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C5BF" w14:textId="4277AA70" w:rsidR="000D7481" w:rsidRDefault="006D4CA3" w:rsidP="006D4CA3">
      <w:pPr>
        <w:pStyle w:val="Heading1"/>
      </w:pPr>
      <w:r>
        <w:t xml:space="preserve">NEG vs Gonzaga MM- Kentucky Rd 2 </w:t>
      </w:r>
    </w:p>
    <w:p w14:paraId="6E9F4E2E" w14:textId="70873464" w:rsidR="000D7481" w:rsidRDefault="000D7481" w:rsidP="00E868DF">
      <w:pPr>
        <w:rPr>
          <w:sz w:val="16"/>
        </w:rPr>
      </w:pPr>
    </w:p>
    <w:p w14:paraId="135A68D6" w14:textId="0700DAB6" w:rsidR="004D6B19" w:rsidRDefault="004D6B19" w:rsidP="004D6B19">
      <w:pPr>
        <w:pStyle w:val="Heading2"/>
      </w:pPr>
      <w:r>
        <w:t>1NC Off</w:t>
      </w:r>
    </w:p>
    <w:p w14:paraId="1D78C0B2" w14:textId="3C8522C3" w:rsidR="004D6B19" w:rsidRDefault="004D6B19" w:rsidP="004D6B19"/>
    <w:p w14:paraId="40497D86" w14:textId="51126D4B" w:rsidR="004D6B19" w:rsidRDefault="004D6B19" w:rsidP="004D6B19">
      <w:pPr>
        <w:pStyle w:val="Heading3"/>
      </w:pPr>
      <w:r>
        <w:t>CP – Section 5</w:t>
      </w:r>
    </w:p>
    <w:p w14:paraId="4AF7AD63" w14:textId="687F2F0C" w:rsidR="004D6B19" w:rsidRDefault="004D6B19" w:rsidP="004D6B19"/>
    <w:p w14:paraId="377259C5" w14:textId="0982EEE0" w:rsidR="00EF0798" w:rsidRDefault="00EF0798" w:rsidP="00EF0798">
      <w:pPr>
        <w:pStyle w:val="Heading4"/>
      </w:pPr>
      <w:r w:rsidRPr="00EF0798">
        <w:t>The FTC should issue enforcement guidance that the presently-existent phrase “unfair methods of competition in or affecting commerce” in Section 5 of the FTCA includes</w:t>
      </w:r>
      <w:r>
        <w:t xml:space="preserve"> refusal to license climate mitigation and adaption technology.</w:t>
      </w:r>
      <w:r w:rsidRPr="00EF0798">
        <w:t xml:space="preserve"> The FTC should release a clear statement and data sets that reflects this and enforce accordingly.</w:t>
      </w:r>
    </w:p>
    <w:p w14:paraId="7F12CF14" w14:textId="77777777" w:rsidR="00EF0798" w:rsidRPr="00EF0798" w:rsidRDefault="00EF0798" w:rsidP="00EF0798"/>
    <w:p w14:paraId="1B047167" w14:textId="4A49BA75" w:rsidR="00EF0798" w:rsidRPr="00EF0798" w:rsidRDefault="00EF0798" w:rsidP="00EF0798">
      <w:pPr>
        <w:rPr>
          <w:rFonts w:eastAsiaTheme="majorEastAsia" w:cstheme="majorBidi"/>
          <w:b/>
          <w:iCs/>
          <w:sz w:val="26"/>
        </w:rPr>
      </w:pPr>
      <w:r w:rsidRPr="00EF0798">
        <w:t xml:space="preserve"> </w:t>
      </w:r>
      <w:r w:rsidRPr="00EF0798">
        <w:rPr>
          <w:rFonts w:eastAsiaTheme="majorEastAsia" w:cstheme="majorBidi"/>
          <w:b/>
          <w:iCs/>
          <w:sz w:val="26"/>
        </w:rPr>
        <w:t xml:space="preserve">The cplan solves. It also competes – the FTC interprets current authority, instead of creating new prohibitions. </w:t>
      </w:r>
    </w:p>
    <w:p w14:paraId="147F4C85" w14:textId="77777777" w:rsidR="00EF0798" w:rsidRPr="00EF0798" w:rsidRDefault="00EF0798" w:rsidP="00EF0798">
      <w:pPr>
        <w:rPr>
          <w:b/>
          <w:bCs/>
          <w:sz w:val="26"/>
        </w:rPr>
      </w:pPr>
      <w:bookmarkStart w:id="0" w:name="_Hlk80264996"/>
      <w:r w:rsidRPr="00EF0798">
        <w:rPr>
          <w:b/>
          <w:bCs/>
          <w:sz w:val="26"/>
        </w:rPr>
        <w:t>Kahn ‘21</w:t>
      </w:r>
    </w:p>
    <w:p w14:paraId="72A74475" w14:textId="77777777" w:rsidR="00EF0798" w:rsidRPr="00EF0798" w:rsidRDefault="00EF0798" w:rsidP="00EF0798">
      <w:pPr>
        <w:rPr>
          <w:sz w:val="18"/>
          <w:szCs w:val="18"/>
        </w:rPr>
      </w:pPr>
      <w:r w:rsidRPr="00EF0798">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15FA3AE9" w14:textId="77777777" w:rsidR="00EF0798" w:rsidRPr="00EF0798" w:rsidRDefault="00EF0798" w:rsidP="00EF0798"/>
    <w:p w14:paraId="3BB2C09B" w14:textId="77777777" w:rsidR="00EF0798" w:rsidRPr="00EF0798" w:rsidRDefault="00EF0798" w:rsidP="00EF0798">
      <w:pPr>
        <w:rPr>
          <w:sz w:val="14"/>
        </w:rPr>
      </w:pPr>
      <w:r w:rsidRPr="00EF0798">
        <w:rPr>
          <w:b/>
          <w:iCs/>
          <w:highlight w:val="green"/>
          <w:u w:val="single"/>
        </w:rPr>
        <w:t>Section 5</w:t>
      </w:r>
      <w:r w:rsidRPr="00EF0798">
        <w:rPr>
          <w:sz w:val="14"/>
        </w:rPr>
        <w:t xml:space="preserve"> </w:t>
      </w:r>
      <w:r w:rsidRPr="00EF0798">
        <w:rPr>
          <w:highlight w:val="green"/>
          <w:u w:val="single"/>
        </w:rPr>
        <w:t xml:space="preserve">of the </w:t>
      </w:r>
      <w:r w:rsidRPr="00EF0798">
        <w:rPr>
          <w:b/>
          <w:iCs/>
          <w:highlight w:val="green"/>
          <w:u w:val="single"/>
        </w:rPr>
        <w:t>F</w:t>
      </w:r>
      <w:r w:rsidRPr="00EF0798">
        <w:rPr>
          <w:sz w:val="14"/>
        </w:rPr>
        <w:t xml:space="preserve">ederal </w:t>
      </w:r>
      <w:r w:rsidRPr="00EF0798">
        <w:rPr>
          <w:b/>
          <w:iCs/>
          <w:highlight w:val="green"/>
          <w:u w:val="single"/>
        </w:rPr>
        <w:t>T</w:t>
      </w:r>
      <w:r w:rsidRPr="00EF0798">
        <w:rPr>
          <w:sz w:val="14"/>
        </w:rPr>
        <w:t xml:space="preserve">rade </w:t>
      </w:r>
      <w:r w:rsidRPr="00EF0798">
        <w:rPr>
          <w:b/>
          <w:iCs/>
          <w:highlight w:val="green"/>
          <w:u w:val="single"/>
        </w:rPr>
        <w:t>C</w:t>
      </w:r>
      <w:r w:rsidRPr="00EF0798">
        <w:rPr>
          <w:sz w:val="14"/>
        </w:rPr>
        <w:t xml:space="preserve">ommission </w:t>
      </w:r>
      <w:r w:rsidRPr="00EF0798">
        <w:rPr>
          <w:b/>
          <w:iCs/>
          <w:highlight w:val="green"/>
          <w:u w:val="single"/>
        </w:rPr>
        <w:t>A</w:t>
      </w:r>
      <w:r w:rsidRPr="00EF0798">
        <w:rPr>
          <w:sz w:val="14"/>
        </w:rPr>
        <w:t xml:space="preserve">ct </w:t>
      </w:r>
      <w:r w:rsidRPr="00EF0798">
        <w:rPr>
          <w:b/>
          <w:iCs/>
          <w:sz w:val="40"/>
          <w:szCs w:val="40"/>
          <w:highlight w:val="green"/>
          <w:u w:val="single"/>
        </w:rPr>
        <w:t>prohibits</w:t>
      </w:r>
      <w:r w:rsidRPr="00EF0798">
        <w:rPr>
          <w:b/>
          <w:iCs/>
          <w:sz w:val="40"/>
          <w:szCs w:val="40"/>
          <w:u w:val="single"/>
        </w:rPr>
        <w:t xml:space="preserve"> </w:t>
      </w:r>
      <w:r w:rsidRPr="00EF0798">
        <w:rPr>
          <w:highlight w:val="green"/>
          <w:u w:val="single"/>
        </w:rPr>
        <w:t>“unfair methods of competition</w:t>
      </w:r>
      <w:r w:rsidRPr="00EF0798">
        <w:rPr>
          <w:sz w:val="14"/>
        </w:rPr>
        <w:t xml:space="preserve"> </w:t>
      </w:r>
      <w:r w:rsidRPr="00EF0798">
        <w:rPr>
          <w:u w:val="single"/>
        </w:rPr>
        <w:t>in or affecting commerce</w:t>
      </w:r>
      <w:r w:rsidRPr="00EF0798">
        <w:rPr>
          <w:highlight w:val="green"/>
          <w:u w:val="single"/>
        </w:rPr>
        <w:t>.”</w:t>
      </w:r>
      <w:r w:rsidRPr="00EF0798">
        <w:rPr>
          <w:sz w:val="14"/>
        </w:rPr>
        <w:t xml:space="preserve">1 </w:t>
      </w:r>
      <w:r w:rsidRPr="00EF0798">
        <w:rPr>
          <w:u w:val="single"/>
        </w:rPr>
        <w:t>In 2015,</w:t>
      </w:r>
      <w:r w:rsidRPr="00EF0798">
        <w:rPr>
          <w:sz w:val="14"/>
        </w:rPr>
        <w:t xml:space="preserve"> </w:t>
      </w:r>
      <w:r w:rsidRPr="00EF0798">
        <w:rPr>
          <w:u w:val="single"/>
        </w:rPr>
        <w:t>the F</w:t>
      </w:r>
      <w:r w:rsidRPr="00EF0798">
        <w:rPr>
          <w:sz w:val="14"/>
        </w:rPr>
        <w:t xml:space="preserve">ederal </w:t>
      </w:r>
      <w:r w:rsidRPr="00EF0798">
        <w:rPr>
          <w:u w:val="single"/>
        </w:rPr>
        <w:t>T</w:t>
      </w:r>
      <w:r w:rsidRPr="00EF0798">
        <w:rPr>
          <w:sz w:val="14"/>
        </w:rPr>
        <w:t xml:space="preserve">rade </w:t>
      </w:r>
      <w:r w:rsidRPr="00EF0798">
        <w:rPr>
          <w:u w:val="single"/>
        </w:rPr>
        <w:t>Commission under Chair</w:t>
      </w:r>
      <w:r w:rsidRPr="00EF0798">
        <w:rPr>
          <w:sz w:val="14"/>
        </w:rPr>
        <w:t xml:space="preserve">woman Edith </w:t>
      </w:r>
      <w:r w:rsidRPr="00EF0798">
        <w:rPr>
          <w:u w:val="single"/>
        </w:rPr>
        <w:t>Ramirez published the Statement of Enforcement Principles</w:t>
      </w:r>
      <w:r w:rsidRPr="00EF0798">
        <w:rPr>
          <w:sz w:val="14"/>
        </w:rPr>
        <w:t xml:space="preserve"> </w:t>
      </w:r>
      <w:r w:rsidRPr="00EF0798">
        <w:rPr>
          <w:u w:val="single"/>
        </w:rPr>
        <w:t xml:space="preserve">Regarding </w:t>
      </w:r>
      <w:r w:rsidRPr="00EF0798">
        <w:rPr>
          <w:sz w:val="14"/>
        </w:rPr>
        <w:t xml:space="preserve">“Unfair Methods of Competition” Under </w:t>
      </w:r>
      <w:r w:rsidRPr="00EF0798">
        <w:rPr>
          <w:u w:val="single"/>
        </w:rPr>
        <w:t>Section 5 of the FTC A</w:t>
      </w:r>
      <w:r w:rsidRPr="00EF0798">
        <w:rPr>
          <w:sz w:val="14"/>
        </w:rPr>
        <w:t>ct (hereinafter “2015 Statement”), which established principles to guide the agency’s exercise of its “standalone” Section 5 authority.2 Al</w:t>
      </w:r>
      <w:r w:rsidRPr="00EF0798">
        <w:rPr>
          <w:u w:val="single"/>
        </w:rPr>
        <w:t>though</w:t>
      </w:r>
      <w:r w:rsidRPr="00EF0798">
        <w:rPr>
          <w:sz w:val="14"/>
        </w:rPr>
        <w:t xml:space="preserve"> </w:t>
      </w:r>
      <w:r w:rsidRPr="00EF0798">
        <w:rPr>
          <w:u w:val="single"/>
        </w:rPr>
        <w:t>presented as a way to reaffirm the Commission’s preexisting approach to Section 5</w:t>
      </w:r>
      <w:r w:rsidRPr="00EF0798">
        <w:rPr>
          <w:sz w:val="14"/>
        </w:rPr>
        <w:t xml:space="preserve"> and preserve doctrinal flexibility,3 </w:t>
      </w:r>
      <w:r w:rsidRPr="00EF0798">
        <w:rPr>
          <w:u w:val="single"/>
        </w:rPr>
        <w:t>the 2015 Statement contravenes the text</w:t>
      </w:r>
      <w:r w:rsidRPr="00EF0798">
        <w:rPr>
          <w:sz w:val="14"/>
        </w:rPr>
        <w:t xml:space="preserve">, structure, and history </w:t>
      </w:r>
      <w:r w:rsidRPr="00EF0798">
        <w:rPr>
          <w:u w:val="single"/>
        </w:rPr>
        <w:t>of Section 5 and largely writes the FTC’s standalone authority out of existence</w:t>
      </w:r>
      <w:r w:rsidRPr="00EF0798">
        <w:rPr>
          <w:sz w:val="14"/>
        </w:rPr>
        <w:t xml:space="preserve">. </w:t>
      </w:r>
      <w:r w:rsidRPr="00EF0798">
        <w:rPr>
          <w:u w:val="single"/>
        </w:rPr>
        <w:t>In our</w:t>
      </w:r>
      <w:r w:rsidRPr="00EF0798">
        <w:rPr>
          <w:sz w:val="14"/>
        </w:rPr>
        <w:t xml:space="preserve"> </w:t>
      </w:r>
      <w:r w:rsidRPr="00EF0798">
        <w:rPr>
          <w:strike/>
          <w:sz w:val="14"/>
        </w:rPr>
        <w:t xml:space="preserve">view </w:t>
      </w:r>
      <w:r w:rsidRPr="00EF0798">
        <w:rPr>
          <w:sz w:val="14"/>
        </w:rPr>
        <w:t>(</w:t>
      </w:r>
      <w:r w:rsidRPr="00EF0798">
        <w:rPr>
          <w:u w:val="single"/>
        </w:rPr>
        <w:t>perspective)</w:t>
      </w:r>
      <w:r w:rsidRPr="00EF0798">
        <w:rPr>
          <w:sz w:val="14"/>
        </w:rPr>
        <w:t xml:space="preserve">, </w:t>
      </w:r>
      <w:r w:rsidRPr="00EF0798">
        <w:rPr>
          <w:u w:val="single"/>
        </w:rPr>
        <w:t xml:space="preserve">the 2015 Statement abrogates the Commission’s </w:t>
      </w:r>
      <w:r w:rsidRPr="00EF0798">
        <w:rPr>
          <w:b/>
          <w:iCs/>
          <w:u w:val="single"/>
        </w:rPr>
        <w:t>congressionally mandated duty</w:t>
      </w:r>
      <w:r w:rsidRPr="00EF0798">
        <w:rPr>
          <w:sz w:val="14"/>
        </w:rPr>
        <w:t xml:space="preserve"> </w:t>
      </w:r>
      <w:r w:rsidRPr="00EF0798">
        <w:rPr>
          <w:u w:val="single"/>
        </w:rPr>
        <w:t>to use its expertise to identify and combat unfair methods of competition</w:t>
      </w:r>
      <w:r w:rsidRPr="00EF0798">
        <w:rPr>
          <w:sz w:val="14"/>
        </w:rPr>
        <w:t xml:space="preserve"> even if they do not violate a separate antitrust statute. Accordingly</w:t>
      </w:r>
      <w:r w:rsidRPr="00EF0798">
        <w:rPr>
          <w:u w:val="single"/>
        </w:rPr>
        <w:t>, because the Commission intends to restore the agency to this critical mission</w:t>
      </w:r>
      <w:r w:rsidRPr="00EF0798">
        <w:rPr>
          <w:sz w:val="14"/>
        </w:rPr>
        <w:t xml:space="preserve">, </w:t>
      </w:r>
      <w:r w:rsidRPr="00EF0798">
        <w:rPr>
          <w:u w:val="single"/>
        </w:rPr>
        <w:t>the agency withdraws the 2015 Statement</w:t>
      </w:r>
      <w:r w:rsidRPr="00EF0798">
        <w:rPr>
          <w:sz w:val="14"/>
        </w:rPr>
        <w:t xml:space="preserve">. </w:t>
      </w:r>
    </w:p>
    <w:p w14:paraId="5393CA7B" w14:textId="77777777" w:rsidR="00EF0798" w:rsidRPr="00EF0798" w:rsidRDefault="00EF0798" w:rsidP="00EF0798">
      <w:pPr>
        <w:rPr>
          <w:sz w:val="14"/>
          <w:szCs w:val="14"/>
        </w:rPr>
      </w:pPr>
      <w:r w:rsidRPr="00EF0798">
        <w:rPr>
          <w:sz w:val="14"/>
          <w:szCs w:val="14"/>
        </w:rPr>
        <w:t>I. Background</w:t>
      </w:r>
    </w:p>
    <w:p w14:paraId="67CBB828" w14:textId="77777777" w:rsidR="00EF0798" w:rsidRPr="00EF0798" w:rsidRDefault="00EF0798" w:rsidP="00EF0798">
      <w:pPr>
        <w:rPr>
          <w:sz w:val="14"/>
          <w:szCs w:val="14"/>
        </w:rPr>
      </w:pPr>
      <w:r w:rsidRPr="00EF0798">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0D64D0D1" w14:textId="77777777" w:rsidR="00EF0798" w:rsidRPr="00EF0798" w:rsidRDefault="00EF0798" w:rsidP="00EF0798">
      <w:pPr>
        <w:rPr>
          <w:sz w:val="14"/>
          <w:szCs w:val="14"/>
        </w:rPr>
      </w:pPr>
      <w:r w:rsidRPr="00EF0798">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FABA62F" w14:textId="77777777" w:rsidR="00EF0798" w:rsidRPr="00EF0798" w:rsidRDefault="00EF0798" w:rsidP="00EF0798">
      <w:pPr>
        <w:rPr>
          <w:sz w:val="14"/>
          <w:szCs w:val="14"/>
        </w:rPr>
      </w:pPr>
      <w:r w:rsidRPr="00EF0798">
        <w:rPr>
          <w:sz w:val="14"/>
          <w:szCs w:val="14"/>
        </w:rPr>
        <w:t>With the exception of certain administrative complaints involving invitations to collude, the agency has pled a standalone Section 5 violation just once in the more than five years since it published the statement. 10</w:t>
      </w:r>
    </w:p>
    <w:p w14:paraId="2713451F" w14:textId="77777777" w:rsidR="00EF0798" w:rsidRPr="00EF0798" w:rsidRDefault="00EF0798" w:rsidP="00EF0798">
      <w:pPr>
        <w:rPr>
          <w:sz w:val="14"/>
          <w:szCs w:val="14"/>
        </w:rPr>
      </w:pPr>
      <w:r w:rsidRPr="00EF0798">
        <w:rPr>
          <w:sz w:val="14"/>
          <w:szCs w:val="14"/>
        </w:rPr>
        <w:t>II. The Text, Structure, and History of Section 5 Reflect a Clear Legislative Mandate Broader than the Sherman and Clayton Acts</w:t>
      </w:r>
    </w:p>
    <w:p w14:paraId="294F8D68" w14:textId="77777777" w:rsidR="00EF0798" w:rsidRPr="00EF0798" w:rsidRDefault="00EF0798" w:rsidP="00EF0798">
      <w:pPr>
        <w:rPr>
          <w:sz w:val="14"/>
          <w:szCs w:val="14"/>
        </w:rPr>
      </w:pPr>
      <w:r w:rsidRPr="00EF0798">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BF08BC5" w14:textId="77777777" w:rsidR="00EF0798" w:rsidRPr="00EF0798" w:rsidRDefault="00EF0798" w:rsidP="00EF0798">
      <w:pPr>
        <w:rPr>
          <w:sz w:val="14"/>
        </w:rPr>
      </w:pPr>
      <w:r w:rsidRPr="00EF0798">
        <w:rPr>
          <w:u w:val="single"/>
        </w:rPr>
        <w:t>In 1914,</w:t>
      </w:r>
      <w:r w:rsidRPr="00EF0798">
        <w:rPr>
          <w:sz w:val="14"/>
        </w:rPr>
        <w:t xml:space="preserve"> </w:t>
      </w:r>
      <w:r w:rsidRPr="00EF0798">
        <w:rPr>
          <w:highlight w:val="green"/>
          <w:u w:val="single"/>
        </w:rPr>
        <w:t xml:space="preserve">Congress enacted the </w:t>
      </w:r>
      <w:r w:rsidRPr="00EF0798">
        <w:rPr>
          <w:b/>
          <w:iCs/>
          <w:highlight w:val="green"/>
          <w:u w:val="single"/>
        </w:rPr>
        <w:t>F</w:t>
      </w:r>
      <w:r w:rsidRPr="00EF0798">
        <w:rPr>
          <w:sz w:val="14"/>
        </w:rPr>
        <w:t xml:space="preserve">ederal </w:t>
      </w:r>
      <w:r w:rsidRPr="00EF0798">
        <w:rPr>
          <w:b/>
          <w:iCs/>
          <w:highlight w:val="green"/>
          <w:u w:val="single"/>
        </w:rPr>
        <w:t>T</w:t>
      </w:r>
      <w:r w:rsidRPr="00EF0798">
        <w:rPr>
          <w:sz w:val="14"/>
        </w:rPr>
        <w:t xml:space="preserve">rade </w:t>
      </w:r>
      <w:r w:rsidRPr="00EF0798">
        <w:rPr>
          <w:b/>
          <w:iCs/>
          <w:highlight w:val="green"/>
          <w:u w:val="single"/>
        </w:rPr>
        <w:t>C</w:t>
      </w:r>
      <w:r w:rsidRPr="00EF0798">
        <w:rPr>
          <w:sz w:val="14"/>
        </w:rPr>
        <w:t xml:space="preserve">ommission </w:t>
      </w:r>
      <w:r w:rsidRPr="00EF0798">
        <w:rPr>
          <w:b/>
          <w:iCs/>
          <w:highlight w:val="green"/>
          <w:u w:val="single"/>
        </w:rPr>
        <w:t>A</w:t>
      </w:r>
      <w:r w:rsidRPr="00EF0798">
        <w:rPr>
          <w:sz w:val="14"/>
        </w:rPr>
        <w:t xml:space="preserve">ct </w:t>
      </w:r>
      <w:r w:rsidRPr="00EF0798">
        <w:rPr>
          <w:highlight w:val="green"/>
          <w:u w:val="single"/>
        </w:rPr>
        <w:t>to reach beyond</w:t>
      </w:r>
      <w:r w:rsidRPr="00EF0798">
        <w:rPr>
          <w:sz w:val="14"/>
        </w:rPr>
        <w:t xml:space="preserve"> the </w:t>
      </w:r>
      <w:r w:rsidRPr="00EF0798">
        <w:rPr>
          <w:highlight w:val="green"/>
          <w:u w:val="single"/>
        </w:rPr>
        <w:t>Sherman</w:t>
      </w:r>
      <w:r w:rsidRPr="00EF0798">
        <w:rPr>
          <w:sz w:val="14"/>
        </w:rPr>
        <w:t xml:space="preserve"> Act </w:t>
      </w:r>
      <w:r w:rsidRPr="00EF0798">
        <w:rPr>
          <w:highlight w:val="green"/>
          <w:u w:val="single"/>
        </w:rPr>
        <w:t>and</w:t>
      </w:r>
      <w:r w:rsidRPr="00EF0798">
        <w:rPr>
          <w:sz w:val="14"/>
        </w:rPr>
        <w:t xml:space="preserve"> to </w:t>
      </w:r>
      <w:r w:rsidRPr="00EF0798">
        <w:rPr>
          <w:highlight w:val="green"/>
          <w:u w:val="single"/>
        </w:rPr>
        <w:t>provide an alt</w:t>
      </w:r>
      <w:r w:rsidRPr="00EF0798">
        <w:rPr>
          <w:sz w:val="14"/>
        </w:rPr>
        <w:t xml:space="preserve">ernative institutional framework </w:t>
      </w:r>
      <w:r w:rsidRPr="00EF0798">
        <w:rPr>
          <w:highlight w:val="green"/>
          <w:u w:val="single"/>
        </w:rPr>
        <w:t xml:space="preserve">for </w:t>
      </w:r>
      <w:r w:rsidRPr="00EF0798">
        <w:rPr>
          <w:b/>
          <w:iCs/>
          <w:highlight w:val="green"/>
          <w:u w:val="single"/>
        </w:rPr>
        <w:t>enforcing</w:t>
      </w:r>
      <w:r w:rsidRPr="00EF0798">
        <w:rPr>
          <w:sz w:val="14"/>
        </w:rPr>
        <w:t xml:space="preserve"> the </w:t>
      </w:r>
      <w:r w:rsidRPr="00EF0798">
        <w:rPr>
          <w:b/>
          <w:iCs/>
          <w:highlight w:val="green"/>
          <w:u w:val="single"/>
        </w:rPr>
        <w:t>antitrust</w:t>
      </w:r>
      <w:r w:rsidRPr="00EF0798">
        <w:rPr>
          <w:sz w:val="14"/>
        </w:rPr>
        <w:t xml:space="preserve"> laws. 11 </w:t>
      </w:r>
      <w:r w:rsidRPr="00EF0798">
        <w:rPr>
          <w:u w:val="single"/>
        </w:rPr>
        <w:t>After the Supreme Court announced</w:t>
      </w:r>
      <w:r w:rsidRPr="00EF0798">
        <w:rPr>
          <w:sz w:val="14"/>
        </w:rPr>
        <w:t xml:space="preserve"> in Standard Oil that </w:t>
      </w:r>
      <w:r w:rsidRPr="00EF0798">
        <w:rPr>
          <w:u w:val="single"/>
        </w:rPr>
        <w:t>it would subject restraints of trade to an open-ended “standard of reason” under</w:t>
      </w:r>
      <w:r w:rsidRPr="00EF0798">
        <w:rPr>
          <w:sz w:val="14"/>
        </w:rPr>
        <w:t xml:space="preserve"> the </w:t>
      </w:r>
      <w:r w:rsidRPr="00EF0798">
        <w:rPr>
          <w:u w:val="single"/>
        </w:rPr>
        <w:t xml:space="preserve">Sherman </w:t>
      </w:r>
      <w:r w:rsidRPr="00EF0798">
        <w:rPr>
          <w:sz w:val="14"/>
        </w:rPr>
        <w:t xml:space="preserve">Act, </w:t>
      </w:r>
      <w:r w:rsidRPr="00EF0798">
        <w:rPr>
          <w:u w:val="single"/>
        </w:rPr>
        <w:t>lawmakers were concerned</w:t>
      </w:r>
      <w:r w:rsidRPr="00EF0798">
        <w:rPr>
          <w:sz w:val="14"/>
        </w:rPr>
        <w:t xml:space="preserve"> that </w:t>
      </w:r>
      <w:r w:rsidRPr="00EF0798">
        <w:rPr>
          <w:u w:val="single"/>
        </w:rPr>
        <w:t>this approach to antitrust</w:t>
      </w:r>
      <w:r w:rsidRPr="00EF0798">
        <w:rPr>
          <w:sz w:val="14"/>
        </w:rPr>
        <w:t xml:space="preserve"> </w:t>
      </w:r>
      <w:r w:rsidRPr="00EF0798">
        <w:rPr>
          <w:u w:val="single"/>
        </w:rPr>
        <w:t>delayed resolution of cases</w:t>
      </w:r>
      <w:r w:rsidRPr="00EF0798">
        <w:rPr>
          <w:sz w:val="14"/>
        </w:rPr>
        <w:t xml:space="preserve">, </w:t>
      </w:r>
      <w:r w:rsidRPr="00EF0798">
        <w:rPr>
          <w:u w:val="single"/>
        </w:rPr>
        <w:t>delivered inconsistent and unpredictable results</w:t>
      </w:r>
      <w:r w:rsidRPr="00EF0798">
        <w:rPr>
          <w:sz w:val="14"/>
        </w:rPr>
        <w:t xml:space="preserve">, </w:t>
      </w:r>
      <w:r w:rsidRPr="00EF0798">
        <w:rPr>
          <w:u w:val="single"/>
        </w:rPr>
        <w:t>and yielded outsized</w:t>
      </w:r>
      <w:r w:rsidRPr="00EF0798">
        <w:rPr>
          <w:sz w:val="14"/>
        </w:rPr>
        <w:t xml:space="preserve"> and unchecked interpretive </w:t>
      </w:r>
      <w:r w:rsidRPr="00EF0798">
        <w:rPr>
          <w:u w:val="single"/>
        </w:rPr>
        <w:t>authority to the courts</w:t>
      </w:r>
      <w:r w:rsidRPr="00EF0798">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EF0798">
        <w:rPr>
          <w:b/>
          <w:iCs/>
          <w:u w:val="single"/>
        </w:rPr>
        <w:t xml:space="preserve">These concerns spurred the passage of the </w:t>
      </w:r>
      <w:r w:rsidRPr="00EF0798">
        <w:rPr>
          <w:b/>
          <w:iCs/>
          <w:highlight w:val="green"/>
          <w:u w:val="single"/>
        </w:rPr>
        <w:t>FTC A</w:t>
      </w:r>
      <w:r w:rsidRPr="00EF0798">
        <w:rPr>
          <w:sz w:val="14"/>
        </w:rPr>
        <w:t xml:space="preserve">ct, </w:t>
      </w:r>
      <w:r w:rsidRPr="00EF0798">
        <w:rPr>
          <w:u w:val="single"/>
        </w:rPr>
        <w:t xml:space="preserve">which </w:t>
      </w:r>
      <w:r w:rsidRPr="00EF0798">
        <w:rPr>
          <w:highlight w:val="green"/>
          <w:u w:val="single"/>
        </w:rPr>
        <w:t>created an administrative body that could police unlawful</w:t>
      </w:r>
      <w:r w:rsidRPr="00EF0798">
        <w:rPr>
          <w:sz w:val="14"/>
        </w:rPr>
        <w:t xml:space="preserve"> business </w:t>
      </w:r>
      <w:r w:rsidRPr="00EF0798">
        <w:rPr>
          <w:highlight w:val="green"/>
          <w:u w:val="single"/>
        </w:rPr>
        <w:t xml:space="preserve">practices with </w:t>
      </w:r>
      <w:r w:rsidRPr="00EF0798">
        <w:rPr>
          <w:b/>
          <w:iCs/>
          <w:highlight w:val="green"/>
          <w:u w:val="single"/>
        </w:rPr>
        <w:t>greater expertise</w:t>
      </w:r>
      <w:r w:rsidRPr="00EF0798">
        <w:rPr>
          <w:sz w:val="14"/>
        </w:rPr>
        <w:t xml:space="preserve"> </w:t>
      </w:r>
      <w:r w:rsidRPr="00EF0798">
        <w:rPr>
          <w:highlight w:val="green"/>
          <w:u w:val="single"/>
        </w:rPr>
        <w:t xml:space="preserve">and </w:t>
      </w:r>
      <w:r w:rsidRPr="00EF0798">
        <w:rPr>
          <w:b/>
          <w:iCs/>
          <w:highlight w:val="green"/>
          <w:u w:val="single"/>
        </w:rPr>
        <w:t>democratic accountability</w:t>
      </w:r>
      <w:r w:rsidRPr="00EF0798">
        <w:rPr>
          <w:sz w:val="14"/>
        </w:rPr>
        <w:t xml:space="preserve"> </w:t>
      </w:r>
      <w:r w:rsidRPr="00EF0798">
        <w:rPr>
          <w:highlight w:val="green"/>
          <w:u w:val="single"/>
        </w:rPr>
        <w:t>than courts provided.</w:t>
      </w:r>
      <w:r w:rsidRPr="00EF0798">
        <w:rPr>
          <w:sz w:val="14"/>
        </w:rPr>
        <w:t>15</w:t>
      </w:r>
    </w:p>
    <w:p w14:paraId="062EFF3A" w14:textId="77777777" w:rsidR="00EF0798" w:rsidRPr="00EF0798" w:rsidRDefault="00EF0798" w:rsidP="00EF0798">
      <w:pPr>
        <w:rPr>
          <w:sz w:val="14"/>
        </w:rPr>
      </w:pPr>
      <w:r w:rsidRPr="00EF0798">
        <w:rPr>
          <w:b/>
          <w:iCs/>
          <w:u w:val="single"/>
        </w:rPr>
        <w:t>At the heart of the statute was Section 5,</w:t>
      </w:r>
      <w:r w:rsidRPr="00EF0798">
        <w:rPr>
          <w:sz w:val="14"/>
        </w:rPr>
        <w:t xml:space="preserve"> </w:t>
      </w:r>
      <w:r w:rsidRPr="00EF0798">
        <w:rPr>
          <w:u w:val="single"/>
        </w:rPr>
        <w:t xml:space="preserve">which declares “unfair methods of competition” </w:t>
      </w:r>
      <w:r w:rsidRPr="00EF0798">
        <w:rPr>
          <w:b/>
          <w:iCs/>
          <w:u w:val="single"/>
        </w:rPr>
        <w:t>unlawful</w:t>
      </w:r>
      <w:r w:rsidRPr="00EF0798">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F0798">
        <w:rPr>
          <w:highlight w:val="green"/>
          <w:u w:val="single"/>
        </w:rPr>
        <w:t>Notably,</w:t>
      </w:r>
      <w:r w:rsidRPr="00EF0798">
        <w:rPr>
          <w:u w:val="single"/>
        </w:rPr>
        <w:t xml:space="preserve"> </w:t>
      </w:r>
      <w:r w:rsidRPr="00EF0798">
        <w:rPr>
          <w:sz w:val="14"/>
        </w:rPr>
        <w:t xml:space="preserve">the </w:t>
      </w:r>
      <w:r w:rsidRPr="00EF0798">
        <w:rPr>
          <w:highlight w:val="green"/>
          <w:u w:val="single"/>
        </w:rPr>
        <w:t>FTC A</w:t>
      </w:r>
      <w:r w:rsidRPr="00EF0798">
        <w:rPr>
          <w:sz w:val="14"/>
        </w:rPr>
        <w:t>ct</w:t>
      </w:r>
      <w:r w:rsidRPr="00EF0798">
        <w:rPr>
          <w:highlight w:val="green"/>
          <w:u w:val="single"/>
        </w:rPr>
        <w:t>’s</w:t>
      </w:r>
      <w:r w:rsidRPr="00EF0798">
        <w:rPr>
          <w:sz w:val="14"/>
        </w:rPr>
        <w:t xml:space="preserve"> </w:t>
      </w:r>
      <w:r w:rsidRPr="00EF0798">
        <w:rPr>
          <w:highlight w:val="green"/>
          <w:u w:val="single"/>
        </w:rPr>
        <w:t>remedial scheme differs</w:t>
      </w:r>
      <w:r w:rsidRPr="00EF0798">
        <w:rPr>
          <w:sz w:val="14"/>
        </w:rPr>
        <w:t xml:space="preserve"> significantly </w:t>
      </w:r>
      <w:r w:rsidRPr="00EF0798">
        <w:rPr>
          <w:highlight w:val="green"/>
          <w:u w:val="single"/>
        </w:rPr>
        <w:t>from</w:t>
      </w:r>
      <w:r w:rsidRPr="00EF0798">
        <w:rPr>
          <w:sz w:val="14"/>
        </w:rPr>
        <w:t xml:space="preserve"> the remedial structure of the </w:t>
      </w:r>
      <w:r w:rsidRPr="00EF0798">
        <w:rPr>
          <w:highlight w:val="green"/>
          <w:u w:val="single"/>
        </w:rPr>
        <w:t>other antitrust statutes</w:t>
      </w:r>
      <w:r w:rsidRPr="00EF0798">
        <w:rPr>
          <w:sz w:val="14"/>
        </w:rPr>
        <w:t xml:space="preserve">. The Commission cannot pursue criminal penalties for violations of “unfair methods of competition,” and </w:t>
      </w:r>
      <w:r w:rsidRPr="00EF0798">
        <w:rPr>
          <w:highlight w:val="green"/>
          <w:u w:val="single"/>
        </w:rPr>
        <w:t>Section 5 provides</w:t>
      </w:r>
      <w:r w:rsidRPr="00EF0798">
        <w:rPr>
          <w:sz w:val="14"/>
        </w:rPr>
        <w:t xml:space="preserve"> </w:t>
      </w:r>
      <w:r w:rsidRPr="00EF0798">
        <w:rPr>
          <w:b/>
          <w:iCs/>
          <w:highlight w:val="green"/>
          <w:u w:val="single"/>
        </w:rPr>
        <w:t>no private right of action</w:t>
      </w:r>
      <w:r w:rsidRPr="00EF0798">
        <w:rPr>
          <w:sz w:val="14"/>
        </w:rPr>
        <w:t xml:space="preserve">, </w:t>
      </w:r>
      <w:r w:rsidRPr="00EF0798">
        <w:rPr>
          <w:highlight w:val="green"/>
          <w:u w:val="single"/>
        </w:rPr>
        <w:t xml:space="preserve">shielding violators from </w:t>
      </w:r>
      <w:r w:rsidRPr="00EF0798">
        <w:rPr>
          <w:b/>
          <w:iCs/>
          <w:highlight w:val="green"/>
          <w:u w:val="single"/>
        </w:rPr>
        <w:t>private lawsuits</w:t>
      </w:r>
      <w:r w:rsidRPr="00EF0798">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540214E2" w14:textId="77777777" w:rsidR="00EF0798" w:rsidRPr="00EF0798" w:rsidRDefault="00EF0798" w:rsidP="00EF0798">
      <w:pPr>
        <w:rPr>
          <w:sz w:val="14"/>
        </w:rPr>
      </w:pPr>
      <w:r w:rsidRPr="00EF0798">
        <w:rPr>
          <w:sz w:val="14"/>
        </w:rPr>
        <w:t xml:space="preserve">The legislative debate around </w:t>
      </w:r>
      <w:r w:rsidRPr="00EF0798">
        <w:rPr>
          <w:highlight w:val="green"/>
          <w:u w:val="single"/>
        </w:rPr>
        <w:t>the FTC Act makes clear that</w:t>
      </w:r>
      <w:r w:rsidRPr="00EF0798">
        <w:rPr>
          <w:sz w:val="14"/>
        </w:rPr>
        <w:t xml:space="preserve"> the text and structure of the statute were intentional. </w:t>
      </w:r>
      <w:r w:rsidRPr="00EF0798">
        <w:rPr>
          <w:highlight w:val="green"/>
          <w:u w:val="single"/>
        </w:rPr>
        <w:t>Lawmakers</w:t>
      </w:r>
      <w:r w:rsidRPr="00EF0798">
        <w:rPr>
          <w:sz w:val="14"/>
        </w:rPr>
        <w:t xml:space="preserve"> </w:t>
      </w:r>
      <w:r w:rsidRPr="00EF0798">
        <w:rPr>
          <w:highlight w:val="green"/>
          <w:u w:val="single"/>
        </w:rPr>
        <w:t xml:space="preserve">chose to </w:t>
      </w:r>
      <w:r w:rsidRPr="00EF0798">
        <w:rPr>
          <w:b/>
          <w:iCs/>
          <w:highlight w:val="green"/>
          <w:u w:val="single"/>
        </w:rPr>
        <w:t>leave it to the Commission</w:t>
      </w:r>
      <w:r w:rsidRPr="00EF0798">
        <w:rPr>
          <w:sz w:val="14"/>
        </w:rPr>
        <w:t xml:space="preserve"> </w:t>
      </w:r>
      <w:r w:rsidRPr="00EF0798">
        <w:rPr>
          <w:highlight w:val="green"/>
          <w:u w:val="single"/>
        </w:rPr>
        <w:t xml:space="preserve">to determine which practices fell into </w:t>
      </w:r>
      <w:r w:rsidRPr="00EF0798">
        <w:rPr>
          <w:u w:val="single"/>
        </w:rPr>
        <w:t xml:space="preserve">the category of </w:t>
      </w:r>
      <w:r w:rsidRPr="00EF0798">
        <w:rPr>
          <w:highlight w:val="green"/>
          <w:u w:val="single"/>
        </w:rPr>
        <w:t>“unfair methods of competition</w:t>
      </w:r>
      <w:r w:rsidRPr="00EF0798">
        <w:rPr>
          <w:sz w:val="14"/>
        </w:rPr>
        <w:t xml:space="preserve">” </w:t>
      </w:r>
      <w:r w:rsidRPr="00EF0798">
        <w:rPr>
          <w:highlight w:val="green"/>
          <w:u w:val="single"/>
        </w:rPr>
        <w:t xml:space="preserve">rather than </w:t>
      </w:r>
      <w:r w:rsidRPr="00EF0798">
        <w:rPr>
          <w:u w:val="single"/>
        </w:rPr>
        <w:t xml:space="preserve">attempt </w:t>
      </w:r>
      <w:r w:rsidRPr="00EF0798">
        <w:rPr>
          <w:highlight w:val="green"/>
          <w:u w:val="single"/>
        </w:rPr>
        <w:t xml:space="preserve">to define through statute the </w:t>
      </w:r>
      <w:r w:rsidRPr="00EF0798">
        <w:rPr>
          <w:b/>
          <w:iCs/>
          <w:highlight w:val="green"/>
          <w:u w:val="single"/>
        </w:rPr>
        <w:t>various unlawful practices</w:t>
      </w:r>
      <w:r w:rsidRPr="00EF0798">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EE80082" w14:textId="77777777" w:rsidR="00EF0798" w:rsidRPr="00EF0798" w:rsidRDefault="00EF0798" w:rsidP="00EF0798">
      <w:pPr>
        <w:rPr>
          <w:sz w:val="14"/>
        </w:rPr>
      </w:pPr>
      <w:bookmarkStart w:id="1" w:name="_Hlk81051837"/>
      <w:r w:rsidRPr="00EF0798">
        <w:rPr>
          <w:highlight w:val="green"/>
          <w:u w:val="single"/>
        </w:rPr>
        <w:t>The Supreme Court has repeatedly affirmed</w:t>
      </w:r>
      <w:r w:rsidRPr="00EF0798">
        <w:rPr>
          <w:sz w:val="14"/>
        </w:rPr>
        <w:t xml:space="preserve"> this view of the </w:t>
      </w:r>
      <w:r w:rsidRPr="00EF0798">
        <w:rPr>
          <w:b/>
          <w:iCs/>
          <w:highlight w:val="green"/>
          <w:u w:val="single"/>
        </w:rPr>
        <w:t>agency’s Section 5 authority</w:t>
      </w:r>
      <w:r w:rsidRPr="00EF0798">
        <w:rPr>
          <w:sz w:val="14"/>
        </w:rPr>
        <w:t xml:space="preserve">, </w:t>
      </w:r>
      <w:bookmarkEnd w:id="1"/>
      <w:r w:rsidRPr="00EF0798">
        <w:rPr>
          <w:u w:val="single"/>
        </w:rPr>
        <w:t xml:space="preserve">holding that </w:t>
      </w:r>
      <w:r w:rsidRPr="00EF0798">
        <w:rPr>
          <w:b/>
          <w:iCs/>
          <w:u w:val="single"/>
        </w:rPr>
        <w:t>the statute</w:t>
      </w:r>
      <w:r w:rsidRPr="00EF0798">
        <w:rPr>
          <w:sz w:val="14"/>
        </w:rPr>
        <w:t xml:space="preserve">, </w:t>
      </w:r>
      <w:r w:rsidRPr="00EF0798">
        <w:rPr>
          <w:b/>
          <w:iCs/>
          <w:u w:val="single"/>
        </w:rPr>
        <w:t>by its plain text</w:t>
      </w:r>
      <w:r w:rsidRPr="00EF0798">
        <w:rPr>
          <w:sz w:val="14"/>
        </w:rPr>
        <w:t xml:space="preserve">, </w:t>
      </w:r>
      <w:r w:rsidRPr="00EF0798">
        <w:rPr>
          <w:u w:val="single"/>
        </w:rPr>
        <w:t>does not limit unfair methods of competition to practices that violate other antitrust laws</w:t>
      </w:r>
      <w:r w:rsidRPr="00EF0798">
        <w:rPr>
          <w:sz w:val="14"/>
        </w:rPr>
        <w:t xml:space="preserve">. 21 </w:t>
      </w:r>
      <w:r w:rsidRPr="00EF0798">
        <w:rPr>
          <w:highlight w:val="green"/>
          <w:u w:val="single"/>
        </w:rPr>
        <w:t>The Court</w:t>
      </w:r>
      <w:r w:rsidRPr="00EF0798">
        <w:rPr>
          <w:sz w:val="14"/>
        </w:rPr>
        <w:t xml:space="preserve">, </w:t>
      </w:r>
      <w:r w:rsidRPr="00EF0798">
        <w:rPr>
          <w:highlight w:val="green"/>
          <w:u w:val="single"/>
        </w:rPr>
        <w:t>recognizing</w:t>
      </w:r>
      <w:r w:rsidRPr="00EF0798">
        <w:rPr>
          <w:sz w:val="14"/>
        </w:rPr>
        <w:t xml:space="preserve"> the </w:t>
      </w:r>
      <w:r w:rsidRPr="00EF0798">
        <w:rPr>
          <w:highlight w:val="green"/>
          <w:u w:val="single"/>
        </w:rPr>
        <w:t>Commission’s expertise</w:t>
      </w:r>
      <w:r w:rsidRPr="00EF0798">
        <w:rPr>
          <w:sz w:val="14"/>
        </w:rPr>
        <w:t xml:space="preserve"> </w:t>
      </w:r>
      <w:r w:rsidRPr="00EF0798">
        <w:rPr>
          <w:u w:val="single"/>
        </w:rPr>
        <w:t>in competition matters</w:t>
      </w:r>
      <w:r w:rsidRPr="00EF0798">
        <w:rPr>
          <w:sz w:val="14"/>
        </w:rPr>
        <w:t xml:space="preserve">, </w:t>
      </w:r>
      <w:r w:rsidRPr="00EF0798">
        <w:rPr>
          <w:highlight w:val="green"/>
          <w:u w:val="single"/>
        </w:rPr>
        <w:t>has given “deference</w:t>
      </w:r>
      <w:r w:rsidRPr="00EF0798">
        <w:rPr>
          <w:sz w:val="14"/>
        </w:rPr>
        <w:t xml:space="preserve">”22 </w:t>
      </w:r>
      <w:r w:rsidRPr="00EF0798">
        <w:rPr>
          <w:u w:val="single"/>
        </w:rPr>
        <w:t>and “great weight”</w:t>
      </w:r>
      <w:r w:rsidRPr="00EF0798">
        <w:rPr>
          <w:sz w:val="14"/>
        </w:rPr>
        <w:t xml:space="preserve">23 </w:t>
      </w:r>
      <w:r w:rsidRPr="00EF0798">
        <w:rPr>
          <w:highlight w:val="green"/>
          <w:u w:val="single"/>
        </w:rPr>
        <w:t>to the Commission’s determination that a practice is unfair</w:t>
      </w:r>
      <w:r w:rsidRPr="00EF0798">
        <w:rPr>
          <w:sz w:val="14"/>
        </w:rPr>
        <w:t xml:space="preserve"> </w:t>
      </w:r>
      <w:r w:rsidRPr="00EF0798">
        <w:rPr>
          <w:u w:val="single"/>
        </w:rPr>
        <w:t>and should be condemned</w:t>
      </w:r>
      <w:r w:rsidRPr="00EF0798">
        <w:rPr>
          <w:sz w:val="14"/>
        </w:rPr>
        <w:t xml:space="preserve">. </w:t>
      </w:r>
    </w:p>
    <w:bookmarkEnd w:id="0"/>
    <w:p w14:paraId="723CD3F2" w14:textId="77777777" w:rsidR="00EF0798" w:rsidRDefault="00EF0798" w:rsidP="004D6B19"/>
    <w:p w14:paraId="32F08188" w14:textId="4A1A03EA" w:rsidR="004D6B19" w:rsidRDefault="002D7D30" w:rsidP="004D6B19">
      <w:r>
        <w:t>\</w:t>
      </w:r>
    </w:p>
    <w:p w14:paraId="20BF2D21" w14:textId="7AFCBB1E" w:rsidR="004D6B19" w:rsidRDefault="004D6B19" w:rsidP="004D6B19">
      <w:pPr>
        <w:pStyle w:val="Heading3"/>
      </w:pPr>
      <w:r>
        <w:t>CP – Fast Track</w:t>
      </w:r>
      <w:r w:rsidR="00EF0798">
        <w:t xml:space="preserve"> / Climate</w:t>
      </w:r>
    </w:p>
    <w:p w14:paraId="4CA36316" w14:textId="331D2021" w:rsidR="00EF0798" w:rsidRDefault="00EF0798" w:rsidP="00EF0798"/>
    <w:p w14:paraId="6425A1C1" w14:textId="5F923C4E"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The United States federal government should establish and fund a National Climate Bank and require at least 60 percent be invested in communities with the greatest need</w:t>
      </w:r>
      <w:r>
        <w:rPr>
          <w:rFonts w:eastAsiaTheme="majorEastAsia" w:cstheme="majorBidi"/>
          <w:b/>
          <w:iCs/>
          <w:sz w:val="26"/>
        </w:rPr>
        <w:t xml:space="preserve"> and re-enact and make permanent the Green Technology Pilot Program</w:t>
      </w:r>
    </w:p>
    <w:p w14:paraId="12BB62BA" w14:textId="77777777" w:rsidR="00EF0798" w:rsidRPr="00EF0798" w:rsidRDefault="00EF0798" w:rsidP="00EF0798"/>
    <w:p w14:paraId="39C7257B"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National Climate Bank solves </w:t>
      </w:r>
      <w:r w:rsidRPr="00EF0798">
        <w:rPr>
          <w:rFonts w:eastAsiaTheme="majorEastAsia" w:cstheme="majorBidi"/>
          <w:b/>
          <w:iCs/>
          <w:sz w:val="26"/>
          <w:u w:val="single"/>
        </w:rPr>
        <w:t>climate</w:t>
      </w:r>
      <w:r w:rsidRPr="00EF0798">
        <w:rPr>
          <w:rFonts w:eastAsiaTheme="majorEastAsia" w:cstheme="majorBidi"/>
          <w:b/>
          <w:iCs/>
          <w:sz w:val="26"/>
        </w:rPr>
        <w:t xml:space="preserve"> and </w:t>
      </w:r>
      <w:r w:rsidRPr="00EF0798">
        <w:rPr>
          <w:rFonts w:eastAsiaTheme="majorEastAsia" w:cstheme="majorBidi"/>
          <w:b/>
          <w:iCs/>
          <w:sz w:val="26"/>
          <w:u w:val="single"/>
        </w:rPr>
        <w:t>growth</w:t>
      </w:r>
      <w:r w:rsidRPr="00EF0798">
        <w:rPr>
          <w:rFonts w:eastAsiaTheme="majorEastAsia" w:cstheme="majorBidi"/>
          <w:b/>
          <w:iCs/>
          <w:sz w:val="26"/>
        </w:rPr>
        <w:t xml:space="preserve"> – public financing stimulates private investment</w:t>
      </w:r>
    </w:p>
    <w:p w14:paraId="27F5A418" w14:textId="77777777" w:rsidR="00EF0798" w:rsidRPr="00EF0798" w:rsidRDefault="00EF0798" w:rsidP="00EF0798">
      <w:pPr>
        <w:rPr>
          <w:sz w:val="26"/>
        </w:rPr>
      </w:pPr>
      <w:r w:rsidRPr="00EF0798">
        <w:rPr>
          <w:b/>
          <w:bCs/>
          <w:sz w:val="26"/>
        </w:rPr>
        <w:t>Kathleen 20</w:t>
      </w:r>
      <w:r w:rsidRPr="00EF0798">
        <w:t xml:space="preserve"> [Expertise: International climate policy, climate preparedness, climate justice, Arctic policy. Cathleen Kelly is a senior fellow for Energy and Environment at the Center for American Progress. She specializes in international and U.S. climate mitigation, preparedness, resilience, and sustainable development policy. Kelly served in the Obama administration at the White House Council on Environmental Quality, where she led a 20-plus-agency task force to develop a national climate resilience strategy., 1/30/2020, “3 Bold Actions Congress Should Take to Equitably Address Weather and Climate Disasters”, </w:t>
      </w:r>
      <w:hyperlink r:id="rId6" w:history="1">
        <w:r w:rsidRPr="00EF0798">
          <w:t>https://www.americanprogress.org/issues/green/news/2020/01/30/479843/3-bold-actions-congress-take-equitably-address-weather-climate-disasters/</w:t>
        </w:r>
      </w:hyperlink>
      <w:r w:rsidRPr="00EF0798">
        <w:t>]RG</w:t>
      </w:r>
    </w:p>
    <w:p w14:paraId="15A50057" w14:textId="77777777" w:rsidR="00EF0798" w:rsidRPr="00EF0798" w:rsidRDefault="00EF0798" w:rsidP="00EF0798">
      <w:pPr>
        <w:rPr>
          <w:u w:val="single"/>
        </w:rPr>
      </w:pPr>
      <w:r w:rsidRPr="00EF0798">
        <w:rPr>
          <w:highlight w:val="cyan"/>
          <w:u w:val="single"/>
        </w:rPr>
        <w:t>Congress should</w:t>
      </w:r>
      <w:r w:rsidRPr="00EF0798">
        <w:rPr>
          <w:u w:val="single"/>
        </w:rPr>
        <w:t xml:space="preserve"> also </w:t>
      </w:r>
      <w:r w:rsidRPr="00EF0798">
        <w:rPr>
          <w:highlight w:val="cyan"/>
          <w:u w:val="single"/>
        </w:rPr>
        <w:t xml:space="preserve">create a </w:t>
      </w:r>
      <w:r w:rsidRPr="00EF0798">
        <w:rPr>
          <w:b/>
          <w:iCs/>
          <w:highlight w:val="cyan"/>
          <w:u w:val="single"/>
        </w:rPr>
        <w:t>National Climate Bank</w:t>
      </w:r>
      <w:r w:rsidRPr="00EF0798">
        <w:rPr>
          <w:u w:val="single"/>
        </w:rPr>
        <w:t xml:space="preserve"> to </w:t>
      </w:r>
      <w:r w:rsidRPr="00EF0798">
        <w:rPr>
          <w:highlight w:val="cyan"/>
          <w:u w:val="single"/>
        </w:rPr>
        <w:t>drive public and private investment</w:t>
      </w:r>
      <w:r w:rsidRPr="00EF0798">
        <w:rPr>
          <w:u w:val="single"/>
        </w:rPr>
        <w:t xml:space="preserve"> into </w:t>
      </w:r>
      <w:r w:rsidRPr="00EF0798">
        <w:rPr>
          <w:highlight w:val="cyan"/>
          <w:u w:val="single"/>
        </w:rPr>
        <w:t>renewable energy</w:t>
      </w:r>
      <w:r w:rsidRPr="00EF0798">
        <w:rPr>
          <w:u w:val="single"/>
        </w:rPr>
        <w:t xml:space="preserve">, </w:t>
      </w:r>
      <w:r w:rsidRPr="00EF0798">
        <w:rPr>
          <w:highlight w:val="cyan"/>
          <w:u w:val="single"/>
        </w:rPr>
        <w:t>clean transportation</w:t>
      </w:r>
      <w:r w:rsidRPr="00EF0798">
        <w:rPr>
          <w:u w:val="single"/>
        </w:rPr>
        <w:t xml:space="preserve">, </w:t>
      </w:r>
      <w:r w:rsidRPr="00EF0798">
        <w:rPr>
          <w:highlight w:val="cyan"/>
          <w:u w:val="single"/>
        </w:rPr>
        <w:t>and</w:t>
      </w:r>
      <w:r w:rsidRPr="00EF0798">
        <w:rPr>
          <w:u w:val="single"/>
        </w:rPr>
        <w:t xml:space="preserve"> community </w:t>
      </w:r>
      <w:r w:rsidRPr="00EF0798">
        <w:rPr>
          <w:highlight w:val="cyan"/>
          <w:u w:val="single"/>
        </w:rPr>
        <w:t>resilience</w:t>
      </w:r>
      <w:r w:rsidRPr="00EF0798">
        <w:rPr>
          <w:u w:val="single"/>
        </w:rPr>
        <w:t xml:space="preserve"> projects, particularly in front-line communities such as economically disadvantaged communities, </w:t>
      </w:r>
      <w:r w:rsidRPr="00EF0798">
        <w:rPr>
          <w:highlight w:val="cyan"/>
          <w:u w:val="single"/>
        </w:rPr>
        <w:t>tribal communities</w:t>
      </w:r>
      <w:r w:rsidRPr="00EF0798">
        <w:rPr>
          <w:u w:val="single"/>
        </w:rPr>
        <w:t xml:space="preserve">, </w:t>
      </w:r>
      <w:r w:rsidRPr="00EF0798">
        <w:rPr>
          <w:highlight w:val="cyan"/>
          <w:u w:val="single"/>
        </w:rPr>
        <w:t>and communities of color</w:t>
      </w:r>
      <w:r w:rsidRPr="00EF0798">
        <w:rPr>
          <w:u w:val="single"/>
        </w:rPr>
        <w:t>.</w:t>
      </w:r>
      <w:r w:rsidRPr="00EF0798">
        <w:t xml:space="preserve"> In July 2019, Sens. Edward </w:t>
      </w:r>
      <w:r w:rsidRPr="00EF0798">
        <w:rPr>
          <w:u w:val="single"/>
        </w:rPr>
        <w:t>Markey</w:t>
      </w:r>
      <w:r w:rsidRPr="00EF0798">
        <w:t xml:space="preserve"> (D-MA) </w:t>
      </w:r>
      <w:r w:rsidRPr="00EF0798">
        <w:rPr>
          <w:u w:val="single"/>
        </w:rPr>
        <w:t>and</w:t>
      </w:r>
      <w:r w:rsidRPr="00EF0798">
        <w:t xml:space="preserve"> Chris </w:t>
      </w:r>
      <w:r w:rsidRPr="00EF0798">
        <w:rPr>
          <w:u w:val="single"/>
        </w:rPr>
        <w:t>Van Hollen</w:t>
      </w:r>
      <w:r w:rsidRPr="00EF0798">
        <w:t xml:space="preserve"> (D-MD</w:t>
      </w:r>
      <w:r w:rsidRPr="00EF0798">
        <w:rPr>
          <w:u w:val="single"/>
        </w:rPr>
        <w:t>) introduced the National</w:t>
      </w:r>
      <w:r w:rsidRPr="00EF0798">
        <w:t xml:space="preserve"> </w:t>
      </w:r>
      <w:r w:rsidRPr="00EF0798">
        <w:rPr>
          <w:highlight w:val="cyan"/>
          <w:u w:val="single"/>
        </w:rPr>
        <w:t xml:space="preserve">Climate Bank </w:t>
      </w:r>
      <w:r w:rsidRPr="00EF0798">
        <w:rPr>
          <w:u w:val="single"/>
        </w:rPr>
        <w:t xml:space="preserve">Act to </w:t>
      </w:r>
      <w:r w:rsidRPr="00EF0798">
        <w:rPr>
          <w:highlight w:val="cyan"/>
          <w:u w:val="single"/>
        </w:rPr>
        <w:t>expand investments in clean energy</w:t>
      </w:r>
      <w:r w:rsidRPr="00EF0798">
        <w:rPr>
          <w:u w:val="single"/>
        </w:rPr>
        <w:t>, transportation, and infrastructure to reduce carbon and other pollution and improve the health and well-being of communities.</w:t>
      </w:r>
      <w:r w:rsidRPr="00EF0798">
        <w:t xml:space="preserve"> Rep. Debbie Dingell (D-MI) introduced similar legislation in the House in December 2019. Her legislation proposes that the National Climate Bank be capitalized with $35 billion over six years to leverage up to $1 trillion in private investment. </w:t>
      </w:r>
      <w:r w:rsidRPr="00EF0798">
        <w:rPr>
          <w:u w:val="single"/>
        </w:rPr>
        <w:t xml:space="preserve">According to Rep. Dingell, "Establishing a National Climate Bank will serve as an important implementation tool to achieve this goal by </w:t>
      </w:r>
      <w:r w:rsidRPr="00EF0798">
        <w:rPr>
          <w:highlight w:val="cyan"/>
          <w:u w:val="single"/>
        </w:rPr>
        <w:t>publicly financing</w:t>
      </w:r>
      <w:r w:rsidRPr="00EF0798">
        <w:rPr>
          <w:u w:val="single"/>
        </w:rPr>
        <w:t xml:space="preserve"> </w:t>
      </w:r>
      <w:r w:rsidRPr="00EF0798">
        <w:rPr>
          <w:highlight w:val="cyan"/>
          <w:u w:val="single"/>
        </w:rPr>
        <w:t>and stimulating private</w:t>
      </w:r>
      <w:r w:rsidRPr="00EF0798">
        <w:rPr>
          <w:u w:val="single"/>
        </w:rPr>
        <w:t xml:space="preserve"> </w:t>
      </w:r>
      <w:r w:rsidRPr="00EF0798">
        <w:rPr>
          <w:highlight w:val="cyan"/>
          <w:u w:val="single"/>
        </w:rPr>
        <w:t>investments" in</w:t>
      </w:r>
      <w:r w:rsidRPr="00EF0798">
        <w:rPr>
          <w:u w:val="single"/>
        </w:rPr>
        <w:t xml:space="preserve"> </w:t>
      </w:r>
      <w:r w:rsidRPr="00EF0798">
        <w:rPr>
          <w:b/>
          <w:iCs/>
          <w:highlight w:val="cyan"/>
          <w:u w:val="single"/>
        </w:rPr>
        <w:t>renewable energy</w:t>
      </w:r>
      <w:r w:rsidRPr="00EF0798">
        <w:rPr>
          <w:u w:val="single"/>
        </w:rPr>
        <w:t xml:space="preserve"> and "clean transportation," </w:t>
      </w:r>
      <w:r w:rsidRPr="00EF0798">
        <w:rPr>
          <w:highlight w:val="cyan"/>
          <w:u w:val="single"/>
        </w:rPr>
        <w:t>as well as</w:t>
      </w:r>
      <w:r w:rsidRPr="00EF0798">
        <w:rPr>
          <w:u w:val="single"/>
        </w:rPr>
        <w:t xml:space="preserve"> provide </w:t>
      </w:r>
      <w:r w:rsidRPr="00EF0798">
        <w:rPr>
          <w:b/>
          <w:iCs/>
          <w:highlight w:val="cyan"/>
          <w:u w:val="single"/>
        </w:rPr>
        <w:t>support</w:t>
      </w:r>
      <w:r w:rsidRPr="00EF0798">
        <w:rPr>
          <w:u w:val="single"/>
        </w:rPr>
        <w:t xml:space="preserve"> to </w:t>
      </w:r>
      <w:r w:rsidRPr="00EF0798">
        <w:rPr>
          <w:b/>
          <w:iCs/>
          <w:highlight w:val="cyan"/>
          <w:u w:val="single"/>
        </w:rPr>
        <w:t>communities</w:t>
      </w:r>
      <w:r w:rsidRPr="00EF0798">
        <w:rPr>
          <w:u w:val="single"/>
        </w:rPr>
        <w:t xml:space="preserve"> </w:t>
      </w:r>
      <w:r w:rsidRPr="00EF0798">
        <w:rPr>
          <w:highlight w:val="cyan"/>
          <w:u w:val="single"/>
        </w:rPr>
        <w:t>that bear the</w:t>
      </w:r>
      <w:r w:rsidRPr="00EF0798">
        <w:rPr>
          <w:u w:val="single"/>
        </w:rPr>
        <w:t xml:space="preserve"> </w:t>
      </w:r>
      <w:r w:rsidRPr="00EF0798">
        <w:rPr>
          <w:highlight w:val="cyan"/>
          <w:u w:val="single"/>
        </w:rPr>
        <w:t>brunt of climate change</w:t>
      </w:r>
      <w:r w:rsidRPr="00EF0798">
        <w:t xml:space="preserve">. Meanwhile, if the CLEAN Future Act is enacted, it would create a "first-of-its-kind National Climate Bank </w:t>
      </w:r>
      <w:r w:rsidRPr="00EF0798">
        <w:rPr>
          <w:u w:val="single"/>
        </w:rPr>
        <w:t xml:space="preserve">… to provide financing for low- and zero-emissions energy technologies, </w:t>
      </w:r>
      <w:r w:rsidRPr="00EF0798">
        <w:rPr>
          <w:b/>
          <w:iCs/>
          <w:u w:val="single"/>
        </w:rPr>
        <w:t>climate resiliency</w:t>
      </w:r>
      <w:r w:rsidRPr="00EF0798">
        <w:rPr>
          <w:u w:val="single"/>
        </w:rPr>
        <w:t>, building efficiency and electrification, industrial decarbonization, grid modernization, agriculture projects, and clean transportation."</w:t>
      </w:r>
      <w:r w:rsidRPr="00EF0798">
        <w:t xml:space="preserve"> Like the House and Senate National Climate Bank bills, the CLEAN Future Act would require the bank to prioritize investments in "frontline, rural, low-income and environmental justice communities." Similar to the State Future Funds that CAP proposed in 2015, the </w:t>
      </w:r>
      <w:r w:rsidRPr="00EF0798">
        <w:rPr>
          <w:b/>
          <w:iCs/>
          <w:highlight w:val="cyan"/>
          <w:u w:val="single"/>
        </w:rPr>
        <w:t>National Climate Bank</w:t>
      </w:r>
      <w:r w:rsidRPr="00EF0798">
        <w:rPr>
          <w:u w:val="single"/>
        </w:rPr>
        <w:t xml:space="preserve"> </w:t>
      </w:r>
      <w:r w:rsidRPr="00EF0798">
        <w:rPr>
          <w:highlight w:val="cyan"/>
          <w:u w:val="single"/>
        </w:rPr>
        <w:t>is a forward-thinking</w:t>
      </w:r>
      <w:r w:rsidRPr="00EF0798">
        <w:rPr>
          <w:u w:val="single"/>
        </w:rPr>
        <w:t xml:space="preserve"> </w:t>
      </w:r>
      <w:r w:rsidRPr="00EF0798">
        <w:rPr>
          <w:highlight w:val="cyan"/>
          <w:u w:val="single"/>
        </w:rPr>
        <w:t>approach</w:t>
      </w:r>
      <w:r w:rsidRPr="00EF0798">
        <w:rPr>
          <w:u w:val="single"/>
        </w:rPr>
        <w:t xml:space="preserve"> </w:t>
      </w:r>
      <w:r w:rsidRPr="00EF0798">
        <w:rPr>
          <w:highlight w:val="cyan"/>
          <w:u w:val="single"/>
        </w:rPr>
        <w:t>to support</w:t>
      </w:r>
      <w:r w:rsidRPr="00EF0798">
        <w:rPr>
          <w:u w:val="single"/>
        </w:rPr>
        <w:t xml:space="preserve">ing future-ready </w:t>
      </w:r>
      <w:r w:rsidRPr="00EF0798">
        <w:rPr>
          <w:highlight w:val="cyan"/>
          <w:u w:val="single"/>
        </w:rPr>
        <w:t>infrastructure</w:t>
      </w:r>
      <w:r w:rsidRPr="00EF0798">
        <w:rPr>
          <w:u w:val="single"/>
        </w:rPr>
        <w:t xml:space="preserve"> </w:t>
      </w:r>
      <w:r w:rsidRPr="00EF0798">
        <w:rPr>
          <w:highlight w:val="cyan"/>
          <w:u w:val="single"/>
        </w:rPr>
        <w:t>and access to clean</w:t>
      </w:r>
      <w:r w:rsidRPr="00EF0798">
        <w:rPr>
          <w:u w:val="single"/>
        </w:rPr>
        <w:t xml:space="preserve">, affordable </w:t>
      </w:r>
      <w:r w:rsidRPr="00EF0798">
        <w:rPr>
          <w:highlight w:val="cyan"/>
          <w:u w:val="single"/>
        </w:rPr>
        <w:t>energy</w:t>
      </w:r>
      <w:r w:rsidRPr="00EF0798">
        <w:rPr>
          <w:u w:val="single"/>
        </w:rPr>
        <w:t xml:space="preserve"> and transportation options to improve community health and safety. </w:t>
      </w:r>
      <w:r w:rsidRPr="00EF0798">
        <w:rPr>
          <w:highlight w:val="cyan"/>
          <w:u w:val="single"/>
        </w:rPr>
        <w:t>Congress</w:t>
      </w:r>
      <w:r w:rsidRPr="00EF0798">
        <w:rPr>
          <w:u w:val="single"/>
        </w:rPr>
        <w:t xml:space="preserve"> </w:t>
      </w:r>
      <w:r w:rsidRPr="00EF0798">
        <w:rPr>
          <w:highlight w:val="cyan"/>
          <w:u w:val="single"/>
        </w:rPr>
        <w:t>can</w:t>
      </w:r>
      <w:r w:rsidRPr="00EF0798">
        <w:rPr>
          <w:u w:val="single"/>
        </w:rPr>
        <w:t xml:space="preserve"> begin to </w:t>
      </w:r>
      <w:r w:rsidRPr="00EF0798">
        <w:rPr>
          <w:b/>
          <w:iCs/>
          <w:highlight w:val="cyan"/>
          <w:u w:val="single"/>
        </w:rPr>
        <w:t>tackle past inequities</w:t>
      </w:r>
      <w:r w:rsidRPr="00EF0798">
        <w:rPr>
          <w:u w:val="single"/>
        </w:rPr>
        <w:t xml:space="preserve"> </w:t>
      </w:r>
      <w:r w:rsidRPr="00EF0798">
        <w:rPr>
          <w:highlight w:val="cyan"/>
          <w:u w:val="single"/>
        </w:rPr>
        <w:t>and</w:t>
      </w:r>
      <w:r w:rsidRPr="00EF0798">
        <w:rPr>
          <w:u w:val="single"/>
        </w:rPr>
        <w:t xml:space="preserve"> </w:t>
      </w:r>
      <w:r w:rsidRPr="00EF0798">
        <w:rPr>
          <w:highlight w:val="cyan"/>
          <w:u w:val="single"/>
        </w:rPr>
        <w:t>unfair infrastructure practices</w:t>
      </w:r>
      <w:r w:rsidRPr="00EF0798">
        <w:t xml:space="preserve"> </w:t>
      </w:r>
      <w:r w:rsidRPr="00EF0798">
        <w:rPr>
          <w:highlight w:val="cyan"/>
          <w:u w:val="single"/>
        </w:rPr>
        <w:t>by requiring</w:t>
      </w:r>
      <w:r w:rsidRPr="00EF0798">
        <w:rPr>
          <w:u w:val="single"/>
        </w:rPr>
        <w:t xml:space="preserve"> that at least</w:t>
      </w:r>
      <w:r w:rsidRPr="00EF0798">
        <w:t xml:space="preserve"> </w:t>
      </w:r>
      <w:r w:rsidRPr="00EF0798">
        <w:rPr>
          <w:highlight w:val="cyan"/>
          <w:u w:val="single"/>
        </w:rPr>
        <w:t xml:space="preserve">60 percent </w:t>
      </w:r>
      <w:r w:rsidRPr="00EF0798">
        <w:rPr>
          <w:u w:val="single"/>
        </w:rPr>
        <w:t xml:space="preserve">of proposed National Climate Bank capital </w:t>
      </w:r>
      <w:r w:rsidRPr="00EF0798">
        <w:rPr>
          <w:highlight w:val="cyan"/>
          <w:u w:val="single"/>
        </w:rPr>
        <w:t xml:space="preserve">be invested in communities with </w:t>
      </w:r>
      <w:r w:rsidRPr="00EF0798">
        <w:rPr>
          <w:u w:val="single"/>
        </w:rPr>
        <w:t xml:space="preserve">the </w:t>
      </w:r>
      <w:r w:rsidRPr="00EF0798">
        <w:rPr>
          <w:highlight w:val="cyan"/>
          <w:u w:val="single"/>
        </w:rPr>
        <w:t>greatest need</w:t>
      </w:r>
      <w:r w:rsidRPr="00EF0798">
        <w:rPr>
          <w:u w:val="single"/>
        </w:rPr>
        <w:t>.</w:t>
      </w:r>
    </w:p>
    <w:p w14:paraId="7F66635B" w14:textId="77777777" w:rsidR="00EF0798" w:rsidRPr="00EF0798" w:rsidRDefault="00EF0798" w:rsidP="00EF0798"/>
    <w:p w14:paraId="18B0B46B" w14:textId="77777777" w:rsidR="004D6B19" w:rsidRPr="004D6B19" w:rsidRDefault="004D6B19" w:rsidP="004D6B19"/>
    <w:p w14:paraId="16251922" w14:textId="3DE4995D" w:rsidR="00EF0798" w:rsidRPr="00E868DF" w:rsidRDefault="00EF0798" w:rsidP="00EF0798">
      <w:pPr>
        <w:pStyle w:val="Heading4"/>
      </w:pPr>
      <w:r>
        <w:t xml:space="preserve">Green pilot solves patents and provides uniqueness for our link turns </w:t>
      </w:r>
    </w:p>
    <w:p w14:paraId="2841DD62" w14:textId="77777777" w:rsidR="00EF0798" w:rsidRPr="00E868DF" w:rsidRDefault="00EF0798" w:rsidP="00EF0798">
      <w:r w:rsidRPr="00804729">
        <w:rPr>
          <w:rStyle w:val="Style13ptBold"/>
        </w:rPr>
        <w:t>Hurtado 21</w:t>
      </w:r>
      <w:r>
        <w:t xml:space="preserve"> --- Melissa Hurtado, JD student, Northwestern, “Journal of Technology and Intellectual Property”, JTIP Blog, March 27, 2021, https://jtip.law.northwestern.edu/2021/03/27/green_tech_patent_boom_or_bust/</w:t>
      </w:r>
    </w:p>
    <w:p w14:paraId="01D6D3A5" w14:textId="77777777" w:rsidR="00EF0798" w:rsidRPr="00E868DF" w:rsidRDefault="00EF0798" w:rsidP="00EF0798">
      <w:pPr>
        <w:rPr>
          <w:rStyle w:val="Emphasis"/>
        </w:rPr>
      </w:pPr>
      <w:r w:rsidRPr="00EF0798">
        <w:rPr>
          <w:rStyle w:val="StyleUnderline"/>
          <w:highlight w:val="yellow"/>
        </w:rPr>
        <w:t>In order</w:t>
      </w:r>
      <w:r w:rsidRPr="00E868DF">
        <w:rPr>
          <w:rStyle w:val="StyleUnderline"/>
        </w:rPr>
        <w:t xml:space="preserve"> for the U.S. </w:t>
      </w:r>
      <w:r w:rsidRPr="00EF0798">
        <w:rPr>
          <w:rStyle w:val="StyleUnderline"/>
          <w:highlight w:val="yellow"/>
        </w:rPr>
        <w:t xml:space="preserve">to </w:t>
      </w:r>
      <w:r w:rsidRPr="00EF0798">
        <w:rPr>
          <w:rStyle w:val="Emphasis"/>
          <w:highlight w:val="yellow"/>
        </w:rPr>
        <w:t>reverse the trend</w:t>
      </w:r>
      <w:r w:rsidRPr="00E868DF">
        <w:rPr>
          <w:sz w:val="16"/>
        </w:rPr>
        <w:t xml:space="preserve"> </w:t>
      </w:r>
      <w:r w:rsidRPr="00E868DF">
        <w:rPr>
          <w:rStyle w:val="StyleUnderline"/>
        </w:rPr>
        <w:t xml:space="preserve">away </w:t>
      </w:r>
      <w:r w:rsidRPr="00EF0798">
        <w:rPr>
          <w:rStyle w:val="StyleUnderline"/>
          <w:highlight w:val="yellow"/>
        </w:rPr>
        <w:t>from needed and important patent applications for climate</w:t>
      </w:r>
      <w:r w:rsidRPr="00E868DF">
        <w:rPr>
          <w:rStyle w:val="StyleUnderline"/>
        </w:rPr>
        <w:t xml:space="preserve"> change mitigation tech</w:t>
      </w:r>
      <w:r w:rsidRPr="00E868DF">
        <w:rPr>
          <w:sz w:val="16"/>
        </w:rPr>
        <w:t xml:space="preserve">nology, </w:t>
      </w:r>
      <w:r w:rsidRPr="00EF0798">
        <w:rPr>
          <w:rStyle w:val="StyleUnderline"/>
          <w:highlight w:val="yellow"/>
        </w:rPr>
        <w:t>the U.S. should</w:t>
      </w:r>
      <w:r w:rsidRPr="00E868DF">
        <w:rPr>
          <w:rStyle w:val="StyleUnderline"/>
        </w:rPr>
        <w:t xml:space="preserve"> begin by </w:t>
      </w:r>
      <w:r w:rsidRPr="00EF0798">
        <w:rPr>
          <w:rStyle w:val="StyleUnderline"/>
          <w:highlight w:val="yellow"/>
        </w:rPr>
        <w:t>restarting the Green Technology Pilot Program</w:t>
      </w:r>
      <w:r w:rsidRPr="00E868DF">
        <w:rPr>
          <w:sz w:val="16"/>
        </w:rPr>
        <w:t xml:space="preserve"> that it once championed </w:t>
      </w:r>
      <w:r w:rsidRPr="00EF0798">
        <w:rPr>
          <w:rStyle w:val="StyleUnderline"/>
          <w:highlight w:val="yellow"/>
        </w:rPr>
        <w:t>to fast-track these technologies.</w:t>
      </w:r>
      <w:r w:rsidRPr="00EF0798">
        <w:rPr>
          <w:sz w:val="16"/>
          <w:highlight w:val="yellow"/>
        </w:rPr>
        <w:t xml:space="preserve"> </w:t>
      </w:r>
      <w:r w:rsidRPr="00EF0798">
        <w:rPr>
          <w:rStyle w:val="StyleUnderline"/>
          <w:highlight w:val="yellow"/>
        </w:rPr>
        <w:t>Before the program ended</w:t>
      </w:r>
      <w:r w:rsidRPr="00E868DF">
        <w:rPr>
          <w:sz w:val="16"/>
        </w:rPr>
        <w:t xml:space="preserve"> on March 30, 2012, </w:t>
      </w:r>
      <w:r w:rsidRPr="00EF0798">
        <w:rPr>
          <w:rStyle w:val="StyleUnderline"/>
          <w:highlight w:val="yellow"/>
        </w:rPr>
        <w:t>the USPTO accorded</w:t>
      </w:r>
      <w:r w:rsidRPr="00E868DF">
        <w:rPr>
          <w:rStyle w:val="StyleUnderline"/>
        </w:rPr>
        <w:t xml:space="preserve"> special status to </w:t>
      </w:r>
      <w:r w:rsidRPr="00EF0798">
        <w:rPr>
          <w:rStyle w:val="Emphasis"/>
          <w:highlight w:val="yellow"/>
        </w:rPr>
        <w:t>3,500 applications</w:t>
      </w:r>
      <w:r w:rsidRPr="00E868DF">
        <w:rPr>
          <w:sz w:val="16"/>
        </w:rPr>
        <w:t xml:space="preserve"> </w:t>
      </w:r>
      <w:r w:rsidRPr="00E868DF">
        <w:rPr>
          <w:rStyle w:val="StyleUnderline"/>
        </w:rPr>
        <w:t>related to environmental quality, energy conservation,  renewable energy development, and greenhouse gas emission reductions</w:t>
      </w:r>
      <w:r w:rsidRPr="00E868DF">
        <w:rPr>
          <w:sz w:val="16"/>
        </w:rPr>
        <w:t xml:space="preserve">. These accelerated examination programs allowed patentees to receive a final disposition within about 12 months. Despite the seemingly premature ending, </w:t>
      </w:r>
      <w:r w:rsidRPr="00EF0798">
        <w:rPr>
          <w:rStyle w:val="StyleUnderline"/>
          <w:highlight w:val="yellow"/>
        </w:rPr>
        <w:t>there remain significant and promising technological inventions</w:t>
      </w:r>
      <w:r w:rsidRPr="00E868DF">
        <w:rPr>
          <w:rStyle w:val="StyleUnderline"/>
        </w:rPr>
        <w:t xml:space="preserve"> that have yet to be widely patented</w:t>
      </w:r>
      <w:r w:rsidRPr="00E868DF">
        <w:rPr>
          <w:sz w:val="16"/>
        </w:rPr>
        <w:t xml:space="preserve"> or enabled, including patents in relation to grids, batteries, and carbon capture </w:t>
      </w:r>
      <w:r w:rsidRPr="00EF0798">
        <w:rPr>
          <w:sz w:val="16"/>
        </w:rPr>
        <w:t xml:space="preserve">technology. </w:t>
      </w:r>
      <w:r w:rsidRPr="00EF0798">
        <w:rPr>
          <w:rStyle w:val="StyleUnderline"/>
        </w:rPr>
        <w:t>Because patents are an essential tool to combat climate change, the USPTO and the federal government should actively consider</w:t>
      </w:r>
      <w:r w:rsidRPr="00E868DF">
        <w:rPr>
          <w:rStyle w:val="StyleUnderline"/>
        </w:rPr>
        <w:t xml:space="preserve"> </w:t>
      </w:r>
      <w:r w:rsidRPr="00E868DF">
        <w:rPr>
          <w:rStyle w:val="Emphasis"/>
        </w:rPr>
        <w:t xml:space="preserve">expanding and improving the fast-track process. </w:t>
      </w:r>
    </w:p>
    <w:p w14:paraId="298208A8" w14:textId="196C8A3E" w:rsidR="00EF0798" w:rsidRDefault="00EF0798" w:rsidP="00EF0798"/>
    <w:p w14:paraId="740030EE" w14:textId="30F3386B" w:rsidR="00EF0798" w:rsidRDefault="00EF0798" w:rsidP="00EF0798">
      <w:pPr>
        <w:pStyle w:val="Heading3"/>
      </w:pPr>
      <w:r>
        <w:t>DA – FTC Independence</w:t>
      </w:r>
    </w:p>
    <w:p w14:paraId="6CE77E35" w14:textId="07E1AADF" w:rsidR="00EF0798" w:rsidRDefault="00EF0798" w:rsidP="00EF0798"/>
    <w:p w14:paraId="35C57240" w14:textId="77777777" w:rsidR="00EF0798" w:rsidRPr="00EF0798" w:rsidRDefault="00EF0798" w:rsidP="00EF0798">
      <w:pPr>
        <w:keepNext/>
        <w:keepLines/>
        <w:spacing w:before="40" w:after="0"/>
        <w:outlineLvl w:val="3"/>
        <w:rPr>
          <w:rFonts w:eastAsiaTheme="majorEastAsia" w:cstheme="majorBidi"/>
          <w:b/>
          <w:i/>
          <w:sz w:val="26"/>
        </w:rPr>
      </w:pPr>
      <w:r w:rsidRPr="00EF0798">
        <w:rPr>
          <w:rFonts w:eastAsiaTheme="majorEastAsia" w:cstheme="majorBidi"/>
          <w:b/>
          <w:i/>
          <w:sz w:val="26"/>
        </w:rPr>
        <w:t xml:space="preserve">Next off is </w:t>
      </w:r>
      <w:r w:rsidRPr="00EF0798">
        <w:rPr>
          <w:rFonts w:eastAsiaTheme="majorEastAsia" w:cstheme="majorBidi"/>
          <w:b/>
          <w:i/>
          <w:sz w:val="26"/>
          <w:u w:val="single"/>
        </w:rPr>
        <w:t>FTC independence</w:t>
      </w:r>
      <w:r w:rsidRPr="00EF0798">
        <w:rPr>
          <w:rFonts w:eastAsiaTheme="majorEastAsia" w:cstheme="majorBidi"/>
          <w:b/>
          <w:i/>
          <w:sz w:val="26"/>
        </w:rPr>
        <w:t>:</w:t>
      </w:r>
    </w:p>
    <w:p w14:paraId="72BCCA4D" w14:textId="77777777" w:rsidR="00EF0798" w:rsidRPr="00EF0798" w:rsidRDefault="00EF0798" w:rsidP="00EF0798"/>
    <w:p w14:paraId="4FA9EFFF"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FTC independence in the US key to </w:t>
      </w:r>
      <w:r w:rsidRPr="00EF0798">
        <w:rPr>
          <w:rFonts w:eastAsiaTheme="majorEastAsia" w:cstheme="majorBidi"/>
          <w:b/>
          <w:i/>
          <w:sz w:val="26"/>
          <w:u w:val="single"/>
        </w:rPr>
        <w:t>global norms</w:t>
      </w:r>
      <w:r w:rsidRPr="00EF0798">
        <w:rPr>
          <w:rFonts w:eastAsiaTheme="majorEastAsia" w:cstheme="majorBidi"/>
          <w:b/>
          <w:iCs/>
          <w:sz w:val="26"/>
        </w:rPr>
        <w:t xml:space="preserve"> that support agency independence. Vital for </w:t>
      </w:r>
      <w:r w:rsidRPr="00EF0798">
        <w:rPr>
          <w:rFonts w:eastAsiaTheme="majorEastAsia" w:cstheme="majorBidi"/>
          <w:b/>
          <w:i/>
          <w:sz w:val="26"/>
          <w:u w:val="single"/>
        </w:rPr>
        <w:t>free trade</w:t>
      </w:r>
      <w:r w:rsidRPr="00EF0798">
        <w:rPr>
          <w:rFonts w:eastAsiaTheme="majorEastAsia" w:cstheme="majorBidi"/>
          <w:b/>
          <w:iCs/>
          <w:sz w:val="26"/>
        </w:rPr>
        <w:t xml:space="preserve"> and </w:t>
      </w:r>
      <w:r w:rsidRPr="00EF0798">
        <w:rPr>
          <w:rFonts w:eastAsiaTheme="majorEastAsia" w:cstheme="majorBidi"/>
          <w:b/>
          <w:i/>
          <w:sz w:val="26"/>
          <w:u w:val="single"/>
        </w:rPr>
        <w:t>GLO</w:t>
      </w:r>
      <w:r w:rsidRPr="00EF0798">
        <w:rPr>
          <w:rFonts w:eastAsiaTheme="majorEastAsia" w:cstheme="majorBidi"/>
          <w:b/>
          <w:iCs/>
          <w:sz w:val="26"/>
        </w:rPr>
        <w:t xml:space="preserve">.   </w:t>
      </w:r>
    </w:p>
    <w:p w14:paraId="4568E593" w14:textId="77777777" w:rsidR="00EF0798" w:rsidRPr="00EF0798" w:rsidRDefault="00EF0798" w:rsidP="00EF0798">
      <w:pPr>
        <w:numPr>
          <w:ilvl w:val="0"/>
          <w:numId w:val="12"/>
        </w:numPr>
        <w:contextualSpacing/>
        <w:rPr>
          <w:sz w:val="18"/>
          <w:szCs w:val="18"/>
        </w:rPr>
      </w:pPr>
      <w:r w:rsidRPr="00EF0798">
        <w:rPr>
          <w:sz w:val="18"/>
          <w:szCs w:val="18"/>
        </w:rPr>
        <w:t xml:space="preserve">United States’ FTC practices are modeled </w:t>
      </w:r>
      <w:r w:rsidRPr="00EF0798">
        <w:rPr>
          <w:i/>
          <w:iCs/>
          <w:sz w:val="18"/>
          <w:szCs w:val="18"/>
          <w:u w:val="single"/>
        </w:rPr>
        <w:t>by several nations</w:t>
      </w:r>
      <w:r w:rsidRPr="00EF0798">
        <w:rPr>
          <w:sz w:val="18"/>
          <w:szCs w:val="18"/>
        </w:rPr>
        <w:t xml:space="preserve"> – including South Korea – and </w:t>
      </w:r>
      <w:r w:rsidRPr="00EF0798">
        <w:rPr>
          <w:i/>
          <w:iCs/>
          <w:sz w:val="18"/>
          <w:szCs w:val="18"/>
          <w:u w:val="single"/>
        </w:rPr>
        <w:t>will continue to be modeled</w:t>
      </w:r>
      <w:r w:rsidRPr="00EF0798">
        <w:rPr>
          <w:sz w:val="18"/>
          <w:szCs w:val="18"/>
        </w:rPr>
        <w:t xml:space="preserve"> by nations that are still amid transitions towards industrialization; </w:t>
      </w:r>
    </w:p>
    <w:p w14:paraId="643C0D5F" w14:textId="77777777" w:rsidR="00EF0798" w:rsidRPr="00EF0798" w:rsidRDefault="00EF0798" w:rsidP="00EF0798">
      <w:pPr>
        <w:numPr>
          <w:ilvl w:val="0"/>
          <w:numId w:val="12"/>
        </w:numPr>
        <w:contextualSpacing/>
        <w:rPr>
          <w:sz w:val="18"/>
          <w:szCs w:val="18"/>
        </w:rPr>
      </w:pPr>
      <w:r w:rsidRPr="00EF0798">
        <w:rPr>
          <w:sz w:val="18"/>
          <w:szCs w:val="18"/>
        </w:rPr>
        <w:t xml:space="preserve">Global attentiveness to the United States’ FTC practices </w:t>
      </w:r>
      <w:r w:rsidRPr="00EF0798">
        <w:rPr>
          <w:i/>
          <w:iCs/>
          <w:sz w:val="18"/>
          <w:szCs w:val="18"/>
          <w:u w:val="single"/>
        </w:rPr>
        <w:t>remains ongoing</w:t>
      </w:r>
      <w:r w:rsidRPr="00EF0798">
        <w:rPr>
          <w:sz w:val="18"/>
          <w:szCs w:val="18"/>
        </w:rPr>
        <w:t xml:space="preserve"> and - “</w:t>
      </w:r>
      <w:r w:rsidRPr="00EF0798">
        <w:rPr>
          <w:i/>
          <w:iCs/>
          <w:sz w:val="18"/>
          <w:szCs w:val="18"/>
          <w:u w:val="single"/>
        </w:rPr>
        <w:t>to this day</w:t>
      </w:r>
      <w:r w:rsidRPr="00EF0798">
        <w:rPr>
          <w:sz w:val="18"/>
          <w:szCs w:val="18"/>
        </w:rPr>
        <w:t xml:space="preserve">” - are a </w:t>
      </w:r>
      <w:r w:rsidRPr="00EF0798">
        <w:rPr>
          <w:i/>
          <w:iCs/>
          <w:sz w:val="18"/>
          <w:szCs w:val="18"/>
          <w:u w:val="single"/>
        </w:rPr>
        <w:t>central obstacle</w:t>
      </w:r>
      <w:r w:rsidRPr="00EF0798">
        <w:rPr>
          <w:sz w:val="18"/>
          <w:szCs w:val="18"/>
        </w:rPr>
        <w:t xml:space="preserve"> to aspired free trade norms;</w:t>
      </w:r>
    </w:p>
    <w:p w14:paraId="6ED9CE99" w14:textId="77777777" w:rsidR="00EF0798" w:rsidRPr="00EF0798" w:rsidRDefault="00EF0798" w:rsidP="00EF0798">
      <w:pPr>
        <w:numPr>
          <w:ilvl w:val="0"/>
          <w:numId w:val="12"/>
        </w:numPr>
        <w:contextualSpacing/>
        <w:rPr>
          <w:sz w:val="18"/>
          <w:szCs w:val="18"/>
        </w:rPr>
      </w:pPr>
      <w:r w:rsidRPr="00EF0798">
        <w:rPr>
          <w:sz w:val="18"/>
          <w:szCs w:val="18"/>
        </w:rPr>
        <w:t xml:space="preserve">The root of the loss of the global public’s confidence in free trade stems from the success of zero-sum strategies. </w:t>
      </w:r>
      <w:r w:rsidRPr="00EF0798">
        <w:rPr>
          <w:i/>
          <w:iCs/>
          <w:sz w:val="18"/>
          <w:szCs w:val="18"/>
          <w:u w:val="single"/>
        </w:rPr>
        <w:t>The root of that</w:t>
      </w:r>
      <w:r w:rsidRPr="00EF0798">
        <w:rPr>
          <w:sz w:val="18"/>
          <w:szCs w:val="18"/>
        </w:rPr>
        <w:t xml:space="preserve"> is an interpretation of the FTCA that permits politicized intervention; </w:t>
      </w:r>
    </w:p>
    <w:p w14:paraId="34D7C2A9" w14:textId="77777777" w:rsidR="00EF0798" w:rsidRPr="00EF0798" w:rsidRDefault="00EF0798" w:rsidP="00EF0798">
      <w:pPr>
        <w:numPr>
          <w:ilvl w:val="0"/>
          <w:numId w:val="12"/>
        </w:numPr>
        <w:contextualSpacing/>
        <w:rPr>
          <w:sz w:val="18"/>
          <w:szCs w:val="18"/>
        </w:rPr>
      </w:pPr>
      <w:r w:rsidRPr="00EF0798">
        <w:rPr>
          <w:sz w:val="18"/>
          <w:szCs w:val="18"/>
        </w:rPr>
        <w:t xml:space="preserve">Ambiguity in the United States’ FTCA permit the Act to be exercised </w:t>
      </w:r>
      <w:r w:rsidRPr="00EF0798">
        <w:rPr>
          <w:i/>
          <w:iCs/>
          <w:sz w:val="18"/>
          <w:szCs w:val="18"/>
          <w:u w:val="single"/>
        </w:rPr>
        <w:t>EITHER with a great deal of agency discretion</w:t>
      </w:r>
      <w:r w:rsidRPr="00EF0798">
        <w:rPr>
          <w:sz w:val="18"/>
          <w:szCs w:val="18"/>
        </w:rPr>
        <w:t xml:space="preserve"> – </w:t>
      </w:r>
      <w:r w:rsidRPr="00EF0798">
        <w:rPr>
          <w:i/>
          <w:iCs/>
          <w:sz w:val="18"/>
          <w:szCs w:val="18"/>
          <w:u w:val="single"/>
        </w:rPr>
        <w:t xml:space="preserve">OR </w:t>
      </w:r>
      <w:r w:rsidRPr="00EF0798">
        <w:rPr>
          <w:sz w:val="18"/>
          <w:szCs w:val="18"/>
        </w:rPr>
        <w:t xml:space="preserve">alternatively, </w:t>
      </w:r>
      <w:r w:rsidRPr="00EF0798">
        <w:rPr>
          <w:i/>
          <w:iCs/>
          <w:sz w:val="18"/>
          <w:szCs w:val="18"/>
          <w:u w:val="single"/>
        </w:rPr>
        <w:t>with the perceived influence of external political branches</w:t>
      </w:r>
      <w:r w:rsidRPr="00EF0798">
        <w:rPr>
          <w:sz w:val="18"/>
          <w:szCs w:val="18"/>
        </w:rPr>
        <w:t>;</w:t>
      </w:r>
    </w:p>
    <w:p w14:paraId="5453A9A1" w14:textId="77777777" w:rsidR="00EF0798" w:rsidRPr="00EF0798" w:rsidRDefault="00EF0798" w:rsidP="00EF0798">
      <w:pPr>
        <w:numPr>
          <w:ilvl w:val="0"/>
          <w:numId w:val="12"/>
        </w:numPr>
        <w:contextualSpacing/>
        <w:rPr>
          <w:sz w:val="18"/>
          <w:szCs w:val="18"/>
        </w:rPr>
      </w:pPr>
      <w:r w:rsidRPr="00EF0798">
        <w:rPr>
          <w:sz w:val="18"/>
          <w:szCs w:val="18"/>
        </w:rPr>
        <w:t xml:space="preserve">Current US FTC practices lean away agency independence – and that’s </w:t>
      </w:r>
      <w:r w:rsidRPr="00EF0798">
        <w:rPr>
          <w:i/>
          <w:iCs/>
          <w:sz w:val="18"/>
          <w:szCs w:val="18"/>
          <w:u w:val="single"/>
        </w:rPr>
        <w:t>a central obstacle</w:t>
      </w:r>
      <w:r w:rsidRPr="00EF0798">
        <w:rPr>
          <w:sz w:val="18"/>
          <w:szCs w:val="18"/>
        </w:rPr>
        <w:t xml:space="preserve"> to international agencies countering the growth of protectionist mercantilist norms </w:t>
      </w:r>
    </w:p>
    <w:p w14:paraId="289F7655" w14:textId="77777777" w:rsidR="00EF0798" w:rsidRPr="00EF0798" w:rsidRDefault="00EF0798" w:rsidP="00EF0798">
      <w:pPr>
        <w:numPr>
          <w:ilvl w:val="0"/>
          <w:numId w:val="12"/>
        </w:numPr>
        <w:contextualSpacing/>
        <w:rPr>
          <w:sz w:val="18"/>
          <w:szCs w:val="18"/>
        </w:rPr>
      </w:pPr>
      <w:r w:rsidRPr="00EF0798">
        <w:rPr>
          <w:sz w:val="18"/>
          <w:szCs w:val="18"/>
        </w:rPr>
        <w:t xml:space="preserve">More broadly, this hampers </w:t>
      </w:r>
      <w:r w:rsidRPr="00EF0798">
        <w:rPr>
          <w:i/>
          <w:iCs/>
          <w:sz w:val="18"/>
          <w:szCs w:val="18"/>
          <w:u w:val="single"/>
        </w:rPr>
        <w:t>general support for internationalism/GLO</w:t>
      </w:r>
    </w:p>
    <w:p w14:paraId="088B637D" w14:textId="77777777" w:rsidR="00EF0798" w:rsidRPr="00EF0798" w:rsidRDefault="00EF0798" w:rsidP="00EF0798">
      <w:pPr>
        <w:rPr>
          <w:b/>
          <w:bCs/>
          <w:sz w:val="26"/>
        </w:rPr>
      </w:pPr>
      <w:r w:rsidRPr="00EF0798">
        <w:rPr>
          <w:b/>
          <w:bCs/>
          <w:sz w:val="26"/>
        </w:rPr>
        <w:t>Nam ‘18</w:t>
      </w:r>
    </w:p>
    <w:p w14:paraId="66746642" w14:textId="77777777" w:rsidR="00EF0798" w:rsidRPr="00EF0798" w:rsidRDefault="00EF0798" w:rsidP="00EF0798">
      <w:pPr>
        <w:rPr>
          <w:sz w:val="18"/>
          <w:szCs w:val="18"/>
        </w:rPr>
      </w:pPr>
      <w:r w:rsidRPr="00EF0798">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1A83E67E" w14:textId="77777777" w:rsidR="00EF0798" w:rsidRPr="00EF0798" w:rsidRDefault="00EF0798" w:rsidP="00EF0798">
      <w:r w:rsidRPr="00EF0798">
        <w:t>ABSTRACT:</w:t>
      </w:r>
    </w:p>
    <w:p w14:paraId="512E348F" w14:textId="77777777" w:rsidR="00EF0798" w:rsidRPr="00EF0798" w:rsidRDefault="00EF0798" w:rsidP="00EF0798">
      <w:pPr>
        <w:rPr>
          <w:sz w:val="16"/>
        </w:rPr>
      </w:pPr>
      <w:r w:rsidRPr="00EF0798">
        <w:rPr>
          <w:highlight w:val="green"/>
          <w:u w:val="single"/>
        </w:rPr>
        <w:t>The</w:t>
      </w:r>
      <w:r w:rsidRPr="00EF0798">
        <w:rPr>
          <w:sz w:val="16"/>
        </w:rPr>
        <w:t xml:space="preserve"> </w:t>
      </w:r>
      <w:r w:rsidRPr="00EF0798">
        <w:rPr>
          <w:u w:val="single"/>
        </w:rPr>
        <w:t>Federal</w:t>
      </w:r>
      <w:r w:rsidRPr="00EF0798">
        <w:rPr>
          <w:sz w:val="16"/>
        </w:rPr>
        <w:t xml:space="preserve"> </w:t>
      </w:r>
      <w:r w:rsidRPr="00EF0798">
        <w:rPr>
          <w:u w:val="single"/>
        </w:rPr>
        <w:t>Trade</w:t>
      </w:r>
      <w:r w:rsidRPr="00EF0798">
        <w:rPr>
          <w:sz w:val="16"/>
        </w:rPr>
        <w:t xml:space="preserve"> </w:t>
      </w:r>
      <w:r w:rsidRPr="00EF0798">
        <w:rPr>
          <w:u w:val="single"/>
        </w:rPr>
        <w:t>Commission</w:t>
      </w:r>
      <w:r w:rsidRPr="00EF0798">
        <w:rPr>
          <w:sz w:val="16"/>
        </w:rPr>
        <w:t xml:space="preserve"> </w:t>
      </w:r>
      <w:r w:rsidRPr="00EF0798">
        <w:rPr>
          <w:u w:val="single"/>
        </w:rPr>
        <w:t>Act</w:t>
      </w:r>
      <w:r w:rsidRPr="00EF0798">
        <w:rPr>
          <w:sz w:val="16"/>
        </w:rPr>
        <w:t xml:space="preserve"> of 1914 (“</w:t>
      </w:r>
      <w:r w:rsidRPr="00EF0798">
        <w:rPr>
          <w:b/>
          <w:iCs/>
          <w:highlight w:val="green"/>
          <w:u w:val="single"/>
        </w:rPr>
        <w:t>FTC A</w:t>
      </w:r>
      <w:r w:rsidRPr="00EF0798">
        <w:rPr>
          <w:sz w:val="16"/>
        </w:rPr>
        <w:t xml:space="preserve">ct”), </w:t>
      </w:r>
      <w:r w:rsidRPr="00EF0798">
        <w:rPr>
          <w:b/>
          <w:iCs/>
          <w:highlight w:val="green"/>
          <w:u w:val="single"/>
        </w:rPr>
        <w:t>a model</w:t>
      </w:r>
      <w:r w:rsidRPr="00EF0798">
        <w:rPr>
          <w:sz w:val="16"/>
        </w:rPr>
        <w:t xml:space="preserve"> </w:t>
      </w:r>
      <w:r w:rsidRPr="00EF0798">
        <w:rPr>
          <w:highlight w:val="green"/>
          <w:u w:val="single"/>
        </w:rPr>
        <w:t xml:space="preserve">for </w:t>
      </w:r>
      <w:r w:rsidRPr="00EF0798">
        <w:rPr>
          <w:b/>
          <w:iCs/>
          <w:u w:val="single"/>
        </w:rPr>
        <w:t>many</w:t>
      </w:r>
      <w:r w:rsidRPr="00EF0798">
        <w:rPr>
          <w:b/>
          <w:iCs/>
          <w:highlight w:val="green"/>
          <w:u w:val="single"/>
        </w:rPr>
        <w:t xml:space="preserve"> other countries</w:t>
      </w:r>
      <w:r w:rsidRPr="00EF0798">
        <w:rPr>
          <w:b/>
          <w:iCs/>
          <w:u w:val="single"/>
        </w:rPr>
        <w:t xml:space="preserve"> </w:t>
      </w:r>
      <w:r w:rsidRPr="00EF0798">
        <w:rPr>
          <w:highlight w:val="green"/>
          <w:u w:val="single"/>
        </w:rPr>
        <w:t>that set up their</w:t>
      </w:r>
      <w:r w:rsidRPr="00EF0798">
        <w:rPr>
          <w:b/>
          <w:iCs/>
          <w:u w:val="single"/>
        </w:rPr>
        <w:t xml:space="preserve"> own </w:t>
      </w:r>
      <w:r w:rsidRPr="00EF0798">
        <w:rPr>
          <w:highlight w:val="green"/>
          <w:u w:val="single"/>
        </w:rPr>
        <w:t>competition agencies</w:t>
      </w:r>
      <w:r w:rsidRPr="00EF0798">
        <w:rPr>
          <w:sz w:val="16"/>
        </w:rPr>
        <w:t xml:space="preserve">, </w:t>
      </w:r>
      <w:r w:rsidRPr="00EF0798">
        <w:rPr>
          <w:highlight w:val="green"/>
          <w:u w:val="single"/>
        </w:rPr>
        <w:t xml:space="preserve">combines the </w:t>
      </w:r>
      <w:r w:rsidRPr="00EF0798">
        <w:rPr>
          <w:b/>
          <w:iCs/>
          <w:highlight w:val="green"/>
          <w:u w:val="single"/>
        </w:rPr>
        <w:t>control</w:t>
      </w:r>
      <w:r w:rsidRPr="00EF0798">
        <w:rPr>
          <w:u w:val="single"/>
        </w:rPr>
        <w:t xml:space="preserve"> </w:t>
      </w:r>
      <w:r w:rsidRPr="00EF0798">
        <w:rPr>
          <w:highlight w:val="green"/>
          <w:u w:val="single"/>
        </w:rPr>
        <w:t>afforded by pres</w:t>
      </w:r>
      <w:r w:rsidRPr="00EF0798">
        <w:rPr>
          <w:u w:val="single"/>
        </w:rPr>
        <w:t xml:space="preserve">idential appointment and removal </w:t>
      </w:r>
      <w:r w:rsidRPr="00EF0798">
        <w:rPr>
          <w:highlight w:val="green"/>
          <w:u w:val="single"/>
        </w:rPr>
        <w:t>powers</w:t>
      </w:r>
      <w:r w:rsidRPr="00EF0798">
        <w:rPr>
          <w:sz w:val="16"/>
        </w:rPr>
        <w:t xml:space="preserve"> </w:t>
      </w:r>
      <w:r w:rsidRPr="00EF0798">
        <w:rPr>
          <w:highlight w:val="green"/>
          <w:u w:val="single"/>
        </w:rPr>
        <w:t xml:space="preserve">over FTC </w:t>
      </w:r>
      <w:r w:rsidRPr="00EF0798">
        <w:rPr>
          <w:u w:val="single"/>
        </w:rPr>
        <w:t>commissioners</w:t>
      </w:r>
      <w:r w:rsidRPr="00EF0798">
        <w:rPr>
          <w:sz w:val="16"/>
        </w:rPr>
        <w:t xml:space="preserve"> </w:t>
      </w:r>
      <w:r w:rsidRPr="00EF0798">
        <w:rPr>
          <w:highlight w:val="green"/>
          <w:u w:val="single"/>
        </w:rPr>
        <w:t>with an</w:t>
      </w:r>
      <w:r w:rsidRPr="00EF0798">
        <w:rPr>
          <w:sz w:val="16"/>
        </w:rPr>
        <w:t xml:space="preserve"> </w:t>
      </w:r>
      <w:r w:rsidRPr="00EF0798">
        <w:rPr>
          <w:b/>
          <w:iCs/>
          <w:sz w:val="28"/>
          <w:szCs w:val="28"/>
          <w:u w:val="single"/>
        </w:rPr>
        <w:t xml:space="preserve">exceedingly </w:t>
      </w:r>
      <w:r w:rsidRPr="00EF0798">
        <w:rPr>
          <w:b/>
          <w:iCs/>
          <w:sz w:val="28"/>
          <w:szCs w:val="28"/>
          <w:highlight w:val="green"/>
          <w:u w:val="single"/>
        </w:rPr>
        <w:t>discretionary</w:t>
      </w:r>
      <w:r w:rsidRPr="00EF0798">
        <w:rPr>
          <w:highlight w:val="green"/>
          <w:u w:val="single"/>
        </w:rPr>
        <w:t xml:space="preserve"> mandate</w:t>
      </w:r>
      <w:r w:rsidRPr="00EF0798">
        <w:rPr>
          <w:u w:val="single"/>
        </w:rPr>
        <w:t>.</w:t>
      </w:r>
      <w:r w:rsidRPr="00EF0798">
        <w:rPr>
          <w:sz w:val="16"/>
        </w:rPr>
        <w:t xml:space="preserve"> </w:t>
      </w:r>
      <w:r w:rsidRPr="00EF0798">
        <w:rPr>
          <w:u w:val="single"/>
        </w:rPr>
        <w:t>This Article contends that</w:t>
      </w:r>
      <w:r w:rsidRPr="00EF0798">
        <w:rPr>
          <w:sz w:val="16"/>
        </w:rPr>
        <w:t xml:space="preserve"> </w:t>
      </w:r>
      <w:r w:rsidRPr="00EF0798">
        <w:rPr>
          <w:highlight w:val="green"/>
          <w:u w:val="single"/>
        </w:rPr>
        <w:t>the FTC A</w:t>
      </w:r>
      <w:r w:rsidRPr="00EF0798">
        <w:rPr>
          <w:sz w:val="16"/>
        </w:rPr>
        <w:t>ct</w:t>
      </w:r>
      <w:r w:rsidRPr="00EF0798">
        <w:rPr>
          <w:highlight w:val="green"/>
          <w:u w:val="single"/>
        </w:rPr>
        <w:t>’s</w:t>
      </w:r>
      <w:r w:rsidRPr="00EF0798">
        <w:rPr>
          <w:u w:val="single"/>
        </w:rPr>
        <w:t xml:space="preserve"> </w:t>
      </w:r>
      <w:r w:rsidRPr="00EF0798">
        <w:rPr>
          <w:highlight w:val="green"/>
          <w:u w:val="single"/>
        </w:rPr>
        <w:t>outmoded</w:t>
      </w:r>
      <w:r w:rsidRPr="00EF0798">
        <w:rPr>
          <w:u w:val="single"/>
        </w:rPr>
        <w:t xml:space="preserve"> </w:t>
      </w:r>
      <w:r w:rsidRPr="00EF0798">
        <w:rPr>
          <w:highlight w:val="green"/>
          <w:u w:val="single"/>
        </w:rPr>
        <w:t>openness to</w:t>
      </w:r>
      <w:r w:rsidRPr="00EF0798">
        <w:rPr>
          <w:u w:val="single"/>
        </w:rPr>
        <w:t xml:space="preserve"> </w:t>
      </w:r>
      <w:r w:rsidRPr="00EF0798">
        <w:rPr>
          <w:b/>
          <w:iCs/>
          <w:highlight w:val="green"/>
          <w:u w:val="single"/>
        </w:rPr>
        <w:t>strong presidential direction</w:t>
      </w:r>
      <w:r w:rsidRPr="00EF0798">
        <w:rPr>
          <w:sz w:val="16"/>
        </w:rPr>
        <w:t xml:space="preserve">, </w:t>
      </w:r>
      <w:r w:rsidRPr="00EF0798">
        <w:rPr>
          <w:b/>
          <w:iCs/>
          <w:highlight w:val="green"/>
          <w:u w:val="single"/>
        </w:rPr>
        <w:t>where adapted abroad</w:t>
      </w:r>
      <w:r w:rsidRPr="00EF0798">
        <w:rPr>
          <w:sz w:val="16"/>
        </w:rPr>
        <w:t xml:space="preserve">, </w:t>
      </w:r>
      <w:r w:rsidRPr="00EF0798">
        <w:rPr>
          <w:u w:val="single"/>
        </w:rPr>
        <w:t xml:space="preserve">has </w:t>
      </w:r>
      <w:r w:rsidRPr="00EF0798">
        <w:rPr>
          <w:highlight w:val="green"/>
          <w:u w:val="single"/>
        </w:rPr>
        <w:t>helped detract</w:t>
      </w:r>
      <w:r w:rsidRPr="00EF0798">
        <w:rPr>
          <w:u w:val="single"/>
        </w:rPr>
        <w:t xml:space="preserve"> </w:t>
      </w:r>
      <w:r w:rsidRPr="00EF0798">
        <w:rPr>
          <w:highlight w:val="green"/>
          <w:u w:val="single"/>
        </w:rPr>
        <w:t xml:space="preserve">from </w:t>
      </w:r>
      <w:r w:rsidRPr="00EF0798">
        <w:rPr>
          <w:b/>
          <w:iCs/>
          <w:u w:val="single"/>
        </w:rPr>
        <w:t xml:space="preserve">antitrust </w:t>
      </w:r>
      <w:r w:rsidRPr="00EF0798">
        <w:rPr>
          <w:b/>
          <w:iCs/>
          <w:highlight w:val="green"/>
          <w:u w:val="single"/>
        </w:rPr>
        <w:t>regulator independence</w:t>
      </w:r>
      <w:r w:rsidRPr="00EF0798">
        <w:rPr>
          <w:b/>
          <w:iCs/>
          <w:u w:val="single"/>
        </w:rPr>
        <w:t>.</w:t>
      </w:r>
      <w:r w:rsidRPr="00EF0798">
        <w:rPr>
          <w:sz w:val="16"/>
        </w:rPr>
        <w:t xml:space="preserve"> </w:t>
      </w:r>
      <w:r w:rsidRPr="00EF0798">
        <w:rPr>
          <w:u w:val="single"/>
        </w:rPr>
        <w:t xml:space="preserve">Even advanced </w:t>
      </w:r>
      <w:r w:rsidRPr="00EF0798">
        <w:rPr>
          <w:highlight w:val="green"/>
          <w:u w:val="single"/>
        </w:rPr>
        <w:t>players in the</w:t>
      </w:r>
      <w:r w:rsidRPr="00EF0798">
        <w:rPr>
          <w:u w:val="single"/>
        </w:rPr>
        <w:t xml:space="preserve"> </w:t>
      </w:r>
      <w:r w:rsidRPr="00EF0798">
        <w:rPr>
          <w:highlight w:val="green"/>
          <w:u w:val="single"/>
        </w:rPr>
        <w:t>liberal</w:t>
      </w:r>
      <w:r w:rsidRPr="00EF0798">
        <w:rPr>
          <w:u w:val="single"/>
        </w:rPr>
        <w:t xml:space="preserve"> international economic </w:t>
      </w:r>
      <w:r w:rsidRPr="00EF0798">
        <w:rPr>
          <w:highlight w:val="green"/>
          <w:u w:val="single"/>
        </w:rPr>
        <w:t>order</w:t>
      </w:r>
      <w:r w:rsidRPr="00EF0798">
        <w:rPr>
          <w:sz w:val="16"/>
          <w:highlight w:val="green"/>
        </w:rPr>
        <w:t xml:space="preserve"> </w:t>
      </w:r>
      <w:r w:rsidRPr="00EF0798">
        <w:rPr>
          <w:b/>
          <w:iCs/>
          <w:u w:val="single"/>
        </w:rPr>
        <w:t xml:space="preserve">such as South Korea </w:t>
      </w:r>
      <w:r w:rsidRPr="00EF0798">
        <w:rPr>
          <w:highlight w:val="green"/>
          <w:u w:val="single"/>
        </w:rPr>
        <w:t>have made use of the U</w:t>
      </w:r>
      <w:r w:rsidRPr="00EF0798">
        <w:rPr>
          <w:sz w:val="16"/>
        </w:rPr>
        <w:t xml:space="preserve">nited </w:t>
      </w:r>
      <w:r w:rsidRPr="00EF0798">
        <w:rPr>
          <w:highlight w:val="green"/>
          <w:u w:val="single"/>
        </w:rPr>
        <w:t>S</w:t>
      </w:r>
      <w:r w:rsidRPr="00EF0798">
        <w:rPr>
          <w:sz w:val="16"/>
        </w:rPr>
        <w:t>tate</w:t>
      </w:r>
      <w:r w:rsidRPr="00EF0798">
        <w:rPr>
          <w:highlight w:val="green"/>
          <w:u w:val="single"/>
        </w:rPr>
        <w:t>s’</w:t>
      </w:r>
      <w:r w:rsidRPr="00EF0798">
        <w:rPr>
          <w:sz w:val="16"/>
        </w:rPr>
        <w:t xml:space="preserve"> original </w:t>
      </w:r>
      <w:r w:rsidRPr="00EF0798">
        <w:rPr>
          <w:highlight w:val="green"/>
          <w:u w:val="single"/>
        </w:rPr>
        <w:t>blueprint</w:t>
      </w:r>
      <w:r w:rsidRPr="00EF0798">
        <w:rPr>
          <w:u w:val="single"/>
        </w:rPr>
        <w:t xml:space="preserve"> </w:t>
      </w:r>
      <w:r w:rsidRPr="00EF0798">
        <w:rPr>
          <w:highlight w:val="green"/>
          <w:u w:val="single"/>
        </w:rPr>
        <w:t xml:space="preserve">for </w:t>
      </w:r>
      <w:r w:rsidRPr="00EF0798">
        <w:rPr>
          <w:u w:val="single"/>
        </w:rPr>
        <w:t xml:space="preserve">unitary </w:t>
      </w:r>
      <w:r w:rsidRPr="00EF0798">
        <w:rPr>
          <w:b/>
          <w:iCs/>
          <w:highlight w:val="green"/>
          <w:u w:val="single"/>
        </w:rPr>
        <w:t>executive</w:t>
      </w:r>
      <w:r w:rsidRPr="00EF0798">
        <w:rPr>
          <w:b/>
          <w:iCs/>
          <w:u w:val="single"/>
        </w:rPr>
        <w:t>-</w:t>
      </w:r>
      <w:r w:rsidRPr="00EF0798">
        <w:rPr>
          <w:b/>
          <w:iCs/>
          <w:highlight w:val="green"/>
          <w:u w:val="single"/>
        </w:rPr>
        <w:t>stamped</w:t>
      </w:r>
      <w:r w:rsidRPr="00EF0798">
        <w:rPr>
          <w:highlight w:val="green"/>
          <w:u w:val="single"/>
        </w:rPr>
        <w:t xml:space="preserve"> </w:t>
      </w:r>
      <w:r w:rsidRPr="00EF0798">
        <w:rPr>
          <w:b/>
          <w:iCs/>
          <w:u w:val="single"/>
        </w:rPr>
        <w:t>antitrust</w:t>
      </w:r>
      <w:r w:rsidRPr="00EF0798">
        <w:rPr>
          <w:highlight w:val="green"/>
          <w:u w:val="single"/>
        </w:rPr>
        <w:t xml:space="preserve"> enforcement</w:t>
      </w:r>
      <w:r w:rsidRPr="00EF0798">
        <w:rPr>
          <w:sz w:val="16"/>
        </w:rPr>
        <w:t xml:space="preserve"> without sharing a long historical evolution of counterbalancing regulatory norms, e.g. the judicial check that was Humphrey’s Executor v. United States, 295 U.S. 602 (1935). </w:t>
      </w:r>
    </w:p>
    <w:p w14:paraId="74A3220B" w14:textId="77777777" w:rsidR="00EF0798" w:rsidRPr="00EF0798" w:rsidRDefault="00EF0798" w:rsidP="00EF0798">
      <w:pPr>
        <w:rPr>
          <w:sz w:val="16"/>
        </w:rPr>
      </w:pPr>
      <w:r w:rsidRPr="00EF0798">
        <w:rPr>
          <w:u w:val="single"/>
        </w:rPr>
        <w:t xml:space="preserve">Strong </w:t>
      </w:r>
      <w:r w:rsidRPr="00EF0798">
        <w:rPr>
          <w:highlight w:val="green"/>
          <w:u w:val="single"/>
        </w:rPr>
        <w:t xml:space="preserve">executive direction </w:t>
      </w:r>
      <w:r w:rsidRPr="00EF0798">
        <w:rPr>
          <w:b/>
          <w:iCs/>
          <w:u w:val="single"/>
        </w:rPr>
        <w:t>in antitrust enforcement</w:t>
      </w:r>
      <w:r w:rsidRPr="00EF0798">
        <w:rPr>
          <w:sz w:val="16"/>
        </w:rPr>
        <w:t xml:space="preserve"> </w:t>
      </w:r>
      <w:r w:rsidRPr="00EF0798">
        <w:rPr>
          <w:highlight w:val="green"/>
          <w:u w:val="single"/>
        </w:rPr>
        <w:t>is</w:t>
      </w:r>
      <w:r w:rsidRPr="00EF0798">
        <w:rPr>
          <w:u w:val="single"/>
        </w:rPr>
        <w:t xml:space="preserve"> particularly </w:t>
      </w:r>
      <w:r w:rsidRPr="00EF0798">
        <w:rPr>
          <w:highlight w:val="green"/>
          <w:u w:val="single"/>
        </w:rPr>
        <w:t>suited to</w:t>
      </w:r>
      <w:r w:rsidRPr="00EF0798">
        <w:rPr>
          <w:sz w:val="16"/>
        </w:rPr>
        <w:t xml:space="preserve"> capitalist </w:t>
      </w:r>
      <w:r w:rsidRPr="00EF0798">
        <w:rPr>
          <w:u w:val="single"/>
        </w:rPr>
        <w:t xml:space="preserve">economies helmed by </w:t>
      </w:r>
      <w:r w:rsidRPr="00EF0798">
        <w:rPr>
          <w:highlight w:val="green"/>
          <w:u w:val="single"/>
        </w:rPr>
        <w:t>administrations with mercantilist policies</w:t>
      </w:r>
      <w:r w:rsidRPr="00EF0798">
        <w:rPr>
          <w:sz w:val="16"/>
        </w:rPr>
        <w:t xml:space="preserve">, </w:t>
      </w:r>
      <w:r w:rsidRPr="00EF0798">
        <w:rPr>
          <w:b/>
          <w:iCs/>
          <w:highlight w:val="green"/>
          <w:u w:val="single"/>
        </w:rPr>
        <w:t>given their belief</w:t>
      </w:r>
      <w:r w:rsidRPr="00EF0798">
        <w:rPr>
          <w:b/>
          <w:iCs/>
          <w:u w:val="single"/>
        </w:rPr>
        <w:t xml:space="preserve"> that the state and big business must coop</w:t>
      </w:r>
      <w:r w:rsidRPr="00EF0798">
        <w:rPr>
          <w:sz w:val="16"/>
        </w:rPr>
        <w:t xml:space="preserve">erate </w:t>
      </w:r>
      <w:r w:rsidRPr="00EF0798">
        <w:rPr>
          <w:highlight w:val="green"/>
          <w:u w:val="single"/>
        </w:rPr>
        <w:t xml:space="preserve">in </w:t>
      </w:r>
      <w:r w:rsidRPr="00EF0798">
        <w:rPr>
          <w:u w:val="single"/>
        </w:rPr>
        <w:t xml:space="preserve">the face of </w:t>
      </w:r>
      <w:r w:rsidRPr="00EF0798">
        <w:rPr>
          <w:highlight w:val="green"/>
          <w:u w:val="single"/>
        </w:rPr>
        <w:t>zero-sum international competition.</w:t>
      </w:r>
      <w:r w:rsidRPr="00EF0798">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EF0798">
        <w:rPr>
          <w:u w:val="single"/>
        </w:rPr>
        <w:t xml:space="preserve"> Increasingly widespread erosion of</w:t>
      </w:r>
      <w:r w:rsidRPr="00EF0798">
        <w:rPr>
          <w:sz w:val="16"/>
        </w:rPr>
        <w:t xml:space="preserve"> public </w:t>
      </w:r>
      <w:r w:rsidRPr="00EF0798">
        <w:rPr>
          <w:u w:val="single"/>
        </w:rPr>
        <w:t>confidence in free and competitive trade demands a better understanding of</w:t>
      </w:r>
      <w:r w:rsidRPr="00EF0798">
        <w:rPr>
          <w:sz w:val="16"/>
        </w:rPr>
        <w:t xml:space="preserve"> the </w:t>
      </w:r>
      <w:r w:rsidRPr="00EF0798">
        <w:rPr>
          <w:u w:val="single"/>
        </w:rPr>
        <w:t>forces</w:t>
      </w:r>
      <w:r w:rsidRPr="00EF0798">
        <w:rPr>
          <w:sz w:val="16"/>
        </w:rPr>
        <w:t xml:space="preserve"> </w:t>
      </w:r>
      <w:r w:rsidRPr="00EF0798">
        <w:rPr>
          <w:b/>
          <w:iCs/>
          <w:u w:val="single"/>
        </w:rPr>
        <w:t xml:space="preserve">preventing global convergence </w:t>
      </w:r>
      <w:r w:rsidRPr="00EF0798">
        <w:rPr>
          <w:u w:val="single"/>
        </w:rPr>
        <w:t>in antitrust enforcement</w:t>
      </w:r>
      <w:r w:rsidRPr="00EF0798">
        <w:rPr>
          <w:sz w:val="16"/>
        </w:rPr>
        <w:t xml:space="preserve">, </w:t>
      </w:r>
      <w:r w:rsidRPr="00EF0798">
        <w:rPr>
          <w:u w:val="single"/>
        </w:rPr>
        <w:t>and</w:t>
      </w:r>
      <w:r w:rsidRPr="00EF0798">
        <w:rPr>
          <w:sz w:val="16"/>
        </w:rPr>
        <w:t xml:space="preserve"> of </w:t>
      </w:r>
      <w:r w:rsidRPr="00EF0798">
        <w:rPr>
          <w:u w:val="single"/>
        </w:rPr>
        <w:t xml:space="preserve">their </w:t>
      </w:r>
      <w:r w:rsidRPr="00EF0798">
        <w:rPr>
          <w:b/>
          <w:iCs/>
          <w:u w:val="single"/>
        </w:rPr>
        <w:t>roots.</w:t>
      </w:r>
      <w:r w:rsidRPr="00EF0798">
        <w:rPr>
          <w:sz w:val="16"/>
        </w:rPr>
        <w:t xml:space="preserve"> </w:t>
      </w:r>
    </w:p>
    <w:p w14:paraId="315E06DE" w14:textId="77777777" w:rsidR="00EF0798" w:rsidRPr="00EF0798" w:rsidRDefault="00EF0798" w:rsidP="00EF0798">
      <w:pPr>
        <w:rPr>
          <w:sz w:val="12"/>
          <w:szCs w:val="12"/>
        </w:rPr>
      </w:pPr>
      <w:r w:rsidRPr="00EF0798">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7F3A4AB0" w14:textId="77777777" w:rsidR="00EF0798" w:rsidRPr="00EF0798" w:rsidRDefault="00EF0798" w:rsidP="00EF0798">
      <w:pPr>
        <w:rPr>
          <w:sz w:val="12"/>
          <w:szCs w:val="12"/>
        </w:rPr>
      </w:pPr>
      <w:r w:rsidRPr="00EF0798">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7A502C2F" w14:textId="77777777" w:rsidR="00EF0798" w:rsidRPr="00EF0798" w:rsidRDefault="00EF0798" w:rsidP="00EF0798">
      <w:pPr>
        <w:rPr>
          <w:sz w:val="12"/>
          <w:szCs w:val="12"/>
        </w:rPr>
      </w:pPr>
      <w:r w:rsidRPr="00EF0798">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70BBF6CA" w14:textId="77777777" w:rsidR="00EF0798" w:rsidRPr="00EF0798" w:rsidRDefault="00EF0798" w:rsidP="00EF0798">
      <w:pPr>
        <w:rPr>
          <w:sz w:val="12"/>
          <w:szCs w:val="12"/>
        </w:rPr>
      </w:pPr>
      <w:r w:rsidRPr="00EF0798">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75F79CFD" w14:textId="77777777" w:rsidR="00EF0798" w:rsidRPr="00EF0798" w:rsidRDefault="00EF0798" w:rsidP="00EF0798">
      <w:pPr>
        <w:rPr>
          <w:sz w:val="16"/>
          <w:szCs w:val="16"/>
        </w:rPr>
      </w:pPr>
      <w:r w:rsidRPr="00EF0798">
        <w:rPr>
          <w:sz w:val="16"/>
          <w:szCs w:val="16"/>
        </w:rPr>
        <w:t>INTRODUCTION</w:t>
      </w:r>
    </w:p>
    <w:p w14:paraId="374E8E9F" w14:textId="77777777" w:rsidR="00EF0798" w:rsidRPr="00EF0798" w:rsidRDefault="00EF0798" w:rsidP="00EF0798">
      <w:pPr>
        <w:rPr>
          <w:sz w:val="14"/>
        </w:rPr>
      </w:pPr>
      <w:r w:rsidRPr="00EF0798">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EF0798">
        <w:rPr>
          <w:highlight w:val="green"/>
          <w:u w:val="single"/>
        </w:rPr>
        <w:t>many countries (turn</w:t>
      </w:r>
      <w:r w:rsidRPr="00EF0798">
        <w:rPr>
          <w:sz w:val="14"/>
        </w:rPr>
        <w:t>ed</w:t>
      </w:r>
      <w:r w:rsidRPr="00EF0798">
        <w:rPr>
          <w:highlight w:val="green"/>
          <w:u w:val="single"/>
        </w:rPr>
        <w:t xml:space="preserve">) </w:t>
      </w:r>
      <w:r w:rsidRPr="00EF0798">
        <w:rPr>
          <w:strike/>
          <w:sz w:val="14"/>
        </w:rPr>
        <w:t>looked</w:t>
      </w:r>
      <w:r w:rsidRPr="00EF0798">
        <w:rPr>
          <w:u w:val="single"/>
        </w:rPr>
        <w:t xml:space="preserve"> </w:t>
      </w:r>
      <w:r w:rsidRPr="00EF0798">
        <w:rPr>
          <w:highlight w:val="green"/>
          <w:u w:val="single"/>
        </w:rPr>
        <w:t>to the U.S</w:t>
      </w:r>
      <w:r w:rsidRPr="00EF0798">
        <w:rPr>
          <w:u w:val="single"/>
        </w:rPr>
        <w:t xml:space="preserve">. </w:t>
      </w:r>
      <w:r w:rsidRPr="00EF0798">
        <w:rPr>
          <w:b/>
          <w:iCs/>
          <w:highlight w:val="green"/>
          <w:u w:val="single"/>
        </w:rPr>
        <w:t>as a role model</w:t>
      </w:r>
      <w:r w:rsidRPr="00EF0798">
        <w:rPr>
          <w:u w:val="single"/>
        </w:rPr>
        <w:t xml:space="preserve"> </w:t>
      </w:r>
      <w:r w:rsidRPr="00EF0798">
        <w:rPr>
          <w:highlight w:val="green"/>
          <w:u w:val="single"/>
        </w:rPr>
        <w:t>while developing</w:t>
      </w:r>
      <w:r w:rsidRPr="00EF0798">
        <w:rPr>
          <w:u w:val="single"/>
        </w:rPr>
        <w:t xml:space="preserve"> their </w:t>
      </w:r>
      <w:r w:rsidRPr="00EF0798">
        <w:rPr>
          <w:b/>
          <w:iCs/>
          <w:u w:val="single"/>
        </w:rPr>
        <w:t>competition</w:t>
      </w:r>
      <w:r w:rsidRPr="00EF0798">
        <w:rPr>
          <w:u w:val="single"/>
        </w:rPr>
        <w:t xml:space="preserve"> </w:t>
      </w:r>
      <w:r w:rsidRPr="00EF0798">
        <w:rPr>
          <w:highlight w:val="green"/>
          <w:u w:val="single"/>
        </w:rPr>
        <w:t>regimes</w:t>
      </w:r>
      <w:r w:rsidRPr="00EF0798">
        <w:rPr>
          <w:sz w:val="14"/>
        </w:rPr>
        <w:t xml:space="preserve">.6 </w:t>
      </w:r>
      <w:r w:rsidRPr="00EF0798">
        <w:rPr>
          <w:highlight w:val="green"/>
          <w:u w:val="single"/>
        </w:rPr>
        <w:t>It is ironic</w:t>
      </w:r>
      <w:r w:rsidRPr="00EF0798">
        <w:rPr>
          <w:sz w:val="14"/>
        </w:rPr>
        <w:t xml:space="preserve">, </w:t>
      </w:r>
      <w:r w:rsidRPr="00EF0798">
        <w:rPr>
          <w:b/>
          <w:iCs/>
          <w:u w:val="single"/>
        </w:rPr>
        <w:t>then,</w:t>
      </w:r>
      <w:r w:rsidRPr="00EF0798">
        <w:rPr>
          <w:sz w:val="14"/>
        </w:rPr>
        <w:t xml:space="preserve"> </w:t>
      </w:r>
      <w:r w:rsidRPr="00EF0798">
        <w:rPr>
          <w:highlight w:val="green"/>
          <w:u w:val="single"/>
        </w:rPr>
        <w:t xml:space="preserve">that </w:t>
      </w:r>
      <w:r w:rsidRPr="00EF0798">
        <w:rPr>
          <w:b/>
          <w:iCs/>
          <w:sz w:val="36"/>
          <w:szCs w:val="36"/>
          <w:highlight w:val="green"/>
          <w:u w:val="single"/>
        </w:rPr>
        <w:t>to this day</w:t>
      </w:r>
      <w:r w:rsidRPr="00EF0798">
        <w:rPr>
          <w:sz w:val="14"/>
        </w:rPr>
        <w:t xml:space="preserve"> </w:t>
      </w:r>
      <w:r w:rsidRPr="00EF0798">
        <w:rPr>
          <w:highlight w:val="green"/>
          <w:u w:val="single"/>
        </w:rPr>
        <w:t xml:space="preserve">a </w:t>
      </w:r>
      <w:r w:rsidRPr="00EF0798">
        <w:rPr>
          <w:b/>
          <w:iCs/>
          <w:sz w:val="36"/>
          <w:szCs w:val="36"/>
          <w:highlight w:val="green"/>
          <w:u w:val="single"/>
        </w:rPr>
        <w:t>central obstacle</w:t>
      </w:r>
      <w:r w:rsidRPr="00EF0798">
        <w:rPr>
          <w:sz w:val="14"/>
          <w:highlight w:val="green"/>
        </w:rPr>
        <w:t xml:space="preserve"> </w:t>
      </w:r>
      <w:r w:rsidRPr="00EF0798">
        <w:rPr>
          <w:highlight w:val="green"/>
          <w:u w:val="single"/>
        </w:rPr>
        <w:t>to</w:t>
      </w:r>
      <w:r w:rsidRPr="00EF0798">
        <w:rPr>
          <w:u w:val="single"/>
        </w:rPr>
        <w:t xml:space="preserve"> the </w:t>
      </w:r>
      <w:r w:rsidRPr="00EF0798">
        <w:rPr>
          <w:highlight w:val="green"/>
          <w:u w:val="single"/>
        </w:rPr>
        <w:t>aspired international “culture of competition”</w:t>
      </w:r>
      <w:r w:rsidRPr="00EF0798">
        <w:rPr>
          <w:sz w:val="14"/>
        </w:rPr>
        <w:t xml:space="preserve"> </w:t>
      </w:r>
      <w:r w:rsidRPr="00EF0798">
        <w:rPr>
          <w:b/>
          <w:iCs/>
          <w:highlight w:val="green"/>
          <w:u w:val="single"/>
        </w:rPr>
        <w:t>can be found in</w:t>
      </w:r>
      <w:r w:rsidRPr="00EF0798">
        <w:rPr>
          <w:b/>
          <w:iCs/>
          <w:u w:val="single"/>
        </w:rPr>
        <w:t xml:space="preserve"> none other than </w:t>
      </w:r>
      <w:r w:rsidRPr="00EF0798">
        <w:rPr>
          <w:b/>
          <w:iCs/>
          <w:sz w:val="36"/>
          <w:szCs w:val="36"/>
          <w:highlight w:val="green"/>
          <w:u w:val="single"/>
        </w:rPr>
        <w:t>the influence</w:t>
      </w:r>
      <w:r w:rsidRPr="00EF0798">
        <w:rPr>
          <w:b/>
          <w:iCs/>
          <w:highlight w:val="green"/>
          <w:u w:val="single"/>
        </w:rPr>
        <w:t xml:space="preserve"> of the </w:t>
      </w:r>
      <w:r w:rsidRPr="00EF0798">
        <w:rPr>
          <w:b/>
          <w:iCs/>
          <w:sz w:val="36"/>
          <w:szCs w:val="36"/>
          <w:u w:val="single"/>
        </w:rPr>
        <w:t xml:space="preserve">U.S.’s own </w:t>
      </w:r>
      <w:r w:rsidRPr="00EF0798">
        <w:rPr>
          <w:b/>
          <w:iCs/>
          <w:sz w:val="36"/>
          <w:szCs w:val="36"/>
          <w:highlight w:val="green"/>
          <w:u w:val="single"/>
        </w:rPr>
        <w:t>FTC A</w:t>
      </w:r>
      <w:r w:rsidRPr="00EF0798">
        <w:rPr>
          <w:sz w:val="14"/>
        </w:rPr>
        <w:t>ct.7</w:t>
      </w:r>
    </w:p>
    <w:p w14:paraId="5BC23537" w14:textId="77777777" w:rsidR="00EF0798" w:rsidRPr="00EF0798" w:rsidRDefault="00EF0798" w:rsidP="00EF0798">
      <w:pPr>
        <w:rPr>
          <w:sz w:val="16"/>
        </w:rPr>
      </w:pPr>
      <w:r w:rsidRPr="00EF0798">
        <w:rPr>
          <w:highlight w:val="green"/>
          <w:u w:val="single"/>
        </w:rPr>
        <w:t>American</w:t>
      </w:r>
      <w:r w:rsidRPr="00EF0798">
        <w:rPr>
          <w:b/>
          <w:iCs/>
          <w:u w:val="single"/>
        </w:rPr>
        <w:t xml:space="preserve"> antitrust</w:t>
      </w:r>
      <w:r w:rsidRPr="00EF0798">
        <w:rPr>
          <w:u w:val="single"/>
        </w:rPr>
        <w:t xml:space="preserve"> </w:t>
      </w:r>
      <w:r w:rsidRPr="00EF0798">
        <w:rPr>
          <w:highlight w:val="green"/>
          <w:u w:val="single"/>
        </w:rPr>
        <w:t>priorities</w:t>
      </w:r>
      <w:r w:rsidRPr="00EF0798">
        <w:rPr>
          <w:sz w:val="16"/>
        </w:rPr>
        <w:t xml:space="preserve"> around the time of the legislation’s passage oscillated between tempering trusts and shepherding business to further national economic strength, all towards the domestic interest. They </w:t>
      </w:r>
      <w:r w:rsidRPr="00EF0798">
        <w:rPr>
          <w:highlight w:val="green"/>
          <w:u w:val="single"/>
        </w:rPr>
        <w:t>shaped a</w:t>
      </w:r>
      <w:r w:rsidRPr="00EF0798">
        <w:rPr>
          <w:u w:val="single"/>
        </w:rPr>
        <w:t xml:space="preserve"> </w:t>
      </w:r>
      <w:r w:rsidRPr="00EF0798">
        <w:rPr>
          <w:highlight w:val="green"/>
          <w:u w:val="single"/>
        </w:rPr>
        <w:t>regulatory environment</w:t>
      </w:r>
      <w:r w:rsidRPr="00EF0798">
        <w:rPr>
          <w:u w:val="single"/>
        </w:rPr>
        <w:t xml:space="preserve"> </w:t>
      </w:r>
      <w:r w:rsidRPr="00EF0798">
        <w:rPr>
          <w:highlight w:val="green"/>
          <w:u w:val="single"/>
        </w:rPr>
        <w:t xml:space="preserve">that </w:t>
      </w:r>
      <w:r w:rsidRPr="00EF0798">
        <w:rPr>
          <w:b/>
          <w:iCs/>
          <w:highlight w:val="green"/>
          <w:u w:val="single"/>
        </w:rPr>
        <w:t>would reemerge abroad</w:t>
      </w:r>
      <w:r w:rsidRPr="00EF0798">
        <w:rPr>
          <w:u w:val="single"/>
        </w:rPr>
        <w:t xml:space="preserve"> </w:t>
      </w:r>
      <w:r w:rsidRPr="00EF0798">
        <w:rPr>
          <w:highlight w:val="green"/>
          <w:u w:val="single"/>
        </w:rPr>
        <w:t xml:space="preserve">in </w:t>
      </w:r>
      <w:r w:rsidRPr="00EF0798">
        <w:rPr>
          <w:b/>
          <w:iCs/>
          <w:highlight w:val="green"/>
          <w:u w:val="single"/>
        </w:rPr>
        <w:t xml:space="preserve">many </w:t>
      </w:r>
      <w:r w:rsidRPr="00EF0798">
        <w:rPr>
          <w:highlight w:val="green"/>
          <w:u w:val="single"/>
        </w:rPr>
        <w:t>later-developing</w:t>
      </w:r>
      <w:r w:rsidRPr="00EF0798">
        <w:rPr>
          <w:u w:val="single"/>
        </w:rPr>
        <w:t xml:space="preserve"> </w:t>
      </w:r>
      <w:r w:rsidRPr="00EF0798">
        <w:rPr>
          <w:highlight w:val="green"/>
          <w:u w:val="single"/>
        </w:rPr>
        <w:t>countries</w:t>
      </w:r>
      <w:r w:rsidRPr="00EF0798">
        <w:rPr>
          <w:sz w:val="16"/>
        </w:rPr>
        <w:t>.</w:t>
      </w:r>
    </w:p>
    <w:p w14:paraId="44805573" w14:textId="77777777" w:rsidR="00EF0798" w:rsidRPr="00EF0798" w:rsidRDefault="00EF0798" w:rsidP="00EF0798">
      <w:pPr>
        <w:rPr>
          <w:sz w:val="16"/>
        </w:rPr>
      </w:pPr>
      <w:r w:rsidRPr="00EF0798">
        <w:rPr>
          <w:sz w:val="16"/>
        </w:rPr>
        <w:t xml:space="preserve">The </w:t>
      </w:r>
      <w:r w:rsidRPr="00EF0798">
        <w:rPr>
          <w:u w:val="single"/>
        </w:rPr>
        <w:t xml:space="preserve">deepening </w:t>
      </w:r>
      <w:r w:rsidRPr="00EF0798">
        <w:rPr>
          <w:highlight w:val="green"/>
          <w:u w:val="single"/>
        </w:rPr>
        <w:t>global retreat</w:t>
      </w:r>
      <w:r w:rsidRPr="00EF0798">
        <w:rPr>
          <w:sz w:val="16"/>
          <w:highlight w:val="green"/>
        </w:rPr>
        <w:t xml:space="preserve"> </w:t>
      </w:r>
      <w:r w:rsidRPr="00EF0798">
        <w:rPr>
          <w:highlight w:val="green"/>
          <w:u w:val="single"/>
        </w:rPr>
        <w:t xml:space="preserve">from </w:t>
      </w:r>
      <w:r w:rsidRPr="00EF0798">
        <w:rPr>
          <w:b/>
          <w:iCs/>
          <w:sz w:val="40"/>
          <w:szCs w:val="40"/>
          <w:highlight w:val="green"/>
          <w:u w:val="single"/>
        </w:rPr>
        <w:t>internationalism</w:t>
      </w:r>
      <w:r w:rsidRPr="00EF0798">
        <w:rPr>
          <w:sz w:val="16"/>
        </w:rPr>
        <w:t xml:space="preserve"> </w:t>
      </w:r>
      <w:r w:rsidRPr="00EF0798">
        <w:rPr>
          <w:b/>
          <w:i/>
          <w:u w:val="single"/>
        </w:rPr>
        <w:t>and</w:t>
      </w:r>
      <w:r w:rsidRPr="00EF0798">
        <w:rPr>
          <w:u w:val="single"/>
        </w:rPr>
        <w:t xml:space="preserve"> free market principles </w:t>
      </w:r>
      <w:r w:rsidRPr="00EF0798">
        <w:rPr>
          <w:highlight w:val="green"/>
          <w:u w:val="single"/>
        </w:rPr>
        <w:t>in the</w:t>
      </w:r>
      <w:r w:rsidRPr="00EF0798">
        <w:rPr>
          <w:sz w:val="16"/>
        </w:rPr>
        <w:t xml:space="preserve"> </w:t>
      </w:r>
      <w:r w:rsidRPr="00EF0798">
        <w:rPr>
          <w:highlight w:val="green"/>
          <w:u w:val="single"/>
        </w:rPr>
        <w:t xml:space="preserve">present </w:t>
      </w:r>
      <w:r w:rsidRPr="00EF0798">
        <w:rPr>
          <w:u w:val="single"/>
        </w:rPr>
        <w:t>day,</w:t>
      </w:r>
      <w:r w:rsidRPr="00EF0798">
        <w:rPr>
          <w:sz w:val="16"/>
        </w:rPr>
        <w:t xml:space="preserve"> </w:t>
      </w:r>
      <w:r w:rsidRPr="00EF0798">
        <w:rPr>
          <w:highlight w:val="green"/>
          <w:u w:val="single"/>
        </w:rPr>
        <w:t xml:space="preserve">with </w:t>
      </w:r>
      <w:r w:rsidRPr="00EF0798">
        <w:rPr>
          <w:u w:val="single"/>
        </w:rPr>
        <w:t xml:space="preserve">the specter of </w:t>
      </w:r>
      <w:r w:rsidRPr="00EF0798">
        <w:rPr>
          <w:b/>
          <w:iCs/>
          <w:highlight w:val="green"/>
          <w:u w:val="single"/>
        </w:rPr>
        <w:t>trade wars looming</w:t>
      </w:r>
      <w:r w:rsidRPr="00EF0798">
        <w:rPr>
          <w:sz w:val="16"/>
        </w:rPr>
        <w:t xml:space="preserve">, </w:t>
      </w:r>
      <w:r w:rsidRPr="00EF0798">
        <w:rPr>
          <w:highlight w:val="green"/>
          <w:u w:val="single"/>
        </w:rPr>
        <w:t>is exacerbated by nationalist</w:t>
      </w:r>
      <w:r w:rsidRPr="00EF0798">
        <w:rPr>
          <w:u w:val="single"/>
        </w:rPr>
        <w:t xml:space="preserve"> </w:t>
      </w:r>
      <w:r w:rsidRPr="00EF0798">
        <w:rPr>
          <w:highlight w:val="green"/>
          <w:u w:val="single"/>
        </w:rPr>
        <w:t>competition regimes</w:t>
      </w:r>
      <w:r w:rsidRPr="00EF0798">
        <w:rPr>
          <w:u w:val="single"/>
        </w:rPr>
        <w:t xml:space="preserve"> that </w:t>
      </w:r>
      <w:r w:rsidRPr="00EF0798">
        <w:rPr>
          <w:b/>
          <w:iCs/>
          <w:u w:val="single"/>
        </w:rPr>
        <w:t xml:space="preserve">are </w:t>
      </w:r>
      <w:r w:rsidRPr="00EF0798">
        <w:rPr>
          <w:b/>
          <w:iCs/>
          <w:highlight w:val="green"/>
          <w:u w:val="single"/>
        </w:rPr>
        <w:t>derivative of a U.S. model</w:t>
      </w:r>
      <w:r w:rsidRPr="00EF0798">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0A5AE7C9" w14:textId="77777777" w:rsidR="00EF0798" w:rsidRPr="00EF0798" w:rsidRDefault="00EF0798" w:rsidP="00EF0798"/>
    <w:p w14:paraId="5C7AB6AD"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Globally, independence of antitrust agencies will prove key – checks spiraling economic nationalisms that’ll crush liberal peace. </w:t>
      </w:r>
    </w:p>
    <w:p w14:paraId="6ABEEE93" w14:textId="77777777" w:rsidR="00EF0798" w:rsidRPr="00EF0798" w:rsidRDefault="00EF0798" w:rsidP="00EF0798">
      <w:pPr>
        <w:rPr>
          <w:b/>
          <w:bCs/>
          <w:sz w:val="26"/>
        </w:rPr>
      </w:pPr>
      <w:r w:rsidRPr="00EF0798">
        <w:rPr>
          <w:b/>
          <w:bCs/>
          <w:sz w:val="26"/>
        </w:rPr>
        <w:t>Nam ‘18</w:t>
      </w:r>
    </w:p>
    <w:p w14:paraId="39D3748A" w14:textId="77777777" w:rsidR="00EF0798" w:rsidRPr="00EF0798" w:rsidRDefault="00EF0798" w:rsidP="00EF0798">
      <w:pPr>
        <w:rPr>
          <w:sz w:val="18"/>
          <w:szCs w:val="18"/>
        </w:rPr>
      </w:pPr>
      <w:r w:rsidRPr="00EF0798">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002AA4A2" w14:textId="77777777" w:rsidR="00EF0798" w:rsidRPr="00EF0798" w:rsidRDefault="00EF0798" w:rsidP="00EF0798"/>
    <w:p w14:paraId="7EFA8DCD" w14:textId="77777777" w:rsidR="00EF0798" w:rsidRPr="00EF0798" w:rsidRDefault="00EF0798" w:rsidP="00EF0798">
      <w:pPr>
        <w:rPr>
          <w:sz w:val="16"/>
        </w:rPr>
      </w:pPr>
      <w:r w:rsidRPr="00EF0798">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EF0798">
        <w:rPr>
          <w:b/>
          <w:iCs/>
          <w:u w:val="single"/>
        </w:rPr>
        <w:t>creeping</w:t>
      </w:r>
      <w:r w:rsidRPr="00EF0798">
        <w:rPr>
          <w:highlight w:val="green"/>
          <w:u w:val="single"/>
        </w:rPr>
        <w:t xml:space="preserve"> loss of </w:t>
      </w:r>
      <w:r w:rsidRPr="00EF0798">
        <w:rPr>
          <w:u w:val="single"/>
        </w:rPr>
        <w:t xml:space="preserve">public </w:t>
      </w:r>
      <w:r w:rsidRPr="00EF0798">
        <w:rPr>
          <w:highlight w:val="green"/>
          <w:u w:val="single"/>
        </w:rPr>
        <w:t>confidence in open markets</w:t>
      </w:r>
      <w:r w:rsidRPr="00EF0798">
        <w:rPr>
          <w:sz w:val="16"/>
        </w:rPr>
        <w:t>—</w:t>
      </w:r>
      <w:r w:rsidRPr="00EF0798">
        <w:rPr>
          <w:b/>
          <w:iCs/>
          <w:highlight w:val="green"/>
          <w:u w:val="single"/>
        </w:rPr>
        <w:t>coupled with</w:t>
      </w:r>
      <w:r w:rsidRPr="00EF0798">
        <w:rPr>
          <w:highlight w:val="green"/>
          <w:u w:val="single"/>
        </w:rPr>
        <w:t xml:space="preserve"> </w:t>
      </w:r>
      <w:r w:rsidRPr="00EF0798">
        <w:rPr>
          <w:u w:val="single"/>
        </w:rPr>
        <w:t xml:space="preserve">the </w:t>
      </w:r>
      <w:r w:rsidRPr="00EF0798">
        <w:rPr>
          <w:highlight w:val="green"/>
          <w:u w:val="single"/>
        </w:rPr>
        <w:t>obstacles to</w:t>
      </w:r>
      <w:r w:rsidRPr="00EF0798">
        <w:rPr>
          <w:sz w:val="16"/>
        </w:rPr>
        <w:t xml:space="preserve"> coherent global </w:t>
      </w:r>
      <w:r w:rsidRPr="00EF0798">
        <w:rPr>
          <w:highlight w:val="green"/>
          <w:u w:val="single"/>
        </w:rPr>
        <w:t xml:space="preserve">antitrust enforcement that bear </w:t>
      </w:r>
      <w:r w:rsidRPr="00EF0798">
        <w:rPr>
          <w:u w:val="single"/>
        </w:rPr>
        <w:t>the</w:t>
      </w:r>
      <w:r w:rsidRPr="00EF0798">
        <w:rPr>
          <w:highlight w:val="green"/>
          <w:u w:val="single"/>
        </w:rPr>
        <w:t xml:space="preserve"> FTC </w:t>
      </w:r>
      <w:r w:rsidRPr="00EF0798">
        <w:rPr>
          <w:u w:val="single"/>
        </w:rPr>
        <w:t>A</w:t>
      </w:r>
      <w:r w:rsidRPr="00EF0798">
        <w:rPr>
          <w:sz w:val="16"/>
        </w:rPr>
        <w:t>ct</w:t>
      </w:r>
      <w:r w:rsidRPr="00EF0798">
        <w:rPr>
          <w:u w:val="single"/>
        </w:rPr>
        <w:t>’s</w:t>
      </w:r>
      <w:r w:rsidRPr="00EF0798">
        <w:rPr>
          <w:sz w:val="16"/>
        </w:rPr>
        <w:t xml:space="preserve"> </w:t>
      </w:r>
      <w:r w:rsidRPr="00EF0798">
        <w:rPr>
          <w:highlight w:val="green"/>
          <w:u w:val="single"/>
        </w:rPr>
        <w:t>influence</w:t>
      </w:r>
      <w:r w:rsidRPr="00EF0798">
        <w:rPr>
          <w:sz w:val="16"/>
        </w:rPr>
        <w:t xml:space="preserve">, </w:t>
      </w:r>
      <w:r w:rsidRPr="00EF0798">
        <w:rPr>
          <w:b/>
          <w:iCs/>
          <w:u w:val="single"/>
        </w:rPr>
        <w:t>as illustrated in this Article</w:t>
      </w:r>
      <w:r w:rsidRPr="00EF0798">
        <w:rPr>
          <w:sz w:val="16"/>
        </w:rPr>
        <w:t>—</w:t>
      </w:r>
      <w:r w:rsidRPr="00EF0798">
        <w:rPr>
          <w:highlight w:val="green"/>
          <w:u w:val="single"/>
        </w:rPr>
        <w:t>risks amplifying the problem</w:t>
      </w:r>
      <w:r w:rsidRPr="00EF0798">
        <w:rPr>
          <w:sz w:val="16"/>
        </w:rPr>
        <w:t xml:space="preserve">. </w:t>
      </w:r>
      <w:r w:rsidRPr="00EF0798">
        <w:rPr>
          <w:u w:val="single"/>
        </w:rPr>
        <w:t>As anti-free trade agendas</w:t>
      </w:r>
      <w:r w:rsidRPr="00EF0798">
        <w:rPr>
          <w:sz w:val="16"/>
        </w:rPr>
        <w:t xml:space="preserve"> continue to </w:t>
      </w:r>
      <w:r w:rsidRPr="00EF0798">
        <w:rPr>
          <w:u w:val="single"/>
        </w:rPr>
        <w:t>garner more mainstream popularity</w:t>
      </w:r>
      <w:r w:rsidRPr="00EF0798">
        <w:rPr>
          <w:sz w:val="16"/>
        </w:rPr>
        <w:t xml:space="preserve"> for formerly counter-establishment parties, a </w:t>
      </w:r>
      <w:r w:rsidRPr="00EF0798">
        <w:rPr>
          <w:highlight w:val="green"/>
          <w:u w:val="single"/>
        </w:rPr>
        <w:t>prolif</w:t>
      </w:r>
      <w:r w:rsidRPr="00EF0798">
        <w:rPr>
          <w:sz w:val="16"/>
        </w:rPr>
        <w:t xml:space="preserve">eration </w:t>
      </w:r>
      <w:r w:rsidRPr="00EF0798">
        <w:rPr>
          <w:highlight w:val="green"/>
          <w:u w:val="single"/>
        </w:rPr>
        <w:t xml:space="preserve">of </w:t>
      </w:r>
      <w:r w:rsidRPr="00EF0798">
        <w:rPr>
          <w:b/>
          <w:iCs/>
          <w:u w:val="single"/>
        </w:rPr>
        <w:t>protectionist</w:t>
      </w:r>
      <w:r w:rsidRPr="00EF0798">
        <w:rPr>
          <w:highlight w:val="green"/>
          <w:u w:val="single"/>
        </w:rPr>
        <w:t xml:space="preserve"> silos</w:t>
      </w:r>
      <w:r w:rsidRPr="00EF0798">
        <w:rPr>
          <w:sz w:val="16"/>
        </w:rPr>
        <w:t xml:space="preserve"> </w:t>
      </w:r>
      <w:r w:rsidRPr="00EF0798">
        <w:rPr>
          <w:highlight w:val="green"/>
          <w:u w:val="single"/>
        </w:rPr>
        <w:t xml:space="preserve">could tempt </w:t>
      </w:r>
      <w:r w:rsidRPr="00EF0798">
        <w:rPr>
          <w:u w:val="single"/>
        </w:rPr>
        <w:t xml:space="preserve">even </w:t>
      </w:r>
      <w:r w:rsidRPr="00EF0798">
        <w:rPr>
          <w:highlight w:val="green"/>
          <w:u w:val="single"/>
        </w:rPr>
        <w:t>governments that,</w:t>
      </w:r>
      <w:r w:rsidRPr="00EF0798">
        <w:rPr>
          <w:sz w:val="16"/>
        </w:rPr>
        <w:t xml:space="preserve"> for the most part, </w:t>
      </w:r>
      <w:r w:rsidRPr="00EF0798">
        <w:rPr>
          <w:u w:val="single"/>
        </w:rPr>
        <w:t xml:space="preserve">had </w:t>
      </w:r>
      <w:r w:rsidRPr="00EF0798">
        <w:rPr>
          <w:highlight w:val="green"/>
          <w:u w:val="single"/>
        </w:rPr>
        <w:t>moved past them</w:t>
      </w:r>
      <w:r w:rsidRPr="00EF0798">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EF0798">
        <w:rPr>
          <w:b/>
          <w:iCs/>
          <w:u w:val="single"/>
        </w:rPr>
        <w:t>perennial</w:t>
      </w:r>
      <w:r w:rsidRPr="00EF0798">
        <w:rPr>
          <w:b/>
          <w:iCs/>
          <w:highlight w:val="green"/>
          <w:u w:val="single"/>
        </w:rPr>
        <w:t xml:space="preserve"> norms</w:t>
      </w:r>
      <w:r w:rsidRPr="00EF0798">
        <w:rPr>
          <w:sz w:val="16"/>
        </w:rPr>
        <w:t xml:space="preserve"> and conventions </w:t>
      </w:r>
      <w:r w:rsidRPr="00EF0798">
        <w:rPr>
          <w:highlight w:val="green"/>
          <w:u w:val="single"/>
        </w:rPr>
        <w:t xml:space="preserve">of </w:t>
      </w:r>
      <w:r w:rsidRPr="00EF0798">
        <w:rPr>
          <w:b/>
          <w:iCs/>
          <w:highlight w:val="green"/>
          <w:u w:val="single"/>
        </w:rPr>
        <w:t xml:space="preserve">the U.S. </w:t>
      </w:r>
      <w:r w:rsidRPr="00EF0798">
        <w:rPr>
          <w:b/>
          <w:iCs/>
          <w:u w:val="single"/>
        </w:rPr>
        <w:t xml:space="preserve">competition </w:t>
      </w:r>
      <w:r w:rsidRPr="00EF0798">
        <w:rPr>
          <w:b/>
          <w:iCs/>
          <w:highlight w:val="green"/>
          <w:u w:val="single"/>
        </w:rPr>
        <w:t>regime</w:t>
      </w:r>
      <w:r w:rsidRPr="00EF0798">
        <w:rPr>
          <w:sz w:val="16"/>
        </w:rPr>
        <w:t xml:space="preserve"> </w:t>
      </w:r>
      <w:r w:rsidRPr="00EF0798">
        <w:rPr>
          <w:highlight w:val="green"/>
          <w:u w:val="single"/>
        </w:rPr>
        <w:t xml:space="preserve">which </w:t>
      </w:r>
      <w:r w:rsidRPr="00EF0798">
        <w:rPr>
          <w:u w:val="single"/>
        </w:rPr>
        <w:t xml:space="preserve">evolved to </w:t>
      </w:r>
      <w:r w:rsidRPr="00EF0798">
        <w:rPr>
          <w:highlight w:val="green"/>
          <w:u w:val="single"/>
        </w:rPr>
        <w:t>safeguard</w:t>
      </w:r>
      <w:r w:rsidRPr="00EF0798">
        <w:rPr>
          <w:sz w:val="16"/>
        </w:rPr>
        <w:t xml:space="preserve"> </w:t>
      </w:r>
      <w:r w:rsidRPr="00EF0798">
        <w:rPr>
          <w:highlight w:val="green"/>
          <w:u w:val="single"/>
        </w:rPr>
        <w:t>regulator independence at home are no longer above disruption;</w:t>
      </w:r>
      <w:r w:rsidRPr="00EF0798">
        <w:rPr>
          <w:sz w:val="16"/>
        </w:rPr>
        <w:t xml:space="preserve"> </w:t>
      </w:r>
      <w:r w:rsidRPr="00EF0798">
        <w:rPr>
          <w:u w:val="single"/>
        </w:rPr>
        <w:t>the</w:t>
      </w:r>
      <w:r w:rsidRPr="00EF0798">
        <w:rPr>
          <w:highlight w:val="green"/>
          <w:u w:val="single"/>
        </w:rPr>
        <w:t xml:space="preserve"> ambiguous statutory articulations that </w:t>
      </w:r>
      <w:r w:rsidRPr="00EF0798">
        <w:rPr>
          <w:b/>
          <w:iCs/>
          <w:highlight w:val="green"/>
          <w:u w:val="single"/>
        </w:rPr>
        <w:t>carried</w:t>
      </w:r>
      <w:r w:rsidRPr="00EF0798">
        <w:rPr>
          <w:b/>
          <w:iCs/>
          <w:u w:val="single"/>
        </w:rPr>
        <w:t xml:space="preserve"> over </w:t>
      </w:r>
      <w:r w:rsidRPr="00EF0798">
        <w:rPr>
          <w:b/>
          <w:iCs/>
          <w:highlight w:val="green"/>
          <w:u w:val="single"/>
        </w:rPr>
        <w:t>abroad</w:t>
      </w:r>
      <w:r w:rsidRPr="00EF0798">
        <w:rPr>
          <w:sz w:val="16"/>
        </w:rPr>
        <w:t xml:space="preserve"> to empower strong executives </w:t>
      </w:r>
      <w:r w:rsidRPr="00EF0798">
        <w:rPr>
          <w:u w:val="single"/>
        </w:rPr>
        <w:t xml:space="preserve">are </w:t>
      </w:r>
      <w:r w:rsidRPr="00EF0798">
        <w:rPr>
          <w:highlight w:val="green"/>
          <w:u w:val="single"/>
        </w:rPr>
        <w:t>likewise play</w:t>
      </w:r>
      <w:r w:rsidRPr="00EF0798">
        <w:rPr>
          <w:u w:val="single"/>
        </w:rPr>
        <w:t>ing</w:t>
      </w:r>
      <w:r w:rsidRPr="00EF0798">
        <w:rPr>
          <w:sz w:val="16"/>
        </w:rPr>
        <w:t xml:space="preserve"> </w:t>
      </w:r>
      <w:r w:rsidRPr="00EF0798">
        <w:rPr>
          <w:highlight w:val="green"/>
          <w:u w:val="single"/>
        </w:rPr>
        <w:t>a</w:t>
      </w:r>
      <w:r w:rsidRPr="00EF0798">
        <w:rPr>
          <w:u w:val="single"/>
        </w:rPr>
        <w:t xml:space="preserve"> </w:t>
      </w:r>
      <w:r w:rsidRPr="00EF0798">
        <w:rPr>
          <w:sz w:val="16"/>
        </w:rPr>
        <w:t xml:space="preserve">paper tiger </w:t>
      </w:r>
      <w:r w:rsidRPr="00EF0798">
        <w:rPr>
          <w:highlight w:val="green"/>
          <w:u w:val="single"/>
        </w:rPr>
        <w:t>role</w:t>
      </w:r>
      <w:r w:rsidRPr="00EF0798">
        <w:rPr>
          <w:sz w:val="16"/>
        </w:rPr>
        <w:t xml:space="preserve"> domestically </w:t>
      </w:r>
      <w:r w:rsidRPr="00EF0798">
        <w:rPr>
          <w:u w:val="single"/>
        </w:rPr>
        <w:t>of late</w:t>
      </w:r>
      <w:r w:rsidRPr="00EF0798">
        <w:rPr>
          <w:sz w:val="16"/>
        </w:rPr>
        <w:t>.155</w:t>
      </w:r>
    </w:p>
    <w:p w14:paraId="6D1EDF17" w14:textId="77777777" w:rsidR="00EF0798" w:rsidRPr="00EF0798" w:rsidRDefault="00EF0798" w:rsidP="00EF0798">
      <w:pPr>
        <w:rPr>
          <w:sz w:val="16"/>
        </w:rPr>
      </w:pPr>
      <w:r w:rsidRPr="00EF0798">
        <w:rPr>
          <w:highlight w:val="green"/>
          <w:u w:val="single"/>
        </w:rPr>
        <w:t>Protectionist policies</w:t>
      </w:r>
      <w:r w:rsidRPr="00EF0798">
        <w:rPr>
          <w:sz w:val="16"/>
        </w:rPr>
        <w:t xml:space="preserve"> designed to compromise market competition—for all its documented excesses and inadequacies—</w:t>
      </w:r>
      <w:r w:rsidRPr="00EF0798">
        <w:rPr>
          <w:highlight w:val="green"/>
          <w:u w:val="single"/>
        </w:rPr>
        <w:t>would sap</w:t>
      </w:r>
      <w:r w:rsidRPr="00EF0798">
        <w:rPr>
          <w:sz w:val="16"/>
        </w:rPr>
        <w:t xml:space="preserve"> its creative vitality and the concurrent </w:t>
      </w:r>
      <w:r w:rsidRPr="00EF0798">
        <w:rPr>
          <w:b/>
          <w:iCs/>
          <w:highlight w:val="green"/>
          <w:u w:val="single"/>
        </w:rPr>
        <w:t>liberal peace</w:t>
      </w:r>
      <w:r w:rsidRPr="00EF0798">
        <w:rPr>
          <w:sz w:val="16"/>
          <w:szCs w:val="16"/>
        </w:rPr>
        <w:t xml:space="preserve">156 </w:t>
      </w:r>
      <w:r w:rsidRPr="00EF0798">
        <w:rPr>
          <w:b/>
          <w:iCs/>
          <w:u w:val="single"/>
        </w:rPr>
        <w:t>often taken for granted</w:t>
      </w:r>
      <w:r w:rsidRPr="00EF0798">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EF0798">
        <w:rPr>
          <w:highlight w:val="green"/>
          <w:u w:val="single"/>
        </w:rPr>
        <w:t xml:space="preserve">the FTC </w:t>
      </w:r>
      <w:r w:rsidRPr="00EF0798">
        <w:rPr>
          <w:u w:val="single"/>
        </w:rPr>
        <w:t>A</w:t>
      </w:r>
      <w:r w:rsidRPr="00EF0798">
        <w:rPr>
          <w:sz w:val="16"/>
        </w:rPr>
        <w:t>ct</w:t>
      </w:r>
      <w:r w:rsidRPr="00EF0798">
        <w:rPr>
          <w:highlight w:val="green"/>
          <w:u w:val="single"/>
        </w:rPr>
        <w:t>’s</w:t>
      </w:r>
      <w:r w:rsidRPr="00EF0798">
        <w:rPr>
          <w:u w:val="single"/>
        </w:rPr>
        <w:t xml:space="preserve"> </w:t>
      </w:r>
      <w:r w:rsidRPr="00EF0798">
        <w:rPr>
          <w:b/>
          <w:iCs/>
          <w:highlight w:val="green"/>
          <w:u w:val="single"/>
        </w:rPr>
        <w:t>formative influence</w:t>
      </w:r>
      <w:r w:rsidRPr="00EF0798">
        <w:rPr>
          <w:sz w:val="16"/>
        </w:rPr>
        <w:t xml:space="preserve"> </w:t>
      </w:r>
      <w:r w:rsidRPr="00EF0798">
        <w:rPr>
          <w:highlight w:val="green"/>
          <w:u w:val="single"/>
        </w:rPr>
        <w:t>is not above</w:t>
      </w:r>
      <w:r w:rsidRPr="00EF0798">
        <w:rPr>
          <w:sz w:val="16"/>
        </w:rPr>
        <w:t xml:space="preserve"> scrutiny or</w:t>
      </w:r>
      <w:r w:rsidRPr="00EF0798">
        <w:rPr>
          <w:u w:val="single"/>
        </w:rPr>
        <w:t xml:space="preserve"> </w:t>
      </w:r>
      <w:r w:rsidRPr="00EF0798">
        <w:rPr>
          <w:highlight w:val="green"/>
          <w:u w:val="single"/>
        </w:rPr>
        <w:t>reproach.</w:t>
      </w:r>
      <w:r w:rsidRPr="00EF0798">
        <w:rPr>
          <w:u w:val="single"/>
        </w:rPr>
        <w:t xml:space="preserve"> </w:t>
      </w:r>
      <w:r w:rsidRPr="00EF0798">
        <w:rPr>
          <w:b/>
          <w:iCs/>
          <w:u w:val="single"/>
        </w:rPr>
        <w:t>Still-elusive</w:t>
      </w:r>
      <w:r w:rsidRPr="00EF0798">
        <w:rPr>
          <w:u w:val="single"/>
        </w:rPr>
        <w:t xml:space="preserve"> </w:t>
      </w:r>
      <w:r w:rsidRPr="00EF0798">
        <w:rPr>
          <w:highlight w:val="green"/>
          <w:u w:val="single"/>
        </w:rPr>
        <w:t>realization of</w:t>
      </w:r>
      <w:r w:rsidRPr="00EF0798">
        <w:rPr>
          <w:sz w:val="16"/>
        </w:rPr>
        <w:t xml:space="preserve"> </w:t>
      </w:r>
      <w:r w:rsidRPr="00EF0798">
        <w:rPr>
          <w:highlight w:val="green"/>
          <w:u w:val="single"/>
        </w:rPr>
        <w:t>the</w:t>
      </w:r>
      <w:r w:rsidRPr="00EF0798">
        <w:rPr>
          <w:u w:val="single"/>
        </w:rPr>
        <w:t xml:space="preserve"> </w:t>
      </w:r>
      <w:r w:rsidRPr="00EF0798">
        <w:rPr>
          <w:highlight w:val="green"/>
          <w:u w:val="single"/>
        </w:rPr>
        <w:t>liberal</w:t>
      </w:r>
      <w:r w:rsidRPr="00EF0798">
        <w:rPr>
          <w:u w:val="single"/>
        </w:rPr>
        <w:t xml:space="preserve"> </w:t>
      </w:r>
      <w:r w:rsidRPr="00EF0798">
        <w:rPr>
          <w:highlight w:val="green"/>
          <w:u w:val="single"/>
        </w:rPr>
        <w:t xml:space="preserve">economic </w:t>
      </w:r>
      <w:r w:rsidRPr="00EF0798">
        <w:rPr>
          <w:u w:val="single"/>
        </w:rPr>
        <w:t>international</w:t>
      </w:r>
      <w:r w:rsidRPr="00EF0798">
        <w:rPr>
          <w:highlight w:val="green"/>
          <w:u w:val="single"/>
        </w:rPr>
        <w:t xml:space="preserve"> order’s intended form</w:t>
      </w:r>
      <w:r w:rsidRPr="00EF0798">
        <w:rPr>
          <w:sz w:val="16"/>
        </w:rPr>
        <w:t xml:space="preserve"> </w:t>
      </w:r>
      <w:r w:rsidRPr="00EF0798">
        <w:rPr>
          <w:highlight w:val="green"/>
          <w:u w:val="single"/>
        </w:rPr>
        <w:t xml:space="preserve">will </w:t>
      </w:r>
      <w:r w:rsidRPr="00EF0798">
        <w:rPr>
          <w:b/>
          <w:iCs/>
          <w:sz w:val="36"/>
          <w:szCs w:val="36"/>
          <w:highlight w:val="green"/>
          <w:u w:val="single"/>
        </w:rPr>
        <w:t>require</w:t>
      </w:r>
      <w:r w:rsidRPr="00EF0798">
        <w:rPr>
          <w:sz w:val="16"/>
        </w:rPr>
        <w:t xml:space="preserve"> </w:t>
      </w:r>
      <w:r w:rsidRPr="00EF0798">
        <w:rPr>
          <w:highlight w:val="green"/>
          <w:u w:val="single"/>
        </w:rPr>
        <w:t>an expanded</w:t>
      </w:r>
      <w:r w:rsidRPr="00EF0798">
        <w:rPr>
          <w:sz w:val="16"/>
        </w:rPr>
        <w:t xml:space="preserve"> </w:t>
      </w:r>
      <w:r w:rsidRPr="00EF0798">
        <w:rPr>
          <w:highlight w:val="green"/>
          <w:u w:val="single"/>
        </w:rPr>
        <w:t xml:space="preserve">constellation of </w:t>
      </w:r>
      <w:r w:rsidRPr="00EF0798">
        <w:rPr>
          <w:b/>
          <w:iCs/>
          <w:sz w:val="36"/>
          <w:szCs w:val="36"/>
          <w:highlight w:val="green"/>
          <w:u w:val="single"/>
        </w:rPr>
        <w:t xml:space="preserve">independent </w:t>
      </w:r>
      <w:r w:rsidRPr="00EF0798">
        <w:rPr>
          <w:b/>
          <w:iCs/>
          <w:sz w:val="36"/>
          <w:szCs w:val="36"/>
          <w:u w:val="single"/>
        </w:rPr>
        <w:t xml:space="preserve">competition </w:t>
      </w:r>
      <w:r w:rsidRPr="00EF0798">
        <w:rPr>
          <w:b/>
          <w:iCs/>
          <w:sz w:val="36"/>
          <w:szCs w:val="36"/>
          <w:highlight w:val="green"/>
          <w:u w:val="single"/>
        </w:rPr>
        <w:t>regulators</w:t>
      </w:r>
      <w:r w:rsidRPr="00EF0798">
        <w:rPr>
          <w:sz w:val="16"/>
        </w:rPr>
        <w:t xml:space="preserve"> </w:t>
      </w:r>
      <w:r w:rsidRPr="00EF0798">
        <w:rPr>
          <w:highlight w:val="green"/>
          <w:u w:val="single"/>
        </w:rPr>
        <w:t xml:space="preserve">empowered to enforce antitrust </w:t>
      </w:r>
      <w:r w:rsidRPr="00EF0798">
        <w:rPr>
          <w:u w:val="single"/>
        </w:rPr>
        <w:t xml:space="preserve">laws </w:t>
      </w:r>
      <w:r w:rsidRPr="00EF0798">
        <w:rPr>
          <w:sz w:val="16"/>
        </w:rPr>
        <w:t>consistently.</w:t>
      </w:r>
    </w:p>
    <w:p w14:paraId="54617A0D" w14:textId="77777777" w:rsidR="00EF0798" w:rsidRPr="00EF0798" w:rsidRDefault="00EF0798" w:rsidP="00EF0798"/>
    <w:p w14:paraId="3A9438F0"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Global free trade reversals will cause </w:t>
      </w:r>
      <w:r w:rsidRPr="00EF0798">
        <w:rPr>
          <w:rFonts w:eastAsiaTheme="majorEastAsia" w:cstheme="majorBidi"/>
          <w:b/>
          <w:i/>
          <w:sz w:val="26"/>
          <w:u w:val="single"/>
        </w:rPr>
        <w:t>multiple existential impacts</w:t>
      </w:r>
      <w:r w:rsidRPr="00EF0798">
        <w:rPr>
          <w:rFonts w:eastAsiaTheme="majorEastAsia" w:cstheme="majorBidi"/>
          <w:b/>
          <w:iCs/>
          <w:sz w:val="26"/>
        </w:rPr>
        <w:t>.</w:t>
      </w:r>
    </w:p>
    <w:p w14:paraId="63591E76" w14:textId="77777777" w:rsidR="00EF0798" w:rsidRPr="00EF0798" w:rsidRDefault="00EF0798" w:rsidP="00EF0798">
      <w:pPr>
        <w:numPr>
          <w:ilvl w:val="0"/>
          <w:numId w:val="11"/>
        </w:numPr>
        <w:contextualSpacing/>
        <w:rPr>
          <w:sz w:val="18"/>
          <w:szCs w:val="18"/>
        </w:rPr>
      </w:pPr>
      <w:r w:rsidRPr="00EF0798">
        <w:rPr>
          <w:sz w:val="18"/>
          <w:szCs w:val="18"/>
        </w:rPr>
        <w:t>Arctic conflict</w:t>
      </w:r>
    </w:p>
    <w:p w14:paraId="6CF27573" w14:textId="77777777" w:rsidR="00EF0798" w:rsidRPr="00EF0798" w:rsidRDefault="00EF0798" w:rsidP="00EF0798">
      <w:pPr>
        <w:numPr>
          <w:ilvl w:val="0"/>
          <w:numId w:val="11"/>
        </w:numPr>
        <w:contextualSpacing/>
        <w:rPr>
          <w:sz w:val="18"/>
          <w:szCs w:val="18"/>
        </w:rPr>
      </w:pPr>
      <w:r w:rsidRPr="00EF0798">
        <w:rPr>
          <w:sz w:val="18"/>
          <w:szCs w:val="18"/>
        </w:rPr>
        <w:t xml:space="preserve">Space conflict; </w:t>
      </w:r>
    </w:p>
    <w:p w14:paraId="2C909BCA" w14:textId="77777777" w:rsidR="00EF0798" w:rsidRPr="00EF0798" w:rsidRDefault="00EF0798" w:rsidP="00EF0798">
      <w:pPr>
        <w:numPr>
          <w:ilvl w:val="0"/>
          <w:numId w:val="11"/>
        </w:numPr>
        <w:contextualSpacing/>
        <w:rPr>
          <w:sz w:val="18"/>
          <w:szCs w:val="18"/>
        </w:rPr>
      </w:pPr>
      <w:r w:rsidRPr="00EF0798">
        <w:rPr>
          <w:sz w:val="18"/>
          <w:szCs w:val="18"/>
        </w:rPr>
        <w:t xml:space="preserve">Global nuclear prolif; </w:t>
      </w:r>
    </w:p>
    <w:p w14:paraId="42B55426" w14:textId="77777777" w:rsidR="00EF0798" w:rsidRPr="00EF0798" w:rsidRDefault="00EF0798" w:rsidP="00EF0798">
      <w:pPr>
        <w:numPr>
          <w:ilvl w:val="0"/>
          <w:numId w:val="11"/>
        </w:numPr>
        <w:contextualSpacing/>
        <w:rPr>
          <w:sz w:val="18"/>
          <w:szCs w:val="18"/>
        </w:rPr>
      </w:pPr>
      <w:r w:rsidRPr="00EF0798">
        <w:rPr>
          <w:sz w:val="18"/>
          <w:szCs w:val="18"/>
        </w:rPr>
        <w:t xml:space="preserve">Structural wars; </w:t>
      </w:r>
    </w:p>
    <w:p w14:paraId="4169FF62" w14:textId="77777777" w:rsidR="00EF0798" w:rsidRPr="00EF0798" w:rsidRDefault="00EF0798" w:rsidP="00EF0798">
      <w:pPr>
        <w:numPr>
          <w:ilvl w:val="0"/>
          <w:numId w:val="11"/>
        </w:numPr>
        <w:contextualSpacing/>
        <w:rPr>
          <w:sz w:val="18"/>
          <w:szCs w:val="18"/>
        </w:rPr>
      </w:pPr>
      <w:r w:rsidRPr="00EF0798">
        <w:rPr>
          <w:sz w:val="18"/>
          <w:szCs w:val="18"/>
        </w:rPr>
        <w:t xml:space="preserve">Climate; </w:t>
      </w:r>
    </w:p>
    <w:p w14:paraId="1A773AAE" w14:textId="77777777" w:rsidR="00EF0798" w:rsidRPr="00EF0798" w:rsidRDefault="00EF0798" w:rsidP="00EF0798">
      <w:pPr>
        <w:numPr>
          <w:ilvl w:val="0"/>
          <w:numId w:val="11"/>
        </w:numPr>
        <w:contextualSpacing/>
        <w:rPr>
          <w:sz w:val="18"/>
          <w:szCs w:val="18"/>
        </w:rPr>
      </w:pPr>
      <w:r w:rsidRPr="00EF0798">
        <w:rPr>
          <w:sz w:val="18"/>
          <w:szCs w:val="18"/>
        </w:rPr>
        <w:t>Geo-engineering;</w:t>
      </w:r>
    </w:p>
    <w:p w14:paraId="6B12E426" w14:textId="77777777" w:rsidR="00EF0798" w:rsidRPr="00EF0798" w:rsidRDefault="00EF0798" w:rsidP="00EF0798">
      <w:pPr>
        <w:rPr>
          <w:b/>
          <w:bCs/>
          <w:sz w:val="26"/>
        </w:rPr>
      </w:pPr>
      <w:r w:rsidRPr="00EF0798">
        <w:rPr>
          <w:b/>
          <w:bCs/>
          <w:sz w:val="26"/>
        </w:rPr>
        <w:t>Langan-Riekhof ‘21</w:t>
      </w:r>
    </w:p>
    <w:p w14:paraId="4EC775D2" w14:textId="77777777" w:rsidR="00EF0798" w:rsidRPr="00EF0798" w:rsidRDefault="00EF0798" w:rsidP="00EF0798">
      <w:pPr>
        <w:rPr>
          <w:sz w:val="18"/>
          <w:szCs w:val="18"/>
        </w:rPr>
      </w:pPr>
      <w:r w:rsidRPr="00EF0798">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EF0798">
        <w:rPr>
          <w:sz w:val="18"/>
          <w:szCs w:val="18"/>
          <w:u w:val="single"/>
        </w:rPr>
        <w:t>Global Trends 2040</w:t>
      </w:r>
      <w:r w:rsidRPr="00EF0798">
        <w:rPr>
          <w:sz w:val="18"/>
          <w:szCs w:val="18"/>
        </w:rPr>
        <w:t xml:space="preserve"> – Form the section: “Scenario Four – Separate Silos” - MARCH 2021 - #E&amp;F - https://www.dni.gov/files/ODNI/documents/assessments/GlobalTrends_2040.pdf</w:t>
      </w:r>
    </w:p>
    <w:p w14:paraId="54FFE868" w14:textId="77777777" w:rsidR="00EF0798" w:rsidRPr="00EF0798" w:rsidRDefault="00EF0798" w:rsidP="00EF0798"/>
    <w:p w14:paraId="7883C5EE" w14:textId="77777777" w:rsidR="00EF0798" w:rsidRPr="00EF0798" w:rsidRDefault="00EF0798" w:rsidP="00EF0798">
      <w:pPr>
        <w:rPr>
          <w:sz w:val="16"/>
        </w:rPr>
      </w:pPr>
      <w:r w:rsidRPr="00EF0798">
        <w:rPr>
          <w:highlight w:val="green"/>
          <w:u w:val="single"/>
        </w:rPr>
        <w:t>With</w:t>
      </w:r>
      <w:r w:rsidRPr="00EF0798">
        <w:rPr>
          <w:sz w:val="16"/>
        </w:rPr>
        <w:t xml:space="preserve"> the </w:t>
      </w:r>
      <w:r w:rsidRPr="00EF0798">
        <w:rPr>
          <w:highlight w:val="green"/>
          <w:u w:val="single"/>
        </w:rPr>
        <w:t xml:space="preserve">trade </w:t>
      </w:r>
      <w:r w:rsidRPr="00EF0798">
        <w:rPr>
          <w:b/>
          <w:iCs/>
          <w:u w:val="single"/>
        </w:rPr>
        <w:t>and financial</w:t>
      </w:r>
      <w:r w:rsidRPr="00EF0798">
        <w:rPr>
          <w:u w:val="single"/>
        </w:rPr>
        <w:t xml:space="preserve"> </w:t>
      </w:r>
      <w:r w:rsidRPr="00EF0798">
        <w:rPr>
          <w:highlight w:val="green"/>
          <w:u w:val="single"/>
        </w:rPr>
        <w:t>connections</w:t>
      </w:r>
      <w:r w:rsidRPr="00EF0798">
        <w:rPr>
          <w:sz w:val="16"/>
        </w:rPr>
        <w:t xml:space="preserve"> </w:t>
      </w:r>
      <w:r w:rsidRPr="00EF0798">
        <w:rPr>
          <w:u w:val="single"/>
        </w:rPr>
        <w:t>that defined the</w:t>
      </w:r>
      <w:r w:rsidRPr="00EF0798">
        <w:rPr>
          <w:sz w:val="16"/>
        </w:rPr>
        <w:t xml:space="preserve"> prior </w:t>
      </w:r>
      <w:r w:rsidRPr="00EF0798">
        <w:rPr>
          <w:u w:val="single"/>
        </w:rPr>
        <w:t>era of globalization</w:t>
      </w:r>
      <w:r w:rsidRPr="00EF0798">
        <w:rPr>
          <w:sz w:val="16"/>
        </w:rPr>
        <w:t xml:space="preserve"> </w:t>
      </w:r>
      <w:r w:rsidRPr="00EF0798">
        <w:rPr>
          <w:highlight w:val="green"/>
          <w:u w:val="single"/>
        </w:rPr>
        <w:t>disrupted,</w:t>
      </w:r>
      <w:r w:rsidRPr="00EF0798">
        <w:rPr>
          <w:sz w:val="16"/>
        </w:rPr>
        <w:t xml:space="preserve"> economic and security </w:t>
      </w:r>
      <w:r w:rsidRPr="00EF0798">
        <w:rPr>
          <w:highlight w:val="green"/>
          <w:u w:val="single"/>
        </w:rPr>
        <w:t>blocs formed around the U</w:t>
      </w:r>
      <w:r w:rsidRPr="00EF0798">
        <w:rPr>
          <w:sz w:val="16"/>
        </w:rPr>
        <w:t xml:space="preserve">nited </w:t>
      </w:r>
      <w:r w:rsidRPr="00EF0798">
        <w:rPr>
          <w:highlight w:val="green"/>
          <w:u w:val="single"/>
        </w:rPr>
        <w:t>S</w:t>
      </w:r>
      <w:r w:rsidRPr="00EF0798">
        <w:rPr>
          <w:sz w:val="16"/>
        </w:rPr>
        <w:t xml:space="preserve">tates, </w:t>
      </w:r>
      <w:r w:rsidRPr="00EF0798">
        <w:rPr>
          <w:highlight w:val="green"/>
          <w:u w:val="single"/>
        </w:rPr>
        <w:t>China,</w:t>
      </w:r>
      <w:r w:rsidRPr="00EF0798">
        <w:rPr>
          <w:sz w:val="16"/>
        </w:rPr>
        <w:t xml:space="preserve"> </w:t>
      </w:r>
      <w:r w:rsidRPr="00EF0798">
        <w:rPr>
          <w:highlight w:val="green"/>
          <w:u w:val="single"/>
        </w:rPr>
        <w:t>the EU</w:t>
      </w:r>
      <w:r w:rsidRPr="00EF0798">
        <w:rPr>
          <w:sz w:val="16"/>
        </w:rPr>
        <w:t xml:space="preserve">, </w:t>
      </w:r>
      <w:r w:rsidRPr="00EF0798">
        <w:rPr>
          <w:highlight w:val="green"/>
          <w:u w:val="single"/>
        </w:rPr>
        <w:t>Russia, and India</w:t>
      </w:r>
      <w:r w:rsidRPr="00EF0798">
        <w:rPr>
          <w:sz w:val="16"/>
        </w:rPr>
        <w:t xml:space="preserve">. </w:t>
      </w:r>
      <w:r w:rsidRPr="00EF0798">
        <w:rPr>
          <w:u w:val="single"/>
        </w:rPr>
        <w:t>Smaller powers and other states joined these blocs</w:t>
      </w:r>
      <w:r w:rsidRPr="00EF0798">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EF0798">
        <w:rPr>
          <w:highlight w:val="green"/>
          <w:u w:val="single"/>
        </w:rPr>
        <w:t>States unable to join</w:t>
      </w:r>
      <w:r w:rsidRPr="00EF0798">
        <w:rPr>
          <w:u w:val="single"/>
        </w:rPr>
        <w:t xml:space="preserve"> a bloc </w:t>
      </w:r>
      <w:r w:rsidRPr="00EF0798">
        <w:rPr>
          <w:highlight w:val="green"/>
          <w:u w:val="single"/>
        </w:rPr>
        <w:t>were</w:t>
      </w:r>
      <w:r w:rsidRPr="00EF0798">
        <w:rPr>
          <w:u w:val="single"/>
        </w:rPr>
        <w:t xml:space="preserve"> </w:t>
      </w:r>
      <w:r w:rsidRPr="00EF0798">
        <w:rPr>
          <w:sz w:val="16"/>
        </w:rPr>
        <w:t xml:space="preserve">left behind and </w:t>
      </w:r>
      <w:r w:rsidRPr="00EF0798">
        <w:rPr>
          <w:highlight w:val="green"/>
          <w:u w:val="single"/>
        </w:rPr>
        <w:t>cut off.</w:t>
      </w:r>
    </w:p>
    <w:p w14:paraId="724D27BB" w14:textId="77777777" w:rsidR="00EF0798" w:rsidRPr="00EF0798" w:rsidRDefault="00EF0798" w:rsidP="00EF0798">
      <w:pPr>
        <w:rPr>
          <w:sz w:val="14"/>
        </w:rPr>
      </w:pPr>
      <w:r w:rsidRPr="00EF0798">
        <w:rPr>
          <w:u w:val="single"/>
        </w:rPr>
        <w:t>Security links did not disappear completely</w:t>
      </w:r>
      <w:r w:rsidRPr="00EF0798">
        <w:rPr>
          <w:sz w:val="14"/>
        </w:rPr>
        <w:t xml:space="preserve">. </w:t>
      </w:r>
      <w:r w:rsidRPr="00EF0798">
        <w:rPr>
          <w:highlight w:val="green"/>
          <w:u w:val="single"/>
        </w:rPr>
        <w:t xml:space="preserve">States </w:t>
      </w:r>
      <w:r w:rsidRPr="00EF0798">
        <w:rPr>
          <w:u w:val="single"/>
        </w:rPr>
        <w:t>threatened</w:t>
      </w:r>
      <w:r w:rsidRPr="00EF0798">
        <w:rPr>
          <w:sz w:val="14"/>
        </w:rPr>
        <w:t xml:space="preserve"> by powerful neighbors sought out security links with other powers for their own protection or </w:t>
      </w:r>
      <w:r w:rsidRPr="00EF0798">
        <w:rPr>
          <w:highlight w:val="green"/>
          <w:u w:val="single"/>
        </w:rPr>
        <w:t>accelerate</w:t>
      </w:r>
      <w:r w:rsidRPr="00EF0798">
        <w:rPr>
          <w:sz w:val="14"/>
        </w:rPr>
        <w:t>d</w:t>
      </w:r>
      <w:r w:rsidRPr="00EF0798">
        <w:rPr>
          <w:u w:val="single"/>
        </w:rPr>
        <w:t xml:space="preserve"> their own </w:t>
      </w:r>
      <w:r w:rsidRPr="00EF0798">
        <w:rPr>
          <w:highlight w:val="green"/>
          <w:u w:val="single"/>
        </w:rPr>
        <w:t xml:space="preserve">programs to </w:t>
      </w:r>
      <w:r w:rsidRPr="00EF0798">
        <w:rPr>
          <w:b/>
          <w:iCs/>
          <w:sz w:val="36"/>
          <w:szCs w:val="36"/>
          <w:highlight w:val="green"/>
          <w:u w:val="single"/>
        </w:rPr>
        <w:t>develop nuclear weapons</w:t>
      </w:r>
      <w:r w:rsidRPr="00EF0798">
        <w:rPr>
          <w:sz w:val="14"/>
        </w:rPr>
        <w:t xml:space="preserve">, as the ultimate guarantor of their security. Small </w:t>
      </w:r>
      <w:r w:rsidRPr="00EF0798">
        <w:rPr>
          <w:highlight w:val="green"/>
          <w:u w:val="single"/>
        </w:rPr>
        <w:t>conflicts occurred</w:t>
      </w:r>
      <w:r w:rsidRPr="00EF0798">
        <w:rPr>
          <w:sz w:val="14"/>
        </w:rPr>
        <w:t xml:space="preserve"> at the edges of these new blocs, </w:t>
      </w:r>
      <w:r w:rsidRPr="00EF0798">
        <w:rPr>
          <w:highlight w:val="green"/>
          <w:u w:val="single"/>
        </w:rPr>
        <w:t>particularly over</w:t>
      </w:r>
      <w:r w:rsidRPr="00EF0798">
        <w:rPr>
          <w:sz w:val="14"/>
        </w:rPr>
        <w:t xml:space="preserve"> scarce resources or emerging opportunities, like </w:t>
      </w:r>
      <w:r w:rsidRPr="00EF0798">
        <w:rPr>
          <w:b/>
          <w:iCs/>
          <w:sz w:val="36"/>
          <w:szCs w:val="36"/>
          <w:highlight w:val="green"/>
          <w:u w:val="single"/>
        </w:rPr>
        <w:t>the Arctic</w:t>
      </w:r>
      <w:r w:rsidRPr="00EF0798">
        <w:rPr>
          <w:highlight w:val="green"/>
          <w:u w:val="single"/>
        </w:rPr>
        <w:t xml:space="preserve"> and </w:t>
      </w:r>
      <w:r w:rsidRPr="00EF0798">
        <w:rPr>
          <w:b/>
          <w:iCs/>
          <w:sz w:val="36"/>
          <w:szCs w:val="36"/>
          <w:highlight w:val="green"/>
          <w:u w:val="single"/>
        </w:rPr>
        <w:t>space</w:t>
      </w:r>
      <w:r w:rsidRPr="00EF0798">
        <w:rPr>
          <w:sz w:val="36"/>
          <w:szCs w:val="36"/>
          <w:highlight w:val="green"/>
          <w:u w:val="single"/>
        </w:rPr>
        <w:t>.</w:t>
      </w:r>
      <w:r w:rsidRPr="00EF0798">
        <w:rPr>
          <w:sz w:val="14"/>
        </w:rPr>
        <w:t xml:space="preserve"> </w:t>
      </w:r>
      <w:r w:rsidRPr="00EF0798">
        <w:rPr>
          <w:u w:val="single"/>
        </w:rPr>
        <w:t>Poorer countries became increasingly unstable</w:t>
      </w:r>
      <w:r w:rsidRPr="00EF0798">
        <w:rPr>
          <w:sz w:val="14"/>
        </w:rPr>
        <w:t xml:space="preserve">, and with no interest by major powers or the United Nations in intervening to help restore order, </w:t>
      </w:r>
      <w:r w:rsidRPr="00EF0798">
        <w:rPr>
          <w:b/>
          <w:iCs/>
          <w:sz w:val="36"/>
          <w:szCs w:val="36"/>
          <w:highlight w:val="green"/>
          <w:u w:val="single"/>
        </w:rPr>
        <w:t>conflicts became endemic</w:t>
      </w:r>
      <w:r w:rsidRPr="00EF0798">
        <w:rPr>
          <w:highlight w:val="green"/>
          <w:u w:val="single"/>
        </w:rPr>
        <w:t>, exacerbating other problems</w:t>
      </w:r>
      <w:r w:rsidRPr="00EF0798">
        <w:rPr>
          <w:sz w:val="14"/>
        </w:rPr>
        <w:t xml:space="preserve">. </w:t>
      </w:r>
      <w:r w:rsidRPr="00EF0798">
        <w:rPr>
          <w:highlight w:val="green"/>
          <w:u w:val="single"/>
        </w:rPr>
        <w:t xml:space="preserve">Lacking </w:t>
      </w:r>
      <w:r w:rsidRPr="00EF0798">
        <w:rPr>
          <w:u w:val="single"/>
        </w:rPr>
        <w:t>coordinated</w:t>
      </w:r>
      <w:r w:rsidRPr="00EF0798">
        <w:rPr>
          <w:sz w:val="14"/>
        </w:rPr>
        <w:t xml:space="preserve">, </w:t>
      </w:r>
      <w:r w:rsidRPr="00EF0798">
        <w:rPr>
          <w:highlight w:val="green"/>
          <w:u w:val="single"/>
        </w:rPr>
        <w:t>multilat</w:t>
      </w:r>
      <w:r w:rsidRPr="00EF0798">
        <w:rPr>
          <w:u w:val="single"/>
        </w:rPr>
        <w:t xml:space="preserve">eral </w:t>
      </w:r>
      <w:r w:rsidRPr="00EF0798">
        <w:rPr>
          <w:highlight w:val="green"/>
          <w:u w:val="single"/>
        </w:rPr>
        <w:t>efforts to</w:t>
      </w:r>
      <w:r w:rsidRPr="00EF0798">
        <w:rPr>
          <w:u w:val="single"/>
        </w:rPr>
        <w:t xml:space="preserve"> </w:t>
      </w:r>
      <w:r w:rsidRPr="00EF0798">
        <w:rPr>
          <w:sz w:val="14"/>
        </w:rPr>
        <w:t xml:space="preserve">mitigate emissions and </w:t>
      </w:r>
      <w:r w:rsidRPr="00EF0798">
        <w:rPr>
          <w:highlight w:val="green"/>
          <w:u w:val="single"/>
        </w:rPr>
        <w:t xml:space="preserve">address </w:t>
      </w:r>
      <w:r w:rsidRPr="00EF0798">
        <w:rPr>
          <w:b/>
          <w:iCs/>
          <w:sz w:val="36"/>
          <w:szCs w:val="36"/>
          <w:highlight w:val="green"/>
          <w:u w:val="single"/>
        </w:rPr>
        <w:t xml:space="preserve">climate </w:t>
      </w:r>
      <w:r w:rsidRPr="00EF0798">
        <w:rPr>
          <w:b/>
          <w:iCs/>
          <w:u w:val="single"/>
        </w:rPr>
        <w:t>changes</w:t>
      </w:r>
      <w:r w:rsidRPr="00EF0798">
        <w:rPr>
          <w:highlight w:val="green"/>
          <w:u w:val="single"/>
        </w:rPr>
        <w:t>,</w:t>
      </w:r>
      <w:r w:rsidRPr="00EF0798">
        <w:rPr>
          <w:sz w:val="14"/>
        </w:rPr>
        <w:t xml:space="preserve"> </w:t>
      </w:r>
      <w:r w:rsidRPr="00EF0798">
        <w:rPr>
          <w:highlight w:val="green"/>
          <w:u w:val="single"/>
        </w:rPr>
        <w:t xml:space="preserve">little was done to slow </w:t>
      </w:r>
      <w:r w:rsidRPr="00EF0798">
        <w:rPr>
          <w:u w:val="single"/>
        </w:rPr>
        <w:t>greenhouse gas</w:t>
      </w:r>
      <w:r w:rsidRPr="00EF0798">
        <w:rPr>
          <w:sz w:val="14"/>
        </w:rPr>
        <w:t xml:space="preserve"> </w:t>
      </w:r>
      <w:r w:rsidRPr="00EF0798">
        <w:rPr>
          <w:highlight w:val="green"/>
          <w:u w:val="single"/>
        </w:rPr>
        <w:t>emissions</w:t>
      </w:r>
      <w:r w:rsidRPr="00EF0798">
        <w:rPr>
          <w:sz w:val="14"/>
        </w:rPr>
        <w:t xml:space="preserve">, </w:t>
      </w:r>
      <w:r w:rsidRPr="00EF0798">
        <w:rPr>
          <w:highlight w:val="green"/>
          <w:u w:val="single"/>
        </w:rPr>
        <w:t>and</w:t>
      </w:r>
      <w:r w:rsidRPr="00EF0798">
        <w:rPr>
          <w:u w:val="single"/>
        </w:rPr>
        <w:t xml:space="preserve"> </w:t>
      </w:r>
      <w:r w:rsidRPr="00EF0798">
        <w:rPr>
          <w:sz w:val="14"/>
        </w:rPr>
        <w:t xml:space="preserve">some </w:t>
      </w:r>
      <w:r w:rsidRPr="00EF0798">
        <w:rPr>
          <w:highlight w:val="green"/>
          <w:u w:val="single"/>
        </w:rPr>
        <w:t>states experiment</w:t>
      </w:r>
      <w:r w:rsidRPr="00EF0798">
        <w:rPr>
          <w:sz w:val="14"/>
        </w:rPr>
        <w:t>ed</w:t>
      </w:r>
      <w:r w:rsidRPr="00EF0798">
        <w:rPr>
          <w:highlight w:val="green"/>
          <w:u w:val="single"/>
        </w:rPr>
        <w:t xml:space="preserve"> with </w:t>
      </w:r>
      <w:r w:rsidRPr="00EF0798">
        <w:rPr>
          <w:b/>
          <w:iCs/>
          <w:sz w:val="36"/>
          <w:szCs w:val="36"/>
          <w:highlight w:val="green"/>
          <w:u w:val="single"/>
        </w:rPr>
        <w:t>geoengineering</w:t>
      </w:r>
      <w:r w:rsidRPr="00EF0798">
        <w:rPr>
          <w:b/>
          <w:iCs/>
          <w:highlight w:val="green"/>
          <w:u w:val="single"/>
        </w:rPr>
        <w:t xml:space="preserve"> with disastrous consequences</w:t>
      </w:r>
      <w:r w:rsidRPr="00EF0798">
        <w:rPr>
          <w:sz w:val="14"/>
        </w:rPr>
        <w:t>.</w:t>
      </w:r>
    </w:p>
    <w:p w14:paraId="14FA1CE9" w14:textId="77777777" w:rsidR="00EF0798" w:rsidRPr="00EF0798" w:rsidRDefault="00EF0798" w:rsidP="00EF0798"/>
    <w:p w14:paraId="5A33C061" w14:textId="77777777" w:rsidR="00EF0798" w:rsidRPr="00EF0798" w:rsidRDefault="00EF0798" w:rsidP="00EF0798">
      <w:pPr>
        <w:rPr>
          <w:sz w:val="18"/>
          <w:szCs w:val="18"/>
        </w:rPr>
      </w:pPr>
      <w:r w:rsidRPr="00EF0798">
        <w:rPr>
          <w:i/>
          <w:iCs/>
          <w:sz w:val="18"/>
          <w:szCs w:val="18"/>
        </w:rPr>
        <w:t>Note to students</w:t>
      </w:r>
      <w:r w:rsidRPr="00EF0798">
        <w:rPr>
          <w:sz w:val="18"/>
          <w:szCs w:val="18"/>
        </w:rPr>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7764EAF9" w14:textId="77777777" w:rsidR="00EF0798" w:rsidRPr="00EF0798" w:rsidRDefault="00EF0798" w:rsidP="00EF0798"/>
    <w:p w14:paraId="741869F1" w14:textId="67A5272D" w:rsidR="004D6B19" w:rsidRDefault="004D6B19" w:rsidP="004D6B19"/>
    <w:p w14:paraId="45DCE774" w14:textId="5FEBB0BC" w:rsidR="004D6B19" w:rsidRDefault="004D6B19" w:rsidP="004D6B19">
      <w:pPr>
        <w:pStyle w:val="Heading3"/>
      </w:pPr>
      <w:r>
        <w:t>DA - Politics</w:t>
      </w:r>
    </w:p>
    <w:p w14:paraId="578E5EBF" w14:textId="0BD59D22" w:rsidR="004D6B19" w:rsidRDefault="004D6B19" w:rsidP="004D6B19"/>
    <w:p w14:paraId="4B58EDC8"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Biden’s </w:t>
      </w:r>
      <w:r w:rsidRPr="00EF0798">
        <w:rPr>
          <w:rFonts w:eastAsiaTheme="majorEastAsia" w:cstheme="majorBidi"/>
          <w:b/>
          <w:iCs/>
          <w:sz w:val="26"/>
          <w:u w:val="single"/>
        </w:rPr>
        <w:t>PC is key</w:t>
      </w:r>
      <w:r w:rsidRPr="00EF0798">
        <w:rPr>
          <w:rFonts w:eastAsiaTheme="majorEastAsia" w:cstheme="majorBidi"/>
          <w:b/>
          <w:iCs/>
          <w:sz w:val="26"/>
        </w:rPr>
        <w:t xml:space="preserve"> to pass </w:t>
      </w:r>
      <w:r w:rsidRPr="00EF0798">
        <w:rPr>
          <w:rFonts w:eastAsiaTheme="majorEastAsia" w:cstheme="majorBidi"/>
          <w:b/>
          <w:iCs/>
          <w:sz w:val="26"/>
          <w:u w:val="single"/>
        </w:rPr>
        <w:t>debt ceiling</w:t>
      </w:r>
      <w:r w:rsidRPr="00EF0798">
        <w:rPr>
          <w:rFonts w:eastAsiaTheme="majorEastAsia" w:cstheme="majorBidi"/>
          <w:b/>
          <w:iCs/>
          <w:sz w:val="26"/>
        </w:rPr>
        <w:t xml:space="preserve"> through </w:t>
      </w:r>
      <w:r w:rsidRPr="00EF0798">
        <w:rPr>
          <w:rFonts w:eastAsiaTheme="majorEastAsia" w:cstheme="majorBidi"/>
          <w:b/>
          <w:iCs/>
          <w:sz w:val="26"/>
          <w:u w:val="single"/>
        </w:rPr>
        <w:t>reconciliation</w:t>
      </w:r>
    </w:p>
    <w:p w14:paraId="2DA6FE27" w14:textId="77777777" w:rsidR="00EF0798" w:rsidRPr="00EF0798" w:rsidRDefault="00EF0798" w:rsidP="00EF0798">
      <w:pPr>
        <w:spacing w:before="60" w:after="60"/>
      </w:pPr>
      <w:r w:rsidRPr="00EF0798">
        <w:rPr>
          <w:b/>
          <w:bCs/>
          <w:sz w:val="26"/>
        </w:rPr>
        <w:t>Hartmann 9-30</w:t>
      </w:r>
      <w:r w:rsidRPr="00EF0798">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7A70F89A" w14:textId="77777777" w:rsidR="00EF0798" w:rsidRPr="00EF0798" w:rsidRDefault="00EF0798" w:rsidP="00EF0798">
      <w:pPr>
        <w:rPr>
          <w:sz w:val="16"/>
        </w:rPr>
      </w:pPr>
      <w:r w:rsidRPr="00EF0798">
        <w:rPr>
          <w:sz w:val="16"/>
        </w:rPr>
        <w:t xml:space="preserve">There's plenty of coverage about how worried Treasury Secretary Janet Yellen is about </w:t>
      </w:r>
      <w:r w:rsidRPr="00EF0798">
        <w:rPr>
          <w:u w:val="single"/>
        </w:rPr>
        <w:t xml:space="preserve">how severe the impact an American default—or </w:t>
      </w:r>
      <w:r w:rsidRPr="00EF0798">
        <w:rPr>
          <w:b/>
          <w:iCs/>
          <w:u w:val="single"/>
        </w:rPr>
        <w:t>even a pause in issuing Treasuries</w:t>
      </w:r>
      <w:r w:rsidRPr="00EF0798">
        <w:rPr>
          <w:u w:val="single"/>
        </w:rPr>
        <w:t xml:space="preserve">, which are </w:t>
      </w:r>
      <w:r w:rsidRPr="00EF0798">
        <w:rPr>
          <w:b/>
          <w:iCs/>
          <w:u w:val="single"/>
        </w:rPr>
        <w:t>essential to the smooth functioning of the international monetary system</w:t>
      </w:r>
      <w:r w:rsidRPr="00EF0798">
        <w:rPr>
          <w:u w:val="single"/>
        </w:rPr>
        <w:t>—would be</w:t>
      </w:r>
      <w:r w:rsidRPr="00EF0798">
        <w:rPr>
          <w:sz w:val="16"/>
        </w:rPr>
        <w:t>.</w:t>
      </w:r>
    </w:p>
    <w:p w14:paraId="5AFE355D" w14:textId="77777777" w:rsidR="00EF0798" w:rsidRPr="00EF0798" w:rsidRDefault="00EF0798" w:rsidP="00EF0798">
      <w:pPr>
        <w:rPr>
          <w:sz w:val="16"/>
        </w:rPr>
      </w:pPr>
      <w:r w:rsidRPr="00EF0798">
        <w:rPr>
          <w:sz w:val="16"/>
        </w:rPr>
        <w:t xml:space="preserve">"I think </w:t>
      </w:r>
      <w:r w:rsidRPr="00EF0798">
        <w:rPr>
          <w:u w:val="single"/>
        </w:rPr>
        <w:t xml:space="preserve">there </w:t>
      </w:r>
      <w:r w:rsidRPr="00EF0798">
        <w:rPr>
          <w:b/>
          <w:iCs/>
          <w:u w:val="single"/>
        </w:rPr>
        <w:t>would be a financial crisis</w:t>
      </w:r>
      <w:r w:rsidRPr="00EF0798">
        <w:rPr>
          <w:u w:val="single"/>
        </w:rPr>
        <w:t>, and a calamity," Yellen told</w:t>
      </w:r>
      <w:r w:rsidRPr="00EF0798">
        <w:rPr>
          <w:sz w:val="16"/>
        </w:rPr>
        <w:t xml:space="preserve"> reporters yesterday.</w:t>
      </w:r>
    </w:p>
    <w:p w14:paraId="65520FB8" w14:textId="77777777" w:rsidR="00EF0798" w:rsidRPr="00EF0798" w:rsidRDefault="00EF0798" w:rsidP="00EF0798">
      <w:pPr>
        <w:rPr>
          <w:sz w:val="16"/>
        </w:rPr>
      </w:pPr>
      <w:r w:rsidRPr="00EF0798">
        <w:rPr>
          <w:sz w:val="16"/>
        </w:rPr>
        <w:t xml:space="preserve">But left unsaid was </w:t>
      </w:r>
      <w:r w:rsidRPr="00EF0798">
        <w:rPr>
          <w:u w:val="single"/>
        </w:rPr>
        <w:t>why Rep</w:t>
      </w:r>
      <w:r w:rsidRPr="00EF0798">
        <w:rPr>
          <w:sz w:val="16"/>
        </w:rPr>
        <w:t>ublican</w:t>
      </w:r>
      <w:r w:rsidRPr="00EF0798">
        <w:rPr>
          <w:u w:val="single"/>
        </w:rPr>
        <w:t>s</w:t>
      </w:r>
      <w:r w:rsidRPr="00EF0798">
        <w:rPr>
          <w:sz w:val="16"/>
        </w:rPr>
        <w:t xml:space="preserve"> </w:t>
      </w:r>
      <w:r w:rsidRPr="00EF0798">
        <w:rPr>
          <w:u w:val="single"/>
        </w:rPr>
        <w:t>would want such a "crisis" and "calamity."  What's possibly in it for them?</w:t>
      </w:r>
    </w:p>
    <w:p w14:paraId="1831E501" w14:textId="77777777" w:rsidR="00EF0798" w:rsidRPr="00EF0798" w:rsidRDefault="00EF0798" w:rsidP="00EF0798">
      <w:pPr>
        <w:rPr>
          <w:sz w:val="16"/>
        </w:rPr>
      </w:pPr>
      <w:r w:rsidRPr="00EF0798">
        <w:rPr>
          <w:sz w:val="16"/>
        </w:rPr>
        <w:t xml:space="preserve">After all, raising the debt ceiling has, on its face, nothing to do with Democrats' plans to spend $3.5 trillion or so on infrastructure over the next decade; that would be dealt with in future debt ceilings. </w:t>
      </w:r>
    </w:p>
    <w:p w14:paraId="4D2B2510" w14:textId="77777777" w:rsidR="00EF0798" w:rsidRPr="00EF0798" w:rsidRDefault="00EF0798" w:rsidP="00EF0798">
      <w:pPr>
        <w:rPr>
          <w:u w:val="single"/>
        </w:rPr>
      </w:pPr>
      <w:r w:rsidRPr="00EF0798">
        <w:rPr>
          <w:u w:val="single"/>
        </w:rPr>
        <w:t xml:space="preserve">Why would the </w:t>
      </w:r>
      <w:r w:rsidRPr="00EF0798">
        <w:rPr>
          <w:b/>
          <w:iCs/>
          <w:highlight w:val="cyan"/>
          <w:u w:val="single"/>
        </w:rPr>
        <w:t>Rep</w:t>
      </w:r>
      <w:r w:rsidRPr="00EF0798">
        <w:rPr>
          <w:sz w:val="16"/>
        </w:rPr>
        <w:t>ublican</w:t>
      </w:r>
      <w:r w:rsidRPr="00EF0798">
        <w:rPr>
          <w:highlight w:val="cyan"/>
          <w:u w:val="single"/>
        </w:rPr>
        <w:t>s</w:t>
      </w:r>
      <w:r w:rsidRPr="00EF0798">
        <w:rPr>
          <w:u w:val="single"/>
        </w:rPr>
        <w:t xml:space="preserve"> </w:t>
      </w:r>
      <w:r w:rsidRPr="00EF0798">
        <w:rPr>
          <w:b/>
          <w:iCs/>
          <w:highlight w:val="cyan"/>
          <w:u w:val="single"/>
        </w:rPr>
        <w:t>filibuster the debt ceiling</w:t>
      </w:r>
      <w:r w:rsidRPr="00EF0798">
        <w:rPr>
          <w:u w:val="single"/>
        </w:rPr>
        <w:t xml:space="preserve">, </w:t>
      </w:r>
      <w:r w:rsidRPr="00EF0798">
        <w:rPr>
          <w:b/>
          <w:iCs/>
          <w:highlight w:val="cyan"/>
          <w:u w:val="single"/>
        </w:rPr>
        <w:t>forcing</w:t>
      </w:r>
      <w:r w:rsidRPr="00EF0798">
        <w:rPr>
          <w:u w:val="single"/>
        </w:rPr>
        <w:t xml:space="preserve"> the Democrats to burn through their one-</w:t>
      </w:r>
      <w:r w:rsidRPr="00EF0798">
        <w:rPr>
          <w:b/>
          <w:iCs/>
          <w:highlight w:val="cyan"/>
          <w:u w:val="single"/>
        </w:rPr>
        <w:t>reconciliation</w:t>
      </w:r>
      <w:r w:rsidRPr="00EF0798">
        <w:rPr>
          <w:u w:val="single"/>
        </w:rPr>
        <w:t>-bill-a-year?</w:t>
      </w:r>
    </w:p>
    <w:p w14:paraId="0B39BE84" w14:textId="77777777" w:rsidR="00EF0798" w:rsidRPr="00EF0798" w:rsidRDefault="00EF0798" w:rsidP="00EF0798">
      <w:pPr>
        <w:rPr>
          <w:sz w:val="16"/>
        </w:rPr>
      </w:pPr>
      <w:r w:rsidRPr="00EF0798">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414E906A" w14:textId="77777777" w:rsidR="00EF0798" w:rsidRPr="00EF0798" w:rsidRDefault="00EF0798" w:rsidP="00EF0798">
      <w:pPr>
        <w:rPr>
          <w:sz w:val="16"/>
        </w:rPr>
      </w:pPr>
      <w:r w:rsidRPr="00EF0798">
        <w:rPr>
          <w:sz w:val="16"/>
        </w:rPr>
        <w:t>So what do they want?  Why the suicide vests?</w:t>
      </w:r>
    </w:p>
    <w:p w14:paraId="7E0710C4" w14:textId="77777777" w:rsidR="00EF0798" w:rsidRPr="00EF0798" w:rsidRDefault="00EF0798" w:rsidP="00EF0798">
      <w:pPr>
        <w:rPr>
          <w:sz w:val="16"/>
        </w:rPr>
      </w:pPr>
      <w:r w:rsidRPr="00EF0798">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701B1C5F" w14:textId="77777777" w:rsidR="00EF0798" w:rsidRPr="00EF0798" w:rsidRDefault="00EF0798" w:rsidP="00EF0798">
      <w:pPr>
        <w:rPr>
          <w:sz w:val="16"/>
        </w:rPr>
      </w:pPr>
      <w:r w:rsidRPr="00EF0798">
        <w:rPr>
          <w:b/>
          <w:iCs/>
          <w:highlight w:val="cyan"/>
          <w:u w:val="single"/>
        </w:rPr>
        <w:t>This time</w:t>
      </w:r>
      <w:r w:rsidRPr="00EF0798">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5B1C5B60" w14:textId="77777777" w:rsidR="00EF0798" w:rsidRPr="00EF0798" w:rsidRDefault="00EF0798" w:rsidP="00EF0798">
      <w:pPr>
        <w:rPr>
          <w:sz w:val="16"/>
        </w:rPr>
      </w:pPr>
      <w:r w:rsidRPr="00EF0798">
        <w:rPr>
          <w:sz w:val="16"/>
        </w:rPr>
        <w:t xml:space="preserve">In other words, </w:t>
      </w:r>
      <w:r w:rsidRPr="00EF0798">
        <w:rPr>
          <w:highlight w:val="cyan"/>
          <w:u w:val="single"/>
        </w:rPr>
        <w:t xml:space="preserve">it's </w:t>
      </w:r>
      <w:r w:rsidRPr="00EF0798">
        <w:rPr>
          <w:b/>
          <w:iCs/>
          <w:highlight w:val="cyan"/>
          <w:u w:val="single"/>
        </w:rPr>
        <w:t>all about splitting the Dem</w:t>
      </w:r>
      <w:r w:rsidRPr="00EF0798">
        <w:rPr>
          <w:sz w:val="16"/>
        </w:rPr>
        <w:t xml:space="preserve">ocratic </w:t>
      </w:r>
      <w:r w:rsidRPr="00EF0798">
        <w:rPr>
          <w:b/>
          <w:iCs/>
          <w:highlight w:val="cyan"/>
          <w:u w:val="single"/>
        </w:rPr>
        <w:t>base</w:t>
      </w:r>
      <w:r w:rsidRPr="00EF0798">
        <w:rPr>
          <w:u w:val="single"/>
        </w:rPr>
        <w:t xml:space="preserve"> against itself while </w:t>
      </w:r>
      <w:r w:rsidRPr="00EF0798">
        <w:rPr>
          <w:b/>
          <w:iCs/>
          <w:highlight w:val="cyan"/>
          <w:u w:val="single"/>
        </w:rPr>
        <w:t>making</w:t>
      </w:r>
      <w:r w:rsidRPr="00EF0798">
        <w:rPr>
          <w:sz w:val="16"/>
        </w:rPr>
        <w:t xml:space="preserve"> President </w:t>
      </w:r>
      <w:r w:rsidRPr="00EF0798">
        <w:rPr>
          <w:b/>
          <w:iCs/>
          <w:highlight w:val="cyan"/>
          <w:u w:val="single"/>
        </w:rPr>
        <w:t>Biden look impotent</w:t>
      </w:r>
      <w:r w:rsidRPr="00EF0798">
        <w:rPr>
          <w:u w:val="single"/>
        </w:rPr>
        <w:t xml:space="preserve"> so Republicans can regain control of the House and Senate</w:t>
      </w:r>
      <w:r w:rsidRPr="00EF0798">
        <w:rPr>
          <w:sz w:val="16"/>
        </w:rPr>
        <w:t xml:space="preserve"> and set up Donald Trump (or equivalent) to run for president in three years.</w:t>
      </w:r>
    </w:p>
    <w:p w14:paraId="69EA5D3F" w14:textId="77777777" w:rsidR="00EF0798" w:rsidRPr="00EF0798" w:rsidRDefault="00EF0798" w:rsidP="00EF0798">
      <w:pPr>
        <w:rPr>
          <w:sz w:val="16"/>
        </w:rPr>
      </w:pPr>
      <w:r w:rsidRPr="00EF0798">
        <w:rPr>
          <w:b/>
          <w:iCs/>
          <w:u w:val="single"/>
        </w:rPr>
        <w:t>Reconciliation</w:t>
      </w:r>
      <w:r w:rsidRPr="00EF0798">
        <w:rPr>
          <w:u w:val="single"/>
        </w:rPr>
        <w:t xml:space="preserve"> is a complex and </w:t>
      </w:r>
      <w:r w:rsidRPr="00EF0798">
        <w:rPr>
          <w:b/>
          <w:iCs/>
          <w:u w:val="single"/>
        </w:rPr>
        <w:t>time-consuming</w:t>
      </w:r>
      <w:r w:rsidRPr="00EF0798">
        <w:rPr>
          <w:u w:val="single"/>
        </w:rPr>
        <w:t xml:space="preserve"> process, and if McConnell's threat works and Democrats have to come up with an entirely new </w:t>
      </w:r>
      <w:r w:rsidRPr="00EF0798">
        <w:rPr>
          <w:b/>
          <w:iCs/>
          <w:u w:val="single"/>
        </w:rPr>
        <w:t>reconciliation</w:t>
      </w:r>
      <w:r w:rsidRPr="00EF0798">
        <w:rPr>
          <w:u w:val="single"/>
        </w:rPr>
        <w:t xml:space="preserve"> bill to raise the </w:t>
      </w:r>
      <w:r w:rsidRPr="00EF0798">
        <w:rPr>
          <w:b/>
          <w:iCs/>
          <w:u w:val="single"/>
        </w:rPr>
        <w:t>debt ceiling</w:t>
      </w:r>
      <w:r w:rsidRPr="00EF0798">
        <w:rPr>
          <w:u w:val="single"/>
        </w:rPr>
        <w:t xml:space="preserve"> </w:t>
      </w:r>
      <w:r w:rsidRPr="00EF0798">
        <w:rPr>
          <w:highlight w:val="cyan"/>
          <w:u w:val="single"/>
        </w:rPr>
        <w:t xml:space="preserve">it'll </w:t>
      </w:r>
      <w:r w:rsidRPr="00EF0798">
        <w:rPr>
          <w:b/>
          <w:iCs/>
          <w:highlight w:val="cyan"/>
          <w:u w:val="single"/>
        </w:rPr>
        <w:t>burn through</w:t>
      </w:r>
      <w:r w:rsidRPr="00EF0798">
        <w:rPr>
          <w:highlight w:val="cyan"/>
          <w:u w:val="single"/>
        </w:rPr>
        <w:t xml:space="preserve"> precious </w:t>
      </w:r>
      <w:r w:rsidRPr="00EF0798">
        <w:rPr>
          <w:b/>
          <w:iCs/>
          <w:highlight w:val="cyan"/>
          <w:u w:val="single"/>
        </w:rPr>
        <w:t>time</w:t>
      </w:r>
      <w:r w:rsidRPr="00EF0798">
        <w:rPr>
          <w:highlight w:val="cyan"/>
          <w:u w:val="single"/>
        </w:rPr>
        <w:t xml:space="preserve"> and </w:t>
      </w:r>
      <w:r w:rsidRPr="00EF0798">
        <w:rPr>
          <w:b/>
          <w:iCs/>
          <w:highlight w:val="cyan"/>
          <w:u w:val="single"/>
        </w:rPr>
        <w:t>p</w:t>
      </w:r>
      <w:r w:rsidRPr="00EF0798">
        <w:rPr>
          <w:b/>
          <w:iCs/>
          <w:u w:val="single"/>
        </w:rPr>
        <w:t xml:space="preserve">olitical </w:t>
      </w:r>
      <w:r w:rsidRPr="00EF0798">
        <w:rPr>
          <w:b/>
          <w:iCs/>
          <w:highlight w:val="cyan"/>
          <w:u w:val="single"/>
        </w:rPr>
        <w:t>c</w:t>
      </w:r>
      <w:r w:rsidRPr="00EF0798">
        <w:rPr>
          <w:b/>
          <w:iCs/>
          <w:u w:val="single"/>
        </w:rPr>
        <w:t>apital</w:t>
      </w:r>
      <w:r w:rsidRPr="00EF0798">
        <w:rPr>
          <w:sz w:val="16"/>
        </w:rPr>
        <w:t xml:space="preserve"> needed to pass Biden's signature legislation.</w:t>
      </w:r>
    </w:p>
    <w:p w14:paraId="5F081EE3" w14:textId="77777777" w:rsidR="00EF0798" w:rsidRPr="00EF0798" w:rsidRDefault="00EF0798" w:rsidP="00EF0798">
      <w:pPr>
        <w:rPr>
          <w:sz w:val="16"/>
        </w:rPr>
      </w:pPr>
      <w:r w:rsidRPr="00EF0798">
        <w:rPr>
          <w:u w:val="single"/>
        </w:rPr>
        <w:t>Even if they roll the debt ceiling</w:t>
      </w:r>
      <w:r w:rsidRPr="00EF0798">
        <w:rPr>
          <w:sz w:val="16"/>
        </w:rPr>
        <w:t xml:space="preserve"> and funding the government </w:t>
      </w:r>
      <w:r w:rsidRPr="00EF0798">
        <w:rPr>
          <w:u w:val="single"/>
        </w:rPr>
        <w:t xml:space="preserve">into that larger bill, it'll </w:t>
      </w:r>
      <w:r w:rsidRPr="00EF0798">
        <w:rPr>
          <w:highlight w:val="cyan"/>
          <w:u w:val="single"/>
        </w:rPr>
        <w:t xml:space="preserve">take a </w:t>
      </w:r>
      <w:r w:rsidRPr="00EF0798">
        <w:rPr>
          <w:b/>
          <w:iCs/>
          <w:highlight w:val="cyan"/>
          <w:u w:val="single"/>
        </w:rPr>
        <w:t>startling amount</w:t>
      </w:r>
      <w:r w:rsidRPr="00EF0798">
        <w:rPr>
          <w:highlight w:val="cyan"/>
          <w:u w:val="single"/>
        </w:rPr>
        <w:t xml:space="preserve"> of </w:t>
      </w:r>
      <w:r w:rsidRPr="00EF0798">
        <w:rPr>
          <w:b/>
          <w:iCs/>
          <w:highlight w:val="cyan"/>
          <w:u w:val="single"/>
        </w:rPr>
        <w:t>Senate floor time</w:t>
      </w:r>
      <w:r w:rsidRPr="00EF0798">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5595E4F9" w14:textId="77777777" w:rsidR="00EF0798" w:rsidRPr="00EF0798" w:rsidRDefault="00EF0798" w:rsidP="00EF0798">
      <w:pPr>
        <w:rPr>
          <w:sz w:val="16"/>
        </w:rPr>
      </w:pPr>
      <w:r w:rsidRPr="00EF0798">
        <w:rPr>
          <w:sz w:val="16"/>
        </w:rPr>
        <w:t xml:space="preserve">And, as a bonus, </w:t>
      </w:r>
      <w:r w:rsidRPr="00EF0798">
        <w:rPr>
          <w:u w:val="single"/>
        </w:rPr>
        <w:t>the American media will fail to blame this on the GOP: they'll go along with McConnell's line that it's all the Democrats fault, even though it was the Republicans who invoked the filibuster that forces reconciliation</w:t>
      </w:r>
      <w:r w:rsidRPr="00EF0798">
        <w:rPr>
          <w:sz w:val="16"/>
        </w:rPr>
        <w:t xml:space="preserve">. </w:t>
      </w:r>
    </w:p>
    <w:p w14:paraId="727DFD9E" w14:textId="77777777" w:rsidR="00EF0798" w:rsidRPr="00EF0798" w:rsidRDefault="00EF0798" w:rsidP="00EF0798">
      <w:pPr>
        <w:rPr>
          <w:sz w:val="16"/>
        </w:rPr>
      </w:pPr>
      <w:r w:rsidRPr="00EF0798">
        <w:rPr>
          <w:sz w:val="16"/>
        </w:rPr>
        <w:t>Just that sentence is complex enough that our media will default to a "Democrats Fail Again" headline instead of "Republican Suicide Bombers Threaten America with Such Damage That Democrats Kill Their Own Legislation To Save the Country."</w:t>
      </w:r>
    </w:p>
    <w:p w14:paraId="66779C71" w14:textId="77777777" w:rsidR="00EF0798" w:rsidRPr="00EF0798" w:rsidRDefault="00EF0798" w:rsidP="00EF0798"/>
    <w:p w14:paraId="15B9999C"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Plan </w:t>
      </w:r>
      <w:r w:rsidRPr="00EF0798">
        <w:rPr>
          <w:rFonts w:eastAsiaTheme="majorEastAsia" w:cstheme="majorBidi"/>
          <w:b/>
          <w:iCs/>
          <w:sz w:val="26"/>
          <w:u w:val="single"/>
        </w:rPr>
        <w:t>drains PC</w:t>
      </w:r>
      <w:r w:rsidRPr="00EF0798">
        <w:rPr>
          <w:rFonts w:eastAsiaTheme="majorEastAsia" w:cstheme="majorBidi"/>
          <w:b/>
          <w:iCs/>
          <w:sz w:val="26"/>
        </w:rPr>
        <w:t xml:space="preserve">, provokes a </w:t>
      </w:r>
      <w:r w:rsidRPr="00EF0798">
        <w:rPr>
          <w:rFonts w:eastAsiaTheme="majorEastAsia" w:cstheme="majorBidi"/>
          <w:b/>
          <w:iCs/>
          <w:sz w:val="26"/>
          <w:u w:val="single"/>
        </w:rPr>
        <w:t>time-consuming partisan battle</w:t>
      </w:r>
    </w:p>
    <w:p w14:paraId="72B52CEF" w14:textId="77777777" w:rsidR="00EF0798" w:rsidRPr="00EF0798" w:rsidRDefault="00EF0798" w:rsidP="00EF0798">
      <w:pPr>
        <w:rPr>
          <w:b/>
          <w:bCs/>
          <w:sz w:val="26"/>
        </w:rPr>
      </w:pPr>
      <w:r w:rsidRPr="00EF0798">
        <w:rPr>
          <w:b/>
          <w:bCs/>
          <w:sz w:val="26"/>
        </w:rPr>
        <w:t>Carstensen ‘21</w:t>
      </w:r>
    </w:p>
    <w:p w14:paraId="2B89D259" w14:textId="77777777" w:rsidR="00EF0798" w:rsidRPr="00EF0798" w:rsidRDefault="00EF0798" w:rsidP="00EF0798">
      <w:pPr>
        <w:rPr>
          <w:sz w:val="18"/>
          <w:szCs w:val="18"/>
        </w:rPr>
      </w:pPr>
      <w:r w:rsidRPr="00EF0798">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61576E2E" w14:textId="77777777" w:rsidR="00EF0798" w:rsidRPr="00EF0798" w:rsidRDefault="00EF0798" w:rsidP="00EF0798"/>
    <w:p w14:paraId="722AD058" w14:textId="77777777" w:rsidR="00EF0798" w:rsidRPr="00EF0798" w:rsidRDefault="00EF0798" w:rsidP="00EF0798">
      <w:pPr>
        <w:rPr>
          <w:b/>
          <w:iCs/>
          <w:u w:val="single"/>
        </w:rPr>
      </w:pPr>
      <w:r w:rsidRPr="00EF0798">
        <w:rPr>
          <w:sz w:val="14"/>
        </w:rPr>
        <w:t xml:space="preserve">14. Similarly, </w:t>
      </w:r>
      <w:r w:rsidRPr="00EF0798">
        <w:rPr>
          <w:highlight w:val="green"/>
          <w:u w:val="single"/>
        </w:rPr>
        <w:t xml:space="preserve">despite bipartisan murmurs </w:t>
      </w:r>
      <w:r w:rsidRPr="00EF0798">
        <w:rPr>
          <w:u w:val="single"/>
        </w:rPr>
        <w:t>about competitive issues</w:t>
      </w:r>
      <w:r w:rsidRPr="00EF0798">
        <w:rPr>
          <w:sz w:val="14"/>
        </w:rPr>
        <w:t xml:space="preserve">, </w:t>
      </w:r>
      <w:r w:rsidRPr="00EF0798">
        <w:rPr>
          <w:u w:val="single"/>
        </w:rPr>
        <w:t xml:space="preserve">the </w:t>
      </w:r>
      <w:r w:rsidRPr="00EF0798">
        <w:rPr>
          <w:highlight w:val="green"/>
          <w:u w:val="single"/>
        </w:rPr>
        <w:t>potential in a</w:t>
      </w:r>
      <w:r w:rsidRPr="00EF0798">
        <w:rPr>
          <w:sz w:val="14"/>
        </w:rPr>
        <w:t xml:space="preserve"> closely </w:t>
      </w:r>
      <w:r w:rsidRPr="00EF0798">
        <w:rPr>
          <w:highlight w:val="green"/>
          <w:u w:val="single"/>
        </w:rPr>
        <w:t>divided Congress</w:t>
      </w:r>
      <w:r w:rsidRPr="00EF0798">
        <w:rPr>
          <w:u w:val="single"/>
        </w:rPr>
        <w:t xml:space="preserve"> </w:t>
      </w:r>
      <w:r w:rsidRPr="00EF0798">
        <w:rPr>
          <w:sz w:val="14"/>
        </w:rPr>
        <w:t xml:space="preserve">that any major initiatives will survive </w:t>
      </w:r>
      <w:r w:rsidRPr="00EF0798">
        <w:rPr>
          <w:highlight w:val="green"/>
          <w:u w:val="single"/>
        </w:rPr>
        <w:t xml:space="preserve">is limited </w:t>
      </w:r>
      <w:r w:rsidRPr="00EF0798">
        <w:rPr>
          <w:b/>
          <w:iCs/>
          <w:highlight w:val="green"/>
          <w:u w:val="single"/>
        </w:rPr>
        <w:t>at best.</w:t>
      </w:r>
      <w:r w:rsidRPr="00EF0798">
        <w:rPr>
          <w:sz w:val="14"/>
        </w:rPr>
        <w:t xml:space="preserve"> In part </w:t>
      </w:r>
      <w:r w:rsidRPr="00EF0798">
        <w:rPr>
          <w:u w:val="single"/>
        </w:rPr>
        <w:t>the challenge</w:t>
      </w:r>
      <w:r w:rsidRPr="00EF0798">
        <w:rPr>
          <w:sz w:val="14"/>
        </w:rPr>
        <w:t xml:space="preserve"> here </w:t>
      </w:r>
      <w:r w:rsidRPr="00EF0798">
        <w:rPr>
          <w:u w:val="single"/>
        </w:rPr>
        <w:t>is how the Biden administration will rank its commitments</w:t>
      </w:r>
      <w:r w:rsidRPr="00EF0798">
        <w:rPr>
          <w:highlight w:val="green"/>
          <w:u w:val="single"/>
        </w:rPr>
        <w:t>.</w:t>
      </w:r>
      <w:r w:rsidRPr="00EF0798">
        <w:rPr>
          <w:sz w:val="14"/>
        </w:rPr>
        <w:t xml:space="preserve"> </w:t>
      </w:r>
      <w:r w:rsidRPr="00EF0798">
        <w:rPr>
          <w:u w:val="single"/>
        </w:rPr>
        <w:t xml:space="preserve">If it were to </w:t>
      </w:r>
      <w:r w:rsidRPr="00EF0798">
        <w:rPr>
          <w:sz w:val="14"/>
        </w:rPr>
        <w:t xml:space="preserve">make </w:t>
      </w:r>
      <w:r w:rsidRPr="00EF0798">
        <w:rPr>
          <w:highlight w:val="green"/>
          <w:u w:val="single"/>
        </w:rPr>
        <w:t>reform of competition law</w:t>
      </w:r>
      <w:r w:rsidRPr="00EF0798">
        <w:rPr>
          <w:sz w:val="14"/>
        </w:rPr>
        <w:t xml:space="preserve"> a major and primary commitment, </w:t>
      </w:r>
      <w:r w:rsidRPr="00EF0798">
        <w:rPr>
          <w:u w:val="single"/>
        </w:rPr>
        <w:t xml:space="preserve">it </w:t>
      </w:r>
      <w:r w:rsidRPr="00EF0798">
        <w:rPr>
          <w:highlight w:val="green"/>
          <w:u w:val="single"/>
        </w:rPr>
        <w:t xml:space="preserve">would </w:t>
      </w:r>
      <w:r w:rsidRPr="00EF0798">
        <w:rPr>
          <w:b/>
          <w:iCs/>
          <w:highlight w:val="green"/>
          <w:u w:val="single"/>
        </w:rPr>
        <w:t>have to</w:t>
      </w:r>
      <w:r w:rsidRPr="00EF0798">
        <w:rPr>
          <w:sz w:val="14"/>
        </w:rPr>
        <w:t xml:space="preserve"> </w:t>
      </w:r>
      <w:r w:rsidRPr="00EF0798">
        <w:rPr>
          <w:b/>
          <w:iCs/>
          <w:highlight w:val="green"/>
          <w:u w:val="single"/>
        </w:rPr>
        <w:t>trade off other goals</w:t>
      </w:r>
      <w:r w:rsidRPr="00EF0798">
        <w:rPr>
          <w:u w:val="single"/>
        </w:rPr>
        <w:t>, which might include health care reform or increases in the minimum wage</w:t>
      </w:r>
      <w:r w:rsidRPr="00EF0798">
        <w:rPr>
          <w:sz w:val="14"/>
        </w:rPr>
        <w:t xml:space="preserve">. </w:t>
      </w:r>
      <w:r w:rsidRPr="00EF0798">
        <w:rPr>
          <w:u w:val="single"/>
        </w:rPr>
        <w:t>It is likely</w:t>
      </w:r>
      <w:r w:rsidRPr="00EF0798">
        <w:rPr>
          <w:sz w:val="14"/>
        </w:rPr>
        <w:t xml:space="preserve"> in this circumstance </w:t>
      </w:r>
      <w:r w:rsidRPr="00EF0798">
        <w:rPr>
          <w:u w:val="single"/>
        </w:rPr>
        <w:t xml:space="preserve">the new </w:t>
      </w:r>
      <w:r w:rsidRPr="00EF0798">
        <w:rPr>
          <w:highlight w:val="green"/>
          <w:u w:val="single"/>
        </w:rPr>
        <w:t>admin</w:t>
      </w:r>
      <w:r w:rsidRPr="00EF0798">
        <w:rPr>
          <w:sz w:val="14"/>
        </w:rPr>
        <w:t>istration,</w:t>
      </w:r>
      <w:r w:rsidRPr="00EF0798">
        <w:rPr>
          <w:u w:val="single"/>
        </w:rPr>
        <w:t xml:space="preserve"> like the Obama administration</w:t>
      </w:r>
      <w:r w:rsidRPr="00EF0798">
        <w:rPr>
          <w:sz w:val="14"/>
        </w:rPr>
        <w:t xml:space="preserve">’s abandonment of the pro-competitive rules proposed under the PSA, </w:t>
      </w:r>
      <w:r w:rsidRPr="00EF0798">
        <w:rPr>
          <w:u w:val="single"/>
        </w:rPr>
        <w:t>would elect</w:t>
      </w:r>
      <w:r w:rsidRPr="00EF0798">
        <w:rPr>
          <w:sz w:val="14"/>
        </w:rPr>
        <w:t xml:space="preserve"> </w:t>
      </w:r>
      <w:r w:rsidRPr="00EF0798">
        <w:rPr>
          <w:b/>
          <w:iCs/>
          <w:u w:val="single"/>
        </w:rPr>
        <w:t xml:space="preserve">to </w:t>
      </w:r>
      <w:r w:rsidRPr="00EF0798">
        <w:rPr>
          <w:b/>
          <w:iCs/>
          <w:highlight w:val="green"/>
          <w:u w:val="single"/>
        </w:rPr>
        <w:t>give up stricter competition rules</w:t>
      </w:r>
      <w:r w:rsidRPr="00EF0798">
        <w:rPr>
          <w:sz w:val="14"/>
        </w:rPr>
        <w:t xml:space="preserve"> in order </w:t>
      </w:r>
      <w:r w:rsidRPr="00EF0798">
        <w:rPr>
          <w:highlight w:val="green"/>
          <w:u w:val="single"/>
        </w:rPr>
        <w:t xml:space="preserve">to achieve </w:t>
      </w:r>
      <w:r w:rsidRPr="00EF0798">
        <w:rPr>
          <w:b/>
          <w:iCs/>
          <w:highlight w:val="green"/>
          <w:u w:val="single"/>
        </w:rPr>
        <w:t>other legislative priorities</w:t>
      </w:r>
      <w:r w:rsidRPr="00EF0798">
        <w:rPr>
          <w:b/>
          <w:iCs/>
          <w:u w:val="single"/>
        </w:rPr>
        <w:t>.</w:t>
      </w:r>
    </w:p>
    <w:p w14:paraId="6F87C6E9" w14:textId="77777777" w:rsidR="00EF0798" w:rsidRPr="00EF0798" w:rsidRDefault="00EF0798" w:rsidP="00EF0798">
      <w:pPr>
        <w:rPr>
          <w:sz w:val="16"/>
          <w:szCs w:val="16"/>
        </w:rPr>
      </w:pPr>
      <w:r w:rsidRPr="00EF0798">
        <w:rPr>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6E6DE17" w14:textId="77777777" w:rsidR="00EF0798" w:rsidRPr="00EF0798" w:rsidRDefault="00EF0798" w:rsidP="00EF0798">
      <w:pPr>
        <w:rPr>
          <w:sz w:val="16"/>
        </w:rPr>
      </w:pPr>
      <w:r w:rsidRPr="00EF0798">
        <w:rPr>
          <w:sz w:val="16"/>
        </w:rPr>
        <w:t xml:space="preserve">16. In sum, </w:t>
      </w:r>
      <w:r w:rsidRPr="00EF0798">
        <w:rPr>
          <w:highlight w:val="green"/>
          <w:u w:val="single"/>
        </w:rPr>
        <w:t>this is a pessimistic prognostication for</w:t>
      </w:r>
      <w:r w:rsidRPr="00EF0798">
        <w:rPr>
          <w:u w:val="single"/>
        </w:rPr>
        <w:t xml:space="preserve"> the</w:t>
      </w:r>
      <w:r w:rsidRPr="00EF0798">
        <w:rPr>
          <w:sz w:val="16"/>
        </w:rPr>
        <w:t xml:space="preserve"> likely </w:t>
      </w:r>
      <w:r w:rsidRPr="00EF0798">
        <w:rPr>
          <w:u w:val="single"/>
        </w:rPr>
        <w:t xml:space="preserve">Biden </w:t>
      </w:r>
      <w:r w:rsidRPr="00EF0798">
        <w:rPr>
          <w:highlight w:val="green"/>
          <w:u w:val="single"/>
        </w:rPr>
        <w:t>antitrust</w:t>
      </w:r>
      <w:r w:rsidRPr="00EF0798">
        <w:rPr>
          <w:sz w:val="16"/>
        </w:rPr>
        <w:t xml:space="preserve"> enforcement </w:t>
      </w:r>
      <w:r w:rsidRPr="00EF0798">
        <w:rPr>
          <w:highlight w:val="green"/>
          <w:u w:val="single"/>
        </w:rPr>
        <w:t>agenda.</w:t>
      </w:r>
      <w:r w:rsidRPr="00EF0798">
        <w:rPr>
          <w:sz w:val="16"/>
        </w:rPr>
        <w:t xml:space="preserve"> There is </w:t>
      </w:r>
      <w:r w:rsidRPr="00EF0798">
        <w:rPr>
          <w:u w:val="single"/>
        </w:rPr>
        <w:t>much that ought to be done</w:t>
      </w:r>
      <w:r w:rsidRPr="00EF0798">
        <w:rPr>
          <w:sz w:val="16"/>
        </w:rPr>
        <w:t xml:space="preserve">. </w:t>
      </w:r>
      <w:r w:rsidRPr="00EF0798">
        <w:rPr>
          <w:u w:val="single"/>
        </w:rPr>
        <w:t xml:space="preserve">But </w:t>
      </w:r>
      <w:r w:rsidRPr="00EF0798">
        <w:rPr>
          <w:highlight w:val="green"/>
          <w:u w:val="single"/>
        </w:rPr>
        <w:t xml:space="preserve">this </w:t>
      </w:r>
      <w:r w:rsidRPr="00EF0798">
        <w:rPr>
          <w:b/>
          <w:iCs/>
          <w:highlight w:val="green"/>
          <w:u w:val="single"/>
        </w:rPr>
        <w:t>requires</w:t>
      </w:r>
      <w:r w:rsidRPr="00EF0798">
        <w:rPr>
          <w:sz w:val="16"/>
        </w:rPr>
        <w:t xml:space="preserve"> a </w:t>
      </w:r>
      <w:r w:rsidRPr="00EF0798">
        <w:rPr>
          <w:highlight w:val="green"/>
          <w:u w:val="single"/>
        </w:rPr>
        <w:t>willingness</w:t>
      </w:r>
      <w:r w:rsidRPr="00EF0798">
        <w:rPr>
          <w:u w:val="single"/>
        </w:rPr>
        <w:t xml:space="preserve"> </w:t>
      </w:r>
      <w:r w:rsidRPr="00EF0798">
        <w:rPr>
          <w:sz w:val="16"/>
        </w:rPr>
        <w:t xml:space="preserve">to take major enforcement risks, </w:t>
      </w:r>
      <w:r w:rsidRPr="00EF0798">
        <w:rPr>
          <w:b/>
          <w:iCs/>
          <w:highlight w:val="green"/>
          <w:u w:val="single"/>
        </w:rPr>
        <w:t>to invest significant p</w:t>
      </w:r>
      <w:r w:rsidRPr="00EF0798">
        <w:rPr>
          <w:b/>
          <w:iCs/>
          <w:u w:val="single"/>
        </w:rPr>
        <w:t xml:space="preserve">olitical </w:t>
      </w:r>
      <w:r w:rsidRPr="00EF0798">
        <w:rPr>
          <w:b/>
          <w:iCs/>
          <w:highlight w:val="green"/>
          <w:u w:val="single"/>
        </w:rPr>
        <w:t>c</w:t>
      </w:r>
      <w:r w:rsidRPr="00EF0798">
        <w:rPr>
          <w:b/>
          <w:iCs/>
          <w:u w:val="single"/>
        </w:rPr>
        <w:t>apital</w:t>
      </w:r>
      <w:r w:rsidRPr="00EF0798">
        <w:rPr>
          <w:sz w:val="16"/>
        </w:rPr>
        <w:t xml:space="preserve"> </w:t>
      </w:r>
      <w:r w:rsidRPr="00EF0798">
        <w:rPr>
          <w:u w:val="single"/>
        </w:rPr>
        <w:t>in the legislative process</w:t>
      </w:r>
      <w:r w:rsidRPr="00EF0798">
        <w:rPr>
          <w:sz w:val="16"/>
        </w:rPr>
        <w:t xml:space="preserve">, and to select leaders who are committed to advancing the public interest in fair, efficient and dynamically competitive markets. The </w:t>
      </w:r>
      <w:r w:rsidRPr="00EF0798">
        <w:rPr>
          <w:u w:val="single"/>
        </w:rPr>
        <w:t>early</w:t>
      </w:r>
      <w:r w:rsidRPr="00EF0798">
        <w:rPr>
          <w:highlight w:val="green"/>
          <w:u w:val="single"/>
        </w:rPr>
        <w:t xml:space="preserve"> signs are</w:t>
      </w:r>
      <w:r w:rsidRPr="00EF0798">
        <w:rPr>
          <w:sz w:val="16"/>
        </w:rPr>
        <w:t xml:space="preserve"> that </w:t>
      </w:r>
      <w:r w:rsidRPr="00EF0798">
        <w:rPr>
          <w:highlight w:val="green"/>
          <w:u w:val="single"/>
        </w:rPr>
        <w:t xml:space="preserve">the </w:t>
      </w:r>
      <w:r w:rsidRPr="00EF0798">
        <w:rPr>
          <w:u w:val="single"/>
        </w:rPr>
        <w:t xml:space="preserve">new </w:t>
      </w:r>
      <w:r w:rsidRPr="00EF0798">
        <w:rPr>
          <w:highlight w:val="green"/>
          <w:u w:val="single"/>
        </w:rPr>
        <w:t>admin</w:t>
      </w:r>
      <w:r w:rsidRPr="00EF0798">
        <w:rPr>
          <w:sz w:val="16"/>
        </w:rPr>
        <w:t xml:space="preserve">istration </w:t>
      </w:r>
      <w:r w:rsidRPr="00EF0798">
        <w:rPr>
          <w:highlight w:val="green"/>
          <w:u w:val="single"/>
        </w:rPr>
        <w:t>will be no more committed to</w:t>
      </w:r>
      <w:r w:rsidRPr="00EF0798">
        <w:rPr>
          <w:u w:val="single"/>
        </w:rPr>
        <w:t xml:space="preserve"> </w:t>
      </w:r>
      <w:r w:rsidRPr="00EF0798">
        <w:rPr>
          <w:sz w:val="16"/>
        </w:rPr>
        <w:t xml:space="preserve">robust </w:t>
      </w:r>
      <w:r w:rsidRPr="00EF0798">
        <w:rPr>
          <w:highlight w:val="green"/>
          <w:u w:val="single"/>
        </w:rPr>
        <w:t>competition policy</w:t>
      </w:r>
      <w:r w:rsidRPr="00EF0798">
        <w:rPr>
          <w:u w:val="single"/>
        </w:rPr>
        <w:t xml:space="preserve"> </w:t>
      </w:r>
      <w:r w:rsidRPr="00EF0798">
        <w:rPr>
          <w:highlight w:val="green"/>
          <w:u w:val="single"/>
        </w:rPr>
        <w:t>than</w:t>
      </w:r>
      <w:r w:rsidRPr="00EF0798">
        <w:rPr>
          <w:sz w:val="16"/>
        </w:rPr>
        <w:t xml:space="preserve"> the </w:t>
      </w:r>
      <w:r w:rsidRPr="00EF0798">
        <w:rPr>
          <w:highlight w:val="green"/>
          <w:u w:val="single"/>
        </w:rPr>
        <w:t>Obama</w:t>
      </w:r>
      <w:r w:rsidRPr="00EF0798">
        <w:rPr>
          <w:sz w:val="16"/>
        </w:rPr>
        <w:t xml:space="preserve"> administration. Events may force a more vigorous policy—I will cling to that hope as the Biden administration takes shape.</w:t>
      </w:r>
    </w:p>
    <w:p w14:paraId="0CA05651" w14:textId="77777777" w:rsidR="00EF0798" w:rsidRPr="00EF0798" w:rsidRDefault="00EF0798" w:rsidP="00EF0798"/>
    <w:p w14:paraId="7E1C2768"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Collapses </w:t>
      </w:r>
      <w:r w:rsidRPr="00EF0798">
        <w:rPr>
          <w:rFonts w:eastAsiaTheme="majorEastAsia" w:cstheme="majorBidi"/>
          <w:b/>
          <w:iCs/>
          <w:sz w:val="26"/>
          <w:u w:val="single"/>
        </w:rPr>
        <w:t>global finance</w:t>
      </w:r>
    </w:p>
    <w:p w14:paraId="1920B3A6" w14:textId="77777777" w:rsidR="00EF0798" w:rsidRPr="00EF0798" w:rsidRDefault="00EF0798" w:rsidP="00EF0798">
      <w:pPr>
        <w:spacing w:before="60" w:after="60"/>
      </w:pPr>
      <w:r w:rsidRPr="00EF0798">
        <w:rPr>
          <w:b/>
          <w:bCs/>
          <w:sz w:val="26"/>
        </w:rPr>
        <w:t>Hanlon 9-13</w:t>
      </w:r>
      <w:r w:rsidRPr="00EF0798">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1698AC51" w14:textId="77777777" w:rsidR="00EF0798" w:rsidRPr="00EF0798" w:rsidRDefault="00EF0798" w:rsidP="00EF0798">
      <w:pPr>
        <w:rPr>
          <w:sz w:val="16"/>
        </w:rPr>
      </w:pPr>
      <w:r w:rsidRPr="00EF0798">
        <w:rPr>
          <w:b/>
          <w:iCs/>
          <w:highlight w:val="cyan"/>
          <w:u w:val="single"/>
        </w:rPr>
        <w:t>Ten years ago</w:t>
      </w:r>
      <w:r w:rsidRPr="00EF0798">
        <w:rPr>
          <w:sz w:val="16"/>
        </w:rPr>
        <w:t xml:space="preserve">, the Republican leaders of the U.S. House of Representatives </w:t>
      </w:r>
      <w:r w:rsidRPr="00EF0798">
        <w:rPr>
          <w:b/>
          <w:iCs/>
          <w:u w:val="single"/>
        </w:rPr>
        <w:t>risked</w:t>
      </w:r>
      <w:r w:rsidRPr="00EF0798">
        <w:rPr>
          <w:u w:val="single"/>
        </w:rPr>
        <w:t xml:space="preserve"> an </w:t>
      </w:r>
      <w:r w:rsidRPr="00EF0798">
        <w:rPr>
          <w:b/>
          <w:iCs/>
          <w:u w:val="single"/>
        </w:rPr>
        <w:t>unthinkable economic catastrophe</w:t>
      </w:r>
      <w:r w:rsidRPr="00EF0798">
        <w:rPr>
          <w:u w:val="single"/>
        </w:rPr>
        <w:t xml:space="preserve"> in a reckless attempt to gain leverage in budget negotiations</w:t>
      </w:r>
      <w:r w:rsidRPr="00EF0798">
        <w:rPr>
          <w:sz w:val="16"/>
        </w:rPr>
        <w:t xml:space="preserve">. They threatened to block an increase in the U.S. debt limit—a routine and necessary step that enables the government to make ongoing payments required by law without defaulting. </w:t>
      </w:r>
      <w:r w:rsidRPr="00EF0798">
        <w:rPr>
          <w:u w:val="single"/>
        </w:rPr>
        <w:t xml:space="preserve">The </w:t>
      </w:r>
      <w:r w:rsidRPr="00EF0798">
        <w:rPr>
          <w:b/>
          <w:iCs/>
          <w:highlight w:val="cyan"/>
          <w:u w:val="single"/>
        </w:rPr>
        <w:t>crisis was averted</w:t>
      </w:r>
      <w:r w:rsidRPr="00EF0798">
        <w:rPr>
          <w:highlight w:val="cyan"/>
          <w:u w:val="single"/>
        </w:rPr>
        <w:t xml:space="preserve">, </w:t>
      </w:r>
      <w:r w:rsidRPr="00EF0798">
        <w:rPr>
          <w:b/>
          <w:iCs/>
          <w:highlight w:val="cyan"/>
          <w:u w:val="single"/>
        </w:rPr>
        <w:t>but</w:t>
      </w:r>
      <w:r w:rsidRPr="00EF0798">
        <w:rPr>
          <w:u w:val="single"/>
        </w:rPr>
        <w:t xml:space="preserve"> the episode </w:t>
      </w:r>
      <w:r w:rsidRPr="00EF0798">
        <w:rPr>
          <w:b/>
          <w:iCs/>
          <w:highlight w:val="cyan"/>
          <w:u w:val="single"/>
        </w:rPr>
        <w:t>caused significant harm</w:t>
      </w:r>
      <w:r w:rsidRPr="00EF0798">
        <w:rPr>
          <w:u w:val="single"/>
        </w:rPr>
        <w:t xml:space="preserve"> to the economy</w:t>
      </w:r>
      <w:r w:rsidRPr="00EF0798">
        <w:rPr>
          <w:sz w:val="16"/>
        </w:rPr>
        <w:t>.</w:t>
      </w:r>
    </w:p>
    <w:p w14:paraId="7A175E10" w14:textId="77777777" w:rsidR="00EF0798" w:rsidRPr="00EF0798" w:rsidRDefault="00EF0798" w:rsidP="00EF0798">
      <w:pPr>
        <w:rPr>
          <w:sz w:val="16"/>
        </w:rPr>
      </w:pPr>
      <w:r w:rsidRPr="00EF0798">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6D808651" w14:textId="77777777" w:rsidR="00EF0798" w:rsidRPr="00EF0798" w:rsidRDefault="00EF0798" w:rsidP="00EF0798">
      <w:pPr>
        <w:rPr>
          <w:sz w:val="16"/>
        </w:rPr>
      </w:pPr>
      <w:r w:rsidRPr="00EF0798">
        <w:rPr>
          <w:sz w:val="16"/>
        </w:rPr>
        <w:t>Figure 1</w:t>
      </w:r>
    </w:p>
    <w:p w14:paraId="76ADD107" w14:textId="77777777" w:rsidR="00EF0798" w:rsidRPr="00EF0798" w:rsidRDefault="00EF0798" w:rsidP="00EF0798">
      <w:pPr>
        <w:rPr>
          <w:sz w:val="16"/>
        </w:rPr>
      </w:pPr>
      <w:r w:rsidRPr="00EF0798">
        <w:rPr>
          <w:sz w:val="16"/>
        </w:rPr>
        <w:t>[FIGURE 1 OMITTED]</w:t>
      </w:r>
    </w:p>
    <w:p w14:paraId="0538E046" w14:textId="77777777" w:rsidR="00EF0798" w:rsidRPr="00EF0798" w:rsidRDefault="00EF0798" w:rsidP="00EF0798">
      <w:pPr>
        <w:rPr>
          <w:sz w:val="16"/>
        </w:rPr>
      </w:pPr>
      <w:r w:rsidRPr="00EF0798">
        <w:rPr>
          <w:sz w:val="16"/>
        </w:rPr>
        <w:t>Raising the debt limit is needed to preserve the full faith and credit of the United States</w:t>
      </w:r>
    </w:p>
    <w:p w14:paraId="7200921A" w14:textId="77777777" w:rsidR="00EF0798" w:rsidRPr="00EF0798" w:rsidRDefault="00EF0798" w:rsidP="00EF0798">
      <w:pPr>
        <w:rPr>
          <w:sz w:val="16"/>
        </w:rPr>
      </w:pPr>
      <w:r w:rsidRPr="00EF0798">
        <w:rPr>
          <w:u w:val="single"/>
        </w:rPr>
        <w:t xml:space="preserve">One of </w:t>
      </w:r>
      <w:r w:rsidRPr="00EF0798">
        <w:rPr>
          <w:highlight w:val="cyan"/>
          <w:u w:val="single"/>
        </w:rPr>
        <w:t xml:space="preserve">the </w:t>
      </w:r>
      <w:r w:rsidRPr="00EF0798">
        <w:rPr>
          <w:b/>
          <w:iCs/>
          <w:highlight w:val="cyan"/>
          <w:u w:val="single"/>
        </w:rPr>
        <w:t>bedrock</w:t>
      </w:r>
      <w:r w:rsidRPr="00EF0798">
        <w:rPr>
          <w:b/>
          <w:iCs/>
          <w:u w:val="single"/>
        </w:rPr>
        <w:t>s</w:t>
      </w:r>
      <w:r w:rsidRPr="00EF0798">
        <w:rPr>
          <w:u w:val="single"/>
        </w:rPr>
        <w:t xml:space="preserve"> </w:t>
      </w:r>
      <w:r w:rsidRPr="00EF0798">
        <w:rPr>
          <w:highlight w:val="cyan"/>
          <w:u w:val="single"/>
        </w:rPr>
        <w:t xml:space="preserve">of the </w:t>
      </w:r>
      <w:r w:rsidRPr="00EF0798">
        <w:rPr>
          <w:b/>
          <w:iCs/>
          <w:highlight w:val="cyan"/>
          <w:u w:val="single"/>
        </w:rPr>
        <w:t>U.S. and world economy</w:t>
      </w:r>
      <w:r w:rsidRPr="00EF0798">
        <w:rPr>
          <w:highlight w:val="cyan"/>
          <w:u w:val="single"/>
        </w:rPr>
        <w:t xml:space="preserve"> is the</w:t>
      </w:r>
      <w:r w:rsidRPr="00EF0798">
        <w:rPr>
          <w:u w:val="single"/>
        </w:rPr>
        <w:t xml:space="preserve"> full faith and </w:t>
      </w:r>
      <w:r w:rsidRPr="00EF0798">
        <w:rPr>
          <w:b/>
          <w:iCs/>
          <w:highlight w:val="cyan"/>
          <w:u w:val="single"/>
        </w:rPr>
        <w:t>credit of the U</w:t>
      </w:r>
      <w:r w:rsidRPr="00EF0798">
        <w:rPr>
          <w:sz w:val="16"/>
        </w:rPr>
        <w:t xml:space="preserve">nited </w:t>
      </w:r>
      <w:r w:rsidRPr="00EF0798">
        <w:rPr>
          <w:b/>
          <w:iCs/>
          <w:highlight w:val="cyan"/>
          <w:u w:val="single"/>
        </w:rPr>
        <w:t>S</w:t>
      </w:r>
      <w:r w:rsidRPr="00EF0798">
        <w:rPr>
          <w:sz w:val="16"/>
        </w:rPr>
        <w:t>tates</w:t>
      </w:r>
      <w:r w:rsidRPr="00EF0798">
        <w:rPr>
          <w:b/>
          <w:iCs/>
          <w:u w:val="single"/>
        </w:rPr>
        <w:t>:</w:t>
      </w:r>
      <w:r w:rsidRPr="00EF0798">
        <w:rPr>
          <w:u w:val="single"/>
        </w:rPr>
        <w:t xml:space="preserve"> the </w:t>
      </w:r>
      <w:r w:rsidRPr="00EF0798">
        <w:rPr>
          <w:b/>
          <w:iCs/>
          <w:u w:val="single"/>
        </w:rPr>
        <w:t>secure expectation</w:t>
      </w:r>
      <w:r w:rsidRPr="00EF0798">
        <w:rPr>
          <w:u w:val="single"/>
        </w:rPr>
        <w:t xml:space="preserve"> that the U.S. government </w:t>
      </w:r>
      <w:r w:rsidRPr="00EF0798">
        <w:rPr>
          <w:b/>
          <w:iCs/>
          <w:u w:val="single"/>
        </w:rPr>
        <w:t>will pay</w:t>
      </w:r>
      <w:r w:rsidRPr="00EF0798">
        <w:rPr>
          <w:u w:val="single"/>
        </w:rPr>
        <w:t xml:space="preserve"> its obligations </w:t>
      </w:r>
      <w:r w:rsidRPr="00EF0798">
        <w:rPr>
          <w:b/>
          <w:iCs/>
          <w:u w:val="single"/>
        </w:rPr>
        <w:t>in full</w:t>
      </w:r>
      <w:r w:rsidRPr="00EF0798">
        <w:rPr>
          <w:u w:val="single"/>
        </w:rPr>
        <w:t xml:space="preserve"> and </w:t>
      </w:r>
      <w:r w:rsidRPr="00EF0798">
        <w:rPr>
          <w:b/>
          <w:iCs/>
          <w:u w:val="single"/>
        </w:rPr>
        <w:t>on time</w:t>
      </w:r>
      <w:r w:rsidRPr="00EF0798">
        <w:rPr>
          <w:sz w:val="16"/>
        </w:rPr>
        <w:t xml:space="preserve">. The United States’ </w:t>
      </w:r>
      <w:r w:rsidRPr="00EF0798">
        <w:rPr>
          <w:b/>
          <w:iCs/>
          <w:u w:val="single"/>
        </w:rPr>
        <w:t>rock-solid credit allows financial markets to function</w:t>
      </w:r>
      <w:r w:rsidRPr="00EF0798">
        <w:rPr>
          <w:u w:val="single"/>
        </w:rPr>
        <w:t xml:space="preserve"> and the country to pay low interest, or even negative real interest, to bondholders based on the certainty that they will be paid interest and principal on time</w:t>
      </w:r>
      <w:r w:rsidRPr="00EF0798">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1AF1E3E3" w14:textId="77777777" w:rsidR="00EF0798" w:rsidRPr="00EF0798" w:rsidRDefault="00EF0798" w:rsidP="00EF0798">
      <w:pPr>
        <w:rPr>
          <w:sz w:val="16"/>
        </w:rPr>
      </w:pPr>
      <w:r w:rsidRPr="00EF0798">
        <w:rPr>
          <w:sz w:val="16"/>
        </w:rPr>
        <w:t>The United States has never defaulted on its obligations. The closest thing was a minor technical snafu in 1979 that was quickly fixed.</w:t>
      </w:r>
    </w:p>
    <w:p w14:paraId="4CC0396E" w14:textId="77777777" w:rsidR="00EF0798" w:rsidRPr="00EF0798" w:rsidRDefault="00EF0798" w:rsidP="00EF0798">
      <w:pPr>
        <w:rPr>
          <w:sz w:val="16"/>
        </w:rPr>
      </w:pPr>
      <w:r w:rsidRPr="00EF0798">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0568131F" w14:textId="77777777" w:rsidR="00EF0798" w:rsidRPr="00EF0798" w:rsidRDefault="00EF0798" w:rsidP="00EF0798">
      <w:pPr>
        <w:rPr>
          <w:sz w:val="16"/>
        </w:rPr>
      </w:pPr>
      <w:r w:rsidRPr="00EF0798">
        <w:rPr>
          <w:sz w:val="16"/>
        </w:rPr>
        <w:t>In practice, the debt limit serves little function other than to potentially enable factions in Congress to force the United States to default on obligations it has already incurred—if they are reckless enough to do so.</w:t>
      </w:r>
    </w:p>
    <w:p w14:paraId="04B23DCB" w14:textId="77777777" w:rsidR="00EF0798" w:rsidRPr="00EF0798" w:rsidRDefault="00EF0798" w:rsidP="00EF0798">
      <w:pPr>
        <w:rPr>
          <w:u w:val="single"/>
        </w:rPr>
      </w:pPr>
      <w:r w:rsidRPr="00EF0798">
        <w:rPr>
          <w:u w:val="single"/>
        </w:rPr>
        <w:t xml:space="preserve">The debt limit debacle of </w:t>
      </w:r>
      <w:r w:rsidRPr="00EF0798">
        <w:rPr>
          <w:b/>
          <w:iCs/>
          <w:highlight w:val="cyan"/>
          <w:u w:val="single"/>
        </w:rPr>
        <w:t>2011 must not be repeated</w:t>
      </w:r>
    </w:p>
    <w:p w14:paraId="44F94AB2" w14:textId="77777777" w:rsidR="00EF0798" w:rsidRPr="00EF0798" w:rsidRDefault="00EF0798" w:rsidP="00EF0798">
      <w:pPr>
        <w:rPr>
          <w:sz w:val="16"/>
        </w:rPr>
      </w:pPr>
      <w:r w:rsidRPr="00EF0798">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2AB3601D" w14:textId="77777777" w:rsidR="00EF0798" w:rsidRPr="00EF0798" w:rsidRDefault="00EF0798" w:rsidP="00EF0798">
      <w:pPr>
        <w:rPr>
          <w:sz w:val="16"/>
        </w:rPr>
      </w:pPr>
      <w:r w:rsidRPr="00EF0798">
        <w:rPr>
          <w:sz w:val="16"/>
        </w:rPr>
        <w:t>No good came out of the 2011 crisis. The resulting agreement produced an ill-conceived budget “sequester” that further slowed the economic recovery and resulted in chronic underfunding of key priorities.</w:t>
      </w:r>
    </w:p>
    <w:p w14:paraId="3E7AFD05" w14:textId="77777777" w:rsidR="00EF0798" w:rsidRPr="00EF0798" w:rsidRDefault="00EF0798" w:rsidP="00EF0798">
      <w:pPr>
        <w:rPr>
          <w:sz w:val="16"/>
        </w:rPr>
      </w:pPr>
      <w:r w:rsidRPr="00EF0798">
        <w:rPr>
          <w:u w:val="single"/>
        </w:rPr>
        <w:t>Since 2011, every time the debt limit has needed to be raised, Congress has raised or suspended it without incident and on a bipartisan basis. Congress did so on a bipartisan basis seven times since</w:t>
      </w:r>
      <w:r w:rsidRPr="00EF0798">
        <w:rPr>
          <w:sz w:val="16"/>
        </w:rPr>
        <w:t xml:space="preserve"> that year: </w:t>
      </w:r>
      <w:r w:rsidRPr="00EF0798">
        <w:rPr>
          <w:u w:val="single"/>
        </w:rPr>
        <w:t>in 2013 (twice), 2014, 2015, 2017, 2018, and 2019</w:t>
      </w:r>
      <w:r w:rsidRPr="00EF0798">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0F498368" w14:textId="77777777" w:rsidR="00EF0798" w:rsidRPr="00EF0798" w:rsidRDefault="00EF0798" w:rsidP="00EF0798">
      <w:pPr>
        <w:rPr>
          <w:sz w:val="16"/>
        </w:rPr>
      </w:pPr>
      <w:r w:rsidRPr="00EF0798">
        <w:rPr>
          <w:sz w:val="16"/>
        </w:rPr>
        <w:t>A majority of Senate Republicans, including then-Majority Leader McConnell, supported suspending the debt limit all three times it was needed under Trump.* The most recent time, in 2019, McConnell explained:</w:t>
      </w:r>
    </w:p>
    <w:p w14:paraId="1242F76A" w14:textId="77777777" w:rsidR="00EF0798" w:rsidRPr="00EF0798" w:rsidRDefault="00EF0798" w:rsidP="00EF0798">
      <w:pPr>
        <w:ind w:left="360"/>
        <w:rPr>
          <w:sz w:val="16"/>
        </w:rPr>
      </w:pPr>
      <w:r w:rsidRPr="00EF0798">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2E1A4DB0" w14:textId="77777777" w:rsidR="00EF0798" w:rsidRPr="00EF0798" w:rsidRDefault="00EF0798" w:rsidP="00EF0798">
      <w:pPr>
        <w:rPr>
          <w:sz w:val="16"/>
        </w:rPr>
      </w:pPr>
      <w:r w:rsidRPr="00EF0798">
        <w:rPr>
          <w:sz w:val="16"/>
        </w:rPr>
        <w:t>Raising the debt limit is just as imperative now as it was in 2019. The only difference in 2021 is that a Democrat sits in the White House.</w:t>
      </w:r>
    </w:p>
    <w:p w14:paraId="42232AE9" w14:textId="77777777" w:rsidR="00EF0798" w:rsidRPr="00EF0798" w:rsidRDefault="00EF0798" w:rsidP="00EF0798">
      <w:pPr>
        <w:rPr>
          <w:sz w:val="16"/>
        </w:rPr>
      </w:pPr>
      <w:r w:rsidRPr="00EF0798">
        <w:rPr>
          <w:sz w:val="16"/>
        </w:rPr>
        <w:t>A U.S. default would be catastrophic</w:t>
      </w:r>
    </w:p>
    <w:p w14:paraId="5A31FB8B" w14:textId="77777777" w:rsidR="00EF0798" w:rsidRPr="00EF0798" w:rsidRDefault="00EF0798" w:rsidP="00EF0798">
      <w:pPr>
        <w:rPr>
          <w:sz w:val="16"/>
        </w:rPr>
      </w:pPr>
      <w:r w:rsidRPr="00EF0798">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EF0798">
        <w:rPr>
          <w:u w:val="single"/>
        </w:rPr>
        <w:t>“</w:t>
      </w:r>
      <w:r w:rsidRPr="00EF0798">
        <w:rPr>
          <w:b/>
          <w:iCs/>
          <w:highlight w:val="cyan"/>
          <w:u w:val="single"/>
        </w:rPr>
        <w:t>extraordinary measures</w:t>
      </w:r>
      <w:r w:rsidRPr="00EF0798">
        <w:rPr>
          <w:u w:val="single"/>
        </w:rPr>
        <w:t>.”</w:t>
      </w:r>
      <w:r w:rsidRPr="00EF0798">
        <w:rPr>
          <w:sz w:val="16"/>
        </w:rPr>
        <w:t xml:space="preserve"> Unfortunately, those measures </w:t>
      </w:r>
      <w:r w:rsidRPr="00EF0798">
        <w:rPr>
          <w:highlight w:val="cyan"/>
          <w:u w:val="single"/>
        </w:rPr>
        <w:t>will</w:t>
      </w:r>
      <w:r w:rsidRPr="00EF0798">
        <w:rPr>
          <w:sz w:val="16"/>
        </w:rPr>
        <w:t xml:space="preserve"> probably </w:t>
      </w:r>
      <w:r w:rsidRPr="00EF0798">
        <w:rPr>
          <w:b/>
          <w:iCs/>
          <w:highlight w:val="cyan"/>
          <w:u w:val="single"/>
        </w:rPr>
        <w:t>only last</w:t>
      </w:r>
      <w:r w:rsidRPr="00EF0798">
        <w:rPr>
          <w:b/>
          <w:iCs/>
          <w:u w:val="single"/>
        </w:rPr>
        <w:t xml:space="preserve"> in</w:t>
      </w:r>
      <w:r w:rsidRPr="00EF0798">
        <w:rPr>
          <w:b/>
          <w:iCs/>
          <w:highlight w:val="cyan"/>
          <w:u w:val="single"/>
        </w:rPr>
        <w:t>to October</w:t>
      </w:r>
      <w:r w:rsidRPr="00EF0798">
        <w:rPr>
          <w:sz w:val="16"/>
        </w:rPr>
        <w:t>, according to Treasury Secretary Janet Yellen. At that point, the government will not be able to meet its ongoing legal obligations. It would default. And while no one knows precisely what that could mean, the consequences could entail:</w:t>
      </w:r>
    </w:p>
    <w:p w14:paraId="4A8BE79A" w14:textId="77777777" w:rsidR="00EF0798" w:rsidRPr="00EF0798" w:rsidRDefault="00EF0798" w:rsidP="00EF0798">
      <w:pPr>
        <w:numPr>
          <w:ilvl w:val="0"/>
          <w:numId w:val="13"/>
        </w:numPr>
        <w:ind w:left="360" w:hanging="180"/>
        <w:contextualSpacing/>
        <w:rPr>
          <w:sz w:val="16"/>
        </w:rPr>
      </w:pPr>
      <w:r w:rsidRPr="00EF0798">
        <w:rPr>
          <w:sz w:val="16"/>
        </w:rPr>
        <w:t>Social Security checks stopping, putting the livelihoods of millions at risk</w:t>
      </w:r>
    </w:p>
    <w:p w14:paraId="7440CC32" w14:textId="77777777" w:rsidR="00EF0798" w:rsidRPr="00EF0798" w:rsidRDefault="00EF0798" w:rsidP="00EF0798">
      <w:pPr>
        <w:numPr>
          <w:ilvl w:val="0"/>
          <w:numId w:val="13"/>
        </w:numPr>
        <w:ind w:left="360" w:hanging="180"/>
        <w:contextualSpacing/>
        <w:rPr>
          <w:sz w:val="16"/>
        </w:rPr>
      </w:pPr>
      <w:r w:rsidRPr="00EF0798">
        <w:rPr>
          <w:sz w:val="16"/>
        </w:rPr>
        <w:t>The military and federal workers not receiving their paychecks</w:t>
      </w:r>
    </w:p>
    <w:p w14:paraId="74E67E6A" w14:textId="77777777" w:rsidR="00EF0798" w:rsidRPr="00EF0798" w:rsidRDefault="00EF0798" w:rsidP="00EF0798">
      <w:pPr>
        <w:numPr>
          <w:ilvl w:val="0"/>
          <w:numId w:val="13"/>
        </w:numPr>
        <w:ind w:left="360" w:hanging="180"/>
        <w:contextualSpacing/>
        <w:rPr>
          <w:sz w:val="16"/>
        </w:rPr>
      </w:pPr>
      <w:r w:rsidRPr="00EF0798">
        <w:rPr>
          <w:sz w:val="16"/>
        </w:rPr>
        <w:t>Providers such as hospitals and doctors not being paid for services provided under Medicare and Medicaid</w:t>
      </w:r>
    </w:p>
    <w:p w14:paraId="498CAA35" w14:textId="77777777" w:rsidR="00EF0798" w:rsidRPr="00EF0798" w:rsidRDefault="00EF0798" w:rsidP="00EF0798">
      <w:pPr>
        <w:numPr>
          <w:ilvl w:val="0"/>
          <w:numId w:val="13"/>
        </w:numPr>
        <w:ind w:left="360" w:hanging="180"/>
        <w:contextualSpacing/>
        <w:rPr>
          <w:sz w:val="16"/>
        </w:rPr>
      </w:pPr>
      <w:r w:rsidRPr="00EF0798">
        <w:rPr>
          <w:sz w:val="16"/>
        </w:rPr>
        <w:t>People filing taxes on extension this fall not getting the refunds they are owed, and monthly child tax credit payments ceasing</w:t>
      </w:r>
    </w:p>
    <w:p w14:paraId="346A9D47" w14:textId="77777777" w:rsidR="00EF0798" w:rsidRPr="00EF0798" w:rsidRDefault="00EF0798" w:rsidP="00EF0798">
      <w:pPr>
        <w:numPr>
          <w:ilvl w:val="0"/>
          <w:numId w:val="13"/>
        </w:numPr>
        <w:ind w:left="360" w:hanging="180"/>
        <w:contextualSpacing/>
        <w:rPr>
          <w:sz w:val="16"/>
        </w:rPr>
      </w:pPr>
      <w:r w:rsidRPr="00EF0798">
        <w:rPr>
          <w:sz w:val="16"/>
        </w:rPr>
        <w:t>Countless families and businesses being thrown into turmoil as they are stiffed on many other kinds of payments</w:t>
      </w:r>
    </w:p>
    <w:p w14:paraId="79208774" w14:textId="77777777" w:rsidR="00EF0798" w:rsidRPr="00EF0798" w:rsidRDefault="00EF0798" w:rsidP="00EF0798">
      <w:pPr>
        <w:numPr>
          <w:ilvl w:val="0"/>
          <w:numId w:val="13"/>
        </w:numPr>
        <w:ind w:left="360" w:hanging="180"/>
        <w:contextualSpacing/>
        <w:rPr>
          <w:sz w:val="16"/>
        </w:rPr>
      </w:pPr>
      <w:r w:rsidRPr="00EF0798">
        <w:rPr>
          <w:sz w:val="16"/>
        </w:rPr>
        <w:t>Critical government services shutting down</w:t>
      </w:r>
    </w:p>
    <w:p w14:paraId="6FF96519" w14:textId="77777777" w:rsidR="00EF0798" w:rsidRPr="00EF0798" w:rsidRDefault="00EF0798" w:rsidP="00EF0798">
      <w:pPr>
        <w:rPr>
          <w:sz w:val="16"/>
        </w:rPr>
      </w:pPr>
      <w:r w:rsidRPr="00EF0798">
        <w:rPr>
          <w:sz w:val="16"/>
        </w:rPr>
        <w:t xml:space="preserve">In addition, </w:t>
      </w:r>
      <w:r w:rsidRPr="00EF0798">
        <w:rPr>
          <w:u w:val="single"/>
        </w:rPr>
        <w:t xml:space="preserve">a U.S. </w:t>
      </w:r>
      <w:r w:rsidRPr="00EF0798">
        <w:rPr>
          <w:b/>
          <w:iCs/>
          <w:highlight w:val="cyan"/>
          <w:u w:val="single"/>
        </w:rPr>
        <w:t>default would cause chaos in</w:t>
      </w:r>
      <w:r w:rsidRPr="00EF0798">
        <w:rPr>
          <w:b/>
          <w:iCs/>
          <w:u w:val="single"/>
        </w:rPr>
        <w:t xml:space="preserve"> global financial </w:t>
      </w:r>
      <w:r w:rsidRPr="00EF0798">
        <w:rPr>
          <w:b/>
          <w:iCs/>
          <w:highlight w:val="cyan"/>
          <w:u w:val="single"/>
        </w:rPr>
        <w:t>markets</w:t>
      </w:r>
      <w:r w:rsidRPr="00EF0798">
        <w:rPr>
          <w:sz w:val="16"/>
        </w:rPr>
        <w:t xml:space="preserve">. </w:t>
      </w:r>
      <w:r w:rsidRPr="00EF0798">
        <w:rPr>
          <w:u w:val="single"/>
        </w:rPr>
        <w:t>Treasury bonds set the benchmark for the risk-free interest rate—and if the government suddenly defaults on the payments on those bonds, the financial system would be fundamentally uprooted</w:t>
      </w:r>
      <w:r w:rsidRPr="00EF0798">
        <w:rPr>
          <w:sz w:val="16"/>
        </w:rPr>
        <w:t xml:space="preserve">. </w:t>
      </w:r>
      <w:r w:rsidRPr="00EF0798">
        <w:rPr>
          <w:u w:val="single"/>
        </w:rPr>
        <w:t xml:space="preserve">The </w:t>
      </w:r>
      <w:r w:rsidRPr="00EF0798">
        <w:rPr>
          <w:b/>
          <w:iCs/>
          <w:highlight w:val="cyan"/>
          <w:u w:val="single"/>
        </w:rPr>
        <w:t>financial</w:t>
      </w:r>
      <w:r w:rsidRPr="00EF0798">
        <w:rPr>
          <w:b/>
          <w:iCs/>
          <w:u w:val="single"/>
        </w:rPr>
        <w:t xml:space="preserve"> system</w:t>
      </w:r>
      <w:r w:rsidRPr="00EF0798">
        <w:rPr>
          <w:u w:val="single"/>
        </w:rPr>
        <w:t xml:space="preserve"> could </w:t>
      </w:r>
      <w:r w:rsidRPr="00EF0798">
        <w:rPr>
          <w:b/>
          <w:iCs/>
          <w:highlight w:val="cyan"/>
          <w:u w:val="single"/>
        </w:rPr>
        <w:t>melt down even worse than</w:t>
      </w:r>
      <w:r w:rsidRPr="00EF0798">
        <w:rPr>
          <w:u w:val="single"/>
        </w:rPr>
        <w:t xml:space="preserve"> it did in </w:t>
      </w:r>
      <w:r w:rsidRPr="00EF0798">
        <w:rPr>
          <w:b/>
          <w:iCs/>
          <w:highlight w:val="cyan"/>
          <w:u w:val="single"/>
        </w:rPr>
        <w:t>2008</w:t>
      </w:r>
      <w:r w:rsidRPr="00EF0798">
        <w:rPr>
          <w:u w:val="single"/>
        </w:rPr>
        <w:t xml:space="preserve">, </w:t>
      </w:r>
      <w:r w:rsidRPr="00EF0798">
        <w:rPr>
          <w:b/>
          <w:iCs/>
          <w:highlight w:val="cyan"/>
          <w:u w:val="single"/>
        </w:rPr>
        <w:t>drying up credit</w:t>
      </w:r>
      <w:r w:rsidRPr="00EF0798">
        <w:rPr>
          <w:highlight w:val="cyan"/>
          <w:u w:val="single"/>
        </w:rPr>
        <w:t xml:space="preserve"> and </w:t>
      </w:r>
      <w:r w:rsidRPr="00EF0798">
        <w:rPr>
          <w:b/>
          <w:iCs/>
          <w:highlight w:val="cyan"/>
          <w:u w:val="single"/>
        </w:rPr>
        <w:t>grinding commerce to a halt</w:t>
      </w:r>
      <w:r w:rsidRPr="00EF0798">
        <w:rPr>
          <w:sz w:val="16"/>
        </w:rPr>
        <w:t>.</w:t>
      </w:r>
    </w:p>
    <w:p w14:paraId="4DA868F1" w14:textId="77777777" w:rsidR="00EF0798" w:rsidRPr="00EF0798" w:rsidRDefault="00EF0798" w:rsidP="00EF0798">
      <w:pPr>
        <w:rPr>
          <w:sz w:val="16"/>
        </w:rPr>
      </w:pPr>
      <w:r w:rsidRPr="00EF0798">
        <w:rPr>
          <w:sz w:val="16"/>
        </w:rPr>
        <w:t>As Treasury Secretary Yellen told Congress in June:</w:t>
      </w:r>
    </w:p>
    <w:p w14:paraId="50CEBEF1" w14:textId="77777777" w:rsidR="00EF0798" w:rsidRPr="00EF0798" w:rsidRDefault="00EF0798" w:rsidP="00EF0798">
      <w:pPr>
        <w:ind w:left="360"/>
        <w:rPr>
          <w:sz w:val="16"/>
        </w:rPr>
      </w:pPr>
      <w:r w:rsidRPr="00EF0798">
        <w:rPr>
          <w:sz w:val="16"/>
        </w:rPr>
        <w:t xml:space="preserve">Failing to increase the debt limit would have </w:t>
      </w:r>
      <w:r w:rsidRPr="00EF0798">
        <w:rPr>
          <w:b/>
          <w:iCs/>
          <w:u w:val="single"/>
        </w:rPr>
        <w:t>absolutely catastrophic economic consequences</w:t>
      </w:r>
      <w:r w:rsidRPr="00EF0798">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EF0798">
        <w:rPr>
          <w:u w:val="single"/>
        </w:rPr>
        <w:t xml:space="preserve">and at a time </w:t>
      </w:r>
      <w:r w:rsidRPr="00EF0798">
        <w:rPr>
          <w:highlight w:val="cyan"/>
          <w:u w:val="single"/>
        </w:rPr>
        <w:t>when</w:t>
      </w:r>
      <w:r w:rsidRPr="00EF0798">
        <w:rPr>
          <w:u w:val="single"/>
        </w:rPr>
        <w:t xml:space="preserve"> we are </w:t>
      </w:r>
      <w:r w:rsidRPr="00EF0798">
        <w:rPr>
          <w:highlight w:val="cyan"/>
          <w:u w:val="single"/>
        </w:rPr>
        <w:t>still recovering from</w:t>
      </w:r>
      <w:r w:rsidRPr="00EF0798">
        <w:rPr>
          <w:u w:val="single"/>
        </w:rPr>
        <w:t xml:space="preserve"> the </w:t>
      </w:r>
      <w:r w:rsidRPr="00EF0798">
        <w:rPr>
          <w:b/>
          <w:iCs/>
          <w:highlight w:val="cyan"/>
          <w:u w:val="single"/>
        </w:rPr>
        <w:t>COVID</w:t>
      </w:r>
      <w:r w:rsidRPr="00EF0798">
        <w:rPr>
          <w:b/>
          <w:iCs/>
          <w:u w:val="single"/>
        </w:rPr>
        <w:t xml:space="preserve"> pandemic</w:t>
      </w:r>
      <w:r w:rsidRPr="00EF0798">
        <w:rPr>
          <w:sz w:val="16"/>
        </w:rPr>
        <w:t>.</w:t>
      </w:r>
    </w:p>
    <w:p w14:paraId="267FF1C7" w14:textId="77777777" w:rsidR="00EF0798" w:rsidRPr="00EF0798" w:rsidRDefault="00EF0798" w:rsidP="00EF0798">
      <w:pPr>
        <w:rPr>
          <w:sz w:val="16"/>
        </w:rPr>
      </w:pPr>
      <w:r w:rsidRPr="00EF0798">
        <w:rPr>
          <w:sz w:val="16"/>
        </w:rPr>
        <w:t>Mark Zandi, chief economist at Moody’s Analytics, said: “</w:t>
      </w:r>
      <w:r w:rsidRPr="00EF0798">
        <w:rPr>
          <w:u w:val="single"/>
        </w:rPr>
        <w:t xml:space="preserve">It </w:t>
      </w:r>
      <w:r w:rsidRPr="00EF0798">
        <w:rPr>
          <w:highlight w:val="cyan"/>
          <w:u w:val="single"/>
        </w:rPr>
        <w:t>would be</w:t>
      </w:r>
      <w:r w:rsidRPr="00EF0798">
        <w:rPr>
          <w:u w:val="single"/>
        </w:rPr>
        <w:t xml:space="preserve"> </w:t>
      </w:r>
      <w:r w:rsidRPr="00EF0798">
        <w:rPr>
          <w:b/>
          <w:iCs/>
          <w:u w:val="single"/>
        </w:rPr>
        <w:t xml:space="preserve">financial </w:t>
      </w:r>
      <w:r w:rsidRPr="00EF0798">
        <w:rPr>
          <w:b/>
          <w:iCs/>
          <w:highlight w:val="cyan"/>
          <w:u w:val="single"/>
        </w:rPr>
        <w:t>Armageddon</w:t>
      </w:r>
      <w:r w:rsidRPr="00EF0798">
        <w:rPr>
          <w:sz w:val="16"/>
        </w:rPr>
        <w:t xml:space="preserve">. It’s complete craziness to even contemplate the idea of not paying our debt on time.” And JPMorgan Chase CEO Jamie Dimon said that </w:t>
      </w:r>
      <w:r w:rsidRPr="00EF0798">
        <w:rPr>
          <w:u w:val="single"/>
        </w:rPr>
        <w:t xml:space="preserve">a U.S. default “could cause </w:t>
      </w:r>
      <w:r w:rsidRPr="00EF0798">
        <w:rPr>
          <w:highlight w:val="cyan"/>
          <w:u w:val="single"/>
        </w:rPr>
        <w:t xml:space="preserve">an </w:t>
      </w:r>
      <w:r w:rsidRPr="00EF0798">
        <w:rPr>
          <w:b/>
          <w:iCs/>
          <w:highlight w:val="cyan"/>
          <w:u w:val="single"/>
        </w:rPr>
        <w:t>immediate</w:t>
      </w:r>
      <w:r w:rsidRPr="00EF0798">
        <w:rPr>
          <w:b/>
          <w:iCs/>
          <w:u w:val="single"/>
        </w:rPr>
        <w:t xml:space="preserve">, literally </w:t>
      </w:r>
      <w:r w:rsidRPr="00EF0798">
        <w:rPr>
          <w:b/>
          <w:iCs/>
          <w:highlight w:val="cyan"/>
          <w:u w:val="single"/>
        </w:rPr>
        <w:t>cascading catastrophe of unbelievable proportions</w:t>
      </w:r>
      <w:r w:rsidRPr="00EF0798">
        <w:rPr>
          <w:sz w:val="16"/>
        </w:rPr>
        <w:t xml:space="preserve"> and damage America for 100 years.” The American Enterprise Institute’s Michael Strain emphasized, “</w:t>
      </w:r>
      <w:r w:rsidRPr="00EF0798">
        <w:rPr>
          <w:b/>
          <w:iCs/>
          <w:highlight w:val="cyan"/>
          <w:u w:val="single"/>
        </w:rPr>
        <w:t>Even edging close</w:t>
      </w:r>
      <w:r w:rsidRPr="00EF0798">
        <w:rPr>
          <w:u w:val="single"/>
        </w:rPr>
        <w:t xml:space="preserve"> to defaulting </w:t>
      </w:r>
      <w:r w:rsidRPr="00EF0798">
        <w:rPr>
          <w:highlight w:val="cyan"/>
          <w:u w:val="single"/>
        </w:rPr>
        <w:t xml:space="preserve">is </w:t>
      </w:r>
      <w:r w:rsidRPr="00EF0798">
        <w:rPr>
          <w:b/>
          <w:iCs/>
          <w:highlight w:val="cyan"/>
          <w:u w:val="single"/>
        </w:rPr>
        <w:t>dangerous</w:t>
      </w:r>
      <w:r w:rsidRPr="00EF0798">
        <w:rPr>
          <w:u w:val="single"/>
        </w:rPr>
        <w:t>,</w:t>
      </w:r>
      <w:r w:rsidRPr="00EF0798">
        <w:rPr>
          <w:sz w:val="16"/>
        </w:rPr>
        <w:t xml:space="preserve">” and </w:t>
      </w:r>
      <w:r w:rsidRPr="00EF0798">
        <w:rPr>
          <w:u w:val="single"/>
        </w:rPr>
        <w:t xml:space="preserve">with </w:t>
      </w:r>
      <w:r w:rsidRPr="00EF0798">
        <w:rPr>
          <w:b/>
          <w:iCs/>
          <w:highlight w:val="cyan"/>
          <w:u w:val="single"/>
        </w:rPr>
        <w:t>as much as a temporary default</w:t>
      </w:r>
      <w:r w:rsidRPr="00EF0798">
        <w:rPr>
          <w:sz w:val="16"/>
        </w:rPr>
        <w:t>, the “unthinkable might happen.”</w:t>
      </w:r>
    </w:p>
    <w:p w14:paraId="156B2B0C" w14:textId="77777777" w:rsidR="00EF0798" w:rsidRPr="00EF0798" w:rsidRDefault="00EF0798" w:rsidP="00EF0798"/>
    <w:p w14:paraId="4B5F3756"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u w:val="single"/>
        </w:rPr>
        <w:t>Cascades</w:t>
      </w:r>
      <w:r w:rsidRPr="00EF0798">
        <w:rPr>
          <w:rFonts w:eastAsiaTheme="majorEastAsia" w:cstheme="majorBidi"/>
          <w:b/>
          <w:iCs/>
          <w:sz w:val="26"/>
        </w:rPr>
        <w:t xml:space="preserve"> to multiple intersecting </w:t>
      </w:r>
      <w:r w:rsidRPr="00EF0798">
        <w:rPr>
          <w:rFonts w:eastAsiaTheme="majorEastAsia" w:cstheme="majorBidi"/>
          <w:b/>
          <w:iCs/>
          <w:sz w:val="26"/>
          <w:u w:val="single"/>
        </w:rPr>
        <w:t>existential risks</w:t>
      </w:r>
      <w:r w:rsidRPr="00EF0798">
        <w:rPr>
          <w:rFonts w:eastAsiaTheme="majorEastAsia" w:cstheme="majorBidi"/>
          <w:bCs/>
          <w:iCs/>
          <w:sz w:val="26"/>
        </w:rPr>
        <w:t xml:space="preserve"> – including </w:t>
      </w:r>
      <w:r w:rsidRPr="00EF0798">
        <w:rPr>
          <w:rFonts w:eastAsiaTheme="majorEastAsia" w:cstheme="majorBidi"/>
          <w:bCs/>
          <w:iCs/>
          <w:sz w:val="26"/>
          <w:u w:val="single"/>
        </w:rPr>
        <w:t>nuclear wars</w:t>
      </w:r>
      <w:r w:rsidRPr="00EF0798">
        <w:rPr>
          <w:rFonts w:eastAsiaTheme="majorEastAsia" w:cstheme="majorBidi"/>
          <w:bCs/>
          <w:iCs/>
          <w:sz w:val="26"/>
        </w:rPr>
        <w:t xml:space="preserve">, </w:t>
      </w:r>
      <w:r w:rsidRPr="00EF0798">
        <w:rPr>
          <w:rFonts w:eastAsiaTheme="majorEastAsia" w:cstheme="majorBidi"/>
          <w:bCs/>
          <w:iCs/>
          <w:sz w:val="26"/>
          <w:u w:val="single"/>
        </w:rPr>
        <w:t>environmental destruction</w:t>
      </w:r>
      <w:r w:rsidRPr="00EF0798">
        <w:rPr>
          <w:rFonts w:eastAsiaTheme="majorEastAsia" w:cstheme="majorBidi"/>
          <w:bCs/>
          <w:iCs/>
          <w:sz w:val="26"/>
        </w:rPr>
        <w:t xml:space="preserve">, and </w:t>
      </w:r>
      <w:r w:rsidRPr="00EF0798">
        <w:rPr>
          <w:rFonts w:eastAsiaTheme="majorEastAsia" w:cstheme="majorBidi"/>
          <w:bCs/>
          <w:iCs/>
          <w:sz w:val="26"/>
          <w:u w:val="single"/>
        </w:rPr>
        <w:t>critical infrastructure</w:t>
      </w:r>
      <w:r w:rsidRPr="00EF0798">
        <w:rPr>
          <w:rFonts w:eastAsiaTheme="majorEastAsia" w:cstheme="majorBidi"/>
          <w:bCs/>
          <w:iCs/>
          <w:sz w:val="26"/>
        </w:rPr>
        <w:t xml:space="preserve"> –</w:t>
      </w:r>
      <w:r w:rsidRPr="00EF0798">
        <w:rPr>
          <w:rFonts w:eastAsiaTheme="majorEastAsia" w:cstheme="majorBidi"/>
          <w:b/>
          <w:iCs/>
          <w:sz w:val="26"/>
        </w:rPr>
        <w:t xml:space="preserve"> AND </w:t>
      </w:r>
      <w:r w:rsidRPr="00EF0798">
        <w:rPr>
          <w:rFonts w:eastAsiaTheme="majorEastAsia" w:cstheme="majorBidi"/>
          <w:b/>
          <w:iCs/>
          <w:sz w:val="26"/>
          <w:u w:val="single"/>
        </w:rPr>
        <w:t>turns case</w:t>
      </w:r>
      <w:r w:rsidRPr="00EF0798">
        <w:rPr>
          <w:rFonts w:eastAsiaTheme="majorEastAsia" w:cstheme="majorBidi"/>
          <w:bCs/>
          <w:iCs/>
          <w:sz w:val="26"/>
        </w:rPr>
        <w:t xml:space="preserve"> – including </w:t>
      </w:r>
      <w:r w:rsidRPr="00EF0798">
        <w:rPr>
          <w:rFonts w:eastAsiaTheme="majorEastAsia" w:cstheme="majorBidi"/>
          <w:bCs/>
          <w:iCs/>
          <w:sz w:val="26"/>
          <w:u w:val="single"/>
        </w:rPr>
        <w:t>implementation</w:t>
      </w:r>
      <w:r w:rsidRPr="00EF0798">
        <w:rPr>
          <w:rFonts w:eastAsiaTheme="majorEastAsia" w:cstheme="majorBidi"/>
          <w:bCs/>
          <w:iCs/>
          <w:sz w:val="26"/>
        </w:rPr>
        <w:t xml:space="preserve"> and </w:t>
      </w:r>
      <w:r w:rsidRPr="00EF0798">
        <w:rPr>
          <w:rFonts w:eastAsiaTheme="majorEastAsia" w:cstheme="majorBidi"/>
          <w:bCs/>
          <w:iCs/>
          <w:sz w:val="26"/>
          <w:u w:val="single"/>
        </w:rPr>
        <w:t>enforcement capacity</w:t>
      </w:r>
      <w:r w:rsidRPr="00EF0798">
        <w:rPr>
          <w:rFonts w:eastAsiaTheme="majorEastAsia" w:cstheme="majorBidi"/>
          <w:bCs/>
          <w:iCs/>
          <w:sz w:val="26"/>
        </w:rPr>
        <w:t xml:space="preserve">, </w:t>
      </w:r>
      <w:r w:rsidRPr="00EF0798">
        <w:rPr>
          <w:rFonts w:eastAsiaTheme="majorEastAsia" w:cstheme="majorBidi"/>
          <w:bCs/>
          <w:iCs/>
          <w:sz w:val="26"/>
          <w:u w:val="single"/>
        </w:rPr>
        <w:t>alliances</w:t>
      </w:r>
      <w:r w:rsidRPr="00EF0798">
        <w:rPr>
          <w:rFonts w:eastAsiaTheme="majorEastAsia" w:cstheme="majorBidi"/>
          <w:bCs/>
          <w:iCs/>
          <w:sz w:val="26"/>
        </w:rPr>
        <w:t xml:space="preserve"> and </w:t>
      </w:r>
      <w:r w:rsidRPr="00EF0798">
        <w:rPr>
          <w:rFonts w:eastAsiaTheme="majorEastAsia" w:cstheme="majorBidi"/>
          <w:bCs/>
          <w:iCs/>
          <w:sz w:val="26"/>
          <w:u w:val="single"/>
        </w:rPr>
        <w:t>authoritarianism</w:t>
      </w:r>
    </w:p>
    <w:p w14:paraId="1EDABF20" w14:textId="77777777" w:rsidR="00EF0798" w:rsidRPr="00EF0798" w:rsidRDefault="00EF0798" w:rsidP="00EF0798">
      <w:r w:rsidRPr="00EF0798">
        <w:t>--VUCA = volatility, uncertainty, complexity, and ambiguity</w:t>
      </w:r>
    </w:p>
    <w:p w14:paraId="48E30325" w14:textId="77777777" w:rsidR="00EF0798" w:rsidRPr="00EF0798" w:rsidRDefault="00EF0798" w:rsidP="00EF0798">
      <w:r w:rsidRPr="00EF0798">
        <w:t>--JIT = just in time</w:t>
      </w:r>
    </w:p>
    <w:p w14:paraId="47FC7816" w14:textId="77777777" w:rsidR="00EF0798" w:rsidRPr="00EF0798" w:rsidRDefault="00EF0798" w:rsidP="00EF0798">
      <w:pPr>
        <w:spacing w:before="60" w:after="60"/>
      </w:pPr>
      <w:r w:rsidRPr="00EF0798">
        <w:rPr>
          <w:b/>
          <w:bCs/>
          <w:sz w:val="26"/>
        </w:rPr>
        <w:t>Maavak 21</w:t>
      </w:r>
      <w:r w:rsidRPr="00EF0798">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3B97AF12" w14:textId="77777777" w:rsidR="00EF0798" w:rsidRPr="00EF0798" w:rsidRDefault="00EF0798" w:rsidP="00EF0798">
      <w:pPr>
        <w:rPr>
          <w:sz w:val="16"/>
        </w:rPr>
      </w:pPr>
      <w:r w:rsidRPr="00EF0798">
        <w:rPr>
          <w:sz w:val="16"/>
        </w:rPr>
        <w:t>According to Professor Stanislaw Drozdz (2018) of the Polish Academy of Sciences, “</w:t>
      </w:r>
      <w:r w:rsidRPr="00EF0798">
        <w:rPr>
          <w:u w:val="single"/>
        </w:rPr>
        <w:t xml:space="preserve">a </w:t>
      </w:r>
      <w:r w:rsidRPr="00EF0798">
        <w:rPr>
          <w:b/>
          <w:iCs/>
          <w:highlight w:val="cyan"/>
          <w:u w:val="single"/>
        </w:rPr>
        <w:t>global financial crash</w:t>
      </w:r>
      <w:r w:rsidRPr="00EF0798">
        <w:rPr>
          <w:highlight w:val="cyan"/>
          <w:u w:val="single"/>
        </w:rPr>
        <w:t xml:space="preserve"> of a </w:t>
      </w:r>
      <w:r w:rsidRPr="00EF0798">
        <w:rPr>
          <w:b/>
          <w:iCs/>
          <w:highlight w:val="cyan"/>
          <w:u w:val="single"/>
        </w:rPr>
        <w:t>previously unprecedented scale</w:t>
      </w:r>
      <w:r w:rsidRPr="00EF0798">
        <w:rPr>
          <w:u w:val="single"/>
        </w:rPr>
        <w:t xml:space="preserve"> is highly probable” by the mid-2020s</w:t>
      </w:r>
      <w:r w:rsidRPr="00EF0798">
        <w:rPr>
          <w:sz w:val="16"/>
        </w:rPr>
        <w:t xml:space="preserve">. This </w:t>
      </w:r>
      <w:r w:rsidRPr="00EF0798">
        <w:rPr>
          <w:highlight w:val="cyan"/>
          <w:u w:val="single"/>
        </w:rPr>
        <w:t xml:space="preserve">will lead to a </w:t>
      </w:r>
      <w:r w:rsidRPr="00EF0798">
        <w:rPr>
          <w:b/>
          <w:iCs/>
          <w:highlight w:val="cyan"/>
          <w:u w:val="single"/>
        </w:rPr>
        <w:t>trickle-down meltdown</w:t>
      </w:r>
      <w:r w:rsidRPr="00EF0798">
        <w:rPr>
          <w:highlight w:val="cyan"/>
          <w:u w:val="single"/>
        </w:rPr>
        <w:t xml:space="preserve">, </w:t>
      </w:r>
      <w:r w:rsidRPr="00EF0798">
        <w:rPr>
          <w:b/>
          <w:iCs/>
          <w:highlight w:val="cyan"/>
          <w:u w:val="single"/>
        </w:rPr>
        <w:t>impacting all areas</w:t>
      </w:r>
      <w:r w:rsidRPr="00EF0798">
        <w:rPr>
          <w:u w:val="single"/>
        </w:rPr>
        <w:t xml:space="preserve"> of human activity</w:t>
      </w:r>
    </w:p>
    <w:p w14:paraId="45241F87" w14:textId="77777777" w:rsidR="00EF0798" w:rsidRPr="00EF0798" w:rsidRDefault="00EF0798" w:rsidP="00EF0798">
      <w:pPr>
        <w:rPr>
          <w:sz w:val="16"/>
        </w:rPr>
      </w:pPr>
      <w:r w:rsidRPr="00EF0798">
        <w:rPr>
          <w:sz w:val="16"/>
        </w:rPr>
        <w:t>[FIGURE 1 OMITTED]</w:t>
      </w:r>
    </w:p>
    <w:p w14:paraId="15DA5DA8" w14:textId="77777777" w:rsidR="00EF0798" w:rsidRPr="00EF0798" w:rsidRDefault="00EF0798" w:rsidP="00EF0798">
      <w:pPr>
        <w:rPr>
          <w:sz w:val="16"/>
        </w:rPr>
      </w:pPr>
      <w:r w:rsidRPr="00EF0798">
        <w:rPr>
          <w:sz w:val="16"/>
        </w:rPr>
        <w:t>Figure 1: Systemic Emergence of Global Risks</w:t>
      </w:r>
    </w:p>
    <w:p w14:paraId="7547A0D0" w14:textId="77777777" w:rsidR="00EF0798" w:rsidRPr="00EF0798" w:rsidRDefault="00EF0798" w:rsidP="00EF0798">
      <w:pPr>
        <w:rPr>
          <w:sz w:val="16"/>
        </w:rPr>
      </w:pPr>
      <w:r w:rsidRPr="00EF0798">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7F140E6" w14:textId="77777777" w:rsidR="00EF0798" w:rsidRPr="00EF0798" w:rsidRDefault="00EF0798" w:rsidP="00EF0798">
      <w:pPr>
        <w:rPr>
          <w:sz w:val="16"/>
        </w:rPr>
      </w:pPr>
      <w:r w:rsidRPr="00EF0798">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D53A2C7" w14:textId="77777777" w:rsidR="00EF0798" w:rsidRPr="00EF0798" w:rsidRDefault="00EF0798" w:rsidP="00EF0798">
      <w:pPr>
        <w:rPr>
          <w:sz w:val="16"/>
        </w:rPr>
      </w:pPr>
      <w:r w:rsidRPr="00EF0798">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C98835B" w14:textId="77777777" w:rsidR="00EF0798" w:rsidRPr="00EF0798" w:rsidRDefault="00EF0798" w:rsidP="00EF0798">
      <w:pPr>
        <w:rPr>
          <w:sz w:val="16"/>
        </w:rPr>
      </w:pPr>
      <w:r w:rsidRPr="00EF0798">
        <w:rPr>
          <w:b/>
          <w:iCs/>
          <w:highlight w:val="cyan"/>
          <w:u w:val="single"/>
        </w:rPr>
        <w:t>Economic stressors</w:t>
      </w:r>
      <w:r w:rsidRPr="00EF0798">
        <w:rPr>
          <w:sz w:val="16"/>
        </w:rPr>
        <w:t xml:space="preserve">, in transcendent VUCA fashion, </w:t>
      </w:r>
      <w:r w:rsidRPr="00EF0798">
        <w:rPr>
          <w:u w:val="single"/>
        </w:rPr>
        <w:t>may</w:t>
      </w:r>
      <w:r w:rsidRPr="00EF0798">
        <w:rPr>
          <w:sz w:val="16"/>
        </w:rPr>
        <w:t xml:space="preserve"> also </w:t>
      </w:r>
      <w:r w:rsidRPr="00EF0798">
        <w:rPr>
          <w:highlight w:val="cyan"/>
          <w:u w:val="single"/>
        </w:rPr>
        <w:t xml:space="preserve">induce </w:t>
      </w:r>
      <w:r w:rsidRPr="00EF0798">
        <w:rPr>
          <w:b/>
          <w:iCs/>
          <w:highlight w:val="cyan"/>
          <w:u w:val="single"/>
        </w:rPr>
        <w:t>radical geopolitical realignments</w:t>
      </w:r>
      <w:r w:rsidRPr="00EF0798">
        <w:rPr>
          <w:sz w:val="16"/>
        </w:rPr>
        <w:t>. Bullions now carry more weight than NATO’s security guarantees in Eastern Europe. After Poland repatriated 100 tons of gold from the Bank of England in 2019, Slovakia, Serbia and Hungary quickly followed suit.</w:t>
      </w:r>
    </w:p>
    <w:p w14:paraId="31F43CCF" w14:textId="77777777" w:rsidR="00EF0798" w:rsidRPr="00EF0798" w:rsidRDefault="00EF0798" w:rsidP="00EF0798">
      <w:pPr>
        <w:rPr>
          <w:sz w:val="16"/>
        </w:rPr>
      </w:pPr>
      <w:r w:rsidRPr="00EF0798">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01CDA9B2" w14:textId="77777777" w:rsidR="00EF0798" w:rsidRPr="00EF0798" w:rsidRDefault="00EF0798" w:rsidP="00EF0798">
      <w:pPr>
        <w:ind w:left="360"/>
        <w:rPr>
          <w:sz w:val="16"/>
        </w:rPr>
      </w:pPr>
      <w:r w:rsidRPr="00EF0798">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9F3B2A2" w14:textId="77777777" w:rsidR="00EF0798" w:rsidRPr="00EF0798" w:rsidRDefault="00EF0798" w:rsidP="00EF0798">
      <w:pPr>
        <w:rPr>
          <w:sz w:val="16"/>
        </w:rPr>
      </w:pPr>
      <w:r w:rsidRPr="00EF0798">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EF0798">
        <w:rPr>
          <w:highlight w:val="cyan"/>
          <w:u w:val="single"/>
        </w:rPr>
        <w:t>with</w:t>
      </w:r>
      <w:r w:rsidRPr="00EF0798">
        <w:rPr>
          <w:u w:val="single"/>
        </w:rPr>
        <w:t xml:space="preserve"> </w:t>
      </w:r>
      <w:r w:rsidRPr="00EF0798">
        <w:rPr>
          <w:b/>
          <w:iCs/>
          <w:u w:val="single"/>
        </w:rPr>
        <w:t xml:space="preserve">two </w:t>
      </w:r>
      <w:r w:rsidRPr="00EF0798">
        <w:rPr>
          <w:b/>
          <w:iCs/>
          <w:highlight w:val="cyan"/>
          <w:u w:val="single"/>
        </w:rPr>
        <w:t>global Titanics</w:t>
      </w:r>
      <w:r w:rsidRPr="00EF0798">
        <w:rPr>
          <w:highlight w:val="cyan"/>
          <w:u w:val="single"/>
        </w:rPr>
        <w:t xml:space="preserve"> – the </w:t>
      </w:r>
      <w:r w:rsidRPr="00EF0798">
        <w:rPr>
          <w:b/>
          <w:iCs/>
          <w:highlight w:val="cyan"/>
          <w:u w:val="single"/>
        </w:rPr>
        <w:t>U</w:t>
      </w:r>
      <w:r w:rsidRPr="00EF0798">
        <w:rPr>
          <w:sz w:val="16"/>
        </w:rPr>
        <w:t xml:space="preserve">nited </w:t>
      </w:r>
      <w:r w:rsidRPr="00EF0798">
        <w:rPr>
          <w:b/>
          <w:iCs/>
          <w:highlight w:val="cyan"/>
          <w:u w:val="single"/>
        </w:rPr>
        <w:t>S</w:t>
      </w:r>
      <w:r w:rsidRPr="00EF0798">
        <w:rPr>
          <w:sz w:val="16"/>
        </w:rPr>
        <w:t xml:space="preserve">tates </w:t>
      </w:r>
      <w:r w:rsidRPr="00EF0798">
        <w:rPr>
          <w:highlight w:val="cyan"/>
          <w:u w:val="single"/>
        </w:rPr>
        <w:t xml:space="preserve">and </w:t>
      </w:r>
      <w:r w:rsidRPr="00EF0798">
        <w:rPr>
          <w:b/>
          <w:iCs/>
          <w:highlight w:val="cyan"/>
          <w:u w:val="single"/>
        </w:rPr>
        <w:t>China</w:t>
      </w:r>
      <w:r w:rsidRPr="00EF0798">
        <w:rPr>
          <w:u w:val="single"/>
        </w:rPr>
        <w:t xml:space="preserve"> – </w:t>
      </w:r>
      <w:r w:rsidRPr="00EF0798">
        <w:rPr>
          <w:b/>
          <w:iCs/>
          <w:highlight w:val="cyan"/>
          <w:u w:val="single"/>
        </w:rPr>
        <w:t>set on a collision course</w:t>
      </w:r>
      <w:r w:rsidRPr="00EF0798">
        <w:rPr>
          <w:highlight w:val="cyan"/>
          <w:u w:val="single"/>
        </w:rPr>
        <w:t xml:space="preserve"> with a </w:t>
      </w:r>
      <w:r w:rsidRPr="00EF0798">
        <w:rPr>
          <w:b/>
          <w:iCs/>
          <w:highlight w:val="cyan"/>
          <w:u w:val="single"/>
        </w:rPr>
        <w:t>quadrillions-denominated iceberg</w:t>
      </w:r>
      <w:r w:rsidRPr="00EF0798">
        <w:rPr>
          <w:u w:val="single"/>
        </w:rPr>
        <w:t xml:space="preserve"> in the middle, </w:t>
      </w:r>
      <w:r w:rsidRPr="00EF0798">
        <w:rPr>
          <w:highlight w:val="cyan"/>
          <w:u w:val="single"/>
        </w:rPr>
        <w:t>and</w:t>
      </w:r>
      <w:r w:rsidRPr="00EF0798">
        <w:rPr>
          <w:u w:val="single"/>
        </w:rPr>
        <w:t xml:space="preserve"> a </w:t>
      </w:r>
      <w:r w:rsidRPr="00EF0798">
        <w:rPr>
          <w:b/>
          <w:iCs/>
          <w:highlight w:val="cyan"/>
          <w:u w:val="single"/>
        </w:rPr>
        <w:t>viral outbreak</w:t>
      </w:r>
      <w:r w:rsidRPr="00EF0798">
        <w:rPr>
          <w:u w:val="single"/>
        </w:rPr>
        <w:t xml:space="preserve"> on its tip, the </w:t>
      </w:r>
      <w:r w:rsidRPr="00EF0798">
        <w:rPr>
          <w:b/>
          <w:iCs/>
          <w:highlight w:val="cyan"/>
          <w:u w:val="single"/>
        </w:rPr>
        <w:t>seismic ripples will be felt far, wide</w:t>
      </w:r>
      <w:r w:rsidRPr="00EF0798">
        <w:rPr>
          <w:b/>
          <w:iCs/>
          <w:u w:val="single"/>
        </w:rPr>
        <w:t xml:space="preserve"> and for a considerable period</w:t>
      </w:r>
      <w:r w:rsidRPr="00EF0798">
        <w:rPr>
          <w:sz w:val="16"/>
        </w:rPr>
        <w:t>.</w:t>
      </w:r>
    </w:p>
    <w:p w14:paraId="2518C7B3" w14:textId="77777777" w:rsidR="00EF0798" w:rsidRPr="00EF0798" w:rsidRDefault="00EF0798" w:rsidP="00EF0798">
      <w:pPr>
        <w:rPr>
          <w:sz w:val="16"/>
        </w:rPr>
      </w:pPr>
      <w:r w:rsidRPr="00EF0798">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EF0798">
        <w:rPr>
          <w:u w:val="single"/>
        </w:rPr>
        <w:t xml:space="preserve">The current </w:t>
      </w:r>
      <w:r w:rsidRPr="00EF0798">
        <w:rPr>
          <w:b/>
          <w:iCs/>
          <w:u w:val="single"/>
        </w:rPr>
        <w:t>global economic system</w:t>
      </w:r>
      <w:r w:rsidRPr="00EF0798">
        <w:rPr>
          <w:u w:val="single"/>
        </w:rPr>
        <w:t xml:space="preserve"> will be weakened by </w:t>
      </w:r>
      <w:r w:rsidRPr="00EF0798">
        <w:rPr>
          <w:b/>
          <w:iCs/>
          <w:highlight w:val="cyan"/>
          <w:u w:val="single"/>
        </w:rPr>
        <w:t>rising nationalism</w:t>
      </w:r>
      <w:r w:rsidRPr="00EF0798">
        <w:rPr>
          <w:highlight w:val="cyan"/>
          <w:u w:val="single"/>
        </w:rPr>
        <w:t xml:space="preserve"> and </w:t>
      </w:r>
      <w:r w:rsidRPr="00EF0798">
        <w:rPr>
          <w:b/>
          <w:iCs/>
          <w:highlight w:val="cyan"/>
          <w:u w:val="single"/>
        </w:rPr>
        <w:t>autarkic demands</w:t>
      </w:r>
      <w:r w:rsidRPr="00EF0798">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2B1D626" w14:textId="77777777" w:rsidR="00EF0798" w:rsidRPr="00EF0798" w:rsidRDefault="00EF0798" w:rsidP="00EF0798">
      <w:pPr>
        <w:rPr>
          <w:sz w:val="16"/>
        </w:rPr>
      </w:pPr>
      <w:r w:rsidRPr="00EF0798">
        <w:rPr>
          <w:sz w:val="16"/>
        </w:rPr>
        <w:t xml:space="preserve">In the final analysis, </w:t>
      </w:r>
      <w:r w:rsidRPr="00EF0798">
        <w:rPr>
          <w:b/>
          <w:iCs/>
          <w:highlight w:val="cyan"/>
          <w:u w:val="single"/>
        </w:rPr>
        <w:t>COVID</w:t>
      </w:r>
      <w:r w:rsidRPr="00EF0798">
        <w:rPr>
          <w:u w:val="single"/>
        </w:rPr>
        <w:t xml:space="preserve">-19 is </w:t>
      </w:r>
      <w:r w:rsidRPr="00EF0798">
        <w:rPr>
          <w:b/>
          <w:iCs/>
          <w:u w:val="single"/>
        </w:rPr>
        <w:t>not the root cause</w:t>
      </w:r>
      <w:r w:rsidRPr="00EF0798">
        <w:rPr>
          <w:u w:val="single"/>
        </w:rPr>
        <w:t xml:space="preserve"> of the current global economic turmoil; it is </w:t>
      </w:r>
      <w:r w:rsidRPr="00EF0798">
        <w:rPr>
          <w:highlight w:val="cyan"/>
          <w:u w:val="single"/>
        </w:rPr>
        <w:t xml:space="preserve">merely </w:t>
      </w:r>
      <w:r w:rsidRPr="00EF0798">
        <w:rPr>
          <w:b/>
          <w:iCs/>
          <w:highlight w:val="cyan"/>
          <w:u w:val="single"/>
        </w:rPr>
        <w:t>an accelerant</w:t>
      </w:r>
      <w:r w:rsidRPr="00EF0798">
        <w:rPr>
          <w:highlight w:val="cyan"/>
          <w:u w:val="single"/>
        </w:rPr>
        <w:t xml:space="preserve"> to a burning house of cards</w:t>
      </w:r>
      <w:r w:rsidRPr="00EF0798">
        <w:rPr>
          <w:u w:val="single"/>
        </w:rPr>
        <w:t xml:space="preserve"> that was </w:t>
      </w:r>
      <w:r w:rsidRPr="00EF0798">
        <w:rPr>
          <w:b/>
          <w:iCs/>
          <w:highlight w:val="cyan"/>
          <w:u w:val="single"/>
        </w:rPr>
        <w:t>left smouldering since</w:t>
      </w:r>
      <w:r w:rsidRPr="00EF0798">
        <w:rPr>
          <w:u w:val="single"/>
        </w:rPr>
        <w:t xml:space="preserve"> the </w:t>
      </w:r>
      <w:r w:rsidRPr="00EF0798">
        <w:rPr>
          <w:b/>
          <w:iCs/>
          <w:highlight w:val="cyan"/>
          <w:u w:val="single"/>
        </w:rPr>
        <w:t>2008</w:t>
      </w:r>
      <w:r w:rsidRPr="00EF0798">
        <w:rPr>
          <w:u w:val="single"/>
        </w:rPr>
        <w:t xml:space="preserve"> Great Recession</w:t>
      </w:r>
      <w:r w:rsidRPr="00EF0798">
        <w:rPr>
          <w:sz w:val="16"/>
        </w:rPr>
        <w:t xml:space="preserve"> (Maavak, 2020a). We also see how </w:t>
      </w:r>
      <w:r w:rsidRPr="00EF0798">
        <w:rPr>
          <w:u w:val="single"/>
        </w:rPr>
        <w:t>the four main pillars of systems thinking (diversity, interconnectivity, interactivity and “adaptivity”) form the mise en scene in a VUCA decade</w:t>
      </w:r>
      <w:r w:rsidRPr="00EF0798">
        <w:rPr>
          <w:sz w:val="16"/>
        </w:rPr>
        <w:t>.</w:t>
      </w:r>
    </w:p>
    <w:p w14:paraId="3B714B84" w14:textId="77777777" w:rsidR="00EF0798" w:rsidRPr="00EF0798" w:rsidRDefault="00EF0798" w:rsidP="00EF0798">
      <w:pPr>
        <w:rPr>
          <w:sz w:val="16"/>
        </w:rPr>
      </w:pPr>
      <w:r w:rsidRPr="00EF0798">
        <w:rPr>
          <w:sz w:val="16"/>
        </w:rPr>
        <w:t>ENVIRONMENTAL</w:t>
      </w:r>
    </w:p>
    <w:p w14:paraId="046AED62" w14:textId="77777777" w:rsidR="00EF0798" w:rsidRPr="00EF0798" w:rsidRDefault="00EF0798" w:rsidP="00EF0798">
      <w:pPr>
        <w:rPr>
          <w:sz w:val="16"/>
        </w:rPr>
      </w:pPr>
      <w:r w:rsidRPr="00EF0798">
        <w:rPr>
          <w:b/>
          <w:iCs/>
          <w:u w:val="single"/>
        </w:rPr>
        <w:t>What happens to the environment when our economies implode?</w:t>
      </w:r>
      <w:r w:rsidRPr="00EF0798">
        <w:rPr>
          <w:sz w:val="16"/>
        </w:rPr>
        <w:t xml:space="preserve"> Think of a debt-laden workforce at sensitive nuclear and chemical plants, along with a concomitant surge in industrial accidents? </w:t>
      </w:r>
      <w:r w:rsidRPr="00EF0798">
        <w:rPr>
          <w:b/>
          <w:iCs/>
          <w:highlight w:val="cyan"/>
          <w:u w:val="single"/>
        </w:rPr>
        <w:t>Economic stressors</w:t>
      </w:r>
      <w:r w:rsidRPr="00EF0798">
        <w:rPr>
          <w:sz w:val="16"/>
        </w:rPr>
        <w:t xml:space="preserve">, workforce demoralization and rampant profiteering – </w:t>
      </w:r>
      <w:r w:rsidRPr="00EF0798">
        <w:rPr>
          <w:b/>
          <w:iCs/>
          <w:highlight w:val="cyan"/>
          <w:u w:val="single"/>
        </w:rPr>
        <w:t>rather than</w:t>
      </w:r>
      <w:r w:rsidRPr="00EF0798">
        <w:rPr>
          <w:u w:val="single"/>
        </w:rPr>
        <w:t xml:space="preserve"> manmade </w:t>
      </w:r>
      <w:r w:rsidRPr="00EF0798">
        <w:rPr>
          <w:b/>
          <w:iCs/>
          <w:highlight w:val="cyan"/>
          <w:u w:val="single"/>
        </w:rPr>
        <w:t>climate change</w:t>
      </w:r>
      <w:r w:rsidRPr="00EF0798">
        <w:rPr>
          <w:sz w:val="16"/>
        </w:rPr>
        <w:t xml:space="preserve"> – arguably </w:t>
      </w:r>
      <w:r w:rsidRPr="00EF0798">
        <w:rPr>
          <w:u w:val="single"/>
        </w:rPr>
        <w:t xml:space="preserve">pose </w:t>
      </w:r>
      <w:r w:rsidRPr="00EF0798">
        <w:rPr>
          <w:highlight w:val="cyan"/>
          <w:u w:val="single"/>
        </w:rPr>
        <w:t xml:space="preserve">the </w:t>
      </w:r>
      <w:r w:rsidRPr="00EF0798">
        <w:rPr>
          <w:b/>
          <w:iCs/>
          <w:highlight w:val="cyan"/>
          <w:u w:val="single"/>
        </w:rPr>
        <w:t>biggest threats to the environment</w:t>
      </w:r>
      <w:r w:rsidRPr="00EF0798">
        <w:rPr>
          <w:sz w:val="16"/>
        </w:rPr>
        <w:t>. In a WEF report, Buehler et al (2017) made the following pre-COVID-19 observation:</w:t>
      </w:r>
    </w:p>
    <w:p w14:paraId="152187B2" w14:textId="77777777" w:rsidR="00EF0798" w:rsidRPr="00EF0798" w:rsidRDefault="00EF0798" w:rsidP="00EF0798">
      <w:pPr>
        <w:ind w:left="360"/>
        <w:rPr>
          <w:sz w:val="16"/>
        </w:rPr>
      </w:pPr>
      <w:r w:rsidRPr="00EF079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25F68E4" w14:textId="77777777" w:rsidR="00EF0798" w:rsidRPr="00EF0798" w:rsidRDefault="00EF0798" w:rsidP="00EF0798">
      <w:pPr>
        <w:rPr>
          <w:sz w:val="16"/>
        </w:rPr>
      </w:pPr>
      <w:r w:rsidRPr="00EF0798">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EF0798">
        <w:rPr>
          <w:u w:val="single"/>
        </w:rPr>
        <w:t xml:space="preserve">Frazzled workforces may </w:t>
      </w:r>
      <w:r w:rsidRPr="00EF0798">
        <w:rPr>
          <w:highlight w:val="cyan"/>
          <w:u w:val="single"/>
        </w:rPr>
        <w:t>precipitate another</w:t>
      </w:r>
      <w:r w:rsidRPr="00EF0798">
        <w:rPr>
          <w:u w:val="single"/>
        </w:rPr>
        <w:t xml:space="preserve"> Bhopal</w:t>
      </w:r>
      <w:r w:rsidRPr="00EF0798">
        <w:rPr>
          <w:sz w:val="16"/>
        </w:rPr>
        <w:t xml:space="preserve"> (1984), </w:t>
      </w:r>
      <w:r w:rsidRPr="00EF0798">
        <w:rPr>
          <w:b/>
          <w:iCs/>
          <w:u w:val="single"/>
        </w:rPr>
        <w:t>Chernobyl</w:t>
      </w:r>
      <w:r w:rsidRPr="00EF0798">
        <w:rPr>
          <w:sz w:val="16"/>
        </w:rPr>
        <w:t xml:space="preserve"> (1986), </w:t>
      </w:r>
      <w:r w:rsidRPr="00EF0798">
        <w:rPr>
          <w:b/>
          <w:iCs/>
          <w:highlight w:val="cyan"/>
          <w:u w:val="single"/>
        </w:rPr>
        <w:t>Deepwater Horizon</w:t>
      </w:r>
      <w:r w:rsidRPr="00EF0798">
        <w:rPr>
          <w:sz w:val="16"/>
        </w:rPr>
        <w:t xml:space="preserve"> (2010) </w:t>
      </w:r>
      <w:r w:rsidRPr="00EF0798">
        <w:rPr>
          <w:u w:val="single"/>
        </w:rPr>
        <w:t xml:space="preserve">or </w:t>
      </w:r>
      <w:r w:rsidRPr="00EF0798">
        <w:rPr>
          <w:b/>
          <w:iCs/>
          <w:u w:val="single"/>
        </w:rPr>
        <w:t>Flint</w:t>
      </w:r>
      <w:r w:rsidRPr="00EF0798">
        <w:rPr>
          <w:u w:val="single"/>
        </w:rPr>
        <w:t xml:space="preserve"> water crisis</w:t>
      </w:r>
      <w:r w:rsidRPr="00EF0798">
        <w:rPr>
          <w:sz w:val="16"/>
        </w:rPr>
        <w:t xml:space="preserve"> (2014). These </w:t>
      </w:r>
      <w:r w:rsidRPr="00EF0798">
        <w:rPr>
          <w:u w:val="single"/>
        </w:rPr>
        <w:t>disasters were notably not the result of manmade climate change. Neither was</w:t>
      </w:r>
      <w:r w:rsidRPr="00EF0798">
        <w:rPr>
          <w:sz w:val="16"/>
        </w:rPr>
        <w:t xml:space="preserve"> the </w:t>
      </w:r>
      <w:r w:rsidRPr="00EF0798">
        <w:rPr>
          <w:b/>
          <w:iCs/>
          <w:highlight w:val="cyan"/>
          <w:u w:val="single"/>
        </w:rPr>
        <w:t>Fukushima</w:t>
      </w:r>
      <w:r w:rsidRPr="00EF0798">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147D9A1" w14:textId="77777777" w:rsidR="00EF0798" w:rsidRPr="00EF0798" w:rsidRDefault="00EF0798" w:rsidP="00EF0798">
      <w:pPr>
        <w:rPr>
          <w:sz w:val="16"/>
        </w:rPr>
      </w:pPr>
      <w:r w:rsidRPr="00EF0798">
        <w:rPr>
          <w:b/>
          <w:iCs/>
          <w:u w:val="single"/>
        </w:rPr>
        <w:t xml:space="preserve">Environmental </w:t>
      </w:r>
      <w:r w:rsidRPr="00EF0798">
        <w:rPr>
          <w:b/>
          <w:iCs/>
          <w:highlight w:val="cyan"/>
          <w:u w:val="single"/>
        </w:rPr>
        <w:t>disasters</w:t>
      </w:r>
      <w:r w:rsidRPr="00EF0798">
        <w:rPr>
          <w:u w:val="single"/>
        </w:rPr>
        <w:t xml:space="preserve"> are </w:t>
      </w:r>
      <w:r w:rsidRPr="00EF0798">
        <w:rPr>
          <w:b/>
          <w:iCs/>
          <w:highlight w:val="cyan"/>
          <w:u w:val="single"/>
        </w:rPr>
        <w:t>more attributable</w:t>
      </w:r>
      <w:r w:rsidRPr="00EF0798">
        <w:rPr>
          <w:highlight w:val="cyan"/>
          <w:u w:val="single"/>
        </w:rPr>
        <w:t xml:space="preserve"> to</w:t>
      </w:r>
      <w:r w:rsidRPr="00EF0798">
        <w:rPr>
          <w:u w:val="single"/>
        </w:rPr>
        <w:t xml:space="preserve"> Black Swan events, </w:t>
      </w:r>
      <w:r w:rsidRPr="00EF0798">
        <w:rPr>
          <w:b/>
          <w:iCs/>
          <w:highlight w:val="cyan"/>
          <w:u w:val="single"/>
        </w:rPr>
        <w:t>systems breakdowns</w:t>
      </w:r>
      <w:r w:rsidRPr="00EF0798">
        <w:rPr>
          <w:sz w:val="16"/>
        </w:rPr>
        <w:t xml:space="preserve"> and corporate greed </w:t>
      </w:r>
      <w:r w:rsidRPr="00EF0798">
        <w:rPr>
          <w:u w:val="single"/>
        </w:rPr>
        <w:t>rather than to mundane human activity</w:t>
      </w:r>
      <w:r w:rsidRPr="00EF0798">
        <w:rPr>
          <w:sz w:val="16"/>
        </w:rPr>
        <w:t>.</w:t>
      </w:r>
    </w:p>
    <w:p w14:paraId="1C74D76C" w14:textId="77777777" w:rsidR="00EF0798" w:rsidRPr="00EF0798" w:rsidRDefault="00EF0798" w:rsidP="00EF0798">
      <w:pPr>
        <w:rPr>
          <w:sz w:val="16"/>
        </w:rPr>
      </w:pPr>
      <w:r w:rsidRPr="00EF0798">
        <w:rPr>
          <w:u w:val="single"/>
        </w:rPr>
        <w:t xml:space="preserve">Our </w:t>
      </w:r>
      <w:r w:rsidRPr="00EF0798">
        <w:rPr>
          <w:b/>
          <w:iCs/>
          <w:highlight w:val="cyan"/>
          <w:u w:val="single"/>
        </w:rPr>
        <w:t>JIT</w:t>
      </w:r>
      <w:r w:rsidRPr="00EF0798">
        <w:rPr>
          <w:u w:val="single"/>
        </w:rPr>
        <w:t xml:space="preserve"> world </w:t>
      </w:r>
      <w:r w:rsidRPr="00EF0798">
        <w:rPr>
          <w:b/>
          <w:iCs/>
          <w:highlight w:val="cyan"/>
          <w:u w:val="single"/>
        </w:rPr>
        <w:t>aggravates</w:t>
      </w:r>
      <w:r w:rsidRPr="00EF0798">
        <w:rPr>
          <w:u w:val="single"/>
        </w:rPr>
        <w:t xml:space="preserve"> the </w:t>
      </w:r>
      <w:r w:rsidRPr="00EF0798">
        <w:rPr>
          <w:b/>
          <w:iCs/>
          <w:highlight w:val="cyan"/>
          <w:u w:val="single"/>
        </w:rPr>
        <w:t>cascading</w:t>
      </w:r>
      <w:r w:rsidRPr="00EF0798">
        <w:rPr>
          <w:u w:val="single"/>
        </w:rPr>
        <w:t xml:space="preserve"> potential of </w:t>
      </w:r>
      <w:r w:rsidRPr="00EF0798">
        <w:rPr>
          <w:b/>
          <w:iCs/>
          <w:highlight w:val="cyan"/>
          <w:u w:val="single"/>
        </w:rPr>
        <w:t>risks</w:t>
      </w:r>
      <w:r w:rsidRPr="00EF0798">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EF0798">
        <w:rPr>
          <w:u w:val="single"/>
        </w:rPr>
        <w:t>trickle-down effects will likely include substandard products, contaminated food and a general lowering in health and safety standards</w:t>
      </w:r>
      <w:r w:rsidRPr="00EF0798">
        <w:rPr>
          <w:sz w:val="16"/>
        </w:rPr>
        <w:t xml:space="preserve"> (Maavak, 2019a). </w:t>
      </w:r>
      <w:r w:rsidRPr="00EF0798">
        <w:rPr>
          <w:u w:val="single"/>
        </w:rPr>
        <w:t>Unpaid</w:t>
      </w:r>
      <w:r w:rsidRPr="00EF0798">
        <w:rPr>
          <w:sz w:val="16"/>
        </w:rPr>
        <w:t xml:space="preserve"> or demoralized </w:t>
      </w:r>
      <w:r w:rsidRPr="00EF0798">
        <w:rPr>
          <w:u w:val="single"/>
        </w:rPr>
        <w:t>sanitation workers</w:t>
      </w:r>
      <w:r w:rsidRPr="00EF0798">
        <w:rPr>
          <w:sz w:val="16"/>
        </w:rPr>
        <w:t xml:space="preserve"> may also </w:t>
      </w:r>
      <w:r w:rsidRPr="00EF0798">
        <w:rPr>
          <w:u w:val="single"/>
        </w:rPr>
        <w:t>resort to indiscriminate waste dumping</w:t>
      </w:r>
      <w:r w:rsidRPr="00EF0798">
        <w:rPr>
          <w:sz w:val="16"/>
        </w:rPr>
        <w:t>. Many cities across the United States (and elsewhere in the world) are no longer recycling wastes due to prohibitive costs in the global corona-economy (Liacko, 2021).</w:t>
      </w:r>
    </w:p>
    <w:p w14:paraId="49790D38" w14:textId="77777777" w:rsidR="00EF0798" w:rsidRPr="00EF0798" w:rsidRDefault="00EF0798" w:rsidP="00EF0798">
      <w:pPr>
        <w:rPr>
          <w:sz w:val="16"/>
        </w:rPr>
      </w:pPr>
      <w:r w:rsidRPr="00EF0798">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3FD0605" w14:textId="77777777" w:rsidR="00EF0798" w:rsidRPr="00EF0798" w:rsidRDefault="00EF0798" w:rsidP="00EF0798">
      <w:pPr>
        <w:rPr>
          <w:sz w:val="16"/>
        </w:rPr>
      </w:pPr>
      <w:r w:rsidRPr="00EF0798">
        <w:rPr>
          <w:sz w:val="16"/>
        </w:rPr>
        <w:t xml:space="preserve">On an equally alarming note, </w:t>
      </w:r>
      <w:r w:rsidRPr="00EF0798">
        <w:rPr>
          <w:u w:val="single"/>
        </w:rPr>
        <w:t xml:space="preserve">depressed economic conditions have traditionally provided a waste disposal </w:t>
      </w:r>
      <w:r w:rsidRPr="00EF0798">
        <w:rPr>
          <w:b/>
          <w:iCs/>
          <w:u w:val="single"/>
        </w:rPr>
        <w:t>boon for organized crime</w:t>
      </w:r>
      <w:r w:rsidRPr="00EF0798">
        <w:rPr>
          <w:u w:val="single"/>
        </w:rPr>
        <w:t xml:space="preserve"> elements</w:t>
      </w:r>
      <w:r w:rsidRPr="00EF0798">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CDCBE23" w14:textId="77777777" w:rsidR="00EF0798" w:rsidRPr="00EF0798" w:rsidRDefault="00EF0798" w:rsidP="00EF0798">
      <w:pPr>
        <w:rPr>
          <w:sz w:val="16"/>
        </w:rPr>
      </w:pPr>
      <w:r w:rsidRPr="00EF0798">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B773A21" w14:textId="77777777" w:rsidR="00EF0798" w:rsidRPr="00EF0798" w:rsidRDefault="00EF0798" w:rsidP="00EF0798">
      <w:pPr>
        <w:rPr>
          <w:sz w:val="16"/>
        </w:rPr>
      </w:pPr>
      <w:r w:rsidRPr="00EF0798">
        <w:rPr>
          <w:sz w:val="16"/>
        </w:rPr>
        <w:t xml:space="preserve">Environmentally-devastating industrial sabotages – whether by disgruntled workers, industrial competitors, ideological maniacs or terrorist groups – cannot be discounted in a VUCA world. </w:t>
      </w:r>
      <w:r w:rsidRPr="00EF0798">
        <w:rPr>
          <w:b/>
          <w:iCs/>
          <w:highlight w:val="cyan"/>
          <w:u w:val="single"/>
        </w:rPr>
        <w:t>Immiserated societies</w:t>
      </w:r>
      <w:r w:rsidRPr="00EF0798">
        <w:rPr>
          <w:highlight w:val="cyan"/>
          <w:u w:val="single"/>
        </w:rPr>
        <w:t>, in</w:t>
      </w:r>
      <w:r w:rsidRPr="00EF0798">
        <w:rPr>
          <w:u w:val="single"/>
        </w:rPr>
        <w:t xml:space="preserve"> stark </w:t>
      </w:r>
      <w:r w:rsidRPr="00EF0798">
        <w:rPr>
          <w:b/>
          <w:iCs/>
          <w:highlight w:val="cyan"/>
          <w:u w:val="single"/>
        </w:rPr>
        <w:t>defiance of climate change diktats</w:t>
      </w:r>
      <w:r w:rsidRPr="00EF0798">
        <w:rPr>
          <w:u w:val="single"/>
        </w:rPr>
        <w:t xml:space="preserve">, may </w:t>
      </w:r>
      <w:r w:rsidRPr="00EF0798">
        <w:rPr>
          <w:highlight w:val="cyan"/>
          <w:u w:val="single"/>
        </w:rPr>
        <w:t>resort to</w:t>
      </w:r>
      <w:r w:rsidRPr="00EF0798">
        <w:rPr>
          <w:u w:val="single"/>
        </w:rPr>
        <w:t xml:space="preserve"> </w:t>
      </w:r>
      <w:r w:rsidRPr="00EF0798">
        <w:rPr>
          <w:b/>
          <w:iCs/>
          <w:u w:val="single"/>
        </w:rPr>
        <w:t xml:space="preserve">dirty </w:t>
      </w:r>
      <w:r w:rsidRPr="00EF0798">
        <w:rPr>
          <w:b/>
          <w:iCs/>
          <w:highlight w:val="cyan"/>
          <w:u w:val="single"/>
        </w:rPr>
        <w:t>coal</w:t>
      </w:r>
      <w:r w:rsidRPr="00EF0798">
        <w:rPr>
          <w:b/>
          <w:iCs/>
          <w:u w:val="single"/>
        </w:rPr>
        <w:t xml:space="preserve"> plants</w:t>
      </w:r>
      <w:r w:rsidRPr="00EF0798">
        <w:rPr>
          <w:u w:val="single"/>
        </w:rPr>
        <w:t xml:space="preserve"> </w:t>
      </w:r>
      <w:r w:rsidRPr="00EF0798">
        <w:rPr>
          <w:highlight w:val="cyan"/>
          <w:u w:val="single"/>
        </w:rPr>
        <w:t xml:space="preserve">and </w:t>
      </w:r>
      <w:r w:rsidRPr="00EF0798">
        <w:rPr>
          <w:b/>
          <w:iCs/>
          <w:highlight w:val="cyan"/>
          <w:u w:val="single"/>
        </w:rPr>
        <w:t>wood</w:t>
      </w:r>
      <w:r w:rsidRPr="00EF0798">
        <w:rPr>
          <w:b/>
          <w:iCs/>
          <w:u w:val="single"/>
        </w:rPr>
        <w:t xml:space="preserve"> stoves</w:t>
      </w:r>
      <w:r w:rsidRPr="00EF0798">
        <w:rPr>
          <w:u w:val="single"/>
        </w:rPr>
        <w:t xml:space="preserve"> for survival. </w:t>
      </w:r>
      <w:r w:rsidRPr="00EF0798">
        <w:rPr>
          <w:b/>
          <w:iCs/>
          <w:u w:val="single"/>
        </w:rPr>
        <w:t>Interlinked ecosystems</w:t>
      </w:r>
      <w:r w:rsidRPr="00EF0798">
        <w:rPr>
          <w:u w:val="single"/>
        </w:rPr>
        <w:t xml:space="preserve">, particularly </w:t>
      </w:r>
      <w:r w:rsidRPr="00EF0798">
        <w:rPr>
          <w:b/>
          <w:iCs/>
          <w:u w:val="single"/>
        </w:rPr>
        <w:t>water resources</w:t>
      </w:r>
      <w:r w:rsidRPr="00EF0798">
        <w:rPr>
          <w:u w:val="single"/>
        </w:rPr>
        <w:t xml:space="preserve">, may be </w:t>
      </w:r>
      <w:r w:rsidRPr="00EF0798">
        <w:rPr>
          <w:b/>
          <w:iCs/>
          <w:u w:val="single"/>
        </w:rPr>
        <w:t>hijacked by nationalist s</w:t>
      </w:r>
      <w:r w:rsidRPr="00EF0798">
        <w:rPr>
          <w:u w:val="single"/>
        </w:rPr>
        <w:t xml:space="preserve">entiments. </w:t>
      </w:r>
      <w:r w:rsidRPr="00EF0798">
        <w:rPr>
          <w:highlight w:val="cyan"/>
          <w:u w:val="single"/>
        </w:rPr>
        <w:t xml:space="preserve">The </w:t>
      </w:r>
      <w:r w:rsidRPr="00EF0798">
        <w:rPr>
          <w:b/>
          <w:iCs/>
          <w:highlight w:val="cyan"/>
          <w:u w:val="single"/>
        </w:rPr>
        <w:t>environmental fallouts</w:t>
      </w:r>
      <w:r w:rsidRPr="00EF0798">
        <w:rPr>
          <w:highlight w:val="cyan"/>
          <w:u w:val="single"/>
        </w:rPr>
        <w:t xml:space="preserve"> of </w:t>
      </w:r>
      <w:r w:rsidRPr="00EF0798">
        <w:rPr>
          <w:b/>
          <w:iCs/>
          <w:highlight w:val="cyan"/>
          <w:u w:val="single"/>
        </w:rPr>
        <w:t>critical infrastructure</w:t>
      </w:r>
      <w:r w:rsidRPr="00EF0798">
        <w:rPr>
          <w:u w:val="single"/>
        </w:rPr>
        <w:t xml:space="preserve"> (CI) </w:t>
      </w:r>
      <w:r w:rsidRPr="00EF0798">
        <w:rPr>
          <w:b/>
          <w:iCs/>
          <w:highlight w:val="cyan"/>
          <w:u w:val="single"/>
        </w:rPr>
        <w:t>breakdowns</w:t>
      </w:r>
      <w:r w:rsidRPr="00EF0798">
        <w:rPr>
          <w:highlight w:val="cyan"/>
          <w:u w:val="single"/>
        </w:rPr>
        <w:t xml:space="preserve"> loom</w:t>
      </w:r>
      <w:r w:rsidRPr="00EF0798">
        <w:rPr>
          <w:u w:val="single"/>
        </w:rPr>
        <w:t xml:space="preserve"> like a Sword of Damocles</w:t>
      </w:r>
      <w:r w:rsidRPr="00EF0798">
        <w:rPr>
          <w:sz w:val="16"/>
        </w:rPr>
        <w:t xml:space="preserve"> over this decade.</w:t>
      </w:r>
    </w:p>
    <w:p w14:paraId="47FDCFAA" w14:textId="77777777" w:rsidR="00EF0798" w:rsidRPr="00EF0798" w:rsidRDefault="00EF0798" w:rsidP="00EF0798">
      <w:pPr>
        <w:rPr>
          <w:sz w:val="16"/>
        </w:rPr>
      </w:pPr>
      <w:r w:rsidRPr="00EF0798">
        <w:rPr>
          <w:sz w:val="16"/>
        </w:rPr>
        <w:t>GEOPOLITICAL</w:t>
      </w:r>
    </w:p>
    <w:p w14:paraId="6F149821" w14:textId="77777777" w:rsidR="00EF0798" w:rsidRPr="00EF0798" w:rsidRDefault="00EF0798" w:rsidP="00EF0798">
      <w:pPr>
        <w:rPr>
          <w:sz w:val="16"/>
        </w:rPr>
      </w:pPr>
      <w:r w:rsidRPr="00EF0798">
        <w:rPr>
          <w:highlight w:val="cyan"/>
          <w:u w:val="single"/>
        </w:rPr>
        <w:t xml:space="preserve">The </w:t>
      </w:r>
      <w:r w:rsidRPr="00EF0798">
        <w:rPr>
          <w:b/>
          <w:iCs/>
          <w:highlight w:val="cyan"/>
          <w:u w:val="single"/>
        </w:rPr>
        <w:t>primary catalyst behind WWII</w:t>
      </w:r>
      <w:r w:rsidRPr="00EF0798">
        <w:rPr>
          <w:highlight w:val="cyan"/>
          <w:u w:val="single"/>
        </w:rPr>
        <w:t xml:space="preserve"> was the </w:t>
      </w:r>
      <w:r w:rsidRPr="00EF0798">
        <w:rPr>
          <w:b/>
          <w:iCs/>
          <w:highlight w:val="cyan"/>
          <w:u w:val="single"/>
        </w:rPr>
        <w:t>Great Depression</w:t>
      </w:r>
      <w:r w:rsidRPr="00EF0798">
        <w:rPr>
          <w:sz w:val="16"/>
        </w:rPr>
        <w:t xml:space="preserve">. Since history often repeats itself, </w:t>
      </w:r>
      <w:r w:rsidRPr="00EF0798">
        <w:rPr>
          <w:b/>
          <w:iCs/>
          <w:u w:val="single"/>
        </w:rPr>
        <w:t>expect familiar bogeymen to reappear</w:t>
      </w:r>
      <w:r w:rsidRPr="00EF0798">
        <w:rPr>
          <w:u w:val="single"/>
        </w:rPr>
        <w:t xml:space="preserve"> in societies </w:t>
      </w:r>
      <w:r w:rsidRPr="00EF0798">
        <w:rPr>
          <w:b/>
          <w:iCs/>
          <w:u w:val="single"/>
        </w:rPr>
        <w:t>roiling with impoverishment</w:t>
      </w:r>
      <w:r w:rsidRPr="00EF0798">
        <w:rPr>
          <w:sz w:val="16"/>
        </w:rPr>
        <w:t xml:space="preserve"> and ideological clefts. </w:t>
      </w:r>
      <w:r w:rsidRPr="00EF0798">
        <w:rPr>
          <w:u w:val="single"/>
        </w:rPr>
        <w:t>Anti-Semitism – a societal risk on its own – may reach alarming proportions in the West</w:t>
      </w:r>
      <w:r w:rsidRPr="00EF0798">
        <w:rPr>
          <w:sz w:val="16"/>
        </w:rPr>
        <w:t xml:space="preserve"> (Reuters, 2019), possibly </w:t>
      </w:r>
      <w:r w:rsidRPr="00EF0798">
        <w:rPr>
          <w:u w:val="single"/>
        </w:rPr>
        <w:t>forcing Israel to undertake reprisal operations inside allied nations</w:t>
      </w:r>
      <w:r w:rsidRPr="00EF0798">
        <w:rPr>
          <w:sz w:val="16"/>
        </w:rPr>
        <w:t xml:space="preserve">. If that happens, how will affected nations react? Will </w:t>
      </w:r>
      <w:r w:rsidRPr="00EF0798">
        <w:rPr>
          <w:u w:val="single"/>
        </w:rPr>
        <w:t>security resources be reallocated to protect certain minorities</w:t>
      </w:r>
      <w:r w:rsidRPr="00EF0798">
        <w:rPr>
          <w:sz w:val="16"/>
        </w:rPr>
        <w:t xml:space="preserve"> (or the Top 1%) while larger segments of society are exposed to restive forces? Balloon effects like these present a classic VUCA problematic.</w:t>
      </w:r>
    </w:p>
    <w:p w14:paraId="041D0EFF" w14:textId="77777777" w:rsidR="00EF0798" w:rsidRPr="00EF0798" w:rsidRDefault="00EF0798" w:rsidP="00EF0798">
      <w:pPr>
        <w:rPr>
          <w:sz w:val="16"/>
        </w:rPr>
      </w:pPr>
      <w:r w:rsidRPr="00EF0798">
        <w:rPr>
          <w:u w:val="single"/>
        </w:rPr>
        <w:t xml:space="preserve">Contemporary </w:t>
      </w:r>
      <w:r w:rsidRPr="00EF0798">
        <w:rPr>
          <w:b/>
          <w:iCs/>
          <w:highlight w:val="cyan"/>
          <w:u w:val="single"/>
        </w:rPr>
        <w:t>geopolitical risks</w:t>
      </w:r>
      <w:r w:rsidRPr="00EF0798">
        <w:rPr>
          <w:highlight w:val="cyan"/>
          <w:u w:val="single"/>
        </w:rPr>
        <w:t xml:space="preserve"> include</w:t>
      </w:r>
      <w:r w:rsidRPr="00EF0798">
        <w:rPr>
          <w:sz w:val="16"/>
        </w:rPr>
        <w:t xml:space="preserve"> a possible </w:t>
      </w:r>
      <w:r w:rsidRPr="00EF0798">
        <w:rPr>
          <w:b/>
          <w:iCs/>
          <w:highlight w:val="cyan"/>
          <w:u w:val="single"/>
        </w:rPr>
        <w:t>Iran-Israel war</w:t>
      </w:r>
      <w:r w:rsidRPr="00EF0798">
        <w:rPr>
          <w:sz w:val="16"/>
        </w:rPr>
        <w:t xml:space="preserve">; </w:t>
      </w:r>
      <w:r w:rsidRPr="00EF0798">
        <w:rPr>
          <w:b/>
          <w:iCs/>
          <w:highlight w:val="cyan"/>
          <w:u w:val="single"/>
        </w:rPr>
        <w:t>US-China</w:t>
      </w:r>
      <w:r w:rsidRPr="00EF0798">
        <w:rPr>
          <w:b/>
          <w:iCs/>
          <w:u w:val="single"/>
        </w:rPr>
        <w:t xml:space="preserve"> military confrontation</w:t>
      </w:r>
      <w:r w:rsidRPr="00EF0798">
        <w:rPr>
          <w:u w:val="single"/>
        </w:rPr>
        <w:t xml:space="preserve"> </w:t>
      </w:r>
      <w:r w:rsidRPr="00EF0798">
        <w:rPr>
          <w:highlight w:val="cyan"/>
          <w:u w:val="single"/>
        </w:rPr>
        <w:t xml:space="preserve">over </w:t>
      </w:r>
      <w:r w:rsidRPr="00EF0798">
        <w:rPr>
          <w:b/>
          <w:iCs/>
          <w:highlight w:val="cyan"/>
          <w:u w:val="single"/>
        </w:rPr>
        <w:t>Taiwan</w:t>
      </w:r>
      <w:r w:rsidRPr="00EF0798">
        <w:rPr>
          <w:highlight w:val="cyan"/>
          <w:u w:val="single"/>
        </w:rPr>
        <w:t xml:space="preserve"> or</w:t>
      </w:r>
      <w:r w:rsidRPr="00EF0798">
        <w:rPr>
          <w:u w:val="single"/>
        </w:rPr>
        <w:t xml:space="preserve"> the </w:t>
      </w:r>
      <w:r w:rsidRPr="00EF0798">
        <w:rPr>
          <w:b/>
          <w:iCs/>
          <w:highlight w:val="cyan"/>
          <w:u w:val="single"/>
        </w:rPr>
        <w:t>S</w:t>
      </w:r>
      <w:r w:rsidRPr="00EF0798">
        <w:rPr>
          <w:u w:val="single"/>
        </w:rPr>
        <w:t xml:space="preserve">outh </w:t>
      </w:r>
      <w:r w:rsidRPr="00EF0798">
        <w:rPr>
          <w:b/>
          <w:iCs/>
          <w:highlight w:val="cyan"/>
          <w:u w:val="single"/>
        </w:rPr>
        <w:t>C</w:t>
      </w:r>
      <w:r w:rsidRPr="00EF0798">
        <w:rPr>
          <w:u w:val="single"/>
        </w:rPr>
        <w:t xml:space="preserve">hina </w:t>
      </w:r>
      <w:r w:rsidRPr="00EF0798">
        <w:rPr>
          <w:b/>
          <w:iCs/>
          <w:highlight w:val="cyan"/>
          <w:u w:val="single"/>
        </w:rPr>
        <w:t>S</w:t>
      </w:r>
      <w:r w:rsidRPr="00EF0798">
        <w:rPr>
          <w:u w:val="single"/>
        </w:rPr>
        <w:t>ea</w:t>
      </w:r>
      <w:r w:rsidRPr="00EF0798">
        <w:rPr>
          <w:sz w:val="16"/>
        </w:rPr>
        <w:t xml:space="preserve">; </w:t>
      </w:r>
      <w:r w:rsidRPr="00EF0798">
        <w:rPr>
          <w:b/>
          <w:iCs/>
          <w:highlight w:val="cyan"/>
          <w:u w:val="single"/>
        </w:rPr>
        <w:t>No</w:t>
      </w:r>
      <w:r w:rsidRPr="00EF0798">
        <w:rPr>
          <w:u w:val="single"/>
        </w:rPr>
        <w:t xml:space="preserve">rth </w:t>
      </w:r>
      <w:r w:rsidRPr="00EF0798">
        <w:rPr>
          <w:b/>
          <w:iCs/>
          <w:highlight w:val="cyan"/>
          <w:u w:val="single"/>
        </w:rPr>
        <w:t>Ko</w:t>
      </w:r>
      <w:r w:rsidRPr="00EF0798">
        <w:rPr>
          <w:u w:val="single"/>
        </w:rPr>
        <w:t xml:space="preserve">rean </w:t>
      </w:r>
      <w:r w:rsidRPr="00EF0798">
        <w:rPr>
          <w:b/>
          <w:iCs/>
          <w:highlight w:val="cyan"/>
          <w:u w:val="single"/>
        </w:rPr>
        <w:t>prolif</w:t>
      </w:r>
      <w:r w:rsidRPr="00EF0798">
        <w:rPr>
          <w:sz w:val="16"/>
        </w:rPr>
        <w:t xml:space="preserve">eration </w:t>
      </w:r>
      <w:r w:rsidRPr="00EF0798">
        <w:rPr>
          <w:u w:val="single"/>
        </w:rPr>
        <w:t xml:space="preserve">of </w:t>
      </w:r>
      <w:r w:rsidRPr="00EF0798">
        <w:rPr>
          <w:b/>
          <w:iCs/>
          <w:u w:val="single"/>
        </w:rPr>
        <w:t>nuclear</w:t>
      </w:r>
      <w:r w:rsidRPr="00EF0798">
        <w:rPr>
          <w:u w:val="single"/>
        </w:rPr>
        <w:t xml:space="preserve"> and </w:t>
      </w:r>
      <w:r w:rsidRPr="00EF0798">
        <w:rPr>
          <w:b/>
          <w:iCs/>
          <w:u w:val="single"/>
        </w:rPr>
        <w:t>missile tech</w:t>
      </w:r>
      <w:r w:rsidRPr="00EF0798">
        <w:rPr>
          <w:sz w:val="16"/>
        </w:rPr>
        <w:t xml:space="preserve">nologies; an </w:t>
      </w:r>
      <w:r w:rsidRPr="00EF0798">
        <w:rPr>
          <w:b/>
          <w:iCs/>
          <w:highlight w:val="cyan"/>
          <w:u w:val="single"/>
        </w:rPr>
        <w:t>India-Pakistan</w:t>
      </w:r>
      <w:r w:rsidRPr="00EF0798">
        <w:rPr>
          <w:highlight w:val="cyan"/>
          <w:u w:val="single"/>
        </w:rPr>
        <w:t xml:space="preserve"> </w:t>
      </w:r>
      <w:r w:rsidRPr="00EF0798">
        <w:rPr>
          <w:b/>
          <w:iCs/>
          <w:highlight w:val="cyan"/>
          <w:u w:val="single"/>
        </w:rPr>
        <w:t>nuclear war</w:t>
      </w:r>
      <w:r w:rsidRPr="00EF0798">
        <w:rPr>
          <w:sz w:val="16"/>
        </w:rPr>
        <w:t xml:space="preserve">; an </w:t>
      </w:r>
      <w:r w:rsidRPr="00EF0798">
        <w:rPr>
          <w:u w:val="single"/>
        </w:rPr>
        <w:t>Iranian closure of the Straits of Hormuz</w:t>
      </w:r>
      <w:r w:rsidRPr="00EF0798">
        <w:rPr>
          <w:sz w:val="16"/>
        </w:rPr>
        <w:t xml:space="preserve">; </w:t>
      </w:r>
      <w:r w:rsidRPr="00EF0798">
        <w:rPr>
          <w:u w:val="single"/>
        </w:rPr>
        <w:t>fundamentalist-driven implosion in the Islamic world</w:t>
      </w:r>
      <w:r w:rsidRPr="00EF0798">
        <w:rPr>
          <w:sz w:val="16"/>
        </w:rPr>
        <w:t xml:space="preserve">; </w:t>
      </w:r>
      <w:r w:rsidRPr="00EF0798">
        <w:rPr>
          <w:highlight w:val="cyan"/>
          <w:u w:val="single"/>
        </w:rPr>
        <w:t>or</w:t>
      </w:r>
      <w:r w:rsidRPr="00EF0798">
        <w:rPr>
          <w:u w:val="single"/>
        </w:rPr>
        <w:t xml:space="preserve"> a </w:t>
      </w:r>
      <w:r w:rsidRPr="00EF0798">
        <w:rPr>
          <w:b/>
          <w:iCs/>
          <w:highlight w:val="cyan"/>
          <w:u w:val="single"/>
        </w:rPr>
        <w:t>nuclear confrontation</w:t>
      </w:r>
      <w:r w:rsidRPr="00EF0798">
        <w:rPr>
          <w:highlight w:val="cyan"/>
          <w:u w:val="single"/>
        </w:rPr>
        <w:t xml:space="preserve"> between </w:t>
      </w:r>
      <w:r w:rsidRPr="00EF0798">
        <w:rPr>
          <w:b/>
          <w:iCs/>
          <w:highlight w:val="cyan"/>
          <w:u w:val="single"/>
        </w:rPr>
        <w:t>NATO and Russia</w:t>
      </w:r>
      <w:r w:rsidRPr="00EF0798">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69D4FA6A" w14:textId="77777777" w:rsidR="00EF0798" w:rsidRPr="00EF0798" w:rsidRDefault="00EF0798" w:rsidP="00EF0798">
      <w:pPr>
        <w:rPr>
          <w:sz w:val="16"/>
        </w:rPr>
      </w:pPr>
      <w:r w:rsidRPr="00EF0798">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2A97B40A" w14:textId="77777777" w:rsidR="00EF0798" w:rsidRPr="00EF0798" w:rsidRDefault="00EF0798" w:rsidP="00EF0798">
      <w:pPr>
        <w:rPr>
          <w:sz w:val="16"/>
        </w:rPr>
      </w:pPr>
      <w:r w:rsidRPr="00EF0798">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18E29CF5" w14:textId="77777777" w:rsidR="00EF0798" w:rsidRPr="00EF0798" w:rsidRDefault="00EF0798" w:rsidP="00EF0798">
      <w:pPr>
        <w:rPr>
          <w:sz w:val="16"/>
        </w:rPr>
      </w:pPr>
      <w:r w:rsidRPr="00EF0798">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48AC14C2" w14:textId="77777777" w:rsidR="00EF0798" w:rsidRPr="00EF0798" w:rsidRDefault="00EF0798" w:rsidP="00EF0798">
      <w:pPr>
        <w:rPr>
          <w:sz w:val="16"/>
        </w:rPr>
      </w:pPr>
      <w:r w:rsidRPr="00EF0798">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0CA52155" w14:textId="77777777" w:rsidR="00EF0798" w:rsidRPr="00EF0798" w:rsidRDefault="00EF0798" w:rsidP="00EF0798">
      <w:pPr>
        <w:rPr>
          <w:sz w:val="16"/>
        </w:rPr>
      </w:pPr>
      <w:r w:rsidRPr="00EF0798">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EF0798">
        <w:rPr>
          <w:u w:val="single"/>
        </w:rPr>
        <w:t xml:space="preserve">How will </w:t>
      </w:r>
      <w:r w:rsidRPr="00EF0798">
        <w:rPr>
          <w:highlight w:val="cyan"/>
          <w:u w:val="single"/>
        </w:rPr>
        <w:t xml:space="preserve">a </w:t>
      </w:r>
      <w:r w:rsidRPr="00EF0798">
        <w:rPr>
          <w:b/>
          <w:iCs/>
          <w:highlight w:val="cyan"/>
          <w:u w:val="single"/>
        </w:rPr>
        <w:t>weakened</w:t>
      </w:r>
      <w:r w:rsidRPr="00EF0798">
        <w:rPr>
          <w:b/>
          <w:iCs/>
          <w:u w:val="single"/>
        </w:rPr>
        <w:t xml:space="preserve"> U</w:t>
      </w:r>
      <w:r w:rsidRPr="00EF0798">
        <w:rPr>
          <w:u w:val="single"/>
        </w:rPr>
        <w:t xml:space="preserve">nited </w:t>
      </w:r>
      <w:r w:rsidRPr="00EF0798">
        <w:rPr>
          <w:b/>
          <w:iCs/>
          <w:u w:val="single"/>
        </w:rPr>
        <w:t>S</w:t>
      </w:r>
      <w:r w:rsidRPr="00EF0798">
        <w:rPr>
          <w:u w:val="single"/>
        </w:rPr>
        <w:t xml:space="preserve">tates affect </w:t>
      </w:r>
      <w:r w:rsidRPr="00EF0798">
        <w:rPr>
          <w:b/>
          <w:iCs/>
          <w:u w:val="single"/>
        </w:rPr>
        <w:t>NATO</w:t>
      </w:r>
      <w:r w:rsidRPr="00EF0798">
        <w:rPr>
          <w:u w:val="single"/>
        </w:rPr>
        <w:t xml:space="preserve"> and the </w:t>
      </w:r>
      <w:r w:rsidRPr="00EF0798">
        <w:rPr>
          <w:b/>
          <w:iCs/>
          <w:u w:val="single"/>
        </w:rPr>
        <w:t>larger</w:t>
      </w:r>
      <w:r w:rsidRPr="00EF0798">
        <w:rPr>
          <w:u w:val="single"/>
        </w:rPr>
        <w:t xml:space="preserve"> </w:t>
      </w:r>
      <w:r w:rsidRPr="00EF0798">
        <w:rPr>
          <w:b/>
          <w:iCs/>
          <w:highlight w:val="cyan"/>
          <w:u w:val="single"/>
        </w:rPr>
        <w:t>Western</w:t>
      </w:r>
      <w:r w:rsidRPr="00EF0798">
        <w:rPr>
          <w:b/>
          <w:iCs/>
          <w:u w:val="single"/>
        </w:rPr>
        <w:t>-led</w:t>
      </w:r>
      <w:r w:rsidRPr="00EF0798">
        <w:rPr>
          <w:u w:val="single"/>
        </w:rPr>
        <w:t xml:space="preserve"> </w:t>
      </w:r>
      <w:r w:rsidRPr="00EF0798">
        <w:rPr>
          <w:b/>
          <w:iCs/>
          <w:highlight w:val="cyan"/>
          <w:u w:val="single"/>
        </w:rPr>
        <w:t>global alliance</w:t>
      </w:r>
      <w:r w:rsidRPr="00EF0798">
        <w:rPr>
          <w:u w:val="single"/>
        </w:rPr>
        <w:t>?</w:t>
      </w:r>
    </w:p>
    <w:p w14:paraId="35FC7EF7" w14:textId="77777777" w:rsidR="00EF0798" w:rsidRPr="00EF0798" w:rsidRDefault="00EF0798" w:rsidP="00EF0798">
      <w:pPr>
        <w:rPr>
          <w:sz w:val="16"/>
        </w:rPr>
      </w:pPr>
      <w:r w:rsidRPr="00EF0798">
        <w:rPr>
          <w:sz w:val="16"/>
        </w:rPr>
        <w:t>SOCIETAL</w:t>
      </w:r>
    </w:p>
    <w:p w14:paraId="329F8F57" w14:textId="77777777" w:rsidR="00EF0798" w:rsidRPr="00EF0798" w:rsidRDefault="00EF0798" w:rsidP="00EF0798">
      <w:pPr>
        <w:rPr>
          <w:sz w:val="16"/>
        </w:rPr>
      </w:pPr>
      <w:r w:rsidRPr="00EF0798">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2E4ACCA1" w14:textId="77777777" w:rsidR="00EF0798" w:rsidRPr="00EF0798" w:rsidRDefault="00EF0798" w:rsidP="00EF0798">
      <w:pPr>
        <w:rPr>
          <w:sz w:val="16"/>
        </w:rPr>
      </w:pPr>
      <w:r w:rsidRPr="00EF0798">
        <w:rPr>
          <w:sz w:val="16"/>
        </w:rPr>
        <w:t xml:space="preserve">According to Peter Turchin (2016), a professor of Evolutionary Biology at the University of Connecticut, </w:t>
      </w:r>
      <w:r w:rsidRPr="00EF0798">
        <w:rPr>
          <w:u w:val="single"/>
        </w:rPr>
        <w:t xml:space="preserve">the </w:t>
      </w:r>
      <w:r w:rsidRPr="00EF0798">
        <w:rPr>
          <w:b/>
          <w:iCs/>
          <w:u w:val="single"/>
        </w:rPr>
        <w:t>U</w:t>
      </w:r>
      <w:r w:rsidRPr="00EF0798">
        <w:rPr>
          <w:sz w:val="16"/>
        </w:rPr>
        <w:t xml:space="preserve">nited </w:t>
      </w:r>
      <w:r w:rsidRPr="00EF0798">
        <w:rPr>
          <w:b/>
          <w:iCs/>
          <w:u w:val="single"/>
        </w:rPr>
        <w:t>S</w:t>
      </w:r>
      <w:r w:rsidRPr="00EF0798">
        <w:rPr>
          <w:sz w:val="16"/>
        </w:rPr>
        <w:t xml:space="preserve">tates </w:t>
      </w:r>
      <w:r w:rsidRPr="00EF0798">
        <w:rPr>
          <w:u w:val="single"/>
        </w:rPr>
        <w:t xml:space="preserve">may experience “a period of </w:t>
      </w:r>
      <w:r w:rsidRPr="00EF0798">
        <w:rPr>
          <w:b/>
          <w:iCs/>
          <w:highlight w:val="cyan"/>
          <w:u w:val="single"/>
        </w:rPr>
        <w:t>heightened</w:t>
      </w:r>
      <w:r w:rsidRPr="00EF0798">
        <w:rPr>
          <w:sz w:val="16"/>
        </w:rPr>
        <w:t xml:space="preserve"> social and political instability during the 2020s” – marked by </w:t>
      </w:r>
      <w:r w:rsidRPr="00EF0798">
        <w:rPr>
          <w:b/>
          <w:iCs/>
          <w:highlight w:val="cyan"/>
          <w:u w:val="single"/>
        </w:rPr>
        <w:t>governmental dysfunction</w:t>
      </w:r>
      <w:r w:rsidRPr="00EF0798">
        <w:rPr>
          <w:u w:val="single"/>
        </w:rPr>
        <w:t xml:space="preserve">, societal </w:t>
      </w:r>
      <w:r w:rsidRPr="00EF0798">
        <w:rPr>
          <w:b/>
          <w:iCs/>
          <w:highlight w:val="cyan"/>
          <w:u w:val="single"/>
        </w:rPr>
        <w:t>gridlock</w:t>
      </w:r>
      <w:r w:rsidRPr="00EF0798">
        <w:rPr>
          <w:highlight w:val="cyan"/>
          <w:u w:val="single"/>
        </w:rPr>
        <w:t xml:space="preserve"> and</w:t>
      </w:r>
      <w:r w:rsidRPr="00EF0798">
        <w:rPr>
          <w:u w:val="single"/>
        </w:rPr>
        <w:t xml:space="preserve"> </w:t>
      </w:r>
      <w:r w:rsidRPr="00EF0798">
        <w:rPr>
          <w:b/>
          <w:iCs/>
          <w:u w:val="single"/>
        </w:rPr>
        <w:t xml:space="preserve">rampant political </w:t>
      </w:r>
      <w:r w:rsidRPr="00EF0798">
        <w:rPr>
          <w:b/>
          <w:iCs/>
          <w:highlight w:val="cyan"/>
          <w:u w:val="single"/>
        </w:rPr>
        <w:t>polarization</w:t>
      </w:r>
      <w:r w:rsidRPr="00EF0798">
        <w:rPr>
          <w:sz w:val="16"/>
        </w:rPr>
        <w:t>. To blame this phenomenon on the presidency of Donald J. Trump is to wilfully ignore the gradual build-up of various fissiparous forces over decades.</w:t>
      </w:r>
    </w:p>
    <w:p w14:paraId="06991608" w14:textId="77777777" w:rsidR="00EF0798" w:rsidRPr="00EF0798" w:rsidRDefault="00EF0798" w:rsidP="00EF0798">
      <w:pPr>
        <w:rPr>
          <w:sz w:val="16"/>
        </w:rPr>
      </w:pPr>
      <w:r w:rsidRPr="00EF0798">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39EEE6B5" w14:textId="77777777" w:rsidR="00EF0798" w:rsidRPr="00EF0798" w:rsidRDefault="00EF0798" w:rsidP="00EF0798">
      <w:pPr>
        <w:rPr>
          <w:sz w:val="16"/>
        </w:rPr>
      </w:pPr>
      <w:r w:rsidRPr="00EF0798">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1D157144" w14:textId="77777777" w:rsidR="00EF0798" w:rsidRPr="00EF0798" w:rsidRDefault="00EF0798" w:rsidP="00EF0798">
      <w:pPr>
        <w:rPr>
          <w:sz w:val="16"/>
        </w:rPr>
      </w:pPr>
      <w:r w:rsidRPr="00EF0798">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5AA70A6E" w14:textId="77777777" w:rsidR="00EF0798" w:rsidRPr="00EF0798" w:rsidRDefault="00EF0798" w:rsidP="00EF0798">
      <w:pPr>
        <w:rPr>
          <w:sz w:val="16"/>
        </w:rPr>
      </w:pPr>
      <w:r w:rsidRPr="00EF0798">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5547F7CD" w14:textId="77777777" w:rsidR="00EF0798" w:rsidRPr="00EF0798" w:rsidRDefault="00EF0798" w:rsidP="00EF0798">
      <w:pPr>
        <w:rPr>
          <w:sz w:val="16"/>
        </w:rPr>
      </w:pPr>
      <w:r w:rsidRPr="00EF0798">
        <w:rPr>
          <w:u w:val="single"/>
        </w:rPr>
        <w:t xml:space="preserve">Under these circumstances, some </w:t>
      </w:r>
      <w:r w:rsidRPr="00EF0798">
        <w:rPr>
          <w:highlight w:val="cyan"/>
          <w:u w:val="single"/>
        </w:rPr>
        <w:t>nations</w:t>
      </w:r>
      <w:r w:rsidRPr="00EF0798">
        <w:rPr>
          <w:u w:val="single"/>
        </w:rPr>
        <w:t xml:space="preserve"> may eventually seal their borders and </w:t>
      </w:r>
      <w:r w:rsidRPr="00EF0798">
        <w:rPr>
          <w:highlight w:val="cyan"/>
          <w:u w:val="single"/>
        </w:rPr>
        <w:t xml:space="preserve">initiate </w:t>
      </w:r>
      <w:r w:rsidRPr="00EF0798">
        <w:rPr>
          <w:b/>
          <w:iCs/>
          <w:highlight w:val="cyan"/>
          <w:u w:val="single"/>
        </w:rPr>
        <w:t>authoritarian measures</w:t>
      </w:r>
      <w:r w:rsidRPr="00EF0798">
        <w:rPr>
          <w:u w:val="single"/>
        </w:rPr>
        <w:t xml:space="preserve"> in order </w:t>
      </w:r>
      <w:r w:rsidRPr="00EF0798">
        <w:rPr>
          <w:highlight w:val="cyan"/>
          <w:u w:val="single"/>
        </w:rPr>
        <w:t xml:space="preserve">to </w:t>
      </w:r>
      <w:r w:rsidRPr="00EF0798">
        <w:rPr>
          <w:b/>
          <w:iCs/>
          <w:highlight w:val="cyan"/>
          <w:u w:val="single"/>
        </w:rPr>
        <w:t>maintain internal stability</w:t>
      </w:r>
      <w:r w:rsidRPr="00EF0798">
        <w:rPr>
          <w:u w:val="single"/>
        </w:rPr>
        <w:t>. This is no longer an unthinkable proposition as dissatisfaction with democracy has peaked worldwide</w:t>
      </w:r>
      <w:r w:rsidRPr="00EF0798">
        <w:rPr>
          <w:sz w:val="16"/>
        </w:rPr>
        <w:t xml:space="preserve"> (Foa et al, 2020). </w:t>
      </w:r>
      <w:r w:rsidRPr="00EF0798">
        <w:rPr>
          <w:u w:val="single"/>
        </w:rPr>
        <w:t xml:space="preserve">Measures </w:t>
      </w:r>
      <w:r w:rsidRPr="00EF0798">
        <w:rPr>
          <w:b/>
          <w:iCs/>
          <w:highlight w:val="cyan"/>
          <w:u w:val="single"/>
        </w:rPr>
        <w:t>perfected by COVID</w:t>
      </w:r>
      <w:r w:rsidRPr="00EF0798">
        <w:rPr>
          <w:b/>
          <w:iCs/>
          <w:u w:val="single"/>
        </w:rPr>
        <w:t xml:space="preserve">-19 </w:t>
      </w:r>
      <w:r w:rsidRPr="00EF0798">
        <w:rPr>
          <w:b/>
          <w:iCs/>
          <w:highlight w:val="cyan"/>
          <w:u w:val="single"/>
        </w:rPr>
        <w:t>lockdowns</w:t>
      </w:r>
      <w:r w:rsidRPr="00EF0798">
        <w:rPr>
          <w:u w:val="single"/>
        </w:rPr>
        <w:t xml:space="preserve"> may have inadvertently served as a test run in this regard</w:t>
      </w:r>
      <w:r w:rsidRPr="00EF0798">
        <w:rPr>
          <w:sz w:val="16"/>
        </w:rPr>
        <w:t>.</w:t>
      </w:r>
    </w:p>
    <w:p w14:paraId="1CF9C95E" w14:textId="77777777" w:rsidR="004D6B19" w:rsidRPr="004D6B19" w:rsidRDefault="004D6B19" w:rsidP="004D6B19"/>
    <w:p w14:paraId="35E0C74F" w14:textId="08177A6E" w:rsidR="004D6B19" w:rsidRDefault="004D6B19" w:rsidP="004D6B19">
      <w:pPr>
        <w:pStyle w:val="Heading2"/>
      </w:pPr>
      <w:r>
        <w:t>1NC On</w:t>
      </w:r>
    </w:p>
    <w:p w14:paraId="07C08DBB" w14:textId="0109E227" w:rsidR="004D6B19" w:rsidRDefault="004D6B19" w:rsidP="004D6B19"/>
    <w:p w14:paraId="7335B3E1" w14:textId="1EA2778D" w:rsidR="004D6B19" w:rsidRDefault="004D6B19" w:rsidP="004D6B19">
      <w:pPr>
        <w:pStyle w:val="Heading3"/>
      </w:pPr>
      <w:r>
        <w:t>1NC TRIPs</w:t>
      </w:r>
    </w:p>
    <w:p w14:paraId="48EE747D" w14:textId="7EF7CDB3" w:rsidR="004D6B19" w:rsidRDefault="004D6B19" w:rsidP="004D6B19"/>
    <w:p w14:paraId="097AC26F" w14:textId="77777777" w:rsidR="004D6B19" w:rsidRDefault="004D6B19" w:rsidP="004D6B19">
      <w:pPr>
        <w:pStyle w:val="Heading4"/>
      </w:pPr>
      <w:r>
        <w:t>Compulsory licensing under TRIPs crushes innovation</w:t>
      </w:r>
    </w:p>
    <w:p w14:paraId="4581D6C5" w14:textId="77777777" w:rsidR="004D6B19" w:rsidRDefault="004D6B19" w:rsidP="004D6B19">
      <w:r w:rsidRPr="00E81F32">
        <w:rPr>
          <w:rStyle w:val="Style13ptBold"/>
        </w:rPr>
        <w:t>Brand 21</w:t>
      </w:r>
      <w:r>
        <w:t xml:space="preserve"> --- Melissa Brand is Assistant General Counsel and Director of Intellectual Property at the Biotechnology Innovation Organization (BIO), a major trade association with over 1,000 members in the biotechnology industry, “TRIPS IP Waiver Could Establish Dangerous Precedent for Climate Change and Other Biotech Sectors”, May 26</w:t>
      </w:r>
      <w:r w:rsidRPr="00E81F32">
        <w:rPr>
          <w:vertAlign w:val="superscript"/>
        </w:rPr>
        <w:t>th</w:t>
      </w:r>
      <w:r>
        <w:t xml:space="preserve"> 2021, https://www.ipwatchdog.com/2021/05/26/trips-ip-waiver-establish-dangerous-precedent-climate-change-biotech-sectors/id=133964/</w:t>
      </w:r>
    </w:p>
    <w:p w14:paraId="2119111F" w14:textId="77777777" w:rsidR="004D6B19" w:rsidRPr="00E81F32" w:rsidRDefault="004D6B19" w:rsidP="004D6B19">
      <w:pPr>
        <w:rPr>
          <w:rStyle w:val="StyleUnderline"/>
        </w:rPr>
      </w:pPr>
      <w:r w:rsidRPr="00E81F32">
        <w:rPr>
          <w:sz w:val="16"/>
        </w:rPr>
        <w:t xml:space="preserve">In other words, Ambassador Tai acknowledged that the scope of the current TRIPS IP waiver discussions includes </w:t>
      </w:r>
      <w:r w:rsidRPr="004D6B19">
        <w:rPr>
          <w:rStyle w:val="StyleUnderline"/>
          <w:highlight w:val="yellow"/>
        </w:rPr>
        <w:t>the concept of forced</w:t>
      </w:r>
      <w:r w:rsidRPr="00E81F32">
        <w:rPr>
          <w:rStyle w:val="StyleUnderline"/>
        </w:rPr>
        <w:t xml:space="preserve"> tech </w:t>
      </w:r>
      <w:r w:rsidRPr="004D6B19">
        <w:rPr>
          <w:rStyle w:val="StyleUnderline"/>
          <w:highlight w:val="yellow"/>
        </w:rPr>
        <w:t>transfer. In the context of climate</w:t>
      </w:r>
      <w:r w:rsidRPr="00E81F32">
        <w:rPr>
          <w:rStyle w:val="StyleUnderline"/>
        </w:rPr>
        <w:t xml:space="preserve"> change,</w:t>
      </w:r>
      <w:r w:rsidRPr="00E81F32">
        <w:rPr>
          <w:sz w:val="16"/>
        </w:rPr>
        <w:t xml:space="preserve"> the idea </w:t>
      </w:r>
      <w:r w:rsidRPr="004D6B19">
        <w:rPr>
          <w:rStyle w:val="StyleUnderline"/>
        </w:rPr>
        <w:t>would</w:t>
      </w:r>
      <w:r w:rsidRPr="00E81F32">
        <w:rPr>
          <w:rStyle w:val="StyleUnderline"/>
        </w:rPr>
        <w:t xml:space="preserve"> be that companies who develop successful methods for producing new </w:t>
      </w:r>
      <w:r w:rsidRPr="00E81F32">
        <w:rPr>
          <w:sz w:val="16"/>
        </w:rPr>
        <w:t xml:space="preserve">seed </w:t>
      </w:r>
      <w:r w:rsidRPr="00E81F32">
        <w:rPr>
          <w:rStyle w:val="StyleUnderline"/>
        </w:rPr>
        <w:t>technologies and sustainable biomass, reducing greenhouse gases in manufacturing and transportation, capturing and sequestering carbon</w:t>
      </w:r>
      <w:r w:rsidRPr="00E81F32">
        <w:rPr>
          <w:sz w:val="16"/>
        </w:rPr>
        <w:t xml:space="preserve"> in soil and products, and more, </w:t>
      </w:r>
      <w:r w:rsidRPr="00E81F32">
        <w:rPr>
          <w:rStyle w:val="StyleUnderline"/>
        </w:rPr>
        <w:t>would be required to turn over their proprietary know-how to global competitors.</w:t>
      </w:r>
    </w:p>
    <w:p w14:paraId="59B285A9" w14:textId="77777777" w:rsidR="004D6B19" w:rsidRPr="00E81F32" w:rsidRDefault="004D6B19" w:rsidP="004D6B19">
      <w:pPr>
        <w:rPr>
          <w:sz w:val="16"/>
        </w:rPr>
      </w:pPr>
      <w:r w:rsidRPr="00E81F32">
        <w:rPr>
          <w:sz w:val="16"/>
        </w:rPr>
        <w:t xml:space="preserve">While </w:t>
      </w:r>
      <w:r w:rsidRPr="004D6B19">
        <w:rPr>
          <w:rStyle w:val="StyleUnderline"/>
          <w:highlight w:val="yellow"/>
        </w:rPr>
        <w:t>it is unclear how this</w:t>
      </w:r>
      <w:r w:rsidRPr="00E81F32">
        <w:rPr>
          <w:rStyle w:val="StyleUnderline"/>
        </w:rPr>
        <w:t xml:space="preserve"> concept </w:t>
      </w:r>
      <w:r w:rsidRPr="004D6B19">
        <w:rPr>
          <w:rStyle w:val="StyleUnderline"/>
          <w:highlight w:val="yellow"/>
        </w:rPr>
        <w:t>would work</w:t>
      </w:r>
      <w:r w:rsidRPr="00E81F32">
        <w:rPr>
          <w:rStyle w:val="StyleUnderline"/>
        </w:rPr>
        <w:t xml:space="preserve"> in practice</w:t>
      </w:r>
      <w:r w:rsidRPr="00E81F32">
        <w:rPr>
          <w:sz w:val="16"/>
        </w:rPr>
        <w:t xml:space="preserve"> and under the constitutions of certain countries, </w:t>
      </w:r>
      <w:r w:rsidRPr="004D6B19">
        <w:rPr>
          <w:rStyle w:val="StyleUnderline"/>
          <w:highlight w:val="yellow"/>
        </w:rPr>
        <w:t xml:space="preserve">the suggestion alone could be </w:t>
      </w:r>
      <w:r w:rsidRPr="004D6B19">
        <w:rPr>
          <w:rStyle w:val="Emphasis"/>
          <w:highlight w:val="yellow"/>
        </w:rPr>
        <w:t>devastating to</w:t>
      </w:r>
      <w:r w:rsidRPr="00E81F32">
        <w:rPr>
          <w:sz w:val="16"/>
        </w:rPr>
        <w:t xml:space="preserve"> voluntary </w:t>
      </w:r>
      <w:r w:rsidRPr="004D6B19">
        <w:rPr>
          <w:rStyle w:val="Emphasis"/>
          <w:highlight w:val="yellow"/>
        </w:rPr>
        <w:t>international collaborations</w:t>
      </w:r>
      <w:r w:rsidRPr="00E81F32">
        <w:rPr>
          <w:sz w:val="16"/>
        </w:rPr>
        <w:t xml:space="preserve">. </w:t>
      </w:r>
      <w:r w:rsidRPr="00E81F32">
        <w:rPr>
          <w:rStyle w:val="StyleUnderline"/>
        </w:rPr>
        <w:t>E</w:t>
      </w:r>
      <w:r w:rsidRPr="00E81F32">
        <w:rPr>
          <w:sz w:val="16"/>
        </w:rPr>
        <w:t xml:space="preserve">ven if one could assume that the United States could not implement forced tech transfer on its own soil, what about the governments of our international development partners? </w:t>
      </w:r>
      <w:r w:rsidRPr="004D6B19">
        <w:rPr>
          <w:rStyle w:val="StyleUnderline"/>
          <w:highlight w:val="yellow"/>
        </w:rPr>
        <w:t>It is not hard to understand that a U</w:t>
      </w:r>
      <w:r w:rsidRPr="004D6B19">
        <w:rPr>
          <w:rStyle w:val="StyleUnderline"/>
        </w:rPr>
        <w:t xml:space="preserve">.S.-based </w:t>
      </w:r>
      <w:r w:rsidRPr="004D6B19">
        <w:rPr>
          <w:rStyle w:val="StyleUnderline"/>
          <w:highlight w:val="yellow"/>
        </w:rPr>
        <w:t>company</w:t>
      </w:r>
      <w:r w:rsidRPr="00E81F32">
        <w:rPr>
          <w:rStyle w:val="StyleUnderline"/>
        </w:rPr>
        <w:t xml:space="preserve"> </w:t>
      </w:r>
      <w:r w:rsidRPr="004D6B19">
        <w:rPr>
          <w:rStyle w:val="StyleUnderline"/>
          <w:highlight w:val="yellow"/>
        </w:rPr>
        <w:t>developing climate change tech</w:t>
      </w:r>
      <w:r w:rsidRPr="00E81F32">
        <w:rPr>
          <w:rStyle w:val="StyleUnderline"/>
        </w:rPr>
        <w:t xml:space="preserve">nologies </w:t>
      </w:r>
      <w:r w:rsidRPr="004D6B19">
        <w:rPr>
          <w:rStyle w:val="StyleUnderline"/>
          <w:highlight w:val="yellow"/>
        </w:rPr>
        <w:t>would be unenthusiastic about</w:t>
      </w:r>
      <w:r w:rsidRPr="00E81F32">
        <w:rPr>
          <w:rStyle w:val="StyleUnderline"/>
        </w:rPr>
        <w:t xml:space="preserve"> partnering with a company abroad knowing that the </w:t>
      </w:r>
      <w:r w:rsidRPr="004D6B19">
        <w:rPr>
          <w:rStyle w:val="StyleUnderline"/>
          <w:highlight w:val="yellow"/>
        </w:rPr>
        <w:t>foreign country’s</w:t>
      </w:r>
      <w:r w:rsidRPr="00E81F32">
        <w:rPr>
          <w:rStyle w:val="StyleUnderline"/>
        </w:rPr>
        <w:t xml:space="preserve"> government is on track</w:t>
      </w:r>
      <w:r w:rsidRPr="00E81F32">
        <w:rPr>
          <w:sz w:val="16"/>
        </w:rPr>
        <w:t xml:space="preserve"> – with the assent of the U.S. government – </w:t>
      </w:r>
      <w:r w:rsidRPr="00E81F32">
        <w:rPr>
          <w:rStyle w:val="StyleUnderline"/>
        </w:rPr>
        <w:t xml:space="preserve">to change its laws and </w:t>
      </w:r>
      <w:r w:rsidRPr="004D6B19">
        <w:rPr>
          <w:rStyle w:val="Emphasis"/>
          <w:highlight w:val="yellow"/>
        </w:rPr>
        <w:t>seize proprietary materials and know-how</w:t>
      </w:r>
      <w:r w:rsidRPr="00E81F32">
        <w:rPr>
          <w:sz w:val="16"/>
        </w:rPr>
        <w:t xml:space="preserve"> </w:t>
      </w:r>
      <w:r w:rsidRPr="00E81F32">
        <w:rPr>
          <w:rStyle w:val="StyleUnderline"/>
        </w:rPr>
        <w:t xml:space="preserve">that had been </w:t>
      </w:r>
      <w:r w:rsidRPr="00E81F32">
        <w:rPr>
          <w:rStyle w:val="Emphasis"/>
        </w:rPr>
        <w:t>voluntarily transferred</w:t>
      </w:r>
      <w:r w:rsidRPr="00E81F32">
        <w:rPr>
          <w:sz w:val="16"/>
        </w:rPr>
        <w:t xml:space="preserve"> to the local company.</w:t>
      </w:r>
    </w:p>
    <w:p w14:paraId="30BE9576" w14:textId="77777777" w:rsidR="004D6B19" w:rsidRPr="00821BAC" w:rsidRDefault="004D6B19" w:rsidP="004D6B19">
      <w:pPr>
        <w:rPr>
          <w:sz w:val="16"/>
          <w:szCs w:val="16"/>
        </w:rPr>
      </w:pPr>
      <w:r w:rsidRPr="00821BAC">
        <w:rPr>
          <w:sz w:val="16"/>
          <w:szCs w:val="16"/>
        </w:rPr>
        <w:t>Necessary Investment Could Diminish</w:t>
      </w:r>
    </w:p>
    <w:p w14:paraId="1A78AD61" w14:textId="77777777" w:rsidR="004D6B19" w:rsidRPr="00E81F32" w:rsidRDefault="004D6B19" w:rsidP="004D6B19">
      <w:pPr>
        <w:rPr>
          <w:rStyle w:val="StyleUnderline"/>
        </w:rPr>
      </w:pPr>
      <w:r w:rsidRPr="004D6B19">
        <w:rPr>
          <w:rStyle w:val="StyleUnderline"/>
          <w:highlight w:val="yellow"/>
        </w:rPr>
        <w:t>Developing climate change solutions is n</w:t>
      </w:r>
      <w:r w:rsidRPr="004D6B19">
        <w:rPr>
          <w:rStyle w:val="Emphasis"/>
          <w:highlight w:val="yellow"/>
        </w:rPr>
        <w:t>ot</w:t>
      </w:r>
      <w:r w:rsidRPr="00E81F32">
        <w:rPr>
          <w:rStyle w:val="Emphasis"/>
        </w:rPr>
        <w:t xml:space="preserve"> an </w:t>
      </w:r>
      <w:r w:rsidRPr="004D6B19">
        <w:rPr>
          <w:rStyle w:val="Emphasis"/>
          <w:highlight w:val="yellow"/>
        </w:rPr>
        <w:t>easy</w:t>
      </w:r>
      <w:r w:rsidRPr="00E81F32">
        <w:rPr>
          <w:rStyle w:val="Emphasis"/>
        </w:rPr>
        <w:t xml:space="preserve"> endeavor</w:t>
      </w:r>
      <w:r w:rsidRPr="00E81F32">
        <w:rPr>
          <w:sz w:val="16"/>
        </w:rPr>
        <w:t xml:space="preserve"> </w:t>
      </w:r>
      <w:r w:rsidRPr="00E81F32">
        <w:rPr>
          <w:rStyle w:val="StyleUnderline"/>
        </w:rPr>
        <w:t xml:space="preserve">and </w:t>
      </w:r>
      <w:r w:rsidRPr="004D6B19">
        <w:rPr>
          <w:rStyle w:val="StyleUnderline"/>
          <w:highlight w:val="yellow"/>
        </w:rPr>
        <w:t>bad policy</w:t>
      </w:r>
      <w:r w:rsidRPr="00E81F32">
        <w:rPr>
          <w:rStyle w:val="StyleUnderline"/>
        </w:rPr>
        <w:t xml:space="preserve"> positions</w:t>
      </w:r>
      <w:r w:rsidRPr="00E81F32">
        <w:rPr>
          <w:sz w:val="16"/>
        </w:rPr>
        <w:t xml:space="preserve"> </w:t>
      </w:r>
      <w:r w:rsidRPr="004D6B19">
        <w:rPr>
          <w:rStyle w:val="Emphasis"/>
          <w:highlight w:val="yellow"/>
        </w:rPr>
        <w:t>threaten the likelihood that they will materialize</w:t>
      </w:r>
      <w:r w:rsidRPr="00E81F32">
        <w:rPr>
          <w:sz w:val="16"/>
        </w:rPr>
        <w:t xml:space="preserve">. </w:t>
      </w:r>
      <w:r w:rsidRPr="00E81F32">
        <w:rPr>
          <w:rStyle w:val="StyleUnderline"/>
        </w:rPr>
        <w:t>These products have long lead times from research and development to market introduction</w:t>
      </w:r>
      <w:r w:rsidRPr="00E81F32">
        <w:rPr>
          <w:sz w:val="16"/>
        </w:rPr>
        <w:t xml:space="preserve">, owing not only to a high rate of failure but also rigorous regulatory oversight. </w:t>
      </w:r>
      <w:r w:rsidRPr="004D6B19">
        <w:rPr>
          <w:rStyle w:val="StyleUnderline"/>
          <w:highlight w:val="yellow"/>
        </w:rPr>
        <w:t xml:space="preserve">Significant investment is required to </w:t>
      </w:r>
      <w:r w:rsidRPr="004D6B19">
        <w:rPr>
          <w:rStyle w:val="StyleUnderline"/>
        </w:rPr>
        <w:t>sustain</w:t>
      </w:r>
      <w:r w:rsidRPr="00E81F32">
        <w:rPr>
          <w:rStyle w:val="StyleUnderline"/>
        </w:rPr>
        <w:t xml:space="preserve"> and </w:t>
      </w:r>
      <w:r w:rsidRPr="004D6B19">
        <w:rPr>
          <w:rStyle w:val="StyleUnderline"/>
          <w:highlight w:val="yellow"/>
        </w:rPr>
        <w:t>drive these</w:t>
      </w:r>
      <w:r w:rsidRPr="00E81F32">
        <w:rPr>
          <w:rStyle w:val="StyleUnderline"/>
        </w:rPr>
        <w:t xml:space="preserve"> challenging and long-enduring endeavors</w:t>
      </w:r>
      <w:r w:rsidRPr="00E81F32">
        <w:rPr>
          <w:sz w:val="16"/>
        </w:rPr>
        <w:t xml:space="preserve">. For example, </w:t>
      </w:r>
      <w:r w:rsidRPr="00E81F32">
        <w:rPr>
          <w:rStyle w:val="StyleUnderline"/>
        </w:rPr>
        <w:t>synthetic biology companies critical to this area of innovation raised over $1 billion in investment</w:t>
      </w:r>
      <w:r w:rsidRPr="00E81F32">
        <w:rPr>
          <w:sz w:val="16"/>
        </w:rPr>
        <w:t xml:space="preserve"> in the second quarter of 2019 alone. </w:t>
      </w:r>
      <w:r w:rsidRPr="004D6B19">
        <w:rPr>
          <w:rStyle w:val="StyleUnderline"/>
          <w:highlight w:val="yellow"/>
        </w:rPr>
        <w:t>If investors cannot be confident that IP will be in place</w:t>
      </w:r>
      <w:r w:rsidRPr="00E81F32">
        <w:rPr>
          <w:rStyle w:val="StyleUnderline"/>
        </w:rPr>
        <w:t xml:space="preserve"> to protect important climate change tech</w:t>
      </w:r>
      <w:r w:rsidRPr="00E81F32">
        <w:rPr>
          <w:sz w:val="16"/>
        </w:rPr>
        <w:t xml:space="preserve">nologies after their long road from bench to market, </w:t>
      </w:r>
      <w:r w:rsidRPr="004D6B19">
        <w:rPr>
          <w:rStyle w:val="StyleUnderline"/>
          <w:highlight w:val="yellow"/>
        </w:rPr>
        <w:t>it is unlikely they will continue to invest</w:t>
      </w:r>
      <w:r w:rsidRPr="00E81F32">
        <w:rPr>
          <w:rStyle w:val="StyleUnderline"/>
        </w:rPr>
        <w:t xml:space="preserve"> at the current and required levels.</w:t>
      </w:r>
    </w:p>
    <w:p w14:paraId="22A03017" w14:textId="77777777" w:rsidR="004D6B19" w:rsidRDefault="004D6B19" w:rsidP="004D6B19"/>
    <w:p w14:paraId="6F0F82AB" w14:textId="77777777" w:rsidR="004D6B19" w:rsidRDefault="004D6B19" w:rsidP="004D6B19">
      <w:pPr>
        <w:pStyle w:val="Heading4"/>
      </w:pPr>
      <w:r w:rsidRPr="00821BAC">
        <w:t xml:space="preserve">Can’t solve TRIPs even under compulsory licensing --- the prices will be too high </w:t>
      </w:r>
    </w:p>
    <w:p w14:paraId="4114DA53" w14:textId="77777777" w:rsidR="004D6B19" w:rsidRDefault="004D6B19" w:rsidP="004D6B19">
      <w:r w:rsidRPr="00821BAC">
        <w:rPr>
          <w:rStyle w:val="Style13ptBold"/>
        </w:rPr>
        <w:t>Wang 19</w:t>
      </w:r>
      <w:r>
        <w:t xml:space="preserve"> --- Ya-Lan Wang, Masters Student, MIPLC, “Patent Protection for Green Technologies – Is Compulsory Licensing the Way of Promoting Technology Transfer?”, Munich Intellectual Property Law Center (MIPLC) Master Thesis (2018/19), https://papers.ssrn.com/sol3/papers.cfm?abstract_id=3684342</w:t>
      </w:r>
    </w:p>
    <w:p w14:paraId="580873E6" w14:textId="77777777" w:rsidR="004D6B19" w:rsidRPr="00821BAC" w:rsidRDefault="004D6B19" w:rsidP="004D6B19">
      <w:pPr>
        <w:rPr>
          <w:sz w:val="16"/>
          <w:szCs w:val="16"/>
        </w:rPr>
      </w:pPr>
      <w:r w:rsidRPr="00821BAC">
        <w:rPr>
          <w:sz w:val="16"/>
          <w:szCs w:val="16"/>
        </w:rPr>
        <w:t>c) Economic Capabilities of Least-Developed Countries Might be An Issue</w:t>
      </w:r>
    </w:p>
    <w:p w14:paraId="57531EE9" w14:textId="77777777" w:rsidR="004D6B19" w:rsidRPr="00821BAC" w:rsidRDefault="004D6B19" w:rsidP="004D6B19">
      <w:pPr>
        <w:rPr>
          <w:sz w:val="16"/>
        </w:rPr>
      </w:pPr>
      <w:r w:rsidRPr="00821BAC">
        <w:rPr>
          <w:sz w:val="16"/>
        </w:rPr>
        <w:t xml:space="preserve">As the </w:t>
      </w:r>
      <w:r w:rsidRPr="004D6B19">
        <w:rPr>
          <w:rStyle w:val="StyleUnderline"/>
          <w:highlight w:val="yellow"/>
        </w:rPr>
        <w:t>TRIPS has made it specific</w:t>
      </w:r>
      <w:r w:rsidRPr="00821BAC">
        <w:rPr>
          <w:rStyle w:val="StyleUnderline"/>
        </w:rPr>
        <w:t xml:space="preserve"> </w:t>
      </w:r>
      <w:r w:rsidRPr="00821BAC">
        <w:rPr>
          <w:sz w:val="16"/>
        </w:rPr>
        <w:t xml:space="preserve">in its Article 31(h), </w:t>
      </w:r>
      <w:r w:rsidRPr="004D6B19">
        <w:rPr>
          <w:sz w:val="16"/>
          <w:highlight w:val="yellow"/>
        </w:rPr>
        <w:t>“</w:t>
      </w:r>
      <w:r w:rsidRPr="004D6B19">
        <w:rPr>
          <w:rStyle w:val="StyleUnderline"/>
          <w:highlight w:val="yellow"/>
        </w:rPr>
        <w:t xml:space="preserve">the right holder shall be paid </w:t>
      </w:r>
      <w:r w:rsidRPr="004D6B19">
        <w:rPr>
          <w:rStyle w:val="Emphasis"/>
          <w:highlight w:val="yellow"/>
        </w:rPr>
        <w:t xml:space="preserve">adequate </w:t>
      </w:r>
      <w:r w:rsidRPr="004D6B19">
        <w:rPr>
          <w:rStyle w:val="StyleUnderline"/>
          <w:highlight w:val="yellow"/>
        </w:rPr>
        <w:t>remuneration</w:t>
      </w:r>
      <w:r w:rsidRPr="00821BAC">
        <w:rPr>
          <w:rStyle w:val="StyleUnderline"/>
        </w:rPr>
        <w:t xml:space="preserve"> in the circumstances of each case</w:t>
      </w:r>
      <w:r w:rsidRPr="00821BAC">
        <w:rPr>
          <w:sz w:val="16"/>
        </w:rPr>
        <w:t xml:space="preserve">, taking into account the economic value of the authorisation.”370 </w:t>
      </w:r>
      <w:r w:rsidRPr="00821BAC">
        <w:rPr>
          <w:rStyle w:val="StyleUnderline"/>
        </w:rPr>
        <w:t xml:space="preserve">However, </w:t>
      </w:r>
      <w:r w:rsidRPr="004D6B19">
        <w:rPr>
          <w:rStyle w:val="StyleUnderline"/>
          <w:highlight w:val="yellow"/>
        </w:rPr>
        <w:t>considering some</w:t>
      </w:r>
      <w:r w:rsidRPr="00821BAC">
        <w:rPr>
          <w:rStyle w:val="StyleUnderline"/>
        </w:rPr>
        <w:t xml:space="preserve"> of the “least-developed </w:t>
      </w:r>
      <w:r w:rsidRPr="004D6B19">
        <w:rPr>
          <w:rStyle w:val="StyleUnderline"/>
          <w:highlight w:val="yellow"/>
        </w:rPr>
        <w:t>countries may find it difficult to pay the rights</w:t>
      </w:r>
      <w:r w:rsidRPr="00821BAC">
        <w:rPr>
          <w:sz w:val="16"/>
        </w:rPr>
        <w:t xml:space="preserve"> holder adequate remuneration,”371 </w:t>
      </w:r>
      <w:r w:rsidRPr="004D6B19">
        <w:rPr>
          <w:rStyle w:val="StyleUnderline"/>
          <w:highlight w:val="yellow"/>
        </w:rPr>
        <w:t>it might not be possible for those countries to obtain</w:t>
      </w:r>
      <w:r w:rsidRPr="00821BAC">
        <w:rPr>
          <w:rStyle w:val="StyleUnderline"/>
        </w:rPr>
        <w:t xml:space="preserve"> such </w:t>
      </w:r>
      <w:r w:rsidRPr="004D6B19">
        <w:rPr>
          <w:rStyle w:val="StyleUnderline"/>
          <w:highlight w:val="yellow"/>
        </w:rPr>
        <w:t>technologies</w:t>
      </w:r>
      <w:r w:rsidRPr="00821BAC">
        <w:rPr>
          <w:sz w:val="16"/>
        </w:rPr>
        <w:t xml:space="preserve">, </w:t>
      </w:r>
      <w:r w:rsidRPr="004D6B19">
        <w:rPr>
          <w:rStyle w:val="Emphasis"/>
          <w:highlight w:val="yellow"/>
        </w:rPr>
        <w:t>even with</w:t>
      </w:r>
      <w:r w:rsidRPr="00821BAC">
        <w:rPr>
          <w:sz w:val="16"/>
        </w:rPr>
        <w:t xml:space="preserve"> the fact that granting </w:t>
      </w:r>
      <w:r w:rsidRPr="004D6B19">
        <w:rPr>
          <w:rStyle w:val="Emphasis"/>
          <w:highlight w:val="yellow"/>
        </w:rPr>
        <w:t>compulsory licenses</w:t>
      </w:r>
      <w:r w:rsidRPr="00821BAC">
        <w:rPr>
          <w:sz w:val="16"/>
        </w:rPr>
        <w:t xml:space="preserve"> is allowed, </w:t>
      </w:r>
      <w:r w:rsidRPr="004D6B19">
        <w:rPr>
          <w:rStyle w:val="StyleUnderline"/>
          <w:highlight w:val="yellow"/>
        </w:rPr>
        <w:t xml:space="preserve">they simply </w:t>
      </w:r>
      <w:r w:rsidRPr="004D6B19">
        <w:rPr>
          <w:rStyle w:val="Emphasis"/>
          <w:highlight w:val="yellow"/>
        </w:rPr>
        <w:t>cannot afford it</w:t>
      </w:r>
      <w:r w:rsidRPr="00821BAC">
        <w:rPr>
          <w:rStyle w:val="Emphasis"/>
        </w:rPr>
        <w:t>.</w:t>
      </w:r>
      <w:r w:rsidRPr="00821BAC">
        <w:rPr>
          <w:sz w:val="16"/>
        </w:rPr>
        <w:t xml:space="preserve"> It </w:t>
      </w:r>
      <w:r w:rsidRPr="00821BAC">
        <w:rPr>
          <w:rStyle w:val="StyleUnderline"/>
        </w:rPr>
        <w:t>is, promising in theory to apply TRIPS to allow technology transfer of green tech</w:t>
      </w:r>
      <w:r w:rsidRPr="00821BAC">
        <w:rPr>
          <w:sz w:val="16"/>
        </w:rPr>
        <w:t xml:space="preserve">nology </w:t>
      </w:r>
      <w:r w:rsidRPr="00821BAC">
        <w:rPr>
          <w:rStyle w:val="StyleUnderline"/>
        </w:rPr>
        <w:t>through granting compulsory licensing</w:t>
      </w:r>
      <w:r w:rsidRPr="00821BAC">
        <w:rPr>
          <w:sz w:val="16"/>
        </w:rPr>
        <w:t xml:space="preserve">, </w:t>
      </w:r>
      <w:r w:rsidRPr="00821BAC">
        <w:rPr>
          <w:rStyle w:val="StyleUnderline"/>
        </w:rPr>
        <w:t xml:space="preserve">however, </w:t>
      </w:r>
      <w:r w:rsidRPr="004D6B19">
        <w:rPr>
          <w:rStyle w:val="StyleUnderline"/>
          <w:highlight w:val="yellow"/>
        </w:rPr>
        <w:t>it</w:t>
      </w:r>
      <w:r w:rsidRPr="00821BAC">
        <w:rPr>
          <w:rStyle w:val="StyleUnderline"/>
        </w:rPr>
        <w:t xml:space="preserve"> might </w:t>
      </w:r>
      <w:r w:rsidRPr="004D6B19">
        <w:rPr>
          <w:rStyle w:val="StyleUnderline"/>
          <w:highlight w:val="yellow"/>
        </w:rPr>
        <w:t>be</w:t>
      </w:r>
      <w:r w:rsidRPr="00821BAC">
        <w:rPr>
          <w:rStyle w:val="StyleUnderline"/>
        </w:rPr>
        <w:t xml:space="preserve"> </w:t>
      </w:r>
      <w:r w:rsidRPr="00821BAC">
        <w:rPr>
          <w:rStyle w:val="Emphasis"/>
        </w:rPr>
        <w:t xml:space="preserve">practically </w:t>
      </w:r>
      <w:r w:rsidRPr="004D6B19">
        <w:rPr>
          <w:rStyle w:val="Emphasis"/>
          <w:highlight w:val="yellow"/>
        </w:rPr>
        <w:t>impossible in reality</w:t>
      </w:r>
      <w:r w:rsidRPr="00821BAC">
        <w:rPr>
          <w:sz w:val="16"/>
        </w:rPr>
        <w:t xml:space="preserve"> depending on the economic capabilities of the country in need of such technology.</w:t>
      </w:r>
    </w:p>
    <w:p w14:paraId="2AD5C11D" w14:textId="77777777" w:rsidR="004D6B19" w:rsidRDefault="004D6B19" w:rsidP="004D6B19"/>
    <w:p w14:paraId="20AB232E" w14:textId="77777777" w:rsidR="004D6B19" w:rsidRDefault="004D6B19" w:rsidP="004D6B19">
      <w:pPr>
        <w:pStyle w:val="Heading4"/>
      </w:pPr>
      <w:r w:rsidRPr="00144453">
        <w:t>Refusing to license doesn’t violate TRIPs --- your author</w:t>
      </w:r>
    </w:p>
    <w:p w14:paraId="60716032" w14:textId="77777777" w:rsidR="004D6B19" w:rsidRDefault="004D6B19" w:rsidP="004D6B19">
      <w:r w:rsidRPr="00144453">
        <w:rPr>
          <w:rStyle w:val="Style13ptBold"/>
        </w:rPr>
        <w:t xml:space="preserve">Zhou 19 </w:t>
      </w:r>
      <w:r>
        <w:t>~Chen, Assist Prof in the Law School of Xiamen Univ, "Can intellectual property rights within climate technology transfer work for the UNFCCC and the Paris Agreement?" International Environmental Agreements: Politics, Law and Economics 19.1, p.108-10, JCR~</w:t>
      </w:r>
    </w:p>
    <w:p w14:paraId="788438C0" w14:textId="77777777" w:rsidR="004D6B19" w:rsidRDefault="004D6B19" w:rsidP="004D6B19">
      <w:pPr>
        <w:rPr>
          <w:sz w:val="16"/>
        </w:rPr>
      </w:pPr>
      <w:r w:rsidRPr="00144453">
        <w:rPr>
          <w:rStyle w:val="StyleUnderline"/>
        </w:rPr>
        <w:t>By defning the scope of patents and exceptions</w:t>
      </w:r>
      <w:r w:rsidRPr="00144453">
        <w:rPr>
          <w:sz w:val="16"/>
        </w:rPr>
        <w:t xml:space="preserve"> to be granted, </w:t>
      </w:r>
      <w:r w:rsidRPr="004D6B19">
        <w:rPr>
          <w:rStyle w:val="StyleUnderline"/>
          <w:highlight w:val="yellow"/>
        </w:rPr>
        <w:t>TRIPS imposes mandatory obligations on</w:t>
      </w:r>
      <w:r w:rsidRPr="00144453">
        <w:rPr>
          <w:sz w:val="16"/>
        </w:rPr>
        <w:t xml:space="preserve"> the standardized </w:t>
      </w:r>
      <w:r w:rsidRPr="004D6B19">
        <w:rPr>
          <w:rStyle w:val="Emphasis"/>
          <w:highlight w:val="yellow"/>
        </w:rPr>
        <w:t>IPR protection</w:t>
      </w:r>
      <w:r w:rsidRPr="00144453">
        <w:rPr>
          <w:sz w:val="16"/>
        </w:rPr>
        <w:t xml:space="preserve"> for its Members. Patent protection broadly applies to all inventions, both products and processes. Article 27 lists a number of exceptions to this broad patentability, including “human, animal or plant life or health or to avoid serious prejudice to the environment”.36 With these words, technology transfer for environmental purposes attains a sort of special treatment. However, whether these exceptions beneft technology transfer or not depend on how the terms are interpreted in a concrete case. In addition, </w:t>
      </w:r>
      <w:r w:rsidRPr="004D6B19">
        <w:rPr>
          <w:rStyle w:val="StyleUnderline"/>
          <w:highlight w:val="yellow"/>
        </w:rPr>
        <w:t>Article 30 allows for</w:t>
      </w:r>
      <w:r w:rsidRPr="00144453">
        <w:rPr>
          <w:sz w:val="16"/>
        </w:rPr>
        <w:t xml:space="preserve"> two more </w:t>
      </w:r>
      <w:r w:rsidRPr="004D6B19">
        <w:rPr>
          <w:rStyle w:val="StyleUnderline"/>
          <w:highlight w:val="yellow"/>
        </w:rPr>
        <w:t>exceptions</w:t>
      </w:r>
      <w:r w:rsidRPr="00144453">
        <w:rPr>
          <w:rStyle w:val="StyleUnderline"/>
        </w:rPr>
        <w:t xml:space="preserve"> for the unauthorized use of patents</w:t>
      </w:r>
      <w:r w:rsidRPr="00144453">
        <w:rPr>
          <w:sz w:val="16"/>
        </w:rPr>
        <w:t xml:space="preserve">: </w:t>
      </w:r>
      <w:r w:rsidRPr="00144453">
        <w:rPr>
          <w:rStyle w:val="StyleUnderline"/>
        </w:rPr>
        <w:t>legitimate interests of third parties and security</w:t>
      </w:r>
      <w:r w:rsidRPr="00144453">
        <w:rPr>
          <w:sz w:val="16"/>
        </w:rPr>
        <w:t xml:space="preserve">.37 </w:t>
      </w:r>
      <w:r w:rsidRPr="00144453">
        <w:rPr>
          <w:rStyle w:val="StyleUnderline"/>
        </w:rPr>
        <w:t>In the case of climate technology, however, it is only if the interests of the third parties in mitigating and adapting to climate</w:t>
      </w:r>
      <w:r w:rsidRPr="00144453">
        <w:rPr>
          <w:sz w:val="16"/>
        </w:rPr>
        <w:t xml:space="preserve"> change are given enormous weight that the third-party exception can be made (Littleton 2008: 10). Likewise, </w:t>
      </w:r>
      <w:r w:rsidRPr="004D6B19">
        <w:rPr>
          <w:rStyle w:val="StyleUnderline"/>
          <w:highlight w:val="yellow"/>
        </w:rPr>
        <w:t xml:space="preserve">it is </w:t>
      </w:r>
      <w:r w:rsidRPr="004D6B19">
        <w:rPr>
          <w:rStyle w:val="Emphasis"/>
          <w:highlight w:val="yellow"/>
        </w:rPr>
        <w:t>unlikely</w:t>
      </w:r>
      <w:r w:rsidRPr="004D6B19">
        <w:rPr>
          <w:rStyle w:val="StyleUnderline"/>
          <w:highlight w:val="yellow"/>
        </w:rPr>
        <w:t xml:space="preserve"> that</w:t>
      </w:r>
      <w:r w:rsidRPr="00144453">
        <w:rPr>
          <w:rStyle w:val="StyleUnderline"/>
        </w:rPr>
        <w:t xml:space="preserve"> patenting </w:t>
      </w:r>
      <w:r w:rsidRPr="004D6B19">
        <w:rPr>
          <w:rStyle w:val="StyleUnderline"/>
          <w:highlight w:val="yellow"/>
        </w:rPr>
        <w:t>climate</w:t>
      </w:r>
      <w:r w:rsidRPr="00144453">
        <w:rPr>
          <w:rStyle w:val="StyleUnderline"/>
        </w:rPr>
        <w:t xml:space="preserve"> technologies </w:t>
      </w:r>
      <w:r w:rsidRPr="004D6B19">
        <w:rPr>
          <w:rStyle w:val="StyleUnderline"/>
          <w:highlight w:val="yellow"/>
        </w:rPr>
        <w:t>would constitute a material threat</w:t>
      </w:r>
      <w:r w:rsidRPr="00144453">
        <w:rPr>
          <w:rStyle w:val="StyleUnderline"/>
        </w:rPr>
        <w:t xml:space="preserve"> to maintaining international security and peace</w:t>
      </w:r>
      <w:r w:rsidRPr="00144453">
        <w:rPr>
          <w:sz w:val="16"/>
        </w:rPr>
        <w:t xml:space="preserve">.38 Moreover, </w:t>
      </w:r>
      <w:r w:rsidRPr="00144453">
        <w:rPr>
          <w:rStyle w:val="StyleUnderline"/>
        </w:rPr>
        <w:t>the public health exception introduced by Article 31 leaves the door open for a possible climate technology transfer exception</w:t>
      </w:r>
      <w:r w:rsidRPr="00144453">
        <w:rPr>
          <w:sz w:val="16"/>
        </w:rPr>
        <w:t xml:space="preserve">.39 </w:t>
      </w:r>
      <w:r w:rsidRPr="00144453">
        <w:rPr>
          <w:rStyle w:val="StyleUnderline"/>
        </w:rPr>
        <w:t>Members of the TRIPS are allowed to determine the specifc terms</w:t>
      </w:r>
      <w:r w:rsidRPr="00144453">
        <w:rPr>
          <w:sz w:val="16"/>
        </w:rPr>
        <w:t xml:space="preserve"> of the public health exception clause such as “emergency”, “non-commercial use” and “domestic market requirement”.40 </w:t>
      </w:r>
      <w:r w:rsidRPr="00144453">
        <w:rPr>
          <w:rStyle w:val="StyleUnderline"/>
        </w:rPr>
        <w:t>This could, for instance, defne extreme</w:t>
      </w:r>
      <w:r>
        <w:rPr>
          <w:rStyle w:val="StyleUnderline"/>
        </w:rPr>
        <w:t xml:space="preserve"> </w:t>
      </w:r>
      <w:r w:rsidRPr="00144453">
        <w:rPr>
          <w:rStyle w:val="StyleUnderline"/>
        </w:rPr>
        <w:t>weather events as an “emergency</w:t>
      </w:r>
      <w:r w:rsidRPr="00144453">
        <w:rPr>
          <w:sz w:val="16"/>
        </w:rPr>
        <w:t xml:space="preserve">” requiring compulsory licensing. </w:t>
      </w:r>
      <w:r w:rsidRPr="00144453">
        <w:rPr>
          <w:rStyle w:val="Emphasis"/>
        </w:rPr>
        <w:t>Nevertheless</w:t>
      </w:r>
      <w:r w:rsidRPr="00144453">
        <w:rPr>
          <w:sz w:val="16"/>
        </w:rPr>
        <w:t xml:space="preserve">, </w:t>
      </w:r>
      <w:r w:rsidRPr="004D6B19">
        <w:rPr>
          <w:rStyle w:val="StyleUnderline"/>
          <w:highlight w:val="yellow"/>
        </w:rPr>
        <w:t>due to</w:t>
      </w:r>
      <w:r w:rsidRPr="00144453">
        <w:rPr>
          <w:sz w:val="16"/>
        </w:rPr>
        <w:t xml:space="preserve"> the uncertainties in national law systems and </w:t>
      </w:r>
      <w:r w:rsidRPr="004D6B19">
        <w:rPr>
          <w:rStyle w:val="StyleUnderline"/>
          <w:highlight w:val="yellow"/>
        </w:rPr>
        <w:t xml:space="preserve">the </w:t>
      </w:r>
      <w:r w:rsidRPr="004D6B19">
        <w:rPr>
          <w:rStyle w:val="Emphasis"/>
          <w:highlight w:val="yellow"/>
        </w:rPr>
        <w:t>limited role of international law</w:t>
      </w:r>
      <w:r w:rsidRPr="004D6B19">
        <w:rPr>
          <w:sz w:val="16"/>
          <w:highlight w:val="yellow"/>
        </w:rPr>
        <w:t xml:space="preserve">, </w:t>
      </w:r>
      <w:r w:rsidRPr="004D6B19">
        <w:rPr>
          <w:rStyle w:val="StyleUnderline"/>
          <w:highlight w:val="yellow"/>
        </w:rPr>
        <w:t xml:space="preserve">exercising </w:t>
      </w:r>
      <w:r w:rsidRPr="004D6B19">
        <w:rPr>
          <w:rStyle w:val="Emphasis"/>
          <w:highlight w:val="yellow"/>
        </w:rPr>
        <w:t>compulsory licensing</w:t>
      </w:r>
      <w:r w:rsidRPr="004D6B19">
        <w:rPr>
          <w:sz w:val="16"/>
          <w:highlight w:val="yellow"/>
        </w:rPr>
        <w:t xml:space="preserve"> </w:t>
      </w:r>
      <w:r w:rsidRPr="004D6B19">
        <w:rPr>
          <w:rStyle w:val="StyleUnderline"/>
          <w:highlight w:val="yellow"/>
        </w:rPr>
        <w:t>in</w:t>
      </w:r>
      <w:r w:rsidRPr="00144453">
        <w:rPr>
          <w:sz w:val="16"/>
        </w:rPr>
        <w:t xml:space="preserve"> the international transfer of </w:t>
      </w:r>
      <w:r w:rsidRPr="004D6B19">
        <w:rPr>
          <w:rStyle w:val="StyleUnderline"/>
          <w:highlight w:val="yellow"/>
        </w:rPr>
        <w:t>climate</w:t>
      </w:r>
      <w:r w:rsidRPr="00144453">
        <w:rPr>
          <w:rStyle w:val="StyleUnderline"/>
        </w:rPr>
        <w:t xml:space="preserve"> technologies </w:t>
      </w:r>
      <w:r w:rsidRPr="004D6B19">
        <w:rPr>
          <w:rStyle w:val="StyleUnderline"/>
          <w:highlight w:val="yellow"/>
        </w:rPr>
        <w:t xml:space="preserve">is </w:t>
      </w:r>
      <w:r w:rsidRPr="004D6B19">
        <w:rPr>
          <w:rStyle w:val="Emphasis"/>
          <w:highlight w:val="yellow"/>
        </w:rPr>
        <w:t>realistically difficult</w:t>
      </w:r>
      <w:r w:rsidRPr="00144453">
        <w:rPr>
          <w:sz w:val="16"/>
        </w:rPr>
        <w:t xml:space="preserve"> (Harper 1997: 385–388). </w:t>
      </w:r>
      <w:r w:rsidRPr="00144453">
        <w:rPr>
          <w:rStyle w:val="StyleUnderline"/>
        </w:rPr>
        <w:t>An important reality in the</w:t>
      </w:r>
      <w:r w:rsidRPr="00144453">
        <w:rPr>
          <w:sz w:val="16"/>
        </w:rPr>
        <w:t xml:space="preserve"> national </w:t>
      </w:r>
      <w:r w:rsidRPr="00144453">
        <w:rPr>
          <w:rStyle w:val="StyleUnderline"/>
        </w:rPr>
        <w:t>law</w:t>
      </w:r>
      <w:r w:rsidRPr="00144453">
        <w:rPr>
          <w:sz w:val="16"/>
        </w:rPr>
        <w:t xml:space="preserve"> system </w:t>
      </w:r>
      <w:r w:rsidRPr="00144453">
        <w:rPr>
          <w:rStyle w:val="StyleUnderline"/>
        </w:rPr>
        <w:t xml:space="preserve">is that </w:t>
      </w:r>
      <w:r w:rsidRPr="00144453">
        <w:rPr>
          <w:rStyle w:val="Emphasis"/>
        </w:rPr>
        <w:t>governments cannot intervene with private tech</w:t>
      </w:r>
      <w:r w:rsidRPr="00144453">
        <w:rPr>
          <w:sz w:val="16"/>
        </w:rPr>
        <w:t xml:space="preserve">nology producers unless they have adequate legal grounds, which is where the UNFCCC might (and should) play its critical role. </w:t>
      </w:r>
      <w:r w:rsidRPr="004D6B19">
        <w:rPr>
          <w:rStyle w:val="StyleUnderline"/>
          <w:highlight w:val="yellow"/>
        </w:rPr>
        <w:t>Article 31 had initially been designed to permit compulsory licensing</w:t>
      </w:r>
      <w:r w:rsidRPr="00144453">
        <w:rPr>
          <w:sz w:val="16"/>
        </w:rPr>
        <w:t xml:space="preserve"> in public pharmaceuticals to address national emergencies. </w:t>
      </w:r>
      <w:r w:rsidRPr="00144453">
        <w:rPr>
          <w:rStyle w:val="StyleUnderline"/>
        </w:rPr>
        <w:t>Despite their similarities with public pharmaceuticals</w:t>
      </w:r>
      <w:r w:rsidRPr="00144453">
        <w:rPr>
          <w:sz w:val="16"/>
        </w:rPr>
        <w:t xml:space="preserve">, </w:t>
      </w:r>
      <w:r w:rsidRPr="004D6B19">
        <w:rPr>
          <w:rStyle w:val="StyleUnderline"/>
          <w:highlight w:val="yellow"/>
        </w:rPr>
        <w:t>whether</w:t>
      </w:r>
      <w:r w:rsidRPr="00144453">
        <w:rPr>
          <w:rStyle w:val="StyleUnderline"/>
        </w:rPr>
        <w:t xml:space="preserve"> </w:t>
      </w:r>
      <w:r w:rsidRPr="004D6B19">
        <w:rPr>
          <w:rStyle w:val="StyleUnderline"/>
          <w:highlight w:val="yellow"/>
        </w:rPr>
        <w:t>climate</w:t>
      </w:r>
      <w:r w:rsidRPr="00144453">
        <w:rPr>
          <w:rStyle w:val="StyleUnderline"/>
        </w:rPr>
        <w:t xml:space="preserve"> mitigation and </w:t>
      </w:r>
      <w:r w:rsidRPr="004D6B19">
        <w:rPr>
          <w:rStyle w:val="StyleUnderline"/>
        </w:rPr>
        <w:t>adaptation</w:t>
      </w:r>
      <w:r w:rsidRPr="00144453">
        <w:rPr>
          <w:rStyle w:val="StyleUnderline"/>
        </w:rPr>
        <w:t xml:space="preserve"> technologies </w:t>
      </w:r>
      <w:r w:rsidRPr="004D6B19">
        <w:rPr>
          <w:rStyle w:val="StyleUnderline"/>
          <w:highlight w:val="yellow"/>
        </w:rPr>
        <w:t>can invoke</w:t>
      </w:r>
      <w:r w:rsidRPr="00144453">
        <w:rPr>
          <w:rStyle w:val="StyleUnderline"/>
        </w:rPr>
        <w:t xml:space="preserve"> compulsory licensing</w:t>
      </w:r>
      <w:r w:rsidRPr="00144453">
        <w:rPr>
          <w:sz w:val="16"/>
        </w:rPr>
        <w:t xml:space="preserve"> or not </w:t>
      </w:r>
      <w:r w:rsidRPr="004D6B19">
        <w:rPr>
          <w:rStyle w:val="Emphasis"/>
          <w:highlight w:val="yellow"/>
        </w:rPr>
        <w:t>remains unclear</w:t>
      </w:r>
      <w:r w:rsidRPr="00144453">
        <w:rPr>
          <w:sz w:val="16"/>
        </w:rPr>
        <w:t xml:space="preserve"> (Kogan 2010).41 </w:t>
      </w:r>
      <w:r w:rsidRPr="004D6B19">
        <w:rPr>
          <w:rStyle w:val="StyleUnderline"/>
          <w:highlight w:val="yellow"/>
        </w:rPr>
        <w:t xml:space="preserve">There are </w:t>
      </w:r>
      <w:r w:rsidRPr="004D6B19">
        <w:rPr>
          <w:rStyle w:val="Emphasis"/>
          <w:highlight w:val="yellow"/>
        </w:rPr>
        <w:t>profound divergences on this issue</w:t>
      </w:r>
      <w:r w:rsidRPr="00144453">
        <w:rPr>
          <w:sz w:val="16"/>
        </w:rPr>
        <w:t xml:space="preserve"> between developing and developed country Parties.42</w:t>
      </w:r>
    </w:p>
    <w:p w14:paraId="5D5AD56A" w14:textId="77777777" w:rsidR="004D6B19" w:rsidRDefault="004D6B19" w:rsidP="004D6B19">
      <w:pPr>
        <w:rPr>
          <w:sz w:val="16"/>
        </w:rPr>
      </w:pPr>
    </w:p>
    <w:p w14:paraId="5C9FDC72" w14:textId="77777777" w:rsidR="004D6B19" w:rsidRPr="00E52E95" w:rsidRDefault="004D6B19" w:rsidP="004D6B19">
      <w:pPr>
        <w:pStyle w:val="Heading4"/>
        <w:rPr>
          <w:strike/>
        </w:rPr>
      </w:pPr>
      <w:r w:rsidRPr="00E52E95">
        <w:rPr>
          <w:strike/>
        </w:rPr>
        <w:t>No evidence that it restores WTO credibility --- your Okonjo-Iweala evidence is about vaccines --- that happened</w:t>
      </w:r>
    </w:p>
    <w:p w14:paraId="7BD8ED29" w14:textId="77777777" w:rsidR="004D6B19" w:rsidRPr="00E52E95" w:rsidRDefault="004D6B19" w:rsidP="004D6B19">
      <w:pPr>
        <w:rPr>
          <w:strike/>
        </w:rPr>
      </w:pPr>
    </w:p>
    <w:p w14:paraId="2C00B92F" w14:textId="77777777" w:rsidR="004D6B19" w:rsidRPr="00E52E95" w:rsidRDefault="004D6B19" w:rsidP="004D6B19">
      <w:pPr>
        <w:pStyle w:val="Heading4"/>
        <w:rPr>
          <w:strike/>
        </w:rPr>
      </w:pPr>
      <w:r w:rsidRPr="00E52E95">
        <w:rPr>
          <w:strike/>
        </w:rPr>
        <w:t>Your Hufbauer trade war card is about diverging policies --- like cap and trade, carbon tax, etc --- plan doesn’t solve</w:t>
      </w:r>
    </w:p>
    <w:p w14:paraId="0337EDAD" w14:textId="77777777" w:rsidR="004D6B19" w:rsidRPr="00E52E95" w:rsidRDefault="004D6B19" w:rsidP="004D6B19">
      <w:pPr>
        <w:rPr>
          <w:strike/>
        </w:rPr>
      </w:pPr>
    </w:p>
    <w:p w14:paraId="0C0C0C18" w14:textId="77777777" w:rsidR="004D6B19" w:rsidRPr="00E52E95" w:rsidRDefault="004D6B19" w:rsidP="004D6B19">
      <w:pPr>
        <w:pStyle w:val="Heading4"/>
        <w:rPr>
          <w:strike/>
        </w:rPr>
      </w:pPr>
      <w:r w:rsidRPr="00E52E95">
        <w:rPr>
          <w:strike/>
        </w:rPr>
        <w:t>Trade war doesn’t escalate</w:t>
      </w:r>
    </w:p>
    <w:p w14:paraId="4538BD19" w14:textId="77777777" w:rsidR="004D6B19" w:rsidRPr="00E52E95" w:rsidRDefault="004D6B19" w:rsidP="004D6B19">
      <w:pPr>
        <w:rPr>
          <w:strike/>
        </w:rPr>
      </w:pPr>
      <w:r w:rsidRPr="00E52E95">
        <w:rPr>
          <w:rStyle w:val="Style13ptBold"/>
          <w:strike/>
        </w:rPr>
        <w:t>Hong 17 –</w:t>
      </w:r>
      <w:r w:rsidRPr="00E52E95">
        <w:rPr>
          <w:strike/>
        </w:rPr>
        <w:t xml:space="preserve"> Brendon, reporter, “What Happens When Trump’s Tirade War With China Becomes a Trade War?”, The Daily Beast, 1-16-17, https://www.thedailybeast.com/what-happens-when-trumps-tirade-war-with-china-becomes-a-trade-war?ref=scroll</w:t>
      </w:r>
    </w:p>
    <w:p w14:paraId="2CBB53C1" w14:textId="77777777" w:rsidR="004D6B19" w:rsidRPr="00E52E95" w:rsidRDefault="004D6B19" w:rsidP="004D6B19">
      <w:pPr>
        <w:rPr>
          <w:strike/>
        </w:rPr>
      </w:pPr>
      <w:r w:rsidRPr="00E52E95">
        <w:rPr>
          <w:rStyle w:val="StyleUnderline"/>
          <w:strike/>
          <w:highlight w:val="cyan"/>
        </w:rPr>
        <w:t>The</w:t>
      </w:r>
      <w:r w:rsidRPr="00E52E95">
        <w:rPr>
          <w:strike/>
        </w:rPr>
        <w:t xml:space="preserve"> big </w:t>
      </w:r>
      <w:r w:rsidRPr="00E52E95">
        <w:rPr>
          <w:rStyle w:val="StyleUnderline"/>
          <w:strike/>
          <w:highlight w:val="cyan"/>
        </w:rPr>
        <w:t>risk</w:t>
      </w:r>
      <w:r w:rsidRPr="00E52E95">
        <w:rPr>
          <w:strike/>
        </w:rPr>
        <w:t>—</w:t>
      </w:r>
      <w:r w:rsidRPr="00E52E95">
        <w:rPr>
          <w:rStyle w:val="StyleUnderline"/>
          <w:strike/>
          <w:highlight w:val="cyan"/>
        </w:rPr>
        <w:t>that a trade war would lead to a shooting war</w:t>
      </w:r>
      <w:r w:rsidRPr="00E52E95">
        <w:rPr>
          <w:strike/>
        </w:rPr>
        <w:t xml:space="preserve">—probably </w:t>
      </w:r>
      <w:r w:rsidRPr="00E52E95">
        <w:rPr>
          <w:rStyle w:val="StyleUnderline"/>
          <w:strike/>
          <w:highlight w:val="cyan"/>
        </w:rPr>
        <w:t xml:space="preserve">is </w:t>
      </w:r>
      <w:r w:rsidRPr="00E52E95">
        <w:rPr>
          <w:rStyle w:val="Emphasis"/>
          <w:strike/>
          <w:highlight w:val="cyan"/>
        </w:rPr>
        <w:t>overrated</w:t>
      </w:r>
      <w:r w:rsidRPr="00E52E95">
        <w:rPr>
          <w:strike/>
        </w:rPr>
        <w:t xml:space="preserve">. But that’s </w:t>
      </w:r>
      <w:r w:rsidRPr="00E52E95">
        <w:rPr>
          <w:rStyle w:val="StyleUnderline"/>
          <w:strike/>
          <w:highlight w:val="cyan"/>
        </w:rPr>
        <w:t xml:space="preserve">because China has </w:t>
      </w:r>
      <w:r w:rsidRPr="00E52E95">
        <w:rPr>
          <w:rStyle w:val="Emphasis"/>
          <w:strike/>
          <w:highlight w:val="cyan"/>
        </w:rPr>
        <w:t>so many</w:t>
      </w:r>
      <w:r w:rsidRPr="00E52E95">
        <w:rPr>
          <w:rStyle w:val="StyleUnderline"/>
          <w:strike/>
          <w:highlight w:val="cyan"/>
        </w:rPr>
        <w:t xml:space="preserve"> economic weapons at its disposal</w:t>
      </w:r>
      <w:r w:rsidRPr="00E52E95">
        <w:rPr>
          <w:strike/>
        </w:rPr>
        <w:t>.</w:t>
      </w:r>
    </w:p>
    <w:p w14:paraId="2988EDA1" w14:textId="77777777" w:rsidR="004D6B19" w:rsidRPr="00E52E95" w:rsidRDefault="004D6B19" w:rsidP="004D6B19">
      <w:pPr>
        <w:rPr>
          <w:strike/>
        </w:rPr>
      </w:pPr>
      <w:r w:rsidRPr="00E52E95">
        <w:rPr>
          <w:strike/>
        </w:rPr>
        <w:t xml:space="preserve">HONG KONG—No matter how some pundits frame current U.S.-China relations, </w:t>
      </w:r>
      <w:r w:rsidRPr="00E52E95">
        <w:rPr>
          <w:rStyle w:val="StyleUnderline"/>
          <w:strike/>
          <w:highlight w:val="cyan"/>
        </w:rPr>
        <w:t>Beijing wants no part in armed conflict with America. Open war</w:t>
      </w:r>
      <w:r w:rsidRPr="00E52E95">
        <w:rPr>
          <w:strike/>
        </w:rPr>
        <w:t>—</w:t>
      </w:r>
      <w:r w:rsidRPr="00E52E95">
        <w:rPr>
          <w:rStyle w:val="StyleUnderline"/>
          <w:strike/>
        </w:rPr>
        <w:t>whether framed as escalation of tensions across the Taiwan Strait, in the South China Sea, or due to geopolitical head-butting</w:t>
      </w:r>
      <w:r w:rsidRPr="00E52E95">
        <w:rPr>
          <w:strike/>
        </w:rPr>
        <w:t>—</w:t>
      </w:r>
      <w:r w:rsidRPr="00E52E95">
        <w:rPr>
          <w:rStyle w:val="StyleUnderline"/>
          <w:strike/>
          <w:highlight w:val="cyan"/>
        </w:rPr>
        <w:t>is not</w:t>
      </w:r>
      <w:r w:rsidRPr="00E52E95">
        <w:rPr>
          <w:rStyle w:val="StyleUnderline"/>
          <w:strike/>
        </w:rPr>
        <w:t xml:space="preserve"> a </w:t>
      </w:r>
      <w:r w:rsidRPr="00E52E95">
        <w:rPr>
          <w:rStyle w:val="StyleUnderline"/>
          <w:strike/>
          <w:highlight w:val="cyan"/>
        </w:rPr>
        <w:t>feasible</w:t>
      </w:r>
      <w:r w:rsidRPr="00E52E95">
        <w:rPr>
          <w:rStyle w:val="StyleUnderline"/>
          <w:strike/>
        </w:rPr>
        <w:t xml:space="preserve"> option for either side. </w:t>
      </w:r>
      <w:r w:rsidRPr="00E52E95">
        <w:rPr>
          <w:rStyle w:val="StyleUnderline"/>
          <w:strike/>
          <w:highlight w:val="cyan"/>
        </w:rPr>
        <w:t>The globe’s two largest economies</w:t>
      </w:r>
      <w:r w:rsidRPr="00E52E95">
        <w:rPr>
          <w:rStyle w:val="StyleUnderline"/>
          <w:strike/>
        </w:rPr>
        <w:t xml:space="preserve"> not only </w:t>
      </w:r>
      <w:r w:rsidRPr="00E52E95">
        <w:rPr>
          <w:rStyle w:val="StyleUnderline"/>
          <w:strike/>
          <w:highlight w:val="cyan"/>
        </w:rPr>
        <w:t>share intimate economic ties</w:t>
      </w:r>
      <w:r w:rsidRPr="00E52E95">
        <w:rPr>
          <w:rStyle w:val="StyleUnderline"/>
          <w:strike/>
        </w:rPr>
        <w:t>; their fates are intertwined. But the occasional bloody nose is unavoidable. The battlefield where China and America trade blows may well be trade</w:t>
      </w:r>
      <w:r w:rsidRPr="00E52E95">
        <w:rPr>
          <w:strike/>
        </w:rPr>
        <w:t>.</w:t>
      </w:r>
    </w:p>
    <w:p w14:paraId="0510FD27" w14:textId="59D1274D" w:rsidR="004D6B19" w:rsidRPr="00E52E95" w:rsidRDefault="004D6B19" w:rsidP="004D6B19">
      <w:pPr>
        <w:rPr>
          <w:strike/>
        </w:rPr>
      </w:pPr>
    </w:p>
    <w:p w14:paraId="11E882CD" w14:textId="2FAAEDDC" w:rsidR="00EF0798" w:rsidRPr="00E52E95" w:rsidRDefault="00EF0798" w:rsidP="00EF0798">
      <w:pPr>
        <w:pStyle w:val="Heading3"/>
        <w:rPr>
          <w:strike/>
        </w:rPr>
      </w:pPr>
      <w:r w:rsidRPr="00E52E95">
        <w:rPr>
          <w:strike/>
        </w:rPr>
        <w:t>1NC A2: Climate</w:t>
      </w:r>
    </w:p>
    <w:p w14:paraId="1FEEBA2E" w14:textId="77777777" w:rsidR="00EF0798" w:rsidRPr="00E52E95" w:rsidRDefault="00EF0798" w:rsidP="00EF0798">
      <w:pPr>
        <w:rPr>
          <w:strike/>
        </w:rPr>
      </w:pPr>
    </w:p>
    <w:p w14:paraId="24694A09" w14:textId="77777777" w:rsidR="00EF0798" w:rsidRPr="00E52E95" w:rsidRDefault="00EF0798" w:rsidP="00EF0798">
      <w:pPr>
        <w:pStyle w:val="Heading4"/>
        <w:rPr>
          <w:strike/>
        </w:rPr>
      </w:pPr>
      <w:r w:rsidRPr="00E52E95">
        <w:rPr>
          <w:strike/>
        </w:rPr>
        <w:t>Patents plummeting --- no room for innovation / US energy policy / US-China trade war</w:t>
      </w:r>
    </w:p>
    <w:p w14:paraId="7649EE25" w14:textId="77777777" w:rsidR="00EF0798" w:rsidRPr="00E52E95" w:rsidRDefault="00EF0798" w:rsidP="00EF0798">
      <w:pPr>
        <w:rPr>
          <w:strike/>
        </w:rPr>
      </w:pPr>
      <w:r w:rsidRPr="00E52E95">
        <w:rPr>
          <w:rStyle w:val="Style13ptBold"/>
          <w:strike/>
        </w:rPr>
        <w:t>Hurtado 21</w:t>
      </w:r>
      <w:r w:rsidRPr="00E52E95">
        <w:rPr>
          <w:strike/>
        </w:rPr>
        <w:t xml:space="preserve"> --- Melissa Hurtado, JD student, Northwestern, “Journal of Technology and Intellectual Property”, JTIP Blog, March 27, 2021, https://jtip.law.northwestern.edu/2021/03/27/green_tech_patent_boom_or_bust/</w:t>
      </w:r>
    </w:p>
    <w:p w14:paraId="0D41E819" w14:textId="77777777" w:rsidR="00EF0798" w:rsidRPr="00E52E95" w:rsidRDefault="00EF0798" w:rsidP="00EF0798">
      <w:pPr>
        <w:rPr>
          <w:strike/>
          <w:sz w:val="16"/>
        </w:rPr>
      </w:pPr>
      <w:r w:rsidRPr="00E52E95">
        <w:rPr>
          <w:strike/>
          <w:sz w:val="16"/>
        </w:rPr>
        <w:t xml:space="preserve">Underlying the U.S. and global patent systems is the belief that granting a limited monopoly will incentivize innovation. Although climate change comes to mind as a particularly controversial topic, according to PEW Research, six in ten Americans and majorities in other surveyed countries see climate change as a major threat.  Patent filings seemed to reflect that concern as climate change mitigation technology patents more than doubled between 2005 and 2012. However, </w:t>
      </w:r>
      <w:r w:rsidRPr="00E52E95">
        <w:rPr>
          <w:rStyle w:val="StyleUnderline"/>
          <w:strike/>
        </w:rPr>
        <w:t xml:space="preserve">beginning in 2012, </w:t>
      </w:r>
      <w:r w:rsidRPr="00E52E95">
        <w:rPr>
          <w:rStyle w:val="StyleUnderline"/>
          <w:strike/>
          <w:highlight w:val="yellow"/>
        </w:rPr>
        <w:t>patent filings for climate change mitigation</w:t>
      </w:r>
      <w:r w:rsidRPr="00E52E95">
        <w:rPr>
          <w:rStyle w:val="StyleUnderline"/>
          <w:strike/>
        </w:rPr>
        <w:t xml:space="preserve"> technologies </w:t>
      </w:r>
      <w:r w:rsidRPr="00E52E95">
        <w:rPr>
          <w:rStyle w:val="Emphasis"/>
          <w:strike/>
          <w:highlight w:val="yellow"/>
        </w:rPr>
        <w:t>plummeted</w:t>
      </w:r>
      <w:r w:rsidRPr="00E52E95">
        <w:rPr>
          <w:strike/>
          <w:sz w:val="16"/>
        </w:rPr>
        <w:t xml:space="preserve">— down 44% for carbon capture and storage and 29% for clean energy patents. </w:t>
      </w:r>
      <w:r w:rsidRPr="00E52E95">
        <w:rPr>
          <w:rStyle w:val="StyleUnderline"/>
          <w:strike/>
          <w:highlight w:val="yellow"/>
        </w:rPr>
        <w:t>Why</w:t>
      </w:r>
      <w:r w:rsidRPr="00E52E95">
        <w:rPr>
          <w:strike/>
          <w:sz w:val="16"/>
        </w:rPr>
        <w:t xml:space="preserve">, in a world of increased awareness and acceptance of climate change, did the U.S. and global patent systems fail to deliver on the promise that patents were enough to incentivize innovation? </w:t>
      </w:r>
    </w:p>
    <w:p w14:paraId="3471B4DD" w14:textId="77777777" w:rsidR="00EF0798" w:rsidRPr="00E52E95" w:rsidRDefault="00EF0798" w:rsidP="00EF0798">
      <w:pPr>
        <w:rPr>
          <w:strike/>
          <w:sz w:val="16"/>
        </w:rPr>
      </w:pPr>
      <w:r w:rsidRPr="00E52E95">
        <w:rPr>
          <w:rStyle w:val="StyleUnderline"/>
          <w:strike/>
        </w:rPr>
        <w:t xml:space="preserve">There are </w:t>
      </w:r>
      <w:r w:rsidRPr="00E52E95">
        <w:rPr>
          <w:rStyle w:val="StyleUnderline"/>
          <w:strike/>
          <w:highlight w:val="yellow"/>
        </w:rPr>
        <w:t>several</w:t>
      </w:r>
      <w:r w:rsidRPr="00E52E95">
        <w:rPr>
          <w:rStyle w:val="StyleUnderline"/>
          <w:strike/>
        </w:rPr>
        <w:t xml:space="preserve"> potential </w:t>
      </w:r>
      <w:r w:rsidRPr="00E52E95">
        <w:rPr>
          <w:rStyle w:val="StyleUnderline"/>
          <w:strike/>
          <w:highlight w:val="yellow"/>
        </w:rPr>
        <w:t>explanations</w:t>
      </w:r>
      <w:r w:rsidRPr="00E52E95">
        <w:rPr>
          <w:strike/>
          <w:sz w:val="16"/>
        </w:rPr>
        <w:t xml:space="preserve"> for the green tech patent drop-off. </w:t>
      </w:r>
      <w:r w:rsidRPr="00E52E95">
        <w:rPr>
          <w:rStyle w:val="StyleUnderline"/>
          <w:strike/>
        </w:rPr>
        <w:t xml:space="preserve">From a technological perspective, there is some evidence that </w:t>
      </w:r>
      <w:r w:rsidRPr="00E52E95">
        <w:rPr>
          <w:rStyle w:val="StyleUnderline"/>
          <w:strike/>
          <w:highlight w:val="yellow"/>
        </w:rPr>
        <w:t xml:space="preserve">green tech </w:t>
      </w:r>
      <w:r w:rsidRPr="00E52E95">
        <w:rPr>
          <w:rStyle w:val="Emphasis"/>
          <w:strike/>
          <w:highlight w:val="yellow"/>
        </w:rPr>
        <w:t>matured quickly and capped</w:t>
      </w:r>
      <w:r w:rsidRPr="00E52E95">
        <w:rPr>
          <w:strike/>
          <w:sz w:val="16"/>
          <w:highlight w:val="yellow"/>
        </w:rPr>
        <w:t xml:space="preserve">, </w:t>
      </w:r>
      <w:r w:rsidRPr="00E52E95">
        <w:rPr>
          <w:rStyle w:val="StyleUnderline"/>
          <w:strike/>
          <w:highlight w:val="yellow"/>
        </w:rPr>
        <w:t xml:space="preserve">leaving room only for </w:t>
      </w:r>
      <w:r w:rsidRPr="00E52E95">
        <w:rPr>
          <w:rStyle w:val="Emphasis"/>
          <w:strike/>
          <w:highlight w:val="yellow"/>
        </w:rPr>
        <w:t>improvement patents</w:t>
      </w:r>
      <w:r w:rsidRPr="00E52E95">
        <w:rPr>
          <w:strike/>
          <w:sz w:val="16"/>
          <w:highlight w:val="yellow"/>
        </w:rPr>
        <w:t>.</w:t>
      </w:r>
      <w:r w:rsidRPr="00E52E95">
        <w:rPr>
          <w:strike/>
          <w:sz w:val="16"/>
        </w:rPr>
        <w:t xml:space="preserve"> </w:t>
      </w:r>
      <w:r w:rsidRPr="00E52E95">
        <w:rPr>
          <w:rStyle w:val="StyleUnderline"/>
          <w:strike/>
        </w:rPr>
        <w:t xml:space="preserve">From a policy perspective, many have argued that </w:t>
      </w:r>
      <w:r w:rsidRPr="00E52E95">
        <w:rPr>
          <w:rStyle w:val="StyleUnderline"/>
          <w:strike/>
          <w:highlight w:val="yellow"/>
        </w:rPr>
        <w:t>continued fossil fuel and carbon subsidies</w:t>
      </w:r>
      <w:r w:rsidRPr="00E52E95">
        <w:rPr>
          <w:rStyle w:val="StyleUnderline"/>
          <w:strike/>
        </w:rPr>
        <w:t>, along with the lack of a carbon pricing system</w:t>
      </w:r>
      <w:r w:rsidRPr="00E52E95">
        <w:rPr>
          <w:strike/>
          <w:sz w:val="16"/>
        </w:rPr>
        <w:t xml:space="preserve">, </w:t>
      </w:r>
      <w:r w:rsidRPr="00E52E95">
        <w:rPr>
          <w:rStyle w:val="Emphasis"/>
          <w:strike/>
          <w:highlight w:val="yellow"/>
        </w:rPr>
        <w:t>have disincentivized green energy</w:t>
      </w:r>
      <w:r w:rsidRPr="00E52E95">
        <w:rPr>
          <w:strike/>
          <w:sz w:val="16"/>
          <w:highlight w:val="yellow"/>
        </w:rPr>
        <w:t xml:space="preserve"> </w:t>
      </w:r>
      <w:r w:rsidRPr="00E52E95">
        <w:rPr>
          <w:rStyle w:val="StyleUnderline"/>
          <w:strike/>
          <w:highlight w:val="yellow"/>
        </w:rPr>
        <w:t xml:space="preserve">and made it </w:t>
      </w:r>
      <w:r w:rsidRPr="00E52E95">
        <w:rPr>
          <w:rStyle w:val="Emphasis"/>
          <w:strike/>
          <w:highlight w:val="yellow"/>
        </w:rPr>
        <w:t>more difficult to compete</w:t>
      </w:r>
      <w:r w:rsidRPr="00E52E95">
        <w:rPr>
          <w:rStyle w:val="StyleUnderline"/>
          <w:strike/>
        </w:rPr>
        <w:t xml:space="preserve">. </w:t>
      </w:r>
      <w:r w:rsidRPr="00E52E95">
        <w:rPr>
          <w:rStyle w:val="StyleUnderline"/>
          <w:strike/>
          <w:sz w:val="16"/>
          <w:szCs w:val="16"/>
          <w:u w:val="none"/>
        </w:rPr>
        <w:t>From</w:t>
      </w:r>
      <w:r w:rsidRPr="00E52E95">
        <w:rPr>
          <w:strike/>
          <w:sz w:val="16"/>
        </w:rPr>
        <w:t xml:space="preserve"> a global market perspective, </w:t>
      </w:r>
      <w:r w:rsidRPr="00E52E95">
        <w:rPr>
          <w:rStyle w:val="StyleUnderline"/>
          <w:strike/>
        </w:rPr>
        <w:t>did the U.S. and China trade war for independence and dominance over the $300B semiconductor market detract from China, which was the largest patentor of green tech, filing patents in the biotech, chemical, and green tech sectors</w:t>
      </w:r>
      <w:r w:rsidRPr="00E52E95">
        <w:rPr>
          <w:strike/>
          <w:sz w:val="16"/>
        </w:rPr>
        <w:t>? What is the solution to reversing the green tech patent drop off? From a legal and patent perspective, I argue that the U.S. and global patent systems need to provide fast-tracking for green tech patent applications and reduced standards.</w:t>
      </w:r>
    </w:p>
    <w:p w14:paraId="09345B74" w14:textId="77777777" w:rsidR="00EF0798" w:rsidRPr="00E52E95" w:rsidRDefault="00EF0798" w:rsidP="00EF0798">
      <w:pPr>
        <w:rPr>
          <w:strike/>
          <w:sz w:val="16"/>
        </w:rPr>
      </w:pPr>
    </w:p>
    <w:p w14:paraId="20BFE657" w14:textId="77777777" w:rsidR="00EF0798" w:rsidRPr="00E52E95" w:rsidRDefault="00EF0798" w:rsidP="00EF0798">
      <w:pPr>
        <w:pStyle w:val="Heading4"/>
        <w:rPr>
          <w:strike/>
        </w:rPr>
      </w:pPr>
      <w:r w:rsidRPr="00E52E95">
        <w:rPr>
          <w:strike/>
        </w:rPr>
        <w:t>Compulsory licensing sends a chilling effect in innovation</w:t>
      </w:r>
    </w:p>
    <w:p w14:paraId="7CF46D8B" w14:textId="77777777" w:rsidR="00EF0798" w:rsidRPr="00E52E95" w:rsidRDefault="00EF0798" w:rsidP="00EF0798">
      <w:pPr>
        <w:rPr>
          <w:strike/>
        </w:rPr>
      </w:pPr>
      <w:r w:rsidRPr="00E52E95">
        <w:rPr>
          <w:b/>
          <w:bCs/>
          <w:strike/>
          <w:sz w:val="26"/>
        </w:rPr>
        <w:t>Delrahim 17</w:t>
      </w:r>
      <w:r w:rsidRPr="00E52E95">
        <w:rPr>
          <w:strike/>
        </w:rPr>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481B7AD0" w14:textId="77777777" w:rsidR="00EF0798" w:rsidRPr="00E52E95" w:rsidRDefault="00EF0798" w:rsidP="00EF0798">
      <w:pPr>
        <w:rPr>
          <w:strike/>
          <w:sz w:val="16"/>
        </w:rPr>
      </w:pPr>
      <w:r w:rsidRPr="00E52E95">
        <w:rPr>
          <w:strike/>
          <w:sz w:val="16"/>
        </w:rPr>
        <w:t xml:space="preserve">Against this backdrop, I respectfully submit that </w:t>
      </w:r>
      <w:r w:rsidRPr="00E52E95">
        <w:rPr>
          <w:strike/>
          <w:highlight w:val="yellow"/>
          <w:u w:val="single"/>
        </w:rPr>
        <w:t xml:space="preserve">enforcers and courts should be mindful of the </w:t>
      </w:r>
      <w:r w:rsidRPr="00E52E95">
        <w:rPr>
          <w:b/>
          <w:iCs/>
          <w:strike/>
          <w:highlight w:val="yellow"/>
          <w:u w:val="single"/>
        </w:rPr>
        <w:t>proper application</w:t>
      </w:r>
      <w:r w:rsidRPr="00E52E95">
        <w:rPr>
          <w:strike/>
          <w:sz w:val="16"/>
          <w:highlight w:val="yellow"/>
        </w:rPr>
        <w:t xml:space="preserve"> </w:t>
      </w:r>
      <w:r w:rsidRPr="00E52E95">
        <w:rPr>
          <w:strike/>
          <w:highlight w:val="yellow"/>
          <w:u w:val="single"/>
        </w:rPr>
        <w:t>of antitrust law to standard setting</w:t>
      </w:r>
      <w:r w:rsidRPr="00E52E95">
        <w:rPr>
          <w:strike/>
          <w:u w:val="single"/>
        </w:rPr>
        <w:t>. There is a growing trend supporting</w:t>
      </w:r>
      <w:r w:rsidRPr="00E52E95">
        <w:rPr>
          <w:strike/>
          <w:sz w:val="16"/>
        </w:rPr>
        <w:t xml:space="preserve"> what I would view as a </w:t>
      </w:r>
      <w:r w:rsidRPr="00E52E95">
        <w:rPr>
          <w:strike/>
          <w:u w:val="single"/>
        </w:rPr>
        <w:t>misuse of antitrust</w:t>
      </w:r>
      <w:r w:rsidRPr="00E52E95">
        <w:rPr>
          <w:strike/>
          <w:sz w:val="16"/>
        </w:rPr>
        <w:t xml:space="preserve"> or competition </w:t>
      </w:r>
      <w:r w:rsidRPr="00E52E95">
        <w:rPr>
          <w:strike/>
          <w:u w:val="single"/>
        </w:rPr>
        <w:t>law</w:t>
      </w:r>
      <w:r w:rsidRPr="00E52E95">
        <w:rPr>
          <w:strike/>
          <w:sz w:val="16"/>
        </w:rPr>
        <w:t xml:space="preserve">, purportedly </w:t>
      </w:r>
      <w:r w:rsidRPr="00E52E95">
        <w:rPr>
          <w:strike/>
          <w:u w:val="single"/>
        </w:rPr>
        <w:t>motivated by the fear of socalled patent hold-up</w:t>
      </w:r>
      <w:r w:rsidRPr="00E52E95">
        <w:rPr>
          <w:strike/>
          <w:sz w:val="16"/>
        </w:rPr>
        <w:t xml:space="preserve">, to police private commitments that IP holders make in order to be considered for inclusion in a standard. </w:t>
      </w:r>
      <w:r w:rsidRPr="00E52E95">
        <w:rPr>
          <w:strike/>
          <w:u w:val="single"/>
        </w:rPr>
        <w:t>This</w:t>
      </w:r>
      <w:r w:rsidRPr="00E52E95">
        <w:rPr>
          <w:strike/>
          <w:sz w:val="16"/>
        </w:rPr>
        <w:t xml:space="preserve"> trend </w:t>
      </w:r>
      <w:r w:rsidRPr="00E52E95">
        <w:rPr>
          <w:b/>
          <w:iCs/>
          <w:strike/>
          <w:u w:val="single"/>
        </w:rPr>
        <w:t>is troublesome</w:t>
      </w:r>
      <w:r w:rsidRPr="00E52E95">
        <w:rPr>
          <w:strike/>
          <w:sz w:val="16"/>
        </w:rPr>
        <w:t xml:space="preserve">. </w:t>
      </w:r>
      <w:r w:rsidRPr="00E52E95">
        <w:rPr>
          <w:strike/>
          <w:u w:val="single"/>
        </w:rPr>
        <w:t>If a patent holder violates its commitments to an SSO</w:t>
      </w:r>
      <w:r w:rsidRPr="00E52E95">
        <w:rPr>
          <w:strike/>
          <w:sz w:val="16"/>
        </w:rPr>
        <w:t xml:space="preserve">, </w:t>
      </w:r>
      <w:r w:rsidRPr="00E52E95">
        <w:rPr>
          <w:b/>
          <w:iCs/>
          <w:strike/>
          <w:u w:val="single"/>
        </w:rPr>
        <w:t>the first and best line of defense</w:t>
      </w:r>
      <w:r w:rsidRPr="00E52E95">
        <w:rPr>
          <w:strike/>
          <w:sz w:val="16"/>
        </w:rPr>
        <w:t xml:space="preserve">, I submit, </w:t>
      </w:r>
      <w:r w:rsidRPr="00E52E95">
        <w:rPr>
          <w:b/>
          <w:iCs/>
          <w:strike/>
          <w:u w:val="single"/>
        </w:rPr>
        <w:t xml:space="preserve">is the </w:t>
      </w:r>
      <w:r w:rsidRPr="00E52E95">
        <w:rPr>
          <w:b/>
          <w:iCs/>
          <w:strike/>
          <w:highlight w:val="yellow"/>
          <w:u w:val="single"/>
        </w:rPr>
        <w:t>SSO</w:t>
      </w:r>
      <w:r w:rsidRPr="00E52E95">
        <w:rPr>
          <w:strike/>
          <w:sz w:val="16"/>
        </w:rPr>
        <w:t xml:space="preserve"> itself and its participants.</w:t>
      </w:r>
    </w:p>
    <w:p w14:paraId="61434737" w14:textId="77777777" w:rsidR="00EF0798" w:rsidRPr="00E52E95" w:rsidRDefault="00EF0798" w:rsidP="00EF0798">
      <w:pPr>
        <w:rPr>
          <w:strike/>
          <w:sz w:val="16"/>
        </w:rPr>
      </w:pPr>
      <w:r w:rsidRPr="00E52E95">
        <w:rPr>
          <w:strike/>
          <w:u w:val="single"/>
        </w:rPr>
        <w:t xml:space="preserve">These </w:t>
      </w:r>
      <w:r w:rsidRPr="00E52E95">
        <w:rPr>
          <w:strike/>
          <w:highlight w:val="yellow"/>
          <w:u w:val="single"/>
        </w:rPr>
        <w:t xml:space="preserve">commitments are typically </w:t>
      </w:r>
      <w:r w:rsidRPr="00E52E95">
        <w:rPr>
          <w:b/>
          <w:iCs/>
          <w:strike/>
          <w:highlight w:val="yellow"/>
          <w:u w:val="single"/>
        </w:rPr>
        <w:t>contractual</w:t>
      </w:r>
      <w:r w:rsidRPr="00E52E95">
        <w:rPr>
          <w:strike/>
          <w:sz w:val="16"/>
        </w:rPr>
        <w:t xml:space="preserve"> in nature. More specifically, </w:t>
      </w:r>
      <w:r w:rsidRPr="00E52E95">
        <w:rPr>
          <w:strike/>
          <w:u w:val="single"/>
        </w:rPr>
        <w:t xml:space="preserve">SSOs often impose obligations on IP </w:t>
      </w:r>
      <w:r w:rsidRPr="00E52E95">
        <w:rPr>
          <w:strike/>
          <w:highlight w:val="yellow"/>
          <w:u w:val="single"/>
        </w:rPr>
        <w:t>holders seeking to have their tech</w:t>
      </w:r>
      <w:r w:rsidRPr="00E52E95">
        <w:rPr>
          <w:strike/>
          <w:u w:val="single"/>
        </w:rPr>
        <w:t xml:space="preserve">nology </w:t>
      </w:r>
      <w:r w:rsidRPr="00E52E95">
        <w:rPr>
          <w:strike/>
          <w:highlight w:val="yellow"/>
          <w:u w:val="single"/>
        </w:rPr>
        <w:t>evaluated</w:t>
      </w:r>
      <w:r w:rsidRPr="00E52E95">
        <w:rPr>
          <w:strike/>
          <w:u w:val="single"/>
        </w:rPr>
        <w:t xml:space="preserve"> and</w:t>
      </w:r>
      <w:r w:rsidRPr="00E52E95">
        <w:rPr>
          <w:strike/>
          <w:sz w:val="16"/>
        </w:rPr>
        <w:t xml:space="preserve">, if selected, </w:t>
      </w:r>
      <w:r w:rsidRPr="00E52E95">
        <w:rPr>
          <w:strike/>
          <w:u w:val="single"/>
        </w:rPr>
        <w:t xml:space="preserve">incorporated into a standard to </w:t>
      </w:r>
      <w:r w:rsidRPr="00E52E95">
        <w:rPr>
          <w:strike/>
          <w:highlight w:val="yellow"/>
          <w:u w:val="single"/>
        </w:rPr>
        <w:t>engage in</w:t>
      </w:r>
      <w:r w:rsidRPr="00E52E95">
        <w:rPr>
          <w:strike/>
          <w:sz w:val="16"/>
        </w:rPr>
        <w:t xml:space="preserve"> fair, reasonable, and nondiscriminatory licensing of their technology— what we call “</w:t>
      </w:r>
      <w:r w:rsidRPr="00E52E95">
        <w:rPr>
          <w:strike/>
          <w:highlight w:val="yellow"/>
          <w:u w:val="single"/>
        </w:rPr>
        <w:t>FRAND</w:t>
      </w:r>
      <w:r w:rsidRPr="00E52E95">
        <w:rPr>
          <w:strike/>
          <w:sz w:val="16"/>
        </w:rPr>
        <w:t xml:space="preserve">” or “RAND” commitments. </w:t>
      </w:r>
      <w:r w:rsidRPr="00E52E95">
        <w:rPr>
          <w:strike/>
          <w:highlight w:val="yellow"/>
          <w:u w:val="single"/>
        </w:rPr>
        <w:t>Disputes inevitably arise</w:t>
      </w:r>
      <w:r w:rsidRPr="00E52E95">
        <w:rPr>
          <w:strike/>
          <w:u w:val="single"/>
        </w:rPr>
        <w:t xml:space="preserve"> regarding what licensing fees or practices are “reasonable,”</w:t>
      </w:r>
      <w:r w:rsidRPr="00E52E95">
        <w:rPr>
          <w:strike/>
          <w:sz w:val="16"/>
        </w:rPr>
        <w:t xml:space="preserve"> and “nondiscriminatory,” </w:t>
      </w:r>
      <w:r w:rsidRPr="00E52E95">
        <w:rPr>
          <w:strike/>
          <w:highlight w:val="yellow"/>
          <w:u w:val="single"/>
        </w:rPr>
        <w:t>as you would expect</w:t>
      </w:r>
      <w:r w:rsidRPr="00E52E95">
        <w:rPr>
          <w:strike/>
          <w:u w:val="single"/>
        </w:rPr>
        <w:t xml:space="preserve"> with free-market negotiations</w:t>
      </w:r>
      <w:r w:rsidRPr="00E52E95">
        <w:rPr>
          <w:strike/>
          <w:sz w:val="16"/>
        </w:rPr>
        <w:t>. We should be most concerned, however, when this dispute involves concerted action, on either side—the implementers or the innovators.</w:t>
      </w:r>
    </w:p>
    <w:p w14:paraId="6D0FF806" w14:textId="77777777" w:rsidR="00EF0798" w:rsidRPr="00E52E95" w:rsidRDefault="00EF0798" w:rsidP="00EF0798">
      <w:pPr>
        <w:rPr>
          <w:strike/>
          <w:sz w:val="16"/>
        </w:rPr>
      </w:pPr>
      <w:r w:rsidRPr="00E52E95">
        <w:rPr>
          <w:strike/>
          <w:u w:val="single"/>
        </w:rPr>
        <w:t>If a patent holder is alleged to have violated a commitment to a standard setting organization</w:t>
      </w:r>
      <w:r w:rsidRPr="00E52E95">
        <w:rPr>
          <w:strike/>
          <w:sz w:val="16"/>
        </w:rPr>
        <w:t xml:space="preserve">, that action may have some impact on competition. But, I respectfully submit, </w:t>
      </w:r>
      <w:r w:rsidRPr="00E52E95">
        <w:rPr>
          <w:strike/>
          <w:u w:val="single"/>
        </w:rPr>
        <w:t>that does not mean the heavy hand of antitrust necessarily is the appropriate remedy for the would-be licensee</w:t>
      </w:r>
      <w:r w:rsidRPr="00E52E95">
        <w:rPr>
          <w:strike/>
          <w:sz w:val="16"/>
        </w:rPr>
        <w:t xml:space="preserve">—or the enforcement agency. </w:t>
      </w:r>
      <w:r w:rsidRPr="00E52E95">
        <w:rPr>
          <w:b/>
          <w:iCs/>
          <w:strike/>
          <w:u w:val="single"/>
        </w:rPr>
        <w:t>There are perfectly adequate</w:t>
      </w:r>
      <w:r w:rsidRPr="00E52E95">
        <w:rPr>
          <w:strike/>
          <w:sz w:val="16"/>
        </w:rPr>
        <w:t xml:space="preserve"> </w:t>
      </w:r>
      <w:r w:rsidRPr="00E52E95">
        <w:rPr>
          <w:strike/>
          <w:u w:val="single"/>
        </w:rPr>
        <w:t>and</w:t>
      </w:r>
      <w:r w:rsidRPr="00E52E95">
        <w:rPr>
          <w:strike/>
          <w:sz w:val="16"/>
        </w:rPr>
        <w:t xml:space="preserve"> </w:t>
      </w:r>
      <w:r w:rsidRPr="00E52E95">
        <w:rPr>
          <w:b/>
          <w:iCs/>
          <w:strike/>
          <w:u w:val="single"/>
        </w:rPr>
        <w:t>more appropriate</w:t>
      </w:r>
      <w:r w:rsidRPr="00E52E95">
        <w:rPr>
          <w:strike/>
          <w:sz w:val="16"/>
        </w:rPr>
        <w:t xml:space="preserve"> </w:t>
      </w:r>
      <w:r w:rsidRPr="00E52E95">
        <w:rPr>
          <w:strike/>
          <w:u w:val="single"/>
        </w:rPr>
        <w:t>common law and statutory remedies available</w:t>
      </w:r>
      <w:r w:rsidRPr="00E52E95">
        <w:rPr>
          <w:strike/>
          <w:sz w:val="16"/>
        </w:rPr>
        <w:t xml:space="preserve"> to the SSO or its members.</w:t>
      </w:r>
    </w:p>
    <w:p w14:paraId="18AADF5D" w14:textId="77777777" w:rsidR="00EF0798" w:rsidRPr="00E52E95" w:rsidRDefault="00EF0798" w:rsidP="00EF0798">
      <w:pPr>
        <w:rPr>
          <w:strike/>
          <w:u w:val="single"/>
        </w:rPr>
      </w:pPr>
      <w:r w:rsidRPr="00E52E95">
        <w:rPr>
          <w:strike/>
          <w:highlight w:val="yellow"/>
          <w:u w:val="single"/>
        </w:rPr>
        <w:t>Patent rights are conferred by statute</w:t>
      </w:r>
      <w:r w:rsidRPr="00E52E95">
        <w:rPr>
          <w:strike/>
          <w:u w:val="single"/>
        </w:rPr>
        <w:t xml:space="preserve"> and guaranteed by the</w:t>
      </w:r>
      <w:r w:rsidRPr="00E52E95">
        <w:rPr>
          <w:strike/>
          <w:sz w:val="16"/>
        </w:rPr>
        <w:t xml:space="preserve"> U.S. </w:t>
      </w:r>
      <w:r w:rsidRPr="00E52E95">
        <w:rPr>
          <w:strike/>
          <w:u w:val="single"/>
        </w:rPr>
        <w:t xml:space="preserve">Constitution. </w:t>
      </w:r>
      <w:r w:rsidRPr="00E52E95">
        <w:rPr>
          <w:strike/>
          <w:highlight w:val="yellow"/>
          <w:u w:val="single"/>
        </w:rPr>
        <w:t>The enforcement of valid patent</w:t>
      </w:r>
      <w:r w:rsidRPr="00E52E95">
        <w:rPr>
          <w:strike/>
          <w:u w:val="single"/>
        </w:rPr>
        <w:t xml:space="preserve"> rights </w:t>
      </w:r>
      <w:r w:rsidRPr="00E52E95">
        <w:rPr>
          <w:strike/>
          <w:highlight w:val="yellow"/>
          <w:u w:val="single"/>
        </w:rPr>
        <w:t>should not be a violation of antitrust law</w:t>
      </w:r>
      <w:r w:rsidRPr="00E52E95">
        <w:rPr>
          <w:strike/>
          <w:u w:val="single"/>
        </w:rPr>
        <w:t>. A patent holder cannot violate the antitrust laws by properly exercising the rights patents confer</w:t>
      </w:r>
      <w:r w:rsidRPr="00E52E95">
        <w:rPr>
          <w:strike/>
          <w:sz w:val="16"/>
        </w:rPr>
        <w:t xml:space="preserve">, such as seeking an injunction or refusing to license such a patent. </w:t>
      </w:r>
      <w:r w:rsidRPr="00E52E95">
        <w:rPr>
          <w:strike/>
          <w:u w:val="single"/>
        </w:rPr>
        <w:t xml:space="preserve">Set aside whether taking </w:t>
      </w:r>
      <w:r w:rsidRPr="00E52E95">
        <w:rPr>
          <w:b/>
          <w:iCs/>
          <w:strike/>
          <w:u w:val="single"/>
        </w:rPr>
        <w:t>these actions might violate the common law</w:t>
      </w:r>
      <w:r w:rsidRPr="00E52E95">
        <w:rPr>
          <w:strike/>
          <w:sz w:val="16"/>
        </w:rPr>
        <w:t xml:space="preserve">. </w:t>
      </w:r>
      <w:r w:rsidRPr="00E52E95">
        <w:rPr>
          <w:strike/>
          <w:highlight w:val="yellow"/>
          <w:u w:val="single"/>
        </w:rPr>
        <w:t>Under the antitrust laws</w:t>
      </w:r>
      <w:r w:rsidRPr="00E52E95">
        <w:rPr>
          <w:strike/>
          <w:sz w:val="16"/>
        </w:rPr>
        <w:t xml:space="preserve">, I humbly submit that </w:t>
      </w:r>
      <w:r w:rsidRPr="00E52E95">
        <w:rPr>
          <w:strike/>
          <w:highlight w:val="yellow"/>
          <w:u w:val="single"/>
        </w:rPr>
        <w:t xml:space="preserve">a unilateral refusal to license a valid patent </w:t>
      </w:r>
      <w:r w:rsidRPr="00E52E95">
        <w:rPr>
          <w:b/>
          <w:iCs/>
          <w:strike/>
          <w:highlight w:val="yellow"/>
          <w:u w:val="single"/>
        </w:rPr>
        <w:t>should be per se legal</w:t>
      </w:r>
      <w:r w:rsidRPr="00E52E95">
        <w:rPr>
          <w:strike/>
          <w:highlight w:val="yellow"/>
          <w:u w:val="single"/>
        </w:rPr>
        <w:t>.</w:t>
      </w:r>
      <w:r w:rsidRPr="00E52E95">
        <w:rPr>
          <w:strike/>
          <w:sz w:val="16"/>
        </w:rPr>
        <w:t xml:space="preserve"> Indeed, just this Monday, Chief Judge Diane Wood, a former Deputy Assistant Attorney General at the Antitrust Division, stated that </w:t>
      </w:r>
      <w:r w:rsidRPr="00E52E95">
        <w:rPr>
          <w:strike/>
          <w:u w:val="single"/>
        </w:rPr>
        <w:t>“[</w:t>
      </w:r>
      <w:r w:rsidRPr="00E52E95">
        <w:rPr>
          <w:strike/>
          <w:highlight w:val="yellow"/>
          <w:u w:val="single"/>
        </w:rPr>
        <w:t>e]ven monopolists are</w:t>
      </w:r>
      <w:r w:rsidRPr="00E52E95">
        <w:rPr>
          <w:strike/>
          <w:u w:val="single"/>
        </w:rPr>
        <w:t xml:space="preserve"> almost </w:t>
      </w:r>
      <w:r w:rsidRPr="00E52E95">
        <w:rPr>
          <w:strike/>
          <w:highlight w:val="yellow"/>
          <w:u w:val="single"/>
        </w:rPr>
        <w:t>never required to assist their competitors.”</w:t>
      </w:r>
    </w:p>
    <w:p w14:paraId="6E47BCE3" w14:textId="77777777" w:rsidR="00EF0798" w:rsidRPr="00E52E95" w:rsidRDefault="00EF0798" w:rsidP="00EF0798">
      <w:pPr>
        <w:rPr>
          <w:strike/>
          <w:u w:val="single"/>
        </w:rPr>
      </w:pPr>
      <w:r w:rsidRPr="00E52E95">
        <w:rPr>
          <w:strike/>
          <w:highlight w:val="yellow"/>
          <w:u w:val="single"/>
        </w:rPr>
        <w:t>Under the existing statutory scheme, it is not the duty</w:t>
      </w:r>
      <w:r w:rsidRPr="00E52E95">
        <w:rPr>
          <w:strike/>
          <w:u w:val="single"/>
        </w:rPr>
        <w:t xml:space="preserve"> or the proper role </w:t>
      </w:r>
      <w:r w:rsidRPr="00E52E95">
        <w:rPr>
          <w:strike/>
          <w:highlight w:val="yellow"/>
          <w:u w:val="single"/>
        </w:rPr>
        <w:t>of antitrust law to referee</w:t>
      </w:r>
      <w:r w:rsidRPr="00E52E95">
        <w:rPr>
          <w:strike/>
          <w:u w:val="single"/>
        </w:rPr>
        <w:t xml:space="preserve"> what </w:t>
      </w:r>
      <w:r w:rsidRPr="00E52E95">
        <w:rPr>
          <w:strike/>
          <w:highlight w:val="yellow"/>
          <w:u w:val="single"/>
        </w:rPr>
        <w:t>unilateral behavior</w:t>
      </w:r>
      <w:r w:rsidRPr="00E52E95">
        <w:rPr>
          <w:strike/>
          <w:u w:val="single"/>
        </w:rPr>
        <w:t xml:space="preserve"> is reasonable </w:t>
      </w:r>
      <w:r w:rsidRPr="00E52E95">
        <w:rPr>
          <w:strike/>
          <w:highlight w:val="yellow"/>
          <w:u w:val="single"/>
        </w:rPr>
        <w:t>for patent holders</w:t>
      </w:r>
      <w:r w:rsidRPr="00E52E95">
        <w:rPr>
          <w:strike/>
          <w:sz w:val="16"/>
        </w:rPr>
        <w:t xml:space="preserve"> in this context. </w:t>
      </w:r>
      <w:r w:rsidRPr="00E52E95">
        <w:rPr>
          <w:strike/>
          <w:highlight w:val="yellow"/>
          <w:u w:val="single"/>
        </w:rPr>
        <w:t>Patent holders make decisions</w:t>
      </w:r>
      <w:r w:rsidRPr="00E52E95">
        <w:rPr>
          <w:strike/>
          <w:sz w:val="16"/>
        </w:rPr>
        <w:t xml:space="preserve"> every day </w:t>
      </w:r>
      <w:r w:rsidRPr="00E52E95">
        <w:rPr>
          <w:strike/>
          <w:u w:val="single"/>
        </w:rPr>
        <w:t xml:space="preserve">about how to exploit their property rights, </w:t>
      </w:r>
      <w:r w:rsidRPr="00E52E95">
        <w:rPr>
          <w:strike/>
          <w:highlight w:val="yellow"/>
          <w:u w:val="single"/>
        </w:rPr>
        <w:t>knowing that the consequence of those actions</w:t>
      </w:r>
      <w:r w:rsidRPr="00E52E95">
        <w:rPr>
          <w:strike/>
          <w:u w:val="single"/>
        </w:rPr>
        <w:t xml:space="preserve"> may be to subject themselves to contractual or other common law liability</w:t>
      </w:r>
      <w:r w:rsidRPr="00E52E95">
        <w:rPr>
          <w:strike/>
          <w:sz w:val="16"/>
        </w:rPr>
        <w:t xml:space="preserve">. </w:t>
      </w:r>
      <w:r w:rsidRPr="00E52E95">
        <w:rPr>
          <w:strike/>
          <w:highlight w:val="yellow"/>
          <w:u w:val="single"/>
        </w:rPr>
        <w:t>The blunt application of antitrust law to such</w:t>
      </w:r>
      <w:r w:rsidRPr="00E52E95">
        <w:rPr>
          <w:strike/>
          <w:u w:val="single"/>
        </w:rPr>
        <w:t xml:space="preserve"> unilateral </w:t>
      </w:r>
      <w:r w:rsidRPr="00E52E95">
        <w:rPr>
          <w:strike/>
          <w:highlight w:val="yellow"/>
          <w:u w:val="single"/>
        </w:rPr>
        <w:t xml:space="preserve">conduct </w:t>
      </w:r>
      <w:r w:rsidRPr="00E52E95">
        <w:rPr>
          <w:b/>
          <w:iCs/>
          <w:strike/>
          <w:highlight w:val="yellow"/>
          <w:u w:val="single"/>
        </w:rPr>
        <w:t>throws those decisions into disarray</w:t>
      </w:r>
      <w:r w:rsidRPr="00E52E95">
        <w:rPr>
          <w:strike/>
          <w:sz w:val="16"/>
          <w:highlight w:val="yellow"/>
        </w:rPr>
        <w:t xml:space="preserve"> </w:t>
      </w:r>
      <w:r w:rsidRPr="00E52E95">
        <w:rPr>
          <w:strike/>
          <w:highlight w:val="yellow"/>
          <w:u w:val="single"/>
        </w:rPr>
        <w:t xml:space="preserve">threatening to punish IP holders with </w:t>
      </w:r>
      <w:r w:rsidRPr="00E52E95">
        <w:rPr>
          <w:b/>
          <w:iCs/>
          <w:strike/>
          <w:highlight w:val="yellow"/>
          <w:u w:val="single"/>
        </w:rPr>
        <w:t>onerous penalties</w:t>
      </w:r>
      <w:r w:rsidRPr="00E52E95">
        <w:rPr>
          <w:strike/>
          <w:sz w:val="16"/>
          <w:highlight w:val="yellow"/>
        </w:rPr>
        <w:t xml:space="preserve"> </w:t>
      </w:r>
      <w:r w:rsidRPr="00E52E95">
        <w:rPr>
          <w:strike/>
          <w:highlight w:val="yellow"/>
          <w:u w:val="single"/>
        </w:rPr>
        <w:t xml:space="preserve">that can </w:t>
      </w:r>
      <w:r w:rsidRPr="00E52E95">
        <w:rPr>
          <w:b/>
          <w:iCs/>
          <w:strike/>
          <w:highlight w:val="yellow"/>
          <w:u w:val="single"/>
        </w:rPr>
        <w:t>deter other innovators</w:t>
      </w:r>
      <w:r w:rsidRPr="00E52E95">
        <w:rPr>
          <w:strike/>
          <w:sz w:val="16"/>
          <w:highlight w:val="yellow"/>
        </w:rPr>
        <w:t xml:space="preserve"> </w:t>
      </w:r>
      <w:r w:rsidRPr="00E52E95">
        <w:rPr>
          <w:strike/>
          <w:highlight w:val="yellow"/>
          <w:u w:val="single"/>
        </w:rPr>
        <w:t>from taking</w:t>
      </w:r>
      <w:r w:rsidRPr="00E52E95">
        <w:rPr>
          <w:strike/>
          <w:u w:val="single"/>
        </w:rPr>
        <w:t xml:space="preserve"> the necessary </w:t>
      </w:r>
      <w:r w:rsidRPr="00E52E95">
        <w:rPr>
          <w:strike/>
          <w:highlight w:val="yellow"/>
          <w:u w:val="single"/>
        </w:rPr>
        <w:t>R&amp;D investment risk to develop the next great technological leap forward.</w:t>
      </w:r>
    </w:p>
    <w:p w14:paraId="512642F4" w14:textId="77777777" w:rsidR="00EF0798" w:rsidRPr="00E52E95" w:rsidRDefault="00EF0798" w:rsidP="00EF0798">
      <w:pPr>
        <w:rPr>
          <w:strike/>
          <w:sz w:val="16"/>
        </w:rPr>
      </w:pPr>
    </w:p>
    <w:p w14:paraId="38A52A76" w14:textId="77777777" w:rsidR="00EF0798" w:rsidRPr="00E52E95" w:rsidRDefault="00EF0798" w:rsidP="00EF0798">
      <w:pPr>
        <w:pStyle w:val="Heading4"/>
        <w:rPr>
          <w:strike/>
        </w:rPr>
      </w:pPr>
      <w:r w:rsidRPr="00E52E95">
        <w:rPr>
          <w:strike/>
        </w:rPr>
        <w:t>Warming is slow and adaptable --- no feedbacks</w:t>
      </w:r>
    </w:p>
    <w:p w14:paraId="335AC8FC" w14:textId="77777777" w:rsidR="00EF0798" w:rsidRPr="00E52E95" w:rsidRDefault="00EF0798" w:rsidP="00EF0798">
      <w:pPr>
        <w:rPr>
          <w:strike/>
        </w:rPr>
      </w:pPr>
      <w:r w:rsidRPr="00E52E95">
        <w:rPr>
          <w:b/>
          <w:bCs/>
          <w:strike/>
          <w:sz w:val="26"/>
        </w:rPr>
        <w:t>Jayaraj 21</w:t>
      </w:r>
      <w:r w:rsidRPr="00E52E95">
        <w:rPr>
          <w:strike/>
        </w:rPr>
        <w:t xml:space="preserve"> --- Vijay Jayaraj, M.Sc., Environmental Science, University of East Anglia, England, Research Contributor for the Cornwall Alliance for the Stewardship of Creation., “Why I Am a Climate Realist”, Cornwall Alliance, March 11</w:t>
      </w:r>
      <w:r w:rsidRPr="00E52E95">
        <w:rPr>
          <w:strike/>
          <w:vertAlign w:val="superscript"/>
        </w:rPr>
        <w:t>th</w:t>
      </w:r>
      <w:r w:rsidRPr="00E52E95">
        <w:rPr>
          <w:strike/>
        </w:rPr>
        <w:t xml:space="preserve"> 2021, https://cornwallalliance.org/2021/03/why-i-am-a-climate-realist/</w:t>
      </w:r>
    </w:p>
    <w:p w14:paraId="3CDD3667" w14:textId="77777777" w:rsidR="00EF0798" w:rsidRPr="00E52E95" w:rsidRDefault="00EF0798" w:rsidP="00EF0798">
      <w:pPr>
        <w:rPr>
          <w:strike/>
          <w:sz w:val="16"/>
        </w:rPr>
      </w:pPr>
      <w:r w:rsidRPr="00E52E95">
        <w:rPr>
          <w:strike/>
          <w:sz w:val="16"/>
        </w:rPr>
        <w:t xml:space="preserve">The answer to my question trickled in slowly over a number of years. </w:t>
      </w:r>
      <w:r w:rsidRPr="00E52E95">
        <w:rPr>
          <w:strike/>
          <w:u w:val="single"/>
        </w:rPr>
        <w:t xml:space="preserve">Evidence began to emerge that </w:t>
      </w:r>
      <w:r w:rsidRPr="00E52E95">
        <w:rPr>
          <w:strike/>
          <w:highlight w:val="cyan"/>
          <w:u w:val="single"/>
        </w:rPr>
        <w:t>scientists acknowledged</w:t>
      </w:r>
      <w:r w:rsidRPr="00E52E95">
        <w:rPr>
          <w:strike/>
          <w:u w:val="single"/>
        </w:rPr>
        <w:t xml:space="preserve"> </w:t>
      </w:r>
      <w:r w:rsidRPr="00E52E95">
        <w:rPr>
          <w:strike/>
          <w:highlight w:val="cyan"/>
          <w:u w:val="single"/>
        </w:rPr>
        <w:t>a large gap between</w:t>
      </w:r>
      <w:r w:rsidRPr="00E52E95">
        <w:rPr>
          <w:strike/>
          <w:sz w:val="16"/>
        </w:rPr>
        <w:t xml:space="preserve"> the actual </w:t>
      </w:r>
      <w:r w:rsidRPr="00E52E95">
        <w:rPr>
          <w:strike/>
          <w:highlight w:val="cyan"/>
          <w:u w:val="single"/>
        </w:rPr>
        <w:t>observed</w:t>
      </w:r>
      <w:r w:rsidRPr="00E52E95">
        <w:rPr>
          <w:strike/>
          <w:u w:val="single"/>
        </w:rPr>
        <w:t xml:space="preserve"> real-world temperature </w:t>
      </w:r>
      <w:r w:rsidRPr="00E52E95">
        <w:rPr>
          <w:strike/>
          <w:highlight w:val="cyan"/>
          <w:u w:val="single"/>
        </w:rPr>
        <w:t>datasets</w:t>
      </w:r>
      <w:r w:rsidRPr="00E52E95">
        <w:rPr>
          <w:strike/>
          <w:sz w:val="16"/>
        </w:rPr>
        <w:t xml:space="preserve"> (from satellites) </w:t>
      </w:r>
      <w:r w:rsidRPr="00E52E95">
        <w:rPr>
          <w:strike/>
          <w:highlight w:val="cyan"/>
          <w:u w:val="single"/>
        </w:rPr>
        <w:t xml:space="preserve">and </w:t>
      </w:r>
      <w:r w:rsidRPr="00E52E95">
        <w:rPr>
          <w:strike/>
          <w:u w:val="single"/>
        </w:rPr>
        <w:t xml:space="preserve">those temperature </w:t>
      </w:r>
      <w:r w:rsidRPr="00E52E95">
        <w:rPr>
          <w:strike/>
          <w:highlight w:val="cyan"/>
          <w:u w:val="single"/>
        </w:rPr>
        <w:t>predictions from</w:t>
      </w:r>
      <w:r w:rsidRPr="00E52E95">
        <w:rPr>
          <w:strike/>
          <w:u w:val="single"/>
        </w:rPr>
        <w:t xml:space="preserve"> computer climate </w:t>
      </w:r>
      <w:r w:rsidRPr="00E52E95">
        <w:rPr>
          <w:strike/>
          <w:highlight w:val="cyan"/>
          <w:u w:val="single"/>
        </w:rPr>
        <w:t>models</w:t>
      </w:r>
      <w:r w:rsidRPr="00E52E95">
        <w:rPr>
          <w:strike/>
          <w:sz w:val="16"/>
        </w:rPr>
        <w:t>.</w:t>
      </w:r>
    </w:p>
    <w:p w14:paraId="0D7CD281" w14:textId="77777777" w:rsidR="00EF0798" w:rsidRPr="00E52E95" w:rsidRDefault="00EF0798" w:rsidP="00EF0798">
      <w:pPr>
        <w:rPr>
          <w:strike/>
          <w:sz w:val="16"/>
        </w:rPr>
      </w:pPr>
      <w:r w:rsidRPr="00E52E95">
        <w:rPr>
          <w:strike/>
          <w:sz w:val="16"/>
        </w:rPr>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p>
    <w:p w14:paraId="08A4647A" w14:textId="77777777" w:rsidR="00EF0798" w:rsidRPr="00E52E95" w:rsidRDefault="00EF0798" w:rsidP="00EF0798">
      <w:pPr>
        <w:rPr>
          <w:strike/>
          <w:sz w:val="16"/>
        </w:rPr>
      </w:pPr>
      <w:r w:rsidRPr="00E52E95">
        <w:rPr>
          <w:strike/>
          <w:u w:val="single"/>
        </w:rPr>
        <w:t xml:space="preserve">Despite plenty of evidence, </w:t>
      </w:r>
      <w:r w:rsidRPr="00E52E95">
        <w:rPr>
          <w:strike/>
          <w:highlight w:val="cyan"/>
          <w:u w:val="single"/>
        </w:rPr>
        <w:t>the IPCC continues to use</w:t>
      </w:r>
      <w:r w:rsidRPr="00E52E95">
        <w:rPr>
          <w:strike/>
          <w:u w:val="single"/>
        </w:rPr>
        <w:t xml:space="preserve"> </w:t>
      </w:r>
      <w:r w:rsidRPr="00E52E95">
        <w:rPr>
          <w:strike/>
          <w:highlight w:val="cyan"/>
          <w:u w:val="single"/>
        </w:rPr>
        <w:t xml:space="preserve">these </w:t>
      </w:r>
      <w:r w:rsidRPr="00E52E95">
        <w:rPr>
          <w:b/>
          <w:iCs/>
          <w:strike/>
          <w:highlight w:val="cyan"/>
          <w:u w:val="single"/>
        </w:rPr>
        <w:t>faulty</w:t>
      </w:r>
      <w:r w:rsidRPr="00E52E95">
        <w:rPr>
          <w:strike/>
          <w:highlight w:val="cyan"/>
          <w:u w:val="single"/>
        </w:rPr>
        <w:t xml:space="preserve"> model predictions</w:t>
      </w:r>
      <w:r w:rsidRPr="00E52E95">
        <w:rPr>
          <w:strike/>
          <w:sz w:val="16"/>
        </w:rPr>
        <w:t xml:space="preserve"> to inform the public and policymakers about future changes in temperature.</w:t>
      </w:r>
    </w:p>
    <w:p w14:paraId="25AF45FB" w14:textId="77777777" w:rsidR="00EF0798" w:rsidRPr="00E52E95" w:rsidRDefault="00EF0798" w:rsidP="00EF0798">
      <w:pPr>
        <w:rPr>
          <w:strike/>
          <w:u w:val="single"/>
        </w:rPr>
      </w:pPr>
      <w:r w:rsidRPr="00E52E95">
        <w:rPr>
          <w:b/>
          <w:iCs/>
          <w:strike/>
          <w:u w:val="single"/>
        </w:rPr>
        <w:t xml:space="preserve">A steady stream of </w:t>
      </w:r>
      <w:r w:rsidRPr="00E52E95">
        <w:rPr>
          <w:b/>
          <w:iCs/>
          <w:strike/>
          <w:highlight w:val="cyan"/>
          <w:u w:val="single"/>
        </w:rPr>
        <w:t>scientific studies</w:t>
      </w:r>
      <w:r w:rsidRPr="00E52E95">
        <w:rPr>
          <w:strike/>
          <w:sz w:val="16"/>
          <w:highlight w:val="cyan"/>
        </w:rPr>
        <w:t xml:space="preserve"> </w:t>
      </w:r>
      <w:r w:rsidRPr="00E52E95">
        <w:rPr>
          <w:strike/>
          <w:highlight w:val="cyan"/>
          <w:u w:val="single"/>
        </w:rPr>
        <w:t>has documented</w:t>
      </w:r>
      <w:r w:rsidRPr="00E52E95">
        <w:rPr>
          <w:strike/>
          <w:u w:val="single"/>
        </w:rPr>
        <w:t xml:space="preserve"> </w:t>
      </w:r>
      <w:r w:rsidRPr="00E52E95">
        <w:rPr>
          <w:strike/>
          <w:highlight w:val="cyan"/>
          <w:u w:val="single"/>
        </w:rPr>
        <w:t xml:space="preserve">the evidence for </w:t>
      </w:r>
      <w:r w:rsidRPr="00E52E95">
        <w:rPr>
          <w:b/>
          <w:iCs/>
          <w:strike/>
          <w:highlight w:val="cyan"/>
          <w:u w:val="single"/>
        </w:rPr>
        <w:t>lack of dangerous warming</w:t>
      </w:r>
      <w:r w:rsidRPr="00E52E95">
        <w:rPr>
          <w:strike/>
          <w:sz w:val="16"/>
        </w:rPr>
        <w:t>—</w:t>
      </w:r>
      <w:r w:rsidRPr="00E52E95">
        <w:rPr>
          <w:strike/>
          <w:u w:val="single"/>
        </w:rPr>
        <w:t>IPCC’s level of warming based on fifth- and sixth-generation</w:t>
      </w:r>
      <w:r w:rsidRPr="00E52E95">
        <w:rPr>
          <w:strike/>
          <w:sz w:val="16"/>
        </w:rPr>
        <w:t xml:space="preserve"> (CMIP5 and CMIP6) </w:t>
      </w:r>
      <w:r w:rsidRPr="00E52E95">
        <w:rPr>
          <w:strike/>
          <w:u w:val="single"/>
        </w:rPr>
        <w:t>models and the apparent absence of climate-induced ecological collapse.</w:t>
      </w:r>
    </w:p>
    <w:p w14:paraId="501C87B9" w14:textId="77777777" w:rsidR="00EF0798" w:rsidRPr="00E52E95" w:rsidRDefault="00EF0798" w:rsidP="00EF0798">
      <w:pPr>
        <w:rPr>
          <w:strike/>
          <w:sz w:val="16"/>
        </w:rPr>
      </w:pPr>
      <w:r w:rsidRPr="00E52E95">
        <w:rPr>
          <w:strike/>
          <w:highlight w:val="cyan"/>
          <w:u w:val="single"/>
        </w:rPr>
        <w:t xml:space="preserve">In 2020 alone, </w:t>
      </w:r>
      <w:r w:rsidRPr="00E52E95">
        <w:rPr>
          <w:b/>
          <w:iCs/>
          <w:strike/>
          <w:highlight w:val="cyan"/>
          <w:u w:val="single"/>
        </w:rPr>
        <w:t>over 400 peer-reviewed scientific papers</w:t>
      </w:r>
      <w:r w:rsidRPr="00E52E95">
        <w:rPr>
          <w:b/>
          <w:iCs/>
          <w:strike/>
          <w:u w:val="single"/>
        </w:rPr>
        <w:t xml:space="preserve"> </w:t>
      </w:r>
      <w:r w:rsidRPr="00E52E95">
        <w:rPr>
          <w:b/>
          <w:iCs/>
          <w:strike/>
          <w:highlight w:val="cyan"/>
          <w:u w:val="single"/>
        </w:rPr>
        <w:t>took up a skeptical position on</w:t>
      </w:r>
      <w:r w:rsidRPr="00E52E95">
        <w:rPr>
          <w:b/>
          <w:iCs/>
          <w:strike/>
          <w:u w:val="single"/>
        </w:rPr>
        <w:t xml:space="preserve"> climate </w:t>
      </w:r>
      <w:r w:rsidRPr="00E52E95">
        <w:rPr>
          <w:b/>
          <w:iCs/>
          <w:strike/>
          <w:highlight w:val="cyan"/>
          <w:u w:val="single"/>
        </w:rPr>
        <w:t>alarmism</w:t>
      </w:r>
      <w:r w:rsidRPr="00E52E95">
        <w:rPr>
          <w:strike/>
          <w:sz w:val="16"/>
        </w:rPr>
        <w:t xml:space="preserve">. </w:t>
      </w:r>
      <w:r w:rsidRPr="00E52E95">
        <w:rPr>
          <w:strike/>
          <w:u w:val="single"/>
        </w:rPr>
        <w:t>These papers—</w:t>
      </w:r>
      <w:r w:rsidRPr="00E52E95">
        <w:rPr>
          <w:strike/>
          <w:sz w:val="16"/>
        </w:rPr>
        <w:t>and hundreds from previous years—</w:t>
      </w:r>
      <w:r w:rsidRPr="00E52E95">
        <w:rPr>
          <w:strike/>
          <w:u w:val="single"/>
        </w:rPr>
        <w:t>address various issues related to climate change, including problems with</w:t>
      </w:r>
      <w:r w:rsidRPr="00E52E95">
        <w:rPr>
          <w:strike/>
          <w:sz w:val="16"/>
        </w:rPr>
        <w:t xml:space="preserve"> climate change </w:t>
      </w:r>
      <w:r w:rsidRPr="00E52E95">
        <w:rPr>
          <w:strike/>
          <w:u w:val="single"/>
        </w:rPr>
        <w:t>observation</w:t>
      </w:r>
      <w:r w:rsidRPr="00E52E95">
        <w:rPr>
          <w:strike/>
          <w:sz w:val="16"/>
        </w:rPr>
        <w:t xml:space="preserve">, climate </w:t>
      </w:r>
      <w:r w:rsidRPr="00E52E95">
        <w:rPr>
          <w:strike/>
          <w:u w:val="single"/>
        </w:rPr>
        <w:t>reconstructions, lack of</w:t>
      </w:r>
      <w:r w:rsidRPr="00E52E95">
        <w:rPr>
          <w:strike/>
          <w:sz w:val="16"/>
        </w:rPr>
        <w:t xml:space="preserve"> anthropogenic/CO2 </w:t>
      </w:r>
      <w:r w:rsidRPr="00E52E95">
        <w:rPr>
          <w:strike/>
          <w:u w:val="single"/>
        </w:rPr>
        <w:t>signal in sea-level rise, natural mechanisms</w:t>
      </w:r>
      <w:r w:rsidRPr="00E52E95">
        <w:rPr>
          <w:strike/>
          <w:sz w:val="16"/>
        </w:rPr>
        <w:t xml:space="preserve"> that drive climate change (</w:t>
      </w:r>
      <w:r w:rsidRPr="00E52E95">
        <w:rPr>
          <w:strike/>
          <w:u w:val="single"/>
        </w:rPr>
        <w:t>solar influence</w:t>
      </w:r>
      <w:r w:rsidRPr="00E52E95">
        <w:rPr>
          <w:strike/>
          <w:sz w:val="16"/>
        </w:rPr>
        <w:t xml:space="preserve"> on climate, ocean circulations, cloud climate influence, ice sheet melting in high geothermal heat flux areas), </w:t>
      </w:r>
      <w:r w:rsidRPr="00E52E95">
        <w:rPr>
          <w:strike/>
          <w:u w:val="single"/>
        </w:rPr>
        <w:t>hydrological trends that do not follow modeled expectations</w:t>
      </w:r>
      <w:r w:rsidRPr="00E52E95">
        <w:rPr>
          <w:strike/>
          <w:sz w:val="16"/>
        </w:rPr>
        <w:t xml:space="preserve">, the fact that corals thrive in warm, high-CO2 environments, elevated CO2 and higher crop yields, no increasing trends in intense hurricanes and drought frequency, the myth of mass extinctions due to global cooling, </w:t>
      </w:r>
      <w:r w:rsidRPr="00E52E95">
        <w:rPr>
          <w:strike/>
          <w:u w:val="single"/>
        </w:rPr>
        <w:t>etc</w:t>
      </w:r>
      <w:r w:rsidRPr="00E52E95">
        <w:rPr>
          <w:strike/>
          <w:sz w:val="16"/>
        </w:rPr>
        <w:t>.</w:t>
      </w:r>
    </w:p>
    <w:p w14:paraId="718FA05E" w14:textId="77777777" w:rsidR="00EF0798" w:rsidRPr="00E52E95" w:rsidRDefault="00EF0798" w:rsidP="00EF0798">
      <w:pPr>
        <w:rPr>
          <w:strike/>
          <w:u w:val="single"/>
        </w:rPr>
      </w:pPr>
      <w:r w:rsidRPr="00E52E95">
        <w:rPr>
          <w:strike/>
          <w:highlight w:val="cyan"/>
          <w:u w:val="single"/>
        </w:rPr>
        <w:t xml:space="preserve">Academia is </w:t>
      </w:r>
      <w:r w:rsidRPr="00E52E95">
        <w:rPr>
          <w:b/>
          <w:iCs/>
          <w:strike/>
          <w:highlight w:val="cyan"/>
          <w:u w:val="single"/>
        </w:rPr>
        <w:t>filled</w:t>
      </w:r>
      <w:r w:rsidRPr="00E52E95">
        <w:rPr>
          <w:strike/>
          <w:highlight w:val="cyan"/>
          <w:u w:val="single"/>
        </w:rPr>
        <w:t xml:space="preserve"> with scientific literature that contradicts the position</w:t>
      </w:r>
      <w:r w:rsidRPr="00E52E95">
        <w:rPr>
          <w:strike/>
          <w:u w:val="single"/>
        </w:rPr>
        <w:t xml:space="preserve"> of those who believe </w:t>
      </w:r>
      <w:r w:rsidRPr="00E52E95">
        <w:rPr>
          <w:strike/>
          <w:highlight w:val="cyan"/>
          <w:u w:val="single"/>
        </w:rPr>
        <w:t>climate change is unprecedented.</w:t>
      </w:r>
    </w:p>
    <w:p w14:paraId="2E082006" w14:textId="77777777" w:rsidR="00EF0798" w:rsidRPr="00E52E95" w:rsidRDefault="00EF0798" w:rsidP="00EF0798">
      <w:pPr>
        <w:rPr>
          <w:strike/>
          <w:sz w:val="16"/>
        </w:rPr>
      </w:pPr>
      <w:r w:rsidRPr="00E52E95">
        <w:rPr>
          <w:strike/>
          <w:sz w:val="16"/>
        </w:rPr>
        <w:t>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w:t>
      </w:r>
    </w:p>
    <w:p w14:paraId="08C152FC" w14:textId="77777777" w:rsidR="00EF0798" w:rsidRPr="00E52E95" w:rsidRDefault="00EF0798" w:rsidP="00EF0798">
      <w:pPr>
        <w:rPr>
          <w:strike/>
          <w:sz w:val="16"/>
        </w:rPr>
      </w:pPr>
      <w:r w:rsidRPr="00E52E95">
        <w:rPr>
          <w:strike/>
          <w:sz w:val="16"/>
        </w:rPr>
        <w:t>In simple words, Gore misled the world and promoted falsehood as science, and he continues to do so while profiting from a renewable industry that is sold as the cure for global warming. Yet, he himself generates carbon dioxide emissions many times higher than an average family’s.</w:t>
      </w:r>
    </w:p>
    <w:p w14:paraId="7B9947FD" w14:textId="77777777" w:rsidR="00EF0798" w:rsidRPr="00E52E95" w:rsidRDefault="00EF0798" w:rsidP="00EF0798">
      <w:pPr>
        <w:rPr>
          <w:strike/>
          <w:u w:val="single"/>
        </w:rPr>
      </w:pPr>
      <w:r w:rsidRPr="00E52E95">
        <w:rPr>
          <w:strike/>
          <w:sz w:val="16"/>
        </w:rPr>
        <w:t xml:space="preserve">So, </w:t>
      </w:r>
      <w:r w:rsidRPr="00E52E95">
        <w:rPr>
          <w:strike/>
          <w:highlight w:val="cyan"/>
          <w:u w:val="single"/>
        </w:rPr>
        <w:t>not only are</w:t>
      </w:r>
      <w:r w:rsidRPr="00E52E95">
        <w:rPr>
          <w:strike/>
          <w:u w:val="single"/>
        </w:rPr>
        <w:t xml:space="preserve"> the predictions of </w:t>
      </w:r>
      <w:r w:rsidRPr="00E52E95">
        <w:rPr>
          <w:strike/>
          <w:highlight w:val="cyan"/>
          <w:u w:val="single"/>
        </w:rPr>
        <w:t>models wrong, but</w:t>
      </w:r>
      <w:r w:rsidRPr="00E52E95">
        <w:rPr>
          <w:strike/>
          <w:u w:val="single"/>
        </w:rPr>
        <w:t xml:space="preserve"> also the interpretations of climate data and the propaganda of a </w:t>
      </w:r>
      <w:r w:rsidRPr="00E52E95">
        <w:rPr>
          <w:strike/>
          <w:highlight w:val="cyan"/>
          <w:u w:val="single"/>
        </w:rPr>
        <w:t>climate doomsday were also wrong.</w:t>
      </w:r>
    </w:p>
    <w:p w14:paraId="426BA8D3" w14:textId="77777777" w:rsidR="00EF0798" w:rsidRPr="00E52E95" w:rsidRDefault="00EF0798" w:rsidP="00EF0798">
      <w:pPr>
        <w:rPr>
          <w:strike/>
          <w:sz w:val="16"/>
        </w:rPr>
      </w:pPr>
      <w:r w:rsidRPr="00E52E95">
        <w:rPr>
          <w:strike/>
          <w:sz w:val="16"/>
        </w:rPr>
        <w:t xml:space="preserve">Today, </w:t>
      </w:r>
      <w:r w:rsidRPr="00E52E95">
        <w:rPr>
          <w:strike/>
          <w:u w:val="single"/>
        </w:rPr>
        <w:t xml:space="preserve">we know the </w:t>
      </w:r>
      <w:r w:rsidRPr="00E52E95">
        <w:rPr>
          <w:strike/>
          <w:highlight w:val="cyan"/>
          <w:u w:val="single"/>
        </w:rPr>
        <w:t xml:space="preserve">modern warming rate is </w:t>
      </w:r>
      <w:r w:rsidRPr="00E52E95">
        <w:rPr>
          <w:b/>
          <w:iCs/>
          <w:strike/>
          <w:highlight w:val="cyan"/>
          <w:u w:val="single"/>
        </w:rPr>
        <w:t>not unprecedented</w:t>
      </w:r>
      <w:r w:rsidRPr="00E52E95">
        <w:rPr>
          <w:strike/>
          <w:sz w:val="16"/>
          <w:highlight w:val="cyan"/>
        </w:rPr>
        <w:t xml:space="preserve">. </w:t>
      </w:r>
      <w:r w:rsidRPr="00E52E95">
        <w:rPr>
          <w:strike/>
          <w:highlight w:val="cyan"/>
          <w:u w:val="single"/>
        </w:rPr>
        <w:t>Warming of such magnitude</w:t>
      </w:r>
      <w:r w:rsidRPr="00E52E95">
        <w:rPr>
          <w:strike/>
          <w:u w:val="single"/>
        </w:rPr>
        <w:t xml:space="preserve"> has </w:t>
      </w:r>
      <w:r w:rsidRPr="00E52E95">
        <w:rPr>
          <w:strike/>
          <w:highlight w:val="cyan"/>
          <w:u w:val="single"/>
        </w:rPr>
        <w:t>happened twice within</w:t>
      </w:r>
      <w:r w:rsidRPr="00E52E95">
        <w:rPr>
          <w:strike/>
          <w:u w:val="single"/>
        </w:rPr>
        <w:t xml:space="preserve"> the past </w:t>
      </w:r>
      <w:r w:rsidRPr="00E52E95">
        <w:rPr>
          <w:strike/>
          <w:highlight w:val="cyan"/>
          <w:u w:val="single"/>
        </w:rPr>
        <w:t>2000 years</w:t>
      </w:r>
      <w:r w:rsidRPr="00E52E95">
        <w:rPr>
          <w:strike/>
          <w:sz w:val="16"/>
        </w:rPr>
        <w:t xml:space="preserve">. Further, </w:t>
      </w:r>
      <w:r w:rsidRPr="00E52E95">
        <w:rPr>
          <w:strike/>
          <w:u w:val="single"/>
        </w:rPr>
        <w:t xml:space="preserve">ice at both poles is at </w:t>
      </w:r>
      <w:r w:rsidRPr="00E52E95">
        <w:rPr>
          <w:b/>
          <w:iCs/>
          <w:strike/>
          <w:u w:val="single"/>
        </w:rPr>
        <w:t>historic highs</w:t>
      </w:r>
      <w:r w:rsidRPr="00E52E95">
        <w:rPr>
          <w:strike/>
          <w:sz w:val="16"/>
        </w:rPr>
        <w:t>, even compared with the Little Ice Age of the 17th century.</w:t>
      </w:r>
    </w:p>
    <w:p w14:paraId="3738807E" w14:textId="77777777" w:rsidR="00EF0798" w:rsidRPr="00E52E95" w:rsidRDefault="00EF0798" w:rsidP="00EF0798">
      <w:pPr>
        <w:rPr>
          <w:strike/>
          <w:sz w:val="16"/>
        </w:rPr>
      </w:pPr>
      <w:r w:rsidRPr="00E52E95">
        <w:rPr>
          <w:strike/>
          <w:sz w:val="16"/>
        </w:rPr>
        <w:t xml:space="preserve">Besides, </w:t>
      </w:r>
      <w:r w:rsidRPr="00E52E95">
        <w:rPr>
          <w:strike/>
          <w:u w:val="single"/>
        </w:rPr>
        <w:t>there has been no increase in extreme weather</w:t>
      </w:r>
      <w:r w:rsidRPr="00E52E95">
        <w:rPr>
          <w:strike/>
          <w:sz w:val="16"/>
        </w:rPr>
        <w:t xml:space="preserve"> events due to climate change and the loss of lives due to environmental disasters has drastically reduced during the last 100 years.</w:t>
      </w:r>
    </w:p>
    <w:p w14:paraId="0DA63373" w14:textId="77777777" w:rsidR="00EF0798" w:rsidRPr="00E52E95" w:rsidRDefault="00EF0798" w:rsidP="00EF0798">
      <w:pPr>
        <w:rPr>
          <w:strike/>
          <w:sz w:val="16"/>
        </w:rPr>
      </w:pPr>
      <w:r w:rsidRPr="00E52E95">
        <w:rPr>
          <w:strike/>
          <w:sz w:val="16"/>
        </w:rPr>
        <w:t xml:space="preserve">So, </w:t>
      </w:r>
      <w:r w:rsidRPr="00E52E95">
        <w:rPr>
          <w:strike/>
          <w:u w:val="single"/>
        </w:rPr>
        <w:t>I am a climate realist. I acknowledge that there has been a gradual increase</w:t>
      </w:r>
      <w:r w:rsidRPr="00E52E95">
        <w:rPr>
          <w:strike/>
          <w:sz w:val="16"/>
        </w:rPr>
        <w:t xml:space="preserve"> in global average temperature since the end of the Little Ice Age in the 17th century. </w:t>
      </w:r>
      <w:r w:rsidRPr="00E52E95">
        <w:rPr>
          <w:strike/>
          <w:u w:val="single"/>
        </w:rPr>
        <w:t>I acknowledge that climate change can happen</w:t>
      </w:r>
      <w:r w:rsidRPr="00E52E95">
        <w:rPr>
          <w:strike/>
          <w:sz w:val="16"/>
        </w:rPr>
        <w:t xml:space="preserve"> in both ways—warming and cooling. </w:t>
      </w:r>
      <w:r w:rsidRPr="00E52E95">
        <w:rPr>
          <w:strike/>
          <w:u w:val="single"/>
        </w:rPr>
        <w:t>I do understand that anthropogenic CO2 emissions and other greenhouse gases could have positively contributed to the warming</w:t>
      </w:r>
      <w:r w:rsidRPr="00E52E95">
        <w:rPr>
          <w:strike/>
          <w:sz w:val="16"/>
        </w:rPr>
        <w:t xml:space="preserve"> from mid-20th century onwards.</w:t>
      </w:r>
    </w:p>
    <w:p w14:paraId="3C1075CE" w14:textId="77777777" w:rsidR="00EF0798" w:rsidRPr="00E52E95" w:rsidRDefault="00EF0798" w:rsidP="00EF0798">
      <w:pPr>
        <w:rPr>
          <w:strike/>
          <w:sz w:val="16"/>
        </w:rPr>
      </w:pPr>
      <w:r w:rsidRPr="00E52E95">
        <w:rPr>
          <w:strike/>
          <w:sz w:val="16"/>
        </w:rPr>
        <w:t>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w:t>
      </w:r>
    </w:p>
    <w:p w14:paraId="5E842E0F" w14:textId="77777777" w:rsidR="00EF0798" w:rsidRPr="00E52E95" w:rsidRDefault="00EF0798" w:rsidP="00EF0798">
      <w:pPr>
        <w:rPr>
          <w:strike/>
          <w:sz w:val="16"/>
        </w:rPr>
      </w:pPr>
      <w:r w:rsidRPr="00E52E95">
        <w:rPr>
          <w:strike/>
          <w:sz w:val="16"/>
        </w:rPr>
        <w:t>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w:t>
      </w:r>
    </w:p>
    <w:p w14:paraId="0FE7E791" w14:textId="77777777" w:rsidR="00EF0798" w:rsidRPr="00E52E95" w:rsidRDefault="00EF0798" w:rsidP="00EF0798">
      <w:pPr>
        <w:rPr>
          <w:strike/>
          <w:u w:val="single"/>
        </w:rPr>
      </w:pPr>
      <w:r w:rsidRPr="00E52E95">
        <w:rPr>
          <w:strike/>
          <w:sz w:val="16"/>
        </w:rPr>
        <w:t xml:space="preserve">So, </w:t>
      </w:r>
      <w:r w:rsidRPr="00E52E95">
        <w:rPr>
          <w:b/>
          <w:iCs/>
          <w:strike/>
          <w:highlight w:val="cyan"/>
          <w:u w:val="single"/>
        </w:rPr>
        <w:t>there is no actual climate emergency</w:t>
      </w:r>
      <w:r w:rsidRPr="00E52E95">
        <w:rPr>
          <w:b/>
          <w:iCs/>
          <w:strike/>
          <w:u w:val="single"/>
        </w:rPr>
        <w:t xml:space="preserve">. </w:t>
      </w:r>
      <w:r w:rsidRPr="00E52E95">
        <w:rPr>
          <w:strike/>
          <w:u w:val="single"/>
        </w:rPr>
        <w:t>Instead, what we have are</w:t>
      </w:r>
      <w:r w:rsidRPr="00E52E95">
        <w:rPr>
          <w:strike/>
          <w:sz w:val="16"/>
        </w:rPr>
        <w:t xml:space="preserve"> celebrities, activists, un-elected </w:t>
      </w:r>
      <w:r w:rsidRPr="00E52E95">
        <w:rPr>
          <w:strike/>
          <w:u w:val="single"/>
        </w:rPr>
        <w:t>political bodies</w:t>
      </w:r>
      <w:r w:rsidRPr="00E52E95">
        <w:rPr>
          <w:strike/>
          <w:sz w:val="16"/>
        </w:rPr>
        <w:t xml:space="preserve"> like the UN, and even some climate scientists </w:t>
      </w:r>
      <w:r w:rsidRPr="00E52E95">
        <w:rPr>
          <w:strike/>
          <w:u w:val="single"/>
        </w:rPr>
        <w:t>religiously promoting a popular doomsday belief.</w:t>
      </w:r>
    </w:p>
    <w:p w14:paraId="4EAB71A7" w14:textId="77777777" w:rsidR="00EF0798" w:rsidRPr="00E52E95" w:rsidRDefault="00EF0798" w:rsidP="00EF0798">
      <w:pPr>
        <w:rPr>
          <w:strike/>
          <w:sz w:val="16"/>
        </w:rPr>
      </w:pPr>
      <w:r w:rsidRPr="00E52E95">
        <w:rPr>
          <w:b/>
          <w:iCs/>
          <w:strike/>
          <w:highlight w:val="cyan"/>
          <w:u w:val="single"/>
        </w:rPr>
        <w:t>The models</w:t>
      </w:r>
      <w:r w:rsidRPr="00E52E95">
        <w:rPr>
          <w:b/>
          <w:iCs/>
          <w:strike/>
          <w:u w:val="single"/>
        </w:rPr>
        <w:t xml:space="preserve"> do not know the future</w:t>
      </w:r>
      <w:r w:rsidRPr="00E52E95">
        <w:rPr>
          <w:strike/>
          <w:sz w:val="16"/>
        </w:rPr>
        <w:t xml:space="preserve">, and neither do the Climategate scientists. </w:t>
      </w:r>
      <w:r w:rsidRPr="00E52E95">
        <w:rPr>
          <w:strike/>
          <w:u w:val="single"/>
        </w:rPr>
        <w:t xml:space="preserve">But an </w:t>
      </w:r>
      <w:r w:rsidRPr="00E52E95">
        <w:rPr>
          <w:strike/>
          <w:highlight w:val="cyan"/>
          <w:u w:val="single"/>
        </w:rPr>
        <w:t>exaggerated view of future</w:t>
      </w:r>
      <w:r w:rsidRPr="00E52E95">
        <w:rPr>
          <w:strike/>
          <w:u w:val="single"/>
        </w:rPr>
        <w:t xml:space="preserve"> warming provides the ideal background for anti-carbon-based fuels policies that </w:t>
      </w:r>
      <w:r w:rsidRPr="00E52E95">
        <w:rPr>
          <w:strike/>
          <w:highlight w:val="cyan"/>
          <w:u w:val="single"/>
        </w:rPr>
        <w:t>will undermine</w:t>
      </w:r>
      <w:r w:rsidRPr="00E52E95">
        <w:rPr>
          <w:strike/>
          <w:u w:val="single"/>
        </w:rPr>
        <w:t xml:space="preserve"> the </w:t>
      </w:r>
      <w:r w:rsidRPr="00E52E95">
        <w:rPr>
          <w:strike/>
          <w:highlight w:val="cyan"/>
          <w:u w:val="single"/>
        </w:rPr>
        <w:t>economic well-being</w:t>
      </w:r>
      <w:r w:rsidRPr="00E52E95">
        <w:rPr>
          <w:strike/>
          <w:u w:val="single"/>
        </w:rPr>
        <w:t xml:space="preserve"> of every society</w:t>
      </w:r>
      <w:r w:rsidRPr="00E52E95">
        <w:rPr>
          <w:strike/>
          <w:sz w:val="16"/>
        </w:rPr>
        <w:t xml:space="preserve"> in the world. We must not allow that.</w:t>
      </w:r>
    </w:p>
    <w:p w14:paraId="2233F48D" w14:textId="77777777" w:rsidR="00EF0798" w:rsidRPr="00E52E95" w:rsidRDefault="00EF0798" w:rsidP="00EF0798">
      <w:pPr>
        <w:rPr>
          <w:strike/>
          <w:u w:val="single"/>
        </w:rPr>
      </w:pPr>
      <w:r w:rsidRPr="00E52E95">
        <w:rPr>
          <w:strike/>
          <w:u w:val="single"/>
        </w:rPr>
        <w:t>Be a climate realist.</w:t>
      </w:r>
    </w:p>
    <w:p w14:paraId="3E3999BE" w14:textId="77777777" w:rsidR="00EF0798" w:rsidRPr="00E52E95" w:rsidRDefault="00EF0798" w:rsidP="00EF0798">
      <w:pPr>
        <w:rPr>
          <w:strike/>
          <w:sz w:val="16"/>
        </w:rPr>
      </w:pPr>
    </w:p>
    <w:p w14:paraId="098BABEB" w14:textId="77777777" w:rsidR="00EF0798" w:rsidRPr="00E52E95" w:rsidRDefault="00EF0798" w:rsidP="00EF0798">
      <w:pPr>
        <w:keepNext/>
        <w:keepLines/>
        <w:spacing w:before="40" w:after="0"/>
        <w:outlineLvl w:val="3"/>
        <w:rPr>
          <w:rFonts w:eastAsiaTheme="majorEastAsia" w:cstheme="majorBidi"/>
          <w:b/>
          <w:iCs/>
          <w:strike/>
          <w:sz w:val="26"/>
        </w:rPr>
      </w:pPr>
      <w:r w:rsidRPr="00E52E95">
        <w:rPr>
          <w:rFonts w:eastAsiaTheme="majorEastAsia" w:cstheme="majorBidi"/>
          <w:b/>
          <w:iCs/>
          <w:strike/>
          <w:sz w:val="26"/>
        </w:rPr>
        <w:t>No risk of aff offense --- patent hold up is a false theory</w:t>
      </w:r>
    </w:p>
    <w:p w14:paraId="4E4F0400" w14:textId="77777777" w:rsidR="00EF0798" w:rsidRPr="00E52E95" w:rsidRDefault="00EF0798" w:rsidP="00EF0798">
      <w:pPr>
        <w:rPr>
          <w:strike/>
        </w:rPr>
      </w:pPr>
      <w:r w:rsidRPr="00E52E95">
        <w:rPr>
          <w:b/>
          <w:bCs/>
          <w:strike/>
          <w:sz w:val="26"/>
        </w:rPr>
        <w:t>Osenga 18</w:t>
      </w:r>
      <w:r w:rsidRPr="00E52E95">
        <w:rPr>
          <w:strike/>
        </w:rPr>
        <w:t xml:space="preserve"> --- Kristen Osenga, Professor, teaches at the University of Richmond School of Law and writes in the areas of intellectual property, patent law, law and language, and legislation and regulation,, “Ignorance Over Innovation: Why Misunderstanding Standard Setting Organizations Will Hinder Technological Progress”, 2018, https://scholarship.richmond.edu/law-faculty-publications/1502/</w:t>
      </w:r>
    </w:p>
    <w:p w14:paraId="48596597" w14:textId="77777777" w:rsidR="00EF0798" w:rsidRPr="00E52E95" w:rsidRDefault="00EF0798" w:rsidP="00EF0798">
      <w:pPr>
        <w:rPr>
          <w:strike/>
          <w:sz w:val="16"/>
        </w:rPr>
      </w:pPr>
      <w:r w:rsidRPr="00E52E95">
        <w:rPr>
          <w:strike/>
          <w:u w:val="single"/>
        </w:rPr>
        <w:t xml:space="preserve">The concern behind patent hold-up </w:t>
      </w:r>
      <w:r w:rsidRPr="00E52E95">
        <w:rPr>
          <w:strike/>
          <w:sz w:val="16"/>
        </w:rPr>
        <w:t xml:space="preserve">in the technology standards space </w:t>
      </w:r>
      <w:r w:rsidRPr="00E52E95">
        <w:rPr>
          <w:strike/>
          <w:u w:val="single"/>
        </w:rPr>
        <w:t>is that patent owners could force firms wishing to implement a standard an excessively high royalty rate</w:t>
      </w:r>
      <w:r w:rsidRPr="00E52E95">
        <w:rPr>
          <w:strike/>
          <w:sz w:val="16"/>
        </w:rPr>
        <w:t xml:space="preserve"> to use the patented technology by relying on the fear of injunctive relief if the implementer fails to pay the royalty.77 </w:t>
      </w:r>
      <w:r w:rsidRPr="00E52E95">
        <w:rPr>
          <w:strike/>
          <w:u w:val="single"/>
        </w:rPr>
        <w:t xml:space="preserve">But </w:t>
      </w:r>
      <w:r w:rsidRPr="00E52E95">
        <w:rPr>
          <w:strike/>
          <w:highlight w:val="yellow"/>
          <w:u w:val="single"/>
        </w:rPr>
        <w:t>patent hold-up is</w:t>
      </w:r>
      <w:r w:rsidRPr="00E52E95">
        <w:rPr>
          <w:strike/>
          <w:u w:val="single"/>
        </w:rPr>
        <w:t xml:space="preserve"> just as </w:t>
      </w:r>
      <w:r w:rsidRPr="00E52E95">
        <w:rPr>
          <w:strike/>
          <w:sz w:val="16"/>
        </w:rPr>
        <w:t>theoretically</w:t>
      </w:r>
      <w:r w:rsidRPr="00E52E95">
        <w:rPr>
          <w:b/>
          <w:iCs/>
          <w:strike/>
          <w:u w:val="single"/>
        </w:rPr>
        <w:t xml:space="preserve"> </w:t>
      </w:r>
      <w:r w:rsidRPr="00E52E95">
        <w:rPr>
          <w:b/>
          <w:iCs/>
          <w:strike/>
          <w:highlight w:val="yellow"/>
          <w:u w:val="single"/>
        </w:rPr>
        <w:t>possible in the absence of standardization</w:t>
      </w:r>
      <w:r w:rsidRPr="00E52E95">
        <w:rPr>
          <w:strike/>
          <w:sz w:val="16"/>
        </w:rPr>
        <w:t xml:space="preserve">. </w:t>
      </w:r>
      <w:r w:rsidRPr="00E52E95">
        <w:rPr>
          <w:strike/>
          <w:u w:val="single"/>
        </w:rPr>
        <w:t>Any time a property owner has a good that others want</w:t>
      </w:r>
      <w:r w:rsidRPr="00E52E95">
        <w:rPr>
          <w:strike/>
          <w:sz w:val="16"/>
        </w:rPr>
        <w:t xml:space="preserve"> for which there is no perfect substitute, </w:t>
      </w:r>
      <w:r w:rsidRPr="00E52E95">
        <w:rPr>
          <w:strike/>
          <w:highlight w:val="yellow"/>
          <w:u w:val="single"/>
        </w:rPr>
        <w:t>the owner could seek</w:t>
      </w:r>
      <w:r w:rsidRPr="00E52E95">
        <w:rPr>
          <w:strike/>
          <w:u w:val="single"/>
        </w:rPr>
        <w:t xml:space="preserve"> excessively </w:t>
      </w:r>
      <w:r w:rsidRPr="00E52E95">
        <w:rPr>
          <w:strike/>
          <w:highlight w:val="yellow"/>
          <w:u w:val="single"/>
        </w:rPr>
        <w:t>high rates</w:t>
      </w:r>
      <w:r w:rsidRPr="00E52E95">
        <w:rPr>
          <w:strike/>
          <w:sz w:val="16"/>
        </w:rPr>
        <w:t xml:space="preserve">.' 8 </w:t>
      </w:r>
      <w:r w:rsidRPr="00E52E95">
        <w:rPr>
          <w:strike/>
          <w:u w:val="single"/>
        </w:rPr>
        <w:t>There are numerous markets that exhibit this characteristic</w:t>
      </w:r>
      <w:r w:rsidRPr="00E52E95">
        <w:rPr>
          <w:strike/>
          <w:sz w:val="16"/>
        </w:rPr>
        <w:t xml:space="preserve">, and yet market forces ensure that those seeking the good are able to fairly negotiate for access. </w:t>
      </w:r>
      <w:r w:rsidRPr="00E52E95">
        <w:rPr>
          <w:strike/>
          <w:highlight w:val="yellow"/>
          <w:u w:val="single"/>
        </w:rPr>
        <w:t>The fact that market forces have</w:t>
      </w:r>
      <w:r w:rsidRPr="00E52E95">
        <w:rPr>
          <w:strike/>
          <w:u w:val="single"/>
        </w:rPr>
        <w:t xml:space="preserve"> successfully </w:t>
      </w:r>
      <w:r w:rsidRPr="00E52E95">
        <w:rPr>
          <w:strike/>
          <w:highlight w:val="yellow"/>
          <w:u w:val="single"/>
        </w:rPr>
        <w:t>prevented hold-up</w:t>
      </w:r>
      <w:r w:rsidRPr="00E52E95">
        <w:rPr>
          <w:strike/>
          <w:u w:val="single"/>
        </w:rPr>
        <w:t xml:space="preserve"> in other circumstances</w:t>
      </w:r>
      <w:r w:rsidRPr="00E52E95">
        <w:rPr>
          <w:strike/>
          <w:sz w:val="16"/>
        </w:rPr>
        <w:t xml:space="preserve"> helps </w:t>
      </w:r>
      <w:r w:rsidRPr="00E52E95">
        <w:rPr>
          <w:strike/>
          <w:highlight w:val="yellow"/>
          <w:u w:val="single"/>
        </w:rPr>
        <w:t xml:space="preserve">underscore why the issue is </w:t>
      </w:r>
      <w:r w:rsidRPr="00E52E95">
        <w:rPr>
          <w:b/>
          <w:iCs/>
          <w:strike/>
          <w:highlight w:val="yellow"/>
          <w:u w:val="single"/>
        </w:rPr>
        <w:t>simply theoretical</w:t>
      </w:r>
      <w:r w:rsidRPr="00E52E95">
        <w:rPr>
          <w:b/>
          <w:iCs/>
          <w:strike/>
          <w:u w:val="single"/>
        </w:rPr>
        <w:t xml:space="preserve"> </w:t>
      </w:r>
      <w:r w:rsidRPr="00E52E95">
        <w:rPr>
          <w:strike/>
          <w:u w:val="single"/>
        </w:rPr>
        <w:t xml:space="preserve">in the case of </w:t>
      </w:r>
      <w:r w:rsidRPr="00E52E95">
        <w:rPr>
          <w:strike/>
          <w:sz w:val="16"/>
        </w:rPr>
        <w:t>standard-essential patents (</w:t>
      </w:r>
      <w:r w:rsidRPr="00E52E95">
        <w:rPr>
          <w:strike/>
          <w:u w:val="single"/>
        </w:rPr>
        <w:t>SEPs</w:t>
      </w:r>
      <w:r w:rsidRPr="00E52E95">
        <w:rPr>
          <w:strike/>
          <w:sz w:val="16"/>
        </w:rPr>
        <w:t>).</w:t>
      </w:r>
    </w:p>
    <w:p w14:paraId="289B39C8" w14:textId="77777777" w:rsidR="00EF0798" w:rsidRPr="00E52E95" w:rsidRDefault="00EF0798" w:rsidP="00EF0798">
      <w:pPr>
        <w:rPr>
          <w:strike/>
          <w:sz w:val="16"/>
        </w:rPr>
      </w:pPr>
      <w:r w:rsidRPr="00E52E95">
        <w:rPr>
          <w:strike/>
          <w:sz w:val="16"/>
        </w:rPr>
        <w:t xml:space="preserve">Although </w:t>
      </w:r>
      <w:r w:rsidRPr="00E52E95">
        <w:rPr>
          <w:strike/>
          <w:highlight w:val="yellow"/>
          <w:u w:val="single"/>
        </w:rPr>
        <w:t>critics make it seem</w:t>
      </w:r>
      <w:r w:rsidRPr="00E52E95">
        <w:rPr>
          <w:strike/>
          <w:u w:val="single"/>
        </w:rPr>
        <w:t xml:space="preserve"> as though patent </w:t>
      </w:r>
      <w:r w:rsidRPr="00E52E95">
        <w:rPr>
          <w:strike/>
          <w:highlight w:val="yellow"/>
          <w:u w:val="single"/>
        </w:rPr>
        <w:t>hold-up is a regularly occurring phenomenon</w:t>
      </w:r>
      <w:r w:rsidRPr="00E52E95">
        <w:rPr>
          <w:strike/>
          <w:sz w:val="16"/>
        </w:rPr>
        <w:t xml:space="preserve">, </w:t>
      </w:r>
      <w:r w:rsidRPr="00E52E95">
        <w:rPr>
          <w:b/>
          <w:iCs/>
          <w:strike/>
          <w:u w:val="single"/>
        </w:rPr>
        <w:t xml:space="preserve">it is </w:t>
      </w:r>
      <w:r w:rsidRPr="00E52E95">
        <w:rPr>
          <w:b/>
          <w:iCs/>
          <w:strike/>
          <w:highlight w:val="yellow"/>
          <w:u w:val="single"/>
        </w:rPr>
        <w:t>by no means</w:t>
      </w:r>
      <w:r w:rsidRPr="00E52E95">
        <w:rPr>
          <w:b/>
          <w:iCs/>
          <w:strike/>
          <w:u w:val="single"/>
        </w:rPr>
        <w:t xml:space="preserve"> a</w:t>
      </w:r>
      <w:r w:rsidRPr="00E52E95">
        <w:rPr>
          <w:strike/>
          <w:sz w:val="16"/>
        </w:rPr>
        <w:t xml:space="preserve"> natural by-</w:t>
      </w:r>
      <w:r w:rsidRPr="00E52E95">
        <w:rPr>
          <w:b/>
          <w:iCs/>
          <w:strike/>
          <w:u w:val="single"/>
        </w:rPr>
        <w:t>product of standardization</w:t>
      </w:r>
      <w:r w:rsidRPr="00E52E95">
        <w:rPr>
          <w:strike/>
          <w:sz w:val="16"/>
        </w:rPr>
        <w:t xml:space="preserve">. Rather, </w:t>
      </w:r>
      <w:r w:rsidRPr="00E52E95">
        <w:rPr>
          <w:strike/>
          <w:u w:val="single"/>
        </w:rPr>
        <w:t xml:space="preserve">actual </w:t>
      </w:r>
      <w:r w:rsidRPr="00E52E95">
        <w:rPr>
          <w:strike/>
          <w:highlight w:val="yellow"/>
          <w:u w:val="single"/>
        </w:rPr>
        <w:t>holdup requires</w:t>
      </w:r>
      <w:r w:rsidRPr="00E52E95">
        <w:rPr>
          <w:strike/>
          <w:u w:val="single"/>
        </w:rPr>
        <w:t xml:space="preserve"> both </w:t>
      </w:r>
      <w:r w:rsidRPr="00E52E95">
        <w:rPr>
          <w:b/>
          <w:iCs/>
          <w:strike/>
          <w:highlight w:val="yellow"/>
          <w:u w:val="single"/>
        </w:rPr>
        <w:t>opportunity and action</w:t>
      </w:r>
      <w:r w:rsidRPr="00E52E95">
        <w:rPr>
          <w:strike/>
          <w:u w:val="single"/>
        </w:rPr>
        <w:t xml:space="preserve"> by the patent holder</w:t>
      </w:r>
      <w:r w:rsidRPr="00E52E95">
        <w:rPr>
          <w:strike/>
          <w:sz w:val="16"/>
        </w:rPr>
        <w:t xml:space="preserve">.79 </w:t>
      </w:r>
      <w:r w:rsidRPr="00E52E95">
        <w:rPr>
          <w:strike/>
          <w:highlight w:val="yellow"/>
          <w:u w:val="single"/>
        </w:rPr>
        <w:t>With respect to opportunity</w:t>
      </w:r>
      <w:r w:rsidRPr="00E52E95">
        <w:rPr>
          <w:strike/>
          <w:u w:val="single"/>
        </w:rPr>
        <w:t xml:space="preserve">, simply </w:t>
      </w:r>
      <w:r w:rsidRPr="00E52E95">
        <w:rPr>
          <w:strike/>
          <w:highlight w:val="yellow"/>
          <w:u w:val="single"/>
        </w:rPr>
        <w:t>owning an SEP does not</w:t>
      </w:r>
      <w:r w:rsidRPr="00E52E95">
        <w:rPr>
          <w:strike/>
          <w:sz w:val="16"/>
        </w:rPr>
        <w:t xml:space="preserve"> automatically </w:t>
      </w:r>
      <w:r w:rsidRPr="00E52E95">
        <w:rPr>
          <w:strike/>
          <w:highlight w:val="yellow"/>
          <w:u w:val="single"/>
        </w:rPr>
        <w:t>create a situation</w:t>
      </w:r>
      <w:r w:rsidRPr="00E52E95">
        <w:rPr>
          <w:strike/>
          <w:u w:val="single"/>
        </w:rPr>
        <w:t xml:space="preserve"> where a patent holder can seek</w:t>
      </w:r>
      <w:r w:rsidRPr="00E52E95">
        <w:rPr>
          <w:strike/>
          <w:sz w:val="16"/>
        </w:rPr>
        <w:t xml:space="preserve"> and obtain </w:t>
      </w:r>
      <w:r w:rsidRPr="00E52E95">
        <w:rPr>
          <w:strike/>
          <w:u w:val="single"/>
        </w:rPr>
        <w:t>excessive royalties</w:t>
      </w:r>
      <w:r w:rsidRPr="00E52E95">
        <w:rPr>
          <w:strike/>
          <w:sz w:val="16"/>
        </w:rPr>
        <w:t xml:space="preserve">. Additionally, </w:t>
      </w:r>
      <w:r w:rsidRPr="00E52E95">
        <w:rPr>
          <w:strike/>
          <w:u w:val="single"/>
        </w:rPr>
        <w:t>not all patents are created equal</w:t>
      </w:r>
      <w:r w:rsidRPr="00E52E95">
        <w:rPr>
          <w:strike/>
          <w:sz w:val="16"/>
        </w:rPr>
        <w:t xml:space="preserve">.so </w:t>
      </w:r>
      <w:r w:rsidRPr="00E52E95">
        <w:rPr>
          <w:strike/>
          <w:u w:val="single"/>
        </w:rPr>
        <w:t>The value of the technology covered by the patent is what actually drives the royalty rates, not a patent's designation as an SEP.</w:t>
      </w:r>
      <w:r w:rsidRPr="00E52E95">
        <w:rPr>
          <w:strike/>
          <w:sz w:val="16"/>
        </w:rPr>
        <w:t xml:space="preserve">"' Ultimately, </w:t>
      </w:r>
      <w:r w:rsidRPr="00E52E95">
        <w:rPr>
          <w:strike/>
          <w:highlight w:val="yellow"/>
          <w:u w:val="single"/>
        </w:rPr>
        <w:t>seeking excessively high licensing</w:t>
      </w:r>
      <w:r w:rsidRPr="00E52E95">
        <w:rPr>
          <w:strike/>
          <w:u w:val="single"/>
        </w:rPr>
        <w:t xml:space="preserve"> rates </w:t>
      </w:r>
      <w:r w:rsidRPr="00E52E95">
        <w:rPr>
          <w:strike/>
          <w:highlight w:val="yellow"/>
          <w:u w:val="single"/>
        </w:rPr>
        <w:t xml:space="preserve">poses </w:t>
      </w:r>
      <w:r w:rsidRPr="00E52E95">
        <w:rPr>
          <w:b/>
          <w:iCs/>
          <w:strike/>
          <w:highlight w:val="yellow"/>
          <w:u w:val="single"/>
        </w:rPr>
        <w:t>many risks to patent owners</w:t>
      </w:r>
      <w:r w:rsidRPr="00E52E95">
        <w:rPr>
          <w:strike/>
          <w:sz w:val="16"/>
        </w:rPr>
        <w:t xml:space="preserve"> that often overshadow the opportunity to do so. </w:t>
      </w:r>
      <w:r w:rsidRPr="00E52E95">
        <w:rPr>
          <w:strike/>
          <w:u w:val="single"/>
        </w:rPr>
        <w:t xml:space="preserve">For instance, </w:t>
      </w:r>
      <w:r w:rsidRPr="00E52E95">
        <w:rPr>
          <w:strike/>
          <w:highlight w:val="yellow"/>
          <w:u w:val="single"/>
        </w:rPr>
        <w:t>standardization is</w:t>
      </w:r>
      <w:r w:rsidRPr="00E52E95">
        <w:rPr>
          <w:strike/>
          <w:u w:val="single"/>
        </w:rPr>
        <w:t xml:space="preserve"> often </w:t>
      </w:r>
      <w:r w:rsidRPr="00E52E95">
        <w:rPr>
          <w:strike/>
          <w:highlight w:val="yellow"/>
          <w:u w:val="single"/>
        </w:rPr>
        <w:t>a repeat-player game; if a patent holder acts</w:t>
      </w:r>
      <w:r w:rsidRPr="00E52E95">
        <w:rPr>
          <w:strike/>
          <w:u w:val="single"/>
        </w:rPr>
        <w:t xml:space="preserve"> in an </w:t>
      </w:r>
      <w:r w:rsidRPr="00E52E95">
        <w:rPr>
          <w:strike/>
          <w:highlight w:val="yellow"/>
          <w:u w:val="single"/>
        </w:rPr>
        <w:t>unfair</w:t>
      </w:r>
      <w:r w:rsidRPr="00E52E95">
        <w:rPr>
          <w:strike/>
          <w:u w:val="single"/>
        </w:rPr>
        <w:t xml:space="preserve"> manner, </w:t>
      </w:r>
      <w:r w:rsidRPr="00E52E95">
        <w:rPr>
          <w:strike/>
          <w:highlight w:val="yellow"/>
          <w:u w:val="single"/>
        </w:rPr>
        <w:t>it is unlikely that other firms will be willing to</w:t>
      </w:r>
      <w:r w:rsidRPr="00E52E95">
        <w:rPr>
          <w:strike/>
          <w:u w:val="single"/>
        </w:rPr>
        <w:t xml:space="preserve"> </w:t>
      </w:r>
      <w:r w:rsidRPr="00E52E95">
        <w:rPr>
          <w:strike/>
          <w:highlight w:val="yellow"/>
          <w:u w:val="single"/>
        </w:rPr>
        <w:t>urge adoption</w:t>
      </w:r>
      <w:r w:rsidRPr="00E52E95">
        <w:rPr>
          <w:strike/>
          <w:u w:val="single"/>
        </w:rPr>
        <w:t xml:space="preserve"> of that</w:t>
      </w:r>
      <w:r w:rsidRPr="00E52E95">
        <w:rPr>
          <w:strike/>
          <w:sz w:val="16"/>
        </w:rPr>
        <w:t xml:space="preserve"> patent </w:t>
      </w:r>
      <w:r w:rsidRPr="00E52E95">
        <w:rPr>
          <w:strike/>
          <w:u w:val="single"/>
        </w:rPr>
        <w:t>holder's tech</w:t>
      </w:r>
      <w:r w:rsidRPr="00E52E95">
        <w:rPr>
          <w:strike/>
          <w:sz w:val="16"/>
        </w:rPr>
        <w:t xml:space="preserve">nology </w:t>
      </w:r>
      <w:r w:rsidRPr="00E52E95">
        <w:rPr>
          <w:strike/>
          <w:u w:val="single"/>
        </w:rPr>
        <w:t>in future</w:t>
      </w:r>
      <w:r w:rsidRPr="00E52E95">
        <w:rPr>
          <w:strike/>
          <w:sz w:val="16"/>
        </w:rPr>
        <w:t xml:space="preserve"> standard setting proceedings.82 Additionally, </w:t>
      </w:r>
      <w:r w:rsidRPr="00E52E95">
        <w:rPr>
          <w:strike/>
          <w:u w:val="single"/>
        </w:rPr>
        <w:t>there are risks for the patent holder in engaging in unfair negotiations</w:t>
      </w:r>
      <w:r w:rsidRPr="00E52E95">
        <w:rPr>
          <w:strike/>
          <w:sz w:val="16"/>
        </w:rPr>
        <w:t xml:space="preserve"> with implementers. </w:t>
      </w:r>
      <w:r w:rsidRPr="00E52E95">
        <w:rPr>
          <w:strike/>
          <w:u w:val="single"/>
        </w:rPr>
        <w:t xml:space="preserve">These </w:t>
      </w:r>
      <w:r w:rsidRPr="00E52E95">
        <w:rPr>
          <w:strike/>
          <w:highlight w:val="yellow"/>
          <w:u w:val="single"/>
        </w:rPr>
        <w:t>implementers may also hold SEPs that the patent holder</w:t>
      </w:r>
      <w:r w:rsidRPr="00E52E95">
        <w:rPr>
          <w:strike/>
          <w:u w:val="single"/>
        </w:rPr>
        <w:t xml:space="preserve"> may </w:t>
      </w:r>
      <w:r w:rsidRPr="00E52E95">
        <w:rPr>
          <w:strike/>
          <w:highlight w:val="yellow"/>
          <w:u w:val="single"/>
        </w:rPr>
        <w:t>need to cross-license</w:t>
      </w:r>
      <w:r w:rsidRPr="00E52E95">
        <w:rPr>
          <w:strike/>
          <w:u w:val="single"/>
        </w:rPr>
        <w:t xml:space="preserve"> </w:t>
      </w:r>
      <w:r w:rsidRPr="00E52E95">
        <w:rPr>
          <w:strike/>
          <w:sz w:val="16"/>
        </w:rPr>
        <w:t xml:space="preserve">or may be important firms for commercializing the patent holder's technology." For these reasons and others, </w:t>
      </w:r>
      <w:r w:rsidRPr="00E52E95">
        <w:rPr>
          <w:strike/>
          <w:highlight w:val="yellow"/>
          <w:u w:val="single"/>
        </w:rPr>
        <w:t>the supposed leverage of the patent</w:t>
      </w:r>
      <w:r w:rsidRPr="00E52E95">
        <w:rPr>
          <w:strike/>
          <w:u w:val="single"/>
        </w:rPr>
        <w:t xml:space="preserve"> </w:t>
      </w:r>
      <w:r w:rsidRPr="00E52E95">
        <w:rPr>
          <w:strike/>
          <w:highlight w:val="yellow"/>
          <w:u w:val="single"/>
        </w:rPr>
        <w:t>holder</w:t>
      </w:r>
      <w:r w:rsidRPr="00E52E95">
        <w:rPr>
          <w:strike/>
          <w:u w:val="single"/>
        </w:rPr>
        <w:t xml:space="preserve"> to act unfairly </w:t>
      </w:r>
      <w:r w:rsidRPr="00E52E95">
        <w:rPr>
          <w:strike/>
          <w:highlight w:val="yellow"/>
          <w:u w:val="single"/>
        </w:rPr>
        <w:t xml:space="preserve">is </w:t>
      </w:r>
      <w:r w:rsidRPr="00E52E95">
        <w:rPr>
          <w:b/>
          <w:iCs/>
          <w:strike/>
          <w:highlight w:val="yellow"/>
          <w:u w:val="single"/>
        </w:rPr>
        <w:t>outweighed</w:t>
      </w:r>
      <w:r w:rsidRPr="00E52E95">
        <w:rPr>
          <w:strike/>
          <w:sz w:val="16"/>
          <w:highlight w:val="yellow"/>
        </w:rPr>
        <w:t xml:space="preserve"> </w:t>
      </w:r>
      <w:r w:rsidRPr="00E52E95">
        <w:rPr>
          <w:strike/>
          <w:highlight w:val="yellow"/>
          <w:u w:val="single"/>
        </w:rPr>
        <w:t>by ma</w:t>
      </w:r>
      <w:r w:rsidRPr="00E52E95">
        <w:rPr>
          <w:b/>
          <w:iCs/>
          <w:strike/>
          <w:highlight w:val="yellow"/>
          <w:u w:val="single"/>
        </w:rPr>
        <w:t xml:space="preserve">ny factors </w:t>
      </w:r>
      <w:r w:rsidRPr="00E52E95">
        <w:rPr>
          <w:strike/>
          <w:highlight w:val="yellow"/>
          <w:u w:val="single"/>
        </w:rPr>
        <w:t>that</w:t>
      </w:r>
      <w:r w:rsidRPr="00E52E95">
        <w:rPr>
          <w:strike/>
          <w:sz w:val="16"/>
          <w:highlight w:val="yellow"/>
        </w:rPr>
        <w:t xml:space="preserve"> </w:t>
      </w:r>
      <w:r w:rsidRPr="00E52E95">
        <w:rPr>
          <w:b/>
          <w:iCs/>
          <w:strike/>
          <w:highlight w:val="yellow"/>
          <w:u w:val="single"/>
        </w:rPr>
        <w:t>decrease the likelihood of patent hold-up</w:t>
      </w:r>
      <w:r w:rsidRPr="00E52E95">
        <w:rPr>
          <w:strike/>
          <w:sz w:val="16"/>
        </w:rPr>
        <w:t>.</w:t>
      </w:r>
    </w:p>
    <w:p w14:paraId="7ECA8379" w14:textId="77777777" w:rsidR="006D4CA3" w:rsidRDefault="006D4CA3" w:rsidP="006D4CA3">
      <w:pPr>
        <w:pStyle w:val="Heading1"/>
      </w:pPr>
      <w:r>
        <w:t>2NC</w:t>
      </w:r>
    </w:p>
    <w:p w14:paraId="3A22C30D" w14:textId="77777777" w:rsidR="006D4CA3" w:rsidRPr="007D041D" w:rsidRDefault="006D4CA3" w:rsidP="006D4CA3">
      <w:pPr>
        <w:pStyle w:val="Heading2"/>
      </w:pPr>
      <w:r>
        <w:t xml:space="preserve">Section 5 CP </w:t>
      </w:r>
    </w:p>
    <w:p w14:paraId="62A19A92" w14:textId="77777777" w:rsidR="006D4CA3" w:rsidRDefault="006D4CA3" w:rsidP="006D4CA3">
      <w:pPr>
        <w:pStyle w:val="Heading4"/>
      </w:pPr>
      <w:r>
        <w:t xml:space="preserve">At the top - </w:t>
      </w:r>
    </w:p>
    <w:p w14:paraId="6CB3AC80" w14:textId="77777777" w:rsidR="006D4CA3" w:rsidRDefault="006D4CA3" w:rsidP="006D4CA3">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43EDA60F" w14:textId="77777777" w:rsidR="006D4CA3" w:rsidRPr="007E0FB0" w:rsidRDefault="006D4CA3" w:rsidP="006D4CA3">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0F085529" w14:textId="77777777" w:rsidR="006D4CA3" w:rsidRDefault="006D4CA3" w:rsidP="006D4CA3"/>
    <w:p w14:paraId="4DB7B2DA" w14:textId="77777777" w:rsidR="006D4CA3" w:rsidRDefault="006D4CA3" w:rsidP="006D4CA3">
      <w:pPr>
        <w:pStyle w:val="Heading4"/>
      </w:pPr>
      <w:r>
        <w:t xml:space="preserve">Free trade turns case – it checks ongoing global wars which structurally complicate the Aff advantages AND detract resources for Aff enforcement. </w:t>
      </w:r>
    </w:p>
    <w:p w14:paraId="1B552E70" w14:textId="77777777" w:rsidR="006D4CA3" w:rsidRDefault="006D4CA3" w:rsidP="006D4CA3"/>
    <w:p w14:paraId="2DE33EFA" w14:textId="77777777" w:rsidR="006D4CA3" w:rsidRDefault="006D4CA3" w:rsidP="006D4CA3">
      <w:pPr>
        <w:pStyle w:val="Heading4"/>
      </w:pPr>
      <w:r>
        <w:t>Our ev lists six extinction warrants – we’ll deepen the terminals:</w:t>
      </w:r>
    </w:p>
    <w:p w14:paraId="01F3D0D2" w14:textId="77777777" w:rsidR="006D4CA3" w:rsidRDefault="006D4CA3" w:rsidP="006D4CA3"/>
    <w:p w14:paraId="019EAD28" w14:textId="77777777" w:rsidR="006D4CA3" w:rsidRDefault="006D4CA3" w:rsidP="006D4CA3">
      <w:pPr>
        <w:pStyle w:val="Heading4"/>
      </w:pPr>
      <w:r>
        <w:t>(  ) geoengineering overcompensates – fails and causes extinction.</w:t>
      </w:r>
    </w:p>
    <w:p w14:paraId="3F659919" w14:textId="77777777" w:rsidR="006D4CA3" w:rsidRDefault="006D4CA3" w:rsidP="006D4CA3">
      <w:pPr>
        <w:pStyle w:val="Heading4"/>
      </w:pPr>
      <w:r>
        <w:t>Baum ‘13</w:t>
      </w:r>
    </w:p>
    <w:p w14:paraId="37AF1C15" w14:textId="77777777" w:rsidR="006D4CA3" w:rsidRPr="004462A0" w:rsidRDefault="006D4CA3" w:rsidP="006D4CA3">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53D52DB7" w14:textId="77777777" w:rsidR="006D4CA3" w:rsidRDefault="006D4CA3" w:rsidP="006D4CA3"/>
    <w:p w14:paraId="3447A863" w14:textId="77777777" w:rsidR="006D4CA3" w:rsidRPr="002D3514" w:rsidRDefault="006D4CA3" w:rsidP="006D4CA3">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3C13AED0" w14:textId="77777777" w:rsidR="006D4CA3" w:rsidRDefault="006D4CA3" w:rsidP="006D4CA3"/>
    <w:p w14:paraId="5A263B07" w14:textId="77777777" w:rsidR="006D4CA3" w:rsidRPr="0043446C" w:rsidRDefault="006D4CA3" w:rsidP="006D4CA3">
      <w:pPr>
        <w:pStyle w:val="Heading4"/>
        <w:rPr>
          <w:sz w:val="18"/>
          <w:szCs w:val="18"/>
        </w:rPr>
      </w:pPr>
      <w:r>
        <w:t xml:space="preserve">(  ) </w:t>
      </w:r>
      <w:r w:rsidRPr="0043446C">
        <w:rPr>
          <w:i/>
          <w:u w:val="single"/>
        </w:rPr>
        <w:t>Prolif</w:t>
      </w:r>
      <w:r>
        <w:t xml:space="preserve"> </w:t>
      </w: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07B350BD" w14:textId="77777777" w:rsidR="006D4CA3" w:rsidRPr="0043446C" w:rsidRDefault="006D4CA3" w:rsidP="006D4CA3"/>
    <w:p w14:paraId="052D2A4C" w14:textId="77777777" w:rsidR="006D4CA3" w:rsidRDefault="006D4CA3" w:rsidP="006D4CA3">
      <w:r w:rsidRPr="00844D17">
        <w:rPr>
          <w:rStyle w:val="Style13ptBold"/>
        </w:rPr>
        <w:t xml:space="preserve">Thakur </w:t>
      </w:r>
      <w:r>
        <w:rPr>
          <w:rStyle w:val="Style13ptBold"/>
        </w:rPr>
        <w:t>‘</w:t>
      </w:r>
      <w:r w:rsidRPr="00844D17">
        <w:rPr>
          <w:rStyle w:val="Style13ptBold"/>
        </w:rPr>
        <w:t>15</w:t>
      </w:r>
      <w:r>
        <w:t xml:space="preserve"> </w:t>
      </w:r>
    </w:p>
    <w:p w14:paraId="30BC4B99" w14:textId="77777777" w:rsidR="006D4CA3" w:rsidRPr="00844D17" w:rsidRDefault="006D4CA3" w:rsidP="006D4CA3">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42AD09F1" w14:textId="77777777" w:rsidR="006D4CA3" w:rsidRDefault="006D4CA3" w:rsidP="006D4CA3">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036348D5" w14:textId="77777777" w:rsidR="006D4CA3" w:rsidRDefault="006D4CA3" w:rsidP="006D4CA3"/>
    <w:p w14:paraId="12EDC489" w14:textId="77777777" w:rsidR="006D4CA3" w:rsidRPr="00EB5767" w:rsidRDefault="006D4CA3" w:rsidP="006D4CA3"/>
    <w:p w14:paraId="4699753D" w14:textId="77777777" w:rsidR="006D4CA3" w:rsidRDefault="006D4CA3" w:rsidP="006D4CA3">
      <w:pPr>
        <w:pStyle w:val="Heading4"/>
      </w:pPr>
      <w:r>
        <w:t>(  ) Arctic war means extinction</w:t>
      </w:r>
    </w:p>
    <w:p w14:paraId="08338B37" w14:textId="77777777" w:rsidR="006D4CA3" w:rsidRPr="008D6D6B" w:rsidRDefault="006D4CA3" w:rsidP="006D4CA3">
      <w:pPr>
        <w:pStyle w:val="Heading4"/>
        <w:numPr>
          <w:ilvl w:val="0"/>
          <w:numId w:val="12"/>
        </w:numPr>
        <w:tabs>
          <w:tab w:val="num" w:pos="720"/>
        </w:tabs>
        <w:rPr>
          <w:b w:val="0"/>
          <w:bCs w:val="0"/>
          <w:sz w:val="18"/>
          <w:szCs w:val="18"/>
        </w:rPr>
      </w:pPr>
      <w:r w:rsidRPr="008D6D6B">
        <w:rPr>
          <w:b w:val="0"/>
          <w:sz w:val="18"/>
          <w:szCs w:val="18"/>
        </w:rPr>
        <w:t xml:space="preserve">outweighs on probability and magnitude – war exits the region, goes nuclear, and can be instigated by miscalc. </w:t>
      </w:r>
    </w:p>
    <w:p w14:paraId="3C707F98" w14:textId="77777777" w:rsidR="006D4CA3" w:rsidRPr="00B074F3" w:rsidRDefault="006D4CA3" w:rsidP="006D4CA3">
      <w:pPr>
        <w:rPr>
          <w:rStyle w:val="Style13ptBold"/>
        </w:rPr>
      </w:pPr>
      <w:r w:rsidRPr="00B074F3">
        <w:rPr>
          <w:rStyle w:val="Style13ptBold"/>
        </w:rPr>
        <w:t>Chrisinger ‘20</w:t>
      </w:r>
    </w:p>
    <w:p w14:paraId="42DBB00D" w14:textId="77777777" w:rsidR="006D4CA3" w:rsidRPr="00B074F3" w:rsidRDefault="006D4CA3" w:rsidP="006D4CA3">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David Chrisinger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00FDC7A8" w14:textId="77777777" w:rsidR="006D4CA3" w:rsidRDefault="006D4CA3" w:rsidP="006D4CA3"/>
    <w:p w14:paraId="22E11ED9" w14:textId="77777777" w:rsidR="006D4CA3" w:rsidRPr="00A86092" w:rsidRDefault="006D4CA3" w:rsidP="006D4CA3">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316921C2" w14:textId="77777777" w:rsidR="006D4CA3" w:rsidRPr="00A86092" w:rsidRDefault="006D4CA3" w:rsidP="006D4CA3">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2940D3ED" w14:textId="77777777" w:rsidR="006D4CA3" w:rsidRPr="00A86092" w:rsidRDefault="006D4CA3" w:rsidP="006D4CA3">
      <w:pPr>
        <w:rPr>
          <w:sz w:val="14"/>
          <w:szCs w:val="14"/>
        </w:rPr>
      </w:pPr>
      <w:r w:rsidRPr="00A86092">
        <w:rPr>
          <w:sz w:val="14"/>
          <w:szCs w:val="14"/>
        </w:rPr>
        <w:t>Is this the beginning of a new Cold War?</w:t>
      </w:r>
    </w:p>
    <w:p w14:paraId="370EEF05" w14:textId="77777777" w:rsidR="006D4CA3" w:rsidRPr="00A86092" w:rsidRDefault="006D4CA3" w:rsidP="006D4CA3">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52F472B0" w14:textId="77777777" w:rsidR="006D4CA3" w:rsidRPr="00A86092" w:rsidRDefault="006D4CA3" w:rsidP="006D4CA3">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06E0A042" w14:textId="77777777" w:rsidR="006D4CA3" w:rsidRPr="00A86092" w:rsidRDefault="006D4CA3" w:rsidP="006D4CA3">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7270C10A" w14:textId="77777777" w:rsidR="006D4CA3" w:rsidRPr="00A86092" w:rsidRDefault="006D4CA3" w:rsidP="006D4CA3">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6AAA9E42" w14:textId="77777777" w:rsidR="006D4CA3" w:rsidRPr="00A86092" w:rsidRDefault="006D4CA3" w:rsidP="006D4CA3">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2E862D1C" w14:textId="77777777" w:rsidR="006D4CA3" w:rsidRPr="00A86092" w:rsidRDefault="006D4CA3" w:rsidP="006D4CA3">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6C7D4A8F" w14:textId="77777777" w:rsidR="006D4CA3" w:rsidRPr="00A91DCF" w:rsidRDefault="006D4CA3" w:rsidP="006D4CA3">
      <w:pPr>
        <w:rPr>
          <w:rStyle w:val="Emphasis"/>
        </w:rPr>
      </w:pPr>
      <w:r w:rsidRPr="00B074F3">
        <w:rPr>
          <w:rStyle w:val="Emphasis"/>
          <w:highlight w:val="green"/>
        </w:rPr>
        <w:t>Russia won’t back down</w:t>
      </w:r>
    </w:p>
    <w:p w14:paraId="1DA2436B" w14:textId="77777777" w:rsidR="006D4CA3" w:rsidRPr="00A86092" w:rsidRDefault="006D4CA3" w:rsidP="006D4CA3">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75010FE6" w14:textId="77777777" w:rsidR="006D4CA3" w:rsidRDefault="006D4CA3" w:rsidP="006D4CA3"/>
    <w:p w14:paraId="44CBD4F4" w14:textId="77777777" w:rsidR="006D4CA3" w:rsidRDefault="006D4CA3" w:rsidP="006D4CA3"/>
    <w:p w14:paraId="5AB56BC8" w14:textId="77777777" w:rsidR="006D4CA3" w:rsidRDefault="006D4CA3" w:rsidP="006D4CA3">
      <w:pPr>
        <w:pStyle w:val="Heading4"/>
      </w:pPr>
      <w:r>
        <w:t>(  ) Space conflict causes extinction</w:t>
      </w:r>
    </w:p>
    <w:p w14:paraId="7CF4BB02" w14:textId="77777777" w:rsidR="006D4CA3" w:rsidRPr="00DD4EC3" w:rsidRDefault="006D4CA3" w:rsidP="006D4CA3">
      <w:pPr>
        <w:pStyle w:val="ListParagraph"/>
        <w:numPr>
          <w:ilvl w:val="0"/>
          <w:numId w:val="12"/>
        </w:numPr>
        <w:rPr>
          <w:sz w:val="18"/>
          <w:szCs w:val="18"/>
        </w:rPr>
      </w:pPr>
      <w:r w:rsidRPr="00DD4EC3">
        <w:rPr>
          <w:sz w:val="18"/>
          <w:szCs w:val="18"/>
        </w:rPr>
        <w:t xml:space="preserve">creates “use it or lose it” pressures bc an attack on a satellite creates  communication and (subsequently) warfighting vulnerabilities; </w:t>
      </w:r>
    </w:p>
    <w:p w14:paraId="53B73662" w14:textId="77777777" w:rsidR="006D4CA3" w:rsidRPr="00DD4EC3" w:rsidRDefault="006D4CA3" w:rsidP="006D4CA3">
      <w:pPr>
        <w:pStyle w:val="ListParagraph"/>
        <w:numPr>
          <w:ilvl w:val="0"/>
          <w:numId w:val="12"/>
        </w:numPr>
        <w:rPr>
          <w:sz w:val="18"/>
          <w:szCs w:val="18"/>
        </w:rPr>
      </w:pPr>
      <w:r w:rsidRPr="00DD4EC3">
        <w:rPr>
          <w:sz w:val="18"/>
          <w:szCs w:val="18"/>
        </w:rPr>
        <w:t>outweighs on probability</w:t>
      </w:r>
    </w:p>
    <w:p w14:paraId="36AE34C7" w14:textId="77777777" w:rsidR="006D4CA3" w:rsidRPr="00DD4EC3" w:rsidRDefault="006D4CA3" w:rsidP="006D4CA3">
      <w:pPr>
        <w:pStyle w:val="ListParagraph"/>
      </w:pPr>
    </w:p>
    <w:p w14:paraId="542B94B4" w14:textId="77777777" w:rsidR="006D4CA3" w:rsidRPr="00DD4EC3" w:rsidRDefault="006D4CA3" w:rsidP="006D4CA3">
      <w:pPr>
        <w:rPr>
          <w:rStyle w:val="Style13ptBold"/>
        </w:rPr>
      </w:pPr>
      <w:r w:rsidRPr="00DD4EC3">
        <w:rPr>
          <w:rStyle w:val="Style13ptBold"/>
        </w:rPr>
        <w:t>Marshall ‘21</w:t>
      </w:r>
    </w:p>
    <w:p w14:paraId="26F49223" w14:textId="77777777" w:rsidR="006D4CA3" w:rsidRPr="00DD4EC3" w:rsidRDefault="006D4CA3" w:rsidP="006D4CA3">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0F970CE7" w14:textId="77777777" w:rsidR="006D4CA3" w:rsidRDefault="006D4CA3" w:rsidP="006D4CA3"/>
    <w:p w14:paraId="30D6B8A2" w14:textId="77777777" w:rsidR="006D4CA3" w:rsidRPr="00DD4EC3" w:rsidRDefault="006D4CA3" w:rsidP="006D4CA3">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3875F9F7" w14:textId="77777777" w:rsidR="006D4CA3" w:rsidRPr="00DD4EC3" w:rsidRDefault="006D4CA3" w:rsidP="006D4CA3">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21034DC7" w14:textId="77777777" w:rsidR="006D4CA3" w:rsidRPr="00DD4EC3" w:rsidRDefault="006D4CA3" w:rsidP="006D4CA3">
      <w:pPr>
        <w:rPr>
          <w:sz w:val="16"/>
          <w:szCs w:val="16"/>
        </w:rPr>
      </w:pPr>
      <w:r w:rsidRPr="00DD4EC3">
        <w:rPr>
          <w:sz w:val="16"/>
          <w:szCs w:val="16"/>
        </w:rPr>
        <w:t>Britain’s space force</w:t>
      </w:r>
    </w:p>
    <w:p w14:paraId="16CB84FE" w14:textId="77777777" w:rsidR="006D4CA3" w:rsidRPr="00DD4EC3" w:rsidRDefault="006D4CA3" w:rsidP="006D4CA3">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18B9B282" w14:textId="77777777" w:rsidR="006D4CA3" w:rsidRPr="00DD4EC3" w:rsidRDefault="006D4CA3" w:rsidP="006D4CA3">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2701DB7A" w14:textId="77777777" w:rsidR="006D4CA3" w:rsidRPr="00DD4EC3" w:rsidRDefault="006D4CA3" w:rsidP="006D4CA3">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0D4D9E48" w14:textId="77777777" w:rsidR="006D4CA3" w:rsidRPr="00DD4EC3" w:rsidRDefault="006D4CA3" w:rsidP="006D4CA3">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75BDE427" w14:textId="77777777" w:rsidR="006D4CA3" w:rsidRDefault="006D4CA3" w:rsidP="006D4CA3">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10E6AE9F" w14:textId="77777777" w:rsidR="006D4CA3" w:rsidRPr="00DD4EC3" w:rsidRDefault="006D4CA3" w:rsidP="006D4CA3">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7CC5C660" w14:textId="77777777" w:rsidR="006D4CA3" w:rsidRPr="00DD4EC3" w:rsidRDefault="006D4CA3" w:rsidP="006D4CA3">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4A584F0E" w14:textId="77777777" w:rsidR="006D4CA3" w:rsidRPr="00DD4EC3" w:rsidRDefault="006D4CA3" w:rsidP="006D4CA3">
      <w:pPr>
        <w:rPr>
          <w:sz w:val="16"/>
          <w:szCs w:val="16"/>
        </w:rPr>
      </w:pPr>
      <w:r w:rsidRPr="00DD4EC3">
        <w:rPr>
          <w:sz w:val="16"/>
          <w:szCs w:val="16"/>
        </w:rPr>
        <w:t>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at launch the potentially targeted country cannot work out where they are heading and co-ordinate their defences. Hitting a missile with a missile is hard enough; hypersonic missiles make it much more difficult.</w:t>
      </w:r>
    </w:p>
    <w:p w14:paraId="38DDA16E" w14:textId="77777777" w:rsidR="006D4CA3" w:rsidRPr="00DD4EC3" w:rsidRDefault="006D4CA3" w:rsidP="006D4CA3">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2986CE88" w14:textId="77777777" w:rsidR="006D4CA3" w:rsidRPr="00DD4EC3" w:rsidRDefault="006D4CA3" w:rsidP="006D4CA3">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33ADFB84" w14:textId="77777777" w:rsidR="006D4CA3" w:rsidRDefault="006D4CA3" w:rsidP="006D4CA3">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3496D510" w14:textId="77777777" w:rsidR="006D4CA3" w:rsidRPr="00DD4EC3" w:rsidRDefault="006D4CA3" w:rsidP="006D4CA3">
      <w:pPr>
        <w:rPr>
          <w:rStyle w:val="Emphasis"/>
        </w:rPr>
      </w:pPr>
      <w:r w:rsidRPr="00DD4EC3">
        <w:rPr>
          <w:rStyle w:val="Emphasis"/>
        </w:rPr>
        <w:t>Dangers in orbit</w:t>
      </w:r>
    </w:p>
    <w:p w14:paraId="1978A60D" w14:textId="77777777" w:rsidR="006D4CA3" w:rsidRPr="00DD4EC3" w:rsidRDefault="006D4CA3" w:rsidP="006D4CA3">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4486EF07" w14:textId="77777777" w:rsidR="006D4CA3" w:rsidRPr="000527AC" w:rsidRDefault="006D4CA3" w:rsidP="006D4CA3">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078CC320" w14:textId="77777777" w:rsidR="006D4CA3" w:rsidRDefault="006D4CA3" w:rsidP="006D4CA3"/>
    <w:p w14:paraId="3E266576" w14:textId="77777777" w:rsidR="006D4CA3" w:rsidRDefault="006D4CA3" w:rsidP="006D4CA3">
      <w:pPr>
        <w:pStyle w:val="Heading3"/>
      </w:pPr>
      <w:r>
        <w:t>Yes, reversible – 2NC/1NR</w:t>
      </w:r>
    </w:p>
    <w:p w14:paraId="620F3A9B" w14:textId="77777777" w:rsidR="006D4CA3" w:rsidRDefault="006D4CA3" w:rsidP="006D4CA3"/>
    <w:p w14:paraId="7D4824DF" w14:textId="77777777" w:rsidR="006D4CA3" w:rsidRDefault="006D4CA3" w:rsidP="006D4CA3">
      <w:pPr>
        <w:pStyle w:val="Heading4"/>
      </w:pPr>
      <w:r>
        <w:t>Yes, US modeling’s reversible on this issue:</w:t>
      </w:r>
    </w:p>
    <w:p w14:paraId="53BB73AD" w14:textId="77777777" w:rsidR="006D4CA3" w:rsidRDefault="006D4CA3" w:rsidP="006D4CA3"/>
    <w:p w14:paraId="595186A4" w14:textId="77777777" w:rsidR="006D4CA3" w:rsidRDefault="006D4CA3" w:rsidP="006D4CA3">
      <w:pPr>
        <w:pStyle w:val="Heading4"/>
      </w:pPr>
      <w:r>
        <w:t xml:space="preserve">(  ) Nations DID model, but that emulation’s STILL OCCURING and attentive to US posture. </w:t>
      </w:r>
    </w:p>
    <w:p w14:paraId="27A736C5" w14:textId="77777777" w:rsidR="006D4CA3" w:rsidRPr="00D65A8E" w:rsidRDefault="006D4CA3" w:rsidP="006D4CA3">
      <w:pPr>
        <w:rPr>
          <w:rStyle w:val="Style13ptBold"/>
        </w:rPr>
      </w:pPr>
      <w:r w:rsidRPr="00D65A8E">
        <w:rPr>
          <w:rStyle w:val="Style13ptBold"/>
        </w:rPr>
        <w:t>Nam ‘18</w:t>
      </w:r>
    </w:p>
    <w:p w14:paraId="54ECDA57" w14:textId="77777777" w:rsidR="006D4CA3" w:rsidRPr="009B447A" w:rsidRDefault="006D4CA3" w:rsidP="006D4CA3">
      <w:pPr>
        <w:rPr>
          <w:sz w:val="18"/>
          <w:szCs w:val="18"/>
        </w:rPr>
      </w:pPr>
      <w:r w:rsidRPr="009B447A">
        <w:rPr>
          <w:sz w:val="18"/>
          <w:szCs w:val="18"/>
        </w:rPr>
        <w:t>Steven S. Nam - Distinguished Practitioner, Center for East Asian Studies, Stanford University</w:t>
      </w:r>
      <w:r>
        <w:rPr>
          <w:sz w:val="18"/>
          <w:szCs w:val="18"/>
        </w:rPr>
        <w:t>. Steven is also a Commission member of the Model International Mobility Treaty Commission under Columbia University's Global Policy Initiative. He is a member of the Antitrust Section of the American Bar Association and earned his B.A. at Yale and his J.D. and M.A. degrees at Columbia</w:t>
      </w:r>
      <w:r w:rsidRPr="009B447A">
        <w:rPr>
          <w:sz w:val="18"/>
          <w:szCs w:val="18"/>
        </w:rPr>
        <w:t xml:space="preserve"> – “OUR COUNTRY, RIGHT OR WRONG: THE FTC ACT’S INFLUENCE ON NATIONAL SILOS IN ANTITRUST ENFORCEMENT” – University of Pennsylvania Journal of Business Law, Vol. 20, No. 1, 2018 - #E&amp;F </w:t>
      </w:r>
      <w:r>
        <w:rPr>
          <w:sz w:val="18"/>
          <w:szCs w:val="18"/>
        </w:rPr>
        <w:t>–</w:t>
      </w:r>
      <w:r w:rsidRPr="009B447A">
        <w:rPr>
          <w:sz w:val="18"/>
          <w:szCs w:val="18"/>
        </w:rPr>
        <w:t xml:space="preserve"> </w:t>
      </w:r>
      <w:r>
        <w:rPr>
          <w:sz w:val="18"/>
          <w:szCs w:val="18"/>
        </w:rPr>
        <w:t xml:space="preserve">This is footnote #26 of the article – and it includes an excerpt from William J. Kolasky, former Deputy Assistant AG. of the Dept’ of Justice - </w:t>
      </w:r>
      <w:r w:rsidRPr="009B447A">
        <w:rPr>
          <w:sz w:val="18"/>
          <w:szCs w:val="18"/>
        </w:rPr>
        <w:t>https://scholarship.law.upenn.edu/cgi/viewcontent.cgi?article=1555&amp;context=jbl</w:t>
      </w:r>
    </w:p>
    <w:p w14:paraId="1D810CFB" w14:textId="77777777" w:rsidR="006D4CA3" w:rsidRDefault="006D4CA3" w:rsidP="006D4CA3"/>
    <w:p w14:paraId="7ADBB6B2" w14:textId="77777777" w:rsidR="006D4CA3" w:rsidRPr="00E916D1" w:rsidRDefault="006D4CA3" w:rsidP="006D4CA3">
      <w:pPr>
        <w:rPr>
          <w:sz w:val="16"/>
        </w:rPr>
      </w:pPr>
      <w:r w:rsidRPr="00E916D1">
        <w:rPr>
          <w:sz w:val="16"/>
        </w:rPr>
        <w:t xml:space="preserve">26. </w:t>
      </w:r>
      <w:r w:rsidRPr="00E916D1">
        <w:rPr>
          <w:rStyle w:val="StyleUnderline"/>
          <w:highlight w:val="green"/>
        </w:rPr>
        <w:t>Many of the</w:t>
      </w:r>
      <w:r w:rsidRPr="00E916D1">
        <w:rPr>
          <w:sz w:val="16"/>
        </w:rPr>
        <w:t xml:space="preserve"> </w:t>
      </w:r>
      <w:r w:rsidRPr="00E916D1">
        <w:rPr>
          <w:rStyle w:val="Emphasis"/>
          <w:i/>
          <w:highlight w:val="green"/>
        </w:rPr>
        <w:t>emergent</w:t>
      </w:r>
      <w:r w:rsidRPr="00E916D1">
        <w:rPr>
          <w:sz w:val="16"/>
        </w:rPr>
        <w:t xml:space="preserve"> </w:t>
      </w:r>
      <w:r w:rsidRPr="00E916D1">
        <w:rPr>
          <w:rStyle w:val="StyleUnderline"/>
          <w:highlight w:val="green"/>
        </w:rPr>
        <w:t>antitrust laws</w:t>
      </w:r>
      <w:r w:rsidRPr="00E916D1">
        <w:rPr>
          <w:sz w:val="16"/>
        </w:rPr>
        <w:t xml:space="preserve"> </w:t>
      </w:r>
      <w:r w:rsidRPr="00E916D1">
        <w:rPr>
          <w:rStyle w:val="StyleUnderline"/>
          <w:highlight w:val="green"/>
        </w:rPr>
        <w:t>worldwide</w:t>
      </w:r>
      <w:r w:rsidRPr="00E916D1">
        <w:rPr>
          <w:sz w:val="16"/>
        </w:rPr>
        <w:t xml:space="preserve"> </w:t>
      </w:r>
      <w:r w:rsidRPr="00E916D1">
        <w:rPr>
          <w:rStyle w:val="StyleUnderline"/>
          <w:highlight w:val="green"/>
        </w:rPr>
        <w:t>in recent decades have been modeled after their predecessors in the U.S</w:t>
      </w:r>
      <w:r w:rsidRPr="00E916D1">
        <w:rPr>
          <w:sz w:val="16"/>
        </w:rPr>
        <w:t>. and the EU. See, e.g., Kolasky:</w:t>
      </w:r>
    </w:p>
    <w:p w14:paraId="59FCCFBC" w14:textId="77777777" w:rsidR="006D4CA3" w:rsidRPr="00E916D1" w:rsidRDefault="006D4CA3" w:rsidP="006D4CA3">
      <w:pPr>
        <w:rPr>
          <w:sz w:val="16"/>
        </w:rPr>
      </w:pPr>
      <w:r w:rsidRPr="00E916D1">
        <w:rPr>
          <w:sz w:val="16"/>
        </w:rPr>
        <w:t xml:space="preserve">Let me turn finally to the new International Competition Network (or ICN). The last decade has seen market principles, deregulation and respect for competitive forces broadly embraced around the world. </w:t>
      </w:r>
      <w:r w:rsidRPr="00E916D1">
        <w:rPr>
          <w:rStyle w:val="Emphasis"/>
          <w:highlight w:val="green"/>
        </w:rPr>
        <w:t>Over 90 countries</w:t>
      </w:r>
      <w:r w:rsidRPr="00E916D1">
        <w:rPr>
          <w:sz w:val="16"/>
        </w:rPr>
        <w:t>—</w:t>
      </w:r>
      <w:r w:rsidRPr="00E916D1">
        <w:rPr>
          <w:rStyle w:val="StyleUnderline"/>
        </w:rPr>
        <w:t>accounting for nearly 80 percent of world production</w:t>
      </w:r>
      <w:r w:rsidRPr="00E916D1">
        <w:rPr>
          <w:sz w:val="16"/>
        </w:rPr>
        <w:t xml:space="preserve"> (19)—</w:t>
      </w:r>
      <w:r w:rsidRPr="00E916D1">
        <w:rPr>
          <w:rStyle w:val="StyleUnderline"/>
          <w:highlight w:val="green"/>
        </w:rPr>
        <w:t>have enacted antitrust laws</w:t>
      </w:r>
      <w:r w:rsidRPr="00E916D1">
        <w:rPr>
          <w:sz w:val="16"/>
        </w:rPr>
        <w:t xml:space="preserve">, and at least 60 have antitrust merger notification regimes. </w:t>
      </w:r>
      <w:r w:rsidRPr="00E916D1">
        <w:rPr>
          <w:rStyle w:val="StyleUnderline"/>
          <w:highlight w:val="green"/>
        </w:rPr>
        <w:t>Many of these laws are modeled after the U.S.</w:t>
      </w:r>
      <w:r w:rsidRPr="00E916D1">
        <w:rPr>
          <w:rStyle w:val="StyleUnderline"/>
        </w:rPr>
        <w:t xml:space="preserve"> </w:t>
      </w:r>
      <w:r w:rsidRPr="00E916D1">
        <w:rPr>
          <w:sz w:val="16"/>
        </w:rPr>
        <w:t xml:space="preserve">or EU antitrust laws. </w:t>
      </w:r>
      <w:r w:rsidRPr="00E916D1">
        <w:rPr>
          <w:rStyle w:val="Emphasis"/>
          <w:highlight w:val="green"/>
        </w:rPr>
        <w:t>Now the real work begins</w:t>
      </w:r>
      <w:r w:rsidRPr="00E916D1">
        <w:rPr>
          <w:sz w:val="16"/>
        </w:rPr>
        <w:t xml:space="preserve">. </w:t>
      </w:r>
      <w:r w:rsidRPr="00E916D1">
        <w:rPr>
          <w:rStyle w:val="StyleUnderline"/>
          <w:highlight w:val="green"/>
        </w:rPr>
        <w:t>Having convinced</w:t>
      </w:r>
      <w:r w:rsidRPr="00E916D1">
        <w:rPr>
          <w:sz w:val="16"/>
        </w:rPr>
        <w:t xml:space="preserve"> </w:t>
      </w:r>
      <w:r w:rsidRPr="00E916D1">
        <w:rPr>
          <w:rStyle w:val="Emphasis"/>
          <w:highlight w:val="green"/>
        </w:rPr>
        <w:t>much of the world to structure their</w:t>
      </w:r>
      <w:r w:rsidRPr="00E916D1">
        <w:rPr>
          <w:sz w:val="16"/>
        </w:rPr>
        <w:t xml:space="preserve"> national </w:t>
      </w:r>
      <w:r w:rsidRPr="00E916D1">
        <w:rPr>
          <w:rStyle w:val="StyleUnderline"/>
          <w:highlight w:val="green"/>
        </w:rPr>
        <w:t>economies around competition and free markets</w:t>
      </w:r>
      <w:r w:rsidRPr="00E916D1">
        <w:rPr>
          <w:sz w:val="16"/>
        </w:rPr>
        <w:t xml:space="preserve">, </w:t>
      </w:r>
      <w:r w:rsidRPr="00E916D1">
        <w:rPr>
          <w:rStyle w:val="StyleUnderline"/>
          <w:highlight w:val="green"/>
        </w:rPr>
        <w:t>we must ensure that antitrust works effectively</w:t>
      </w:r>
      <w:r w:rsidRPr="00E916D1">
        <w:rPr>
          <w:sz w:val="16"/>
        </w:rPr>
        <w:t xml:space="preserve"> and efficiently </w:t>
      </w:r>
      <w:r w:rsidRPr="00E916D1">
        <w:rPr>
          <w:rStyle w:val="Emphasis"/>
          <w:highlight w:val="green"/>
        </w:rPr>
        <w:t>to deliver what it promises</w:t>
      </w:r>
      <w:r w:rsidRPr="00E916D1">
        <w:rPr>
          <w:sz w:val="16"/>
        </w:rPr>
        <w:t xml:space="preserve">. </w:t>
      </w:r>
    </w:p>
    <w:p w14:paraId="52BA4FEA" w14:textId="77777777" w:rsidR="006D4CA3" w:rsidRDefault="006D4CA3" w:rsidP="006D4CA3"/>
    <w:p w14:paraId="50989E12" w14:textId="77777777" w:rsidR="006D4CA3" w:rsidRDefault="006D4CA3" w:rsidP="006D4CA3">
      <w:pPr>
        <w:pStyle w:val="Heading4"/>
      </w:pPr>
      <w:r>
        <w:t xml:space="preserve">(  ) Pre-empt – the un-underlined parts say “US or EU” – but there’s no flaws with the EU model AND the 1NC Nam ev is too strong on US key. </w:t>
      </w:r>
    </w:p>
    <w:p w14:paraId="09F4FF1F" w14:textId="77777777" w:rsidR="006D4CA3" w:rsidRPr="00E916D1" w:rsidRDefault="006D4CA3" w:rsidP="006D4CA3"/>
    <w:p w14:paraId="16EBEEED" w14:textId="77777777" w:rsidR="006D4CA3" w:rsidRDefault="006D4CA3" w:rsidP="006D4CA3"/>
    <w:p w14:paraId="7439C972" w14:textId="77777777" w:rsidR="006D4CA3" w:rsidRDefault="006D4CA3" w:rsidP="006D4CA3">
      <w:pPr>
        <w:pStyle w:val="Heading4"/>
      </w:pPr>
      <w:r>
        <w:t>(  ) Plus, 1NC Nam is strong on this – here are lines:</w:t>
      </w:r>
    </w:p>
    <w:p w14:paraId="67F201F6" w14:textId="77777777" w:rsidR="006D4CA3" w:rsidRPr="00D20251" w:rsidRDefault="006D4CA3" w:rsidP="006D4CA3">
      <w:pPr>
        <w:pStyle w:val="ListParagraph"/>
        <w:numPr>
          <w:ilvl w:val="0"/>
          <w:numId w:val="11"/>
        </w:numPr>
        <w:rPr>
          <w:sz w:val="18"/>
          <w:szCs w:val="18"/>
        </w:rPr>
      </w:pPr>
      <w:r w:rsidRPr="00D20251">
        <w:rPr>
          <w:sz w:val="18"/>
          <w:szCs w:val="18"/>
        </w:rPr>
        <w:t>Says</w:t>
      </w:r>
      <w:r w:rsidRPr="00D20251">
        <w:rPr>
          <w:b/>
          <w:bCs/>
          <w:i/>
          <w:iCs/>
          <w:sz w:val="18"/>
          <w:szCs w:val="18"/>
          <w:u w:val="single"/>
        </w:rPr>
        <w:t xml:space="preserve"> </w:t>
      </w:r>
      <w:r w:rsidRPr="00D20251">
        <w:rPr>
          <w:i/>
          <w:iCs/>
          <w:sz w:val="18"/>
          <w:szCs w:val="18"/>
          <w:u w:val="single"/>
        </w:rPr>
        <w:t>“to this day”</w:t>
      </w:r>
      <w:r w:rsidRPr="00D20251">
        <w:rPr>
          <w:b/>
          <w:bCs/>
          <w:i/>
          <w:iCs/>
          <w:sz w:val="18"/>
          <w:szCs w:val="18"/>
          <w:u w:val="single"/>
        </w:rPr>
        <w:t xml:space="preserve"> </w:t>
      </w:r>
      <w:r w:rsidRPr="00D20251">
        <w:rPr>
          <w:sz w:val="18"/>
          <w:szCs w:val="18"/>
        </w:rPr>
        <w:t>a central obstacle is the FTC model;</w:t>
      </w:r>
    </w:p>
    <w:p w14:paraId="4A423BC5" w14:textId="77777777" w:rsidR="006D4CA3" w:rsidRPr="00D20251" w:rsidRDefault="006D4CA3" w:rsidP="006D4CA3">
      <w:pPr>
        <w:pStyle w:val="ListParagraph"/>
        <w:numPr>
          <w:ilvl w:val="0"/>
          <w:numId w:val="11"/>
        </w:numPr>
        <w:rPr>
          <w:sz w:val="18"/>
          <w:szCs w:val="18"/>
        </w:rPr>
      </w:pPr>
      <w:r w:rsidRPr="00D20251">
        <w:rPr>
          <w:sz w:val="18"/>
          <w:szCs w:val="18"/>
        </w:rPr>
        <w:t xml:space="preserve">The author uses the </w:t>
      </w:r>
      <w:r w:rsidRPr="00D20251">
        <w:rPr>
          <w:i/>
          <w:iCs/>
          <w:sz w:val="18"/>
          <w:szCs w:val="18"/>
          <w:u w:val="single"/>
        </w:rPr>
        <w:t>present tense</w:t>
      </w:r>
      <w:r w:rsidRPr="00D20251">
        <w:rPr>
          <w:sz w:val="18"/>
          <w:szCs w:val="18"/>
        </w:rPr>
        <w:t xml:space="preserve"> when saying  “</w:t>
      </w:r>
      <w:r>
        <w:rPr>
          <w:sz w:val="18"/>
          <w:szCs w:val="18"/>
        </w:rPr>
        <w:t xml:space="preserve">global retreat from internationalism… in the present day … is </w:t>
      </w:r>
      <w:r w:rsidRPr="00D20251">
        <w:rPr>
          <w:sz w:val="18"/>
          <w:szCs w:val="18"/>
        </w:rPr>
        <w:t xml:space="preserve">exacerbated by </w:t>
      </w:r>
      <w:r>
        <w:rPr>
          <w:sz w:val="18"/>
          <w:szCs w:val="18"/>
        </w:rPr>
        <w:t xml:space="preserve">nationalist competition regimes” </w:t>
      </w:r>
    </w:p>
    <w:p w14:paraId="69FBC2A4" w14:textId="77777777" w:rsidR="006D4CA3" w:rsidRDefault="006D4CA3" w:rsidP="006D4CA3">
      <w:pPr>
        <w:pStyle w:val="Heading4"/>
      </w:pPr>
      <w:r>
        <w:t xml:space="preserve">Doesn’t matter if there’s some lock-in – Nam proves that presently-developing economies are looking at the FTC model – meaning the process is ongoing,  </w:t>
      </w:r>
    </w:p>
    <w:p w14:paraId="7A66F1C1" w14:textId="77777777" w:rsidR="006D4CA3" w:rsidRDefault="006D4CA3" w:rsidP="006D4CA3"/>
    <w:p w14:paraId="5A5573B2" w14:textId="77777777" w:rsidR="006D4CA3" w:rsidRDefault="006D4CA3" w:rsidP="006D4CA3"/>
    <w:p w14:paraId="1B4453CD" w14:textId="77777777" w:rsidR="006D4CA3" w:rsidRDefault="006D4CA3" w:rsidP="006D4CA3">
      <w:pPr>
        <w:pStyle w:val="Heading2"/>
      </w:pPr>
      <w:r>
        <w:t>Against their Congress arg</w:t>
      </w:r>
    </w:p>
    <w:p w14:paraId="274F94AC" w14:textId="77777777" w:rsidR="006D4CA3" w:rsidRDefault="006D4CA3" w:rsidP="006D4CA3"/>
    <w:p w14:paraId="330762FA" w14:textId="77777777" w:rsidR="006D4CA3" w:rsidRDefault="006D4CA3" w:rsidP="006D4CA3">
      <w:pPr>
        <w:pStyle w:val="Heading4"/>
      </w:pPr>
      <w:r>
        <w:t xml:space="preserve">CPlan doesn’t hurt SOP – note that quotes in this card are FROM CONGRESS when THE CREATED THE FTC’S INTERPRETIVE ROLE. </w:t>
      </w:r>
    </w:p>
    <w:p w14:paraId="3D6CD827" w14:textId="77777777" w:rsidR="006D4CA3" w:rsidRPr="00CD4C90" w:rsidRDefault="006D4CA3" w:rsidP="006D4CA3">
      <w:pPr>
        <w:rPr>
          <w:rStyle w:val="Style13ptBold"/>
        </w:rPr>
      </w:pPr>
      <w:r w:rsidRPr="00CD4C90">
        <w:rPr>
          <w:rStyle w:val="Style13ptBold"/>
        </w:rPr>
        <w:t>Khan ‘20</w:t>
      </w:r>
    </w:p>
    <w:p w14:paraId="13AD2703" w14:textId="77777777" w:rsidR="006D4CA3" w:rsidRPr="00CD4C90" w:rsidRDefault="006D4CA3" w:rsidP="006D4CA3">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74BE6592" w14:textId="77777777" w:rsidR="006D4CA3" w:rsidRDefault="006D4CA3" w:rsidP="006D4CA3"/>
    <w:p w14:paraId="474B76D1" w14:textId="77777777" w:rsidR="006D4CA3" w:rsidRPr="005C14D4" w:rsidRDefault="006D4CA3" w:rsidP="006D4CA3">
      <w:pPr>
        <w:rPr>
          <w:sz w:val="16"/>
        </w:rPr>
      </w:pPr>
      <w:r w:rsidRPr="005C14D4">
        <w:rPr>
          <w:rStyle w:val="Emphasis"/>
          <w:highlight w:val="green"/>
        </w:rPr>
        <w:t>By designing the Commission this way</w:t>
      </w:r>
      <w:r w:rsidRPr="005C14D4">
        <w:rPr>
          <w:sz w:val="16"/>
        </w:rPr>
        <w:t xml:space="preserve">, </w:t>
      </w:r>
      <w:r w:rsidRPr="005C14D4">
        <w:rPr>
          <w:rStyle w:val="StyleUnderline"/>
          <w:highlight w:val="green"/>
        </w:rPr>
        <w:t xml:space="preserve">Congress </w:t>
      </w:r>
      <w:r w:rsidRPr="005C14D4">
        <w:rPr>
          <w:rStyle w:val="Emphasis"/>
          <w:highlight w:val="green"/>
        </w:rPr>
        <w:t>sought</w:t>
      </w:r>
      <w:r w:rsidRPr="005C14D4">
        <w:rPr>
          <w:sz w:val="16"/>
        </w:rPr>
        <w:t xml:space="preserve"> </w:t>
      </w:r>
      <w:r w:rsidRPr="005C14D4">
        <w:rPr>
          <w:rStyle w:val="StyleUnderline"/>
          <w:highlight w:val="green"/>
        </w:rPr>
        <w:t>to create a regime where the law developed</w:t>
      </w:r>
      <w:r w:rsidRPr="005C14D4">
        <w:rPr>
          <w:sz w:val="16"/>
        </w:rPr>
        <w:t xml:space="preserve"> not just through the judiciary but also </w:t>
      </w:r>
      <w:r w:rsidRPr="005C14D4">
        <w:rPr>
          <w:rStyle w:val="Emphasis"/>
          <w:highlight w:val="green"/>
        </w:rPr>
        <w:t>through an expert agency</w:t>
      </w:r>
      <w:r w:rsidRPr="005C14D4">
        <w:rPr>
          <w:sz w:val="16"/>
        </w:rPr>
        <w:t xml:space="preserve">. </w:t>
      </w:r>
      <w:r w:rsidRPr="005C14D4">
        <w:rPr>
          <w:rStyle w:val="StyleUnderline"/>
          <w:highlight w:val="green"/>
        </w:rPr>
        <w:t>Congress envisioned</w:t>
      </w:r>
      <w:r w:rsidRPr="005C14D4">
        <w:rPr>
          <w:rStyle w:val="StyleUnderline"/>
        </w:rPr>
        <w:t xml:space="preserve"> </w:t>
      </w:r>
      <w:r w:rsidRPr="005C14D4">
        <w:rPr>
          <w:sz w:val="16"/>
        </w:rPr>
        <w:t xml:space="preserve">that the </w:t>
      </w:r>
      <w:r w:rsidRPr="005C14D4">
        <w:rPr>
          <w:rStyle w:val="StyleUnderline"/>
          <w:highlight w:val="green"/>
        </w:rPr>
        <w:t>Commission’s data collection</w:t>
      </w:r>
      <w:r w:rsidRPr="005C14D4">
        <w:rPr>
          <w:sz w:val="16"/>
        </w:rPr>
        <w:t xml:space="preserve"> from market participants </w:t>
      </w:r>
      <w:r w:rsidRPr="005C14D4">
        <w:rPr>
          <w:rStyle w:val="StyleUnderline"/>
          <w:highlight w:val="green"/>
        </w:rPr>
        <w:t>would ensure</w:t>
      </w:r>
      <w:r w:rsidRPr="005C14D4">
        <w:rPr>
          <w:sz w:val="16"/>
        </w:rPr>
        <w:t xml:space="preserve"> that </w:t>
      </w:r>
      <w:r w:rsidRPr="005C14D4">
        <w:rPr>
          <w:rStyle w:val="StyleUnderline"/>
          <w:highlight w:val="green"/>
        </w:rPr>
        <w:t>the agency stayed abreast</w:t>
      </w:r>
      <w:r w:rsidRPr="005C14D4">
        <w:rPr>
          <w:sz w:val="16"/>
        </w:rPr>
        <w:t xml:space="preserve"> </w:t>
      </w:r>
      <w:r w:rsidRPr="005C14D4">
        <w:rPr>
          <w:rStyle w:val="StyleUnderline"/>
          <w:highlight w:val="green"/>
        </w:rPr>
        <w:t>of evolving business practices</w:t>
      </w:r>
      <w:r w:rsidRPr="005C14D4">
        <w:rPr>
          <w:sz w:val="16"/>
        </w:rPr>
        <w:t xml:space="preserve"> and market trends, </w:t>
      </w:r>
      <w:r w:rsidRPr="005C14D4">
        <w:rPr>
          <w:rStyle w:val="StyleUnderline"/>
          <w:highlight w:val="green"/>
        </w:rPr>
        <w:t>and that it would use</w:t>
      </w:r>
      <w:r w:rsidRPr="005C14D4">
        <w:rPr>
          <w:sz w:val="16"/>
        </w:rPr>
        <w:t xml:space="preserve"> this </w:t>
      </w:r>
      <w:r w:rsidRPr="005C14D4">
        <w:rPr>
          <w:rStyle w:val="StyleUnderline"/>
          <w:highlight w:val="green"/>
        </w:rPr>
        <w:t>expertise</w:t>
      </w:r>
      <w:r w:rsidRPr="005C14D4">
        <w:rPr>
          <w:sz w:val="16"/>
        </w:rPr>
        <w:t xml:space="preserve"> </w:t>
      </w:r>
      <w:r w:rsidRPr="005C14D4">
        <w:rPr>
          <w:rStyle w:val="StyleUnderline"/>
          <w:highlight w:val="green"/>
        </w:rPr>
        <w:t>to establish</w:t>
      </w:r>
      <w:r w:rsidRPr="005C14D4">
        <w:rPr>
          <w:sz w:val="16"/>
        </w:rPr>
        <w:t xml:space="preserve"> market-wide </w:t>
      </w:r>
      <w:r w:rsidRPr="005C14D4">
        <w:rPr>
          <w:rStyle w:val="StyleUnderline"/>
          <w:highlight w:val="green"/>
        </w:rPr>
        <w:t>standards clarifying what</w:t>
      </w:r>
      <w:r w:rsidRPr="005C14D4">
        <w:rPr>
          <w:sz w:val="16"/>
        </w:rPr>
        <w:t xml:space="preserve"> practices </w:t>
      </w:r>
      <w:r w:rsidRPr="005C14D4">
        <w:rPr>
          <w:rStyle w:val="Emphasis"/>
          <w:highlight w:val="green"/>
        </w:rPr>
        <w:t>constituted an “unfair method of competition</w:t>
      </w:r>
      <w:r w:rsidRPr="005C14D4">
        <w:rPr>
          <w:sz w:val="16"/>
        </w:rPr>
        <w:t xml:space="preserve">,” </w:t>
      </w:r>
      <w:r w:rsidRPr="005C14D4">
        <w:rPr>
          <w:rStyle w:val="Emphasis"/>
        </w:rPr>
        <w:t>even as the market evolved.</w:t>
      </w:r>
      <w:r w:rsidRPr="005C14D4">
        <w:rPr>
          <w:sz w:val="16"/>
        </w:rPr>
        <w:t xml:space="preserve"> This unique role would complement adjudication pursued by the Attorney General, state attorneys general, and private parties.30 </w:t>
      </w:r>
      <w:r w:rsidRPr="005C14D4">
        <w:rPr>
          <w:rStyle w:val="StyleUnderline"/>
          <w:highlight w:val="green"/>
        </w:rPr>
        <w:t>Indeed,</w:t>
      </w:r>
      <w:r w:rsidRPr="005C14D4">
        <w:rPr>
          <w:sz w:val="16"/>
        </w:rPr>
        <w:t xml:space="preserve"> </w:t>
      </w:r>
      <w:r w:rsidRPr="005C14D4">
        <w:rPr>
          <w:rStyle w:val="StyleUnderline"/>
          <w:highlight w:val="green"/>
        </w:rPr>
        <w:t>Congress expected that federal judges</w:t>
      </w:r>
      <w:r w:rsidRPr="005C14D4">
        <w:rPr>
          <w:sz w:val="16"/>
        </w:rPr>
        <w:t xml:space="preserve"> </w:t>
      </w:r>
      <w:r w:rsidRPr="005C14D4">
        <w:rPr>
          <w:rStyle w:val="Emphasis"/>
          <w:highlight w:val="green"/>
        </w:rPr>
        <w:t>and other policymakers</w:t>
      </w:r>
      <w:r w:rsidRPr="005C14D4">
        <w:rPr>
          <w:sz w:val="16"/>
        </w:rPr>
        <w:t xml:space="preserve"> </w:t>
      </w:r>
      <w:r w:rsidRPr="005C14D4">
        <w:rPr>
          <w:rStyle w:val="Emphasis"/>
          <w:highlight w:val="green"/>
        </w:rPr>
        <w:t>would defer to the Commission</w:t>
      </w:r>
      <w:r w:rsidRPr="005C14D4">
        <w:rPr>
          <w:sz w:val="16"/>
        </w:rPr>
        <w:t xml:space="preserve"> on competition matters </w:t>
      </w:r>
      <w:r w:rsidRPr="005C14D4">
        <w:rPr>
          <w:rStyle w:val="StyleUnderline"/>
          <w:highlight w:val="green"/>
        </w:rPr>
        <w:t>because it would “serve as an indispensable instrument of info</w:t>
      </w:r>
      <w:r w:rsidRPr="005C14D4">
        <w:rPr>
          <w:sz w:val="16"/>
        </w:rPr>
        <w:t xml:space="preserve">rmation and publicity, as a clearinghouse for the facts by which both the public mind and the managers of great business undertakings should be guided.”31 </w:t>
      </w:r>
      <w:r w:rsidRPr="005C14D4">
        <w:rPr>
          <w:rStyle w:val="Emphasis"/>
          <w:highlight w:val="green"/>
        </w:rPr>
        <w:t>It would, in other words, be “unusually expert.”</w:t>
      </w:r>
      <w:r w:rsidRPr="005C14D4">
        <w:rPr>
          <w:sz w:val="16"/>
        </w:rPr>
        <w:t>3</w:t>
      </w:r>
    </w:p>
    <w:p w14:paraId="351A159B" w14:textId="77777777" w:rsidR="006D4CA3" w:rsidRDefault="006D4CA3" w:rsidP="006D4CA3"/>
    <w:p w14:paraId="44BBA171" w14:textId="77777777" w:rsidR="006D4CA3" w:rsidRPr="003254D3" w:rsidRDefault="006D4CA3" w:rsidP="006D4CA3"/>
    <w:p w14:paraId="6D2D467D" w14:textId="77777777" w:rsidR="006D4CA3" w:rsidRDefault="006D4CA3" w:rsidP="006D4CA3"/>
    <w:p w14:paraId="7CF60C76" w14:textId="77777777" w:rsidR="006D4CA3" w:rsidRDefault="006D4CA3" w:rsidP="006D4CA3">
      <w:pPr>
        <w:pStyle w:val="Heading2"/>
      </w:pPr>
      <w:r>
        <w:t>vs. Perm do both</w:t>
      </w:r>
    </w:p>
    <w:p w14:paraId="0649102B" w14:textId="77777777" w:rsidR="006D4CA3" w:rsidRDefault="006D4CA3" w:rsidP="006D4CA3"/>
    <w:p w14:paraId="3BFDFA7E" w14:textId="77777777" w:rsidR="006D4CA3" w:rsidRDefault="006D4CA3" w:rsidP="006D4CA3">
      <w:pPr>
        <w:pStyle w:val="Heading3"/>
      </w:pPr>
      <w:r>
        <w:t>A-Level</w:t>
      </w:r>
    </w:p>
    <w:p w14:paraId="197F8872" w14:textId="77777777" w:rsidR="006D4CA3" w:rsidRDefault="006D4CA3" w:rsidP="006D4CA3"/>
    <w:p w14:paraId="4CA23AA1" w14:textId="77777777" w:rsidR="006D4CA3" w:rsidRDefault="006D4CA3" w:rsidP="006D4CA3">
      <w:pPr>
        <w:pStyle w:val="Heading4"/>
      </w:pPr>
      <w:r>
        <w:t xml:space="preserve">Plan and perm include </w:t>
      </w:r>
      <w:r w:rsidRPr="00904F91">
        <w:rPr>
          <w:i/>
          <w:u w:val="single"/>
        </w:rPr>
        <w:t>non-FTC actors</w:t>
      </w:r>
      <w:r>
        <w:t xml:space="preserve">. </w:t>
      </w:r>
    </w:p>
    <w:p w14:paraId="06B01BB1" w14:textId="77777777" w:rsidR="006D4CA3" w:rsidRDefault="006D4CA3" w:rsidP="006D4CA3">
      <w:pPr>
        <w:pStyle w:val="Heading4"/>
      </w:pPr>
      <w:r>
        <w:t xml:space="preserve">Involvement of external actors </w:t>
      </w:r>
      <w:r w:rsidRPr="00904F91">
        <w:rPr>
          <w:i/>
          <w:u w:val="single"/>
        </w:rPr>
        <w:t>that are political appointees</w:t>
      </w:r>
      <w:r>
        <w:t xml:space="preserve"> creates </w:t>
      </w:r>
      <w:r w:rsidRPr="00904F91">
        <w:rPr>
          <w:i/>
          <w:u w:val="single"/>
        </w:rPr>
        <w:t>perceptions</w:t>
      </w:r>
      <w:r>
        <w:t xml:space="preserve"> of external influence. That erodes the signal of FTC independence. </w:t>
      </w:r>
    </w:p>
    <w:p w14:paraId="2D2309AD" w14:textId="77777777" w:rsidR="006D4CA3" w:rsidRPr="00904F91" w:rsidRDefault="006D4CA3" w:rsidP="006D4CA3">
      <w:pPr>
        <w:pStyle w:val="ListParagraph"/>
        <w:numPr>
          <w:ilvl w:val="0"/>
          <w:numId w:val="15"/>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34370A6A" w14:textId="77777777" w:rsidR="006D4CA3" w:rsidRPr="00904F91" w:rsidRDefault="006D4CA3" w:rsidP="006D4CA3"/>
    <w:p w14:paraId="3E9752CF" w14:textId="77777777" w:rsidR="006D4CA3" w:rsidRPr="00C34A26" w:rsidRDefault="006D4CA3" w:rsidP="006D4CA3">
      <w:pPr>
        <w:rPr>
          <w:rStyle w:val="Style13ptBold"/>
        </w:rPr>
      </w:pPr>
      <w:r w:rsidRPr="00C34A26">
        <w:rPr>
          <w:rStyle w:val="Style13ptBold"/>
        </w:rPr>
        <w:t>Kovacic ‘15</w:t>
      </w:r>
    </w:p>
    <w:p w14:paraId="4E50A1EB" w14:textId="77777777" w:rsidR="006D4CA3" w:rsidRPr="00C34A26" w:rsidRDefault="006D4CA3" w:rsidP="006D4CA3">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0660A298" w14:textId="77777777" w:rsidR="006D4CA3" w:rsidRDefault="006D4CA3" w:rsidP="006D4CA3"/>
    <w:p w14:paraId="444A5C1D" w14:textId="77777777" w:rsidR="006D4CA3" w:rsidRPr="00233E8A" w:rsidRDefault="006D4CA3" w:rsidP="006D4CA3">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73BC9588" w14:textId="77777777" w:rsidR="006D4CA3" w:rsidRPr="00233E8A" w:rsidRDefault="006D4CA3" w:rsidP="006D4CA3">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24C169CF" w14:textId="77777777" w:rsidR="006D4CA3" w:rsidRPr="00233E8A" w:rsidRDefault="006D4CA3" w:rsidP="006D4CA3">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2B04F727" w14:textId="77777777" w:rsidR="006D4CA3" w:rsidRPr="00233E8A" w:rsidRDefault="006D4CA3" w:rsidP="006D4CA3">
      <w:pPr>
        <w:rPr>
          <w:sz w:val="16"/>
          <w:szCs w:val="16"/>
        </w:rPr>
      </w:pPr>
      <w:r w:rsidRPr="00233E8A">
        <w:rPr>
          <w:sz w:val="16"/>
          <w:szCs w:val="16"/>
        </w:rPr>
        <w:t>II.     The Relationship of the Competition Agency to the Political Process: Design Tradeoffs</w:t>
      </w:r>
    </w:p>
    <w:p w14:paraId="788A5B8C" w14:textId="77777777" w:rsidR="006D4CA3" w:rsidRPr="00233E8A" w:rsidRDefault="006D4CA3" w:rsidP="006D4CA3">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6EE6F587" w14:textId="77777777" w:rsidR="006D4CA3" w:rsidRPr="00233E8A" w:rsidRDefault="006D4CA3" w:rsidP="006D4CA3">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2D663CFF" w14:textId="77777777" w:rsidR="006D4CA3" w:rsidRPr="00233E8A" w:rsidRDefault="006D4CA3" w:rsidP="006D4CA3">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463ECD57" w14:textId="77777777" w:rsidR="006D4CA3" w:rsidRDefault="006D4CA3" w:rsidP="006D4CA3"/>
    <w:p w14:paraId="7258601D" w14:textId="77777777" w:rsidR="006D4CA3" w:rsidRDefault="006D4CA3" w:rsidP="006D4CA3">
      <w:pPr>
        <w:pStyle w:val="Heading3"/>
      </w:pPr>
      <w:r>
        <w:t>**Appearance link to perm</w:t>
      </w:r>
    </w:p>
    <w:p w14:paraId="436C2CC0" w14:textId="77777777" w:rsidR="006D4CA3" w:rsidRDefault="006D4CA3" w:rsidP="006D4CA3"/>
    <w:p w14:paraId="27FD911A" w14:textId="77777777" w:rsidR="006D4CA3" w:rsidRDefault="006D4CA3" w:rsidP="006D4CA3">
      <w:pPr>
        <w:pStyle w:val="Heading4"/>
      </w:pPr>
      <w:r>
        <w:t xml:space="preserve">Our appearance link to the perm. </w:t>
      </w:r>
    </w:p>
    <w:p w14:paraId="45B453A2" w14:textId="77777777" w:rsidR="006D4CA3" w:rsidRDefault="006D4CA3" w:rsidP="006D4CA3">
      <w:pPr>
        <w:pStyle w:val="Heading4"/>
      </w:pPr>
      <w:r>
        <w:t xml:space="preserve">The perm need not fiat FTC coordination with outside agencies. Involvement of outside parties diminishes </w:t>
      </w:r>
      <w:r w:rsidRPr="00026B68">
        <w:rPr>
          <w:i/>
          <w:u w:val="single"/>
        </w:rPr>
        <w:t>the perception</w:t>
      </w:r>
      <w:r>
        <w:t xml:space="preserve"> of FTC legitimacy. </w:t>
      </w:r>
    </w:p>
    <w:p w14:paraId="31F948BE" w14:textId="77777777" w:rsidR="006D4CA3" w:rsidRPr="00C34A26" w:rsidRDefault="006D4CA3" w:rsidP="006D4CA3">
      <w:pPr>
        <w:rPr>
          <w:rStyle w:val="Style13ptBold"/>
        </w:rPr>
      </w:pPr>
      <w:r w:rsidRPr="00C34A26">
        <w:rPr>
          <w:rStyle w:val="Style13ptBold"/>
        </w:rPr>
        <w:t>Kovacic ‘15</w:t>
      </w:r>
    </w:p>
    <w:p w14:paraId="4368612A" w14:textId="77777777" w:rsidR="006D4CA3" w:rsidRPr="00C34A26" w:rsidRDefault="006D4CA3" w:rsidP="006D4CA3">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16644E52" w14:textId="77777777" w:rsidR="006D4CA3" w:rsidRDefault="006D4CA3" w:rsidP="006D4CA3"/>
    <w:p w14:paraId="211D4CE6" w14:textId="77777777" w:rsidR="006D4CA3" w:rsidRPr="00026B68" w:rsidRDefault="006D4CA3" w:rsidP="006D4CA3">
      <w:pPr>
        <w:rPr>
          <w:sz w:val="16"/>
        </w:rPr>
      </w:pPr>
      <w:r w:rsidRPr="00026B68">
        <w:rPr>
          <w:sz w:val="16"/>
        </w:rPr>
        <w:t xml:space="preserve">These considerations require a more cautious answer to the question of how much independence is appropriate. </w:t>
      </w:r>
      <w:r w:rsidRPr="00940D0D">
        <w:rPr>
          <w:rStyle w:val="StyleUnderline"/>
          <w:highlight w:val="green"/>
        </w:rPr>
        <w:t>Implicit</w:t>
      </w:r>
      <w:r w:rsidRPr="00940D0D">
        <w:rPr>
          <w:rStyle w:val="StyleUnderline"/>
        </w:rPr>
        <w:t xml:space="preserve"> </w:t>
      </w:r>
      <w:r w:rsidRPr="00026B68">
        <w:rPr>
          <w:sz w:val="16"/>
        </w:rPr>
        <w:t xml:space="preserve">or explicit </w:t>
      </w:r>
      <w:r w:rsidRPr="00940D0D">
        <w:rPr>
          <w:rStyle w:val="StyleUnderline"/>
          <w:highlight w:val="green"/>
        </w:rPr>
        <w:t>in</w:t>
      </w:r>
      <w:r w:rsidRPr="00026B68">
        <w:rPr>
          <w:sz w:val="16"/>
        </w:rPr>
        <w:t xml:space="preserve"> many </w:t>
      </w:r>
      <w:r w:rsidRPr="00940D0D">
        <w:rPr>
          <w:rStyle w:val="StyleUnderline"/>
          <w:highlight w:val="green"/>
        </w:rPr>
        <w:t xml:space="preserve">discussions </w:t>
      </w:r>
      <w:r w:rsidRPr="00940D0D">
        <w:rPr>
          <w:rStyle w:val="Emphasis"/>
          <w:highlight w:val="green"/>
        </w:rPr>
        <w:t>of independence</w:t>
      </w:r>
      <w:r w:rsidRPr="00026B68">
        <w:rPr>
          <w:sz w:val="16"/>
        </w:rPr>
        <w:t xml:space="preserve"> </w:t>
      </w:r>
      <w:r w:rsidRPr="00940D0D">
        <w:rPr>
          <w:rStyle w:val="StyleUnderline"/>
          <w:highlight w:val="green"/>
        </w:rPr>
        <w:t xml:space="preserve">are </w:t>
      </w:r>
      <w:r w:rsidRPr="00940D0D">
        <w:rPr>
          <w:rStyle w:val="Emphasis"/>
          <w:highlight w:val="green"/>
        </w:rPr>
        <w:t>conditions</w:t>
      </w:r>
      <w:r w:rsidRPr="00026B68">
        <w:rPr>
          <w:sz w:val="16"/>
        </w:rPr>
        <w:t xml:space="preserve"> that </w:t>
      </w:r>
      <w:r w:rsidRPr="00940D0D">
        <w:rPr>
          <w:rStyle w:val="StyleUnderline"/>
          <w:highlight w:val="green"/>
        </w:rPr>
        <w:t>we believe represent</w:t>
      </w:r>
      <w:r w:rsidRPr="00026B68">
        <w:rPr>
          <w:sz w:val="16"/>
        </w:rPr>
        <w:t xml:space="preserve"> </w:t>
      </w:r>
      <w:r w:rsidRPr="00940D0D">
        <w:rPr>
          <w:rStyle w:val="StyleUnderline"/>
          <w:highlight w:val="green"/>
        </w:rPr>
        <w:t>a</w:t>
      </w:r>
      <w:r w:rsidRPr="00026B68">
        <w:rPr>
          <w:sz w:val="16"/>
        </w:rPr>
        <w:t xml:space="preserve"> sensible </w:t>
      </w:r>
      <w:r w:rsidRPr="00940D0D">
        <w:rPr>
          <w:rStyle w:val="Emphasis"/>
          <w:highlight w:val="green"/>
        </w:rPr>
        <w:t>core domain</w:t>
      </w:r>
      <w:r w:rsidRPr="00026B68">
        <w:rPr>
          <w:sz w:val="16"/>
        </w:rPr>
        <w:t xml:space="preserve"> </w:t>
      </w:r>
      <w:r w:rsidRPr="00940D0D">
        <w:rPr>
          <w:rStyle w:val="StyleUnderline"/>
        </w:rPr>
        <w:t xml:space="preserve">of decisions </w:t>
      </w:r>
      <w:r w:rsidRPr="00940D0D">
        <w:rPr>
          <w:rStyle w:val="StyleUnderline"/>
          <w:highlight w:val="green"/>
        </w:rPr>
        <w:t xml:space="preserve">that are </w:t>
      </w:r>
      <w:r w:rsidRPr="00940D0D">
        <w:rPr>
          <w:rStyle w:val="Emphasis"/>
          <w:highlight w:val="green"/>
        </w:rPr>
        <w:t>shielded from political interference</w:t>
      </w:r>
      <w:r w:rsidRPr="00940D0D">
        <w:rPr>
          <w:rStyle w:val="Emphasis"/>
        </w:rPr>
        <w:t>.</w:t>
      </w:r>
      <w:r w:rsidRPr="00026B68">
        <w:rPr>
          <w:sz w:val="16"/>
        </w:rPr>
        <w:t xml:space="preserve"> </w:t>
      </w:r>
      <w:r w:rsidRPr="00940D0D">
        <w:rPr>
          <w:rStyle w:val="StyleUnderline"/>
        </w:rPr>
        <w:t>The most important of these is the exercise of law enforcement authority</w:t>
      </w:r>
      <w:r w:rsidRPr="00026B68">
        <w:rPr>
          <w:sz w:val="16"/>
        </w:rPr>
        <w:t xml:space="preserve">, which can lead to the imposition of significant sanctions upon juridical persons and natural persons. </w:t>
      </w:r>
      <w:r w:rsidRPr="00940D0D">
        <w:rPr>
          <w:rStyle w:val="StyleUnderline"/>
        </w:rPr>
        <w:t>The political branches of government ought not to be able to</w:t>
      </w:r>
      <w:r w:rsidRPr="00026B68">
        <w:rPr>
          <w:sz w:val="16"/>
        </w:rPr>
        <w:t xml:space="preserve"> (a) </w:t>
      </w:r>
      <w:r w:rsidRPr="00940D0D">
        <w:rPr>
          <w:rStyle w:val="StyleUnderline"/>
        </w:rPr>
        <w:t>determine whether the agency will prosecute particular parties; or</w:t>
      </w:r>
      <w:r w:rsidRPr="00026B68">
        <w:rPr>
          <w:sz w:val="16"/>
        </w:rPr>
        <w:t xml:space="preserve"> (b) </w:t>
      </w:r>
      <w:r w:rsidRPr="00940D0D">
        <w:rPr>
          <w:rStyle w:val="StyleUnderline"/>
        </w:rPr>
        <w:t xml:space="preserve">influence </w:t>
      </w:r>
      <w:r w:rsidRPr="00026B68">
        <w:rPr>
          <w:sz w:val="16"/>
        </w:rPr>
        <w:t xml:space="preserve">how specific disputes will be resolved, including </w:t>
      </w:r>
      <w:r w:rsidRPr="00940D0D">
        <w:rPr>
          <w:rStyle w:val="StyleUnderline"/>
        </w:rPr>
        <w:t>the choice of punishments for alleged wrongdoers</w:t>
      </w:r>
      <w:r w:rsidRPr="00026B68">
        <w:rPr>
          <w:sz w:val="16"/>
        </w:rPr>
        <w:t>. It can also be problematic if government officials outside the agency seek to micromanage pre-complaint investigations and, to a lesser extent, there are potential risks when such outside officials can demand that the agency open pre-complaint investigations. These conditions assume greater importance as the severity of the agency’s power to punish increases. As noted earlier, by this approach we would not preclude guidance by legislators about which sectors or types of commercial phenomena deserve the agency’s attention.</w:t>
      </w:r>
    </w:p>
    <w:p w14:paraId="7C1BD45D" w14:textId="77777777" w:rsidR="006D4CA3" w:rsidRPr="00026B68" w:rsidRDefault="006D4CA3" w:rsidP="006D4CA3">
      <w:pPr>
        <w:rPr>
          <w:rStyle w:val="StyleUnderline"/>
        </w:rPr>
      </w:pPr>
      <w:r w:rsidRPr="00940D0D">
        <w:rPr>
          <w:rStyle w:val="StyleUnderline"/>
        </w:rPr>
        <w:t>We have focused on law enforcement</w:t>
      </w:r>
      <w:r w:rsidRPr="00026B68">
        <w:rPr>
          <w:sz w:val="16"/>
        </w:rPr>
        <w:t xml:space="preserve"> because the power to gather information, to prosecute cases, and to impose sanctions often is perceived to be the most formidable of the agency’s policymaking tools. </w:t>
      </w:r>
      <w:r w:rsidRPr="00940D0D">
        <w:rPr>
          <w:rStyle w:val="StyleUnderline"/>
          <w:highlight w:val="green"/>
        </w:rPr>
        <w:t>The same observations</w:t>
      </w:r>
      <w:r w:rsidRPr="00026B68">
        <w:rPr>
          <w:sz w:val="16"/>
        </w:rPr>
        <w:t xml:space="preserve"> would </w:t>
      </w:r>
      <w:r w:rsidRPr="00940D0D">
        <w:rPr>
          <w:rStyle w:val="StyleUnderline"/>
          <w:highlight w:val="green"/>
        </w:rPr>
        <w:t>apply,</w:t>
      </w:r>
      <w:r w:rsidRPr="00026B68">
        <w:rPr>
          <w:sz w:val="16"/>
        </w:rPr>
        <w:t xml:space="preserve"> </w:t>
      </w:r>
      <w:r w:rsidRPr="00940D0D">
        <w:rPr>
          <w:rStyle w:val="StyleUnderline"/>
        </w:rPr>
        <w:t>however,</w:t>
      </w:r>
      <w:r w:rsidRPr="00026B68">
        <w:rPr>
          <w:sz w:val="16"/>
        </w:rPr>
        <w:t xml:space="preserve"> </w:t>
      </w:r>
      <w:r w:rsidRPr="00026B68">
        <w:rPr>
          <w:rStyle w:val="StyleUnderline"/>
          <w:highlight w:val="green"/>
        </w:rPr>
        <w:t>to other exercises of the agency’s authority,</w:t>
      </w:r>
      <w:r w:rsidRPr="00026B68">
        <w:rPr>
          <w:sz w:val="16"/>
        </w:rPr>
        <w:t xml:space="preserve"> such as the issuance of rules that implement statutory commands and the preparation of reports. </w:t>
      </w:r>
      <w:r w:rsidRPr="00026B68">
        <w:rPr>
          <w:rStyle w:val="StyleUnderline"/>
          <w:highlight w:val="green"/>
        </w:rPr>
        <w:t xml:space="preserve">A </w:t>
      </w:r>
      <w:r w:rsidRPr="00026B68">
        <w:rPr>
          <w:rStyle w:val="Emphasis"/>
          <w:highlight w:val="green"/>
        </w:rPr>
        <w:t>basic test</w:t>
      </w:r>
      <w:r w:rsidRPr="00026B68">
        <w:rPr>
          <w:sz w:val="16"/>
        </w:rPr>
        <w:t xml:space="preserve"> </w:t>
      </w:r>
      <w:r w:rsidRPr="00026B68">
        <w:rPr>
          <w:rStyle w:val="StyleUnderline"/>
          <w:highlight w:val="green"/>
        </w:rPr>
        <w:t>is whether the</w:t>
      </w:r>
      <w:r w:rsidRPr="00026B68">
        <w:rPr>
          <w:sz w:val="16"/>
        </w:rPr>
        <w:t xml:space="preserve"> form of attempted intervention from </w:t>
      </w:r>
      <w:r w:rsidRPr="00026B68">
        <w:rPr>
          <w:rStyle w:val="StyleUnderline"/>
          <w:highlight w:val="green"/>
        </w:rPr>
        <w:t>external bodies diminishes</w:t>
      </w:r>
      <w:r w:rsidRPr="00026B68">
        <w:rPr>
          <w:sz w:val="16"/>
        </w:rPr>
        <w:t xml:space="preserve">, </w:t>
      </w:r>
      <w:r w:rsidRPr="00026B68">
        <w:rPr>
          <w:rStyle w:val="Emphasis"/>
        </w:rPr>
        <w:t>in fact</w:t>
      </w:r>
      <w:r w:rsidRPr="00026B68">
        <w:rPr>
          <w:rStyle w:val="StyleUnderline"/>
        </w:rPr>
        <w:t xml:space="preserve"> or</w:t>
      </w:r>
      <w:r w:rsidRPr="00026B68">
        <w:rPr>
          <w:sz w:val="16"/>
        </w:rPr>
        <w:t xml:space="preserve"> </w:t>
      </w:r>
      <w:r w:rsidRPr="00026B68">
        <w:rPr>
          <w:rStyle w:val="Emphasis"/>
          <w:highlight w:val="green"/>
        </w:rPr>
        <w:t>in appearance</w:t>
      </w:r>
      <w:r w:rsidRPr="00026B68">
        <w:rPr>
          <w:sz w:val="16"/>
        </w:rPr>
        <w:t xml:space="preserve">, </w:t>
      </w:r>
      <w:r w:rsidRPr="00026B68">
        <w:rPr>
          <w:rStyle w:val="StyleUnderline"/>
          <w:highlight w:val="green"/>
        </w:rPr>
        <w:t>the capacity of the agency to exercise</w:t>
      </w:r>
      <w:r w:rsidRPr="00026B68">
        <w:rPr>
          <w:sz w:val="16"/>
        </w:rPr>
        <w:t xml:space="preserve"> </w:t>
      </w:r>
      <w:r w:rsidRPr="00026B68">
        <w:rPr>
          <w:rStyle w:val="Emphasis"/>
          <w:highlight w:val="green"/>
        </w:rPr>
        <w:t>independent</w:t>
      </w:r>
      <w:r w:rsidRPr="00026B68">
        <w:rPr>
          <w:sz w:val="16"/>
        </w:rPr>
        <w:t xml:space="preserve"> professional </w:t>
      </w:r>
      <w:r w:rsidRPr="00026B68">
        <w:rPr>
          <w:rStyle w:val="StyleUnderline"/>
          <w:highlight w:val="green"/>
        </w:rPr>
        <w:t>judgment in the administration of its responsibilities.</w:t>
      </w:r>
    </w:p>
    <w:p w14:paraId="52AEF88F" w14:textId="77777777" w:rsidR="006D4CA3" w:rsidRDefault="006D4CA3" w:rsidP="006D4CA3"/>
    <w:p w14:paraId="1D825AB2" w14:textId="77777777" w:rsidR="006D4CA3" w:rsidRPr="00760720" w:rsidRDefault="006D4CA3" w:rsidP="006D4CA3">
      <w:pPr>
        <w:pStyle w:val="Heading4"/>
      </w:pPr>
      <w:r>
        <w:t>That erodes norms favoring agency independence. Creates the appearance of influence from external political actors.</w:t>
      </w:r>
    </w:p>
    <w:p w14:paraId="2CDE22DA" w14:textId="77777777" w:rsidR="006D4CA3" w:rsidRPr="00C34A26" w:rsidRDefault="006D4CA3" w:rsidP="006D4CA3">
      <w:pPr>
        <w:rPr>
          <w:rStyle w:val="Style13ptBold"/>
        </w:rPr>
      </w:pPr>
      <w:r w:rsidRPr="00C34A26">
        <w:rPr>
          <w:rStyle w:val="Style13ptBold"/>
        </w:rPr>
        <w:t>Kovacic ‘15</w:t>
      </w:r>
    </w:p>
    <w:p w14:paraId="60EBC3E9" w14:textId="77777777" w:rsidR="006D4CA3" w:rsidRPr="00C34A26" w:rsidRDefault="006D4CA3" w:rsidP="006D4CA3">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4FC79CC2" w14:textId="77777777" w:rsidR="006D4CA3" w:rsidRDefault="006D4CA3" w:rsidP="006D4CA3"/>
    <w:p w14:paraId="37D59385" w14:textId="77777777" w:rsidR="006D4CA3" w:rsidRPr="003247CD" w:rsidRDefault="006D4CA3" w:rsidP="006D4CA3">
      <w:pPr>
        <w:rPr>
          <w:sz w:val="16"/>
        </w:rPr>
      </w:pPr>
      <w:r w:rsidRPr="00233E8A">
        <w:rPr>
          <w:rStyle w:val="StyleUnderline"/>
          <w:highlight w:val="green"/>
        </w:rPr>
        <w:t>The</w:t>
      </w:r>
      <w:r w:rsidRPr="003247CD">
        <w:rPr>
          <w:sz w:val="16"/>
        </w:rPr>
        <w:t xml:space="preserve"> earlier </w:t>
      </w:r>
      <w:r w:rsidRPr="00233E8A">
        <w:rPr>
          <w:rStyle w:val="StyleUnderline"/>
          <w:highlight w:val="green"/>
        </w:rPr>
        <w:t xml:space="preserve">decision to initiate </w:t>
      </w:r>
      <w:r w:rsidRPr="00233E8A">
        <w:rPr>
          <w:rStyle w:val="StyleUnderline"/>
        </w:rPr>
        <w:t xml:space="preserve">an </w:t>
      </w:r>
      <w:r w:rsidRPr="00233E8A">
        <w:rPr>
          <w:rStyle w:val="StyleUnderline"/>
          <w:highlight w:val="green"/>
        </w:rPr>
        <w:t>administrative litigation</w:t>
      </w:r>
      <w:r w:rsidRPr="00233E8A">
        <w:rPr>
          <w:rStyle w:val="StyleUnderline"/>
        </w:rPr>
        <w:t xml:space="preserve"> </w:t>
      </w:r>
      <w:r w:rsidRPr="00233E8A">
        <w:rPr>
          <w:rStyle w:val="StyleUnderline"/>
          <w:highlight w:val="green"/>
        </w:rPr>
        <w:t>or</w:t>
      </w:r>
      <w:r w:rsidRPr="003247CD">
        <w:rPr>
          <w:sz w:val="16"/>
        </w:rPr>
        <w:t xml:space="preserve"> a similar decision to initiate </w:t>
      </w:r>
      <w:r w:rsidRPr="00233E8A">
        <w:rPr>
          <w:rStyle w:val="StyleUnderline"/>
          <w:highlight w:val="green"/>
        </w:rPr>
        <w:t>a court proceeding</w:t>
      </w:r>
      <w:r w:rsidRPr="003247CD">
        <w:rPr>
          <w:sz w:val="16"/>
        </w:rPr>
        <w:t>—</w:t>
      </w:r>
      <w:r w:rsidRPr="00233E8A">
        <w:rPr>
          <w:rStyle w:val="StyleUnderline"/>
          <w:highlight w:val="green"/>
        </w:rPr>
        <w:t>either of which</w:t>
      </w:r>
      <w:r w:rsidRPr="003247CD">
        <w:rPr>
          <w:sz w:val="16"/>
        </w:rPr>
        <w:t xml:space="preserve"> </w:t>
      </w:r>
      <w:r w:rsidRPr="00233E8A">
        <w:rPr>
          <w:rStyle w:val="StyleUnderline"/>
          <w:highlight w:val="green"/>
        </w:rPr>
        <w:t>requires the FTC to make a</w:t>
      </w:r>
      <w:r w:rsidRPr="003247CD">
        <w:rPr>
          <w:sz w:val="16"/>
        </w:rPr>
        <w:t xml:space="preserve"> “reason to believe” </w:t>
      </w:r>
      <w:r w:rsidRPr="00233E8A">
        <w:rPr>
          <w:rStyle w:val="StyleUnderline"/>
          <w:highlight w:val="green"/>
        </w:rPr>
        <w:t>determination</w:t>
      </w:r>
      <w:r w:rsidRPr="003247CD">
        <w:rPr>
          <w:sz w:val="16"/>
        </w:rPr>
        <w:t xml:space="preserve">—similarly </w:t>
      </w:r>
      <w:r w:rsidRPr="00233E8A">
        <w:rPr>
          <w:rStyle w:val="Emphasis"/>
          <w:highlight w:val="green"/>
        </w:rPr>
        <w:t>requires</w:t>
      </w:r>
      <w:r w:rsidRPr="003247CD">
        <w:rPr>
          <w:sz w:val="16"/>
        </w:rPr>
        <w:t xml:space="preserve"> </w:t>
      </w:r>
      <w:r w:rsidRPr="00233E8A">
        <w:rPr>
          <w:rStyle w:val="StyleUnderline"/>
          <w:highlight w:val="green"/>
        </w:rPr>
        <w:t xml:space="preserve">a </w:t>
      </w:r>
      <w:r w:rsidRPr="00233E8A">
        <w:rPr>
          <w:rStyle w:val="Emphasis"/>
          <w:highlight w:val="green"/>
        </w:rPr>
        <w:t>high degree of independence</w:t>
      </w:r>
      <w:r w:rsidRPr="003247CD">
        <w:rPr>
          <w:sz w:val="16"/>
        </w:rPr>
        <w:t xml:space="preserve">. </w:t>
      </w:r>
      <w:r w:rsidRPr="00233E8A">
        <w:rPr>
          <w:rStyle w:val="StyleUnderline"/>
          <w:highlight w:val="green"/>
        </w:rPr>
        <w:t xml:space="preserve">A system of competition law </w:t>
      </w:r>
      <w:r w:rsidRPr="00233E8A">
        <w:rPr>
          <w:rStyle w:val="Emphasis"/>
          <w:highlight w:val="green"/>
        </w:rPr>
        <w:t>quickly loses its legitimacy</w:t>
      </w:r>
      <w:r w:rsidRPr="00233E8A">
        <w:rPr>
          <w:rStyle w:val="StyleUnderline"/>
          <w:highlight w:val="green"/>
        </w:rPr>
        <w:t xml:space="preserve"> when</w:t>
      </w:r>
      <w:r w:rsidRPr="003247CD">
        <w:rPr>
          <w:sz w:val="16"/>
        </w:rPr>
        <w:t xml:space="preserve">, for example, </w:t>
      </w:r>
      <w:r w:rsidRPr="00233E8A">
        <w:rPr>
          <w:rStyle w:val="Emphasis"/>
          <w:highlight w:val="green"/>
        </w:rPr>
        <w:t>an elected official</w:t>
      </w:r>
      <w:r w:rsidRPr="003247CD">
        <w:rPr>
          <w:sz w:val="16"/>
        </w:rPr>
        <w:t xml:space="preserve"> </w:t>
      </w:r>
      <w:r w:rsidRPr="00233E8A">
        <w:rPr>
          <w:rStyle w:val="StyleUnderline"/>
          <w:highlight w:val="green"/>
        </w:rPr>
        <w:t>can force the agency to file cases to</w:t>
      </w:r>
      <w:r w:rsidRPr="00233E8A">
        <w:rPr>
          <w:rStyle w:val="StyleUnderline"/>
        </w:rPr>
        <w:t xml:space="preserve"> </w:t>
      </w:r>
      <w:r w:rsidRPr="003247CD">
        <w:rPr>
          <w:sz w:val="16"/>
        </w:rPr>
        <w:t xml:space="preserve">harass political adversaries, to </w:t>
      </w:r>
      <w:r w:rsidRPr="00233E8A">
        <w:rPr>
          <w:rStyle w:val="StyleUnderline"/>
          <w:highlight w:val="green"/>
        </w:rPr>
        <w:t>fulfill campaign promises</w:t>
      </w:r>
      <w:r w:rsidRPr="003247CD">
        <w:rPr>
          <w:sz w:val="16"/>
        </w:rPr>
        <w:t xml:space="preserve"> to contributors (even worse, to make good on bribes), or to shield incumbent economic interests from challenge by new firms or business models which, if allowed to grow, will improve economic performance. Stepping further back in the process, </w:t>
      </w:r>
      <w:r w:rsidRPr="00233E8A">
        <w:rPr>
          <w:rStyle w:val="StyleUnderline"/>
          <w:highlight w:val="green"/>
        </w:rPr>
        <w:t>there is substantial reason to minimize political oversight of ongoing investigations</w:t>
      </w:r>
      <w:r w:rsidRPr="003247CD">
        <w:rPr>
          <w:sz w:val="16"/>
        </w:rPr>
        <w:t xml:space="preserve">, </w:t>
      </w:r>
      <w:r w:rsidRPr="00233E8A">
        <w:rPr>
          <w:rStyle w:val="StyleUnderline"/>
          <w:highlight w:val="green"/>
        </w:rPr>
        <w:t>which can</w:t>
      </w:r>
      <w:r w:rsidRPr="003247CD">
        <w:rPr>
          <w:sz w:val="16"/>
        </w:rPr>
        <w:t xml:space="preserve"> potentially border on, or </w:t>
      </w:r>
      <w:r w:rsidRPr="00233E8A">
        <w:rPr>
          <w:rStyle w:val="Emphasis"/>
        </w:rPr>
        <w:t>at least</w:t>
      </w:r>
      <w:r w:rsidRPr="003247CD">
        <w:rPr>
          <w:sz w:val="16"/>
        </w:rPr>
        <w:t xml:space="preserve"> </w:t>
      </w:r>
      <w:r w:rsidRPr="00233E8A">
        <w:rPr>
          <w:rStyle w:val="StyleUnderline"/>
          <w:highlight w:val="green"/>
        </w:rPr>
        <w:t>create the appearance of bordering on</w:t>
      </w:r>
      <w:r w:rsidRPr="003247CD">
        <w:rPr>
          <w:sz w:val="16"/>
        </w:rPr>
        <w:t xml:space="preserve">, </w:t>
      </w:r>
      <w:r w:rsidRPr="00233E8A">
        <w:rPr>
          <w:rStyle w:val="Emphasis"/>
          <w:highlight w:val="green"/>
        </w:rPr>
        <w:t>micromanagement</w:t>
      </w:r>
      <w:r w:rsidRPr="003247CD">
        <w:rPr>
          <w:sz w:val="16"/>
        </w:rPr>
        <w:t xml:space="preserve"> and congressional intervention </w:t>
      </w:r>
      <w:r w:rsidRPr="00233E8A">
        <w:rPr>
          <w:rStyle w:val="StyleUnderline"/>
          <w:highlight w:val="green"/>
        </w:rPr>
        <w:t>in,</w:t>
      </w:r>
      <w:r w:rsidRPr="003247CD">
        <w:rPr>
          <w:sz w:val="16"/>
        </w:rPr>
        <w:t xml:space="preserve"> for example, </w:t>
      </w:r>
      <w:r w:rsidRPr="00233E8A">
        <w:rPr>
          <w:rStyle w:val="StyleUnderline"/>
          <w:highlight w:val="green"/>
        </w:rPr>
        <w:t>an investigation</w:t>
      </w:r>
      <w:r w:rsidRPr="003247CD">
        <w:rPr>
          <w:sz w:val="16"/>
        </w:rPr>
        <w:t xml:space="preserve"> into a pending merger.</w:t>
      </w:r>
    </w:p>
    <w:p w14:paraId="17893561" w14:textId="77777777" w:rsidR="006D4CA3" w:rsidRDefault="006D4CA3" w:rsidP="006D4CA3"/>
    <w:p w14:paraId="05D17879" w14:textId="77777777" w:rsidR="006D4CA3" w:rsidRDefault="006D4CA3" w:rsidP="006D4CA3"/>
    <w:p w14:paraId="50077034" w14:textId="77777777" w:rsidR="006D4CA3" w:rsidRDefault="006D4CA3" w:rsidP="006D4CA3">
      <w:pPr>
        <w:pStyle w:val="Heading3"/>
      </w:pPr>
      <w:r>
        <w:t>vs. “Perm Do both” - Turf war disad</w:t>
      </w:r>
    </w:p>
    <w:p w14:paraId="48686836" w14:textId="77777777" w:rsidR="006D4CA3" w:rsidRPr="00780844" w:rsidRDefault="006D4CA3" w:rsidP="006D4CA3"/>
    <w:p w14:paraId="6872B9FB" w14:textId="77777777" w:rsidR="006D4CA3" w:rsidRDefault="006D4CA3" w:rsidP="006D4CA3">
      <w:pPr>
        <w:pStyle w:val="Heading4"/>
      </w:pPr>
      <w:r>
        <w:t xml:space="preserve">Turf war disad. </w:t>
      </w:r>
    </w:p>
    <w:p w14:paraId="1455AE46" w14:textId="77777777" w:rsidR="006D4CA3" w:rsidRPr="00491009" w:rsidRDefault="006D4CA3" w:rsidP="006D4CA3">
      <w:pPr>
        <w:pStyle w:val="Heading4"/>
      </w:pPr>
      <w:r>
        <w:t xml:space="preserve">Aff solvency is a net benefit – CP alone has </w:t>
      </w:r>
      <w:r w:rsidRPr="00491009">
        <w:rPr>
          <w:i/>
          <w:u w:val="single"/>
        </w:rPr>
        <w:t xml:space="preserve">better solvency </w:t>
      </w:r>
      <w:r w:rsidRPr="00491009">
        <w:t>than the perm.</w:t>
      </w:r>
      <w:r>
        <w:t xml:space="preserve"> </w:t>
      </w:r>
    </w:p>
    <w:p w14:paraId="360B6FF9" w14:textId="77777777" w:rsidR="006D4CA3" w:rsidRPr="008F68E2" w:rsidRDefault="006D4CA3" w:rsidP="006D4CA3">
      <w:pPr>
        <w:rPr>
          <w:rStyle w:val="Style13ptBold"/>
        </w:rPr>
      </w:pPr>
      <w:r w:rsidRPr="008F68E2">
        <w:rPr>
          <w:rStyle w:val="Style13ptBold"/>
        </w:rPr>
        <w:t>Hittinger ‘19</w:t>
      </w:r>
    </w:p>
    <w:p w14:paraId="6FD3744D" w14:textId="77777777" w:rsidR="006D4CA3" w:rsidRPr="008F68E2" w:rsidRDefault="006D4CA3" w:rsidP="006D4CA3">
      <w:pPr>
        <w:rPr>
          <w:sz w:val="18"/>
          <w:szCs w:val="18"/>
        </w:rPr>
      </w:pPr>
      <w:r w:rsidRPr="008F68E2">
        <w:rPr>
          <w:sz w:val="18"/>
          <w:szCs w:val="18"/>
        </w:rPr>
        <w:t>et al; Carl W. Hittinger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“Antitrust Agency Turf War Over Big Tech Investigations” – The Temple 10-Q - This article is reprinted with permission from the Oct. 4, 2019, edition of The Legal Intelligencer. #E&amp;F - https://www2.law.temple.edu/10q/antitrust-agency-turf-war-over-big-tech-investigations/</w:t>
      </w:r>
    </w:p>
    <w:p w14:paraId="1E21ADCD" w14:textId="77777777" w:rsidR="006D4CA3" w:rsidRPr="00011558" w:rsidRDefault="006D4CA3" w:rsidP="006D4CA3">
      <w:pPr>
        <w:rPr>
          <w:sz w:val="16"/>
        </w:rPr>
      </w:pPr>
      <w:r w:rsidRPr="00011558">
        <w:rPr>
          <w:sz w:val="16"/>
        </w:rPr>
        <w:t xml:space="preserve">As we discussed in June 2018, </w:t>
      </w:r>
      <w:r w:rsidRPr="008F68E2">
        <w:rPr>
          <w:rStyle w:val="StyleUnderline"/>
          <w:highlight w:val="green"/>
        </w:rPr>
        <w:t>because</w:t>
      </w:r>
      <w:r w:rsidRPr="00011558">
        <w:rPr>
          <w:sz w:val="16"/>
        </w:rPr>
        <w:t xml:space="preserve"> the </w:t>
      </w:r>
      <w:r w:rsidRPr="008F68E2">
        <w:rPr>
          <w:rStyle w:val="StyleUnderline"/>
          <w:highlight w:val="green"/>
        </w:rPr>
        <w:t>FTC and DOJ</w:t>
      </w:r>
      <w:r w:rsidRPr="00011558">
        <w:rPr>
          <w:sz w:val="16"/>
        </w:rPr>
        <w:t xml:space="preserve"> </w:t>
      </w:r>
      <w:r w:rsidRPr="008F68E2">
        <w:rPr>
          <w:rStyle w:val="StyleUnderline"/>
          <w:highlight w:val="green"/>
        </w:rPr>
        <w:t>have concurrent</w:t>
      </w:r>
      <w:r w:rsidRPr="00011558">
        <w:rPr>
          <w:sz w:val="16"/>
        </w:rPr>
        <w:t xml:space="preserve"> civil </w:t>
      </w:r>
      <w:r w:rsidRPr="008F68E2">
        <w:rPr>
          <w:rStyle w:val="StyleUnderline"/>
          <w:highlight w:val="green"/>
        </w:rPr>
        <w:t>antitrust jurisdiction,</w:t>
      </w:r>
      <w:r w:rsidRPr="00011558">
        <w:rPr>
          <w:sz w:val="16"/>
        </w:rPr>
        <w:t xml:space="preserve"> </w:t>
      </w:r>
      <w:r w:rsidRPr="008F68E2">
        <w:rPr>
          <w:rStyle w:val="StyleUnderline"/>
          <w:highlight w:val="green"/>
        </w:rPr>
        <w:t xml:space="preserve">they rely on </w:t>
      </w:r>
      <w:r w:rsidRPr="008F68E2">
        <w:rPr>
          <w:rStyle w:val="Emphasis"/>
          <w:highlight w:val="green"/>
        </w:rPr>
        <w:t>a clearance agreement</w:t>
      </w:r>
      <w:r w:rsidRPr="00011558">
        <w:rPr>
          <w:sz w:val="16"/>
        </w:rPr>
        <w:t xml:space="preserve"> </w:t>
      </w:r>
      <w:r w:rsidRPr="008F68E2">
        <w:rPr>
          <w:rStyle w:val="StyleUnderline"/>
          <w:highlight w:val="green"/>
        </w:rPr>
        <w:t>to coordinate their authority</w:t>
      </w:r>
      <w:r w:rsidRPr="00011558">
        <w:rPr>
          <w:sz w:val="16"/>
        </w:rPr>
        <w:t xml:space="preserve">. </w:t>
      </w:r>
      <w:r w:rsidRPr="001F39DE">
        <w:rPr>
          <w:rStyle w:val="StyleUnderline"/>
        </w:rPr>
        <w:t xml:space="preserve">The current agreement’s </w:t>
      </w:r>
      <w:r w:rsidRPr="001F39DE">
        <w:rPr>
          <w:rStyle w:val="Emphasis"/>
        </w:rPr>
        <w:t>Appendix A</w:t>
      </w:r>
      <w:r w:rsidRPr="001F39DE">
        <w:rPr>
          <w:rStyle w:val="StyleUnderline"/>
        </w:rPr>
        <w:t xml:space="preserve"> seeks to prevent disputes</w:t>
      </w:r>
      <w:r w:rsidRPr="00011558">
        <w:rPr>
          <w:sz w:val="16"/>
        </w:rPr>
        <w:t xml:space="preserve"> by assigning particular industries to each agency. The quasi-independent, consumer-protection-focused FTC generally monitors industries that, as Simons recently put it, “most directly affect consumers and their wallets.” By contrast, the DOJ, an executive branch law enforcement agency, generally oversees less consumer-facing industries and sectors impacting national defense. </w:t>
      </w:r>
      <w:r w:rsidRPr="001F39DE">
        <w:rPr>
          <w:rStyle w:val="StyleUnderline"/>
          <w:highlight w:val="green"/>
        </w:rPr>
        <w:t xml:space="preserve">Because </w:t>
      </w:r>
      <w:r w:rsidRPr="001F39DE">
        <w:rPr>
          <w:rStyle w:val="Emphasis"/>
          <w:highlight w:val="green"/>
        </w:rPr>
        <w:t>Appendix A</w:t>
      </w:r>
      <w:r w:rsidRPr="001F39DE">
        <w:rPr>
          <w:rStyle w:val="StyleUnderline"/>
          <w:highlight w:val="green"/>
        </w:rPr>
        <w:t xml:space="preserve"> is perfunctory</w:t>
      </w:r>
      <w:r w:rsidRPr="00011558">
        <w:rPr>
          <w:sz w:val="16"/>
        </w:rPr>
        <w:t xml:space="preserve">, </w:t>
      </w:r>
      <w:r w:rsidRPr="001F39DE">
        <w:rPr>
          <w:rStyle w:val="Emphasis"/>
        </w:rPr>
        <w:t>however,</w:t>
      </w:r>
      <w:r w:rsidRPr="00011558">
        <w:rPr>
          <w:sz w:val="16"/>
        </w:rPr>
        <w:t xml:space="preserve"> </w:t>
      </w:r>
      <w:r w:rsidRPr="001F39DE">
        <w:rPr>
          <w:rStyle w:val="StyleUnderline"/>
          <w:highlight w:val="green"/>
        </w:rPr>
        <w:t xml:space="preserve">disputes </w:t>
      </w:r>
      <w:r w:rsidRPr="001F39DE">
        <w:rPr>
          <w:rStyle w:val="Emphasis"/>
          <w:highlight w:val="green"/>
        </w:rPr>
        <w:t>frequently arise</w:t>
      </w:r>
      <w:r w:rsidRPr="00011558">
        <w:rPr>
          <w:sz w:val="16"/>
        </w:rPr>
        <w:t xml:space="preserve"> when a company targeted for investigation falls between Appendix A’s cracks or, more commonly, straddles more than one industry. The clearance agreement lists criteria for resolving these disputes. Emphasizing specialization and conservation of resources, it grants priority to the agency “with expertise in the product or similar products … gained through a substantial antitrust investigation … within the last seven years.” The agreement also enumerates a list of tie-breaking factors; for example, an agency gets more “expertise” credit if a case was litigated to verdict than if it was filed and later settled. While the vast majority of disputes are settled with Appendix A and the tie-breaking criteria, disagreements may also be settled through a neutral evaluator and, ultimately, upon elevation to direct discussion by the FTC chairperson and the assistant attorney general for the Antitrust Division of the DOJ.</w:t>
      </w:r>
    </w:p>
    <w:p w14:paraId="0D1566D2" w14:textId="77777777" w:rsidR="006D4CA3" w:rsidRPr="00011558" w:rsidRDefault="006D4CA3" w:rsidP="006D4CA3">
      <w:pPr>
        <w:rPr>
          <w:sz w:val="16"/>
          <w:szCs w:val="16"/>
        </w:rPr>
      </w:pPr>
      <w:r w:rsidRPr="00011558">
        <w:rPr>
          <w:sz w:val="16"/>
          <w:szCs w:val="16"/>
        </w:rPr>
        <w:t>Conflicts Over Investigations Into Big Tech:</w:t>
      </w:r>
    </w:p>
    <w:p w14:paraId="0916357F" w14:textId="77777777" w:rsidR="006D4CA3" w:rsidRPr="00011558" w:rsidRDefault="006D4CA3" w:rsidP="006D4CA3">
      <w:pPr>
        <w:rPr>
          <w:sz w:val="16"/>
        </w:rPr>
      </w:pPr>
      <w:r w:rsidRPr="001F39DE">
        <w:rPr>
          <w:rStyle w:val="StyleUnderline"/>
          <w:highlight w:val="green"/>
        </w:rPr>
        <w:t xml:space="preserve">The agencies’ </w:t>
      </w:r>
      <w:r w:rsidRPr="001F39DE">
        <w:rPr>
          <w:rStyle w:val="Emphasis"/>
          <w:highlight w:val="green"/>
        </w:rPr>
        <w:t>turf war</w:t>
      </w:r>
      <w:r w:rsidRPr="00011558">
        <w:rPr>
          <w:sz w:val="16"/>
        </w:rPr>
        <w:t xml:space="preserve"> over Big Tech </w:t>
      </w:r>
      <w:r w:rsidRPr="001F39DE">
        <w:rPr>
          <w:rStyle w:val="StyleUnderline"/>
          <w:highlight w:val="green"/>
        </w:rPr>
        <w:t xml:space="preserve">suggests they may be struggling to apply the </w:t>
      </w:r>
      <w:r w:rsidRPr="00491009">
        <w:rPr>
          <w:rStyle w:val="StyleUnderline"/>
        </w:rPr>
        <w:t xml:space="preserve">aging clearance </w:t>
      </w:r>
      <w:r w:rsidRPr="001F39DE">
        <w:rPr>
          <w:rStyle w:val="StyleUnderline"/>
          <w:highlight w:val="green"/>
        </w:rPr>
        <w:t>agreement</w:t>
      </w:r>
      <w:r w:rsidRPr="00011558">
        <w:rPr>
          <w:sz w:val="16"/>
        </w:rPr>
        <w:t xml:space="preserve"> to companies and business models that were somewhat embryonic when it was drafted in 2002. For example, social media is not explicitly addressed in the agreement, and there appears to be no obvious analogue to it in Appendix A. Although there are reports that the FTC and DOJ struck a new clearance deal concerning Big Tech, there are bound to be hiccups. U.S. Sen. Mike Lee, chairman of the Senate Subcommittee on Antitrust, Competition Policy, and Consumer Rights, said last month: “What’s evident from this latest institutional tug of war is that the Antitrust Division of the DOJ and the FTC are now actively battling each other to take the lead in pursuing Big Tech.”</w:t>
      </w:r>
    </w:p>
    <w:p w14:paraId="340F0D3F" w14:textId="77777777" w:rsidR="006D4CA3" w:rsidRPr="00011558" w:rsidRDefault="006D4CA3" w:rsidP="006D4CA3">
      <w:pPr>
        <w:rPr>
          <w:sz w:val="16"/>
        </w:rPr>
      </w:pPr>
      <w:r w:rsidRPr="00011558">
        <w:rPr>
          <w:sz w:val="16"/>
        </w:rPr>
        <w:t xml:space="preserve">However, </w:t>
      </w:r>
      <w:r w:rsidRPr="001F39DE">
        <w:rPr>
          <w:rStyle w:val="StyleUnderline"/>
        </w:rPr>
        <w:t xml:space="preserve">the emergence of Big Tech </w:t>
      </w:r>
      <w:r w:rsidRPr="001F39DE">
        <w:rPr>
          <w:rStyle w:val="Emphasis"/>
        </w:rPr>
        <w:t>does not fully explain the discord</w:t>
      </w:r>
      <w:r w:rsidRPr="00011558">
        <w:rPr>
          <w:sz w:val="16"/>
        </w:rPr>
        <w:t>. This summer, the DOJ and FTC publicly clashed in the FTC’s monopolization case against cellular chipmaker Qualcomm—a quarter-century-old enterprise whose product seems to fit neatly within Appendix A’s framework. The case was filed by a divided FTC commission in the waning days of the Obama administration, alleging the company licensed standard essential patents in an anticompetitive fashion. The district court ruled in the FTC’s favor, but, on Qualcomm’s appeal, the DOJ filed an amicus brief siding with Qualcomm’s request for a stay of the lower court’s ruling. It argued: “Immediate implementation of the remedy could put our nation’s security at risk, which is vital to military readiness and other critical national interests.”</w:t>
      </w:r>
    </w:p>
    <w:p w14:paraId="407C07FF" w14:textId="77777777" w:rsidR="006D4CA3" w:rsidRPr="00011558" w:rsidRDefault="006D4CA3" w:rsidP="006D4CA3">
      <w:pPr>
        <w:rPr>
          <w:sz w:val="16"/>
        </w:rPr>
      </w:pPr>
      <w:r w:rsidRPr="00011558">
        <w:rPr>
          <w:sz w:val="16"/>
        </w:rPr>
        <w:t xml:space="preserve">More importantly, because the standard for a stay requires a peek at the merits of Qualcomm’s appeal, </w:t>
      </w:r>
      <w:r w:rsidRPr="00491009">
        <w:rPr>
          <w:rStyle w:val="StyleUnderline"/>
        </w:rPr>
        <w:t>the DOJ found itself in the</w:t>
      </w:r>
      <w:r w:rsidRPr="00491009">
        <w:rPr>
          <w:sz w:val="16"/>
        </w:rPr>
        <w:t xml:space="preserve"> unusual </w:t>
      </w:r>
      <w:r w:rsidRPr="00491009">
        <w:rPr>
          <w:rStyle w:val="StyleUnderline"/>
        </w:rPr>
        <w:t xml:space="preserve">position of </w:t>
      </w:r>
      <w:r w:rsidRPr="00491009">
        <w:rPr>
          <w:rStyle w:val="Emphasis"/>
        </w:rPr>
        <w:t>undermining the FTC’s case</w:t>
      </w:r>
      <w:r w:rsidRPr="00491009">
        <w:rPr>
          <w:sz w:val="16"/>
        </w:rPr>
        <w:t>:</w:t>
      </w:r>
      <w:r w:rsidRPr="00011558">
        <w:rPr>
          <w:sz w:val="16"/>
        </w:rPr>
        <w:t xml:space="preserve"> “Qualcomm is likely to succeed on the merits because the district court’s decision ignores established antitrust principles and imposes an overly broad remedy.” The FTC responded in its opposition brief that the DOJ “mischaracterized” the district court’s analysis, that it offered “unsubstantiated concerns” about R&amp;D, and that it essentially asserted that Qualcomm should be immune from antitrust scrutiny.</w:t>
      </w:r>
    </w:p>
    <w:p w14:paraId="714BA0DE" w14:textId="77777777" w:rsidR="006D4CA3" w:rsidRPr="00011558" w:rsidRDefault="006D4CA3" w:rsidP="006D4CA3">
      <w:pPr>
        <w:rPr>
          <w:sz w:val="16"/>
        </w:rPr>
      </w:pPr>
      <w:r w:rsidRPr="00491009">
        <w:rPr>
          <w:rStyle w:val="StyleUnderline"/>
        </w:rPr>
        <w:t>Given the current political emphasis</w:t>
      </w:r>
      <w:r w:rsidRPr="00491009">
        <w:rPr>
          <w:sz w:val="16"/>
        </w:rPr>
        <w:t xml:space="preserve"> on a variety </w:t>
      </w:r>
      <w:r w:rsidRPr="00491009">
        <w:rPr>
          <w:rStyle w:val="StyleUnderline"/>
        </w:rPr>
        <w:t xml:space="preserve">of real </w:t>
      </w:r>
      <w:r w:rsidRPr="00491009">
        <w:rPr>
          <w:rStyle w:val="Emphasis"/>
        </w:rPr>
        <w:t>or perceived</w:t>
      </w:r>
      <w:r w:rsidRPr="00491009">
        <w:rPr>
          <w:sz w:val="16"/>
        </w:rPr>
        <w:t xml:space="preserve"> controversial competition </w:t>
      </w:r>
      <w:r w:rsidRPr="00491009">
        <w:rPr>
          <w:rStyle w:val="StyleUnderline"/>
        </w:rPr>
        <w:t>issues,</w:t>
      </w:r>
      <w:r w:rsidRPr="00491009">
        <w:rPr>
          <w:sz w:val="16"/>
        </w:rPr>
        <w:t xml:space="preserve"> </w:t>
      </w:r>
      <w:r w:rsidRPr="00491009">
        <w:rPr>
          <w:rStyle w:val="StyleUnderline"/>
        </w:rPr>
        <w:t>it is no wonder</w:t>
      </w:r>
      <w:r w:rsidRPr="00491009">
        <w:rPr>
          <w:sz w:val="16"/>
        </w:rPr>
        <w:t xml:space="preserve"> the </w:t>
      </w:r>
      <w:r w:rsidRPr="00491009">
        <w:rPr>
          <w:rStyle w:val="Emphasis"/>
        </w:rPr>
        <w:t>FTC and DOJ</w:t>
      </w:r>
      <w:r w:rsidRPr="00491009">
        <w:rPr>
          <w:sz w:val="16"/>
        </w:rPr>
        <w:t xml:space="preserve"> </w:t>
      </w:r>
      <w:r w:rsidRPr="00491009">
        <w:rPr>
          <w:rStyle w:val="StyleUnderline"/>
        </w:rPr>
        <w:t>have prioritized investigatory action over fidelity to the clearance process</w:t>
      </w:r>
      <w:r w:rsidRPr="00491009">
        <w:rPr>
          <w:sz w:val="16"/>
        </w:rPr>
        <w:t>.</w:t>
      </w:r>
      <w:r w:rsidRPr="00011558">
        <w:rPr>
          <w:sz w:val="16"/>
        </w:rPr>
        <w:t xml:space="preserve"> As Sen. Amy Klobuchar, ranking member of the Senate Subcommittee on Antitrust, Competition Policy, and Consumer Rights, said in a September hearing, “I’d rather have a split investigation between the DOJ and FTC than no investigation.” The clearance agreement itself says: “Each agency nevertheless retains full responsibility and authority for the discharge of its statutory duties.”</w:t>
      </w:r>
    </w:p>
    <w:p w14:paraId="7D675FAD" w14:textId="77777777" w:rsidR="006D4CA3" w:rsidRPr="00011558" w:rsidRDefault="006D4CA3" w:rsidP="006D4CA3">
      <w:pPr>
        <w:rPr>
          <w:sz w:val="16"/>
          <w:szCs w:val="16"/>
        </w:rPr>
      </w:pPr>
      <w:r w:rsidRPr="00011558">
        <w:rPr>
          <w:sz w:val="16"/>
          <w:szCs w:val="16"/>
        </w:rPr>
        <w:t>September’s Senate Antitrust Oversight Hearing:</w:t>
      </w:r>
    </w:p>
    <w:p w14:paraId="01CE79F2" w14:textId="77777777" w:rsidR="006D4CA3" w:rsidRPr="00011558" w:rsidRDefault="006D4CA3" w:rsidP="006D4CA3">
      <w:pPr>
        <w:rPr>
          <w:sz w:val="16"/>
          <w:szCs w:val="16"/>
        </w:rPr>
      </w:pPr>
      <w:r w:rsidRPr="00011558">
        <w:rPr>
          <w:sz w:val="16"/>
          <w:szCs w:val="16"/>
        </w:rPr>
        <w:t>As has been widely reported, Big Tech clearance disputes played a role in a Sept. 17 Senate oversight hearing held by the Senate Subcommittee on Antitrust, Competition Policy, and Consumer Rights, which was attended by Simons and Delrahim. In opening remarks, Sen. Mike Lee chastised the agencies: “In the past, the agencies have avoided too much mischief because they’ve generally played well together. Recently, this appears quite regrettably to have changed. From what I can tell, clearance disputes have become more frequent, more pronounced, and more prolonged.”</w:t>
      </w:r>
    </w:p>
    <w:p w14:paraId="6928E365" w14:textId="77777777" w:rsidR="006D4CA3" w:rsidRPr="00011558" w:rsidRDefault="006D4CA3" w:rsidP="006D4CA3">
      <w:pPr>
        <w:rPr>
          <w:sz w:val="16"/>
          <w:szCs w:val="16"/>
        </w:rPr>
      </w:pPr>
      <w:r w:rsidRPr="00011558">
        <w:rPr>
          <w:sz w:val="16"/>
          <w:szCs w:val="16"/>
        </w:rPr>
        <w:t>Lee asked Delrahim and Simons whether the FTC and DOJ were still operating under the “clearance system to avoid duplicative efforts or have things broken down on this front?” Simons responded, “for the vast majority of matters, we continue to operate under the existing clearance agreement,” but, upon further questioning, agreed with Lee that “things have broken down at least in part.” Delrahim added: “I cannot deny that there are instances where Chairman Simons’ and my time is wasted on those types of squabbles.”</w:t>
      </w:r>
    </w:p>
    <w:p w14:paraId="60A89985" w14:textId="77777777" w:rsidR="006D4CA3" w:rsidRPr="00011558" w:rsidRDefault="006D4CA3" w:rsidP="006D4CA3">
      <w:pPr>
        <w:rPr>
          <w:sz w:val="16"/>
          <w:szCs w:val="16"/>
        </w:rPr>
      </w:pPr>
      <w:r w:rsidRPr="00011558">
        <w:rPr>
          <w:sz w:val="16"/>
          <w:szCs w:val="16"/>
        </w:rPr>
        <w:t>Lee also quizzed the agency heads whether, hypothetically, if they were asked to provide “advice on setting up an antitrust regime in another country … that didn’t already have one, would you under any circumstances recommend that they follow the U.S. model and that they have two separate agencies responsible for civil antitrust enforcement?” Simons responded flatly: “No, I wouldn’t.” Delrahim remarked, “it would be hard to imagine a system being designed at the first instance like we have today.” He conceded: “It’s not the best model of efficiency.”</w:t>
      </w:r>
    </w:p>
    <w:p w14:paraId="3F166F83" w14:textId="77777777" w:rsidR="006D4CA3" w:rsidRPr="00011558" w:rsidRDefault="006D4CA3" w:rsidP="006D4CA3">
      <w:pPr>
        <w:rPr>
          <w:sz w:val="16"/>
          <w:szCs w:val="16"/>
        </w:rPr>
      </w:pPr>
      <w:r w:rsidRPr="00011558">
        <w:rPr>
          <w:sz w:val="16"/>
          <w:szCs w:val="16"/>
        </w:rPr>
        <w:t>The Hazards of Clearance Disputes:</w:t>
      </w:r>
    </w:p>
    <w:p w14:paraId="5AC0D984" w14:textId="77777777" w:rsidR="006D4CA3" w:rsidRPr="00011558" w:rsidRDefault="006D4CA3" w:rsidP="006D4CA3">
      <w:pPr>
        <w:rPr>
          <w:sz w:val="16"/>
        </w:rPr>
      </w:pPr>
      <w:r w:rsidRPr="001F39DE">
        <w:rPr>
          <w:rStyle w:val="StyleUnderline"/>
          <w:highlight w:val="green"/>
        </w:rPr>
        <w:t xml:space="preserve">Disputes </w:t>
      </w:r>
      <w:r w:rsidRPr="00491009">
        <w:rPr>
          <w:rStyle w:val="StyleUnderline"/>
        </w:rPr>
        <w:t>over clearance</w:t>
      </w:r>
      <w:r w:rsidRPr="00491009">
        <w:rPr>
          <w:sz w:val="16"/>
        </w:rPr>
        <w:t xml:space="preserve"> </w:t>
      </w:r>
      <w:r w:rsidRPr="00491009">
        <w:rPr>
          <w:rStyle w:val="StyleUnderline"/>
        </w:rPr>
        <w:t xml:space="preserve">can </w:t>
      </w:r>
      <w:r w:rsidRPr="001F39DE">
        <w:rPr>
          <w:rStyle w:val="StyleUnderline"/>
          <w:highlight w:val="green"/>
        </w:rPr>
        <w:t xml:space="preserve">have </w:t>
      </w:r>
      <w:r w:rsidRPr="001F39DE">
        <w:rPr>
          <w:rStyle w:val="Emphasis"/>
          <w:highlight w:val="green"/>
        </w:rPr>
        <w:t>tangible adverse effects on enforcement</w:t>
      </w:r>
      <w:r w:rsidRPr="00011558">
        <w:rPr>
          <w:sz w:val="16"/>
        </w:rPr>
        <w:t xml:space="preserve">. First, some have commented that delays caused by </w:t>
      </w:r>
      <w:r w:rsidRPr="00491009">
        <w:rPr>
          <w:rStyle w:val="StyleUnderline"/>
        </w:rPr>
        <w:t xml:space="preserve">clearance </w:t>
      </w:r>
      <w:r w:rsidRPr="001F39DE">
        <w:rPr>
          <w:rStyle w:val="StyleUnderline"/>
          <w:highlight w:val="green"/>
        </w:rPr>
        <w:t xml:space="preserve">disputes </w:t>
      </w:r>
      <w:r w:rsidRPr="00491009">
        <w:rPr>
          <w:rStyle w:val="StyleUnderline"/>
        </w:rPr>
        <w:t xml:space="preserve">can </w:t>
      </w:r>
      <w:r w:rsidRPr="001F39DE">
        <w:rPr>
          <w:rStyle w:val="Emphasis"/>
          <w:highlight w:val="green"/>
        </w:rPr>
        <w:t xml:space="preserve">narrow </w:t>
      </w:r>
      <w:r w:rsidRPr="00491009">
        <w:rPr>
          <w:rStyle w:val="Emphasis"/>
        </w:rPr>
        <w:t xml:space="preserve">the </w:t>
      </w:r>
      <w:r w:rsidRPr="001F39DE">
        <w:rPr>
          <w:rStyle w:val="Emphasis"/>
          <w:highlight w:val="green"/>
        </w:rPr>
        <w:t>efficacy of remedial options</w:t>
      </w:r>
      <w:r w:rsidRPr="001F39DE">
        <w:rPr>
          <w:rStyle w:val="Emphasis"/>
        </w:rPr>
        <w:t>,</w:t>
      </w:r>
      <w:r w:rsidRPr="00011558">
        <w:rPr>
          <w:sz w:val="16"/>
        </w:rPr>
        <w:t xml:space="preserve"> particularly with mergers. As Sen. Richard Blumenthal has commented, “The Big Tech companies are not waiting for the agencies to finish their cases. They are structuring their companies so that you can’t unscramble the egg.”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365907E" w14:textId="77777777" w:rsidR="006D4CA3" w:rsidRPr="00011558" w:rsidRDefault="006D4CA3" w:rsidP="006D4CA3">
      <w:pPr>
        <w:rPr>
          <w:sz w:val="16"/>
        </w:rPr>
      </w:pPr>
      <w:r w:rsidRPr="00011558">
        <w:rPr>
          <w:sz w:val="16"/>
        </w:rPr>
        <w:t xml:space="preserve">Second, </w:t>
      </w:r>
      <w:r w:rsidRPr="00011558">
        <w:rPr>
          <w:rStyle w:val="StyleUnderline"/>
          <w:highlight w:val="green"/>
        </w:rPr>
        <w:t xml:space="preserve">disputes </w:t>
      </w:r>
      <w:r w:rsidRPr="00491009">
        <w:rPr>
          <w:rStyle w:val="StyleUnderline"/>
        </w:rPr>
        <w:t>over clearance</w:t>
      </w:r>
      <w:r w:rsidRPr="00011558">
        <w:rPr>
          <w:sz w:val="16"/>
        </w:rPr>
        <w:t xml:space="preserve"> and, more so, duplicative investigations </w:t>
      </w:r>
      <w:r w:rsidRPr="00011558">
        <w:rPr>
          <w:rStyle w:val="Emphasis"/>
          <w:highlight w:val="green"/>
        </w:rPr>
        <w:t>waste agency resources</w:t>
      </w:r>
      <w:r w:rsidRPr="00011558">
        <w:rPr>
          <w:sz w:val="16"/>
        </w:rPr>
        <w:t xml:space="preserve">, threaten to </w:t>
      </w:r>
      <w:r w:rsidRPr="00011558">
        <w:rPr>
          <w:rStyle w:val="Emphasis"/>
          <w:highlight w:val="green"/>
        </w:rPr>
        <w:t>blunt their effectiveness</w:t>
      </w:r>
      <w:r w:rsidRPr="00011558">
        <w:rPr>
          <w:sz w:val="16"/>
        </w:rPr>
        <w:t xml:space="preserve">, and can lead to inconsistent and confusing governmental positions. In the Sept. 17 oversight hearing, Simons and Delrahim were both criticized for requesting an increase in funding: “As you both acknowledged, both of you could use, and desperately need, more resources. That being the case, it makes no sense to me that we should have duplication of effort, when that has a tendency inevitably to undermine the effectiveness of what you’re doing.” </w:t>
      </w:r>
      <w:r w:rsidRPr="00011558">
        <w:rPr>
          <w:rStyle w:val="StyleUnderline"/>
          <w:highlight w:val="green"/>
        </w:rPr>
        <w:t>Duplicative investigations</w:t>
      </w:r>
      <w:r w:rsidRPr="00011558">
        <w:rPr>
          <w:sz w:val="16"/>
        </w:rPr>
        <w:t xml:space="preserve"> dilute the specialization that is a principal goal of the agencies’ clearance agreement and </w:t>
      </w:r>
      <w:r w:rsidRPr="00011558">
        <w:rPr>
          <w:rStyle w:val="StyleUnderline"/>
          <w:highlight w:val="green"/>
        </w:rPr>
        <w:t>raise the risk</w:t>
      </w:r>
      <w:r w:rsidRPr="00011558">
        <w:rPr>
          <w:sz w:val="16"/>
        </w:rPr>
        <w:t xml:space="preserve"> that </w:t>
      </w:r>
      <w:r w:rsidRPr="00011558">
        <w:rPr>
          <w:rStyle w:val="StyleUnderline"/>
          <w:highlight w:val="green"/>
        </w:rPr>
        <w:t>one agency will take legal positions</w:t>
      </w:r>
      <w:r w:rsidRPr="00011558">
        <w:rPr>
          <w:sz w:val="16"/>
        </w:rPr>
        <w:t xml:space="preserve"> </w:t>
      </w:r>
      <w:r w:rsidRPr="00011558">
        <w:rPr>
          <w:rStyle w:val="StyleUnderline"/>
          <w:highlight w:val="green"/>
        </w:rPr>
        <w:t>that undercut the other.</w:t>
      </w:r>
      <w:r w:rsidRPr="00011558">
        <w:rPr>
          <w:rStyle w:val="StyleUnderline"/>
        </w:rPr>
        <w:t xml:space="preserve"> </w:t>
      </w:r>
      <w:r w:rsidRPr="00011558">
        <w:rPr>
          <w:sz w:val="16"/>
        </w:rPr>
        <w:t>No doubt the DOJ’s amicus brief in the Qualcomm case influenced the U.S. Court of Appeals for the Ninth Circuit’s decision to issue a stay pending appeal.</w:t>
      </w:r>
    </w:p>
    <w:p w14:paraId="5A650F0F" w14:textId="77777777" w:rsidR="006D4CA3" w:rsidRDefault="006D4CA3" w:rsidP="006D4CA3"/>
    <w:p w14:paraId="71FF91C1" w14:textId="77777777" w:rsidR="006D4CA3" w:rsidRDefault="006D4CA3" w:rsidP="006D4CA3">
      <w:pPr>
        <w:pStyle w:val="Heading4"/>
      </w:pPr>
      <w:r>
        <w:t>Turf wars also cause imposed re-structuring - crushing FTC independence.</w:t>
      </w:r>
    </w:p>
    <w:p w14:paraId="74879B1C" w14:textId="77777777" w:rsidR="006D4CA3" w:rsidRPr="00780844" w:rsidRDefault="006D4CA3" w:rsidP="006D4CA3">
      <w:pPr>
        <w:rPr>
          <w:rStyle w:val="Style13ptBold"/>
        </w:rPr>
      </w:pPr>
      <w:r w:rsidRPr="00780844">
        <w:rPr>
          <w:rStyle w:val="Style13ptBold"/>
        </w:rPr>
        <w:t>Birnbaum ‘19</w:t>
      </w:r>
    </w:p>
    <w:p w14:paraId="11568712" w14:textId="77777777" w:rsidR="006D4CA3" w:rsidRPr="00780844" w:rsidRDefault="006D4CA3" w:rsidP="006D4CA3">
      <w:pPr>
        <w:rPr>
          <w:sz w:val="18"/>
          <w:szCs w:val="18"/>
        </w:rPr>
      </w:pPr>
      <w:r>
        <w:rPr>
          <w:sz w:val="18"/>
          <w:szCs w:val="18"/>
        </w:rPr>
        <w:t xml:space="preserve">Internally quoting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w:t>
      </w:r>
      <w:r w:rsidRPr="00780844">
        <w:rPr>
          <w:sz w:val="18"/>
          <w:szCs w:val="18"/>
        </w:rPr>
        <w:t xml:space="preserve">Emily Birnbaum </w:t>
      </w:r>
      <w:r>
        <w:rPr>
          <w:sz w:val="18"/>
          <w:szCs w:val="18"/>
        </w:rPr>
        <w:t xml:space="preserve">is a </w:t>
      </w:r>
      <w:r w:rsidRPr="00780844">
        <w:rPr>
          <w:sz w:val="18"/>
          <w:szCs w:val="18"/>
        </w:rPr>
        <w:t>Tech lobbying Reporter at Politico - “Antitrust enforcers in turf war over Big Tech” - The Hill - 09/17/19 - #E&amp;F - https://thehill.com/policy/technology/461829-antitrust-enforcers-in-turf-war-over-big-tech</w:t>
      </w:r>
    </w:p>
    <w:p w14:paraId="3F8887CB" w14:textId="77777777" w:rsidR="006D4CA3" w:rsidRDefault="006D4CA3" w:rsidP="006D4CA3"/>
    <w:p w14:paraId="73CE50CF" w14:textId="77777777" w:rsidR="006D4CA3" w:rsidRPr="00780844" w:rsidRDefault="006D4CA3" w:rsidP="006D4CA3">
      <w:pPr>
        <w:rPr>
          <w:rStyle w:val="StyleUnderline"/>
        </w:rPr>
      </w:pPr>
      <w:r w:rsidRPr="00780844">
        <w:rPr>
          <w:rStyle w:val="StyleUnderline"/>
          <w:highlight w:val="green"/>
        </w:rPr>
        <w:t>Typically</w:t>
      </w:r>
      <w:r w:rsidRPr="00780844">
        <w:rPr>
          <w:sz w:val="16"/>
        </w:rPr>
        <w:t xml:space="preserve"> during investigations, the </w:t>
      </w:r>
      <w:r w:rsidRPr="00780844">
        <w:rPr>
          <w:rStyle w:val="StyleUnderline"/>
          <w:highlight w:val="green"/>
        </w:rPr>
        <w:t>FTC and DOJ</w:t>
      </w:r>
      <w:r w:rsidRPr="00780844">
        <w:rPr>
          <w:sz w:val="16"/>
        </w:rPr>
        <w:t xml:space="preserve"> </w:t>
      </w:r>
      <w:r w:rsidRPr="00780844">
        <w:rPr>
          <w:rStyle w:val="StyleUnderline"/>
          <w:highlight w:val="green"/>
        </w:rPr>
        <w:t>will check in with each other</w:t>
      </w:r>
      <w:r w:rsidRPr="00780844">
        <w:rPr>
          <w:sz w:val="16"/>
        </w:rPr>
        <w:t xml:space="preserve"> and share resources to ensure there is no duplication. </w:t>
      </w:r>
      <w:r w:rsidRPr="00780844">
        <w:rPr>
          <w:rStyle w:val="StyleUnderline"/>
          <w:highlight w:val="green"/>
        </w:rPr>
        <w:t>But experts are warning their disagreements could make the process more difficult.</w:t>
      </w:r>
    </w:p>
    <w:p w14:paraId="4CFEFBC7" w14:textId="77777777" w:rsidR="006D4CA3" w:rsidRPr="00780844" w:rsidRDefault="006D4CA3" w:rsidP="006D4CA3">
      <w:pPr>
        <w:rPr>
          <w:sz w:val="16"/>
        </w:rPr>
      </w:pPr>
      <w:r w:rsidRPr="00780844">
        <w:rPr>
          <w:rStyle w:val="StyleUnderline"/>
        </w:rPr>
        <w:t xml:space="preserve">Kovacic cautioned </w:t>
      </w:r>
      <w:r w:rsidRPr="00780844">
        <w:rPr>
          <w:sz w:val="16"/>
        </w:rPr>
        <w:t>that both agencies had an interest in resolving those tensions.</w:t>
      </w:r>
    </w:p>
    <w:p w14:paraId="6D0DCE64" w14:textId="77777777" w:rsidR="006D4CA3" w:rsidRPr="00780844" w:rsidRDefault="006D4CA3" w:rsidP="006D4CA3">
      <w:pPr>
        <w:rPr>
          <w:sz w:val="16"/>
        </w:rPr>
      </w:pPr>
      <w:r w:rsidRPr="00780844">
        <w:rPr>
          <w:sz w:val="16"/>
        </w:rPr>
        <w:t>“</w:t>
      </w:r>
      <w:r w:rsidRPr="00780844">
        <w:rPr>
          <w:rStyle w:val="StyleUnderline"/>
          <w:highlight w:val="green"/>
        </w:rPr>
        <w:t>These kinds of tensions</w:t>
      </w:r>
      <w:r w:rsidRPr="00780844">
        <w:rPr>
          <w:sz w:val="16"/>
        </w:rPr>
        <w:t xml:space="preserve"> ... </w:t>
      </w:r>
      <w:r w:rsidRPr="00780844">
        <w:rPr>
          <w:rStyle w:val="StyleUnderline"/>
          <w:highlight w:val="green"/>
        </w:rPr>
        <w:t xml:space="preserve">create an environment in which public officials begin to consider </w:t>
      </w:r>
      <w:r w:rsidRPr="00780844">
        <w:rPr>
          <w:rStyle w:val="Emphasis"/>
          <w:highlight w:val="green"/>
        </w:rPr>
        <w:t>a basic restructuring of the U.S. system</w:t>
      </w:r>
      <w:r w:rsidRPr="00780844">
        <w:rPr>
          <w:sz w:val="16"/>
        </w:rPr>
        <w:t>,” Kovacic said.</w:t>
      </w:r>
    </w:p>
    <w:p w14:paraId="45B3CF02" w14:textId="77777777" w:rsidR="006D4CA3" w:rsidRPr="00780844" w:rsidRDefault="006D4CA3" w:rsidP="006D4CA3">
      <w:pPr>
        <w:rPr>
          <w:sz w:val="16"/>
        </w:rPr>
      </w:pPr>
      <w:r w:rsidRPr="00780844">
        <w:rPr>
          <w:sz w:val="16"/>
        </w:rPr>
        <w:t xml:space="preserve">He said </w:t>
      </w:r>
      <w:r w:rsidRPr="00780844">
        <w:rPr>
          <w:rStyle w:val="StyleUnderline"/>
          <w:highlight w:val="green"/>
        </w:rPr>
        <w:t>in that case</w:t>
      </w:r>
      <w:r w:rsidRPr="00780844">
        <w:rPr>
          <w:sz w:val="16"/>
        </w:rPr>
        <w:t>, “</w:t>
      </w:r>
      <w:r w:rsidRPr="00780844">
        <w:rPr>
          <w:rStyle w:val="Emphasis"/>
          <w:highlight w:val="green"/>
        </w:rPr>
        <w:t>Neither agency can be assured that it would be the survivor</w:t>
      </w:r>
      <w:r w:rsidRPr="00780844">
        <w:rPr>
          <w:sz w:val="16"/>
        </w:rPr>
        <w:t>.”</w:t>
      </w:r>
    </w:p>
    <w:p w14:paraId="1E196329" w14:textId="77777777" w:rsidR="006D4CA3" w:rsidRPr="00B51089" w:rsidRDefault="006D4CA3" w:rsidP="006D4CA3">
      <w:pPr>
        <w:rPr>
          <w:sz w:val="16"/>
        </w:rPr>
      </w:pPr>
    </w:p>
    <w:p w14:paraId="4EFDD0CB" w14:textId="77777777" w:rsidR="006D4CA3" w:rsidRDefault="006D4CA3" w:rsidP="006D4CA3">
      <w:pPr>
        <w:pStyle w:val="Heading2"/>
      </w:pPr>
      <w:r>
        <w:t xml:space="preserve">Politics </w:t>
      </w:r>
    </w:p>
    <w:p w14:paraId="7A3FDEB9" w14:textId="77777777" w:rsidR="006D4CA3" w:rsidRDefault="006D4CA3" w:rsidP="006D4CA3">
      <w:pPr>
        <w:pStyle w:val="Heading3"/>
      </w:pPr>
      <w:r>
        <w:t>O/V</w:t>
      </w:r>
    </w:p>
    <w:p w14:paraId="7F505D62" w14:textId="77777777" w:rsidR="006D4CA3" w:rsidRDefault="006D4CA3" w:rsidP="006D4CA3">
      <w:r>
        <w:t>Credibility being called into question does not mean that his agenda will be run in a different way</w:t>
      </w:r>
    </w:p>
    <w:p w14:paraId="491B744F" w14:textId="77777777" w:rsidR="006D4CA3" w:rsidRPr="003254D3" w:rsidRDefault="006D4CA3" w:rsidP="006D4CA3">
      <w:r>
        <w:t xml:space="preserve">They have no evidence stating that Biden’s political capital is shot meaning that the neg has met their burden of explaining that Biden’s PC is not shot and their evidence helps to prove that by not specifically saying that his PC is shot, and they should have to meet the burden of having evidence to back their analytics </w:t>
      </w:r>
    </w:p>
    <w:p w14:paraId="3D49D058" w14:textId="77777777" w:rsidR="006D4CA3" w:rsidRDefault="006D4CA3" w:rsidP="006D4CA3"/>
    <w:p w14:paraId="53CA8B0C" w14:textId="77777777" w:rsidR="006D4CA3" w:rsidRDefault="006D4CA3" w:rsidP="006D4CA3">
      <w:pPr>
        <w:pStyle w:val="Heading4"/>
      </w:pPr>
      <w:r>
        <w:t xml:space="preserve">Disad </w:t>
      </w:r>
      <w:r w:rsidRPr="00857359">
        <w:rPr>
          <w:u w:val="single"/>
        </w:rPr>
        <w:t>outweighs</w:t>
      </w:r>
      <w:r>
        <w:t xml:space="preserve"> and </w:t>
      </w:r>
      <w:r w:rsidRPr="00857359">
        <w:rPr>
          <w:u w:val="single"/>
        </w:rPr>
        <w:t>turns case</w:t>
      </w:r>
      <w:r>
        <w:t>:</w:t>
      </w:r>
    </w:p>
    <w:p w14:paraId="1C45255A" w14:textId="77777777" w:rsidR="006D4CA3" w:rsidRDefault="006D4CA3" w:rsidP="006D4CA3"/>
    <w:p w14:paraId="23B6A6F1" w14:textId="77777777" w:rsidR="006D4CA3" w:rsidRPr="00857359" w:rsidRDefault="006D4CA3" w:rsidP="006D4CA3">
      <w:pPr>
        <w:pStyle w:val="Heading4"/>
      </w:pPr>
      <w:r>
        <w:t xml:space="preserve">First, </w:t>
      </w:r>
      <w:r w:rsidRPr="008E078C">
        <w:rPr>
          <w:u w:val="single"/>
        </w:rPr>
        <w:t>timeframe</w:t>
      </w:r>
      <w:r>
        <w:t xml:space="preserve"> – is just a </w:t>
      </w:r>
      <w:r w:rsidRPr="00684C7E">
        <w:rPr>
          <w:u w:val="single"/>
        </w:rPr>
        <w:t>week</w:t>
      </w:r>
      <w:r>
        <w:rPr>
          <w:u w:val="single"/>
        </w:rPr>
        <w:t xml:space="preserve"> and a half</w:t>
      </w:r>
      <w:r>
        <w:t xml:space="preserve"> before </w:t>
      </w:r>
      <w:r w:rsidRPr="00684C7E">
        <w:rPr>
          <w:u w:val="single"/>
        </w:rPr>
        <w:t>perceptual harm</w:t>
      </w:r>
      <w:r>
        <w:t xml:space="preserve"> triggers </w:t>
      </w:r>
      <w:r w:rsidRPr="00684C7E">
        <w:rPr>
          <w:u w:val="single"/>
        </w:rPr>
        <w:t>irreversible</w:t>
      </w:r>
      <w:r>
        <w:t xml:space="preserve"> impact cascades – whether by </w:t>
      </w:r>
      <w:r w:rsidRPr="008E078C">
        <w:rPr>
          <w:u w:val="single"/>
        </w:rPr>
        <w:t>accidental default</w:t>
      </w:r>
      <w:r>
        <w:t xml:space="preserve"> or </w:t>
      </w:r>
      <w:r w:rsidRPr="00684C7E">
        <w:rPr>
          <w:u w:val="single"/>
        </w:rPr>
        <w:t>market overreaction</w:t>
      </w:r>
    </w:p>
    <w:p w14:paraId="312F3CB3" w14:textId="77777777" w:rsidR="006D4CA3" w:rsidRDefault="006D4CA3" w:rsidP="006D4CA3"/>
    <w:p w14:paraId="7C386E00" w14:textId="77777777" w:rsidR="006D4CA3" w:rsidRDefault="006D4CA3" w:rsidP="006D4CA3">
      <w:pPr>
        <w:pStyle w:val="Heading4"/>
      </w:pPr>
      <w:r>
        <w:t xml:space="preserve">Second – </w:t>
      </w:r>
      <w:r w:rsidRPr="00684C7E">
        <w:rPr>
          <w:u w:val="single"/>
        </w:rPr>
        <w:t>scope</w:t>
      </w:r>
      <w:r>
        <w:t xml:space="preserve"> – financial crisis </w:t>
      </w:r>
      <w:r w:rsidRPr="00B3198E">
        <w:rPr>
          <w:u w:val="single"/>
        </w:rPr>
        <w:t>encompasses all</w:t>
      </w:r>
      <w:r>
        <w:t xml:space="preserve"> of their </w:t>
      </w:r>
      <w:r w:rsidRPr="00B3198E">
        <w:rPr>
          <w:u w:val="single"/>
        </w:rPr>
        <w:t>internal links</w:t>
      </w:r>
      <w:r>
        <w:t xml:space="preserve"> and </w:t>
      </w:r>
      <w:r w:rsidRPr="00B3198E">
        <w:rPr>
          <w:u w:val="single"/>
        </w:rPr>
        <w:t>impacts</w:t>
      </w:r>
      <w:r>
        <w:t xml:space="preserve">, but on an </w:t>
      </w:r>
      <w:r w:rsidRPr="00B3198E">
        <w:rPr>
          <w:u w:val="single"/>
        </w:rPr>
        <w:t>economy-wide scale</w:t>
      </w:r>
      <w:r>
        <w:t xml:space="preserve"> – AND externally triggers </w:t>
      </w:r>
      <w:r w:rsidRPr="00474FD1">
        <w:rPr>
          <w:u w:val="single"/>
        </w:rPr>
        <w:t>nuclear conflicts in every hotspot</w:t>
      </w:r>
      <w:r>
        <w:t xml:space="preserve">, </w:t>
      </w:r>
      <w:r w:rsidRPr="007F0B1C">
        <w:rPr>
          <w:b w:val="0"/>
          <w:u w:val="single"/>
        </w:rPr>
        <w:t>environmental disasters</w:t>
      </w:r>
      <w:r w:rsidRPr="007F0B1C">
        <w:rPr>
          <w:b w:val="0"/>
        </w:rPr>
        <w:t xml:space="preserve"> both </w:t>
      </w:r>
      <w:r w:rsidRPr="007F0B1C">
        <w:rPr>
          <w:b w:val="0"/>
          <w:u w:val="single"/>
        </w:rPr>
        <w:t>bigger</w:t>
      </w:r>
      <w:r w:rsidRPr="007F0B1C">
        <w:rPr>
          <w:b w:val="0"/>
        </w:rPr>
        <w:t xml:space="preserve"> and </w:t>
      </w:r>
      <w:r w:rsidRPr="007F0B1C">
        <w:rPr>
          <w:b w:val="0"/>
          <w:u w:val="single"/>
        </w:rPr>
        <w:t>faster</w:t>
      </w:r>
      <w:r w:rsidRPr="007F0B1C">
        <w:rPr>
          <w:b w:val="0"/>
        </w:rPr>
        <w:t xml:space="preserve"> than warming, AND </w:t>
      </w:r>
      <w:r w:rsidRPr="007F0B1C">
        <w:rPr>
          <w:b w:val="0"/>
          <w:u w:val="single"/>
        </w:rPr>
        <w:t>accelerates warming</w:t>
      </w:r>
      <w:r w:rsidRPr="007F0B1C">
        <w:rPr>
          <w:b w:val="0"/>
        </w:rPr>
        <w:t xml:space="preserve"> –</w:t>
      </w:r>
      <w:r w:rsidRPr="003603DE">
        <w:rPr>
          <w:b w:val="0"/>
        </w:rPr>
        <w:t xml:space="preserve"> causes cascading </w:t>
      </w:r>
      <w:r w:rsidRPr="003603DE">
        <w:rPr>
          <w:b w:val="0"/>
          <w:u w:val="single"/>
        </w:rPr>
        <w:t>critical infrastructure</w:t>
      </w:r>
      <w:r w:rsidRPr="003603DE">
        <w:rPr>
          <w:b w:val="0"/>
        </w:rPr>
        <w:t xml:space="preserve"> failures – collapses global and regional </w:t>
      </w:r>
      <w:r w:rsidRPr="003603DE">
        <w:rPr>
          <w:b w:val="0"/>
          <w:u w:val="single"/>
        </w:rPr>
        <w:t>alliances</w:t>
      </w:r>
      <w:r w:rsidRPr="003603DE">
        <w:rPr>
          <w:b w:val="0"/>
        </w:rPr>
        <w:t xml:space="preserve"> – and spurs </w:t>
      </w:r>
      <w:r w:rsidRPr="003603DE">
        <w:rPr>
          <w:b w:val="0"/>
          <w:u w:val="single"/>
        </w:rPr>
        <w:t>democratic backsliding</w:t>
      </w:r>
      <w:r w:rsidRPr="003603DE">
        <w:rPr>
          <w:b w:val="0"/>
        </w:rPr>
        <w:t xml:space="preserve"> and global </w:t>
      </w:r>
      <w:r w:rsidRPr="003603DE">
        <w:rPr>
          <w:b w:val="0"/>
          <w:u w:val="single"/>
        </w:rPr>
        <w:t>authoritarian crackdowns</w:t>
      </w:r>
      <w:r w:rsidRPr="003603DE">
        <w:rPr>
          <w:b w:val="0"/>
        </w:rPr>
        <w:t xml:space="preserve"> – </w:t>
      </w:r>
      <w:r w:rsidRPr="003603DE">
        <w:rPr>
          <w:b w:val="0"/>
          <w:u w:val="single"/>
        </w:rPr>
        <w:t>all existential</w:t>
      </w:r>
    </w:p>
    <w:p w14:paraId="1BE0E113" w14:textId="77777777" w:rsidR="006D4CA3" w:rsidRDefault="006D4CA3" w:rsidP="006D4CA3"/>
    <w:p w14:paraId="1D275F1C" w14:textId="77777777" w:rsidR="006D4CA3" w:rsidRDefault="006D4CA3" w:rsidP="006D4CA3">
      <w:pPr>
        <w:pStyle w:val="Heading4"/>
        <w:rPr>
          <w:b w:val="0"/>
          <w:bCs w:val="0"/>
          <w:u w:val="single"/>
        </w:rPr>
      </w:pPr>
      <w:r>
        <w:t xml:space="preserve">Link alone </w:t>
      </w:r>
      <w:r w:rsidRPr="00684C7E">
        <w:rPr>
          <w:u w:val="single"/>
        </w:rPr>
        <w:t>turns case</w:t>
      </w:r>
      <w:r>
        <w:t xml:space="preserve"> – guts </w:t>
      </w:r>
      <w:r w:rsidRPr="00A7160A">
        <w:rPr>
          <w:u w:val="single"/>
        </w:rPr>
        <w:t>fiscal capacity</w:t>
      </w:r>
      <w:r>
        <w:t xml:space="preserve"> AND </w:t>
      </w:r>
      <w:r w:rsidRPr="00A7160A">
        <w:rPr>
          <w:u w:val="single"/>
        </w:rPr>
        <w:t>gridlocks</w:t>
      </w:r>
      <w:r>
        <w:t xml:space="preserve"> </w:t>
      </w:r>
      <w:r w:rsidRPr="00A7160A">
        <w:rPr>
          <w:u w:val="single"/>
        </w:rPr>
        <w:t>political</w:t>
      </w:r>
      <w:r>
        <w:t xml:space="preserve"> and </w:t>
      </w:r>
      <w:r w:rsidRPr="00A7160A">
        <w:rPr>
          <w:u w:val="single"/>
        </w:rPr>
        <w:t>law enforcement</w:t>
      </w:r>
      <w:r>
        <w:t xml:space="preserve"> institutions, making plan’s </w:t>
      </w:r>
      <w:r w:rsidRPr="00A7160A">
        <w:rPr>
          <w:u w:val="single"/>
        </w:rPr>
        <w:t>implementation</w:t>
      </w:r>
      <w:r>
        <w:t xml:space="preserve"> and </w:t>
      </w:r>
      <w:r w:rsidRPr="00A7160A">
        <w:rPr>
          <w:u w:val="single"/>
        </w:rPr>
        <w:t>enforcement</w:t>
      </w:r>
      <w:r>
        <w:t xml:space="preserve"> impossible</w:t>
      </w:r>
      <w:r w:rsidRPr="00A7160A">
        <w:rPr>
          <w:b w:val="0"/>
        </w:rPr>
        <w:t xml:space="preserve"> – </w:t>
      </w:r>
      <w:r w:rsidRPr="00A7160A">
        <w:rPr>
          <w:b w:val="0"/>
          <w:u w:val="single"/>
        </w:rPr>
        <w:t>despite durable fiat</w:t>
      </w:r>
    </w:p>
    <w:p w14:paraId="0A787A69" w14:textId="77777777" w:rsidR="006D4CA3" w:rsidRPr="00684C7E" w:rsidRDefault="006D4CA3" w:rsidP="006D4CA3"/>
    <w:p w14:paraId="4AFCBB53" w14:textId="77777777" w:rsidR="006D4CA3" w:rsidRDefault="006D4CA3" w:rsidP="006D4CA3">
      <w:pPr>
        <w:pStyle w:val="Heading4"/>
      </w:pPr>
      <w:r>
        <w:t xml:space="preserve">Our arg was never that the debt ceiling would never get raised – only that </w:t>
      </w:r>
      <w:r w:rsidRPr="005A2941">
        <w:rPr>
          <w:u w:val="single"/>
        </w:rPr>
        <w:t>delay</w:t>
      </w:r>
      <w:r>
        <w:t xml:space="preserve"> getting it through reconciliation risks </w:t>
      </w:r>
      <w:r w:rsidRPr="009B0D83">
        <w:rPr>
          <w:u w:val="single"/>
        </w:rPr>
        <w:t>miscalc</w:t>
      </w:r>
      <w:r>
        <w:t xml:space="preserve"> and </w:t>
      </w:r>
      <w:r w:rsidRPr="009B0D83">
        <w:rPr>
          <w:u w:val="single"/>
        </w:rPr>
        <w:t>accidental default</w:t>
      </w:r>
      <w:r>
        <w:t xml:space="preserve"> AND </w:t>
      </w:r>
      <w:r w:rsidRPr="008E3D1F">
        <w:rPr>
          <w:u w:val="single"/>
        </w:rPr>
        <w:t>market overreactions</w:t>
      </w:r>
      <w:r>
        <w:t xml:space="preserve"> to </w:t>
      </w:r>
      <w:r w:rsidRPr="008E3D1F">
        <w:rPr>
          <w:u w:val="single"/>
        </w:rPr>
        <w:t>brinksmanship</w:t>
      </w:r>
    </w:p>
    <w:p w14:paraId="5CAB4D4C" w14:textId="77777777" w:rsidR="006D4CA3" w:rsidRDefault="006D4CA3" w:rsidP="006D4CA3">
      <w:pPr>
        <w:pStyle w:val="CiteSpacing"/>
      </w:pPr>
      <w:r w:rsidRPr="008C5647">
        <w:rPr>
          <w:rStyle w:val="Style13ptBold"/>
        </w:rPr>
        <w:t>Strain 9-10</w:t>
      </w:r>
      <w:r>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32C136E6" w14:textId="77777777" w:rsidR="006D4CA3" w:rsidRPr="009B0D83" w:rsidRDefault="006D4CA3" w:rsidP="006D4CA3">
      <w:pPr>
        <w:rPr>
          <w:sz w:val="16"/>
        </w:rPr>
      </w:pPr>
      <w:r w:rsidRPr="009B0D83">
        <w:rPr>
          <w:sz w:val="16"/>
        </w:rPr>
        <w:t xml:space="preserve">It’s unfortunate but true: Influential </w:t>
      </w:r>
      <w:r w:rsidRPr="00A83851">
        <w:rPr>
          <w:rStyle w:val="StyleUnderline"/>
        </w:rPr>
        <w:t>Rep</w:t>
      </w:r>
      <w:r w:rsidRPr="009B0D83">
        <w:rPr>
          <w:sz w:val="16"/>
        </w:rPr>
        <w:t>ublican politician</w:t>
      </w:r>
      <w:r w:rsidRPr="00A83851">
        <w:rPr>
          <w:rStyle w:val="StyleUnderline"/>
        </w:rPr>
        <w:t xml:space="preserve">s are playing another round of </w:t>
      </w:r>
      <w:r w:rsidRPr="00A83851">
        <w:rPr>
          <w:rStyle w:val="Emphasis"/>
        </w:rPr>
        <w:t>political chicken</w:t>
      </w:r>
      <w:r w:rsidRPr="00A83851">
        <w:rPr>
          <w:rStyle w:val="StyleUnderline"/>
        </w:rPr>
        <w:t xml:space="preserve"> that could easily lead to a </w:t>
      </w:r>
      <w:r w:rsidRPr="00A83851">
        <w:rPr>
          <w:rStyle w:val="Emphasis"/>
        </w:rPr>
        <w:t>damaging brush with default</w:t>
      </w:r>
      <w:r w:rsidRPr="009B0D83">
        <w:rPr>
          <w:sz w:val="16"/>
        </w:rPr>
        <w:t xml:space="preserve"> on the national debt. There are better ways for them to rein in excessive Democratic spending plans that don’t endanger financial markets, taxpayers and their own political self-interest.</w:t>
      </w:r>
    </w:p>
    <w:p w14:paraId="3963EAAD" w14:textId="77777777" w:rsidR="006D4CA3" w:rsidRPr="009B0D83" w:rsidRDefault="006D4CA3" w:rsidP="006D4CA3">
      <w:pPr>
        <w:rPr>
          <w:sz w:val="16"/>
        </w:rPr>
      </w:pPr>
      <w:r w:rsidRPr="009B0D83">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171C2">
        <w:rPr>
          <w:rStyle w:val="StyleUnderline"/>
          <w:highlight w:val="cyan"/>
        </w:rPr>
        <w:t>While</w:t>
      </w:r>
      <w:r w:rsidRPr="00A83851">
        <w:rPr>
          <w:rStyle w:val="StyleUnderline"/>
        </w:rPr>
        <w:t xml:space="preserve"> there’s </w:t>
      </w:r>
      <w:r w:rsidRPr="008171C2">
        <w:rPr>
          <w:rStyle w:val="Emphasis"/>
          <w:highlight w:val="cyan"/>
        </w:rPr>
        <w:t>little doubt</w:t>
      </w:r>
      <w:r w:rsidRPr="00A83851">
        <w:rPr>
          <w:rStyle w:val="StyleUnderline"/>
        </w:rPr>
        <w:t xml:space="preserve"> that the limit </w:t>
      </w:r>
      <w:r w:rsidRPr="008171C2">
        <w:rPr>
          <w:rStyle w:val="Emphasis"/>
          <w:highlight w:val="cyan"/>
        </w:rPr>
        <w:t>will eventually be raised</w:t>
      </w:r>
      <w:r w:rsidRPr="008171C2">
        <w:rPr>
          <w:rStyle w:val="StyleUnderline"/>
          <w:highlight w:val="cyan"/>
        </w:rPr>
        <w:t xml:space="preserve">, </w:t>
      </w:r>
      <w:r w:rsidRPr="008171C2">
        <w:rPr>
          <w:rStyle w:val="Emphasis"/>
          <w:highlight w:val="cyan"/>
        </w:rPr>
        <w:t>even merely pushing up against it would be damaging</w:t>
      </w:r>
      <w:r w:rsidRPr="009B0D83">
        <w:rPr>
          <w:sz w:val="16"/>
        </w:rPr>
        <w:t>.</w:t>
      </w:r>
    </w:p>
    <w:p w14:paraId="492EAF83" w14:textId="77777777" w:rsidR="006D4CA3" w:rsidRPr="009B0D83" w:rsidRDefault="006D4CA3" w:rsidP="006D4CA3">
      <w:pPr>
        <w:rPr>
          <w:sz w:val="16"/>
        </w:rPr>
      </w:pPr>
      <w:r w:rsidRPr="00C557F0">
        <w:rPr>
          <w:rStyle w:val="StyleUnderline"/>
        </w:rPr>
        <w:t xml:space="preserve">It’s </w:t>
      </w:r>
      <w:r w:rsidRPr="00C557F0">
        <w:rPr>
          <w:rStyle w:val="Emphasis"/>
        </w:rPr>
        <w:t>hard to say</w:t>
      </w:r>
      <w:r w:rsidRPr="00C557F0">
        <w:rPr>
          <w:rStyle w:val="StyleUnderline"/>
        </w:rPr>
        <w:t xml:space="preserve"> precisely </w:t>
      </w:r>
      <w:r w:rsidRPr="00C557F0">
        <w:rPr>
          <w:rStyle w:val="Emphasis"/>
        </w:rPr>
        <w:t>when</w:t>
      </w:r>
      <w:r w:rsidRPr="00C557F0">
        <w:rPr>
          <w:rStyle w:val="StyleUnderline"/>
        </w:rPr>
        <w:t xml:space="preserve"> the government will </w:t>
      </w:r>
      <w:r w:rsidRPr="00C557F0">
        <w:rPr>
          <w:rStyle w:val="Emphasis"/>
        </w:rPr>
        <w:t>run out</w:t>
      </w:r>
      <w:r w:rsidRPr="00C557F0">
        <w:rPr>
          <w:rStyle w:val="StyleUnderline"/>
        </w:rPr>
        <w:t xml:space="preserve"> of money because</w:t>
      </w:r>
      <w:r w:rsidRPr="009B0D83">
        <w:rPr>
          <w:sz w:val="16"/>
        </w:rPr>
        <w:t xml:space="preserve"> the Treasury Department’s cash </w:t>
      </w:r>
      <w:r w:rsidRPr="00C557F0">
        <w:rPr>
          <w:rStyle w:val="StyleUnderline"/>
        </w:rPr>
        <w:t xml:space="preserve">receipts </w:t>
      </w:r>
      <w:r w:rsidRPr="00C557F0">
        <w:rPr>
          <w:rStyle w:val="Emphasis"/>
        </w:rPr>
        <w:t>fluctuate</w:t>
      </w:r>
      <w:r w:rsidRPr="00C557F0">
        <w:rPr>
          <w:rStyle w:val="StyleUnderline"/>
        </w:rPr>
        <w:t xml:space="preserve">, particularly </w:t>
      </w:r>
      <w:r w:rsidRPr="00C557F0">
        <w:rPr>
          <w:rStyle w:val="Emphasis"/>
        </w:rPr>
        <w:t>during the pandemic</w:t>
      </w:r>
      <w:r w:rsidRPr="009B0D83">
        <w:rPr>
          <w:sz w:val="16"/>
        </w:rPr>
        <w:t xml:space="preserve">. </w:t>
      </w:r>
      <w:r w:rsidRPr="00C557F0">
        <w:rPr>
          <w:rStyle w:val="StyleUnderline"/>
        </w:rPr>
        <w:t>Treasury estimates</w:t>
      </w:r>
      <w:r w:rsidRPr="009B0D83">
        <w:rPr>
          <w:sz w:val="16"/>
        </w:rPr>
        <w:t xml:space="preserve"> that it will run out of funds sometime in </w:t>
      </w:r>
      <w:r w:rsidRPr="00C557F0">
        <w:rPr>
          <w:rStyle w:val="Emphasis"/>
        </w:rPr>
        <w:t>October</w:t>
      </w:r>
      <w:r w:rsidRPr="009B0D83">
        <w:rPr>
          <w:sz w:val="16"/>
        </w:rPr>
        <w:t>.</w:t>
      </w:r>
    </w:p>
    <w:p w14:paraId="1F100511" w14:textId="77777777" w:rsidR="006D4CA3" w:rsidRPr="009B0D83" w:rsidRDefault="006D4CA3" w:rsidP="006D4CA3">
      <w:pPr>
        <w:rPr>
          <w:sz w:val="16"/>
        </w:rPr>
      </w:pPr>
      <w:r w:rsidRPr="009B0D83">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449F13CC" w14:textId="77777777" w:rsidR="006D4CA3" w:rsidRPr="009B0D83" w:rsidRDefault="006D4CA3" w:rsidP="006D4CA3">
      <w:pPr>
        <w:rPr>
          <w:sz w:val="16"/>
        </w:rPr>
      </w:pPr>
      <w:r w:rsidRPr="009B0D83">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25C762E9" w14:textId="77777777" w:rsidR="006D4CA3" w:rsidRPr="009B0D83" w:rsidRDefault="006D4CA3" w:rsidP="006D4CA3">
      <w:pPr>
        <w:rPr>
          <w:sz w:val="16"/>
        </w:rPr>
      </w:pPr>
      <w:r w:rsidRPr="009B0D83">
        <w:rPr>
          <w:sz w:val="16"/>
        </w:rPr>
        <w:t xml:space="preserve">This question has answers. First, </w:t>
      </w:r>
      <w:r w:rsidRPr="009B0D83">
        <w:rPr>
          <w:rStyle w:val="StyleUnderline"/>
        </w:rPr>
        <w:t>it’s unclear whether the reconciliation rules would allow a debt-ceiling increase to be passed as a stand-alone bill</w:t>
      </w:r>
      <w:r w:rsidRPr="009B0D83">
        <w:rPr>
          <w:sz w:val="16"/>
        </w:rPr>
        <w:t>. The Senate doesn’t have a lot of experience using this procedure, and my conversations with top aides on Capitol Hill indicate a lot of confusion on this point.</w:t>
      </w:r>
    </w:p>
    <w:p w14:paraId="6D2A4A66" w14:textId="77777777" w:rsidR="006D4CA3" w:rsidRPr="009B0D83" w:rsidRDefault="006D4CA3" w:rsidP="006D4CA3">
      <w:pPr>
        <w:rPr>
          <w:sz w:val="16"/>
        </w:rPr>
      </w:pPr>
      <w:r w:rsidRPr="009B0D83">
        <w:rPr>
          <w:sz w:val="16"/>
        </w:rPr>
        <w:t xml:space="preserve">Another suggestion is that Democrats include the debt-ceiling increase in their $3.5 trillion reconciliation bill, which would create and expand major climate and social programs and lacks any Republican support. But </w:t>
      </w:r>
      <w:r w:rsidRPr="009B0D83">
        <w:rPr>
          <w:rStyle w:val="StyleUnderline"/>
        </w:rPr>
        <w:t>there’s no guarantee that the spending bill will be able to</w:t>
      </w:r>
      <w:r w:rsidRPr="009B0D83">
        <w:rPr>
          <w:sz w:val="16"/>
        </w:rPr>
        <w:t xml:space="preserve"> get the unanimous Democratic support needed to pass it by a simple majority, or that it would </w:t>
      </w:r>
      <w:r w:rsidRPr="009B0D83">
        <w:rPr>
          <w:rStyle w:val="StyleUnderline"/>
        </w:rPr>
        <w:t>pass before the government would need to increase the borrowing limit to avoid default</w:t>
      </w:r>
      <w:r w:rsidRPr="009B0D83">
        <w:rPr>
          <w:sz w:val="16"/>
        </w:rPr>
        <w:t>. House Speaker Nancy Pelosi closed the door on this option on Wednesday. In addition, it’s an odd strategy to push for including a must-pass provision in a bill that you don’t want to pass.</w:t>
      </w:r>
    </w:p>
    <w:p w14:paraId="0A752F62" w14:textId="77777777" w:rsidR="006D4CA3" w:rsidRPr="009B0D83" w:rsidRDefault="006D4CA3" w:rsidP="006D4CA3">
      <w:pPr>
        <w:rPr>
          <w:sz w:val="16"/>
        </w:rPr>
      </w:pPr>
      <w:r w:rsidRPr="009B0D83">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4CA76DAF" w14:textId="77777777" w:rsidR="006D4CA3" w:rsidRPr="009B0D83" w:rsidRDefault="006D4CA3" w:rsidP="006D4CA3">
      <w:pPr>
        <w:rPr>
          <w:sz w:val="16"/>
        </w:rPr>
      </w:pPr>
      <w:r w:rsidRPr="008171C2">
        <w:rPr>
          <w:rStyle w:val="StyleUnderline"/>
        </w:rPr>
        <w:t xml:space="preserve">There’s </w:t>
      </w:r>
      <w:r w:rsidRPr="00C557F0">
        <w:rPr>
          <w:rStyle w:val="Emphasis"/>
        </w:rPr>
        <w:t>no chance</w:t>
      </w:r>
      <w:r w:rsidRPr="008171C2">
        <w:rPr>
          <w:rStyle w:val="StyleUnderline"/>
        </w:rPr>
        <w:t xml:space="preserve"> that the </w:t>
      </w:r>
      <w:r w:rsidRPr="00C557F0">
        <w:rPr>
          <w:rStyle w:val="Emphasis"/>
        </w:rPr>
        <w:t>debt ceiling won’t eventually be raised</w:t>
      </w:r>
      <w:r w:rsidRPr="00C557F0">
        <w:rPr>
          <w:rStyle w:val="StyleUnderline"/>
        </w:rPr>
        <w:t xml:space="preserve">. The </w:t>
      </w:r>
      <w:r w:rsidRPr="00C557F0">
        <w:rPr>
          <w:rStyle w:val="Emphasis"/>
        </w:rPr>
        <w:t>only question</w:t>
      </w:r>
      <w:r w:rsidRPr="00C557F0">
        <w:rPr>
          <w:rStyle w:val="StyleUnderline"/>
        </w:rPr>
        <w:t xml:space="preserve"> is </w:t>
      </w:r>
      <w:r w:rsidRPr="00C557F0">
        <w:rPr>
          <w:rStyle w:val="Emphasis"/>
        </w:rPr>
        <w:t>how much damage is incurred along the way</w:t>
      </w:r>
      <w:r w:rsidRPr="009B0D83">
        <w:rPr>
          <w:sz w:val="16"/>
        </w:rPr>
        <w:t>.</w:t>
      </w:r>
    </w:p>
    <w:p w14:paraId="4E27BD6C" w14:textId="77777777" w:rsidR="006D4CA3" w:rsidRPr="009B0D83" w:rsidRDefault="006D4CA3" w:rsidP="006D4CA3">
      <w:pPr>
        <w:rPr>
          <w:sz w:val="16"/>
        </w:rPr>
      </w:pPr>
      <w:r w:rsidRPr="008171C2">
        <w:rPr>
          <w:rStyle w:val="Emphasis"/>
          <w:highlight w:val="cyan"/>
        </w:rPr>
        <w:t>Even edging close</w:t>
      </w:r>
      <w:r w:rsidRPr="008171C2">
        <w:rPr>
          <w:rStyle w:val="StyleUnderline"/>
        </w:rPr>
        <w:t xml:space="preserve"> to defaulting </w:t>
      </w:r>
      <w:r w:rsidRPr="008171C2">
        <w:rPr>
          <w:rStyle w:val="StyleUnderline"/>
          <w:highlight w:val="cyan"/>
        </w:rPr>
        <w:t xml:space="preserve">is </w:t>
      </w:r>
      <w:r w:rsidRPr="008171C2">
        <w:rPr>
          <w:rStyle w:val="Emphasis"/>
          <w:highlight w:val="cyan"/>
        </w:rPr>
        <w:t>dangerous</w:t>
      </w:r>
      <w:r w:rsidRPr="008171C2">
        <w:rPr>
          <w:rStyle w:val="StyleUnderline"/>
        </w:rPr>
        <w:t xml:space="preserve">, as </w:t>
      </w:r>
      <w:r w:rsidRPr="00C557F0">
        <w:rPr>
          <w:rStyle w:val="Emphasis"/>
          <w:highlight w:val="cyan"/>
        </w:rPr>
        <w:t>recent experience</w:t>
      </w:r>
      <w:r w:rsidRPr="00C557F0">
        <w:rPr>
          <w:rStyle w:val="StyleUnderline"/>
          <w:highlight w:val="cyan"/>
        </w:rPr>
        <w:t xml:space="preserve"> shows</w:t>
      </w:r>
      <w:r w:rsidRPr="009B0D83">
        <w:rPr>
          <w:sz w:val="16"/>
        </w:rPr>
        <w:t xml:space="preserve">. According to the Government Accountability Office, </w:t>
      </w:r>
      <w:r w:rsidRPr="008171C2">
        <w:rPr>
          <w:rStyle w:val="StyleUnderline"/>
        </w:rPr>
        <w:t xml:space="preserve">debt-ceiling </w:t>
      </w:r>
      <w:r w:rsidRPr="00C557F0">
        <w:rPr>
          <w:rStyle w:val="Emphasis"/>
          <w:highlight w:val="cyan"/>
        </w:rPr>
        <w:t>brinkmanship</w:t>
      </w:r>
      <w:r w:rsidRPr="00C557F0">
        <w:rPr>
          <w:rStyle w:val="StyleUnderline"/>
          <w:highlight w:val="cyan"/>
        </w:rPr>
        <w:t xml:space="preserve"> pushed up </w:t>
      </w:r>
      <w:r w:rsidRPr="00C557F0">
        <w:rPr>
          <w:rStyle w:val="Emphasis"/>
          <w:highlight w:val="cyan"/>
        </w:rPr>
        <w:t>interest rates</w:t>
      </w:r>
      <w:r w:rsidRPr="008171C2">
        <w:rPr>
          <w:rStyle w:val="StyleUnderline"/>
        </w:rPr>
        <w:t xml:space="preserve"> in 2011</w:t>
      </w:r>
      <w:r w:rsidRPr="009B0D83">
        <w:rPr>
          <w:sz w:val="16"/>
        </w:rPr>
        <w:t>, leaving taxpayers on the hook for an extra $1.3 billion in government borrowing costs in that year alone. The Bipartisan Policy Center estimated that the 10-year cost was roughly $19 billion.</w:t>
      </w:r>
    </w:p>
    <w:p w14:paraId="659AB2D2" w14:textId="77777777" w:rsidR="006D4CA3" w:rsidRPr="009B0D83" w:rsidRDefault="006D4CA3" w:rsidP="006D4CA3">
      <w:pPr>
        <w:rPr>
          <w:sz w:val="16"/>
        </w:rPr>
      </w:pPr>
      <w:r w:rsidRPr="00C557F0">
        <w:rPr>
          <w:rStyle w:val="Emphasis"/>
          <w:highlight w:val="cyan"/>
        </w:rPr>
        <w:t>Financial</w:t>
      </w:r>
      <w:r w:rsidRPr="008171C2">
        <w:rPr>
          <w:rStyle w:val="Emphasis"/>
        </w:rPr>
        <w:t xml:space="preserve"> market </w:t>
      </w:r>
      <w:r w:rsidRPr="00C557F0">
        <w:rPr>
          <w:rStyle w:val="Emphasis"/>
          <w:highlight w:val="cyan"/>
        </w:rPr>
        <w:t>volatility</w:t>
      </w:r>
      <w:r w:rsidRPr="008171C2">
        <w:rPr>
          <w:rStyle w:val="StyleUnderline"/>
        </w:rPr>
        <w:t xml:space="preserve"> </w:t>
      </w:r>
      <w:r w:rsidRPr="00C557F0">
        <w:rPr>
          <w:rStyle w:val="StyleUnderline"/>
          <w:highlight w:val="cyan"/>
        </w:rPr>
        <w:t>and</w:t>
      </w:r>
      <w:r w:rsidRPr="008171C2">
        <w:rPr>
          <w:rStyle w:val="StyleUnderline"/>
        </w:rPr>
        <w:t xml:space="preserve"> measures of economic </w:t>
      </w:r>
      <w:r w:rsidRPr="00C557F0">
        <w:rPr>
          <w:rStyle w:val="Emphasis"/>
          <w:highlight w:val="cyan"/>
        </w:rPr>
        <w:t>policy uncertainty spiked</w:t>
      </w:r>
      <w:r w:rsidRPr="008171C2">
        <w:rPr>
          <w:rStyle w:val="StyleUnderline"/>
        </w:rPr>
        <w:t xml:space="preserve">, and </w:t>
      </w:r>
      <w:r w:rsidRPr="00C557F0">
        <w:rPr>
          <w:rStyle w:val="Emphasis"/>
          <w:highlight w:val="cyan"/>
        </w:rPr>
        <w:t>consumer confidence plummeted</w:t>
      </w:r>
      <w:r w:rsidRPr="009B0D83">
        <w:rPr>
          <w:sz w:val="16"/>
        </w:rPr>
        <w:t xml:space="preserve">. Republicans — whose cultural agenda has strong appeal among higher-income, college-educated voters — should note that </w:t>
      </w:r>
      <w:r w:rsidRPr="00C557F0">
        <w:rPr>
          <w:rStyle w:val="Emphasis"/>
          <w:highlight w:val="cyan"/>
        </w:rPr>
        <w:t>stock</w:t>
      </w:r>
      <w:r w:rsidRPr="008171C2">
        <w:rPr>
          <w:rStyle w:val="Emphasis"/>
        </w:rPr>
        <w:t xml:space="preserve"> price</w:t>
      </w:r>
      <w:r w:rsidRPr="00C557F0">
        <w:rPr>
          <w:rStyle w:val="Emphasis"/>
          <w:highlight w:val="cyan"/>
        </w:rPr>
        <w:t>s</w:t>
      </w:r>
      <w:r w:rsidRPr="008171C2">
        <w:rPr>
          <w:rStyle w:val="StyleUnderline"/>
        </w:rPr>
        <w:t xml:space="preserve"> also </w:t>
      </w:r>
      <w:r w:rsidRPr="00C557F0">
        <w:rPr>
          <w:rStyle w:val="Emphasis"/>
          <w:highlight w:val="cyan"/>
        </w:rPr>
        <w:t>fell</w:t>
      </w:r>
      <w:r w:rsidRPr="009B0D83">
        <w:rPr>
          <w:sz w:val="16"/>
        </w:rPr>
        <w:t>, reducing the value of retirement and college-savings plans.</w:t>
      </w:r>
    </w:p>
    <w:p w14:paraId="7ACB1347" w14:textId="77777777" w:rsidR="006D4CA3" w:rsidRPr="009B0D83" w:rsidRDefault="006D4CA3" w:rsidP="006D4CA3">
      <w:pPr>
        <w:rPr>
          <w:sz w:val="16"/>
        </w:rPr>
      </w:pPr>
      <w:r w:rsidRPr="008171C2">
        <w:rPr>
          <w:rStyle w:val="StyleUnderline"/>
        </w:rPr>
        <w:t xml:space="preserve">An even bigger threat than a close call would be </w:t>
      </w:r>
      <w:r w:rsidRPr="00C557F0">
        <w:rPr>
          <w:rStyle w:val="Emphasis"/>
          <w:highlight w:val="cyan"/>
        </w:rPr>
        <w:t>temporarily defaulting</w:t>
      </w:r>
      <w:r w:rsidRPr="009B0D83">
        <w:rPr>
          <w:sz w:val="16"/>
        </w:rPr>
        <w:t xml:space="preserve">. This scenario is made </w:t>
      </w:r>
      <w:r w:rsidRPr="00C557F0">
        <w:rPr>
          <w:rStyle w:val="Emphasis"/>
          <w:highlight w:val="cyan"/>
        </w:rPr>
        <w:t>more likely</w:t>
      </w:r>
      <w:r w:rsidRPr="008171C2">
        <w:rPr>
          <w:rStyle w:val="StyleUnderline"/>
        </w:rPr>
        <w:t xml:space="preserve"> because of </w:t>
      </w:r>
      <w:r w:rsidRPr="00C557F0">
        <w:rPr>
          <w:rStyle w:val="Emphasis"/>
          <w:highlight w:val="cyan"/>
        </w:rPr>
        <w:t>multiple sources of intersecting uncertainty:</w:t>
      </w:r>
      <w:r w:rsidRPr="008171C2">
        <w:rPr>
          <w:rStyle w:val="StyleUnderline"/>
        </w:rPr>
        <w:t xml:space="preserve"> precisely </w:t>
      </w:r>
      <w:r w:rsidRPr="00C557F0">
        <w:rPr>
          <w:rStyle w:val="StyleUnderline"/>
          <w:highlight w:val="cyan"/>
        </w:rPr>
        <w:t>when</w:t>
      </w:r>
      <w:r w:rsidRPr="008171C2">
        <w:rPr>
          <w:rStyle w:val="StyleUnderline"/>
        </w:rPr>
        <w:t xml:space="preserve"> the government will </w:t>
      </w:r>
      <w:r w:rsidRPr="00C557F0">
        <w:rPr>
          <w:rStyle w:val="Emphasis"/>
          <w:highlight w:val="cyan"/>
        </w:rPr>
        <w:t>run out</w:t>
      </w:r>
      <w:r w:rsidRPr="008171C2">
        <w:rPr>
          <w:rStyle w:val="StyleUnderline"/>
        </w:rPr>
        <w:t xml:space="preserve"> of cash</w:t>
      </w:r>
      <w:r w:rsidRPr="00004632">
        <w:rPr>
          <w:rStyle w:val="StyleUnderline"/>
        </w:rPr>
        <w:t xml:space="preserve">, </w:t>
      </w:r>
      <w:r w:rsidRPr="00C557F0">
        <w:rPr>
          <w:rStyle w:val="Emphasis"/>
          <w:highlight w:val="cyan"/>
        </w:rPr>
        <w:t>reconciliation rules</w:t>
      </w:r>
      <w:r w:rsidRPr="008171C2">
        <w:rPr>
          <w:rStyle w:val="StyleUnderline"/>
        </w:rPr>
        <w:t xml:space="preserve">, the fate of </w:t>
      </w:r>
      <w:r w:rsidRPr="00C557F0">
        <w:rPr>
          <w:rStyle w:val="StyleUnderline"/>
          <w:highlight w:val="cyan"/>
        </w:rPr>
        <w:t>the</w:t>
      </w:r>
      <w:r w:rsidRPr="008171C2">
        <w:rPr>
          <w:rStyle w:val="StyleUnderline"/>
        </w:rPr>
        <w:t xml:space="preserve"> $3.5 trillion </w:t>
      </w:r>
      <w:r w:rsidRPr="00C557F0">
        <w:rPr>
          <w:rStyle w:val="Emphasis"/>
          <w:highlight w:val="cyan"/>
        </w:rPr>
        <w:t>spending bill</w:t>
      </w:r>
      <w:r w:rsidRPr="009B0D83">
        <w:rPr>
          <w:sz w:val="16"/>
        </w:rPr>
        <w:t xml:space="preserve">, and whether Congress can pass a measure this month to prevent a government shutdown. It’s unclear how an effort to raise the debt limit might be intertwined with any of these. </w:t>
      </w:r>
      <w:r w:rsidRPr="00C557F0">
        <w:rPr>
          <w:rStyle w:val="StyleUnderline"/>
          <w:highlight w:val="cyan"/>
        </w:rPr>
        <w:t xml:space="preserve">In </w:t>
      </w:r>
      <w:r w:rsidRPr="00C557F0">
        <w:rPr>
          <w:rStyle w:val="Emphasis"/>
          <w:highlight w:val="cyan"/>
        </w:rPr>
        <w:t>all this activity and confusion</w:t>
      </w:r>
      <w:r w:rsidRPr="00C557F0">
        <w:rPr>
          <w:rStyle w:val="StyleUnderline"/>
          <w:highlight w:val="cyan"/>
        </w:rPr>
        <w:t xml:space="preserve">, the </w:t>
      </w:r>
      <w:r w:rsidRPr="00C557F0">
        <w:rPr>
          <w:rStyle w:val="Emphasis"/>
          <w:highlight w:val="cyan"/>
        </w:rPr>
        <w:t>unthinkable might happen</w:t>
      </w:r>
      <w:r w:rsidRPr="009B0D83">
        <w:rPr>
          <w:sz w:val="16"/>
        </w:rPr>
        <w:t>.</w:t>
      </w:r>
    </w:p>
    <w:p w14:paraId="5BAF87B2" w14:textId="77777777" w:rsidR="006D4CA3" w:rsidRPr="009B0D83" w:rsidRDefault="006D4CA3" w:rsidP="006D4CA3">
      <w:pPr>
        <w:rPr>
          <w:sz w:val="16"/>
        </w:rPr>
      </w:pPr>
      <w:r w:rsidRPr="00C557F0">
        <w:rPr>
          <w:rStyle w:val="StyleUnderline"/>
        </w:rPr>
        <w:t>Republicans should anticipate that if they push too hard, the stock market is likely to drop by thousands of points per day</w:t>
      </w:r>
      <w:r w:rsidRPr="009B0D83">
        <w:rPr>
          <w:sz w:val="16"/>
        </w:rPr>
        <w:t xml:space="preserve"> and they would take most of the blame. </w:t>
      </w:r>
      <w:r w:rsidRPr="00C557F0">
        <w:rPr>
          <w:rStyle w:val="StyleUnderline"/>
        </w:rPr>
        <w:t>After one or two days, Congress would surely pass a debt-limit increase with overwhelming bipartisan support</w:t>
      </w:r>
      <w:r w:rsidRPr="009B0D83">
        <w:rPr>
          <w:sz w:val="16"/>
        </w:rPr>
        <w:t>. In this scenario, what has the GOP accomplished?</w:t>
      </w:r>
    </w:p>
    <w:p w14:paraId="77F5B012" w14:textId="77777777" w:rsidR="006D4CA3" w:rsidRPr="009B0D83" w:rsidRDefault="006D4CA3" w:rsidP="006D4CA3">
      <w:pPr>
        <w:rPr>
          <w:sz w:val="16"/>
        </w:rPr>
      </w:pPr>
      <w:r w:rsidRPr="009B0D83">
        <w:rPr>
          <w:sz w:val="16"/>
        </w:rPr>
        <w:t xml:space="preserve">Instead of refusing to lift the debt ceiling, Republicans should </w:t>
      </w:r>
      <w:r w:rsidRPr="00C557F0">
        <w:rPr>
          <w:rStyle w:val="StyleUnderline"/>
        </w:rPr>
        <w:t>find something to trade</w:t>
      </w:r>
      <w:r w:rsidRPr="009B0D83">
        <w:rPr>
          <w:sz w:val="16"/>
        </w:rPr>
        <w:t xml:space="preserve"> with the Democrats. Disaster-relief funds. A larger defense budget. Or something. </w:t>
      </w:r>
      <w:r w:rsidRPr="00C557F0">
        <w:rPr>
          <w:rStyle w:val="StyleUnderline"/>
        </w:rPr>
        <w:t>Find 10 Republican senators to join forces with 50 Democrats</w:t>
      </w:r>
      <w:r w:rsidRPr="009B0D83">
        <w:rPr>
          <w:sz w:val="16"/>
        </w:rPr>
        <w:t xml:space="preserve"> to meet the Senate’s supermajority requirement. </w:t>
      </w:r>
      <w:r w:rsidRPr="00C557F0">
        <w:rPr>
          <w:rStyle w:val="StyleUnderline"/>
        </w:rPr>
        <w:t>Let the rest of the GOP</w:t>
      </w:r>
      <w:r w:rsidRPr="009B0D83">
        <w:rPr>
          <w:sz w:val="16"/>
        </w:rPr>
        <w:t xml:space="preserve"> — especially those who have to run for re-election in 2022 — </w:t>
      </w:r>
      <w:r w:rsidRPr="00C557F0">
        <w:rPr>
          <w:rStyle w:val="StyleUnderline"/>
        </w:rPr>
        <w:t>off the hook</w:t>
      </w:r>
      <w:r w:rsidRPr="009B0D83">
        <w:rPr>
          <w:sz w:val="16"/>
        </w:rPr>
        <w:t>.</w:t>
      </w:r>
    </w:p>
    <w:p w14:paraId="27709EC6" w14:textId="77777777" w:rsidR="006D4CA3" w:rsidRPr="009B0D83" w:rsidRDefault="006D4CA3" w:rsidP="006D4CA3">
      <w:pPr>
        <w:rPr>
          <w:sz w:val="16"/>
        </w:rPr>
      </w:pPr>
      <w:r w:rsidRPr="009B0D83">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2687CBB4" w14:textId="77777777" w:rsidR="006D4CA3" w:rsidRPr="009B0D83" w:rsidRDefault="006D4CA3" w:rsidP="006D4CA3">
      <w:pPr>
        <w:rPr>
          <w:sz w:val="16"/>
        </w:rPr>
      </w:pPr>
      <w:r w:rsidRPr="009B0D83">
        <w:rPr>
          <w:sz w:val="16"/>
        </w:rPr>
        <w:t>Quickly and quietly taking care of this is in the party’s — and the country’s — best interest.</w:t>
      </w:r>
    </w:p>
    <w:p w14:paraId="429E6D97" w14:textId="77777777" w:rsidR="006D4CA3" w:rsidRDefault="006D4CA3" w:rsidP="006D4CA3"/>
    <w:p w14:paraId="52DF1258" w14:textId="77777777" w:rsidR="006D4CA3" w:rsidRDefault="006D4CA3" w:rsidP="006D4CA3">
      <w:pPr>
        <w:pStyle w:val="Heading4"/>
      </w:pPr>
      <w:r w:rsidRPr="00197604">
        <w:t xml:space="preserve">It’s </w:t>
      </w:r>
      <w:r w:rsidRPr="00197604">
        <w:rPr>
          <w:u w:val="single"/>
        </w:rPr>
        <w:t>NOT certain</w:t>
      </w:r>
      <w:r w:rsidRPr="00197604">
        <w:t xml:space="preserve"> – </w:t>
      </w:r>
      <w:r>
        <w:t xml:space="preserve">there’s </w:t>
      </w:r>
      <w:r w:rsidRPr="00B36E9E">
        <w:rPr>
          <w:u w:val="single"/>
        </w:rPr>
        <w:t>only barely enough time</w:t>
      </w:r>
      <w:r>
        <w:t xml:space="preserve"> before </w:t>
      </w:r>
      <w:r w:rsidRPr="00B36E9E">
        <w:rPr>
          <w:u w:val="single"/>
        </w:rPr>
        <w:t>markets freak out in anticipation</w:t>
      </w:r>
      <w:r>
        <w:t xml:space="preserve"> and our impact’s triggered – </w:t>
      </w:r>
      <w:r w:rsidRPr="00B36E9E">
        <w:rPr>
          <w:u w:val="single"/>
        </w:rPr>
        <w:t>ANY disruption to the timeline</w:t>
      </w:r>
      <w:r>
        <w:t xml:space="preserve"> is </w:t>
      </w:r>
      <w:r w:rsidRPr="00B36E9E">
        <w:rPr>
          <w:u w:val="single"/>
        </w:rPr>
        <w:t>fatal</w:t>
      </w:r>
    </w:p>
    <w:p w14:paraId="52CFA7AA" w14:textId="77777777" w:rsidR="006D4CA3" w:rsidRDefault="006D4CA3" w:rsidP="006D4CA3">
      <w:pPr>
        <w:pStyle w:val="CiteSpacing"/>
      </w:pPr>
      <w:r w:rsidRPr="00FC37C4">
        <w:rPr>
          <w:rStyle w:val="Style13ptBold"/>
        </w:rPr>
        <w:t>Myers et al 10-1</w:t>
      </w:r>
      <w:r>
        <w:t>-21 (Charles Myers, Chairman of Signum Global Advisors, over 20 years of US political and electoral experience advising candidates in Presidential, Senate, House of Representatives, Gubernatorial and Mayoral races, including Hillary Clinton and President Joe Biden, 25 years of experience in global financial markets, former Global Head of Equities and Board Member at Fox-Pitt, Kelton, M. Phil Cambridge University, BA Amherst College; interviewed by Matt Peterson, ideas editor for Barron's Group, has covered the economy, politics, and global affairs for more than 15 years, formerly worked for The Atlantic, Eurasia Group, and Yale University; “‘Go for Growth at Any Cost’: What’s Driving Democratic Strategy into the Midterms,” Barron’s, 10-1-2021, https://www.barrons.com/articles/whats-driving-democratic-strategy-into-the-midterms-biden-debt-ceiling-51633119902)</w:t>
      </w:r>
    </w:p>
    <w:p w14:paraId="035FFB9B" w14:textId="77777777" w:rsidR="006D4CA3" w:rsidRPr="00FC37C4" w:rsidRDefault="006D4CA3" w:rsidP="006D4CA3">
      <w:pPr>
        <w:rPr>
          <w:sz w:val="16"/>
        </w:rPr>
      </w:pPr>
      <w:r w:rsidRPr="0036318D">
        <w:rPr>
          <w:rStyle w:val="Emphasis"/>
        </w:rPr>
        <w:t>Barron’s:</w:t>
      </w:r>
      <w:r w:rsidRPr="00FC37C4">
        <w:rPr>
          <w:sz w:val="16"/>
        </w:rPr>
        <w:t xml:space="preserve"> Let’s level-set. </w:t>
      </w:r>
      <w:r w:rsidRPr="006A7930">
        <w:rPr>
          <w:rStyle w:val="StyleUnderline"/>
        </w:rPr>
        <w:t>How dysfunctional is the policy process right now on a scale of one to 10? One is, say, we’re going to breach the debt ceiling, and 10 is things are working well</w:t>
      </w:r>
      <w:r w:rsidRPr="00FC37C4">
        <w:rPr>
          <w:sz w:val="16"/>
        </w:rPr>
        <w:t>.</w:t>
      </w:r>
    </w:p>
    <w:p w14:paraId="14440A6E" w14:textId="77777777" w:rsidR="006D4CA3" w:rsidRPr="00FC37C4" w:rsidRDefault="006D4CA3" w:rsidP="006D4CA3">
      <w:pPr>
        <w:rPr>
          <w:sz w:val="16"/>
        </w:rPr>
      </w:pPr>
      <w:r w:rsidRPr="0036318D">
        <w:rPr>
          <w:rStyle w:val="Emphasis"/>
        </w:rPr>
        <w:t>Charles Myers:</w:t>
      </w:r>
      <w:r w:rsidRPr="00FC37C4">
        <w:rPr>
          <w:sz w:val="16"/>
        </w:rPr>
        <w:t xml:space="preserve"> It varies by issue. On BIF [the bipartisan infrastructure framework] and on reconciliation, I would say the dysfunction is far less than it appears from the outside, meaning internally within the Democratic Party. We could even have a vote on BIF tonight. It may slip until tomorrow. They’re very close. On that issue, I would give it an eight, despite the noise.</w:t>
      </w:r>
    </w:p>
    <w:p w14:paraId="1150DC61" w14:textId="77777777" w:rsidR="006D4CA3" w:rsidRPr="00FC37C4" w:rsidRDefault="006D4CA3" w:rsidP="006D4CA3">
      <w:pPr>
        <w:rPr>
          <w:sz w:val="16"/>
        </w:rPr>
      </w:pPr>
      <w:r w:rsidRPr="006A7930">
        <w:rPr>
          <w:rStyle w:val="StyleUnderline"/>
        </w:rPr>
        <w:t>On the debt ceiling, I would give it a two because the Dem</w:t>
      </w:r>
      <w:r w:rsidRPr="00FC37C4">
        <w:rPr>
          <w:sz w:val="16"/>
        </w:rPr>
        <w:t xml:space="preserve">ocratic </w:t>
      </w:r>
      <w:r w:rsidRPr="006A7930">
        <w:rPr>
          <w:rStyle w:val="StyleUnderline"/>
        </w:rPr>
        <w:t xml:space="preserve">leadership is </w:t>
      </w:r>
      <w:r w:rsidRPr="00FA3DB7">
        <w:rPr>
          <w:rStyle w:val="Emphasis"/>
          <w:highlight w:val="cyan"/>
        </w:rPr>
        <w:t>insisting that Rep</w:t>
      </w:r>
      <w:r w:rsidRPr="00FC37C4">
        <w:rPr>
          <w:sz w:val="16"/>
        </w:rPr>
        <w:t>ublican</w:t>
      </w:r>
      <w:r w:rsidRPr="00BD5BF2">
        <w:rPr>
          <w:rStyle w:val="Emphasis"/>
          <w:highlight w:val="cyan"/>
        </w:rPr>
        <w:t>s vote with them</w:t>
      </w:r>
      <w:r w:rsidRPr="00BD5BF2">
        <w:rPr>
          <w:rStyle w:val="StyleUnderline"/>
        </w:rPr>
        <w:t xml:space="preserve"> </w:t>
      </w:r>
      <w:r w:rsidRPr="006A7930">
        <w:rPr>
          <w:rStyle w:val="StyleUnderline"/>
        </w:rPr>
        <w:t xml:space="preserve">to lift or suspend the ceiling. </w:t>
      </w:r>
      <w:r w:rsidRPr="00BD5BF2">
        <w:rPr>
          <w:rStyle w:val="Emphasis"/>
          <w:highlight w:val="cyan"/>
        </w:rPr>
        <w:t>That’s just not going to happen</w:t>
      </w:r>
      <w:r w:rsidRPr="006A7930">
        <w:rPr>
          <w:rStyle w:val="StyleUnderline"/>
        </w:rPr>
        <w:t xml:space="preserve">. Their procedural </w:t>
      </w:r>
      <w:r w:rsidRPr="00BD5BF2">
        <w:rPr>
          <w:rStyle w:val="StyleUnderline"/>
          <w:highlight w:val="cyan"/>
        </w:rPr>
        <w:t>alternative</w:t>
      </w:r>
      <w:r w:rsidRPr="006A7930">
        <w:rPr>
          <w:rStyle w:val="StyleUnderline"/>
        </w:rPr>
        <w:t xml:space="preserve"> to raise the ceiling </w:t>
      </w:r>
      <w:r w:rsidRPr="00BD5BF2">
        <w:rPr>
          <w:rStyle w:val="StyleUnderline"/>
          <w:highlight w:val="cyan"/>
        </w:rPr>
        <w:t>is</w:t>
      </w:r>
      <w:r w:rsidRPr="006A7930">
        <w:rPr>
          <w:rStyle w:val="StyleUnderline"/>
        </w:rPr>
        <w:t xml:space="preserve"> to pass </w:t>
      </w:r>
      <w:r w:rsidRPr="00BD5BF2">
        <w:rPr>
          <w:rStyle w:val="StyleUnderline"/>
          <w:highlight w:val="cyan"/>
        </w:rPr>
        <w:t>a new budget resolution</w:t>
      </w:r>
      <w:r w:rsidRPr="006A7930">
        <w:rPr>
          <w:rStyle w:val="StyleUnderline"/>
        </w:rPr>
        <w:t xml:space="preserve">, just the Democrats, and then hold a standalone vote on the debt ceiling and lift it to a new number. From everything we’ve seen, </w:t>
      </w:r>
      <w:r w:rsidRPr="00BD5BF2">
        <w:rPr>
          <w:rStyle w:val="StyleUnderline"/>
          <w:highlight w:val="cyan"/>
        </w:rPr>
        <w:t>that process</w:t>
      </w:r>
      <w:r w:rsidRPr="00BD5BF2">
        <w:rPr>
          <w:rStyle w:val="StyleUnderline"/>
        </w:rPr>
        <w:t xml:space="preserve"> could </w:t>
      </w:r>
      <w:r w:rsidRPr="00BD5BF2">
        <w:rPr>
          <w:rStyle w:val="StyleUnderline"/>
          <w:highlight w:val="cyan"/>
        </w:rPr>
        <w:t xml:space="preserve">take </w:t>
      </w:r>
      <w:r w:rsidRPr="00BD5BF2">
        <w:rPr>
          <w:rStyle w:val="Emphasis"/>
          <w:highlight w:val="cyan"/>
        </w:rPr>
        <w:t>seven to 10 days</w:t>
      </w:r>
      <w:r w:rsidRPr="00FC37C4">
        <w:rPr>
          <w:sz w:val="16"/>
        </w:rPr>
        <w:t xml:space="preserve">. If they really accelerated, there’s a possibility they could do it in three to four days, but that’s </w:t>
      </w:r>
      <w:r w:rsidRPr="00FC37C4">
        <w:rPr>
          <w:rStyle w:val="Emphasis"/>
          <w:highlight w:val="cyan"/>
        </w:rPr>
        <w:t>assuming everything works perfectly</w:t>
      </w:r>
      <w:r w:rsidRPr="006A7930">
        <w:rPr>
          <w:rStyle w:val="StyleUnderline"/>
        </w:rPr>
        <w:t xml:space="preserve">. </w:t>
      </w:r>
      <w:r w:rsidRPr="00FC37C4">
        <w:rPr>
          <w:rStyle w:val="StyleUnderline"/>
        </w:rPr>
        <w:t>Nothing in Washington ever works perfectly</w:t>
      </w:r>
      <w:r w:rsidRPr="00FC37C4">
        <w:rPr>
          <w:sz w:val="16"/>
        </w:rPr>
        <w:t>.</w:t>
      </w:r>
    </w:p>
    <w:p w14:paraId="6623347A" w14:textId="77777777" w:rsidR="006D4CA3" w:rsidRPr="00FC37C4" w:rsidRDefault="006D4CA3" w:rsidP="006D4CA3">
      <w:pPr>
        <w:rPr>
          <w:sz w:val="16"/>
        </w:rPr>
      </w:pPr>
      <w:r w:rsidRPr="006A7930">
        <w:rPr>
          <w:rStyle w:val="StyleUnderline"/>
        </w:rPr>
        <w:t xml:space="preserve">The risk on the debt ceiling is that we get much closer to the edge than is comfortable for the markets. </w:t>
      </w:r>
      <w:r w:rsidRPr="00FC37C4">
        <w:rPr>
          <w:rStyle w:val="Emphasis"/>
          <w:highlight w:val="cyan"/>
        </w:rPr>
        <w:t>If there’s no clarity on resolution of the debt ceiling</w:t>
      </w:r>
      <w:r w:rsidRPr="006A7930">
        <w:rPr>
          <w:rStyle w:val="StyleUnderline"/>
        </w:rPr>
        <w:t xml:space="preserve">, I would argue, </w:t>
      </w:r>
      <w:r w:rsidRPr="00FC37C4">
        <w:rPr>
          <w:rStyle w:val="Emphasis"/>
          <w:highlight w:val="cyan"/>
        </w:rPr>
        <w:t>before the 8th</w:t>
      </w:r>
      <w:r w:rsidRPr="006A7930">
        <w:rPr>
          <w:rStyle w:val="StyleUnderline"/>
        </w:rPr>
        <w:t xml:space="preserve">, 9th, 10th </w:t>
      </w:r>
      <w:r w:rsidRPr="00FC37C4">
        <w:rPr>
          <w:rStyle w:val="Emphasis"/>
          <w:highlight w:val="cyan"/>
        </w:rPr>
        <w:t>of October</w:t>
      </w:r>
      <w:r w:rsidRPr="006A7930">
        <w:rPr>
          <w:rStyle w:val="StyleUnderline"/>
        </w:rPr>
        <w:t xml:space="preserve">, the </w:t>
      </w:r>
      <w:r w:rsidRPr="00FC37C4">
        <w:rPr>
          <w:rStyle w:val="Emphasis"/>
          <w:highlight w:val="cyan"/>
        </w:rPr>
        <w:t>markets will start to really sell off</w:t>
      </w:r>
      <w:r w:rsidRPr="006A7930">
        <w:rPr>
          <w:rStyle w:val="StyleUnderline"/>
        </w:rPr>
        <w:t xml:space="preserve">. </w:t>
      </w:r>
      <w:r w:rsidRPr="00FC37C4">
        <w:rPr>
          <w:rStyle w:val="Emphasis"/>
          <w:highlight w:val="cyan"/>
        </w:rPr>
        <w:t>Then the risk of missteps and actually breaching</w:t>
      </w:r>
      <w:r w:rsidRPr="005D2F19">
        <w:rPr>
          <w:rStyle w:val="Emphasis"/>
        </w:rPr>
        <w:t xml:space="preserve"> the ceiling </w:t>
      </w:r>
      <w:r w:rsidRPr="00FC37C4">
        <w:rPr>
          <w:rStyle w:val="Emphasis"/>
          <w:highlight w:val="cyan"/>
        </w:rPr>
        <w:t>is quite high</w:t>
      </w:r>
      <w:r w:rsidRPr="00FC37C4">
        <w:rPr>
          <w:sz w:val="16"/>
        </w:rPr>
        <w:t>.</w:t>
      </w:r>
    </w:p>
    <w:p w14:paraId="6FA111D8" w14:textId="77777777" w:rsidR="006D4CA3" w:rsidRPr="00FC37C4" w:rsidRDefault="006D4CA3" w:rsidP="006D4CA3">
      <w:pPr>
        <w:rPr>
          <w:sz w:val="16"/>
        </w:rPr>
      </w:pPr>
      <w:r w:rsidRPr="00FC37C4">
        <w:rPr>
          <w:sz w:val="16"/>
        </w:rPr>
        <w:t>On that issue at the level of dysfunction is quite high because of the politics involved and how angry the Democrats are that they did vote in a bipartisan way three times under President Trump to raise or suspend the ceiling.</w:t>
      </w:r>
    </w:p>
    <w:p w14:paraId="11369065" w14:textId="77777777" w:rsidR="006D4CA3" w:rsidRPr="00FC37C4" w:rsidRDefault="006D4CA3" w:rsidP="006D4CA3">
      <w:pPr>
        <w:rPr>
          <w:sz w:val="16"/>
        </w:rPr>
      </w:pPr>
      <w:r w:rsidRPr="0036318D">
        <w:rPr>
          <w:rStyle w:val="Emphasis"/>
        </w:rPr>
        <w:t>Barron’s:</w:t>
      </w:r>
      <w:r w:rsidRPr="00FC37C4">
        <w:rPr>
          <w:sz w:val="16"/>
        </w:rPr>
        <w:t xml:space="preserve"> </w:t>
      </w:r>
      <w:r w:rsidRPr="006432A1">
        <w:rPr>
          <w:rStyle w:val="StyleUnderline"/>
        </w:rPr>
        <w:t xml:space="preserve">What would tip the Democrats over into </w:t>
      </w:r>
      <w:r w:rsidRPr="006432A1">
        <w:rPr>
          <w:rStyle w:val="Emphasis"/>
          <w:highlight w:val="cyan"/>
        </w:rPr>
        <w:t>starting the reconciliation process to raise the debt ceiling</w:t>
      </w:r>
      <w:r w:rsidRPr="006432A1">
        <w:rPr>
          <w:rStyle w:val="StyleUnderline"/>
        </w:rPr>
        <w:t>?</w:t>
      </w:r>
      <w:r w:rsidRPr="00FC37C4">
        <w:rPr>
          <w:sz w:val="16"/>
        </w:rPr>
        <w:t xml:space="preserve"> Because as you said, right now, they’re angry that Republicans don’t want to help.</w:t>
      </w:r>
    </w:p>
    <w:p w14:paraId="754E2F28" w14:textId="77777777" w:rsidR="006D4CA3" w:rsidRPr="00FC37C4" w:rsidRDefault="006D4CA3" w:rsidP="006D4CA3">
      <w:pPr>
        <w:rPr>
          <w:sz w:val="16"/>
        </w:rPr>
      </w:pPr>
      <w:r w:rsidRPr="0036318D">
        <w:rPr>
          <w:rStyle w:val="Emphasis"/>
        </w:rPr>
        <w:t>Charles Myers:</w:t>
      </w:r>
      <w:r w:rsidRPr="00FC37C4">
        <w:rPr>
          <w:sz w:val="16"/>
        </w:rPr>
        <w:t xml:space="preserve"> </w:t>
      </w:r>
      <w:r w:rsidRPr="006432A1">
        <w:rPr>
          <w:rStyle w:val="StyleUnderline"/>
        </w:rPr>
        <w:t xml:space="preserve">It’s </w:t>
      </w:r>
      <w:r w:rsidRPr="006432A1">
        <w:rPr>
          <w:rStyle w:val="Emphasis"/>
          <w:highlight w:val="cyan"/>
        </w:rPr>
        <w:t>going to be a function of</w:t>
      </w:r>
      <w:r w:rsidRPr="00FC37C4">
        <w:rPr>
          <w:sz w:val="16"/>
        </w:rPr>
        <w:t xml:space="preserve"> two things. One, if BIF actually passes in the House, it gets that done and is a big win for Biden and for the Democrats. The second thing is </w:t>
      </w:r>
      <w:r w:rsidRPr="006432A1">
        <w:rPr>
          <w:rStyle w:val="Emphasis"/>
          <w:highlight w:val="cyan"/>
        </w:rPr>
        <w:t>the calendar</w:t>
      </w:r>
      <w:r w:rsidRPr="006432A1">
        <w:rPr>
          <w:rStyle w:val="StyleUnderline"/>
        </w:rPr>
        <w:t xml:space="preserve">, meaning reality. As we head </w:t>
      </w:r>
      <w:r w:rsidRPr="006432A1">
        <w:rPr>
          <w:rStyle w:val="StyleUnderline"/>
          <w:highlight w:val="cyan"/>
        </w:rPr>
        <w:t>in</w:t>
      </w:r>
      <w:r w:rsidRPr="006432A1">
        <w:rPr>
          <w:rStyle w:val="StyleUnderline"/>
        </w:rPr>
        <w:t xml:space="preserve">to </w:t>
      </w:r>
      <w:r w:rsidRPr="006432A1">
        <w:rPr>
          <w:rStyle w:val="StyleUnderline"/>
          <w:highlight w:val="cyan"/>
        </w:rPr>
        <w:t>the next four</w:t>
      </w:r>
      <w:r w:rsidRPr="006432A1">
        <w:rPr>
          <w:rStyle w:val="StyleUnderline"/>
        </w:rPr>
        <w:t xml:space="preserve"> to five </w:t>
      </w:r>
      <w:r w:rsidRPr="00FA3DB7">
        <w:rPr>
          <w:rStyle w:val="StyleUnderline"/>
          <w:highlight w:val="cyan"/>
        </w:rPr>
        <w:t>days</w:t>
      </w:r>
      <w:r w:rsidRPr="006432A1">
        <w:rPr>
          <w:rStyle w:val="StyleUnderline"/>
        </w:rPr>
        <w:t xml:space="preserve">, the </w:t>
      </w:r>
      <w:r w:rsidRPr="00FA3DB7">
        <w:rPr>
          <w:rStyle w:val="StyleUnderline"/>
          <w:highlight w:val="cyan"/>
        </w:rPr>
        <w:t xml:space="preserve">leadership is </w:t>
      </w:r>
      <w:r w:rsidRPr="00FA3DB7">
        <w:rPr>
          <w:rStyle w:val="Emphasis"/>
          <w:highlight w:val="cyan"/>
        </w:rPr>
        <w:t>really bumping up against a calendar deadline</w:t>
      </w:r>
      <w:r w:rsidRPr="006432A1">
        <w:rPr>
          <w:rStyle w:val="StyleUnderline"/>
        </w:rPr>
        <w:t xml:space="preserve">, that in fact could — </w:t>
      </w:r>
      <w:r w:rsidRPr="00FA3DB7">
        <w:rPr>
          <w:rStyle w:val="StyleUnderline"/>
          <w:highlight w:val="cyan"/>
        </w:rPr>
        <w:t xml:space="preserve">and </w:t>
      </w:r>
      <w:r w:rsidRPr="00FA3DB7">
        <w:rPr>
          <w:rStyle w:val="Emphasis"/>
          <w:highlight w:val="cyan"/>
        </w:rPr>
        <w:t>they’re very much aware</w:t>
      </w:r>
      <w:r w:rsidRPr="006432A1">
        <w:rPr>
          <w:rStyle w:val="StyleUnderline"/>
        </w:rPr>
        <w:t xml:space="preserve"> of this — put them in very dangerous waters</w:t>
      </w:r>
      <w:r w:rsidRPr="00FC37C4">
        <w:rPr>
          <w:sz w:val="16"/>
        </w:rPr>
        <w:t>.</w:t>
      </w:r>
    </w:p>
    <w:p w14:paraId="537401C6" w14:textId="77777777" w:rsidR="006D4CA3" w:rsidRPr="00FC37C4" w:rsidRDefault="006D4CA3" w:rsidP="006D4CA3">
      <w:pPr>
        <w:rPr>
          <w:sz w:val="16"/>
        </w:rPr>
      </w:pPr>
      <w:r w:rsidRPr="0036318D">
        <w:rPr>
          <w:rStyle w:val="Emphasis"/>
        </w:rPr>
        <w:t>Barron’s:</w:t>
      </w:r>
      <w:r w:rsidRPr="00FC37C4">
        <w:rPr>
          <w:sz w:val="16"/>
        </w:rPr>
        <w:t xml:space="preserve"> It sounds like </w:t>
      </w:r>
      <w:r w:rsidRPr="00FA3DB7">
        <w:rPr>
          <w:rStyle w:val="StyleUnderline"/>
        </w:rPr>
        <w:t>even in the best-case scenario</w:t>
      </w:r>
      <w:r w:rsidRPr="00FC37C4">
        <w:rPr>
          <w:sz w:val="16"/>
        </w:rPr>
        <w:t>, we’re looking at much of October being filled with alarming headlines from Washington.</w:t>
      </w:r>
    </w:p>
    <w:p w14:paraId="2474E6AB" w14:textId="77777777" w:rsidR="006D4CA3" w:rsidRPr="00FC37C4" w:rsidRDefault="006D4CA3" w:rsidP="006D4CA3">
      <w:pPr>
        <w:rPr>
          <w:sz w:val="16"/>
        </w:rPr>
      </w:pPr>
      <w:r w:rsidRPr="0036318D">
        <w:rPr>
          <w:rStyle w:val="Emphasis"/>
        </w:rPr>
        <w:t>Charles Myers:</w:t>
      </w:r>
      <w:r w:rsidRPr="00FC37C4">
        <w:rPr>
          <w:sz w:val="16"/>
        </w:rPr>
        <w:t xml:space="preserve"> On the debt ceiling, yes. For the market, it’s the single biggest issue right now in the very short term. </w:t>
      </w:r>
      <w:r w:rsidRPr="005D2F19">
        <w:rPr>
          <w:rStyle w:val="StyleUnderline"/>
        </w:rPr>
        <w:t xml:space="preserve">Our </w:t>
      </w:r>
      <w:r w:rsidRPr="005D2F19">
        <w:rPr>
          <w:rStyle w:val="Emphasis"/>
          <w:highlight w:val="cyan"/>
        </w:rPr>
        <w:t>base case</w:t>
      </w:r>
      <w:r w:rsidRPr="005D2F19">
        <w:rPr>
          <w:rStyle w:val="StyleUnderline"/>
          <w:highlight w:val="cyan"/>
        </w:rPr>
        <w:t xml:space="preserve"> is</w:t>
      </w:r>
      <w:r w:rsidRPr="005D2F19">
        <w:rPr>
          <w:rStyle w:val="StyleUnderline"/>
        </w:rPr>
        <w:t xml:space="preserve"> the </w:t>
      </w:r>
      <w:r w:rsidRPr="00C20C6C">
        <w:rPr>
          <w:rStyle w:val="Emphasis"/>
          <w:highlight w:val="cyan"/>
        </w:rPr>
        <w:t>Dem</w:t>
      </w:r>
      <w:r w:rsidRPr="00FC37C4">
        <w:rPr>
          <w:sz w:val="16"/>
        </w:rPr>
        <w:t>ocrat</w:t>
      </w:r>
      <w:r w:rsidRPr="00C20C6C">
        <w:rPr>
          <w:rStyle w:val="Emphasis"/>
          <w:highlight w:val="cyan"/>
        </w:rPr>
        <w:t xml:space="preserve">s will raise it just </w:t>
      </w:r>
      <w:r w:rsidRPr="005D2F19">
        <w:rPr>
          <w:rStyle w:val="Emphasis"/>
          <w:highlight w:val="cyan"/>
        </w:rPr>
        <w:t>in time</w:t>
      </w:r>
      <w:r w:rsidRPr="005D2F19">
        <w:rPr>
          <w:rStyle w:val="StyleUnderline"/>
        </w:rPr>
        <w:t>, but we’re going to get a little closer to the edge than is comfortable for the market</w:t>
      </w:r>
      <w:r w:rsidRPr="00FC37C4">
        <w:rPr>
          <w:sz w:val="16"/>
        </w:rPr>
        <w:t>.</w:t>
      </w:r>
    </w:p>
    <w:p w14:paraId="33C1EA84" w14:textId="77777777" w:rsidR="006D4CA3" w:rsidRDefault="006D4CA3" w:rsidP="006D4CA3"/>
    <w:p w14:paraId="314E8CDE" w14:textId="77777777" w:rsidR="006D4CA3" w:rsidRDefault="006D4CA3" w:rsidP="006D4CA3">
      <w:pPr>
        <w:pStyle w:val="Heading4"/>
      </w:pPr>
      <w:r w:rsidRPr="00833725">
        <w:rPr>
          <w:u w:val="single"/>
        </w:rPr>
        <w:t>Every day</w:t>
      </w:r>
      <w:r>
        <w:t xml:space="preserve"> of delay matters</w:t>
      </w:r>
    </w:p>
    <w:p w14:paraId="2D7EDBFE" w14:textId="77777777" w:rsidR="006D4CA3" w:rsidRDefault="006D4CA3" w:rsidP="006D4CA3">
      <w:pPr>
        <w:pStyle w:val="CiteSpacing"/>
      </w:pPr>
      <w:r w:rsidRPr="00C37F3E">
        <w:rPr>
          <w:rStyle w:val="Style13ptBold"/>
        </w:rPr>
        <w:t>Levitz 9-30</w:t>
      </w:r>
      <w:r>
        <w:t>-21 (Eric Levitz, Associate Editor of Daily Intelligencer and Senior Writer at New York Magazine, MA Fiction Writing, Johns Hopkins University, “How Biden Could End the Debt-Ceiling Crisis by ‘Minting the Coin’,” Intelligencer, New York Magazine, 9-30-2021, https://nymag.com/intelligencer/2021/09/debt-ceiling-mint-the-coin-explained.html)</w:t>
      </w:r>
    </w:p>
    <w:p w14:paraId="76CA73B7" w14:textId="77777777" w:rsidR="006D4CA3" w:rsidRPr="002B715E" w:rsidRDefault="006D4CA3" w:rsidP="006D4CA3">
      <w:pPr>
        <w:rPr>
          <w:sz w:val="16"/>
        </w:rPr>
      </w:pPr>
      <w:r w:rsidRPr="002B715E">
        <w:rPr>
          <w:sz w:val="16"/>
        </w:rPr>
        <w:t xml:space="preserve">How congressional </w:t>
      </w:r>
      <w:r w:rsidRPr="00E02D9E">
        <w:rPr>
          <w:rStyle w:val="StyleUnderline"/>
        </w:rPr>
        <w:t>Dem</w:t>
      </w:r>
      <w:r w:rsidRPr="002B715E">
        <w:rPr>
          <w:sz w:val="16"/>
        </w:rPr>
        <w:t>ocrat</w:t>
      </w:r>
      <w:r w:rsidRPr="00E02D9E">
        <w:rPr>
          <w:rStyle w:val="StyleUnderline"/>
        </w:rPr>
        <w:t>s could raise the debt ceiling on their own</w:t>
      </w:r>
    </w:p>
    <w:p w14:paraId="4FC62885" w14:textId="77777777" w:rsidR="006D4CA3" w:rsidRPr="002B715E" w:rsidRDefault="006D4CA3" w:rsidP="006D4CA3">
      <w:pPr>
        <w:rPr>
          <w:sz w:val="16"/>
        </w:rPr>
      </w:pPr>
      <w:r w:rsidRPr="002B715E">
        <w:rPr>
          <w:sz w:val="16"/>
        </w:rPr>
        <w:t xml:space="preserve">Democrats </w:t>
      </w:r>
      <w:r w:rsidRPr="00CB6CFC">
        <w:rPr>
          <w:rStyle w:val="StyleUnderline"/>
        </w:rPr>
        <w:t xml:space="preserve">can’t pass an ordinary bill raising the debt ceiling without either (1) </w:t>
      </w:r>
      <w:r w:rsidRPr="00CB6CFC">
        <w:rPr>
          <w:rStyle w:val="Emphasis"/>
        </w:rPr>
        <w:t>Senate Rep</w:t>
      </w:r>
      <w:r w:rsidRPr="00CB6CFC">
        <w:rPr>
          <w:rStyle w:val="StyleUnderline"/>
        </w:rPr>
        <w:t xml:space="preserve">ublicans’ </w:t>
      </w:r>
      <w:r w:rsidRPr="00CB6CFC">
        <w:rPr>
          <w:rStyle w:val="Emphasis"/>
        </w:rPr>
        <w:t>coop</w:t>
      </w:r>
      <w:r w:rsidRPr="00CB6CFC">
        <w:rPr>
          <w:rStyle w:val="StyleUnderline"/>
        </w:rPr>
        <w:t xml:space="preserve">eration or (2) abolishing the legislative filibuster. The </w:t>
      </w:r>
      <w:r w:rsidRPr="00CB6CFC">
        <w:rPr>
          <w:rStyle w:val="Emphasis"/>
        </w:rPr>
        <w:t>GOP refuses to provide</w:t>
      </w:r>
      <w:r w:rsidRPr="00CB6CFC">
        <w:rPr>
          <w:rStyle w:val="StyleUnderline"/>
        </w:rPr>
        <w:t xml:space="preserve"> the former, and</w:t>
      </w:r>
      <w:r w:rsidRPr="002B715E">
        <w:rPr>
          <w:sz w:val="16"/>
        </w:rPr>
        <w:t xml:space="preserve"> Joe </w:t>
      </w:r>
      <w:r w:rsidRPr="00CB6CFC">
        <w:rPr>
          <w:rStyle w:val="StyleUnderline"/>
        </w:rPr>
        <w:t>Manchin loves the latter more than life</w:t>
      </w:r>
      <w:r w:rsidRPr="002B715E">
        <w:rPr>
          <w:sz w:val="16"/>
        </w:rPr>
        <w:t xml:space="preserve">. </w:t>
      </w:r>
    </w:p>
    <w:p w14:paraId="000D45AB" w14:textId="77777777" w:rsidR="006D4CA3" w:rsidRPr="002B715E" w:rsidRDefault="006D4CA3" w:rsidP="006D4CA3">
      <w:pPr>
        <w:rPr>
          <w:sz w:val="16"/>
        </w:rPr>
      </w:pPr>
      <w:r w:rsidRPr="00E02D9E">
        <w:rPr>
          <w:rStyle w:val="StyleUnderline"/>
        </w:rPr>
        <w:t>But that still leaves Dem</w:t>
      </w:r>
      <w:r w:rsidRPr="002B715E">
        <w:rPr>
          <w:sz w:val="16"/>
        </w:rPr>
        <w:t>ocrat</w:t>
      </w:r>
      <w:r w:rsidRPr="00E02D9E">
        <w:rPr>
          <w:rStyle w:val="StyleUnderline"/>
        </w:rPr>
        <w:t xml:space="preserve">s with </w:t>
      </w:r>
      <w:r w:rsidRPr="005F1ACF">
        <w:rPr>
          <w:rStyle w:val="Emphasis"/>
          <w:highlight w:val="cyan"/>
        </w:rPr>
        <w:t>one viable option</w:t>
      </w:r>
      <w:r w:rsidRPr="002B715E">
        <w:rPr>
          <w:sz w:val="16"/>
        </w:rPr>
        <w:t xml:space="preserve">. A special type of legislation known as a “budget reconciliation bill” cannot be filibustered in the Senate. And </w:t>
      </w:r>
      <w:r w:rsidRPr="00E02D9E">
        <w:rPr>
          <w:rStyle w:val="StyleUnderline"/>
        </w:rPr>
        <w:t xml:space="preserve">budget </w:t>
      </w:r>
      <w:r w:rsidRPr="00E15894">
        <w:rPr>
          <w:rStyle w:val="Emphasis"/>
          <w:highlight w:val="cyan"/>
        </w:rPr>
        <w:t>reconciliation</w:t>
      </w:r>
      <w:r w:rsidRPr="00E02D9E">
        <w:rPr>
          <w:rStyle w:val="StyleUnderline"/>
        </w:rPr>
        <w:t xml:space="preserve"> can be invoked to raise the debt limit once every fiscal year. Democrats could therefore use that process to pass a debt-ceiling hike on their own</w:t>
      </w:r>
      <w:r w:rsidRPr="002B715E">
        <w:rPr>
          <w:sz w:val="16"/>
        </w:rPr>
        <w:t>. This is, in fact, what McConnell has told the party to do.</w:t>
      </w:r>
    </w:p>
    <w:p w14:paraId="18367250" w14:textId="77777777" w:rsidR="006D4CA3" w:rsidRPr="002B715E" w:rsidRDefault="006D4CA3" w:rsidP="006D4CA3">
      <w:pPr>
        <w:rPr>
          <w:sz w:val="16"/>
        </w:rPr>
      </w:pPr>
      <w:r w:rsidRPr="00E02D9E">
        <w:rPr>
          <w:rStyle w:val="StyleUnderline"/>
        </w:rPr>
        <w:t xml:space="preserve">The downside of this option is that budget reconciliation is an elaborate process chock-full of so many arbitrary rules that it </w:t>
      </w:r>
      <w:r w:rsidRPr="00CB6CFC">
        <w:rPr>
          <w:rStyle w:val="Emphasis"/>
          <w:highlight w:val="cyan"/>
        </w:rPr>
        <w:t>would take weeks</w:t>
      </w:r>
      <w:r w:rsidRPr="00E02D9E">
        <w:rPr>
          <w:rStyle w:val="StyleUnderline"/>
        </w:rPr>
        <w:t xml:space="preserve"> just to pass a clean debt-ceiling-hike bill through a reconciliation bill. Doing so would also likely </w:t>
      </w:r>
      <w:r w:rsidRPr="00CB6CFC">
        <w:rPr>
          <w:rStyle w:val="StyleUnderline"/>
          <w:highlight w:val="cyan"/>
        </w:rPr>
        <w:t>require</w:t>
      </w:r>
      <w:r w:rsidRPr="00E02D9E">
        <w:rPr>
          <w:rStyle w:val="StyleUnderline"/>
        </w:rPr>
        <w:t xml:space="preserve"> Senate Democrats </w:t>
      </w:r>
      <w:r w:rsidRPr="00CB6CFC">
        <w:rPr>
          <w:rStyle w:val="StyleUnderline"/>
          <w:highlight w:val="cyan"/>
        </w:rPr>
        <w:t xml:space="preserve">to </w:t>
      </w:r>
      <w:r w:rsidRPr="00CB6CFC">
        <w:rPr>
          <w:rStyle w:val="Emphasis"/>
          <w:highlight w:val="cyan"/>
        </w:rPr>
        <w:t>cancel</w:t>
      </w:r>
      <w:r w:rsidRPr="00E02D9E">
        <w:rPr>
          <w:rStyle w:val="StyleUnderline"/>
        </w:rPr>
        <w:t xml:space="preserve"> their </w:t>
      </w:r>
      <w:r w:rsidRPr="00CB6CFC">
        <w:rPr>
          <w:rStyle w:val="Emphasis"/>
          <w:highlight w:val="cyan"/>
        </w:rPr>
        <w:t>October recess</w:t>
      </w:r>
      <w:r w:rsidRPr="002B715E">
        <w:rPr>
          <w:sz w:val="16"/>
        </w:rPr>
        <w:t xml:space="preserve">. On Wednesday, the Senate’s second-highest-ranking Democrat, Dick Durbin, told Politico, “Using reconciliation is a nonstarter. We have gone through it twice, I’ve listened, and it takes him about 15 minutes for Chuck Schumer to explain how that works, what </w:t>
      </w:r>
      <w:r w:rsidRPr="00874123">
        <w:rPr>
          <w:rStyle w:val="StyleUnderline"/>
        </w:rPr>
        <w:t>it involves</w:t>
      </w:r>
      <w:r w:rsidRPr="002B715E">
        <w:rPr>
          <w:sz w:val="16"/>
        </w:rPr>
        <w:t xml:space="preserve">. Three or four </w:t>
      </w:r>
      <w:r w:rsidRPr="00840BBE">
        <w:rPr>
          <w:rStyle w:val="Emphasis"/>
        </w:rPr>
        <w:t>weeks of activity in the House and Senate</w:t>
      </w:r>
      <w:r w:rsidRPr="002B715E">
        <w:rPr>
          <w:sz w:val="16"/>
        </w:rPr>
        <w:t>.”</w:t>
      </w:r>
    </w:p>
    <w:p w14:paraId="7BCC1B96" w14:textId="77777777" w:rsidR="006D4CA3" w:rsidRPr="002B715E" w:rsidRDefault="006D4CA3" w:rsidP="006D4CA3">
      <w:pPr>
        <w:rPr>
          <w:sz w:val="16"/>
        </w:rPr>
      </w:pPr>
      <w:r w:rsidRPr="002B715E">
        <w:rPr>
          <w:sz w:val="16"/>
        </w:rPr>
        <w:t xml:space="preserve">This isn’t a great excuse for not raising the debt limit through reconciliation. Yes, the process is arduous. But it would allow Democrats to effectively abolish the debt ceiling, once and for all, by raising the debt limit to </w:t>
      </w:r>
      <w:r w:rsidRPr="002B715E">
        <w:rPr>
          <w:rFonts w:ascii="Arial" w:hAnsi="Arial" w:cs="Arial"/>
          <w:sz w:val="16"/>
        </w:rPr>
        <w:t>​​</w:t>
      </w:r>
      <w:r w:rsidRPr="002B715E">
        <w:rPr>
          <w:sz w:val="16"/>
        </w:rPr>
        <w:t xml:space="preserve"> </w:t>
      </w:r>
      <w:r w:rsidRPr="002B715E">
        <w:rPr>
          <w:rFonts w:cs="Arial Narrow"/>
          <w:sz w:val="16"/>
        </w:rPr>
        <w:t>“</w:t>
      </w:r>
      <w:r w:rsidRPr="002B715E">
        <w:rPr>
          <w:sz w:val="16"/>
        </w:rPr>
        <w:t>googolplex dollars,</w:t>
      </w:r>
      <w:r w:rsidRPr="002B715E">
        <w:rPr>
          <w:rFonts w:cs="Arial Narrow"/>
          <w:sz w:val="16"/>
        </w:rPr>
        <w:t>”</w:t>
      </w:r>
      <w:r w:rsidRPr="002B715E">
        <w:rPr>
          <w:sz w:val="16"/>
        </w:rPr>
        <w:t xml:space="preserve"> or else simply decreeing that from this point forward, the debt ceiling will be set at a level equivalent to the total debt that the U.S. government holds.</w:t>
      </w:r>
    </w:p>
    <w:p w14:paraId="604B3DA6" w14:textId="77777777" w:rsidR="006D4CA3" w:rsidRPr="002B715E" w:rsidRDefault="006D4CA3" w:rsidP="006D4CA3">
      <w:pPr>
        <w:rPr>
          <w:sz w:val="16"/>
        </w:rPr>
      </w:pPr>
      <w:r w:rsidRPr="002B715E">
        <w:rPr>
          <w:sz w:val="16"/>
        </w:rPr>
        <w:t xml:space="preserve">This said, </w:t>
      </w:r>
      <w:r w:rsidRPr="00874123">
        <w:rPr>
          <w:rStyle w:val="StyleUnderline"/>
        </w:rPr>
        <w:t xml:space="preserve">because reconciliation is arduous, </w:t>
      </w:r>
      <w:r w:rsidRPr="002B715E">
        <w:rPr>
          <w:rStyle w:val="StyleUnderline"/>
          <w:highlight w:val="cyan"/>
        </w:rPr>
        <w:t xml:space="preserve">it </w:t>
      </w:r>
      <w:r w:rsidRPr="002B715E">
        <w:rPr>
          <w:rStyle w:val="Emphasis"/>
          <w:highlight w:val="cyan"/>
        </w:rPr>
        <w:t>becomes</w:t>
      </w:r>
      <w:r w:rsidRPr="00874123">
        <w:rPr>
          <w:rStyle w:val="StyleUnderline"/>
        </w:rPr>
        <w:t xml:space="preserve"> a </w:t>
      </w:r>
      <w:r w:rsidRPr="002B715E">
        <w:rPr>
          <w:rStyle w:val="Emphasis"/>
          <w:highlight w:val="cyan"/>
        </w:rPr>
        <w:t>less viable</w:t>
      </w:r>
      <w:r w:rsidRPr="00874123">
        <w:rPr>
          <w:rStyle w:val="StyleUnderline"/>
        </w:rPr>
        <w:t xml:space="preserve"> option </w:t>
      </w:r>
      <w:r w:rsidRPr="002B715E">
        <w:rPr>
          <w:rStyle w:val="Emphasis"/>
          <w:highlight w:val="cyan"/>
        </w:rPr>
        <w:t>with each passing day</w:t>
      </w:r>
      <w:r w:rsidRPr="002B715E">
        <w:rPr>
          <w:sz w:val="16"/>
        </w:rPr>
        <w:t>. With congressional Democrats still dragging their feet, it’s possible that the fate of the U.S. economy rests on Joe Biden’s willingness to “mint the coin.”</w:t>
      </w:r>
    </w:p>
    <w:p w14:paraId="4188F02E" w14:textId="77777777" w:rsidR="006D4CA3" w:rsidRDefault="006D4CA3" w:rsidP="006D4CA3"/>
    <w:p w14:paraId="3D72FD9C" w14:textId="77777777" w:rsidR="006D4CA3" w:rsidRDefault="006D4CA3" w:rsidP="006D4CA3">
      <w:pPr>
        <w:pStyle w:val="Heading4"/>
      </w:pPr>
      <w:r>
        <w:t>Avoiding delay’s key</w:t>
      </w:r>
    </w:p>
    <w:p w14:paraId="7F782EE5" w14:textId="77777777" w:rsidR="006D4CA3" w:rsidRDefault="006D4CA3" w:rsidP="006D4CA3">
      <w:pPr>
        <w:pStyle w:val="CiteSpacing"/>
      </w:pPr>
      <w:r w:rsidRPr="00986A55">
        <w:rPr>
          <w:rStyle w:val="Style13ptBold"/>
        </w:rPr>
        <w:t>Weisman 10-1</w:t>
      </w:r>
      <w:r>
        <w:t>-21 (Jonathan Weisman, congressional correspondent at the New York Times, 30 year career in journalism; “Four Jagged Puzzle Pieces and a Few Weeks for Democrats to Assemble Them,” New York Times, 9-28-2021, updated 10-1-2021, https://www.nytimes.com/2021/09/28/us/politics/biden-agenda-debt-limit-infrastructure.html)</w:t>
      </w:r>
    </w:p>
    <w:p w14:paraId="40AC169B" w14:textId="77777777" w:rsidR="006D4CA3" w:rsidRPr="000A0F9D" w:rsidRDefault="006D4CA3" w:rsidP="006D4CA3">
      <w:pPr>
        <w:rPr>
          <w:sz w:val="16"/>
        </w:rPr>
      </w:pPr>
      <w:r w:rsidRPr="000A0F9D">
        <w:rPr>
          <w:sz w:val="16"/>
        </w:rPr>
        <w:t xml:space="preserve">In a pivotal week, </w:t>
      </w:r>
      <w:r w:rsidRPr="003D3C5C">
        <w:rPr>
          <w:rStyle w:val="StyleUnderline"/>
        </w:rPr>
        <w:t xml:space="preserve">in </w:t>
      </w:r>
      <w:r w:rsidRPr="00262E80">
        <w:rPr>
          <w:rStyle w:val="StyleUnderline"/>
          <w:highlight w:val="cyan"/>
        </w:rPr>
        <w:t xml:space="preserve">a </w:t>
      </w:r>
      <w:r w:rsidRPr="00262E80">
        <w:rPr>
          <w:rStyle w:val="Emphasis"/>
          <w:highlight w:val="cyan"/>
        </w:rPr>
        <w:t>make-or-break</w:t>
      </w:r>
      <w:r w:rsidRPr="00262E80">
        <w:rPr>
          <w:rStyle w:val="StyleUnderline"/>
          <w:highlight w:val="cyan"/>
        </w:rPr>
        <w:t xml:space="preserve"> stretch</w:t>
      </w:r>
      <w:r w:rsidRPr="003D3C5C">
        <w:rPr>
          <w:rStyle w:val="StyleUnderline"/>
        </w:rPr>
        <w:t xml:space="preserve"> for</w:t>
      </w:r>
      <w:r w:rsidRPr="000A0F9D">
        <w:rPr>
          <w:sz w:val="16"/>
        </w:rPr>
        <w:t xml:space="preserve"> President </w:t>
      </w:r>
      <w:r w:rsidRPr="003D3C5C">
        <w:rPr>
          <w:rStyle w:val="StyleUnderline"/>
        </w:rPr>
        <w:t>Biden’s domestic agenda</w:t>
      </w:r>
      <w:r w:rsidRPr="000A0F9D">
        <w:rPr>
          <w:sz w:val="16"/>
        </w:rPr>
        <w:t>, congressional Democrats are trying to assemble a puzzle of four jagged pieces that may or may not fit together.</w:t>
      </w:r>
    </w:p>
    <w:p w14:paraId="24EC0543" w14:textId="77777777" w:rsidR="006D4CA3" w:rsidRPr="000A0F9D" w:rsidRDefault="006D4CA3" w:rsidP="006D4CA3">
      <w:pPr>
        <w:rPr>
          <w:sz w:val="16"/>
        </w:rPr>
      </w:pPr>
      <w:r w:rsidRPr="000A0F9D">
        <w:rPr>
          <w:sz w:val="16"/>
        </w:rPr>
        <w:t xml:space="preserve">Making them work as a whole is critical for the party’s agenda and political prospects, and </w:t>
      </w:r>
      <w:r w:rsidRPr="00262E80">
        <w:rPr>
          <w:rStyle w:val="Emphasis"/>
          <w:highlight w:val="cyan"/>
        </w:rPr>
        <w:t>how quickly</w:t>
      </w:r>
      <w:r w:rsidRPr="003D3C5C">
        <w:rPr>
          <w:rStyle w:val="Emphasis"/>
        </w:rPr>
        <w:t xml:space="preserve"> they </w:t>
      </w:r>
      <w:r w:rsidRPr="00262E80">
        <w:rPr>
          <w:rStyle w:val="Emphasis"/>
          <w:highlight w:val="cyan"/>
        </w:rPr>
        <w:t>can assemble the puzzle will determine</w:t>
      </w:r>
      <w:r w:rsidRPr="00262E80">
        <w:rPr>
          <w:rStyle w:val="StyleUnderline"/>
          <w:highlight w:val="cyan"/>
        </w:rPr>
        <w:t xml:space="preserve"> whether</w:t>
      </w:r>
      <w:r w:rsidRPr="003D3C5C">
        <w:rPr>
          <w:rStyle w:val="StyleUnderline"/>
        </w:rPr>
        <w:t xml:space="preserve"> the government suffers</w:t>
      </w:r>
      <w:r w:rsidRPr="000A0F9D">
        <w:rPr>
          <w:sz w:val="16"/>
        </w:rPr>
        <w:t xml:space="preserve"> another costly and embarrassing shutdown — or, worse yet, </w:t>
      </w:r>
      <w:r w:rsidRPr="003D3C5C">
        <w:rPr>
          <w:rStyle w:val="StyleUnderline"/>
        </w:rPr>
        <w:t xml:space="preserve">a first-ever </w:t>
      </w:r>
      <w:r w:rsidRPr="003D3C5C">
        <w:rPr>
          <w:rStyle w:val="Emphasis"/>
        </w:rPr>
        <w:t>default</w:t>
      </w:r>
      <w:r w:rsidRPr="003D3C5C">
        <w:rPr>
          <w:rStyle w:val="StyleUnderline"/>
        </w:rPr>
        <w:t xml:space="preserve"> on its debt that could precipitate </w:t>
      </w:r>
      <w:r w:rsidRPr="00262E80">
        <w:rPr>
          <w:rStyle w:val="StyleUnderline"/>
          <w:highlight w:val="cyan"/>
        </w:rPr>
        <w:t xml:space="preserve">a </w:t>
      </w:r>
      <w:r w:rsidRPr="00262E80">
        <w:rPr>
          <w:rStyle w:val="Emphasis"/>
          <w:highlight w:val="cyan"/>
        </w:rPr>
        <w:t>global economic crisis</w:t>
      </w:r>
      <w:r w:rsidRPr="000A0F9D">
        <w:rPr>
          <w:sz w:val="16"/>
        </w:rPr>
        <w:t>.</w:t>
      </w:r>
    </w:p>
    <w:p w14:paraId="0D92A3B9" w14:textId="77777777" w:rsidR="006D4CA3" w:rsidRPr="000A0F9D" w:rsidRDefault="006D4CA3" w:rsidP="006D4CA3">
      <w:pPr>
        <w:rPr>
          <w:sz w:val="16"/>
        </w:rPr>
      </w:pPr>
      <w:r w:rsidRPr="000A0F9D">
        <w:rPr>
          <w:sz w:val="16"/>
        </w:rPr>
        <w:t>Here are all the moving parts.</w:t>
      </w:r>
    </w:p>
    <w:p w14:paraId="4D9FB584" w14:textId="77777777" w:rsidR="006D4CA3" w:rsidRPr="000A0F9D" w:rsidRDefault="006D4CA3" w:rsidP="006D4CA3">
      <w:pPr>
        <w:rPr>
          <w:sz w:val="16"/>
        </w:rPr>
      </w:pPr>
      <w:r w:rsidRPr="000A0F9D">
        <w:rPr>
          <w:sz w:val="16"/>
        </w:rPr>
        <w:t>Piece 1: Government funding.</w:t>
      </w:r>
    </w:p>
    <w:p w14:paraId="03036378" w14:textId="77777777" w:rsidR="006D4CA3" w:rsidRPr="000A0F9D" w:rsidRDefault="006D4CA3" w:rsidP="006D4CA3">
      <w:pPr>
        <w:rPr>
          <w:sz w:val="16"/>
        </w:rPr>
      </w:pPr>
      <w:r w:rsidRPr="000A0F9D">
        <w:rPr>
          <w:sz w:val="16"/>
        </w:rPr>
        <w:t>At a second past midnight on Friday morning, the parts of the government that operate under the discretion of Congress’s annual spending process will run out of money if a stopgap spending bill does not pass. Oct. 1 is the beginning of the fiscal year, and with larger issues dominating their attention, the Democratic House and Senate have not completed any of the annual appropriations bills to fund the Departments of Defense, Transportation, Health and Human Services, State and Homeland Security, to name a few.</w:t>
      </w:r>
    </w:p>
    <w:p w14:paraId="340BB641" w14:textId="77777777" w:rsidR="006D4CA3" w:rsidRPr="000A0F9D" w:rsidRDefault="006D4CA3" w:rsidP="006D4CA3">
      <w:pPr>
        <w:rPr>
          <w:sz w:val="16"/>
        </w:rPr>
      </w:pPr>
      <w:r w:rsidRPr="000A0F9D">
        <w:rPr>
          <w:sz w:val="16"/>
        </w:rPr>
        <w:t>This is not unusual. More often than not, the individual funding bills do not pass until winter. In the interim, Congress passes “continuing resolutions” to keep departments open at current spending levels, with perhaps a few tweaks for urgent priorities and emergencies like hurricane response and, this year, Afghan refugee resettlement.</w:t>
      </w:r>
    </w:p>
    <w:p w14:paraId="405BB647" w14:textId="77777777" w:rsidR="006D4CA3" w:rsidRPr="000A0F9D" w:rsidRDefault="006D4CA3" w:rsidP="006D4CA3">
      <w:pPr>
        <w:rPr>
          <w:sz w:val="16"/>
        </w:rPr>
      </w:pPr>
      <w:r w:rsidRPr="000A0F9D">
        <w:rPr>
          <w:sz w:val="16"/>
        </w:rPr>
        <w:t>By Thursday, Congress could easily pass such a resolution to avoid a lapse in funding that could furlough federal workers and force “essential” employees, like those at the Transportation Security Administration, to work for no money. But on Monday, such a stopgap measure was blocked by Republicans in the Senate because it was attached to …</w:t>
      </w:r>
    </w:p>
    <w:p w14:paraId="196CAA65" w14:textId="77777777" w:rsidR="006D4CA3" w:rsidRPr="000A0F9D" w:rsidRDefault="006D4CA3" w:rsidP="006D4CA3">
      <w:pPr>
        <w:rPr>
          <w:sz w:val="16"/>
        </w:rPr>
      </w:pPr>
      <w:r w:rsidRPr="000A0F9D">
        <w:rPr>
          <w:sz w:val="16"/>
        </w:rPr>
        <w:t>Piece 2: The debt limit.</w:t>
      </w:r>
    </w:p>
    <w:p w14:paraId="78D1AE0B" w14:textId="77777777" w:rsidR="006D4CA3" w:rsidRPr="000A0F9D" w:rsidRDefault="006D4CA3" w:rsidP="006D4CA3">
      <w:pPr>
        <w:rPr>
          <w:sz w:val="16"/>
        </w:rPr>
      </w:pPr>
      <w:r w:rsidRPr="000A0F9D">
        <w:rPr>
          <w:sz w:val="16"/>
        </w:rPr>
        <w:t>The federal government has for decades operated under a statutory ceiling on the amount it can borrow — in common parlance, the debt limit. The $28 trillion federal debt climbs inexorably, not only because the government spends so much more than it recoups in taxes, but also because parts of the government owe money to other parts, mainly most of the government owing money from Social Security after decades of borrowing.</w:t>
      </w:r>
    </w:p>
    <w:p w14:paraId="1F0ED588" w14:textId="77777777" w:rsidR="006D4CA3" w:rsidRPr="000A0F9D" w:rsidRDefault="006D4CA3" w:rsidP="006D4CA3">
      <w:pPr>
        <w:rPr>
          <w:sz w:val="16"/>
        </w:rPr>
      </w:pPr>
      <w:r w:rsidRPr="000A0F9D">
        <w:rPr>
          <w:sz w:val="16"/>
        </w:rPr>
        <w:t>In essence, raising the debt limit is akin to paying off your credit card bill at the end of the month, because a higher borrowing ceiling allows the Treasury to pay creditors, contractors and agencies money that was already extracted from them in Treasury bonds and notes or contracts. It is not for future obligations.</w:t>
      </w:r>
    </w:p>
    <w:p w14:paraId="17228DDD" w14:textId="77777777" w:rsidR="006D4CA3" w:rsidRPr="000A0F9D" w:rsidRDefault="006D4CA3" w:rsidP="006D4CA3">
      <w:pPr>
        <w:rPr>
          <w:sz w:val="16"/>
        </w:rPr>
      </w:pPr>
      <w:r w:rsidRPr="000A0F9D">
        <w:rPr>
          <w:sz w:val="16"/>
        </w:rPr>
        <w:t xml:space="preserve">The last time the issue surfaced, in August 2019, Congress and President Donald J. Trump suspended the debt limit through July 31 of this year. </w:t>
      </w:r>
      <w:r w:rsidRPr="00EA1D9B">
        <w:rPr>
          <w:rStyle w:val="StyleUnderline"/>
        </w:rPr>
        <w:t xml:space="preserve">On Aug. 2, the Treasury reset the debt limit to $28.4 trillion, and the government crashed through it days later. Ever since, the department has been shuffling money from account to account to make sure its bills are paid, but sometime in </w:t>
      </w:r>
      <w:r w:rsidRPr="00EA1D9B">
        <w:rPr>
          <w:rStyle w:val="Emphasis"/>
        </w:rPr>
        <w:t>mid-</w:t>
      </w:r>
      <w:r w:rsidRPr="00EA1D9B">
        <w:rPr>
          <w:rStyle w:val="StyleUnderline"/>
        </w:rPr>
        <w:t xml:space="preserve"> to late </w:t>
      </w:r>
      <w:r w:rsidRPr="00EA1D9B">
        <w:rPr>
          <w:rStyle w:val="Emphasis"/>
        </w:rPr>
        <w:t>October</w:t>
      </w:r>
      <w:r w:rsidRPr="00EA1D9B">
        <w:rPr>
          <w:rStyle w:val="StyleUnderline"/>
        </w:rPr>
        <w:t xml:space="preserve">, such </w:t>
      </w:r>
      <w:r w:rsidRPr="00EA1D9B">
        <w:rPr>
          <w:rStyle w:val="Emphasis"/>
        </w:rPr>
        <w:t>“extraordinary measures” will be exhausted</w:t>
      </w:r>
      <w:r w:rsidRPr="00EA1D9B">
        <w:rPr>
          <w:rStyle w:val="StyleUnderline"/>
        </w:rPr>
        <w:t xml:space="preserve">, and the bills will go unpaid. This would be a </w:t>
      </w:r>
      <w:r w:rsidRPr="00EA1D9B">
        <w:rPr>
          <w:rStyle w:val="Emphasis"/>
        </w:rPr>
        <w:t>shock to the international economy</w:t>
      </w:r>
      <w:r w:rsidRPr="00EA1D9B">
        <w:rPr>
          <w:rStyle w:val="StyleUnderline"/>
        </w:rPr>
        <w:t>, since U.S. government debt is a global safe harbor for all kinds of cash and investments</w:t>
      </w:r>
      <w:r w:rsidRPr="000A0F9D">
        <w:rPr>
          <w:sz w:val="16"/>
        </w:rPr>
        <w:t>.</w:t>
      </w:r>
    </w:p>
    <w:p w14:paraId="23A90764" w14:textId="77777777" w:rsidR="006D4CA3" w:rsidRPr="000A0F9D" w:rsidRDefault="006D4CA3" w:rsidP="006D4CA3">
      <w:pPr>
        <w:rPr>
          <w:sz w:val="16"/>
        </w:rPr>
      </w:pPr>
      <w:r w:rsidRPr="000A0F9D">
        <w:rPr>
          <w:sz w:val="16"/>
        </w:rPr>
        <w:t>During Mr. Trump’s presidency, Republicans and Democrats did not fight over debt limit increases, in part because large spending increases for the coronavirus pandemic and other priorities were bipartisan — although the large tax cut of 2017 was not.</w:t>
      </w:r>
    </w:p>
    <w:p w14:paraId="268D5255" w14:textId="77777777" w:rsidR="006D4CA3" w:rsidRPr="000A0F9D" w:rsidRDefault="006D4CA3" w:rsidP="006D4CA3">
      <w:pPr>
        <w:rPr>
          <w:sz w:val="16"/>
        </w:rPr>
      </w:pPr>
      <w:r w:rsidRPr="000A0F9D">
        <w:rPr>
          <w:sz w:val="16"/>
        </w:rPr>
        <w:t>This year, Republican leaders have declared that because Democrats control the House, the Senate and the White House, they and they alone must raise the debt ceiling.</w:t>
      </w:r>
    </w:p>
    <w:p w14:paraId="169C59E7" w14:textId="77777777" w:rsidR="006D4CA3" w:rsidRPr="000A0F9D" w:rsidRDefault="006D4CA3" w:rsidP="006D4CA3">
      <w:pPr>
        <w:rPr>
          <w:sz w:val="16"/>
        </w:rPr>
      </w:pPr>
      <w:r w:rsidRPr="00EA1D9B">
        <w:rPr>
          <w:rStyle w:val="Emphasis"/>
        </w:rPr>
        <w:t>Rep</w:t>
      </w:r>
      <w:r w:rsidRPr="000A0F9D">
        <w:rPr>
          <w:sz w:val="16"/>
        </w:rPr>
        <w:t>ublican</w:t>
      </w:r>
      <w:r w:rsidRPr="00986A55">
        <w:rPr>
          <w:rStyle w:val="StyleUnderline"/>
        </w:rPr>
        <w:t xml:space="preserve">s have made it clear that they intend to </w:t>
      </w:r>
      <w:r w:rsidRPr="00EA1D9B">
        <w:rPr>
          <w:rStyle w:val="Emphasis"/>
        </w:rPr>
        <w:t>filibuster</w:t>
      </w:r>
      <w:r w:rsidRPr="00986A55">
        <w:rPr>
          <w:rStyle w:val="StyleUnderline"/>
        </w:rPr>
        <w:t xml:space="preserve"> an ordinary bill to raise the debt ceiling, </w:t>
      </w:r>
      <w:r w:rsidRPr="00EA1D9B">
        <w:rPr>
          <w:rStyle w:val="Emphasis"/>
        </w:rPr>
        <w:t>as they did</w:t>
      </w:r>
      <w:r w:rsidRPr="00986A55">
        <w:rPr>
          <w:rStyle w:val="StyleUnderline"/>
        </w:rPr>
        <w:t xml:space="preserve"> on Monday</w:t>
      </w:r>
      <w:r w:rsidRPr="000A0F9D">
        <w:rPr>
          <w:sz w:val="16"/>
        </w:rPr>
        <w:t xml:space="preserve">. </w:t>
      </w:r>
      <w:r w:rsidRPr="00986A55">
        <w:rPr>
          <w:rStyle w:val="StyleUnderline"/>
        </w:rPr>
        <w:t>For Dem</w:t>
      </w:r>
      <w:r w:rsidRPr="000A0F9D">
        <w:rPr>
          <w:sz w:val="16"/>
        </w:rPr>
        <w:t>ocrat</w:t>
      </w:r>
      <w:r w:rsidRPr="00986A55">
        <w:rPr>
          <w:rStyle w:val="StyleUnderline"/>
        </w:rPr>
        <w:t xml:space="preserve">s to do so </w:t>
      </w:r>
      <w:r w:rsidRPr="00EA1D9B">
        <w:rPr>
          <w:rStyle w:val="Emphasis"/>
        </w:rPr>
        <w:t>unilaterally</w:t>
      </w:r>
      <w:r w:rsidRPr="00986A55">
        <w:rPr>
          <w:rStyle w:val="StyleUnderline"/>
        </w:rPr>
        <w:t>, they</w:t>
      </w:r>
      <w:r w:rsidRPr="000A0F9D">
        <w:rPr>
          <w:sz w:val="16"/>
        </w:rPr>
        <w:t xml:space="preserve"> would most likely </w:t>
      </w:r>
      <w:r w:rsidRPr="00971B51">
        <w:rPr>
          <w:rStyle w:val="StyleUnderline"/>
          <w:highlight w:val="cyan"/>
        </w:rPr>
        <w:t>have to use</w:t>
      </w:r>
      <w:r w:rsidRPr="000A0F9D">
        <w:rPr>
          <w:sz w:val="16"/>
        </w:rPr>
        <w:t xml:space="preserve"> a budget process called </w:t>
      </w:r>
      <w:r w:rsidRPr="00971B51">
        <w:rPr>
          <w:rStyle w:val="Emphasis"/>
          <w:highlight w:val="cyan"/>
        </w:rPr>
        <w:t>reconciliation</w:t>
      </w:r>
      <w:r w:rsidRPr="000A0F9D">
        <w:rPr>
          <w:sz w:val="16"/>
        </w:rPr>
        <w:t xml:space="preserve"> that shields fiscal measures from a filibuster.</w:t>
      </w:r>
    </w:p>
    <w:p w14:paraId="0731B04A" w14:textId="77777777" w:rsidR="006D4CA3" w:rsidRPr="000A0F9D" w:rsidRDefault="006D4CA3" w:rsidP="006D4CA3">
      <w:pPr>
        <w:rPr>
          <w:sz w:val="16"/>
        </w:rPr>
      </w:pPr>
      <w:r w:rsidRPr="00986A55">
        <w:rPr>
          <w:rStyle w:val="StyleUnderline"/>
        </w:rPr>
        <w:t xml:space="preserve">Doing so is a complex and </w:t>
      </w:r>
      <w:r w:rsidRPr="00971B51">
        <w:rPr>
          <w:rStyle w:val="Emphasis"/>
          <w:highlight w:val="cyan"/>
        </w:rPr>
        <w:t>time-consuming</w:t>
      </w:r>
      <w:r w:rsidRPr="00986A55">
        <w:rPr>
          <w:rStyle w:val="StyleUnderline"/>
        </w:rPr>
        <w:t xml:space="preserve"> affair. It </w:t>
      </w:r>
      <w:r w:rsidRPr="00971B51">
        <w:rPr>
          <w:rStyle w:val="StyleUnderline"/>
          <w:highlight w:val="cyan"/>
        </w:rPr>
        <w:t xml:space="preserve">all </w:t>
      </w:r>
      <w:r w:rsidRPr="00971B51">
        <w:rPr>
          <w:rStyle w:val="Emphasis"/>
          <w:highlight w:val="cyan"/>
        </w:rPr>
        <w:t>has to be done in the next</w:t>
      </w:r>
      <w:r w:rsidRPr="00971B51">
        <w:rPr>
          <w:rStyle w:val="Emphasis"/>
        </w:rPr>
        <w:t xml:space="preserve"> two</w:t>
      </w:r>
      <w:r w:rsidRPr="00986A55">
        <w:rPr>
          <w:rStyle w:val="Emphasis"/>
        </w:rPr>
        <w:t xml:space="preserve"> to three </w:t>
      </w:r>
      <w:r w:rsidRPr="00971B51">
        <w:rPr>
          <w:rStyle w:val="Emphasis"/>
          <w:highlight w:val="cyan"/>
        </w:rPr>
        <w:t>week</w:t>
      </w:r>
      <w:r w:rsidRPr="00986A55">
        <w:rPr>
          <w:rStyle w:val="Emphasis"/>
        </w:rPr>
        <w:t>s</w:t>
      </w:r>
      <w:r w:rsidRPr="00986A55">
        <w:rPr>
          <w:rStyle w:val="StyleUnderline"/>
        </w:rPr>
        <w:t xml:space="preserve">, </w:t>
      </w:r>
      <w:r w:rsidRPr="00971B51">
        <w:rPr>
          <w:rStyle w:val="StyleUnderline"/>
          <w:highlight w:val="cyan"/>
        </w:rPr>
        <w:t>to beat the</w:t>
      </w:r>
      <w:r w:rsidRPr="00986A55">
        <w:rPr>
          <w:rStyle w:val="StyleUnderline"/>
        </w:rPr>
        <w:t xml:space="preserve"> still </w:t>
      </w:r>
      <w:r w:rsidRPr="00971B51">
        <w:rPr>
          <w:rStyle w:val="StyleUnderline"/>
          <w:highlight w:val="cyan"/>
        </w:rPr>
        <w:t xml:space="preserve">unknown but </w:t>
      </w:r>
      <w:r w:rsidRPr="00971B51">
        <w:rPr>
          <w:rStyle w:val="Emphasis"/>
          <w:highlight w:val="cyan"/>
        </w:rPr>
        <w:t>rapidly approaching “X date”</w:t>
      </w:r>
      <w:r w:rsidRPr="00986A55">
        <w:rPr>
          <w:rStyle w:val="Emphasis"/>
        </w:rPr>
        <w:t xml:space="preserve"> when the government defaults</w:t>
      </w:r>
      <w:r w:rsidRPr="000A0F9D">
        <w:rPr>
          <w:sz w:val="16"/>
        </w:rPr>
        <w:t>. Janet Yellen, the Treasury secretary, told Congress on Tuesday that the deadline is Oct. 18.</w:t>
      </w:r>
    </w:p>
    <w:p w14:paraId="1844B14C" w14:textId="77777777" w:rsidR="006D4CA3" w:rsidRDefault="006D4CA3" w:rsidP="006D4CA3"/>
    <w:p w14:paraId="1E525CBF" w14:textId="77777777" w:rsidR="006D4CA3" w:rsidRDefault="006D4CA3" w:rsidP="006D4CA3">
      <w:pPr>
        <w:pStyle w:val="Heading4"/>
      </w:pPr>
      <w:r>
        <w:t xml:space="preserve">Risk’s increasing </w:t>
      </w:r>
      <w:r w:rsidRPr="00AD26B3">
        <w:rPr>
          <w:u w:val="single"/>
        </w:rPr>
        <w:t>by the day</w:t>
      </w:r>
    </w:p>
    <w:p w14:paraId="58BCBE56" w14:textId="77777777" w:rsidR="006D4CA3" w:rsidRDefault="006D4CA3" w:rsidP="006D4CA3">
      <w:pPr>
        <w:pStyle w:val="CiteSpacing"/>
      </w:pPr>
      <w:r w:rsidRPr="00552B46">
        <w:rPr>
          <w:rStyle w:val="Style13ptBold"/>
        </w:rPr>
        <w:t>Torgerson et al 9-9</w:t>
      </w:r>
      <w:r>
        <w:t>-21 (Thomas R. Torgerson, Managing Director, Co-Head of Sovereign Ratings, DBRS Morningstar; and Nichola James, Managing Director, Co-Head of Sovereign Ratings, DBRS Morningstar; “U.S. Debt Ceiling: Playing a Dangerous Game (Again),” DBRS Morningstar, 9-9-2021, https://www.dbrsmorningstar.com/research/384244/us-debt-ceiling-playing-a-dangerous-game-again)</w:t>
      </w:r>
    </w:p>
    <w:p w14:paraId="5BDED6DC" w14:textId="77777777" w:rsidR="006D4CA3" w:rsidRPr="005F579C" w:rsidRDefault="006D4CA3" w:rsidP="006D4CA3">
      <w:pPr>
        <w:rPr>
          <w:sz w:val="16"/>
        </w:rPr>
      </w:pPr>
      <w:r w:rsidRPr="005F579C">
        <w:rPr>
          <w:sz w:val="16"/>
        </w:rPr>
        <w:t>Difficult political negotiations often come down to the wire in the United States and have always in the past resulted in a compromise before running into any constraints on meeting debt obligations. Neither party wants to deal with the repercussions of missed payments on debt or any other federal government obligation. Furthermore, at this juncture, Democrats have narrow control over the House and Senate and have the ability to pass a debt ceiling increase in spite of Republican opposition, under reconciliation rules. This distinguishes the current situation from prior episodes in 2011 and 2013.</w:t>
      </w:r>
    </w:p>
    <w:p w14:paraId="0EE5AC29" w14:textId="77777777" w:rsidR="006D4CA3" w:rsidRPr="005F579C" w:rsidRDefault="006D4CA3" w:rsidP="006D4CA3">
      <w:pPr>
        <w:rPr>
          <w:sz w:val="16"/>
        </w:rPr>
      </w:pPr>
      <w:r w:rsidRPr="005F579C">
        <w:rPr>
          <w:sz w:val="16"/>
        </w:rPr>
        <w:t xml:space="preserve">However, current plans are to keep the debt ceiling increase separate from the budget legislation. This strategy would require Republican support, which at present appears unlikely to be forthcoming. </w:t>
      </w:r>
      <w:r w:rsidRPr="00552B46">
        <w:rPr>
          <w:rStyle w:val="StyleUnderline"/>
        </w:rPr>
        <w:t>Absent a shift in strategy</w:t>
      </w:r>
      <w:r w:rsidRPr="005F579C">
        <w:rPr>
          <w:sz w:val="16"/>
        </w:rPr>
        <w:t xml:space="preserve"> from at least one of the two parties, </w:t>
      </w:r>
      <w:r w:rsidRPr="00552B46">
        <w:rPr>
          <w:rStyle w:val="StyleUnderline"/>
        </w:rPr>
        <w:t xml:space="preserve">the </w:t>
      </w:r>
      <w:r w:rsidRPr="005F579C">
        <w:rPr>
          <w:rStyle w:val="Emphasis"/>
          <w:highlight w:val="cyan"/>
        </w:rPr>
        <w:t>risk of miscalc</w:t>
      </w:r>
      <w:r w:rsidRPr="00552B46">
        <w:rPr>
          <w:rStyle w:val="StyleUnderline"/>
        </w:rPr>
        <w:t xml:space="preserve">ulation </w:t>
      </w:r>
      <w:r w:rsidRPr="005F579C">
        <w:rPr>
          <w:rStyle w:val="Emphasis"/>
          <w:highlight w:val="cyan"/>
        </w:rPr>
        <w:t>grows with every passing day</w:t>
      </w:r>
      <w:r w:rsidRPr="00552B46">
        <w:rPr>
          <w:rStyle w:val="StyleUnderline"/>
        </w:rPr>
        <w:t xml:space="preserve">, and may ultimately </w:t>
      </w:r>
      <w:r w:rsidRPr="009F4296">
        <w:rPr>
          <w:rStyle w:val="StyleUnderline"/>
          <w:highlight w:val="cyan"/>
        </w:rPr>
        <w:t>result in the U.S. rating being placed under review</w:t>
      </w:r>
      <w:r w:rsidRPr="00552B46">
        <w:rPr>
          <w:rStyle w:val="StyleUnderline"/>
        </w:rPr>
        <w:t>, similar to</w:t>
      </w:r>
      <w:r w:rsidRPr="005F579C">
        <w:rPr>
          <w:sz w:val="16"/>
        </w:rPr>
        <w:t xml:space="preserve"> our actions taken in </w:t>
      </w:r>
      <w:r w:rsidRPr="00552B46">
        <w:rPr>
          <w:rStyle w:val="StyleUnderline"/>
        </w:rPr>
        <w:t>2013</w:t>
      </w:r>
      <w:r w:rsidRPr="005F579C">
        <w:rPr>
          <w:sz w:val="16"/>
        </w:rPr>
        <w:t>.</w:t>
      </w:r>
    </w:p>
    <w:p w14:paraId="1C0A6C80" w14:textId="77777777" w:rsidR="006D4CA3" w:rsidRPr="005F579C" w:rsidRDefault="006D4CA3" w:rsidP="006D4CA3">
      <w:pPr>
        <w:rPr>
          <w:sz w:val="16"/>
        </w:rPr>
      </w:pPr>
      <w:r w:rsidRPr="005F579C">
        <w:rPr>
          <w:sz w:val="16"/>
        </w:rPr>
        <w:t xml:space="preserve">“The U.S. retains some exceptional credit strengths, and its ratings are underpinned by its high degree of economic, institutional and financial resilience,” notes Thomas R. Torgerson, Co-Head of Sovereign Ratings at DBRS Morningstar. “However, DBRS Morningstar </w:t>
      </w:r>
      <w:r w:rsidRPr="009F4296">
        <w:rPr>
          <w:rStyle w:val="StyleUnderline"/>
          <w:highlight w:val="cyan"/>
        </w:rPr>
        <w:t xml:space="preserve">considers </w:t>
      </w:r>
      <w:r w:rsidRPr="009F4296">
        <w:rPr>
          <w:rStyle w:val="Emphasis"/>
          <w:highlight w:val="cyan"/>
        </w:rPr>
        <w:t>brinksmanship</w:t>
      </w:r>
      <w:r w:rsidRPr="00552B46">
        <w:rPr>
          <w:rStyle w:val="StyleUnderline"/>
        </w:rPr>
        <w:t xml:space="preserve"> with the debt ceiling to be </w:t>
      </w:r>
      <w:r w:rsidRPr="009F4296">
        <w:rPr>
          <w:rStyle w:val="StyleUnderline"/>
          <w:highlight w:val="cyan"/>
        </w:rPr>
        <w:t xml:space="preserve">a </w:t>
      </w:r>
      <w:r w:rsidRPr="009F4296">
        <w:rPr>
          <w:rStyle w:val="Emphasis"/>
          <w:highlight w:val="cyan"/>
        </w:rPr>
        <w:t>dangerous</w:t>
      </w:r>
      <w:r w:rsidRPr="009F4296">
        <w:rPr>
          <w:rStyle w:val="StyleUnderline"/>
          <w:highlight w:val="cyan"/>
        </w:rPr>
        <w:t xml:space="preserve"> game - atypical of a 'AAA' rated sovereign</w:t>
      </w:r>
      <w:r w:rsidRPr="005F579C">
        <w:rPr>
          <w:sz w:val="16"/>
        </w:rPr>
        <w:t>.”</w:t>
      </w:r>
    </w:p>
    <w:p w14:paraId="56F1288A" w14:textId="77777777" w:rsidR="006D4CA3" w:rsidRDefault="006D4CA3" w:rsidP="006D4CA3">
      <w:pPr>
        <w:pStyle w:val="Heading2"/>
      </w:pPr>
      <w:r>
        <w:t>Case</w:t>
      </w:r>
    </w:p>
    <w:p w14:paraId="7CAD1F41" w14:textId="77777777" w:rsidR="006D4CA3" w:rsidRPr="007D041D" w:rsidRDefault="006D4CA3" w:rsidP="006D4CA3">
      <w:r>
        <w:t>1</w:t>
      </w:r>
      <w:r w:rsidRPr="007D041D">
        <w:rPr>
          <w:vertAlign w:val="superscript"/>
        </w:rPr>
        <w:t>st</w:t>
      </w:r>
      <w:r>
        <w:t xml:space="preserve"> advantage </w:t>
      </w:r>
    </w:p>
    <w:p w14:paraId="1894FAC0" w14:textId="77777777" w:rsidR="006D4CA3" w:rsidRDefault="006D4CA3" w:rsidP="006D4CA3">
      <w:pPr>
        <w:pStyle w:val="Heading4"/>
      </w:pPr>
      <w:r>
        <w:t>Aff evidence doesn’t say failure to license creates political tension --- but rather compulsory licensing would be HIGHLY controversial and would result in companies PULLING OUT of the international trading regimes</w:t>
      </w:r>
    </w:p>
    <w:p w14:paraId="26644E3A" w14:textId="77777777" w:rsidR="006D4CA3" w:rsidRDefault="006D4CA3" w:rsidP="006D4CA3">
      <w:pPr>
        <w:rPr>
          <w:sz w:val="16"/>
        </w:rPr>
      </w:pPr>
      <w:r w:rsidRPr="00297FFE">
        <w:rPr>
          <w:rStyle w:val="Style13ptBold"/>
        </w:rPr>
        <w:t>Sarnoff &amp; Chon 18</w:t>
      </w:r>
      <w:r>
        <w:rPr>
          <w:sz w:val="16"/>
        </w:rPr>
        <w:t xml:space="preserve"> ~Joshua, Prof of Law at Depaul College of Law, served as a Distinguished Scholar at the US Patent and Trademark Office, Margaret, Prof for the Pursuit of Justice at the Seattle Univ School of Law, "Innovation Law and Policy Choices for Climate Change-Related Public-Private Partnerships," The Cambridge Handbook of Public-Private Partnerships, Intellectual Property Governance, and Sustainable Development, eds Margaret Chon et al, p.265-7, JCR~</w:t>
      </w:r>
    </w:p>
    <w:p w14:paraId="7119BC91" w14:textId="77777777" w:rsidR="006D4CA3" w:rsidRPr="00297FFE" w:rsidRDefault="006D4CA3" w:rsidP="006D4CA3">
      <w:pPr>
        <w:rPr>
          <w:sz w:val="16"/>
        </w:rPr>
      </w:pPr>
      <w:r w:rsidRPr="00297FFE">
        <w:rPr>
          <w:sz w:val="16"/>
        </w:rPr>
        <w:t xml:space="preserve">As stated earlier, </w:t>
      </w:r>
      <w:r w:rsidRPr="004D6B19">
        <w:rPr>
          <w:rStyle w:val="StyleUnderline"/>
        </w:rPr>
        <w:t>many people</w:t>
      </w:r>
      <w:r w:rsidRPr="00297FFE">
        <w:rPr>
          <w:sz w:val="16"/>
        </w:rPr>
        <w:t xml:space="preserve"> and institutions </w:t>
      </w:r>
      <w:r w:rsidRPr="00297FFE">
        <w:rPr>
          <w:rStyle w:val="StyleUnderline"/>
        </w:rPr>
        <w:t>have recognized the unequal technology transfer framework</w:t>
      </w:r>
      <w:r w:rsidRPr="00297FFE">
        <w:rPr>
          <w:sz w:val="16"/>
        </w:rPr>
        <w:t xml:space="preserve"> for climate change and energy innovation. </w:t>
      </w:r>
      <w:r w:rsidRPr="004D6B19">
        <w:rPr>
          <w:rStyle w:val="StyleUnderline"/>
          <w:highlight w:val="yellow"/>
        </w:rPr>
        <w:t>To address</w:t>
      </w:r>
      <w:r w:rsidRPr="00297FFE">
        <w:rPr>
          <w:rStyle w:val="StyleUnderline"/>
        </w:rPr>
        <w:t xml:space="preserve"> these </w:t>
      </w:r>
      <w:r w:rsidRPr="004D6B19">
        <w:rPr>
          <w:rStyle w:val="StyleUnderline"/>
          <w:highlight w:val="yellow"/>
        </w:rPr>
        <w:t>concerns,</w:t>
      </w:r>
      <w:r w:rsidRPr="00297FFE">
        <w:rPr>
          <w:rStyle w:val="StyleUnderline"/>
        </w:rPr>
        <w:t xml:space="preserve"> </w:t>
      </w:r>
      <w:r w:rsidRPr="004D6B19">
        <w:rPr>
          <w:rStyle w:val="StyleUnderline"/>
          <w:highlight w:val="yellow"/>
        </w:rPr>
        <w:t>numerous changes</w:t>
      </w:r>
      <w:r w:rsidRPr="004D6B19">
        <w:rPr>
          <w:rStyle w:val="Emphasis"/>
          <w:highlight w:val="yellow"/>
        </w:rPr>
        <w:t>, some highly controversial</w:t>
      </w:r>
      <w:r w:rsidRPr="004D6B19">
        <w:rPr>
          <w:sz w:val="16"/>
          <w:highlight w:val="yellow"/>
        </w:rPr>
        <w:t xml:space="preserve">, </w:t>
      </w:r>
      <w:r w:rsidRPr="004D6B19">
        <w:rPr>
          <w:rStyle w:val="StyleUnderline"/>
          <w:highlight w:val="yellow"/>
        </w:rPr>
        <w:t>have been proposed</w:t>
      </w:r>
      <w:r w:rsidRPr="00297FFE">
        <w:rPr>
          <w:sz w:val="16"/>
        </w:rPr>
        <w:t xml:space="preserve"> to the global patent regime.Footnote130 </w:t>
      </w:r>
      <w:r w:rsidRPr="004D6B19">
        <w:rPr>
          <w:rStyle w:val="StyleUnderline"/>
          <w:highlight w:val="yellow"/>
        </w:rPr>
        <w:t>These include</w:t>
      </w:r>
      <w:r w:rsidRPr="00297FFE">
        <w:rPr>
          <w:rStyle w:val="StyleUnderline"/>
        </w:rPr>
        <w:t>: broad</w:t>
      </w:r>
      <w:r w:rsidRPr="00297FFE">
        <w:rPr>
          <w:sz w:val="16"/>
        </w:rPr>
        <w:t xml:space="preserve">, categorical </w:t>
      </w:r>
      <w:r w:rsidRPr="00297FFE">
        <w:rPr>
          <w:rStyle w:val="StyleUnderline"/>
        </w:rPr>
        <w:t>exclusions of environmentally sound</w:t>
      </w:r>
      <w:r w:rsidRPr="00297FFE">
        <w:rPr>
          <w:sz w:val="16"/>
        </w:rPr>
        <w:t xml:space="preserve"> or climate friendly </w:t>
      </w:r>
      <w:r w:rsidRPr="00297FFE">
        <w:rPr>
          <w:rStyle w:val="StyleUnderline"/>
        </w:rPr>
        <w:t xml:space="preserve">technologies from the patent system; and regulation of licensing </w:t>
      </w:r>
      <w:r w:rsidRPr="00297FFE">
        <w:rPr>
          <w:sz w:val="16"/>
        </w:rPr>
        <w:t xml:space="preserve">and market behaviors, </w:t>
      </w:r>
      <w:r w:rsidRPr="00297FFE">
        <w:rPr>
          <w:rStyle w:val="StyleUnderline"/>
        </w:rPr>
        <w:t xml:space="preserve">including </w:t>
      </w:r>
      <w:r w:rsidRPr="004D6B19">
        <w:rPr>
          <w:rStyle w:val="StyleUnderline"/>
          <w:highlight w:val="yellow"/>
        </w:rPr>
        <w:t>compulsory licensing</w:t>
      </w:r>
      <w:r w:rsidRPr="00297FFE">
        <w:rPr>
          <w:sz w:val="16"/>
        </w:rPr>
        <w:t>, antitrust scrutiny, and price controls.Footnote131 These direct means of regulating prices and competition will remain legally available to governments that hope to induce – but may be forced to compel – more favorable licensing and pricing practices than would voluntarily occur.Footnote132</w:t>
      </w:r>
    </w:p>
    <w:p w14:paraId="0363FB0B" w14:textId="77777777" w:rsidR="006D4CA3" w:rsidRPr="00297FFE" w:rsidRDefault="006D4CA3" w:rsidP="006D4CA3">
      <w:pPr>
        <w:rPr>
          <w:sz w:val="16"/>
        </w:rPr>
      </w:pPr>
      <w:r w:rsidRPr="004D6B19">
        <w:rPr>
          <w:rStyle w:val="StyleUnderline"/>
          <w:highlight w:val="yellow"/>
        </w:rPr>
        <w:t>Although</w:t>
      </w:r>
      <w:r w:rsidRPr="00297FFE">
        <w:rPr>
          <w:rStyle w:val="StyleUnderline"/>
        </w:rPr>
        <w:t xml:space="preserve"> further amendment of the WTO Agreement on</w:t>
      </w:r>
      <w:r w:rsidRPr="00297FFE">
        <w:rPr>
          <w:sz w:val="16"/>
        </w:rPr>
        <w:t xml:space="preserve"> Trade Related Aspects of </w:t>
      </w:r>
      <w:r w:rsidRPr="00297FFE">
        <w:rPr>
          <w:rStyle w:val="StyleUnderline"/>
        </w:rPr>
        <w:t>Intellectual Property</w:t>
      </w:r>
      <w:r w:rsidRPr="00297FFE">
        <w:rPr>
          <w:sz w:val="16"/>
        </w:rPr>
        <w:t xml:space="preserve"> (TRIPS Agreement) – as </w:t>
      </w:r>
      <w:r w:rsidRPr="00297FFE">
        <w:rPr>
          <w:rStyle w:val="StyleUnderline"/>
        </w:rPr>
        <w:t>has been discussed</w:t>
      </w:r>
      <w:r w:rsidRPr="00297FFE">
        <w:rPr>
          <w:sz w:val="16"/>
        </w:rPr>
        <w:t xml:space="preserve"> by the United Nations SecretariatFootnote133 – </w:t>
      </w:r>
      <w:r w:rsidRPr="00297FFE">
        <w:rPr>
          <w:rStyle w:val="StyleUnderline"/>
        </w:rPr>
        <w:t xml:space="preserve">is a </w:t>
      </w:r>
      <w:r w:rsidRPr="004D6B19">
        <w:rPr>
          <w:rStyle w:val="StyleUnderline"/>
          <w:highlight w:val="yellow"/>
        </w:rPr>
        <w:t xml:space="preserve">theoretical possibility, </w:t>
      </w:r>
      <w:r w:rsidRPr="004D6B19">
        <w:rPr>
          <w:rStyle w:val="Emphasis"/>
          <w:highlight w:val="yellow"/>
        </w:rPr>
        <w:t>consensus for adopting</w:t>
      </w:r>
      <w:r w:rsidRPr="00297FFE">
        <w:rPr>
          <w:rStyle w:val="Emphasis"/>
        </w:rPr>
        <w:t xml:space="preserve"> amendments in the short term </w:t>
      </w:r>
      <w:r w:rsidRPr="004D6B19">
        <w:rPr>
          <w:rStyle w:val="Emphasis"/>
          <w:highlight w:val="yellow"/>
        </w:rPr>
        <w:t>is highly unlikely</w:t>
      </w:r>
      <w:r w:rsidRPr="004D6B19">
        <w:rPr>
          <w:sz w:val="16"/>
          <w:highlight w:val="yellow"/>
        </w:rPr>
        <w:t>.</w:t>
      </w:r>
      <w:r w:rsidRPr="00297FFE">
        <w:rPr>
          <w:sz w:val="16"/>
        </w:rPr>
        <w:t xml:space="preserve"> </w:t>
      </w:r>
      <w:r w:rsidRPr="00297FFE">
        <w:rPr>
          <w:rStyle w:val="StyleUnderline"/>
        </w:rPr>
        <w:t>Without such treaty amendments, countries</w:t>
      </w:r>
      <w:r w:rsidRPr="00297FFE">
        <w:rPr>
          <w:sz w:val="16"/>
        </w:rPr>
        <w:t xml:space="preserve"> (particularly those in the developing South) </w:t>
      </w:r>
      <w:r w:rsidRPr="00297FFE">
        <w:rPr>
          <w:rStyle w:val="StyleUnderline"/>
        </w:rPr>
        <w:t>may seek to make greater use of existing TRIPS Agreement flexibilities to tailor their patent doctrines to assure access and to lower costs.</w:t>
      </w:r>
      <w:r w:rsidRPr="00297FFE">
        <w:rPr>
          <w:sz w:val="16"/>
        </w:rPr>
        <w:t xml:space="preserve"> They may adopt exclusions from patent eligibility, exceptions to patent rights, and alternatives to private licensing (such as a global technology pool). </w:t>
      </w:r>
      <w:r w:rsidRPr="00297FFE">
        <w:rPr>
          <w:rStyle w:val="StyleUnderline"/>
        </w:rPr>
        <w:t>They also may expand access to publicly funded technologies to better promote technology development</w:t>
      </w:r>
      <w:r w:rsidRPr="00297FFE">
        <w:rPr>
          <w:sz w:val="16"/>
        </w:rPr>
        <w:t>, transfer, and use.Footnote134 These options may provide greater ex ante predictability “in accessing technologies and [may] further enable much-needed research and development for local adaptation and dissemination, which would further reduce the cost of the technologies.”Footnote135</w:t>
      </w:r>
    </w:p>
    <w:p w14:paraId="2DA28BEC" w14:textId="77777777" w:rsidR="006D4CA3" w:rsidRPr="00297FFE" w:rsidRDefault="006D4CA3" w:rsidP="006D4CA3">
      <w:pPr>
        <w:rPr>
          <w:sz w:val="16"/>
        </w:rPr>
      </w:pPr>
      <w:r w:rsidRPr="00297FFE">
        <w:rPr>
          <w:rStyle w:val="StyleUnderline"/>
        </w:rPr>
        <w:t>Governments</w:t>
      </w:r>
      <w:r w:rsidRPr="00297FFE">
        <w:rPr>
          <w:sz w:val="16"/>
        </w:rPr>
        <w:t xml:space="preserve"> addressing private refusals to license patented technologies or high prices for access to those technologies </w:t>
      </w:r>
      <w:r w:rsidRPr="00297FFE">
        <w:rPr>
          <w:rStyle w:val="StyleUnderline"/>
        </w:rPr>
        <w:t>may</w:t>
      </w:r>
      <w:r w:rsidRPr="00297FFE">
        <w:rPr>
          <w:sz w:val="16"/>
        </w:rPr>
        <w:t xml:space="preserve"> regulate such conduct directly, by </w:t>
      </w:r>
      <w:r w:rsidRPr="004D6B19">
        <w:rPr>
          <w:rStyle w:val="StyleUnderline"/>
          <w:highlight w:val="yellow"/>
        </w:rPr>
        <w:t>adopting</w:t>
      </w:r>
      <w:r w:rsidRPr="004D6B19">
        <w:rPr>
          <w:sz w:val="16"/>
          <w:highlight w:val="yellow"/>
        </w:rPr>
        <w:t xml:space="preserve"> </w:t>
      </w:r>
      <w:r w:rsidRPr="004D6B19">
        <w:rPr>
          <w:rStyle w:val="StyleUnderline"/>
          <w:highlight w:val="yellow"/>
        </w:rPr>
        <w:t>compulsory licenses</w:t>
      </w:r>
      <w:r w:rsidRPr="00297FFE">
        <w:rPr>
          <w:sz w:val="16"/>
        </w:rPr>
        <w:t xml:space="preserve"> or by imposing price control regulations.Footnote136 Alternatively, they may regulate such conduct indirectly, by treating restrictive or costly licensing as a competition violation (for example, as an abuse of dominant position) or by treating the patents themselves as essential facilities (that is, as products or services that are considered competitive necessities and for which access also can be required by compulsory licenses).Footnote137 </w:t>
      </w:r>
      <w:r w:rsidRPr="00297FFE">
        <w:rPr>
          <w:rStyle w:val="StyleUnderline"/>
        </w:rPr>
        <w:t>Such</w:t>
      </w:r>
      <w:r w:rsidRPr="00297FFE">
        <w:rPr>
          <w:sz w:val="16"/>
        </w:rPr>
        <w:t xml:space="preserve"> direct or indirect </w:t>
      </w:r>
      <w:r w:rsidRPr="00297FFE">
        <w:rPr>
          <w:rStyle w:val="StyleUnderline"/>
        </w:rPr>
        <w:t>regulation</w:t>
      </w:r>
      <w:r w:rsidRPr="00297FFE">
        <w:rPr>
          <w:sz w:val="16"/>
        </w:rPr>
        <w:t>, moreover, may be largely ineffective in regard to assuring transfers of tacit knowledge.Footnote138</w:t>
      </w:r>
    </w:p>
    <w:p w14:paraId="4FDE95AE" w14:textId="77777777" w:rsidR="006D4CA3" w:rsidRDefault="006D4CA3" w:rsidP="006D4CA3">
      <w:pPr>
        <w:rPr>
          <w:sz w:val="16"/>
        </w:rPr>
      </w:pPr>
      <w:r w:rsidRPr="00297FFE">
        <w:rPr>
          <w:sz w:val="16"/>
        </w:rPr>
        <w:t xml:space="preserve">Both direct and indirect approaches to regulating access and prices </w:t>
      </w:r>
      <w:r w:rsidRPr="004D6B19">
        <w:rPr>
          <w:rStyle w:val="Emphasis"/>
          <w:highlight w:val="yellow"/>
        </w:rPr>
        <w:t>will be highly controversial</w:t>
      </w:r>
      <w:r w:rsidRPr="004D6B19">
        <w:rPr>
          <w:sz w:val="16"/>
          <w:highlight w:val="yellow"/>
        </w:rPr>
        <w:t xml:space="preserve">, </w:t>
      </w:r>
      <w:r w:rsidRPr="004D6B19">
        <w:rPr>
          <w:rStyle w:val="StyleUnderline"/>
          <w:highlight w:val="yellow"/>
        </w:rPr>
        <w:t xml:space="preserve">and may threaten </w:t>
      </w:r>
      <w:r w:rsidRPr="004D6B19">
        <w:rPr>
          <w:rStyle w:val="Emphasis"/>
          <w:highlight w:val="yellow"/>
        </w:rPr>
        <w:t>substantial trade retaliation</w:t>
      </w:r>
      <w:r w:rsidRPr="00297FFE">
        <w:rPr>
          <w:rStyle w:val="StyleUnderline"/>
        </w:rPr>
        <w:t xml:space="preserve"> or </w:t>
      </w:r>
      <w:r w:rsidRPr="004D6B19">
        <w:rPr>
          <w:rStyle w:val="StyleUnderline"/>
          <w:highlight w:val="yellow"/>
        </w:rPr>
        <w:t xml:space="preserve">may prompt </w:t>
      </w:r>
      <w:r w:rsidRPr="004D6B19">
        <w:rPr>
          <w:rStyle w:val="Emphasis"/>
          <w:highlight w:val="yellow"/>
        </w:rPr>
        <w:t>withholding</w:t>
      </w:r>
      <w:r w:rsidRPr="00297FFE">
        <w:rPr>
          <w:rStyle w:val="Emphasis"/>
        </w:rPr>
        <w:t xml:space="preserve"> by </w:t>
      </w:r>
      <w:r w:rsidRPr="004D6B19">
        <w:rPr>
          <w:rStyle w:val="Emphasis"/>
          <w:highlight w:val="yellow"/>
        </w:rPr>
        <w:t>business</w:t>
      </w:r>
      <w:r w:rsidRPr="004D6B19">
        <w:rPr>
          <w:rStyle w:val="Emphasis"/>
        </w:rPr>
        <w:t>es</w:t>
      </w:r>
      <w:r w:rsidRPr="00297FFE">
        <w:rPr>
          <w:rStyle w:val="Emphasis"/>
        </w:rPr>
        <w:t xml:space="preserve"> of technology and foreign investment.</w:t>
      </w:r>
      <w:r w:rsidRPr="00297FFE">
        <w:rPr>
          <w:sz w:val="16"/>
        </w:rPr>
        <w:t xml:space="preserve"> </w:t>
      </w:r>
      <w:r w:rsidRPr="004D6B19">
        <w:rPr>
          <w:rStyle w:val="StyleUnderline"/>
          <w:highlight w:val="yellow"/>
        </w:rPr>
        <w:t>Compulsory licensing</w:t>
      </w:r>
      <w:r w:rsidRPr="00297FFE">
        <w:rPr>
          <w:sz w:val="16"/>
        </w:rPr>
        <w:t xml:space="preserve">, price regulation, and antitrust treatment </w:t>
      </w:r>
      <w:r w:rsidRPr="004D6B19">
        <w:rPr>
          <w:rStyle w:val="StyleUnderline"/>
          <w:highlight w:val="yellow"/>
        </w:rPr>
        <w:t xml:space="preserve">have been </w:t>
      </w:r>
      <w:r w:rsidRPr="004D6B19">
        <w:rPr>
          <w:rStyle w:val="Emphasis"/>
          <w:highlight w:val="yellow"/>
        </w:rPr>
        <w:t>repeatedly resisted</w:t>
      </w:r>
      <w:r w:rsidRPr="004D6B19">
        <w:rPr>
          <w:sz w:val="16"/>
          <w:highlight w:val="yellow"/>
        </w:rPr>
        <w:t xml:space="preserve"> </w:t>
      </w:r>
      <w:r w:rsidRPr="004D6B19">
        <w:rPr>
          <w:rStyle w:val="StyleUnderline"/>
          <w:highlight w:val="yellow"/>
        </w:rPr>
        <w:t xml:space="preserve">by the United States </w:t>
      </w:r>
      <w:r w:rsidRPr="004D6B19">
        <w:rPr>
          <w:rStyle w:val="Emphasis"/>
          <w:highlight w:val="yellow"/>
        </w:rPr>
        <w:t>and</w:t>
      </w:r>
      <w:r w:rsidRPr="00297FFE">
        <w:rPr>
          <w:sz w:val="16"/>
        </w:rPr>
        <w:t xml:space="preserve"> (somewhat less so) by </w:t>
      </w:r>
      <w:r w:rsidRPr="004D6B19">
        <w:rPr>
          <w:rStyle w:val="Emphasis"/>
          <w:highlight w:val="yellow"/>
        </w:rPr>
        <w:t>other developed countries</w:t>
      </w:r>
      <w:r w:rsidRPr="00297FFE">
        <w:rPr>
          <w:sz w:val="16"/>
        </w:rPr>
        <w:t xml:space="preserve">, particularly in foreign markets where the countries do not bear the costs but reap the benefits of technology exports.Footnote139 The developing South may be unwilling to resist such trade pressures, even if the threats and trade sanctions would be found illegal under WTO rules.Footnote140 </w:t>
      </w:r>
      <w:r w:rsidRPr="00297FFE">
        <w:rPr>
          <w:rStyle w:val="StyleUnderline"/>
        </w:rPr>
        <w:t xml:space="preserve">These </w:t>
      </w:r>
      <w:r w:rsidRPr="004D6B19">
        <w:rPr>
          <w:rStyle w:val="Emphasis"/>
          <w:highlight w:val="yellow"/>
        </w:rPr>
        <w:t>legal and political constraints</w:t>
      </w:r>
      <w:r w:rsidRPr="004D6B19">
        <w:rPr>
          <w:sz w:val="16"/>
          <w:highlight w:val="yellow"/>
        </w:rPr>
        <w:t xml:space="preserve"> </w:t>
      </w:r>
      <w:r w:rsidRPr="004D6B19">
        <w:rPr>
          <w:rStyle w:val="StyleUnderline"/>
          <w:highlight w:val="yellow"/>
        </w:rPr>
        <w:t>bring us to proposals</w:t>
      </w:r>
      <w:r w:rsidRPr="00297FFE">
        <w:rPr>
          <w:rStyle w:val="StyleUnderline"/>
        </w:rPr>
        <w:t xml:space="preserve"> discussed in the next Part</w:t>
      </w:r>
      <w:r w:rsidRPr="00297FFE">
        <w:rPr>
          <w:sz w:val="16"/>
        </w:rPr>
        <w:t xml:space="preserve"> of this chapter, </w:t>
      </w:r>
      <w:r w:rsidRPr="004D6B19">
        <w:rPr>
          <w:rStyle w:val="StyleUnderline"/>
          <w:highlight w:val="yellow"/>
        </w:rPr>
        <w:t xml:space="preserve">which emphasize </w:t>
      </w:r>
      <w:r w:rsidRPr="004D6B19">
        <w:rPr>
          <w:rStyle w:val="Emphasis"/>
          <w:highlight w:val="yellow"/>
        </w:rPr>
        <w:t>private sector</w:t>
      </w:r>
      <w:r w:rsidRPr="00297FFE">
        <w:rPr>
          <w:rStyle w:val="Emphasis"/>
        </w:rPr>
        <w:t xml:space="preserve">, </w:t>
      </w:r>
      <w:r w:rsidRPr="004D6B19">
        <w:rPr>
          <w:rStyle w:val="Emphasis"/>
          <w:highlight w:val="yellow"/>
        </w:rPr>
        <w:t>voluntary initiatives</w:t>
      </w:r>
      <w:r w:rsidRPr="00297FFE">
        <w:rPr>
          <w:rStyle w:val="Emphasis"/>
        </w:rPr>
        <w:t xml:space="preserve"> to increase access and technology transfer</w:t>
      </w:r>
      <w:r w:rsidRPr="00297FFE">
        <w:rPr>
          <w:sz w:val="16"/>
        </w:rPr>
        <w:t>, within a context of public sector laws and policies that promote innovation and access.</w:t>
      </w:r>
    </w:p>
    <w:p w14:paraId="29210FDA" w14:textId="77777777" w:rsidR="006D4CA3" w:rsidRDefault="006D4CA3" w:rsidP="006D4CA3">
      <w:r>
        <w:t xml:space="preserve">Second advantage </w:t>
      </w:r>
    </w:p>
    <w:p w14:paraId="7469D74A" w14:textId="77777777" w:rsidR="006D4CA3" w:rsidRDefault="006D4CA3" w:rsidP="006D4CA3">
      <w:pPr>
        <w:pStyle w:val="Heading4"/>
      </w:pPr>
      <w:r>
        <w:t>WTO resilient</w:t>
      </w:r>
    </w:p>
    <w:p w14:paraId="1B751B76" w14:textId="77777777" w:rsidR="006D4CA3" w:rsidRDefault="006D4CA3" w:rsidP="006D4CA3">
      <w:r w:rsidRPr="00A46147">
        <w:rPr>
          <w:rStyle w:val="Style13ptBold"/>
        </w:rPr>
        <w:t>Bown 18 –</w:t>
      </w:r>
      <w:r>
        <w:t xml:space="preserve"> Chad P., Reginald Jones Senior Fellow at the Peterson Institute for International Economics, former lead economist at the World Bank and tenured professor at Brandeis, “Is the Global Trade System Broken?” Opening Remarks, 5-7, https://piie.com/commentary/op-eds/global-trade-system-broken</w:t>
      </w:r>
    </w:p>
    <w:p w14:paraId="76AB2ECB" w14:textId="77777777" w:rsidR="006D4CA3" w:rsidRDefault="006D4CA3" w:rsidP="006D4CA3">
      <w:r w:rsidRPr="00860F03">
        <w:rPr>
          <w:rStyle w:val="Emphasis"/>
          <w:highlight w:val="cyan"/>
        </w:rPr>
        <w:t>The WTO has not failed</w:t>
      </w:r>
      <w:r w:rsidRPr="0027735E">
        <w:rPr>
          <w:rStyle w:val="StyleUnderline"/>
        </w:rPr>
        <w:t>. No one has requested its judges rule on whether these latest Chinese policies</w:t>
      </w:r>
      <w:r w:rsidRPr="00223EE9">
        <w:rPr>
          <w:rStyle w:val="StyleUnderline"/>
        </w:rPr>
        <w:t xml:space="preserve"> are breaking the system</w:t>
      </w:r>
      <w:r w:rsidRPr="00A46147">
        <w:rPr>
          <w:rStyle w:val="StyleUnderline"/>
        </w:rPr>
        <w:t>. On</w:t>
      </w:r>
      <w:r>
        <w:t xml:space="preserve"> the </w:t>
      </w:r>
      <w:r w:rsidRPr="00A46147">
        <w:rPr>
          <w:rStyle w:val="StyleUnderline"/>
        </w:rPr>
        <w:t xml:space="preserve">dozens of </w:t>
      </w:r>
      <w:r w:rsidRPr="0027735E">
        <w:rPr>
          <w:rStyle w:val="StyleUnderline"/>
        </w:rPr>
        <w:t>earlier</w:t>
      </w:r>
      <w:r w:rsidRPr="00A46147">
        <w:rPr>
          <w:rStyle w:val="StyleUnderline"/>
        </w:rPr>
        <w:t xml:space="preserve"> occasions</w:t>
      </w:r>
      <w:r>
        <w:t xml:space="preserve"> when asked to intervene over different policies, </w:t>
      </w:r>
      <w:r w:rsidRPr="0027735E">
        <w:rPr>
          <w:rStyle w:val="StyleUnderline"/>
        </w:rPr>
        <w:t xml:space="preserve">the WTO has largely ruled against China. And </w:t>
      </w:r>
      <w:r w:rsidRPr="00860F03">
        <w:rPr>
          <w:rStyle w:val="Emphasis"/>
          <w:highlight w:val="cyan"/>
        </w:rPr>
        <w:t>China</w:t>
      </w:r>
      <w:r w:rsidRPr="0027735E">
        <w:rPr>
          <w:rStyle w:val="Emphasis"/>
        </w:rPr>
        <w:t xml:space="preserve"> has </w:t>
      </w:r>
      <w:r w:rsidRPr="00860F03">
        <w:rPr>
          <w:rStyle w:val="Emphasis"/>
          <w:highlight w:val="cyan"/>
        </w:rPr>
        <w:t>complied</w:t>
      </w:r>
      <w:r w:rsidRPr="00A46147">
        <w:rPr>
          <w:rStyle w:val="StyleUnderline"/>
        </w:rPr>
        <w:t xml:space="preserve">. When deployed properly, </w:t>
      </w:r>
      <w:r w:rsidRPr="0027735E">
        <w:rPr>
          <w:rStyle w:val="StyleUnderline"/>
        </w:rPr>
        <w:t xml:space="preserve">the </w:t>
      </w:r>
      <w:r w:rsidRPr="00517CEE">
        <w:rPr>
          <w:rStyle w:val="StyleUnderline"/>
        </w:rPr>
        <w:t xml:space="preserve">WTO </w:t>
      </w:r>
      <w:r w:rsidRPr="00860F03">
        <w:rPr>
          <w:rStyle w:val="StyleUnderline"/>
          <w:highlight w:val="cyan"/>
        </w:rPr>
        <w:t xml:space="preserve">dispute-settlement </w:t>
      </w:r>
      <w:r w:rsidRPr="0027735E">
        <w:rPr>
          <w:rStyle w:val="StyleUnderline"/>
        </w:rPr>
        <w:t xml:space="preserve">system has </w:t>
      </w:r>
      <w:r w:rsidRPr="00860F03">
        <w:rPr>
          <w:rStyle w:val="StyleUnderline"/>
          <w:highlight w:val="cyan"/>
        </w:rPr>
        <w:t>succeeded</w:t>
      </w:r>
      <w:r>
        <w:t>.</w:t>
      </w:r>
    </w:p>
    <w:p w14:paraId="202F130A" w14:textId="77777777" w:rsidR="006D4CA3" w:rsidRDefault="006D4CA3" w:rsidP="006D4CA3">
      <w:r>
        <w:t xml:space="preserve">President </w:t>
      </w:r>
      <w:r w:rsidRPr="00A46147">
        <w:rPr>
          <w:rStyle w:val="StyleUnderline"/>
        </w:rPr>
        <w:t>Trump could bring to Geneva a new set of sweeping legal challenges</w:t>
      </w:r>
      <w:r>
        <w:t>. His Section 301 investigation into China's allegedly unfair trade practices could result in unprecedented transparency, putting Chinese policies under the spotlight for the world to judge.</w:t>
      </w:r>
    </w:p>
    <w:p w14:paraId="48FA32AF" w14:textId="77777777" w:rsidR="006D4CA3" w:rsidRDefault="006D4CA3" w:rsidP="006D4CA3">
      <w:r w:rsidRPr="00A46147">
        <w:rPr>
          <w:rStyle w:val="StyleUnderline"/>
        </w:rPr>
        <w:t xml:space="preserve">Even </w:t>
      </w:r>
      <w:r w:rsidRPr="00223EE9">
        <w:rPr>
          <w:rStyle w:val="StyleUnderline"/>
        </w:rPr>
        <w:t>other WTO members' response to Mr. Trump's questionable trade actions</w:t>
      </w:r>
      <w:r w:rsidRPr="00223EE9">
        <w:t>—his steel and aluminium tariffs in particular—</w:t>
      </w:r>
      <w:r w:rsidRPr="00223EE9">
        <w:rPr>
          <w:rStyle w:val="StyleUnderline"/>
        </w:rPr>
        <w:t xml:space="preserve">leaves room for optimism. </w:t>
      </w:r>
      <w:r w:rsidRPr="00860F03">
        <w:rPr>
          <w:rStyle w:val="StyleUnderline"/>
          <w:highlight w:val="cyan"/>
        </w:rPr>
        <w:t>The E</w:t>
      </w:r>
      <w:r w:rsidRPr="00A46147">
        <w:t xml:space="preserve">uropean </w:t>
      </w:r>
      <w:r w:rsidRPr="00860F03">
        <w:rPr>
          <w:rStyle w:val="StyleUnderline"/>
          <w:highlight w:val="cyan"/>
        </w:rPr>
        <w:t>U</w:t>
      </w:r>
      <w:r w:rsidRPr="00A46147">
        <w:t>nion</w:t>
      </w:r>
      <w:r>
        <w:t xml:space="preserve"> </w:t>
      </w:r>
      <w:r w:rsidRPr="00A46147">
        <w:rPr>
          <w:rStyle w:val="StyleUnderline"/>
        </w:rPr>
        <w:t>established an early template</w:t>
      </w:r>
      <w:r>
        <w:t xml:space="preserve">, announcing </w:t>
      </w:r>
      <w:r w:rsidRPr="00223EE9">
        <w:rPr>
          <w:rStyle w:val="StyleUnderline"/>
        </w:rPr>
        <w:t xml:space="preserve">plans to </w:t>
      </w:r>
      <w:r w:rsidRPr="00860F03">
        <w:rPr>
          <w:rStyle w:val="StyleUnderline"/>
          <w:highlight w:val="cyan"/>
        </w:rPr>
        <w:t>respond to</w:t>
      </w:r>
      <w:r w:rsidRPr="00A46147">
        <w:t xml:space="preserve"> Mr. </w:t>
      </w:r>
      <w:r w:rsidRPr="00860F03">
        <w:rPr>
          <w:rStyle w:val="StyleUnderline"/>
          <w:highlight w:val="cyan"/>
        </w:rPr>
        <w:t>Trump</w:t>
      </w:r>
      <w:r w:rsidRPr="0027735E">
        <w:rPr>
          <w:rStyle w:val="StyleUnderline"/>
        </w:rPr>
        <w:t>'s</w:t>
      </w:r>
      <w:r>
        <w:t xml:space="preserve"> unconventional </w:t>
      </w:r>
      <w:r w:rsidRPr="0027735E">
        <w:rPr>
          <w:rStyle w:val="StyleUnderline"/>
        </w:rPr>
        <w:t xml:space="preserve">behavior </w:t>
      </w:r>
      <w:r w:rsidRPr="00860F03">
        <w:rPr>
          <w:rStyle w:val="Emphasis"/>
          <w:highlight w:val="cyan"/>
        </w:rPr>
        <w:t>within the WTO</w:t>
      </w:r>
      <w:r w:rsidRPr="00223EE9">
        <w:t xml:space="preserve">'s framework. </w:t>
      </w:r>
      <w:r w:rsidRPr="00860F03">
        <w:rPr>
          <w:rStyle w:val="StyleUnderline"/>
          <w:highlight w:val="cyan"/>
        </w:rPr>
        <w:t>China followed</w:t>
      </w:r>
      <w:r w:rsidRPr="0027735E">
        <w:rPr>
          <w:rStyle w:val="StyleUnderline"/>
        </w:rPr>
        <w:t xml:space="preserve"> the E</w:t>
      </w:r>
      <w:r w:rsidRPr="0027735E">
        <w:t xml:space="preserve">uropean </w:t>
      </w:r>
      <w:r w:rsidRPr="0027735E">
        <w:rPr>
          <w:rStyle w:val="StyleUnderline"/>
        </w:rPr>
        <w:t>U</w:t>
      </w:r>
      <w:r w:rsidRPr="0027735E">
        <w:t>nion</w:t>
      </w:r>
      <w:r w:rsidRPr="0027735E">
        <w:rPr>
          <w:rStyle w:val="StyleUnderline"/>
        </w:rPr>
        <w:t>'s example</w:t>
      </w:r>
      <w:r w:rsidRPr="00A46147">
        <w:rPr>
          <w:rStyle w:val="StyleUnderline"/>
        </w:rPr>
        <w:t>, making a similar WTO argument that served to constrain its own retaliation</w:t>
      </w:r>
      <w:r>
        <w:t xml:space="preserve">. And </w:t>
      </w:r>
      <w:r w:rsidRPr="0027735E">
        <w:rPr>
          <w:rStyle w:val="StyleUnderline"/>
        </w:rPr>
        <w:t>other countries have not given up on the WTO dispute settlement</w:t>
      </w:r>
      <w:r>
        <w:t>—some have even announced their intentions to formally challenge Mr. Trump's tariffs.</w:t>
      </w:r>
    </w:p>
    <w:p w14:paraId="41774B6D" w14:textId="77777777" w:rsidR="006D4CA3" w:rsidRDefault="006D4CA3" w:rsidP="006D4CA3">
      <w:r w:rsidRPr="0027735E">
        <w:rPr>
          <w:rStyle w:val="StyleUnderline"/>
        </w:rPr>
        <w:t xml:space="preserve">The WTO has proven resilient before. </w:t>
      </w:r>
      <w:r w:rsidRPr="00860F03">
        <w:rPr>
          <w:rStyle w:val="Emphasis"/>
          <w:highlight w:val="cyan"/>
        </w:rPr>
        <w:t>Despite</w:t>
      </w:r>
      <w:r w:rsidRPr="0027735E">
        <w:rPr>
          <w:rStyle w:val="StyleUnderline"/>
        </w:rPr>
        <w:t xml:space="preserve"> the</w:t>
      </w:r>
      <w:r w:rsidRPr="0027735E">
        <w:t xml:space="preserve"> synchronised global </w:t>
      </w:r>
      <w:r w:rsidRPr="0027735E">
        <w:rPr>
          <w:rStyle w:val="StyleUnderline"/>
        </w:rPr>
        <w:t>downturn of</w:t>
      </w:r>
      <w:r w:rsidRPr="00A46147">
        <w:t xml:space="preserve"> 20</w:t>
      </w:r>
      <w:r w:rsidRPr="00860F03">
        <w:rPr>
          <w:rStyle w:val="StyleUnderline"/>
          <w:highlight w:val="cyan"/>
        </w:rPr>
        <w:t>08</w:t>
      </w:r>
      <w:r w:rsidRPr="00A46147">
        <w:rPr>
          <w:rStyle w:val="StyleUnderline"/>
        </w:rPr>
        <w:t>–09</w:t>
      </w:r>
      <w:r>
        <w:t>—</w:t>
      </w:r>
      <w:r w:rsidRPr="00A46147">
        <w:rPr>
          <w:rStyle w:val="StyleUnderline"/>
        </w:rPr>
        <w:t>which also includ</w:t>
      </w:r>
      <w:r>
        <w:rPr>
          <w:rStyle w:val="StyleUnderline"/>
        </w:rPr>
        <w:t>s</w:t>
      </w:r>
      <w:r w:rsidRPr="00A46147">
        <w:rPr>
          <w:rStyle w:val="StyleUnderline"/>
        </w:rPr>
        <w:t>ed a trade collapse and the Great Recession</w:t>
      </w:r>
      <w:r>
        <w:t>—</w:t>
      </w:r>
      <w:r w:rsidRPr="00860F03">
        <w:rPr>
          <w:rStyle w:val="StyleUnderline"/>
          <w:highlight w:val="cyan"/>
        </w:rPr>
        <w:t>the system held strong</w:t>
      </w:r>
      <w:r>
        <w:t>, with no return to the trade policy of the 1930s.</w:t>
      </w:r>
    </w:p>
    <w:p w14:paraId="18956500" w14:textId="77777777" w:rsidR="006D4CA3" w:rsidRDefault="006D4CA3" w:rsidP="006D4CA3">
      <w:r>
        <w:t xml:space="preserve">While </w:t>
      </w:r>
      <w:r w:rsidRPr="00A46147">
        <w:rPr>
          <w:rStyle w:val="StyleUnderline"/>
        </w:rPr>
        <w:t>the WTO is not broken</w:t>
      </w:r>
      <w:r>
        <w:t>, the debate over a "broken" trading system could be referring to one that is "in despair." To that line of argumentation, I am much more sympathetic.</w:t>
      </w:r>
    </w:p>
    <w:p w14:paraId="365060A8" w14:textId="77777777" w:rsidR="006D4CA3" w:rsidRPr="007D041D" w:rsidRDefault="006D4CA3" w:rsidP="006D4CA3"/>
    <w:p w14:paraId="4498D496" w14:textId="77777777" w:rsidR="006D4CA3" w:rsidRDefault="006D4CA3" w:rsidP="006D4CA3">
      <w:pPr>
        <w:pStyle w:val="Heading4"/>
      </w:pPr>
      <w:r>
        <w:t>No evidence that it restores WTO credibility --- your Okonjo-Iweala evidence is about vaccines --- that happened</w:t>
      </w:r>
    </w:p>
    <w:p w14:paraId="36206A3D" w14:textId="77777777" w:rsidR="006D4CA3" w:rsidRDefault="006D4CA3" w:rsidP="006D4CA3"/>
    <w:p w14:paraId="149887A5" w14:textId="77777777" w:rsidR="006D4CA3" w:rsidRDefault="006D4CA3" w:rsidP="006D4CA3">
      <w:pPr>
        <w:pStyle w:val="Heading4"/>
      </w:pPr>
      <w:r>
        <w:t>Your Hufbauer trade war card is about diverging policies --- like cap and trade, carbon tax, etc --- plan doesn’t solve</w:t>
      </w:r>
    </w:p>
    <w:p w14:paraId="3A98847B" w14:textId="77777777" w:rsidR="006D4CA3" w:rsidRDefault="006D4CA3" w:rsidP="006D4CA3"/>
    <w:p w14:paraId="081F3DBA" w14:textId="77777777" w:rsidR="006D4CA3" w:rsidRDefault="006D4CA3" w:rsidP="006D4CA3">
      <w:pPr>
        <w:pStyle w:val="Heading4"/>
      </w:pPr>
      <w:r>
        <w:t>Trade war doesn’t escalate</w:t>
      </w:r>
    </w:p>
    <w:p w14:paraId="318FB049" w14:textId="77777777" w:rsidR="006D4CA3" w:rsidRDefault="006D4CA3" w:rsidP="006D4CA3">
      <w:r w:rsidRPr="00660C67">
        <w:rPr>
          <w:rStyle w:val="Style13ptBold"/>
        </w:rPr>
        <w:t>Hong 17 –</w:t>
      </w:r>
      <w:r>
        <w:t xml:space="preserve"> Brendon, reporter, “What Happens When Trump’s Tirade War With China Becomes a Trade War?”, The Daily Beast, 1-16-17, https://www.thedailybeast.com/what-happens-when-trumps-tirade-war-with-china-becomes-a-trade-war?ref=scroll</w:t>
      </w:r>
    </w:p>
    <w:p w14:paraId="706A9E55" w14:textId="77777777" w:rsidR="006D4CA3" w:rsidRDefault="006D4CA3" w:rsidP="006D4CA3">
      <w:r w:rsidRPr="00860F03">
        <w:rPr>
          <w:rStyle w:val="StyleUnderline"/>
          <w:highlight w:val="cyan"/>
        </w:rPr>
        <w:t>The</w:t>
      </w:r>
      <w:r>
        <w:t xml:space="preserve"> big </w:t>
      </w:r>
      <w:r w:rsidRPr="00860F03">
        <w:rPr>
          <w:rStyle w:val="StyleUnderline"/>
          <w:highlight w:val="cyan"/>
        </w:rPr>
        <w:t>risk</w:t>
      </w:r>
      <w:r>
        <w:t>—</w:t>
      </w:r>
      <w:r w:rsidRPr="00860F03">
        <w:rPr>
          <w:rStyle w:val="StyleUnderline"/>
          <w:highlight w:val="cyan"/>
        </w:rPr>
        <w:t>that a trade war would lead to a shooting war</w:t>
      </w:r>
      <w:r>
        <w:t xml:space="preserve">—probably </w:t>
      </w:r>
      <w:r w:rsidRPr="00860F03">
        <w:rPr>
          <w:rStyle w:val="StyleUnderline"/>
          <w:highlight w:val="cyan"/>
        </w:rPr>
        <w:t xml:space="preserve">is </w:t>
      </w:r>
      <w:r w:rsidRPr="00860F03">
        <w:rPr>
          <w:rStyle w:val="Emphasis"/>
          <w:highlight w:val="cyan"/>
        </w:rPr>
        <w:t>overrated</w:t>
      </w:r>
      <w:r>
        <w:t xml:space="preserve">. But that’s </w:t>
      </w:r>
      <w:r w:rsidRPr="00860F03">
        <w:rPr>
          <w:rStyle w:val="StyleUnderline"/>
          <w:highlight w:val="cyan"/>
        </w:rPr>
        <w:t xml:space="preserve">because China has </w:t>
      </w:r>
      <w:r w:rsidRPr="00860F03">
        <w:rPr>
          <w:rStyle w:val="Emphasis"/>
          <w:highlight w:val="cyan"/>
        </w:rPr>
        <w:t>so many</w:t>
      </w:r>
      <w:r w:rsidRPr="00860F03">
        <w:rPr>
          <w:rStyle w:val="StyleUnderline"/>
          <w:highlight w:val="cyan"/>
        </w:rPr>
        <w:t xml:space="preserve"> economic weapons at its disposal</w:t>
      </w:r>
      <w:r>
        <w:t>.</w:t>
      </w:r>
    </w:p>
    <w:p w14:paraId="45491D76" w14:textId="77777777" w:rsidR="006D4CA3" w:rsidRDefault="006D4CA3" w:rsidP="006D4CA3">
      <w:r>
        <w:t xml:space="preserve">HONG KONG—No matter how some pundits frame current U.S.-China relations, </w:t>
      </w:r>
      <w:r w:rsidRPr="00860F03">
        <w:rPr>
          <w:rStyle w:val="StyleUnderline"/>
          <w:highlight w:val="cyan"/>
        </w:rPr>
        <w:t>Beijing wants no part in armed conflict with America. Open war</w:t>
      </w:r>
      <w:r>
        <w:t>—</w:t>
      </w:r>
      <w:r w:rsidRPr="0020018C">
        <w:rPr>
          <w:rStyle w:val="StyleUnderline"/>
        </w:rPr>
        <w:t>whether framed as escalation of tensions across the Taiwan Strait, in the South China Sea, or due to geopolitical head-butting</w:t>
      </w:r>
      <w:r>
        <w:t>—</w:t>
      </w:r>
      <w:r w:rsidRPr="00860F03">
        <w:rPr>
          <w:rStyle w:val="StyleUnderline"/>
          <w:highlight w:val="cyan"/>
        </w:rPr>
        <w:t>is not</w:t>
      </w:r>
      <w:r w:rsidRPr="0020018C">
        <w:rPr>
          <w:rStyle w:val="StyleUnderline"/>
        </w:rPr>
        <w:t xml:space="preserve"> a </w:t>
      </w:r>
      <w:r w:rsidRPr="00860F03">
        <w:rPr>
          <w:rStyle w:val="StyleUnderline"/>
          <w:highlight w:val="cyan"/>
        </w:rPr>
        <w:t>feasible</w:t>
      </w:r>
      <w:r w:rsidRPr="0020018C">
        <w:rPr>
          <w:rStyle w:val="StyleUnderline"/>
        </w:rPr>
        <w:t xml:space="preserve"> option for either side. </w:t>
      </w:r>
      <w:r w:rsidRPr="00860F03">
        <w:rPr>
          <w:rStyle w:val="StyleUnderline"/>
          <w:highlight w:val="cyan"/>
        </w:rPr>
        <w:t>The globe’s two largest economies</w:t>
      </w:r>
      <w:r w:rsidRPr="0020018C">
        <w:rPr>
          <w:rStyle w:val="StyleUnderline"/>
        </w:rPr>
        <w:t xml:space="preserve"> not only </w:t>
      </w:r>
      <w:r w:rsidRPr="00860F03">
        <w:rPr>
          <w:rStyle w:val="StyleUnderline"/>
          <w:highlight w:val="cyan"/>
        </w:rPr>
        <w:t>share intimate economic ties</w:t>
      </w:r>
      <w:r w:rsidRPr="0020018C">
        <w:rPr>
          <w:rStyle w:val="StyleUnderline"/>
        </w:rPr>
        <w:t xml:space="preserve">; their fates are intertwined. But </w:t>
      </w:r>
      <w:r w:rsidRPr="00660C67">
        <w:rPr>
          <w:rStyle w:val="StyleUnderline"/>
        </w:rPr>
        <w:t>the occasional bloody nose is unavoidable</w:t>
      </w:r>
      <w:r w:rsidRPr="0020018C">
        <w:rPr>
          <w:rStyle w:val="StyleUnderline"/>
        </w:rPr>
        <w:t>. The battlefield where China and America trade blows may well be trade</w:t>
      </w:r>
      <w:r>
        <w:t>.</w:t>
      </w:r>
    </w:p>
    <w:p w14:paraId="20FC1801" w14:textId="77777777" w:rsidR="006D4CA3" w:rsidRDefault="006D4CA3" w:rsidP="006D4CA3"/>
    <w:p w14:paraId="02319391" w14:textId="77777777" w:rsidR="006D4CA3" w:rsidRDefault="006D4CA3" w:rsidP="006D4CA3">
      <w:pPr>
        <w:pStyle w:val="Heading3"/>
      </w:pPr>
      <w:r>
        <w:t>1NC A2: Climate</w:t>
      </w:r>
    </w:p>
    <w:p w14:paraId="42F6D3CE" w14:textId="77777777" w:rsidR="006D4CA3" w:rsidRPr="004D6B19" w:rsidRDefault="006D4CA3" w:rsidP="006D4CA3"/>
    <w:p w14:paraId="12284D2C" w14:textId="77777777" w:rsidR="006D4CA3" w:rsidRDefault="006D4CA3" w:rsidP="006D4CA3">
      <w:pPr>
        <w:pStyle w:val="Heading4"/>
      </w:pPr>
      <w:r>
        <w:t>Patents plummeting --- no room for innovation / US energy policy / US-China trade war</w:t>
      </w:r>
    </w:p>
    <w:p w14:paraId="2F255878" w14:textId="77777777" w:rsidR="006D4CA3" w:rsidRPr="00804729" w:rsidRDefault="006D4CA3" w:rsidP="006D4CA3">
      <w:r w:rsidRPr="00804729">
        <w:rPr>
          <w:rStyle w:val="Style13ptBold"/>
        </w:rPr>
        <w:t>Hurtado 21</w:t>
      </w:r>
      <w:r>
        <w:t xml:space="preserve"> --- Melissa Hurtado, JD student, Northwestern, “Journal of Technology and Intellectual Property”, JTIP Blog, March 27, 2021, https://jtip.law.northwestern.edu/2021/03/27/green_tech_patent_boom_or_bust/</w:t>
      </w:r>
    </w:p>
    <w:p w14:paraId="46BFB202" w14:textId="77777777" w:rsidR="006D4CA3" w:rsidRDefault="006D4CA3" w:rsidP="006D4CA3">
      <w:pPr>
        <w:rPr>
          <w:sz w:val="16"/>
        </w:rPr>
      </w:pPr>
      <w:r>
        <w:rPr>
          <w:sz w:val="16"/>
        </w:rPr>
        <w:t xml:space="preserve">Underlying the U.S. and global patent systems is the belief that granting a limited monopoly will incentivize innovation. Although climate change comes to mind as a particularly controversial topic, according to PEW Research, six in ten Americans and majorities in other surveyed countries see climate change as a major threat.  Patent filings seemed to reflect that concern as climate change mitigation technology patents more than doubled between 2005 and 2012. However, </w:t>
      </w:r>
      <w:r w:rsidRPr="00804729">
        <w:rPr>
          <w:rStyle w:val="StyleUnderline"/>
        </w:rPr>
        <w:t xml:space="preserve">beginning in 2012, </w:t>
      </w:r>
      <w:r w:rsidRPr="004D6B19">
        <w:rPr>
          <w:rStyle w:val="StyleUnderline"/>
          <w:highlight w:val="yellow"/>
        </w:rPr>
        <w:t>patent filings for climate change mitigation</w:t>
      </w:r>
      <w:r w:rsidRPr="00804729">
        <w:rPr>
          <w:rStyle w:val="StyleUnderline"/>
        </w:rPr>
        <w:t xml:space="preserve"> technologies </w:t>
      </w:r>
      <w:r w:rsidRPr="004D6B19">
        <w:rPr>
          <w:rStyle w:val="Emphasis"/>
          <w:highlight w:val="yellow"/>
        </w:rPr>
        <w:t>plummeted</w:t>
      </w:r>
      <w:r>
        <w:rPr>
          <w:sz w:val="16"/>
        </w:rPr>
        <w:t xml:space="preserve">— down 44% for carbon capture and storage and 29% for clean energy patents. </w:t>
      </w:r>
      <w:r w:rsidRPr="004D6B19">
        <w:rPr>
          <w:rStyle w:val="StyleUnderline"/>
          <w:highlight w:val="yellow"/>
        </w:rPr>
        <w:t>Why</w:t>
      </w:r>
      <w:r>
        <w:rPr>
          <w:sz w:val="16"/>
        </w:rPr>
        <w:t xml:space="preserve">, in a world of increased awareness and acceptance of climate change, did the U.S. and global patent systems fail to deliver on the promise that patents were enough to incentivize innovation? </w:t>
      </w:r>
    </w:p>
    <w:p w14:paraId="431CDC54" w14:textId="77777777" w:rsidR="006D4CA3" w:rsidRDefault="006D4CA3" w:rsidP="006D4CA3">
      <w:pPr>
        <w:rPr>
          <w:sz w:val="16"/>
        </w:rPr>
      </w:pPr>
      <w:r w:rsidRPr="00804729">
        <w:rPr>
          <w:rStyle w:val="StyleUnderline"/>
        </w:rPr>
        <w:t xml:space="preserve">There are </w:t>
      </w:r>
      <w:r w:rsidRPr="004D6B19">
        <w:rPr>
          <w:rStyle w:val="StyleUnderline"/>
          <w:highlight w:val="yellow"/>
        </w:rPr>
        <w:t>several</w:t>
      </w:r>
      <w:r w:rsidRPr="00804729">
        <w:rPr>
          <w:rStyle w:val="StyleUnderline"/>
        </w:rPr>
        <w:t xml:space="preserve"> potential </w:t>
      </w:r>
      <w:r w:rsidRPr="004D6B19">
        <w:rPr>
          <w:rStyle w:val="StyleUnderline"/>
          <w:highlight w:val="yellow"/>
        </w:rPr>
        <w:t>explanations</w:t>
      </w:r>
      <w:r>
        <w:rPr>
          <w:sz w:val="16"/>
        </w:rPr>
        <w:t xml:space="preserve"> for the green tech patent drop-off. </w:t>
      </w:r>
      <w:r w:rsidRPr="00804729">
        <w:rPr>
          <w:rStyle w:val="StyleUnderline"/>
        </w:rPr>
        <w:t xml:space="preserve">From a technological perspective, there is some evidence that </w:t>
      </w:r>
      <w:r w:rsidRPr="004D6B19">
        <w:rPr>
          <w:rStyle w:val="StyleUnderline"/>
          <w:highlight w:val="yellow"/>
        </w:rPr>
        <w:t xml:space="preserve">green tech </w:t>
      </w:r>
      <w:r w:rsidRPr="004D6B19">
        <w:rPr>
          <w:rStyle w:val="Emphasis"/>
          <w:highlight w:val="yellow"/>
        </w:rPr>
        <w:t>matured quickly and capped</w:t>
      </w:r>
      <w:r w:rsidRPr="004D6B19">
        <w:rPr>
          <w:sz w:val="16"/>
          <w:highlight w:val="yellow"/>
        </w:rPr>
        <w:t xml:space="preserve">, </w:t>
      </w:r>
      <w:r w:rsidRPr="004D6B19">
        <w:rPr>
          <w:rStyle w:val="StyleUnderline"/>
          <w:highlight w:val="yellow"/>
        </w:rPr>
        <w:t xml:space="preserve">leaving room only for </w:t>
      </w:r>
      <w:r w:rsidRPr="004D6B19">
        <w:rPr>
          <w:rStyle w:val="Emphasis"/>
          <w:highlight w:val="yellow"/>
        </w:rPr>
        <w:t>improvement patents</w:t>
      </w:r>
      <w:r w:rsidRPr="004D6B19">
        <w:rPr>
          <w:sz w:val="16"/>
          <w:highlight w:val="yellow"/>
        </w:rPr>
        <w:t>.</w:t>
      </w:r>
      <w:r>
        <w:rPr>
          <w:sz w:val="16"/>
        </w:rPr>
        <w:t xml:space="preserve"> </w:t>
      </w:r>
      <w:r w:rsidRPr="00804729">
        <w:rPr>
          <w:rStyle w:val="StyleUnderline"/>
        </w:rPr>
        <w:t xml:space="preserve">From a policy perspective, many have argued that </w:t>
      </w:r>
      <w:r w:rsidRPr="004D6B19">
        <w:rPr>
          <w:rStyle w:val="StyleUnderline"/>
          <w:highlight w:val="yellow"/>
        </w:rPr>
        <w:t>continued fossil fuel and carbon subsidies</w:t>
      </w:r>
      <w:r w:rsidRPr="00804729">
        <w:rPr>
          <w:rStyle w:val="StyleUnderline"/>
        </w:rPr>
        <w:t>, along with the lack of a carbon pricing system</w:t>
      </w:r>
      <w:r>
        <w:rPr>
          <w:sz w:val="16"/>
        </w:rPr>
        <w:t xml:space="preserve">, </w:t>
      </w:r>
      <w:r w:rsidRPr="004D6B19">
        <w:rPr>
          <w:rStyle w:val="Emphasis"/>
          <w:highlight w:val="yellow"/>
        </w:rPr>
        <w:t>have disincentivized green energy</w:t>
      </w:r>
      <w:r w:rsidRPr="004D6B19">
        <w:rPr>
          <w:sz w:val="16"/>
          <w:highlight w:val="yellow"/>
        </w:rPr>
        <w:t xml:space="preserve"> </w:t>
      </w:r>
      <w:r w:rsidRPr="004D6B19">
        <w:rPr>
          <w:rStyle w:val="StyleUnderline"/>
          <w:highlight w:val="yellow"/>
        </w:rPr>
        <w:t xml:space="preserve">and made it </w:t>
      </w:r>
      <w:r w:rsidRPr="004D6B19">
        <w:rPr>
          <w:rStyle w:val="Emphasis"/>
          <w:highlight w:val="yellow"/>
        </w:rPr>
        <w:t>more difficult to compete</w:t>
      </w:r>
      <w:r w:rsidRPr="00804729">
        <w:rPr>
          <w:rStyle w:val="StyleUnderline"/>
        </w:rPr>
        <w:t xml:space="preserve">. </w:t>
      </w:r>
      <w:r w:rsidRPr="00804729">
        <w:rPr>
          <w:rStyle w:val="StyleUnderline"/>
          <w:sz w:val="16"/>
          <w:szCs w:val="16"/>
        </w:rPr>
        <w:t>From</w:t>
      </w:r>
      <w:r>
        <w:rPr>
          <w:sz w:val="16"/>
        </w:rPr>
        <w:t xml:space="preserve"> a global market perspective, </w:t>
      </w:r>
      <w:r w:rsidRPr="004D6B19">
        <w:rPr>
          <w:rStyle w:val="StyleUnderline"/>
        </w:rPr>
        <w:t>did the U.S. and China trade war for independence and dominance over the $300B semiconductor market detract from China, which was the largest patentor of green tech, filing patents in the biotech, chemical, and green tech sectors</w:t>
      </w:r>
      <w:r>
        <w:rPr>
          <w:sz w:val="16"/>
        </w:rPr>
        <w:t>? What is the solution to reversing the green tech patent drop off? From a legal and patent perspective, I argue that the U.S. and global patent systems need to provide fast-tracking for green tech patent applications and reduced standards.</w:t>
      </w:r>
    </w:p>
    <w:p w14:paraId="453D680B" w14:textId="77777777" w:rsidR="006D4CA3" w:rsidRDefault="006D4CA3" w:rsidP="006D4CA3">
      <w:pPr>
        <w:rPr>
          <w:sz w:val="16"/>
        </w:rPr>
      </w:pPr>
    </w:p>
    <w:p w14:paraId="5FCD4C8E" w14:textId="77777777" w:rsidR="006D4CA3" w:rsidRDefault="006D4CA3" w:rsidP="006D4CA3">
      <w:pPr>
        <w:pStyle w:val="Heading4"/>
      </w:pPr>
      <w:r>
        <w:t>Compulsory licensing sends a chilling effect in innovation</w:t>
      </w:r>
    </w:p>
    <w:p w14:paraId="61FEC644" w14:textId="77777777" w:rsidR="006D4CA3" w:rsidRPr="00EF0798" w:rsidRDefault="006D4CA3" w:rsidP="006D4CA3">
      <w:r w:rsidRPr="00EF0798">
        <w:rPr>
          <w:b/>
          <w:bCs/>
          <w:sz w:val="26"/>
        </w:rPr>
        <w:t>Delrahim 17</w:t>
      </w:r>
      <w:r w:rsidRPr="00EF0798">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06090103" w14:textId="77777777" w:rsidR="006D4CA3" w:rsidRPr="00EF0798" w:rsidRDefault="006D4CA3" w:rsidP="006D4CA3">
      <w:pPr>
        <w:rPr>
          <w:sz w:val="16"/>
        </w:rPr>
      </w:pPr>
      <w:r w:rsidRPr="00EF0798">
        <w:rPr>
          <w:sz w:val="16"/>
        </w:rPr>
        <w:t xml:space="preserve">Against this backdrop, I respectfully submit that </w:t>
      </w:r>
      <w:r w:rsidRPr="00EF0798">
        <w:rPr>
          <w:highlight w:val="yellow"/>
          <w:u w:val="single"/>
        </w:rPr>
        <w:t xml:space="preserve">enforcers and courts should be mindful of the </w:t>
      </w:r>
      <w:r w:rsidRPr="00EF0798">
        <w:rPr>
          <w:b/>
          <w:iCs/>
          <w:highlight w:val="yellow"/>
          <w:u w:val="single"/>
        </w:rPr>
        <w:t>proper application</w:t>
      </w:r>
      <w:r w:rsidRPr="00EF0798">
        <w:rPr>
          <w:sz w:val="16"/>
          <w:highlight w:val="yellow"/>
        </w:rPr>
        <w:t xml:space="preserve"> </w:t>
      </w:r>
      <w:r w:rsidRPr="00EF0798">
        <w:rPr>
          <w:highlight w:val="yellow"/>
          <w:u w:val="single"/>
        </w:rPr>
        <w:t>of antitrust law to standard setting</w:t>
      </w:r>
      <w:r w:rsidRPr="00EF0798">
        <w:rPr>
          <w:u w:val="single"/>
        </w:rPr>
        <w:t>. There is a growing trend supporting</w:t>
      </w:r>
      <w:r w:rsidRPr="00EF0798">
        <w:rPr>
          <w:sz w:val="16"/>
        </w:rPr>
        <w:t xml:space="preserve"> what I would view as a </w:t>
      </w:r>
      <w:r w:rsidRPr="00EF0798">
        <w:rPr>
          <w:u w:val="single"/>
        </w:rPr>
        <w:t>misuse of antitrust</w:t>
      </w:r>
      <w:r w:rsidRPr="00EF0798">
        <w:rPr>
          <w:sz w:val="16"/>
        </w:rPr>
        <w:t xml:space="preserve"> or competition </w:t>
      </w:r>
      <w:r w:rsidRPr="00EF0798">
        <w:rPr>
          <w:u w:val="single"/>
        </w:rPr>
        <w:t>law</w:t>
      </w:r>
      <w:r w:rsidRPr="00EF0798">
        <w:rPr>
          <w:sz w:val="16"/>
        </w:rPr>
        <w:t xml:space="preserve">, purportedly </w:t>
      </w:r>
      <w:r w:rsidRPr="00EF0798">
        <w:rPr>
          <w:u w:val="single"/>
        </w:rPr>
        <w:t>motivated by the fear of socalled patent hold-up</w:t>
      </w:r>
      <w:r w:rsidRPr="00EF0798">
        <w:rPr>
          <w:sz w:val="16"/>
        </w:rPr>
        <w:t xml:space="preserve">, to police private commitments that IP holders make in order to be considered for inclusion in a standard. </w:t>
      </w:r>
      <w:r w:rsidRPr="00EF0798">
        <w:rPr>
          <w:u w:val="single"/>
        </w:rPr>
        <w:t>This</w:t>
      </w:r>
      <w:r w:rsidRPr="00EF0798">
        <w:rPr>
          <w:sz w:val="16"/>
        </w:rPr>
        <w:t xml:space="preserve"> trend </w:t>
      </w:r>
      <w:r w:rsidRPr="00EF0798">
        <w:rPr>
          <w:b/>
          <w:iCs/>
          <w:u w:val="single"/>
        </w:rPr>
        <w:t>is troublesome</w:t>
      </w:r>
      <w:r w:rsidRPr="00EF0798">
        <w:rPr>
          <w:sz w:val="16"/>
        </w:rPr>
        <w:t xml:space="preserve">. </w:t>
      </w:r>
      <w:r w:rsidRPr="00EF0798">
        <w:rPr>
          <w:u w:val="single"/>
        </w:rPr>
        <w:t>If a patent holder violates its commitments to an SSO</w:t>
      </w:r>
      <w:r w:rsidRPr="00EF0798">
        <w:rPr>
          <w:sz w:val="16"/>
        </w:rPr>
        <w:t xml:space="preserve">, </w:t>
      </w:r>
      <w:r w:rsidRPr="00EF0798">
        <w:rPr>
          <w:b/>
          <w:iCs/>
          <w:u w:val="single"/>
        </w:rPr>
        <w:t>the first and best line of defense</w:t>
      </w:r>
      <w:r w:rsidRPr="00EF0798">
        <w:rPr>
          <w:sz w:val="16"/>
        </w:rPr>
        <w:t xml:space="preserve">, I submit, </w:t>
      </w:r>
      <w:r w:rsidRPr="00EF0798">
        <w:rPr>
          <w:b/>
          <w:iCs/>
          <w:u w:val="single"/>
        </w:rPr>
        <w:t xml:space="preserve">is the </w:t>
      </w:r>
      <w:r w:rsidRPr="00EF0798">
        <w:rPr>
          <w:b/>
          <w:iCs/>
          <w:highlight w:val="yellow"/>
          <w:u w:val="single"/>
        </w:rPr>
        <w:t>SSO</w:t>
      </w:r>
      <w:r w:rsidRPr="00EF0798">
        <w:rPr>
          <w:sz w:val="16"/>
        </w:rPr>
        <w:t xml:space="preserve"> itself and its participants.</w:t>
      </w:r>
    </w:p>
    <w:p w14:paraId="22788F8E" w14:textId="77777777" w:rsidR="006D4CA3" w:rsidRPr="00EF0798" w:rsidRDefault="006D4CA3" w:rsidP="006D4CA3">
      <w:pPr>
        <w:rPr>
          <w:sz w:val="16"/>
        </w:rPr>
      </w:pPr>
      <w:r w:rsidRPr="00EF0798">
        <w:rPr>
          <w:u w:val="single"/>
        </w:rPr>
        <w:t xml:space="preserve">These </w:t>
      </w:r>
      <w:r w:rsidRPr="00EF0798">
        <w:rPr>
          <w:highlight w:val="yellow"/>
          <w:u w:val="single"/>
        </w:rPr>
        <w:t xml:space="preserve">commitments are typically </w:t>
      </w:r>
      <w:r w:rsidRPr="00EF0798">
        <w:rPr>
          <w:b/>
          <w:iCs/>
          <w:highlight w:val="yellow"/>
          <w:u w:val="single"/>
        </w:rPr>
        <w:t>contractual</w:t>
      </w:r>
      <w:r w:rsidRPr="00EF0798">
        <w:rPr>
          <w:sz w:val="16"/>
        </w:rPr>
        <w:t xml:space="preserve"> in nature. More specifically, </w:t>
      </w:r>
      <w:r w:rsidRPr="00EF0798">
        <w:rPr>
          <w:u w:val="single"/>
        </w:rPr>
        <w:t xml:space="preserve">SSOs often impose obligations on IP </w:t>
      </w:r>
      <w:r w:rsidRPr="00EF0798">
        <w:rPr>
          <w:highlight w:val="yellow"/>
          <w:u w:val="single"/>
        </w:rPr>
        <w:t>holders seeking to have their tech</w:t>
      </w:r>
      <w:r w:rsidRPr="00EF0798">
        <w:rPr>
          <w:u w:val="single"/>
        </w:rPr>
        <w:t xml:space="preserve">nology </w:t>
      </w:r>
      <w:r w:rsidRPr="00EF0798">
        <w:rPr>
          <w:highlight w:val="yellow"/>
          <w:u w:val="single"/>
        </w:rPr>
        <w:t>evaluated</w:t>
      </w:r>
      <w:r w:rsidRPr="00EF0798">
        <w:rPr>
          <w:u w:val="single"/>
        </w:rPr>
        <w:t xml:space="preserve"> and</w:t>
      </w:r>
      <w:r w:rsidRPr="00EF0798">
        <w:rPr>
          <w:sz w:val="16"/>
        </w:rPr>
        <w:t xml:space="preserve">, if selected, </w:t>
      </w:r>
      <w:r w:rsidRPr="00EF0798">
        <w:rPr>
          <w:u w:val="single"/>
        </w:rPr>
        <w:t xml:space="preserve">incorporated into a standard to </w:t>
      </w:r>
      <w:r w:rsidRPr="00EF0798">
        <w:rPr>
          <w:highlight w:val="yellow"/>
          <w:u w:val="single"/>
        </w:rPr>
        <w:t>engage in</w:t>
      </w:r>
      <w:r w:rsidRPr="00EF0798">
        <w:rPr>
          <w:sz w:val="16"/>
        </w:rPr>
        <w:t xml:space="preserve"> fair, reasonable, and nondiscriminatory licensing of their technology— what we call “</w:t>
      </w:r>
      <w:r w:rsidRPr="00EF0798">
        <w:rPr>
          <w:highlight w:val="yellow"/>
          <w:u w:val="single"/>
        </w:rPr>
        <w:t>FRAND</w:t>
      </w:r>
      <w:r w:rsidRPr="00EF0798">
        <w:rPr>
          <w:sz w:val="16"/>
        </w:rPr>
        <w:t xml:space="preserve">” or “RAND” commitments. </w:t>
      </w:r>
      <w:r w:rsidRPr="00EF0798">
        <w:rPr>
          <w:highlight w:val="yellow"/>
          <w:u w:val="single"/>
        </w:rPr>
        <w:t>Disputes inevitably arise</w:t>
      </w:r>
      <w:r w:rsidRPr="00EF0798">
        <w:rPr>
          <w:u w:val="single"/>
        </w:rPr>
        <w:t xml:space="preserve"> regarding what licensing fees or practices are “reasonable,”</w:t>
      </w:r>
      <w:r w:rsidRPr="00EF0798">
        <w:rPr>
          <w:sz w:val="16"/>
        </w:rPr>
        <w:t xml:space="preserve"> and “nondiscriminatory,” </w:t>
      </w:r>
      <w:r w:rsidRPr="00EF0798">
        <w:rPr>
          <w:highlight w:val="yellow"/>
          <w:u w:val="single"/>
        </w:rPr>
        <w:t>as you would expect</w:t>
      </w:r>
      <w:r w:rsidRPr="00EF0798">
        <w:rPr>
          <w:u w:val="single"/>
        </w:rPr>
        <w:t xml:space="preserve"> with free-market negotiations</w:t>
      </w:r>
      <w:r w:rsidRPr="00EF0798">
        <w:rPr>
          <w:sz w:val="16"/>
        </w:rPr>
        <w:t>. We should be most concerned, however, when this dispute involves concerted action, on either side—the implementers or the innovators.</w:t>
      </w:r>
    </w:p>
    <w:p w14:paraId="06280EA9" w14:textId="77777777" w:rsidR="006D4CA3" w:rsidRPr="00EF0798" w:rsidRDefault="006D4CA3" w:rsidP="006D4CA3">
      <w:pPr>
        <w:rPr>
          <w:sz w:val="16"/>
        </w:rPr>
      </w:pPr>
      <w:r w:rsidRPr="00EF0798">
        <w:rPr>
          <w:u w:val="single"/>
        </w:rPr>
        <w:t>If a patent holder is alleged to have violated a commitment to a standard setting organization</w:t>
      </w:r>
      <w:r w:rsidRPr="00EF0798">
        <w:rPr>
          <w:sz w:val="16"/>
        </w:rPr>
        <w:t xml:space="preserve">, that action may have some impact on competition. But, I respectfully submit, </w:t>
      </w:r>
      <w:r w:rsidRPr="00EF0798">
        <w:rPr>
          <w:u w:val="single"/>
        </w:rPr>
        <w:t>that does not mean the heavy hand of antitrust necessarily is the appropriate remedy for the would-be licensee</w:t>
      </w:r>
      <w:r w:rsidRPr="00EF0798">
        <w:rPr>
          <w:sz w:val="16"/>
        </w:rPr>
        <w:t xml:space="preserve">—or the enforcement agency. </w:t>
      </w:r>
      <w:r w:rsidRPr="00EF0798">
        <w:rPr>
          <w:b/>
          <w:iCs/>
          <w:u w:val="single"/>
        </w:rPr>
        <w:t>There are perfectly adequate</w:t>
      </w:r>
      <w:r w:rsidRPr="00EF0798">
        <w:rPr>
          <w:sz w:val="16"/>
        </w:rPr>
        <w:t xml:space="preserve"> </w:t>
      </w:r>
      <w:r w:rsidRPr="00EF0798">
        <w:rPr>
          <w:u w:val="single"/>
        </w:rPr>
        <w:t>and</w:t>
      </w:r>
      <w:r w:rsidRPr="00EF0798">
        <w:rPr>
          <w:sz w:val="16"/>
        </w:rPr>
        <w:t xml:space="preserve"> </w:t>
      </w:r>
      <w:r w:rsidRPr="00EF0798">
        <w:rPr>
          <w:b/>
          <w:iCs/>
          <w:u w:val="single"/>
        </w:rPr>
        <w:t>more appropriate</w:t>
      </w:r>
      <w:r w:rsidRPr="00EF0798">
        <w:rPr>
          <w:sz w:val="16"/>
        </w:rPr>
        <w:t xml:space="preserve"> </w:t>
      </w:r>
      <w:r w:rsidRPr="00EF0798">
        <w:rPr>
          <w:u w:val="single"/>
        </w:rPr>
        <w:t>common law and statutory remedies available</w:t>
      </w:r>
      <w:r w:rsidRPr="00EF0798">
        <w:rPr>
          <w:sz w:val="16"/>
        </w:rPr>
        <w:t xml:space="preserve"> to the SSO or its members.</w:t>
      </w:r>
    </w:p>
    <w:p w14:paraId="49C7153A" w14:textId="77777777" w:rsidR="006D4CA3" w:rsidRPr="00EF0798" w:rsidRDefault="006D4CA3" w:rsidP="006D4CA3">
      <w:pPr>
        <w:rPr>
          <w:u w:val="single"/>
        </w:rPr>
      </w:pPr>
      <w:r w:rsidRPr="00EF0798">
        <w:rPr>
          <w:highlight w:val="yellow"/>
          <w:u w:val="single"/>
        </w:rPr>
        <w:t>Patent rights are conferred by statute</w:t>
      </w:r>
      <w:r w:rsidRPr="00EF0798">
        <w:rPr>
          <w:u w:val="single"/>
        </w:rPr>
        <w:t xml:space="preserve"> and guaranteed by the</w:t>
      </w:r>
      <w:r w:rsidRPr="00EF0798">
        <w:rPr>
          <w:sz w:val="16"/>
        </w:rPr>
        <w:t xml:space="preserve"> U.S. </w:t>
      </w:r>
      <w:r w:rsidRPr="00EF0798">
        <w:rPr>
          <w:u w:val="single"/>
        </w:rPr>
        <w:t xml:space="preserve">Constitution. </w:t>
      </w:r>
      <w:r w:rsidRPr="00EF0798">
        <w:rPr>
          <w:highlight w:val="yellow"/>
          <w:u w:val="single"/>
        </w:rPr>
        <w:t>The enforcement of valid patent</w:t>
      </w:r>
      <w:r w:rsidRPr="00EF0798">
        <w:rPr>
          <w:u w:val="single"/>
        </w:rPr>
        <w:t xml:space="preserve"> rights </w:t>
      </w:r>
      <w:r w:rsidRPr="00EF0798">
        <w:rPr>
          <w:highlight w:val="yellow"/>
          <w:u w:val="single"/>
        </w:rPr>
        <w:t>should not be a violation of antitrust law</w:t>
      </w:r>
      <w:r w:rsidRPr="00EF0798">
        <w:rPr>
          <w:u w:val="single"/>
        </w:rPr>
        <w:t>. A patent holder cannot violate the antitrust laws by properly exercising the rights patents confer</w:t>
      </w:r>
      <w:r w:rsidRPr="00EF0798">
        <w:rPr>
          <w:sz w:val="16"/>
        </w:rPr>
        <w:t xml:space="preserve">, such as seeking an injunction or refusing to license such a patent. </w:t>
      </w:r>
      <w:r w:rsidRPr="00EF0798">
        <w:rPr>
          <w:u w:val="single"/>
        </w:rPr>
        <w:t xml:space="preserve">Set aside whether taking </w:t>
      </w:r>
      <w:r w:rsidRPr="00EF0798">
        <w:rPr>
          <w:b/>
          <w:iCs/>
          <w:u w:val="single"/>
        </w:rPr>
        <w:t>these actions might violate the common law</w:t>
      </w:r>
      <w:r w:rsidRPr="00EF0798">
        <w:rPr>
          <w:sz w:val="16"/>
        </w:rPr>
        <w:t xml:space="preserve">. </w:t>
      </w:r>
      <w:r w:rsidRPr="00EF0798">
        <w:rPr>
          <w:highlight w:val="yellow"/>
          <w:u w:val="single"/>
        </w:rPr>
        <w:t>Under the antitrust laws</w:t>
      </w:r>
      <w:r w:rsidRPr="00EF0798">
        <w:rPr>
          <w:sz w:val="16"/>
        </w:rPr>
        <w:t xml:space="preserve">, I humbly submit that </w:t>
      </w:r>
      <w:r w:rsidRPr="00EF0798">
        <w:rPr>
          <w:highlight w:val="yellow"/>
          <w:u w:val="single"/>
        </w:rPr>
        <w:t xml:space="preserve">a unilateral refusal to license a valid patent </w:t>
      </w:r>
      <w:r w:rsidRPr="00EF0798">
        <w:rPr>
          <w:b/>
          <w:iCs/>
          <w:highlight w:val="yellow"/>
          <w:u w:val="single"/>
        </w:rPr>
        <w:t>should be per se legal</w:t>
      </w:r>
      <w:r w:rsidRPr="00EF0798">
        <w:rPr>
          <w:highlight w:val="yellow"/>
          <w:u w:val="single"/>
        </w:rPr>
        <w:t>.</w:t>
      </w:r>
      <w:r w:rsidRPr="00EF0798">
        <w:rPr>
          <w:sz w:val="16"/>
        </w:rPr>
        <w:t xml:space="preserve"> Indeed, just this Monday, Chief Judge Diane Wood, a former Deputy Assistant Attorney General at the Antitrust Division, stated that </w:t>
      </w:r>
      <w:r w:rsidRPr="00EF0798">
        <w:rPr>
          <w:u w:val="single"/>
        </w:rPr>
        <w:t>“[</w:t>
      </w:r>
      <w:r w:rsidRPr="00EF0798">
        <w:rPr>
          <w:highlight w:val="yellow"/>
          <w:u w:val="single"/>
        </w:rPr>
        <w:t>e]ven monopolists are</w:t>
      </w:r>
      <w:r w:rsidRPr="00EF0798">
        <w:rPr>
          <w:u w:val="single"/>
        </w:rPr>
        <w:t xml:space="preserve"> almost </w:t>
      </w:r>
      <w:r w:rsidRPr="00EF0798">
        <w:rPr>
          <w:highlight w:val="yellow"/>
          <w:u w:val="single"/>
        </w:rPr>
        <w:t>never required to assist their competitors.”</w:t>
      </w:r>
    </w:p>
    <w:p w14:paraId="758635DF" w14:textId="77777777" w:rsidR="006D4CA3" w:rsidRPr="00EF0798" w:rsidRDefault="006D4CA3" w:rsidP="006D4CA3">
      <w:pPr>
        <w:rPr>
          <w:u w:val="single"/>
        </w:rPr>
      </w:pPr>
      <w:r w:rsidRPr="00EF0798">
        <w:rPr>
          <w:highlight w:val="yellow"/>
          <w:u w:val="single"/>
        </w:rPr>
        <w:t>Under the existing statutory scheme, it is not the duty</w:t>
      </w:r>
      <w:r w:rsidRPr="00EF0798">
        <w:rPr>
          <w:u w:val="single"/>
        </w:rPr>
        <w:t xml:space="preserve"> or the proper role </w:t>
      </w:r>
      <w:r w:rsidRPr="00EF0798">
        <w:rPr>
          <w:highlight w:val="yellow"/>
          <w:u w:val="single"/>
        </w:rPr>
        <w:t>of antitrust law to referee</w:t>
      </w:r>
      <w:r w:rsidRPr="00EF0798">
        <w:rPr>
          <w:u w:val="single"/>
        </w:rPr>
        <w:t xml:space="preserve"> what </w:t>
      </w:r>
      <w:r w:rsidRPr="00EF0798">
        <w:rPr>
          <w:highlight w:val="yellow"/>
          <w:u w:val="single"/>
        </w:rPr>
        <w:t>unilateral behavior</w:t>
      </w:r>
      <w:r w:rsidRPr="00EF0798">
        <w:rPr>
          <w:u w:val="single"/>
        </w:rPr>
        <w:t xml:space="preserve"> is reasonable </w:t>
      </w:r>
      <w:r w:rsidRPr="00EF0798">
        <w:rPr>
          <w:highlight w:val="yellow"/>
          <w:u w:val="single"/>
        </w:rPr>
        <w:t>for patent holders</w:t>
      </w:r>
      <w:r w:rsidRPr="00EF0798">
        <w:rPr>
          <w:sz w:val="16"/>
        </w:rPr>
        <w:t xml:space="preserve"> in this context. </w:t>
      </w:r>
      <w:r w:rsidRPr="00EF0798">
        <w:rPr>
          <w:highlight w:val="yellow"/>
          <w:u w:val="single"/>
        </w:rPr>
        <w:t>Patent holders make decisions</w:t>
      </w:r>
      <w:r w:rsidRPr="00EF0798">
        <w:rPr>
          <w:sz w:val="16"/>
        </w:rPr>
        <w:t xml:space="preserve"> every day </w:t>
      </w:r>
      <w:r w:rsidRPr="00EF0798">
        <w:rPr>
          <w:u w:val="single"/>
        </w:rPr>
        <w:t xml:space="preserve">about how to exploit their property rights, </w:t>
      </w:r>
      <w:r w:rsidRPr="00EF0798">
        <w:rPr>
          <w:highlight w:val="yellow"/>
          <w:u w:val="single"/>
        </w:rPr>
        <w:t>knowing that the consequence of those actions</w:t>
      </w:r>
      <w:r w:rsidRPr="00EF0798">
        <w:rPr>
          <w:u w:val="single"/>
        </w:rPr>
        <w:t xml:space="preserve"> may be to subject themselves to contractual or other common law liability</w:t>
      </w:r>
      <w:r w:rsidRPr="00EF0798">
        <w:rPr>
          <w:sz w:val="16"/>
        </w:rPr>
        <w:t xml:space="preserve">. </w:t>
      </w:r>
      <w:r w:rsidRPr="00EF0798">
        <w:rPr>
          <w:highlight w:val="yellow"/>
          <w:u w:val="single"/>
        </w:rPr>
        <w:t>The blunt application of antitrust law to such</w:t>
      </w:r>
      <w:r w:rsidRPr="00EF0798">
        <w:rPr>
          <w:u w:val="single"/>
        </w:rPr>
        <w:t xml:space="preserve"> unilateral </w:t>
      </w:r>
      <w:r w:rsidRPr="00EF0798">
        <w:rPr>
          <w:highlight w:val="yellow"/>
          <w:u w:val="single"/>
        </w:rPr>
        <w:t xml:space="preserve">conduct </w:t>
      </w:r>
      <w:r w:rsidRPr="00EF0798">
        <w:rPr>
          <w:b/>
          <w:iCs/>
          <w:highlight w:val="yellow"/>
          <w:u w:val="single"/>
        </w:rPr>
        <w:t>throws those decisions into disarray</w:t>
      </w:r>
      <w:r w:rsidRPr="00EF0798">
        <w:rPr>
          <w:sz w:val="16"/>
          <w:highlight w:val="yellow"/>
        </w:rPr>
        <w:t xml:space="preserve"> </w:t>
      </w:r>
      <w:r w:rsidRPr="00EF0798">
        <w:rPr>
          <w:highlight w:val="yellow"/>
          <w:u w:val="single"/>
        </w:rPr>
        <w:t xml:space="preserve">threatening to punish IP holders with </w:t>
      </w:r>
      <w:r w:rsidRPr="00EF0798">
        <w:rPr>
          <w:b/>
          <w:iCs/>
          <w:highlight w:val="yellow"/>
          <w:u w:val="single"/>
        </w:rPr>
        <w:t>onerous penalties</w:t>
      </w:r>
      <w:r w:rsidRPr="00EF0798">
        <w:rPr>
          <w:sz w:val="16"/>
          <w:highlight w:val="yellow"/>
        </w:rPr>
        <w:t xml:space="preserve"> </w:t>
      </w:r>
      <w:r w:rsidRPr="00EF0798">
        <w:rPr>
          <w:highlight w:val="yellow"/>
          <w:u w:val="single"/>
        </w:rPr>
        <w:t xml:space="preserve">that can </w:t>
      </w:r>
      <w:r w:rsidRPr="00EF0798">
        <w:rPr>
          <w:b/>
          <w:iCs/>
          <w:highlight w:val="yellow"/>
          <w:u w:val="single"/>
        </w:rPr>
        <w:t>deter other innovators</w:t>
      </w:r>
      <w:r w:rsidRPr="00EF0798">
        <w:rPr>
          <w:sz w:val="16"/>
          <w:highlight w:val="yellow"/>
        </w:rPr>
        <w:t xml:space="preserve"> </w:t>
      </w:r>
      <w:r w:rsidRPr="00EF0798">
        <w:rPr>
          <w:highlight w:val="yellow"/>
          <w:u w:val="single"/>
        </w:rPr>
        <w:t>from taking</w:t>
      </w:r>
      <w:r w:rsidRPr="00EF0798">
        <w:rPr>
          <w:u w:val="single"/>
        </w:rPr>
        <w:t xml:space="preserve"> the necessary </w:t>
      </w:r>
      <w:r w:rsidRPr="00EF0798">
        <w:rPr>
          <w:highlight w:val="yellow"/>
          <w:u w:val="single"/>
        </w:rPr>
        <w:t>R&amp;D investment risk to develop the next great technological leap forward.</w:t>
      </w:r>
    </w:p>
    <w:p w14:paraId="38CDAA1E" w14:textId="77777777" w:rsidR="006D4CA3" w:rsidRDefault="006D4CA3" w:rsidP="006D4CA3">
      <w:pPr>
        <w:rPr>
          <w:sz w:val="16"/>
        </w:rPr>
      </w:pPr>
    </w:p>
    <w:p w14:paraId="45040F59" w14:textId="77777777" w:rsidR="006D4CA3" w:rsidRDefault="006D4CA3" w:rsidP="006D4CA3">
      <w:pPr>
        <w:pStyle w:val="Heading4"/>
      </w:pPr>
      <w:r>
        <w:t>Warming is slow and adaptable --- no feedbacks</w:t>
      </w:r>
    </w:p>
    <w:p w14:paraId="47CDA9FD" w14:textId="77777777" w:rsidR="006D4CA3" w:rsidRPr="00EF0798" w:rsidRDefault="006D4CA3" w:rsidP="006D4CA3">
      <w:r w:rsidRPr="00EF0798">
        <w:rPr>
          <w:b/>
          <w:bCs/>
          <w:sz w:val="26"/>
        </w:rPr>
        <w:t>Jayaraj 21</w:t>
      </w:r>
      <w:r w:rsidRPr="00EF0798">
        <w:t xml:space="preserve"> --- Vijay Jayaraj, M.Sc., Environmental Science, University of East Anglia, England, Research Contributor for the Cornwall Alliance for the Stewardship of Creation., “Why I Am a Climate Realist”, Cornwall Alliance, March 11</w:t>
      </w:r>
      <w:r w:rsidRPr="00EF0798">
        <w:rPr>
          <w:vertAlign w:val="superscript"/>
        </w:rPr>
        <w:t>th</w:t>
      </w:r>
      <w:r w:rsidRPr="00EF0798">
        <w:t xml:space="preserve"> 2021, https://cornwallalliance.org/2021/03/why-i-am-a-climate-realist/</w:t>
      </w:r>
    </w:p>
    <w:p w14:paraId="37FF34E3" w14:textId="77777777" w:rsidR="006D4CA3" w:rsidRPr="00EF0798" w:rsidRDefault="006D4CA3" w:rsidP="006D4CA3">
      <w:pPr>
        <w:rPr>
          <w:sz w:val="16"/>
        </w:rPr>
      </w:pPr>
      <w:r w:rsidRPr="00EF0798">
        <w:rPr>
          <w:sz w:val="16"/>
        </w:rPr>
        <w:t xml:space="preserve">The answer to my question trickled in slowly over a number of years. </w:t>
      </w:r>
      <w:r w:rsidRPr="00EF0798">
        <w:rPr>
          <w:u w:val="single"/>
        </w:rPr>
        <w:t xml:space="preserve">Evidence began to emerge that </w:t>
      </w:r>
      <w:r w:rsidRPr="00EF0798">
        <w:rPr>
          <w:highlight w:val="cyan"/>
          <w:u w:val="single"/>
        </w:rPr>
        <w:t>scientists acknowledged</w:t>
      </w:r>
      <w:r w:rsidRPr="00EF0798">
        <w:rPr>
          <w:u w:val="single"/>
        </w:rPr>
        <w:t xml:space="preserve"> </w:t>
      </w:r>
      <w:r w:rsidRPr="00EF0798">
        <w:rPr>
          <w:highlight w:val="cyan"/>
          <w:u w:val="single"/>
        </w:rPr>
        <w:t>a large gap between</w:t>
      </w:r>
      <w:r w:rsidRPr="00EF0798">
        <w:rPr>
          <w:sz w:val="16"/>
        </w:rPr>
        <w:t xml:space="preserve"> the actual </w:t>
      </w:r>
      <w:r w:rsidRPr="00EF0798">
        <w:rPr>
          <w:highlight w:val="cyan"/>
          <w:u w:val="single"/>
        </w:rPr>
        <w:t>observed</w:t>
      </w:r>
      <w:r w:rsidRPr="00EF0798">
        <w:rPr>
          <w:u w:val="single"/>
        </w:rPr>
        <w:t xml:space="preserve"> real-world temperature </w:t>
      </w:r>
      <w:r w:rsidRPr="00EF0798">
        <w:rPr>
          <w:highlight w:val="cyan"/>
          <w:u w:val="single"/>
        </w:rPr>
        <w:t>datasets</w:t>
      </w:r>
      <w:r w:rsidRPr="00EF0798">
        <w:rPr>
          <w:sz w:val="16"/>
        </w:rPr>
        <w:t xml:space="preserve"> (from satellites) </w:t>
      </w:r>
      <w:r w:rsidRPr="00EF0798">
        <w:rPr>
          <w:highlight w:val="cyan"/>
          <w:u w:val="single"/>
        </w:rPr>
        <w:t xml:space="preserve">and </w:t>
      </w:r>
      <w:r w:rsidRPr="00EF0798">
        <w:rPr>
          <w:u w:val="single"/>
        </w:rPr>
        <w:t xml:space="preserve">those temperature </w:t>
      </w:r>
      <w:r w:rsidRPr="00EF0798">
        <w:rPr>
          <w:highlight w:val="cyan"/>
          <w:u w:val="single"/>
        </w:rPr>
        <w:t>predictions from</w:t>
      </w:r>
      <w:r w:rsidRPr="00EF0798">
        <w:rPr>
          <w:u w:val="single"/>
        </w:rPr>
        <w:t xml:space="preserve"> computer climate </w:t>
      </w:r>
      <w:r w:rsidRPr="00EF0798">
        <w:rPr>
          <w:highlight w:val="cyan"/>
          <w:u w:val="single"/>
        </w:rPr>
        <w:t>models</w:t>
      </w:r>
      <w:r w:rsidRPr="00EF0798">
        <w:rPr>
          <w:sz w:val="16"/>
        </w:rPr>
        <w:t>.</w:t>
      </w:r>
    </w:p>
    <w:p w14:paraId="549CCA78" w14:textId="77777777" w:rsidR="006D4CA3" w:rsidRPr="00EF0798" w:rsidRDefault="006D4CA3" w:rsidP="006D4CA3">
      <w:pPr>
        <w:rPr>
          <w:sz w:val="16"/>
        </w:rPr>
      </w:pPr>
      <w:r w:rsidRPr="00EF0798">
        <w:rPr>
          <w:sz w:val="16"/>
        </w:rPr>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p>
    <w:p w14:paraId="1E104DEA" w14:textId="77777777" w:rsidR="006D4CA3" w:rsidRPr="00EF0798" w:rsidRDefault="006D4CA3" w:rsidP="006D4CA3">
      <w:pPr>
        <w:rPr>
          <w:sz w:val="16"/>
        </w:rPr>
      </w:pPr>
      <w:r w:rsidRPr="00EF0798">
        <w:rPr>
          <w:u w:val="single"/>
        </w:rPr>
        <w:t xml:space="preserve">Despite plenty of evidence, </w:t>
      </w:r>
      <w:r w:rsidRPr="00EF0798">
        <w:rPr>
          <w:highlight w:val="cyan"/>
          <w:u w:val="single"/>
        </w:rPr>
        <w:t>the IPCC continues to use</w:t>
      </w:r>
      <w:r w:rsidRPr="00EF0798">
        <w:rPr>
          <w:u w:val="single"/>
        </w:rPr>
        <w:t xml:space="preserve"> </w:t>
      </w:r>
      <w:r w:rsidRPr="00EF0798">
        <w:rPr>
          <w:highlight w:val="cyan"/>
          <w:u w:val="single"/>
        </w:rPr>
        <w:t xml:space="preserve">these </w:t>
      </w:r>
      <w:r w:rsidRPr="00EF0798">
        <w:rPr>
          <w:b/>
          <w:iCs/>
          <w:highlight w:val="cyan"/>
          <w:u w:val="single"/>
        </w:rPr>
        <w:t>faulty</w:t>
      </w:r>
      <w:r w:rsidRPr="00EF0798">
        <w:rPr>
          <w:highlight w:val="cyan"/>
          <w:u w:val="single"/>
        </w:rPr>
        <w:t xml:space="preserve"> model predictions</w:t>
      </w:r>
      <w:r w:rsidRPr="00EF0798">
        <w:rPr>
          <w:sz w:val="16"/>
        </w:rPr>
        <w:t xml:space="preserve"> to inform the public and policymakers about future changes in temperature.</w:t>
      </w:r>
    </w:p>
    <w:p w14:paraId="7289C832" w14:textId="77777777" w:rsidR="006D4CA3" w:rsidRPr="00EF0798" w:rsidRDefault="006D4CA3" w:rsidP="006D4CA3">
      <w:pPr>
        <w:rPr>
          <w:u w:val="single"/>
        </w:rPr>
      </w:pPr>
      <w:r w:rsidRPr="00EF0798">
        <w:rPr>
          <w:b/>
          <w:iCs/>
          <w:u w:val="single"/>
        </w:rPr>
        <w:t xml:space="preserve">A steady stream of </w:t>
      </w:r>
      <w:r w:rsidRPr="00EF0798">
        <w:rPr>
          <w:b/>
          <w:iCs/>
          <w:highlight w:val="cyan"/>
          <w:u w:val="single"/>
        </w:rPr>
        <w:t>scientific studies</w:t>
      </w:r>
      <w:r w:rsidRPr="00EF0798">
        <w:rPr>
          <w:sz w:val="16"/>
          <w:highlight w:val="cyan"/>
        </w:rPr>
        <w:t xml:space="preserve"> </w:t>
      </w:r>
      <w:r w:rsidRPr="00EF0798">
        <w:rPr>
          <w:highlight w:val="cyan"/>
          <w:u w:val="single"/>
        </w:rPr>
        <w:t>has documented</w:t>
      </w:r>
      <w:r w:rsidRPr="00EF0798">
        <w:rPr>
          <w:u w:val="single"/>
        </w:rPr>
        <w:t xml:space="preserve"> </w:t>
      </w:r>
      <w:r w:rsidRPr="00EF0798">
        <w:rPr>
          <w:highlight w:val="cyan"/>
          <w:u w:val="single"/>
        </w:rPr>
        <w:t xml:space="preserve">the evidence for </w:t>
      </w:r>
      <w:r w:rsidRPr="00EF0798">
        <w:rPr>
          <w:b/>
          <w:iCs/>
          <w:highlight w:val="cyan"/>
          <w:u w:val="single"/>
        </w:rPr>
        <w:t>lack of dangerous warming</w:t>
      </w:r>
      <w:r w:rsidRPr="00EF0798">
        <w:rPr>
          <w:sz w:val="16"/>
        </w:rPr>
        <w:t>—</w:t>
      </w:r>
      <w:r w:rsidRPr="00EF0798">
        <w:rPr>
          <w:u w:val="single"/>
        </w:rPr>
        <w:t>IPCC’s level of warming based on fifth- and sixth-generation</w:t>
      </w:r>
      <w:r w:rsidRPr="00EF0798">
        <w:rPr>
          <w:sz w:val="16"/>
        </w:rPr>
        <w:t xml:space="preserve"> (CMIP5 and CMIP6) </w:t>
      </w:r>
      <w:r w:rsidRPr="00EF0798">
        <w:rPr>
          <w:u w:val="single"/>
        </w:rPr>
        <w:t>models and the apparent absence of climate-induced ecological collapse.</w:t>
      </w:r>
    </w:p>
    <w:p w14:paraId="2AD21D3A" w14:textId="77777777" w:rsidR="006D4CA3" w:rsidRPr="00EF0798" w:rsidRDefault="006D4CA3" w:rsidP="006D4CA3">
      <w:pPr>
        <w:rPr>
          <w:sz w:val="16"/>
        </w:rPr>
      </w:pPr>
      <w:r w:rsidRPr="00EF0798">
        <w:rPr>
          <w:highlight w:val="cyan"/>
          <w:u w:val="single"/>
        </w:rPr>
        <w:t xml:space="preserve">In 2020 alone, </w:t>
      </w:r>
      <w:r w:rsidRPr="00EF0798">
        <w:rPr>
          <w:b/>
          <w:iCs/>
          <w:highlight w:val="cyan"/>
          <w:u w:val="single"/>
        </w:rPr>
        <w:t>over 400 peer-reviewed scientific papers</w:t>
      </w:r>
      <w:r w:rsidRPr="00EF0798">
        <w:rPr>
          <w:b/>
          <w:iCs/>
          <w:u w:val="single"/>
        </w:rPr>
        <w:t xml:space="preserve"> </w:t>
      </w:r>
      <w:r w:rsidRPr="00EF0798">
        <w:rPr>
          <w:b/>
          <w:iCs/>
          <w:highlight w:val="cyan"/>
          <w:u w:val="single"/>
        </w:rPr>
        <w:t>took up a skeptical position on</w:t>
      </w:r>
      <w:r w:rsidRPr="00EF0798">
        <w:rPr>
          <w:b/>
          <w:iCs/>
          <w:u w:val="single"/>
        </w:rPr>
        <w:t xml:space="preserve"> climate </w:t>
      </w:r>
      <w:r w:rsidRPr="00EF0798">
        <w:rPr>
          <w:b/>
          <w:iCs/>
          <w:highlight w:val="cyan"/>
          <w:u w:val="single"/>
        </w:rPr>
        <w:t>alarmism</w:t>
      </w:r>
      <w:r w:rsidRPr="00EF0798">
        <w:rPr>
          <w:sz w:val="16"/>
        </w:rPr>
        <w:t xml:space="preserve">. </w:t>
      </w:r>
      <w:r w:rsidRPr="00EF0798">
        <w:rPr>
          <w:u w:val="single"/>
        </w:rPr>
        <w:t>These papers—</w:t>
      </w:r>
      <w:r w:rsidRPr="00EF0798">
        <w:rPr>
          <w:sz w:val="16"/>
        </w:rPr>
        <w:t>and hundreds from previous years—</w:t>
      </w:r>
      <w:r w:rsidRPr="00EF0798">
        <w:rPr>
          <w:u w:val="single"/>
        </w:rPr>
        <w:t>address various issues related to climate change, including problems with</w:t>
      </w:r>
      <w:r w:rsidRPr="00EF0798">
        <w:rPr>
          <w:sz w:val="16"/>
        </w:rPr>
        <w:t xml:space="preserve"> climate change </w:t>
      </w:r>
      <w:r w:rsidRPr="00EF0798">
        <w:rPr>
          <w:u w:val="single"/>
        </w:rPr>
        <w:t>observation</w:t>
      </w:r>
      <w:r w:rsidRPr="00EF0798">
        <w:rPr>
          <w:sz w:val="16"/>
        </w:rPr>
        <w:t xml:space="preserve">, climate </w:t>
      </w:r>
      <w:r w:rsidRPr="00EF0798">
        <w:rPr>
          <w:u w:val="single"/>
        </w:rPr>
        <w:t>reconstructions, lack of</w:t>
      </w:r>
      <w:r w:rsidRPr="00EF0798">
        <w:rPr>
          <w:sz w:val="16"/>
        </w:rPr>
        <w:t xml:space="preserve"> anthropogenic/CO2 </w:t>
      </w:r>
      <w:r w:rsidRPr="00EF0798">
        <w:rPr>
          <w:u w:val="single"/>
        </w:rPr>
        <w:t>signal in sea-level rise, natural mechanisms</w:t>
      </w:r>
      <w:r w:rsidRPr="00EF0798">
        <w:rPr>
          <w:sz w:val="16"/>
        </w:rPr>
        <w:t xml:space="preserve"> that drive climate change (</w:t>
      </w:r>
      <w:r w:rsidRPr="00EF0798">
        <w:rPr>
          <w:u w:val="single"/>
        </w:rPr>
        <w:t>solar influence</w:t>
      </w:r>
      <w:r w:rsidRPr="00EF0798">
        <w:rPr>
          <w:sz w:val="16"/>
        </w:rPr>
        <w:t xml:space="preserve"> on climate, ocean circulations, cloud climate influence, ice sheet melting in high geothermal heat flux areas), </w:t>
      </w:r>
      <w:r w:rsidRPr="00EF0798">
        <w:rPr>
          <w:u w:val="single"/>
        </w:rPr>
        <w:t>hydrological trends that do not follow modeled expectations</w:t>
      </w:r>
      <w:r w:rsidRPr="00EF0798">
        <w:rPr>
          <w:sz w:val="16"/>
        </w:rPr>
        <w:t xml:space="preserve">, the fact that corals thrive in warm, high-CO2 environments, elevated CO2 and higher crop yields, no increasing trends in intense hurricanes and drought frequency, the myth of mass extinctions due to global cooling, </w:t>
      </w:r>
      <w:r w:rsidRPr="00EF0798">
        <w:rPr>
          <w:u w:val="single"/>
        </w:rPr>
        <w:t>etc</w:t>
      </w:r>
      <w:r w:rsidRPr="00EF0798">
        <w:rPr>
          <w:sz w:val="16"/>
        </w:rPr>
        <w:t>.</w:t>
      </w:r>
    </w:p>
    <w:p w14:paraId="59B805AC" w14:textId="77777777" w:rsidR="006D4CA3" w:rsidRPr="00EF0798" w:rsidRDefault="006D4CA3" w:rsidP="006D4CA3">
      <w:pPr>
        <w:rPr>
          <w:u w:val="single"/>
        </w:rPr>
      </w:pPr>
      <w:r w:rsidRPr="00EF0798">
        <w:rPr>
          <w:highlight w:val="cyan"/>
          <w:u w:val="single"/>
        </w:rPr>
        <w:t xml:space="preserve">Academia is </w:t>
      </w:r>
      <w:r w:rsidRPr="00EF0798">
        <w:rPr>
          <w:b/>
          <w:iCs/>
          <w:highlight w:val="cyan"/>
          <w:u w:val="single"/>
        </w:rPr>
        <w:t>filled</w:t>
      </w:r>
      <w:r w:rsidRPr="00EF0798">
        <w:rPr>
          <w:highlight w:val="cyan"/>
          <w:u w:val="single"/>
        </w:rPr>
        <w:t xml:space="preserve"> with scientific literature that contradicts the position</w:t>
      </w:r>
      <w:r w:rsidRPr="00EF0798">
        <w:rPr>
          <w:u w:val="single"/>
        </w:rPr>
        <w:t xml:space="preserve"> of those who believe </w:t>
      </w:r>
      <w:r w:rsidRPr="00EF0798">
        <w:rPr>
          <w:highlight w:val="cyan"/>
          <w:u w:val="single"/>
        </w:rPr>
        <w:t>climate change is unprecedented.</w:t>
      </w:r>
    </w:p>
    <w:p w14:paraId="03BE7BE4" w14:textId="77777777" w:rsidR="006D4CA3" w:rsidRPr="00EF0798" w:rsidRDefault="006D4CA3" w:rsidP="006D4CA3">
      <w:pPr>
        <w:rPr>
          <w:sz w:val="16"/>
        </w:rPr>
      </w:pPr>
      <w:r w:rsidRPr="00EF0798">
        <w:rPr>
          <w:sz w:val="16"/>
        </w:rPr>
        <w:t>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w:t>
      </w:r>
    </w:p>
    <w:p w14:paraId="3DA39C97" w14:textId="77777777" w:rsidR="006D4CA3" w:rsidRPr="00EF0798" w:rsidRDefault="006D4CA3" w:rsidP="006D4CA3">
      <w:pPr>
        <w:rPr>
          <w:sz w:val="16"/>
        </w:rPr>
      </w:pPr>
      <w:r w:rsidRPr="00EF0798">
        <w:rPr>
          <w:sz w:val="16"/>
        </w:rPr>
        <w:t>In simple words, Gore misled the world and promoted falsehood as science, and he continues to do so while profiting from a renewable industry that is sold as the cure for global warming. Yet, he himself generates carbon dioxide emissions many times higher than an average family’s.</w:t>
      </w:r>
    </w:p>
    <w:p w14:paraId="48BB20A0" w14:textId="77777777" w:rsidR="006D4CA3" w:rsidRPr="00EF0798" w:rsidRDefault="006D4CA3" w:rsidP="006D4CA3">
      <w:pPr>
        <w:rPr>
          <w:u w:val="single"/>
        </w:rPr>
      </w:pPr>
      <w:r w:rsidRPr="00EF0798">
        <w:rPr>
          <w:sz w:val="16"/>
        </w:rPr>
        <w:t xml:space="preserve">So, </w:t>
      </w:r>
      <w:r w:rsidRPr="00EF0798">
        <w:rPr>
          <w:highlight w:val="cyan"/>
          <w:u w:val="single"/>
        </w:rPr>
        <w:t>not only are</w:t>
      </w:r>
      <w:r w:rsidRPr="00EF0798">
        <w:rPr>
          <w:u w:val="single"/>
        </w:rPr>
        <w:t xml:space="preserve"> the predictions of </w:t>
      </w:r>
      <w:r w:rsidRPr="00EF0798">
        <w:rPr>
          <w:highlight w:val="cyan"/>
          <w:u w:val="single"/>
        </w:rPr>
        <w:t>models wrong, but</w:t>
      </w:r>
      <w:r w:rsidRPr="00EF0798">
        <w:rPr>
          <w:u w:val="single"/>
        </w:rPr>
        <w:t xml:space="preserve"> also the interpretations of climate data and the propaganda of a </w:t>
      </w:r>
      <w:r w:rsidRPr="00EF0798">
        <w:rPr>
          <w:highlight w:val="cyan"/>
          <w:u w:val="single"/>
        </w:rPr>
        <w:t>climate doomsday were also wrong.</w:t>
      </w:r>
    </w:p>
    <w:p w14:paraId="4DDF76D0" w14:textId="77777777" w:rsidR="006D4CA3" w:rsidRPr="00EF0798" w:rsidRDefault="006D4CA3" w:rsidP="006D4CA3">
      <w:pPr>
        <w:rPr>
          <w:sz w:val="16"/>
        </w:rPr>
      </w:pPr>
      <w:r w:rsidRPr="00EF0798">
        <w:rPr>
          <w:sz w:val="16"/>
        </w:rPr>
        <w:t xml:space="preserve">Today, </w:t>
      </w:r>
      <w:r w:rsidRPr="00EF0798">
        <w:rPr>
          <w:u w:val="single"/>
        </w:rPr>
        <w:t xml:space="preserve">we know the </w:t>
      </w:r>
      <w:r w:rsidRPr="00EF0798">
        <w:rPr>
          <w:highlight w:val="cyan"/>
          <w:u w:val="single"/>
        </w:rPr>
        <w:t xml:space="preserve">modern warming rate is </w:t>
      </w:r>
      <w:r w:rsidRPr="00EF0798">
        <w:rPr>
          <w:b/>
          <w:iCs/>
          <w:highlight w:val="cyan"/>
          <w:u w:val="single"/>
        </w:rPr>
        <w:t>not unprecedented</w:t>
      </w:r>
      <w:r w:rsidRPr="00EF0798">
        <w:rPr>
          <w:sz w:val="16"/>
          <w:highlight w:val="cyan"/>
        </w:rPr>
        <w:t xml:space="preserve">. </w:t>
      </w:r>
      <w:r w:rsidRPr="00EF0798">
        <w:rPr>
          <w:highlight w:val="cyan"/>
          <w:u w:val="single"/>
        </w:rPr>
        <w:t>Warming of such magnitude</w:t>
      </w:r>
      <w:r w:rsidRPr="00EF0798">
        <w:rPr>
          <w:u w:val="single"/>
        </w:rPr>
        <w:t xml:space="preserve"> has </w:t>
      </w:r>
      <w:r w:rsidRPr="00EF0798">
        <w:rPr>
          <w:highlight w:val="cyan"/>
          <w:u w:val="single"/>
        </w:rPr>
        <w:t>happened twice within</w:t>
      </w:r>
      <w:r w:rsidRPr="00EF0798">
        <w:rPr>
          <w:u w:val="single"/>
        </w:rPr>
        <w:t xml:space="preserve"> the past </w:t>
      </w:r>
      <w:r w:rsidRPr="00EF0798">
        <w:rPr>
          <w:highlight w:val="cyan"/>
          <w:u w:val="single"/>
        </w:rPr>
        <w:t>2000 years</w:t>
      </w:r>
      <w:r w:rsidRPr="00EF0798">
        <w:rPr>
          <w:sz w:val="16"/>
        </w:rPr>
        <w:t xml:space="preserve">. Further, </w:t>
      </w:r>
      <w:r w:rsidRPr="00EF0798">
        <w:rPr>
          <w:u w:val="single"/>
        </w:rPr>
        <w:t xml:space="preserve">ice at both poles is at </w:t>
      </w:r>
      <w:r w:rsidRPr="00EF0798">
        <w:rPr>
          <w:b/>
          <w:iCs/>
          <w:u w:val="single"/>
        </w:rPr>
        <w:t>historic highs</w:t>
      </w:r>
      <w:r w:rsidRPr="00EF0798">
        <w:rPr>
          <w:sz w:val="16"/>
        </w:rPr>
        <w:t>, even compared with the Little Ice Age of the 17th century.</w:t>
      </w:r>
    </w:p>
    <w:p w14:paraId="10DDD77E" w14:textId="77777777" w:rsidR="006D4CA3" w:rsidRPr="00EF0798" w:rsidRDefault="006D4CA3" w:rsidP="006D4CA3">
      <w:pPr>
        <w:rPr>
          <w:sz w:val="16"/>
        </w:rPr>
      </w:pPr>
      <w:r w:rsidRPr="00EF0798">
        <w:rPr>
          <w:sz w:val="16"/>
        </w:rPr>
        <w:t xml:space="preserve">Besides, </w:t>
      </w:r>
      <w:r w:rsidRPr="00EF0798">
        <w:rPr>
          <w:u w:val="single"/>
        </w:rPr>
        <w:t>there has been no increase in extreme weather</w:t>
      </w:r>
      <w:r w:rsidRPr="00EF0798">
        <w:rPr>
          <w:sz w:val="16"/>
        </w:rPr>
        <w:t xml:space="preserve"> events due to climate change and the loss of lives due to environmental disasters has drastically reduced during the last 100 years.</w:t>
      </w:r>
    </w:p>
    <w:p w14:paraId="29A0ACA8" w14:textId="77777777" w:rsidR="006D4CA3" w:rsidRPr="00EF0798" w:rsidRDefault="006D4CA3" w:rsidP="006D4CA3">
      <w:pPr>
        <w:rPr>
          <w:sz w:val="16"/>
        </w:rPr>
      </w:pPr>
      <w:r w:rsidRPr="00EF0798">
        <w:rPr>
          <w:sz w:val="16"/>
        </w:rPr>
        <w:t xml:space="preserve">So, </w:t>
      </w:r>
      <w:r w:rsidRPr="00EF0798">
        <w:rPr>
          <w:u w:val="single"/>
        </w:rPr>
        <w:t>I am a climate realist. I acknowledge that there has been a gradual increase</w:t>
      </w:r>
      <w:r w:rsidRPr="00EF0798">
        <w:rPr>
          <w:sz w:val="16"/>
        </w:rPr>
        <w:t xml:space="preserve"> in global average temperature since the end of the Little Ice Age in the 17th century. </w:t>
      </w:r>
      <w:r w:rsidRPr="00EF0798">
        <w:rPr>
          <w:u w:val="single"/>
        </w:rPr>
        <w:t>I acknowledge that climate change can happen</w:t>
      </w:r>
      <w:r w:rsidRPr="00EF0798">
        <w:rPr>
          <w:sz w:val="16"/>
        </w:rPr>
        <w:t xml:space="preserve"> in both ways—warming and cooling. </w:t>
      </w:r>
      <w:r w:rsidRPr="00EF0798">
        <w:rPr>
          <w:u w:val="single"/>
        </w:rPr>
        <w:t>I do understand that anthropogenic CO2 emissions and other greenhouse gases could have positively contributed to the warming</w:t>
      </w:r>
      <w:r w:rsidRPr="00EF0798">
        <w:rPr>
          <w:sz w:val="16"/>
        </w:rPr>
        <w:t xml:space="preserve"> from mid-20th century onwards.</w:t>
      </w:r>
    </w:p>
    <w:p w14:paraId="140C5F22" w14:textId="77777777" w:rsidR="006D4CA3" w:rsidRPr="00EF0798" w:rsidRDefault="006D4CA3" w:rsidP="006D4CA3">
      <w:pPr>
        <w:rPr>
          <w:sz w:val="16"/>
        </w:rPr>
      </w:pPr>
      <w:r w:rsidRPr="00EF0798">
        <w:rPr>
          <w:sz w:val="16"/>
        </w:rPr>
        <w:t>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w:t>
      </w:r>
    </w:p>
    <w:p w14:paraId="39AA545F" w14:textId="77777777" w:rsidR="006D4CA3" w:rsidRPr="00EF0798" w:rsidRDefault="006D4CA3" w:rsidP="006D4CA3">
      <w:pPr>
        <w:rPr>
          <w:sz w:val="16"/>
        </w:rPr>
      </w:pPr>
      <w:r w:rsidRPr="00EF0798">
        <w:rPr>
          <w:sz w:val="16"/>
        </w:rPr>
        <w:t>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w:t>
      </w:r>
    </w:p>
    <w:p w14:paraId="5673A31E" w14:textId="77777777" w:rsidR="006D4CA3" w:rsidRPr="00EF0798" w:rsidRDefault="006D4CA3" w:rsidP="006D4CA3">
      <w:pPr>
        <w:rPr>
          <w:u w:val="single"/>
        </w:rPr>
      </w:pPr>
      <w:r w:rsidRPr="00EF0798">
        <w:rPr>
          <w:sz w:val="16"/>
        </w:rPr>
        <w:t xml:space="preserve">So, </w:t>
      </w:r>
      <w:r w:rsidRPr="00EF0798">
        <w:rPr>
          <w:b/>
          <w:iCs/>
          <w:highlight w:val="cyan"/>
          <w:u w:val="single"/>
        </w:rPr>
        <w:t>there is no actual climate emergency</w:t>
      </w:r>
      <w:r w:rsidRPr="00EF0798">
        <w:rPr>
          <w:b/>
          <w:iCs/>
          <w:u w:val="single"/>
        </w:rPr>
        <w:t xml:space="preserve">. </w:t>
      </w:r>
      <w:r w:rsidRPr="00EF0798">
        <w:rPr>
          <w:u w:val="single"/>
        </w:rPr>
        <w:t>Instead, what we have are</w:t>
      </w:r>
      <w:r w:rsidRPr="00EF0798">
        <w:rPr>
          <w:sz w:val="16"/>
        </w:rPr>
        <w:t xml:space="preserve"> celebrities, activists, un-elected </w:t>
      </w:r>
      <w:r w:rsidRPr="00EF0798">
        <w:rPr>
          <w:u w:val="single"/>
        </w:rPr>
        <w:t>political bodies</w:t>
      </w:r>
      <w:r w:rsidRPr="00EF0798">
        <w:rPr>
          <w:sz w:val="16"/>
        </w:rPr>
        <w:t xml:space="preserve"> like the UN, and even some climate scientists </w:t>
      </w:r>
      <w:r w:rsidRPr="00EF0798">
        <w:rPr>
          <w:u w:val="single"/>
        </w:rPr>
        <w:t>religiously promoting a popular doomsday belief.</w:t>
      </w:r>
    </w:p>
    <w:p w14:paraId="2D45913D" w14:textId="77777777" w:rsidR="006D4CA3" w:rsidRPr="00EF0798" w:rsidRDefault="006D4CA3" w:rsidP="006D4CA3">
      <w:pPr>
        <w:rPr>
          <w:sz w:val="16"/>
        </w:rPr>
      </w:pPr>
      <w:r w:rsidRPr="00EF0798">
        <w:rPr>
          <w:b/>
          <w:iCs/>
          <w:highlight w:val="cyan"/>
          <w:u w:val="single"/>
        </w:rPr>
        <w:t>The models</w:t>
      </w:r>
      <w:r w:rsidRPr="00EF0798">
        <w:rPr>
          <w:b/>
          <w:iCs/>
          <w:u w:val="single"/>
        </w:rPr>
        <w:t xml:space="preserve"> do not know the future</w:t>
      </w:r>
      <w:r w:rsidRPr="00EF0798">
        <w:rPr>
          <w:sz w:val="16"/>
        </w:rPr>
        <w:t xml:space="preserve">, and neither do the Climategate scientists. </w:t>
      </w:r>
      <w:r w:rsidRPr="00EF0798">
        <w:rPr>
          <w:u w:val="single"/>
        </w:rPr>
        <w:t xml:space="preserve">But an </w:t>
      </w:r>
      <w:r w:rsidRPr="00EF0798">
        <w:rPr>
          <w:highlight w:val="cyan"/>
          <w:u w:val="single"/>
        </w:rPr>
        <w:t>exaggerated view of future</w:t>
      </w:r>
      <w:r w:rsidRPr="00EF0798">
        <w:rPr>
          <w:u w:val="single"/>
        </w:rPr>
        <w:t xml:space="preserve"> warming provides the ideal background for anti-carbon-based fuels policies that </w:t>
      </w:r>
      <w:r w:rsidRPr="00EF0798">
        <w:rPr>
          <w:highlight w:val="cyan"/>
          <w:u w:val="single"/>
        </w:rPr>
        <w:t>will undermine</w:t>
      </w:r>
      <w:r w:rsidRPr="00EF0798">
        <w:rPr>
          <w:u w:val="single"/>
        </w:rPr>
        <w:t xml:space="preserve"> the </w:t>
      </w:r>
      <w:r w:rsidRPr="00EF0798">
        <w:rPr>
          <w:highlight w:val="cyan"/>
          <w:u w:val="single"/>
        </w:rPr>
        <w:t>economic well-being</w:t>
      </w:r>
      <w:r w:rsidRPr="00EF0798">
        <w:rPr>
          <w:u w:val="single"/>
        </w:rPr>
        <w:t xml:space="preserve"> of every society</w:t>
      </w:r>
      <w:r w:rsidRPr="00EF0798">
        <w:rPr>
          <w:sz w:val="16"/>
        </w:rPr>
        <w:t xml:space="preserve"> in the world. We must not allow that.</w:t>
      </w:r>
    </w:p>
    <w:p w14:paraId="60E194BE" w14:textId="77777777" w:rsidR="006D4CA3" w:rsidRPr="00EF0798" w:rsidRDefault="006D4CA3" w:rsidP="006D4CA3">
      <w:pPr>
        <w:rPr>
          <w:u w:val="single"/>
        </w:rPr>
      </w:pPr>
      <w:r w:rsidRPr="00EF0798">
        <w:rPr>
          <w:u w:val="single"/>
        </w:rPr>
        <w:t>Be a climate realist.</w:t>
      </w:r>
    </w:p>
    <w:p w14:paraId="49143715" w14:textId="77777777" w:rsidR="006D4CA3" w:rsidRDefault="006D4CA3" w:rsidP="006D4CA3">
      <w:pPr>
        <w:rPr>
          <w:sz w:val="16"/>
        </w:rPr>
      </w:pPr>
    </w:p>
    <w:p w14:paraId="2791F659" w14:textId="77777777" w:rsidR="006D4CA3" w:rsidRPr="00EF0798" w:rsidRDefault="006D4CA3" w:rsidP="006D4CA3">
      <w:pPr>
        <w:keepNext/>
        <w:keepLines/>
        <w:spacing w:before="40" w:after="0"/>
        <w:outlineLvl w:val="3"/>
        <w:rPr>
          <w:rFonts w:eastAsiaTheme="majorEastAsia" w:cstheme="majorBidi"/>
          <w:b/>
          <w:iCs/>
          <w:sz w:val="26"/>
        </w:rPr>
      </w:pPr>
      <w:r w:rsidRPr="00EF0798">
        <w:rPr>
          <w:rFonts w:eastAsiaTheme="majorEastAsia" w:cstheme="majorBidi"/>
          <w:b/>
          <w:iCs/>
          <w:sz w:val="26"/>
        </w:rPr>
        <w:t>No risk of aff offense --- patent hold up is a false theory</w:t>
      </w:r>
    </w:p>
    <w:p w14:paraId="25A48661" w14:textId="77777777" w:rsidR="006D4CA3" w:rsidRPr="00EF0798" w:rsidRDefault="006D4CA3" w:rsidP="006D4CA3">
      <w:r w:rsidRPr="00EF0798">
        <w:rPr>
          <w:b/>
          <w:bCs/>
          <w:sz w:val="26"/>
        </w:rPr>
        <w:t>Osenga 18</w:t>
      </w:r>
      <w:r w:rsidRPr="00EF0798">
        <w:t xml:space="preserve"> --- Kristen Osenga, Professor, teaches at the University of Richmond School of Law and writes in the areas of intellectual property, patent law, law and language, and legislation and regulation,, “Ignorance Over Innovation: Why Misunderstanding Standard Setting Organizations Will Hinder Technological Progress”, 2018, https://scholarship.richmond.edu/law-faculty-publications/1502/</w:t>
      </w:r>
    </w:p>
    <w:p w14:paraId="33C40D1B" w14:textId="77777777" w:rsidR="006D4CA3" w:rsidRPr="00EF0798" w:rsidRDefault="006D4CA3" w:rsidP="006D4CA3">
      <w:pPr>
        <w:rPr>
          <w:sz w:val="16"/>
        </w:rPr>
      </w:pPr>
      <w:r w:rsidRPr="00EF0798">
        <w:rPr>
          <w:u w:val="single"/>
        </w:rPr>
        <w:t xml:space="preserve">The concern behind patent hold-up </w:t>
      </w:r>
      <w:r w:rsidRPr="00EF0798">
        <w:rPr>
          <w:sz w:val="16"/>
        </w:rPr>
        <w:t xml:space="preserve">in the technology standards space </w:t>
      </w:r>
      <w:r w:rsidRPr="00EF0798">
        <w:rPr>
          <w:u w:val="single"/>
        </w:rPr>
        <w:t>is that patent owners could force firms wishing to implement a standard an excessively high royalty rate</w:t>
      </w:r>
      <w:r w:rsidRPr="00EF0798">
        <w:rPr>
          <w:sz w:val="16"/>
        </w:rPr>
        <w:t xml:space="preserve"> to use the patented technology by relying on the fear of injunctive relief if the implementer fails to pay the royalty.77 </w:t>
      </w:r>
      <w:r w:rsidRPr="00EF0798">
        <w:rPr>
          <w:u w:val="single"/>
        </w:rPr>
        <w:t xml:space="preserve">But </w:t>
      </w:r>
      <w:r w:rsidRPr="00EF0798">
        <w:rPr>
          <w:highlight w:val="yellow"/>
          <w:u w:val="single"/>
        </w:rPr>
        <w:t>patent hold-up is</w:t>
      </w:r>
      <w:r w:rsidRPr="00EF0798">
        <w:rPr>
          <w:u w:val="single"/>
        </w:rPr>
        <w:t xml:space="preserve"> just as </w:t>
      </w:r>
      <w:r w:rsidRPr="00EF0798">
        <w:rPr>
          <w:sz w:val="16"/>
        </w:rPr>
        <w:t>theoretically</w:t>
      </w:r>
      <w:r w:rsidRPr="00EF0798">
        <w:rPr>
          <w:b/>
          <w:iCs/>
          <w:u w:val="single"/>
        </w:rPr>
        <w:t xml:space="preserve"> </w:t>
      </w:r>
      <w:r w:rsidRPr="00EF0798">
        <w:rPr>
          <w:b/>
          <w:iCs/>
          <w:highlight w:val="yellow"/>
          <w:u w:val="single"/>
        </w:rPr>
        <w:t>possible in the absence of standardization</w:t>
      </w:r>
      <w:r w:rsidRPr="00EF0798">
        <w:rPr>
          <w:sz w:val="16"/>
        </w:rPr>
        <w:t xml:space="preserve">. </w:t>
      </w:r>
      <w:r w:rsidRPr="00EF0798">
        <w:rPr>
          <w:u w:val="single"/>
        </w:rPr>
        <w:t>Any time a property owner has a good that others want</w:t>
      </w:r>
      <w:r w:rsidRPr="00EF0798">
        <w:rPr>
          <w:sz w:val="16"/>
        </w:rPr>
        <w:t xml:space="preserve"> for which there is no perfect substitute, </w:t>
      </w:r>
      <w:r w:rsidRPr="00EF0798">
        <w:rPr>
          <w:highlight w:val="yellow"/>
          <w:u w:val="single"/>
        </w:rPr>
        <w:t>the owner could seek</w:t>
      </w:r>
      <w:r w:rsidRPr="00EF0798">
        <w:rPr>
          <w:u w:val="single"/>
        </w:rPr>
        <w:t xml:space="preserve"> excessively </w:t>
      </w:r>
      <w:r w:rsidRPr="00EF0798">
        <w:rPr>
          <w:highlight w:val="yellow"/>
          <w:u w:val="single"/>
        </w:rPr>
        <w:t>high rates</w:t>
      </w:r>
      <w:r w:rsidRPr="00EF0798">
        <w:rPr>
          <w:sz w:val="16"/>
        </w:rPr>
        <w:t xml:space="preserve">.' 8 </w:t>
      </w:r>
      <w:r w:rsidRPr="00EF0798">
        <w:rPr>
          <w:u w:val="single"/>
        </w:rPr>
        <w:t>There are numerous markets that exhibit this characteristic</w:t>
      </w:r>
      <w:r w:rsidRPr="00EF0798">
        <w:rPr>
          <w:sz w:val="16"/>
        </w:rPr>
        <w:t xml:space="preserve">, and yet market forces ensure that those seeking the good are able to fairly negotiate for access. </w:t>
      </w:r>
      <w:r w:rsidRPr="00EF0798">
        <w:rPr>
          <w:highlight w:val="yellow"/>
          <w:u w:val="single"/>
        </w:rPr>
        <w:t>The fact that market forces have</w:t>
      </w:r>
      <w:r w:rsidRPr="00EF0798">
        <w:rPr>
          <w:u w:val="single"/>
        </w:rPr>
        <w:t xml:space="preserve"> successfully </w:t>
      </w:r>
      <w:r w:rsidRPr="00EF0798">
        <w:rPr>
          <w:highlight w:val="yellow"/>
          <w:u w:val="single"/>
        </w:rPr>
        <w:t>prevented hold-up</w:t>
      </w:r>
      <w:r w:rsidRPr="00EF0798">
        <w:rPr>
          <w:u w:val="single"/>
        </w:rPr>
        <w:t xml:space="preserve"> in other circumstances</w:t>
      </w:r>
      <w:r w:rsidRPr="00EF0798">
        <w:rPr>
          <w:sz w:val="16"/>
        </w:rPr>
        <w:t xml:space="preserve"> helps </w:t>
      </w:r>
      <w:r w:rsidRPr="00EF0798">
        <w:rPr>
          <w:highlight w:val="yellow"/>
          <w:u w:val="single"/>
        </w:rPr>
        <w:t xml:space="preserve">underscore why the issue is </w:t>
      </w:r>
      <w:r w:rsidRPr="00EF0798">
        <w:rPr>
          <w:b/>
          <w:iCs/>
          <w:highlight w:val="yellow"/>
          <w:u w:val="single"/>
        </w:rPr>
        <w:t>simply theoretical</w:t>
      </w:r>
      <w:r w:rsidRPr="00EF0798">
        <w:rPr>
          <w:b/>
          <w:iCs/>
          <w:u w:val="single"/>
        </w:rPr>
        <w:t xml:space="preserve"> </w:t>
      </w:r>
      <w:r w:rsidRPr="00EF0798">
        <w:rPr>
          <w:u w:val="single"/>
        </w:rPr>
        <w:t xml:space="preserve">in the case of </w:t>
      </w:r>
      <w:r w:rsidRPr="00EF0798">
        <w:rPr>
          <w:sz w:val="16"/>
        </w:rPr>
        <w:t>standard-essential patents (</w:t>
      </w:r>
      <w:r w:rsidRPr="00EF0798">
        <w:rPr>
          <w:u w:val="single"/>
        </w:rPr>
        <w:t>SEPs</w:t>
      </w:r>
      <w:r w:rsidRPr="00EF0798">
        <w:rPr>
          <w:sz w:val="16"/>
        </w:rPr>
        <w:t>).</w:t>
      </w:r>
    </w:p>
    <w:p w14:paraId="0337A4CC" w14:textId="77777777" w:rsidR="006D4CA3" w:rsidRPr="00EF0798" w:rsidRDefault="006D4CA3" w:rsidP="006D4CA3">
      <w:pPr>
        <w:rPr>
          <w:sz w:val="16"/>
        </w:rPr>
      </w:pPr>
      <w:r w:rsidRPr="00EF0798">
        <w:rPr>
          <w:sz w:val="16"/>
        </w:rPr>
        <w:t xml:space="preserve">Although </w:t>
      </w:r>
      <w:r w:rsidRPr="00EF0798">
        <w:rPr>
          <w:highlight w:val="yellow"/>
          <w:u w:val="single"/>
        </w:rPr>
        <w:t>critics make it seem</w:t>
      </w:r>
      <w:r w:rsidRPr="00EF0798">
        <w:rPr>
          <w:u w:val="single"/>
        </w:rPr>
        <w:t xml:space="preserve"> as though patent </w:t>
      </w:r>
      <w:r w:rsidRPr="00EF0798">
        <w:rPr>
          <w:highlight w:val="yellow"/>
          <w:u w:val="single"/>
        </w:rPr>
        <w:t>hold-up is a regularly occurring phenomenon</w:t>
      </w:r>
      <w:r w:rsidRPr="00EF0798">
        <w:rPr>
          <w:sz w:val="16"/>
        </w:rPr>
        <w:t xml:space="preserve">, </w:t>
      </w:r>
      <w:r w:rsidRPr="00EF0798">
        <w:rPr>
          <w:b/>
          <w:iCs/>
          <w:u w:val="single"/>
        </w:rPr>
        <w:t xml:space="preserve">it is </w:t>
      </w:r>
      <w:r w:rsidRPr="00EF0798">
        <w:rPr>
          <w:b/>
          <w:iCs/>
          <w:highlight w:val="yellow"/>
          <w:u w:val="single"/>
        </w:rPr>
        <w:t>by no means</w:t>
      </w:r>
      <w:r w:rsidRPr="00EF0798">
        <w:rPr>
          <w:b/>
          <w:iCs/>
          <w:u w:val="single"/>
        </w:rPr>
        <w:t xml:space="preserve"> a</w:t>
      </w:r>
      <w:r w:rsidRPr="00EF0798">
        <w:rPr>
          <w:sz w:val="16"/>
        </w:rPr>
        <w:t xml:space="preserve"> natural by-</w:t>
      </w:r>
      <w:r w:rsidRPr="00EF0798">
        <w:rPr>
          <w:b/>
          <w:iCs/>
          <w:u w:val="single"/>
        </w:rPr>
        <w:t>product of standardization</w:t>
      </w:r>
      <w:r w:rsidRPr="00EF0798">
        <w:rPr>
          <w:sz w:val="16"/>
        </w:rPr>
        <w:t xml:space="preserve">. Rather, </w:t>
      </w:r>
      <w:r w:rsidRPr="00EF0798">
        <w:rPr>
          <w:u w:val="single"/>
        </w:rPr>
        <w:t xml:space="preserve">actual </w:t>
      </w:r>
      <w:r w:rsidRPr="00EF0798">
        <w:rPr>
          <w:highlight w:val="yellow"/>
          <w:u w:val="single"/>
        </w:rPr>
        <w:t>holdup requires</w:t>
      </w:r>
      <w:r w:rsidRPr="00EF0798">
        <w:rPr>
          <w:u w:val="single"/>
        </w:rPr>
        <w:t xml:space="preserve"> both </w:t>
      </w:r>
      <w:r w:rsidRPr="00EF0798">
        <w:rPr>
          <w:b/>
          <w:iCs/>
          <w:highlight w:val="yellow"/>
          <w:u w:val="single"/>
        </w:rPr>
        <w:t>opportunity and action</w:t>
      </w:r>
      <w:r w:rsidRPr="00EF0798">
        <w:rPr>
          <w:u w:val="single"/>
        </w:rPr>
        <w:t xml:space="preserve"> by the patent holder</w:t>
      </w:r>
      <w:r w:rsidRPr="00EF0798">
        <w:rPr>
          <w:sz w:val="16"/>
        </w:rPr>
        <w:t xml:space="preserve">.79 </w:t>
      </w:r>
      <w:r w:rsidRPr="00EF0798">
        <w:rPr>
          <w:highlight w:val="yellow"/>
          <w:u w:val="single"/>
        </w:rPr>
        <w:t>With respect to opportunity</w:t>
      </w:r>
      <w:r w:rsidRPr="00EF0798">
        <w:rPr>
          <w:u w:val="single"/>
        </w:rPr>
        <w:t xml:space="preserve">, simply </w:t>
      </w:r>
      <w:r w:rsidRPr="00EF0798">
        <w:rPr>
          <w:highlight w:val="yellow"/>
          <w:u w:val="single"/>
        </w:rPr>
        <w:t>owning an SEP does not</w:t>
      </w:r>
      <w:r w:rsidRPr="00EF0798">
        <w:rPr>
          <w:sz w:val="16"/>
        </w:rPr>
        <w:t xml:space="preserve"> automatically </w:t>
      </w:r>
      <w:r w:rsidRPr="00EF0798">
        <w:rPr>
          <w:highlight w:val="yellow"/>
          <w:u w:val="single"/>
        </w:rPr>
        <w:t>create a situation</w:t>
      </w:r>
      <w:r w:rsidRPr="00EF0798">
        <w:rPr>
          <w:u w:val="single"/>
        </w:rPr>
        <w:t xml:space="preserve"> where a patent holder can seek</w:t>
      </w:r>
      <w:r w:rsidRPr="00EF0798">
        <w:rPr>
          <w:sz w:val="16"/>
        </w:rPr>
        <w:t xml:space="preserve"> and obtain </w:t>
      </w:r>
      <w:r w:rsidRPr="00EF0798">
        <w:rPr>
          <w:u w:val="single"/>
        </w:rPr>
        <w:t>excessive royalties</w:t>
      </w:r>
      <w:r w:rsidRPr="00EF0798">
        <w:rPr>
          <w:sz w:val="16"/>
        </w:rPr>
        <w:t xml:space="preserve">. Additionally, </w:t>
      </w:r>
      <w:r w:rsidRPr="00EF0798">
        <w:rPr>
          <w:u w:val="single"/>
        </w:rPr>
        <w:t>not all patents are created equal</w:t>
      </w:r>
      <w:r w:rsidRPr="00EF0798">
        <w:rPr>
          <w:sz w:val="16"/>
        </w:rPr>
        <w:t xml:space="preserve">.so </w:t>
      </w:r>
      <w:r w:rsidRPr="00EF0798">
        <w:rPr>
          <w:u w:val="single"/>
        </w:rPr>
        <w:t>The value of the technology covered by the patent is what actually drives the royalty rates, not a patent's designation as an SEP.</w:t>
      </w:r>
      <w:r w:rsidRPr="00EF0798">
        <w:rPr>
          <w:sz w:val="16"/>
        </w:rPr>
        <w:t xml:space="preserve">"' Ultimately, </w:t>
      </w:r>
      <w:r w:rsidRPr="00EF0798">
        <w:rPr>
          <w:highlight w:val="yellow"/>
          <w:u w:val="single"/>
        </w:rPr>
        <w:t>seeking excessively high licensing</w:t>
      </w:r>
      <w:r w:rsidRPr="00EF0798">
        <w:rPr>
          <w:u w:val="single"/>
        </w:rPr>
        <w:t xml:space="preserve"> rates </w:t>
      </w:r>
      <w:r w:rsidRPr="00EF0798">
        <w:rPr>
          <w:highlight w:val="yellow"/>
          <w:u w:val="single"/>
        </w:rPr>
        <w:t xml:space="preserve">poses </w:t>
      </w:r>
      <w:r w:rsidRPr="00EF0798">
        <w:rPr>
          <w:b/>
          <w:iCs/>
          <w:highlight w:val="yellow"/>
          <w:u w:val="single"/>
        </w:rPr>
        <w:t>many risks to patent owners</w:t>
      </w:r>
      <w:r w:rsidRPr="00EF0798">
        <w:rPr>
          <w:sz w:val="16"/>
        </w:rPr>
        <w:t xml:space="preserve"> that often overshadow the opportunity to do so. </w:t>
      </w:r>
      <w:r w:rsidRPr="00EF0798">
        <w:rPr>
          <w:u w:val="single"/>
        </w:rPr>
        <w:t xml:space="preserve">For instance, </w:t>
      </w:r>
      <w:r w:rsidRPr="00EF0798">
        <w:rPr>
          <w:highlight w:val="yellow"/>
          <w:u w:val="single"/>
        </w:rPr>
        <w:t>standardization is</w:t>
      </w:r>
      <w:r w:rsidRPr="00EF0798">
        <w:rPr>
          <w:u w:val="single"/>
        </w:rPr>
        <w:t xml:space="preserve"> often </w:t>
      </w:r>
      <w:r w:rsidRPr="00EF0798">
        <w:rPr>
          <w:highlight w:val="yellow"/>
          <w:u w:val="single"/>
        </w:rPr>
        <w:t>a repeat-player game; if a patent holder acts</w:t>
      </w:r>
      <w:r w:rsidRPr="00EF0798">
        <w:rPr>
          <w:u w:val="single"/>
        </w:rPr>
        <w:t xml:space="preserve"> in an </w:t>
      </w:r>
      <w:r w:rsidRPr="00EF0798">
        <w:rPr>
          <w:highlight w:val="yellow"/>
          <w:u w:val="single"/>
        </w:rPr>
        <w:t>unfair</w:t>
      </w:r>
      <w:r w:rsidRPr="00EF0798">
        <w:rPr>
          <w:u w:val="single"/>
        </w:rPr>
        <w:t xml:space="preserve"> manner, </w:t>
      </w:r>
      <w:r w:rsidRPr="00EF0798">
        <w:rPr>
          <w:highlight w:val="yellow"/>
          <w:u w:val="single"/>
        </w:rPr>
        <w:t>it is unlikely that other firms will be willing to</w:t>
      </w:r>
      <w:r w:rsidRPr="00EF0798">
        <w:rPr>
          <w:u w:val="single"/>
        </w:rPr>
        <w:t xml:space="preserve"> </w:t>
      </w:r>
      <w:r w:rsidRPr="00EF0798">
        <w:rPr>
          <w:highlight w:val="yellow"/>
          <w:u w:val="single"/>
        </w:rPr>
        <w:t>urge adoption</w:t>
      </w:r>
      <w:r w:rsidRPr="00EF0798">
        <w:rPr>
          <w:u w:val="single"/>
        </w:rPr>
        <w:t xml:space="preserve"> of that</w:t>
      </w:r>
      <w:r w:rsidRPr="00EF0798">
        <w:rPr>
          <w:sz w:val="16"/>
        </w:rPr>
        <w:t xml:space="preserve"> patent </w:t>
      </w:r>
      <w:r w:rsidRPr="00EF0798">
        <w:rPr>
          <w:u w:val="single"/>
        </w:rPr>
        <w:t>holder's tech</w:t>
      </w:r>
      <w:r w:rsidRPr="00EF0798">
        <w:rPr>
          <w:sz w:val="16"/>
        </w:rPr>
        <w:t xml:space="preserve">nology </w:t>
      </w:r>
      <w:r w:rsidRPr="00EF0798">
        <w:rPr>
          <w:u w:val="single"/>
        </w:rPr>
        <w:t>in future</w:t>
      </w:r>
      <w:r w:rsidRPr="00EF0798">
        <w:rPr>
          <w:sz w:val="16"/>
        </w:rPr>
        <w:t xml:space="preserve"> standard setting proceedings.82 Additionally, </w:t>
      </w:r>
      <w:r w:rsidRPr="00EF0798">
        <w:rPr>
          <w:u w:val="single"/>
        </w:rPr>
        <w:t>there are risks for the patent holder in engaging in unfair negotiations</w:t>
      </w:r>
      <w:r w:rsidRPr="00EF0798">
        <w:rPr>
          <w:sz w:val="16"/>
        </w:rPr>
        <w:t xml:space="preserve"> with implementers. </w:t>
      </w:r>
      <w:r w:rsidRPr="00EF0798">
        <w:rPr>
          <w:u w:val="single"/>
        </w:rPr>
        <w:t xml:space="preserve">These </w:t>
      </w:r>
      <w:r w:rsidRPr="00EF0798">
        <w:rPr>
          <w:highlight w:val="yellow"/>
          <w:u w:val="single"/>
        </w:rPr>
        <w:t>implementers may also hold SEPs that the patent holder</w:t>
      </w:r>
      <w:r w:rsidRPr="00EF0798">
        <w:rPr>
          <w:u w:val="single"/>
        </w:rPr>
        <w:t xml:space="preserve"> may </w:t>
      </w:r>
      <w:r w:rsidRPr="00EF0798">
        <w:rPr>
          <w:highlight w:val="yellow"/>
          <w:u w:val="single"/>
        </w:rPr>
        <w:t>need to cross-license</w:t>
      </w:r>
      <w:r w:rsidRPr="00EF0798">
        <w:rPr>
          <w:u w:val="single"/>
        </w:rPr>
        <w:t xml:space="preserve"> </w:t>
      </w:r>
      <w:r w:rsidRPr="00EF0798">
        <w:rPr>
          <w:sz w:val="16"/>
        </w:rPr>
        <w:t xml:space="preserve">or may be important firms for commercializing the patent holder's technology." For these reasons and others, </w:t>
      </w:r>
      <w:r w:rsidRPr="00EF0798">
        <w:rPr>
          <w:highlight w:val="yellow"/>
          <w:u w:val="single"/>
        </w:rPr>
        <w:t>the supposed leverage of the patent</w:t>
      </w:r>
      <w:r w:rsidRPr="00EF0798">
        <w:rPr>
          <w:u w:val="single"/>
        </w:rPr>
        <w:t xml:space="preserve"> </w:t>
      </w:r>
      <w:r w:rsidRPr="00EF0798">
        <w:rPr>
          <w:highlight w:val="yellow"/>
          <w:u w:val="single"/>
        </w:rPr>
        <w:t>holder</w:t>
      </w:r>
      <w:r w:rsidRPr="00EF0798">
        <w:rPr>
          <w:u w:val="single"/>
        </w:rPr>
        <w:t xml:space="preserve"> to act unfairly </w:t>
      </w:r>
      <w:r w:rsidRPr="00EF0798">
        <w:rPr>
          <w:highlight w:val="yellow"/>
          <w:u w:val="single"/>
        </w:rPr>
        <w:t xml:space="preserve">is </w:t>
      </w:r>
      <w:r w:rsidRPr="00EF0798">
        <w:rPr>
          <w:b/>
          <w:iCs/>
          <w:highlight w:val="yellow"/>
          <w:u w:val="single"/>
        </w:rPr>
        <w:t>outweighed</w:t>
      </w:r>
      <w:r w:rsidRPr="00EF0798">
        <w:rPr>
          <w:sz w:val="16"/>
          <w:highlight w:val="yellow"/>
        </w:rPr>
        <w:t xml:space="preserve"> </w:t>
      </w:r>
      <w:r w:rsidRPr="00EF0798">
        <w:rPr>
          <w:highlight w:val="yellow"/>
          <w:u w:val="single"/>
        </w:rPr>
        <w:t>by ma</w:t>
      </w:r>
      <w:r w:rsidRPr="00EF0798">
        <w:rPr>
          <w:b/>
          <w:iCs/>
          <w:highlight w:val="yellow"/>
          <w:u w:val="single"/>
        </w:rPr>
        <w:t xml:space="preserve">ny factors </w:t>
      </w:r>
      <w:r w:rsidRPr="00EF0798">
        <w:rPr>
          <w:highlight w:val="yellow"/>
          <w:u w:val="single"/>
        </w:rPr>
        <w:t>that</w:t>
      </w:r>
      <w:r w:rsidRPr="00EF0798">
        <w:rPr>
          <w:sz w:val="16"/>
          <w:highlight w:val="yellow"/>
        </w:rPr>
        <w:t xml:space="preserve"> </w:t>
      </w:r>
      <w:r w:rsidRPr="00EF0798">
        <w:rPr>
          <w:b/>
          <w:iCs/>
          <w:highlight w:val="yellow"/>
          <w:u w:val="single"/>
        </w:rPr>
        <w:t>decrease the likelihood of patent hold-up</w:t>
      </w:r>
      <w:r w:rsidRPr="00EF0798">
        <w:rPr>
          <w:sz w:val="16"/>
        </w:rPr>
        <w:t>.</w:t>
      </w:r>
    </w:p>
    <w:p w14:paraId="08B9CD60" w14:textId="77777777" w:rsidR="006D4CA3" w:rsidRDefault="006D4CA3" w:rsidP="006D4CA3">
      <w:pPr>
        <w:rPr>
          <w:sz w:val="16"/>
        </w:rPr>
      </w:pPr>
    </w:p>
    <w:p w14:paraId="5B08963F" w14:textId="77777777" w:rsidR="006D4CA3" w:rsidRPr="007D041D" w:rsidRDefault="006D4CA3" w:rsidP="006D4CA3"/>
    <w:p w14:paraId="7378CC76" w14:textId="77777777" w:rsidR="006D4CA3" w:rsidRPr="00F601E6" w:rsidRDefault="006D4CA3" w:rsidP="006D4CA3"/>
    <w:p w14:paraId="5A8CD0A4" w14:textId="77777777" w:rsidR="006D4CA3" w:rsidRDefault="006D4CA3" w:rsidP="006D4CA3">
      <w:pPr>
        <w:pStyle w:val="Heading3"/>
      </w:pPr>
    </w:p>
    <w:p w14:paraId="672CFD31" w14:textId="77777777" w:rsidR="006D4CA3" w:rsidRDefault="006D4CA3" w:rsidP="006D4CA3">
      <w:pPr>
        <w:pStyle w:val="Heading3"/>
      </w:pPr>
    </w:p>
    <w:p w14:paraId="43FA23EE" w14:textId="77777777" w:rsidR="006D4CA3" w:rsidRDefault="006D4CA3" w:rsidP="006D4CA3">
      <w:pPr>
        <w:pStyle w:val="Heading3"/>
      </w:pPr>
      <w:r>
        <w:t>1AR</w:t>
      </w:r>
    </w:p>
    <w:p w14:paraId="6E414736" w14:textId="77777777" w:rsidR="006D4CA3" w:rsidRDefault="006D4CA3" w:rsidP="006D4CA3">
      <w:pPr>
        <w:pStyle w:val="Heading3"/>
      </w:pPr>
    </w:p>
    <w:p w14:paraId="5955D615" w14:textId="77777777" w:rsidR="006D4CA3" w:rsidRPr="002733FF" w:rsidRDefault="006D4CA3" w:rsidP="006D4CA3">
      <w:pPr>
        <w:ind w:left="3600" w:firstLine="720"/>
        <w:rPr>
          <w:rStyle w:val="Emphasis"/>
        </w:rPr>
      </w:pPr>
      <w:r w:rsidRPr="002733FF">
        <w:rPr>
          <w:rStyle w:val="Emphasis"/>
        </w:rPr>
        <w:t>Fast Track CP</w:t>
      </w:r>
    </w:p>
    <w:p w14:paraId="4D02BA05" w14:textId="77777777" w:rsidR="006D4CA3" w:rsidRDefault="006D4CA3" w:rsidP="006D4CA3">
      <w:r>
        <w:t>We are kicking out saying that he aff solves the issue faster than the CP can- Politics is not a net benefit to this CP testing aff competition, not a voting issue</w:t>
      </w:r>
    </w:p>
    <w:p w14:paraId="7CA73C36" w14:textId="77777777" w:rsidR="006D4CA3" w:rsidRPr="002733FF" w:rsidRDefault="006D4CA3" w:rsidP="006D4CA3">
      <w:pPr>
        <w:ind w:left="3600"/>
        <w:rPr>
          <w:rStyle w:val="Emphasis"/>
        </w:rPr>
      </w:pPr>
      <w:r>
        <w:rPr>
          <w:rStyle w:val="Emphasis"/>
        </w:rPr>
        <w:t xml:space="preserve">  </w:t>
      </w:r>
      <w:r w:rsidRPr="002733FF">
        <w:rPr>
          <w:rStyle w:val="Emphasis"/>
        </w:rPr>
        <w:t>FTC Independence</w:t>
      </w:r>
    </w:p>
    <w:p w14:paraId="36BDE11F" w14:textId="77777777" w:rsidR="006D4CA3" w:rsidRPr="002733FF" w:rsidRDefault="006D4CA3" w:rsidP="006D4CA3">
      <w:r>
        <w:t xml:space="preserve">We are going to kick this DA, aff solves the link, testing aff competition, not a voting issue </w:t>
      </w:r>
    </w:p>
    <w:p w14:paraId="2D7245B1" w14:textId="77777777" w:rsidR="006D4CA3" w:rsidRDefault="006D4CA3" w:rsidP="006D4CA3">
      <w:pPr>
        <w:pStyle w:val="Heading3"/>
      </w:pPr>
      <w:r>
        <w:t>Neg Block --- TRIPs</w:t>
      </w:r>
    </w:p>
    <w:p w14:paraId="13E87291" w14:textId="77777777" w:rsidR="006D4CA3" w:rsidRPr="004D6B19" w:rsidRDefault="006D4CA3" w:rsidP="006D4CA3"/>
    <w:p w14:paraId="577FE14B" w14:textId="77777777" w:rsidR="006D4CA3" w:rsidRDefault="006D4CA3" w:rsidP="006D4CA3">
      <w:pPr>
        <w:pStyle w:val="Heading4"/>
      </w:pPr>
      <w:r>
        <w:t>Compulsory licensing would not cause tech use globally</w:t>
      </w:r>
    </w:p>
    <w:p w14:paraId="5FF2D20F" w14:textId="77777777" w:rsidR="006D4CA3" w:rsidRDefault="006D4CA3" w:rsidP="006D4CA3">
      <w:r w:rsidRPr="00821BAC">
        <w:rPr>
          <w:rStyle w:val="Style13ptBold"/>
        </w:rPr>
        <w:t>Wang 19</w:t>
      </w:r>
      <w:r>
        <w:t xml:space="preserve"> --- Ya-Lan Wang, Masters Student, MIPLC, “Patent Protection for Green Technologies – Is Compulsory Licensing the Way of Promoting Technology Transfer?”, Munich Intellectual Property Law Center (MIPLC) Master Thesis (2018/19), https://papers.ssrn.com/sol3/papers.cfm?abstract_id=3684342</w:t>
      </w:r>
    </w:p>
    <w:p w14:paraId="01718529" w14:textId="77777777" w:rsidR="006D4CA3" w:rsidRPr="00821BAC" w:rsidRDefault="006D4CA3" w:rsidP="006D4CA3">
      <w:pPr>
        <w:rPr>
          <w:rStyle w:val="StyleUnderline"/>
        </w:rPr>
      </w:pPr>
      <w:r>
        <w:t xml:space="preserve">d) </w:t>
      </w:r>
      <w:r w:rsidRPr="00821BAC">
        <w:rPr>
          <w:rStyle w:val="StyleUnderline"/>
        </w:rPr>
        <w:t>Lack of Technological Ability</w:t>
      </w:r>
      <w:r>
        <w:t xml:space="preserve"> to </w:t>
      </w:r>
      <w:r w:rsidRPr="00821BAC">
        <w:rPr>
          <w:rStyle w:val="StyleUnderline"/>
        </w:rPr>
        <w:t>Make Use Is Still A Problem</w:t>
      </w:r>
    </w:p>
    <w:p w14:paraId="7B0E2519" w14:textId="77777777" w:rsidR="006D4CA3" w:rsidRDefault="006D4CA3" w:rsidP="006D4CA3">
      <w:pPr>
        <w:rPr>
          <w:rStyle w:val="StyleUnderline"/>
        </w:rPr>
      </w:pPr>
      <w:r w:rsidRPr="00821BAC">
        <w:rPr>
          <w:sz w:val="16"/>
        </w:rPr>
        <w:t>“</w:t>
      </w:r>
      <w:r w:rsidRPr="002733FF">
        <w:rPr>
          <w:rStyle w:val="StyleUnderline"/>
          <w:highlight w:val="cyan"/>
        </w:rPr>
        <w:t>The problem with the compulsory licence as a tool</w:t>
      </w:r>
      <w:r w:rsidRPr="00821BAC">
        <w:rPr>
          <w:sz w:val="16"/>
        </w:rPr>
        <w:t xml:space="preserve"> to gain access to environmental technology </w:t>
      </w:r>
      <w:r w:rsidRPr="002733FF">
        <w:rPr>
          <w:rStyle w:val="StyleUnderline"/>
          <w:highlight w:val="cyan"/>
        </w:rPr>
        <w:t xml:space="preserve">is the fact that access to patents is only a </w:t>
      </w:r>
      <w:r w:rsidRPr="002733FF">
        <w:rPr>
          <w:rStyle w:val="Emphasis"/>
          <w:highlight w:val="cyan"/>
        </w:rPr>
        <w:t>part</w:t>
      </w:r>
      <w:r w:rsidRPr="002733FF">
        <w:rPr>
          <w:rStyle w:val="StyleUnderline"/>
          <w:highlight w:val="cyan"/>
        </w:rPr>
        <w:t xml:space="preserve"> of the process of product development</w:t>
      </w:r>
      <w:r w:rsidRPr="00821BAC">
        <w:rPr>
          <w:rStyle w:val="StyleUnderline"/>
        </w:rPr>
        <w:t>.</w:t>
      </w:r>
      <w:r w:rsidRPr="00821BAC">
        <w:rPr>
          <w:sz w:val="16"/>
        </w:rPr>
        <w:t xml:space="preserve">”372 </w:t>
      </w:r>
      <w:r w:rsidRPr="00821BAC">
        <w:rPr>
          <w:rStyle w:val="StyleUnderline"/>
        </w:rPr>
        <w:t xml:space="preserve">Given that the </w:t>
      </w:r>
      <w:r w:rsidRPr="002733FF">
        <w:rPr>
          <w:rStyle w:val="StyleUnderline"/>
          <w:highlight w:val="cyan"/>
        </w:rPr>
        <w:t>existing compulsory licensing schemes may provide enough grounds for States to get access to green tech</w:t>
      </w:r>
      <w:r w:rsidRPr="00821BAC">
        <w:rPr>
          <w:sz w:val="16"/>
        </w:rPr>
        <w:t xml:space="preserve">nologies </w:t>
      </w:r>
      <w:r w:rsidRPr="00821BAC">
        <w:rPr>
          <w:rStyle w:val="StyleUnderline"/>
        </w:rPr>
        <w:t>through</w:t>
      </w:r>
      <w:r w:rsidRPr="00821BAC">
        <w:rPr>
          <w:sz w:val="16"/>
        </w:rPr>
        <w:t xml:space="preserve"> technology </w:t>
      </w:r>
      <w:r w:rsidRPr="00821BAC">
        <w:rPr>
          <w:rStyle w:val="StyleUnderline"/>
        </w:rPr>
        <w:t>transfer</w:t>
      </w:r>
      <w:r w:rsidRPr="00821BAC">
        <w:rPr>
          <w:sz w:val="16"/>
        </w:rPr>
        <w:t xml:space="preserve">, </w:t>
      </w:r>
      <w:r w:rsidRPr="002733FF">
        <w:rPr>
          <w:rStyle w:val="StyleUnderline"/>
          <w:highlight w:val="cyan"/>
        </w:rPr>
        <w:t>a great amount of States that are in need of such technologies are in fact developing</w:t>
      </w:r>
      <w:r w:rsidRPr="00821BAC">
        <w:rPr>
          <w:sz w:val="16"/>
        </w:rPr>
        <w:t xml:space="preserve"> or undeveloped countries </w:t>
      </w:r>
      <w:r w:rsidRPr="002733FF">
        <w:rPr>
          <w:rStyle w:val="StyleUnderline"/>
          <w:highlight w:val="cyan"/>
        </w:rPr>
        <w:t xml:space="preserve">with </w:t>
      </w:r>
      <w:r w:rsidRPr="002733FF">
        <w:rPr>
          <w:rStyle w:val="Emphasis"/>
          <w:highlight w:val="cyan"/>
        </w:rPr>
        <w:t>very limited</w:t>
      </w:r>
      <w:r w:rsidRPr="002733FF">
        <w:rPr>
          <w:rStyle w:val="StyleUnderline"/>
          <w:highlight w:val="cyan"/>
        </w:rPr>
        <w:t xml:space="preserve"> or even </w:t>
      </w:r>
      <w:r w:rsidRPr="002733FF">
        <w:rPr>
          <w:rStyle w:val="Emphasis"/>
          <w:highlight w:val="cyan"/>
        </w:rPr>
        <w:t>no manufacturing capabilities</w:t>
      </w:r>
      <w:r w:rsidRPr="00821BAC">
        <w:rPr>
          <w:sz w:val="16"/>
        </w:rPr>
        <w:t xml:space="preserve"> to make use of such technologies. </w:t>
      </w:r>
      <w:r w:rsidRPr="00821BAC">
        <w:rPr>
          <w:rStyle w:val="StyleUnderline"/>
        </w:rPr>
        <w:t xml:space="preserve">As “poor </w:t>
      </w:r>
      <w:r w:rsidRPr="002733FF">
        <w:rPr>
          <w:rStyle w:val="StyleUnderline"/>
          <w:highlight w:val="cyan"/>
        </w:rPr>
        <w:t>developing countries may not have the technological ability to make use of patented</w:t>
      </w:r>
      <w:r w:rsidRPr="00821BAC">
        <w:rPr>
          <w:sz w:val="16"/>
        </w:rPr>
        <w:t xml:space="preserve"> technologies,”373 </w:t>
      </w:r>
      <w:r w:rsidRPr="00821BAC">
        <w:rPr>
          <w:rStyle w:val="StyleUnderline"/>
        </w:rPr>
        <w:t xml:space="preserve">it’s in </w:t>
      </w:r>
      <w:r w:rsidRPr="002733FF">
        <w:rPr>
          <w:rStyle w:val="StyleUnderline"/>
          <w:highlight w:val="cyan"/>
        </w:rPr>
        <w:t>fact doubtful that how much can developing or undeveloped countries can actually benefit from this technology transfer</w:t>
      </w:r>
      <w:r w:rsidRPr="00821BAC">
        <w:rPr>
          <w:rStyle w:val="StyleUnderline"/>
        </w:rPr>
        <w:t xml:space="preserve"> brought by the compulsory licensing schemes.</w:t>
      </w:r>
    </w:p>
    <w:p w14:paraId="68B21A8E" w14:textId="77777777" w:rsidR="006D4CA3" w:rsidRDefault="006D4CA3" w:rsidP="006D4CA3">
      <w:pPr>
        <w:rPr>
          <w:rStyle w:val="StyleUnderline"/>
        </w:rPr>
      </w:pPr>
    </w:p>
    <w:p w14:paraId="13B1A350" w14:textId="77777777" w:rsidR="006D4CA3" w:rsidRDefault="006D4CA3" w:rsidP="006D4CA3">
      <w:pPr>
        <w:pStyle w:val="Heading4"/>
      </w:pPr>
      <w:r>
        <w:t>Turn --- International compulsory licensing of green tech crushes innovation and stymies local development</w:t>
      </w:r>
    </w:p>
    <w:p w14:paraId="20D2F2DB" w14:textId="77777777" w:rsidR="006D4CA3" w:rsidRPr="00821BAC" w:rsidRDefault="006D4CA3" w:rsidP="006D4CA3">
      <w:r w:rsidRPr="00821BAC">
        <w:rPr>
          <w:rStyle w:val="Style13ptBold"/>
        </w:rPr>
        <w:t>Wang 19</w:t>
      </w:r>
      <w:r>
        <w:t xml:space="preserve"> --- Ya-Lan Wang, Masters Student, MIPLC, “Patent Protection for Green Technologies – Is Compulsory Licensing the Way of Promoting Technology Transfer?”, Munich Intellectual Property Law Center (MIPLC) Master Thesis (2018/19), https://papers.ssrn.com/sol3/papers.cfm?abstract_id=3684342</w:t>
      </w:r>
    </w:p>
    <w:p w14:paraId="57BB7746" w14:textId="77777777" w:rsidR="006D4CA3" w:rsidRPr="00821BAC" w:rsidRDefault="006D4CA3" w:rsidP="006D4CA3">
      <w:pPr>
        <w:rPr>
          <w:rStyle w:val="Emphasis"/>
        </w:rPr>
      </w:pPr>
      <w:r w:rsidRPr="00821BAC">
        <w:rPr>
          <w:rStyle w:val="StyleUnderline"/>
        </w:rPr>
        <w:t>The Use of Compulsory Licensing</w:t>
      </w:r>
      <w:r>
        <w:t xml:space="preserve"> </w:t>
      </w:r>
      <w:r w:rsidRPr="00821BAC">
        <w:rPr>
          <w:rStyle w:val="Emphasis"/>
        </w:rPr>
        <w:t>Reduces the Incentives for Innovations</w:t>
      </w:r>
    </w:p>
    <w:p w14:paraId="4DDBAFB7" w14:textId="77777777" w:rsidR="006D4CA3" w:rsidRPr="00821BAC" w:rsidRDefault="006D4CA3" w:rsidP="006D4CA3">
      <w:pPr>
        <w:rPr>
          <w:sz w:val="16"/>
        </w:rPr>
      </w:pPr>
      <w:r w:rsidRPr="002733FF">
        <w:rPr>
          <w:rStyle w:val="StyleUnderline"/>
          <w:highlight w:val="cyan"/>
        </w:rPr>
        <w:t>Developing new tec</w:t>
      </w:r>
      <w:r w:rsidRPr="00821BAC">
        <w:rPr>
          <w:rStyle w:val="StyleUnderline"/>
        </w:rPr>
        <w:t>h</w:t>
      </w:r>
      <w:r w:rsidRPr="00821BAC">
        <w:rPr>
          <w:sz w:val="16"/>
        </w:rPr>
        <w:t xml:space="preserve">nologies, </w:t>
      </w:r>
      <w:r w:rsidRPr="00821BAC">
        <w:rPr>
          <w:rStyle w:val="StyleUnderline"/>
        </w:rPr>
        <w:t>especially cutting-edge</w:t>
      </w:r>
      <w:r w:rsidRPr="00821BAC">
        <w:rPr>
          <w:sz w:val="16"/>
        </w:rPr>
        <w:t xml:space="preserve"> technologies like </w:t>
      </w:r>
      <w:r w:rsidRPr="002733FF">
        <w:rPr>
          <w:rStyle w:val="StyleUnderline"/>
          <w:highlight w:val="cyan"/>
        </w:rPr>
        <w:t>green tech</w:t>
      </w:r>
      <w:r w:rsidRPr="00821BAC">
        <w:rPr>
          <w:sz w:val="16"/>
        </w:rPr>
        <w:t xml:space="preserve">nologies, </w:t>
      </w:r>
      <w:r w:rsidRPr="002733FF">
        <w:rPr>
          <w:rStyle w:val="Emphasis"/>
          <w:highlight w:val="cyan"/>
        </w:rPr>
        <w:t>could be extremely costly.</w:t>
      </w:r>
      <w:r w:rsidRPr="00821BAC">
        <w:rPr>
          <w:sz w:val="16"/>
        </w:rPr>
        <w:t xml:space="preserve"> “</w:t>
      </w:r>
      <w:r w:rsidRPr="00821BAC">
        <w:rPr>
          <w:rStyle w:val="StyleUnderline"/>
        </w:rPr>
        <w:t xml:space="preserve">To offset these significant costs, </w:t>
      </w:r>
      <w:r w:rsidRPr="002733FF">
        <w:rPr>
          <w:rStyle w:val="StyleUnderline"/>
          <w:highlight w:val="cyan"/>
        </w:rPr>
        <w:t>most innovative firms</w:t>
      </w:r>
      <w:r w:rsidRPr="00821BAC">
        <w:rPr>
          <w:sz w:val="16"/>
        </w:rPr>
        <w:t xml:space="preserve"> and individuals </w:t>
      </w:r>
      <w:r w:rsidRPr="002733FF">
        <w:rPr>
          <w:rStyle w:val="StyleUnderline"/>
          <w:highlight w:val="cyan"/>
        </w:rPr>
        <w:t>seek to protect their inventions with patents</w:t>
      </w:r>
      <w:r w:rsidRPr="002733FF">
        <w:rPr>
          <w:sz w:val="16"/>
          <w:highlight w:val="cyan"/>
        </w:rPr>
        <w:t>”</w:t>
      </w:r>
      <w:r w:rsidRPr="00821BAC">
        <w:rPr>
          <w:sz w:val="16"/>
        </w:rPr>
        <w:t xml:space="preserve"> 360 or other stronger measures. Inventors are expecting to have stronger intellectual property rights. “Strong intellectual property rights (IPR) are important for creating the economic incentives necessary for technology firms to devote time and money to developing innovative technology.”361</w:t>
      </w:r>
    </w:p>
    <w:p w14:paraId="7FF0DFE9" w14:textId="77777777" w:rsidR="006D4CA3" w:rsidRDefault="006D4CA3" w:rsidP="006D4CA3">
      <w:pPr>
        <w:rPr>
          <w:rStyle w:val="Emphasis"/>
        </w:rPr>
      </w:pPr>
      <w:r w:rsidRPr="00821BAC">
        <w:rPr>
          <w:sz w:val="16"/>
        </w:rPr>
        <w:t>As “green technology has become big business,” 362 “</w:t>
      </w:r>
      <w:r w:rsidRPr="00821BAC">
        <w:rPr>
          <w:rStyle w:val="StyleUnderline"/>
        </w:rPr>
        <w:t xml:space="preserve">the </w:t>
      </w:r>
      <w:r w:rsidRPr="002733FF">
        <w:rPr>
          <w:rStyle w:val="StyleUnderline"/>
          <w:highlight w:val="cyan"/>
        </w:rPr>
        <w:t>corporations and inventors who create these innovations use the global IPR system to profit</w:t>
      </w:r>
      <w:r w:rsidRPr="00821BAC">
        <w:rPr>
          <w:sz w:val="16"/>
        </w:rPr>
        <w:t xml:space="preserve"> (sometimes greatly) </w:t>
      </w:r>
      <w:r w:rsidRPr="00821BAC">
        <w:rPr>
          <w:rStyle w:val="StyleUnderline"/>
        </w:rPr>
        <w:t>from them for the entire length of the statutory monopoly</w:t>
      </w:r>
      <w:r w:rsidRPr="00821BAC">
        <w:rPr>
          <w:sz w:val="16"/>
        </w:rPr>
        <w:t xml:space="preserve"> granted by patents.”363 </w:t>
      </w:r>
      <w:r w:rsidRPr="00821BAC">
        <w:rPr>
          <w:rStyle w:val="StyleUnderline"/>
        </w:rPr>
        <w:t xml:space="preserve">The </w:t>
      </w:r>
      <w:r w:rsidRPr="002733FF">
        <w:rPr>
          <w:rStyle w:val="StyleUnderline"/>
          <w:highlight w:val="cyan"/>
        </w:rPr>
        <w:t>protection of patent “gives those innovators a chance to recoup that investment</w:t>
      </w:r>
      <w:r w:rsidRPr="00821BAC">
        <w:rPr>
          <w:sz w:val="16"/>
        </w:rPr>
        <w:t xml:space="preserve"> before copycat versions flood the market.”364 Their profits are generated from the “significant gaps between marginal cost and retail price, generating many billions of dollars in profits called ‘patent rents’ for companies.” 365 </w:t>
      </w:r>
      <w:r w:rsidRPr="002733FF">
        <w:rPr>
          <w:rStyle w:val="StyleUnderline"/>
          <w:highlight w:val="cyan"/>
        </w:rPr>
        <w:t xml:space="preserve">Companies who own the patents “argues that these patent rents are what </w:t>
      </w:r>
      <w:r w:rsidRPr="002733FF">
        <w:rPr>
          <w:rStyle w:val="Emphasis"/>
          <w:highlight w:val="cyan"/>
        </w:rPr>
        <w:t>propel innovation</w:t>
      </w:r>
      <w:r w:rsidRPr="002733FF">
        <w:rPr>
          <w:sz w:val="16"/>
          <w:highlight w:val="cyan"/>
        </w:rPr>
        <w:t>.”</w:t>
      </w:r>
      <w:r w:rsidRPr="00821BAC">
        <w:rPr>
          <w:sz w:val="16"/>
        </w:rPr>
        <w:t xml:space="preserve"> 366 </w:t>
      </w:r>
      <w:r w:rsidRPr="00821BAC">
        <w:rPr>
          <w:rStyle w:val="StyleUnderline"/>
        </w:rPr>
        <w:t>If the compulsory licenses are easily often granted</w:t>
      </w:r>
      <w:r w:rsidRPr="002733FF">
        <w:rPr>
          <w:sz w:val="16"/>
          <w:highlight w:val="cyan"/>
        </w:rPr>
        <w:t xml:space="preserve">, </w:t>
      </w:r>
      <w:r w:rsidRPr="002733FF">
        <w:rPr>
          <w:rStyle w:val="Emphasis"/>
          <w:highlight w:val="cyan"/>
        </w:rPr>
        <w:t>they lose their chance to profit</w:t>
      </w:r>
      <w:r w:rsidRPr="00821BAC">
        <w:rPr>
          <w:sz w:val="16"/>
        </w:rPr>
        <w:t xml:space="preserve"> </w:t>
      </w:r>
      <w:r w:rsidRPr="00821BAC">
        <w:rPr>
          <w:rStyle w:val="StyleUnderline"/>
        </w:rPr>
        <w:t xml:space="preserve">and therefore will </w:t>
      </w:r>
      <w:r w:rsidRPr="002733FF">
        <w:rPr>
          <w:rStyle w:val="StyleUnderline"/>
          <w:highlight w:val="cyan"/>
        </w:rPr>
        <w:t xml:space="preserve">have </w:t>
      </w:r>
      <w:r w:rsidRPr="002733FF">
        <w:rPr>
          <w:rStyle w:val="Emphasis"/>
          <w:highlight w:val="cyan"/>
        </w:rPr>
        <w:t>less or no incentives to invest in technological innovations.</w:t>
      </w:r>
    </w:p>
    <w:p w14:paraId="56CAE514" w14:textId="77777777" w:rsidR="006D4CA3" w:rsidRPr="00821BAC" w:rsidRDefault="006D4CA3" w:rsidP="006D4CA3">
      <w:pPr>
        <w:rPr>
          <w:sz w:val="16"/>
          <w:szCs w:val="16"/>
        </w:rPr>
      </w:pPr>
      <w:r w:rsidRPr="00821BAC">
        <w:rPr>
          <w:sz w:val="16"/>
          <w:szCs w:val="16"/>
        </w:rPr>
        <w:t>b) The Use of Compulsory Licensing Might Hinder the Long-Term Proliferation and Development of Domestic IP</w:t>
      </w:r>
    </w:p>
    <w:p w14:paraId="40C31EC9" w14:textId="77777777" w:rsidR="006D4CA3" w:rsidRPr="00821BAC" w:rsidRDefault="006D4CA3" w:rsidP="006D4CA3">
      <w:pPr>
        <w:rPr>
          <w:sz w:val="16"/>
        </w:rPr>
      </w:pPr>
      <w:r w:rsidRPr="00821BAC">
        <w:rPr>
          <w:sz w:val="16"/>
        </w:rPr>
        <w:t xml:space="preserve">As the spokesperson of Merck &amp; Co said in responding to the Brazilian Government’s decision on </w:t>
      </w:r>
      <w:r w:rsidRPr="000766B2">
        <w:rPr>
          <w:rStyle w:val="StyleUnderline"/>
          <w:highlight w:val="cyan"/>
        </w:rPr>
        <w:t>granting compulsory license</w:t>
      </w:r>
      <w:r w:rsidRPr="00821BAC">
        <w:rPr>
          <w:rStyle w:val="StyleUnderline"/>
        </w:rPr>
        <w:t xml:space="preserve"> </w:t>
      </w:r>
      <w:r w:rsidRPr="00821BAC">
        <w:rPr>
          <w:sz w:val="16"/>
        </w:rPr>
        <w:t>to its patented medication, the impacts it might have on to the companies who own patents is that</w:t>
      </w:r>
    </w:p>
    <w:p w14:paraId="1880DBCA" w14:textId="77777777" w:rsidR="006D4CA3" w:rsidRPr="00821BAC" w:rsidRDefault="006D4CA3" w:rsidP="006D4CA3">
      <w:pPr>
        <w:rPr>
          <w:sz w:val="16"/>
        </w:rPr>
      </w:pPr>
      <w:r w:rsidRPr="00821BAC">
        <w:rPr>
          <w:sz w:val="16"/>
        </w:rPr>
        <w:t xml:space="preserve">“this expropriation of intellectual property </w:t>
      </w:r>
      <w:r w:rsidRPr="000766B2">
        <w:rPr>
          <w:rStyle w:val="Emphasis"/>
          <w:highlight w:val="cyan"/>
        </w:rPr>
        <w:t>sends a chilling signal</w:t>
      </w:r>
      <w:r w:rsidRPr="000766B2">
        <w:rPr>
          <w:sz w:val="16"/>
          <w:highlight w:val="cyan"/>
        </w:rPr>
        <w:t xml:space="preserve"> </w:t>
      </w:r>
      <w:r w:rsidRPr="000766B2">
        <w:rPr>
          <w:rStyle w:val="StyleUnderline"/>
          <w:highlight w:val="cyan"/>
        </w:rPr>
        <w:t>to research-based companies about the attractiveness of undertaking risky research</w:t>
      </w:r>
      <w:r w:rsidRPr="00821BAC">
        <w:rPr>
          <w:sz w:val="16"/>
        </w:rPr>
        <w:t xml:space="preserve"> on diseases that affect the developing world, potentially harming patients who may require new and innovative life-saving therapies.”367</w:t>
      </w:r>
    </w:p>
    <w:p w14:paraId="227C94E6" w14:textId="77777777" w:rsidR="006D4CA3" w:rsidRPr="00821BAC" w:rsidRDefault="006D4CA3" w:rsidP="006D4CA3">
      <w:pPr>
        <w:rPr>
          <w:sz w:val="16"/>
        </w:rPr>
      </w:pPr>
      <w:r w:rsidRPr="00821BAC">
        <w:rPr>
          <w:sz w:val="16"/>
        </w:rPr>
        <w:t xml:space="preserve">Since </w:t>
      </w:r>
      <w:r w:rsidRPr="00821BAC">
        <w:rPr>
          <w:rStyle w:val="StyleUnderline"/>
        </w:rPr>
        <w:t>the companies are expecting to profit from their new inventions</w:t>
      </w:r>
      <w:r w:rsidRPr="00821BAC">
        <w:rPr>
          <w:sz w:val="16"/>
        </w:rPr>
        <w:t xml:space="preserve"> through the monopoly created by the patent systems, </w:t>
      </w:r>
      <w:r w:rsidRPr="000766B2">
        <w:rPr>
          <w:rStyle w:val="StyleUnderline"/>
          <w:highlight w:val="cyan"/>
        </w:rPr>
        <w:t>if compulsory licenses are often easily granted, companies</w:t>
      </w:r>
      <w:r w:rsidRPr="00821BAC">
        <w:rPr>
          <w:sz w:val="16"/>
        </w:rPr>
        <w:t xml:space="preserve">, especially researched based companies, </w:t>
      </w:r>
      <w:r w:rsidRPr="000766B2">
        <w:rPr>
          <w:rStyle w:val="Emphasis"/>
          <w:highlight w:val="cyan"/>
        </w:rPr>
        <w:t>will no longer be willing to invest in developing cutting-edge technologies</w:t>
      </w:r>
      <w:r w:rsidRPr="000766B2">
        <w:rPr>
          <w:sz w:val="16"/>
          <w:highlight w:val="cyan"/>
        </w:rPr>
        <w:t>.</w:t>
      </w:r>
      <w:r w:rsidRPr="00821BAC">
        <w:rPr>
          <w:sz w:val="16"/>
        </w:rPr>
        <w:t xml:space="preserve"> </w:t>
      </w:r>
      <w:r w:rsidRPr="00821BAC">
        <w:rPr>
          <w:rStyle w:val="StyleUnderline"/>
        </w:rPr>
        <w:t>This</w:t>
      </w:r>
      <w:r w:rsidRPr="00821BAC">
        <w:rPr>
          <w:sz w:val="16"/>
        </w:rPr>
        <w:t xml:space="preserve"> for the long run will hampered the R&amp;D power and technology development of companies in domestic markets.</w:t>
      </w:r>
    </w:p>
    <w:p w14:paraId="2068FE18" w14:textId="77777777" w:rsidR="006D4CA3" w:rsidRPr="00821BAC" w:rsidRDefault="006D4CA3" w:rsidP="006D4CA3">
      <w:pPr>
        <w:rPr>
          <w:rStyle w:val="StyleUnderline"/>
        </w:rPr>
      </w:pPr>
      <w:r w:rsidRPr="000766B2">
        <w:rPr>
          <w:rStyle w:val="StyleUnderline"/>
          <w:highlight w:val="cyan"/>
        </w:rPr>
        <w:t>International technology transfers</w:t>
      </w:r>
      <w:r w:rsidRPr="00821BAC">
        <w:rPr>
          <w:sz w:val="16"/>
        </w:rPr>
        <w:t xml:space="preserve">, for the same reasons, </w:t>
      </w:r>
      <w:r w:rsidRPr="00821BAC">
        <w:rPr>
          <w:rStyle w:val="StyleUnderline"/>
        </w:rPr>
        <w:t xml:space="preserve">potentially </w:t>
      </w:r>
      <w:r w:rsidRPr="000766B2">
        <w:rPr>
          <w:rStyle w:val="StyleUnderline"/>
          <w:highlight w:val="cyan"/>
        </w:rPr>
        <w:t>jeopardize the developments of domestic tech</w:t>
      </w:r>
      <w:r w:rsidRPr="00821BAC">
        <w:rPr>
          <w:sz w:val="16"/>
        </w:rPr>
        <w:t xml:space="preserve">nology developments </w:t>
      </w:r>
      <w:r w:rsidRPr="00821BAC">
        <w:rPr>
          <w:rStyle w:val="StyleUnderline"/>
        </w:rPr>
        <w:t>and growth</w:t>
      </w:r>
      <w:r w:rsidRPr="00821BAC">
        <w:rPr>
          <w:sz w:val="16"/>
        </w:rPr>
        <w:t>, as scholar Monte has pointed out, for a very simple reason: “</w:t>
      </w:r>
      <w:r w:rsidRPr="00821BAC">
        <w:rPr>
          <w:rStyle w:val="StyleUnderline"/>
        </w:rPr>
        <w:t xml:space="preserve">if one can simply appropriate the invention </w:t>
      </w:r>
      <w:r w:rsidRPr="000766B2">
        <w:rPr>
          <w:rStyle w:val="StyleUnderline"/>
          <w:highlight w:val="cyan"/>
        </w:rPr>
        <w:t>there will be no ‘</w:t>
      </w:r>
      <w:r w:rsidRPr="000766B2">
        <w:rPr>
          <w:rStyle w:val="Emphasis"/>
          <w:highlight w:val="cyan"/>
        </w:rPr>
        <w:t>sweat of the brow’ learning taking place</w:t>
      </w:r>
      <w:r w:rsidRPr="00821BAC">
        <w:rPr>
          <w:sz w:val="16"/>
        </w:rPr>
        <w:t xml:space="preserve">,”368 </w:t>
      </w:r>
      <w:r w:rsidRPr="00821BAC">
        <w:rPr>
          <w:rStyle w:val="StyleUnderline"/>
        </w:rPr>
        <w:t xml:space="preserve">and, “therefore, </w:t>
      </w:r>
      <w:r w:rsidRPr="000766B2">
        <w:rPr>
          <w:rStyle w:val="StyleUnderline"/>
          <w:highlight w:val="cyan"/>
        </w:rPr>
        <w:t>no endogenous development</w:t>
      </w:r>
      <w:r w:rsidRPr="00821BAC">
        <w:rPr>
          <w:sz w:val="16"/>
        </w:rPr>
        <w:t>, as it is not required.”</w:t>
      </w:r>
      <w:r w:rsidRPr="000766B2">
        <w:rPr>
          <w:sz w:val="16"/>
          <w:highlight w:val="cyan"/>
        </w:rPr>
        <w:t xml:space="preserve">369 </w:t>
      </w:r>
      <w:r w:rsidRPr="000766B2">
        <w:rPr>
          <w:rStyle w:val="StyleUnderline"/>
          <w:highlight w:val="cyan"/>
        </w:rPr>
        <w:t>If throughout compulsory licensing, countries can easily acquire the technologies they need from other countries</w:t>
      </w:r>
      <w:r w:rsidRPr="00821BAC">
        <w:rPr>
          <w:sz w:val="16"/>
        </w:rPr>
        <w:t xml:space="preserve">, considering the price paid getting technologies through </w:t>
      </w:r>
      <w:r w:rsidRPr="000766B2">
        <w:rPr>
          <w:sz w:val="16"/>
          <w:highlight w:val="cyan"/>
        </w:rPr>
        <w:t xml:space="preserve">compulsory </w:t>
      </w:r>
      <w:r w:rsidRPr="000766B2">
        <w:rPr>
          <w:rStyle w:val="StyleUnderline"/>
          <w:highlight w:val="cyan"/>
        </w:rPr>
        <w:t>licensing is</w:t>
      </w:r>
      <w:r w:rsidRPr="00821BAC">
        <w:rPr>
          <w:rStyle w:val="StyleUnderline"/>
        </w:rPr>
        <w:t xml:space="preserve"> considerably </w:t>
      </w:r>
      <w:r w:rsidRPr="000766B2">
        <w:rPr>
          <w:rStyle w:val="StyleUnderline"/>
          <w:highlight w:val="cyan"/>
        </w:rPr>
        <w:t>cheaper</w:t>
      </w:r>
      <w:r w:rsidRPr="00821BAC">
        <w:rPr>
          <w:sz w:val="16"/>
        </w:rPr>
        <w:t xml:space="preserve"> than develop those technologies themselves, </w:t>
      </w:r>
      <w:r w:rsidRPr="000766B2">
        <w:rPr>
          <w:rStyle w:val="StyleUnderline"/>
          <w:highlight w:val="cyan"/>
        </w:rPr>
        <w:t>they may not be willing to invest in such costly, time consuming processes</w:t>
      </w:r>
      <w:r w:rsidRPr="00821BAC">
        <w:rPr>
          <w:rStyle w:val="StyleUnderline"/>
        </w:rPr>
        <w:t xml:space="preserve"> of R&amp;Ds.</w:t>
      </w:r>
    </w:p>
    <w:p w14:paraId="76E89D95" w14:textId="77777777" w:rsidR="006D4CA3" w:rsidRDefault="006D4CA3" w:rsidP="006D4CA3">
      <w:pPr>
        <w:rPr>
          <w:rStyle w:val="StyleUnderline"/>
        </w:rPr>
      </w:pPr>
      <w:r w:rsidRPr="00821BAC">
        <w:rPr>
          <w:sz w:val="16"/>
        </w:rPr>
        <w:t xml:space="preserve">For the long-term considerations, </w:t>
      </w:r>
      <w:r w:rsidRPr="00821BAC">
        <w:rPr>
          <w:rStyle w:val="StyleUnderline"/>
        </w:rPr>
        <w:t xml:space="preserve">it </w:t>
      </w:r>
      <w:r w:rsidRPr="000766B2">
        <w:rPr>
          <w:rStyle w:val="StyleUnderline"/>
          <w:highlight w:val="cyan"/>
        </w:rPr>
        <w:t>may not be all good using compulsory licensing scheme in order to achieve technology transfer.</w:t>
      </w:r>
    </w:p>
    <w:p w14:paraId="54F2462D" w14:textId="77777777" w:rsidR="006D4CA3" w:rsidRDefault="006D4CA3" w:rsidP="006D4CA3">
      <w:pPr>
        <w:rPr>
          <w:rStyle w:val="StyleUnderline"/>
        </w:rPr>
      </w:pPr>
    </w:p>
    <w:p w14:paraId="6D7B1FA9" w14:textId="77777777" w:rsidR="006D4CA3" w:rsidRPr="004D6B19" w:rsidRDefault="006D4CA3" w:rsidP="006D4CA3">
      <w:pPr>
        <w:pStyle w:val="Heading4"/>
      </w:pPr>
      <w:r w:rsidRPr="004D6B19">
        <w:t>Trade doesn’t solve war</w:t>
      </w:r>
    </w:p>
    <w:p w14:paraId="277A8524" w14:textId="77777777" w:rsidR="006D4CA3" w:rsidRPr="000C1722" w:rsidRDefault="006D4CA3" w:rsidP="006D4CA3">
      <w:r w:rsidRPr="001E4E1B">
        <w:rPr>
          <w:rStyle w:val="Style13ptBold"/>
        </w:rPr>
        <w:t>Miller 14</w:t>
      </w:r>
      <w:r w:rsidRPr="001E4E1B">
        <w:t xml:space="preserve"> – Charles Miller, Lecturer at the Strategic and Defence Studies Centre at the Australian National University, “Globalisation and War”, April, </w:t>
      </w:r>
      <w:hyperlink r:id="rId7" w:history="1">
        <w:r w:rsidRPr="001E4E1B">
          <w:rPr>
            <w:rStyle w:val="Hyperlink"/>
          </w:rPr>
          <w:t>http://www.aspistrategist.org.au/globalisation-and-war/</w:t>
        </w:r>
      </w:hyperlink>
    </w:p>
    <w:p w14:paraId="22527B8A" w14:textId="77777777" w:rsidR="006D4CA3" w:rsidRPr="001E4E1B" w:rsidRDefault="006D4CA3" w:rsidP="006D4CA3">
      <w:pPr>
        <w:spacing w:line="254" w:lineRule="auto"/>
        <w:rPr>
          <w:rFonts w:eastAsia="Calibri"/>
          <w:sz w:val="16"/>
        </w:rPr>
      </w:pPr>
      <w:r w:rsidRPr="001E4E1B">
        <w:rPr>
          <w:rFonts w:eastAsia="Calibri"/>
          <w:sz w:val="16"/>
        </w:rPr>
        <w:t xml:space="preserve">John O’Neal and Bruce Russett’s work is perhaps the best known in this regard—and Steven Pinker cites them approvingly in his book The Better Angels of Our Nature. </w:t>
      </w:r>
      <w:r w:rsidRPr="001E4E1B">
        <w:rPr>
          <w:rStyle w:val="StyleUnderline"/>
        </w:rPr>
        <w:t xml:space="preserve">Analysing trade and conflict data from the nineteenth to the twenty-first centuries, </w:t>
      </w:r>
      <w:r w:rsidRPr="00860F03">
        <w:rPr>
          <w:rStyle w:val="StyleUnderline"/>
          <w:highlight w:val="cyan"/>
        </w:rPr>
        <w:t>they found</w:t>
      </w:r>
      <w:r w:rsidRPr="001E4E1B">
        <w:rPr>
          <w:rStyle w:val="StyleUnderline"/>
        </w:rPr>
        <w:t xml:space="preserve"> that </w:t>
      </w:r>
      <w:r w:rsidRPr="00860F03">
        <w:rPr>
          <w:rStyle w:val="StyleUnderline"/>
          <w:highlight w:val="cyan"/>
        </w:rPr>
        <w:t xml:space="preserve">trade flows </w:t>
      </w:r>
      <w:r w:rsidRPr="001E4E1B">
        <w:rPr>
          <w:rStyle w:val="StyleUnderline"/>
        </w:rPr>
        <w:t xml:space="preserve">do have a significant impact in </w:t>
      </w:r>
      <w:r w:rsidRPr="00860F03">
        <w:rPr>
          <w:rStyle w:val="StyleUnderline"/>
          <w:highlight w:val="cyan"/>
        </w:rPr>
        <w:t>reduc</w:t>
      </w:r>
      <w:r w:rsidRPr="001E4E1B">
        <w:rPr>
          <w:rStyle w:val="StyleUnderline"/>
        </w:rPr>
        <w:t xml:space="preserve">ing the chances of </w:t>
      </w:r>
      <w:r w:rsidRPr="00860F03">
        <w:rPr>
          <w:rStyle w:val="StyleUnderline"/>
          <w:highlight w:val="cyan"/>
        </w:rPr>
        <w:t>conflict</w:t>
      </w:r>
      <w:r w:rsidRPr="001E4E1B">
        <w:rPr>
          <w:rStyle w:val="StyleUnderline"/>
        </w:rPr>
        <w:t xml:space="preserve">, even when taking a variety of other factors into account. </w:t>
      </w:r>
      <w:r w:rsidRPr="001E4E1B">
        <w:rPr>
          <w:rFonts w:eastAsia="Calibri"/>
          <w:sz w:val="16"/>
        </w:rPr>
        <w:t xml:space="preserve">But their conclusions have in turn been questioned by other scholars. For one thing, </w:t>
      </w:r>
      <w:r w:rsidRPr="00860F03">
        <w:rPr>
          <w:rFonts w:eastAsia="Calibri"/>
          <w:b/>
          <w:highlight w:val="cyan"/>
          <w:u w:val="single"/>
          <w:bdr w:val="single" w:sz="8" w:space="0" w:color="auto" w:frame="1"/>
        </w:rPr>
        <w:t>their model failed</w:t>
      </w:r>
      <w:r w:rsidRPr="001E4E1B">
        <w:rPr>
          <w:rFonts w:eastAsia="Calibri"/>
          <w:szCs w:val="28"/>
          <w:u w:val="single"/>
        </w:rPr>
        <w:t xml:space="preserve"> </w:t>
      </w:r>
      <w:r w:rsidRPr="001E4E1B">
        <w:rPr>
          <w:rStyle w:val="StyleUnderline"/>
        </w:rPr>
        <w:t xml:space="preserve">to take three things into account. First, it’s quite possible that </w:t>
      </w:r>
      <w:r w:rsidRPr="00860F03">
        <w:rPr>
          <w:rStyle w:val="StyleUnderline"/>
          <w:highlight w:val="cyan"/>
        </w:rPr>
        <w:t>peace causes trade rather than the other way around</w:t>
      </w:r>
      <w:r w:rsidRPr="001E4E1B">
        <w:rPr>
          <w:rStyle w:val="StyleUnderline"/>
        </w:rPr>
        <w:t xml:space="preserve">—no company wants to start an export business to another country if it anticipates that business linkages will be cut off by war further down the line. Second, </w:t>
      </w:r>
      <w:r w:rsidRPr="00860F03">
        <w:rPr>
          <w:rStyle w:val="StyleUnderline"/>
          <w:highlight w:val="cyan"/>
        </w:rPr>
        <w:t>conflict</w:t>
      </w:r>
      <w:r w:rsidRPr="001E4E1B">
        <w:rPr>
          <w:rStyle w:val="StyleUnderline"/>
        </w:rPr>
        <w:t xml:space="preserve"> behaviour </w:t>
      </w:r>
      <w:r w:rsidRPr="00860F03">
        <w:rPr>
          <w:rStyle w:val="StyleUnderline"/>
          <w:highlight w:val="cyan"/>
        </w:rPr>
        <w:t xml:space="preserve">exhibits </w:t>
      </w:r>
      <w:r w:rsidRPr="001E4E1B">
        <w:rPr>
          <w:rStyle w:val="StyleUnderline"/>
        </w:rPr>
        <w:t xml:space="preserve">what’s called </w:t>
      </w:r>
      <w:r w:rsidRPr="00860F03">
        <w:rPr>
          <w:rStyle w:val="StyleUnderline"/>
          <w:highlight w:val="cyan"/>
        </w:rPr>
        <w:t>‘network effects’</w:t>
      </w:r>
      <w:r w:rsidRPr="001E4E1B">
        <w:rPr>
          <w:rStyle w:val="StyleUnderline"/>
        </w:rPr>
        <w:t xml:space="preserve">— if France and Germany are at peace, chances are Belgium and Germany will be too. </w:t>
      </w:r>
      <w:r w:rsidRPr="00860F03">
        <w:rPr>
          <w:rStyle w:val="StyleUnderline"/>
          <w:highlight w:val="cyan"/>
        </w:rPr>
        <w:t>And third, both</w:t>
      </w:r>
      <w:r w:rsidRPr="001E4E1B">
        <w:rPr>
          <w:rStyle w:val="StyleUnderline"/>
        </w:rPr>
        <w:t xml:space="preserve"> the likelihood of </w:t>
      </w:r>
      <w:r w:rsidRPr="00860F03">
        <w:rPr>
          <w:rStyle w:val="StyleUnderline"/>
          <w:highlight w:val="cyan"/>
        </w:rPr>
        <w:t>conflict and</w:t>
      </w:r>
      <w:r w:rsidRPr="001E4E1B">
        <w:rPr>
          <w:rStyle w:val="StyleUnderline"/>
        </w:rPr>
        <w:t xml:space="preserve"> the level of </w:t>
      </w:r>
      <w:r w:rsidRPr="00860F03">
        <w:rPr>
          <w:rStyle w:val="StyleUnderline"/>
          <w:highlight w:val="cyan"/>
        </w:rPr>
        <w:t>trade are influenced by</w:t>
      </w:r>
      <w:r w:rsidRPr="001E4E1B">
        <w:rPr>
          <w:rStyle w:val="StyleUnderline"/>
        </w:rPr>
        <w:t xml:space="preserve"> the </w:t>
      </w:r>
      <w:r w:rsidRPr="00860F03">
        <w:rPr>
          <w:rStyle w:val="StyleUnderline"/>
          <w:highlight w:val="cyan"/>
        </w:rPr>
        <w:t>number of years a pair</w:t>
      </w:r>
      <w:r w:rsidRPr="001E4E1B">
        <w:rPr>
          <w:rStyle w:val="StyleUnderline"/>
        </w:rPr>
        <w:t xml:space="preserve"> of countries </w:t>
      </w:r>
      <w:r w:rsidRPr="00860F03">
        <w:rPr>
          <w:rStyle w:val="StyleUnderline"/>
          <w:highlight w:val="cyan"/>
        </w:rPr>
        <w:t xml:space="preserve">has </w:t>
      </w:r>
      <w:r w:rsidRPr="001E4E1B">
        <w:rPr>
          <w:rStyle w:val="StyleUnderline"/>
        </w:rPr>
        <w:t xml:space="preserve">already </w:t>
      </w:r>
      <w:r w:rsidRPr="00860F03">
        <w:rPr>
          <w:rStyle w:val="StyleUnderline"/>
          <w:highlight w:val="cyan"/>
        </w:rPr>
        <w:t>been at peace</w:t>
      </w:r>
      <w:r w:rsidRPr="001E4E1B">
        <w:rPr>
          <w:rFonts w:eastAsia="Calibri"/>
          <w:sz w:val="16"/>
        </w:rPr>
        <w:t xml:space="preserve">—because prolonged periods of peace increase mutual trust. </w:t>
      </w:r>
      <w:r w:rsidRPr="00860F03">
        <w:rPr>
          <w:rStyle w:val="StyleUnderline"/>
          <w:highlight w:val="cyan"/>
        </w:rPr>
        <w:t>Take</w:t>
      </w:r>
      <w:r w:rsidRPr="001E4E1B">
        <w:rPr>
          <w:rStyle w:val="StyleUnderline"/>
        </w:rPr>
        <w:t xml:space="preserve"> any of </w:t>
      </w:r>
      <w:r w:rsidRPr="00860F03">
        <w:rPr>
          <w:rStyle w:val="StyleUnderline"/>
          <w:highlight w:val="cyan"/>
        </w:rPr>
        <w:t xml:space="preserve">these </w:t>
      </w:r>
      <w:r w:rsidRPr="001E4E1B">
        <w:rPr>
          <w:rStyle w:val="StyleUnderline"/>
        </w:rPr>
        <w:t xml:space="preserve">factors </w:t>
      </w:r>
      <w:r w:rsidRPr="00860F03">
        <w:rPr>
          <w:rStyle w:val="StyleUnderline"/>
          <w:highlight w:val="cyan"/>
        </w:rPr>
        <w:t>into account, and</w:t>
      </w:r>
      <w:r w:rsidRPr="001E4E1B">
        <w:rPr>
          <w:rStyle w:val="StyleUnderline"/>
        </w:rPr>
        <w:t xml:space="preserve"> studies have shown (here and here) that </w:t>
      </w:r>
      <w:r w:rsidRPr="00860F03">
        <w:rPr>
          <w:rStyle w:val="StyleUnderline"/>
          <w:highlight w:val="cyan"/>
        </w:rPr>
        <w:t xml:space="preserve">the </w:t>
      </w:r>
      <w:r w:rsidRPr="001E4E1B">
        <w:rPr>
          <w:rStyle w:val="StyleUnderline"/>
        </w:rPr>
        <w:t xml:space="preserve">apparent </w:t>
      </w:r>
      <w:r w:rsidRPr="00860F03">
        <w:rPr>
          <w:rStyle w:val="StyleUnderline"/>
          <w:highlight w:val="cyan"/>
        </w:rPr>
        <w:t>relationship</w:t>
      </w:r>
      <w:r w:rsidRPr="001E4E1B">
        <w:rPr>
          <w:rStyle w:val="StyleUnderline"/>
        </w:rPr>
        <w:t xml:space="preserve"> between trade flows and peace </w:t>
      </w:r>
      <w:r w:rsidRPr="00860F03">
        <w:rPr>
          <w:rStyle w:val="StyleUnderline"/>
          <w:highlight w:val="cyan"/>
        </w:rPr>
        <w:t>disappears</w:t>
      </w:r>
      <w:r w:rsidRPr="001E4E1B">
        <w:rPr>
          <w:rFonts w:eastAsia="Calibri"/>
          <w:szCs w:val="28"/>
          <w:u w:val="single"/>
        </w:rPr>
        <w:t xml:space="preserve">. </w:t>
      </w:r>
      <w:r w:rsidRPr="001E4E1B">
        <w:rPr>
          <w:rFonts w:eastAsia="Calibri"/>
          <w:sz w:val="16"/>
        </w:rPr>
        <w:t xml:space="preserve">Perhaps, though, conceiving of globalisation solely in terms of trade flows is mistaken. Alternative indicators of globalisation include foreign direct investment, financial openness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Russett’s, haven’t yet been subjected to the same intense scrutiny, so may in turn be qualified by future research. What does all that mean for the policy-maker? </w:t>
      </w:r>
      <w:r w:rsidRPr="001E4E1B">
        <w:rPr>
          <w:rStyle w:val="StyleUnderline"/>
        </w:rPr>
        <w:t xml:space="preserve">The </w:t>
      </w:r>
      <w:r w:rsidRPr="00860F03">
        <w:rPr>
          <w:rStyle w:val="StyleUnderline"/>
          <w:highlight w:val="cyan"/>
        </w:rPr>
        <w:t>statistical evidence</w:t>
      </w:r>
      <w:r w:rsidRPr="001E4E1B">
        <w:rPr>
          <w:rStyle w:val="StyleUnderline"/>
        </w:rPr>
        <w:t xml:space="preserve"> certainly </w:t>
      </w:r>
      <w:r w:rsidRPr="00860F03">
        <w:rPr>
          <w:rStyle w:val="StyleUnderline"/>
          <w:highlight w:val="cyan"/>
        </w:rPr>
        <w:t>doesn’t tell us</w:t>
      </w:r>
      <w:r w:rsidRPr="001E4E1B">
        <w:rPr>
          <w:rStyle w:val="StyleUnderline"/>
        </w:rPr>
        <w:t xml:space="preserve"> that </w:t>
      </w:r>
      <w:r w:rsidRPr="00860F03">
        <w:rPr>
          <w:rStyle w:val="StyleUnderline"/>
          <w:highlight w:val="cyan"/>
        </w:rPr>
        <w:t>globalisation</w:t>
      </w:r>
      <w:r w:rsidRPr="001E4E1B">
        <w:rPr>
          <w:rStyle w:val="StyleUnderline"/>
        </w:rPr>
        <w:t xml:space="preserve"> has </w:t>
      </w:r>
      <w:r w:rsidRPr="00860F03">
        <w:rPr>
          <w:rStyle w:val="StyleUnderline"/>
          <w:highlight w:val="cyan"/>
        </w:rPr>
        <w:t>made war</w:t>
      </w:r>
      <w:r w:rsidRPr="00ED5FDB">
        <w:rPr>
          <w:rStyle w:val="StyleUnderline"/>
        </w:rPr>
        <w:t xml:space="preserve"> in </w:t>
      </w:r>
      <w:r w:rsidRPr="001E4E1B">
        <w:rPr>
          <w:rStyle w:val="StyleUnderline"/>
        </w:rPr>
        <w:t xml:space="preserve">East Asia </w:t>
      </w:r>
      <w:r w:rsidRPr="00860F03">
        <w:rPr>
          <w:rStyle w:val="StyleUnderline"/>
          <w:highlight w:val="cyan"/>
        </w:rPr>
        <w:t>impossible</w:t>
      </w:r>
      <w:r w:rsidRPr="001E4E1B">
        <w:rPr>
          <w:rStyle w:val="StyleUnderline"/>
        </w:rPr>
        <w:t xml:space="preserve">. </w:t>
      </w:r>
      <w:r w:rsidRPr="001E4E1B">
        <w:rPr>
          <w:rFonts w:eastAsia="Calibri"/>
          <w:sz w:val="16"/>
        </w:rPr>
        <w:t>‘Cromwell’s law’ counsels us that a logically conceivable event should never be assigned a probability of zero. The most we could conclude is that globalisation has made such an occurrence much less likely. There’s some hopeful numerical evidence that globalisation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515A1F38" w14:textId="77777777" w:rsidR="006D4CA3" w:rsidRDefault="006D4CA3" w:rsidP="006D4CA3"/>
    <w:p w14:paraId="096C8921" w14:textId="77777777" w:rsidR="006D4CA3" w:rsidRDefault="006D4CA3" w:rsidP="006D4CA3">
      <w:pPr>
        <w:pStyle w:val="Heading3"/>
      </w:pPr>
      <w:r>
        <w:t>Ext</w:t>
      </w:r>
    </w:p>
    <w:p w14:paraId="23D56C0A" w14:textId="77777777" w:rsidR="006D4CA3" w:rsidRPr="00EF0798" w:rsidRDefault="006D4CA3" w:rsidP="006D4CA3"/>
    <w:p w14:paraId="4D9E8630" w14:textId="77777777" w:rsidR="006D4CA3" w:rsidRPr="00EF0798" w:rsidRDefault="006D4CA3" w:rsidP="006D4CA3">
      <w:pPr>
        <w:keepNext/>
        <w:keepLines/>
        <w:spacing w:before="40" w:after="0"/>
        <w:outlineLvl w:val="3"/>
        <w:rPr>
          <w:rFonts w:eastAsiaTheme="majorEastAsia" w:cstheme="majorBidi"/>
          <w:b/>
          <w:iCs/>
          <w:sz w:val="26"/>
        </w:rPr>
      </w:pPr>
      <w:r w:rsidRPr="00EF0798">
        <w:rPr>
          <w:rFonts w:eastAsiaTheme="majorEastAsia" w:cstheme="majorBidi"/>
          <w:b/>
          <w:iCs/>
          <w:sz w:val="26"/>
        </w:rPr>
        <w:t>Adaption Solves</w:t>
      </w:r>
    </w:p>
    <w:p w14:paraId="558EAF03" w14:textId="77777777" w:rsidR="006D4CA3" w:rsidRPr="00EF0798" w:rsidRDefault="006D4CA3" w:rsidP="006D4CA3">
      <w:pPr>
        <w:rPr>
          <w:b/>
          <w:bCs/>
          <w:sz w:val="26"/>
        </w:rPr>
      </w:pPr>
      <w:r w:rsidRPr="00EF0798">
        <w:rPr>
          <w:b/>
          <w:bCs/>
          <w:sz w:val="26"/>
        </w:rPr>
        <w:t xml:space="preserve">Cass 18 </w:t>
      </w:r>
      <w:r w:rsidRPr="00EF0798">
        <w:t xml:space="preserve">(Oren Cass is a senior fellow at the Manhattan institute, “Doomsday Climate Scenarios Are a Joke” </w:t>
      </w:r>
      <w:hyperlink r:id="rId8" w:history="1">
        <w:r w:rsidRPr="00EF0798">
          <w:t>https://www.wsj.com/articles/doomsday-climate-scenarios-are-a-joke-1520800377?shareToken=st435339ed5eb547259eb78cdbf9fbec0f&amp;reflink=article_email_share</w:t>
        </w:r>
      </w:hyperlink>
      <w:r w:rsidRPr="00EF0798">
        <w:t xml:space="preserve">) DAH </w:t>
      </w:r>
    </w:p>
    <w:p w14:paraId="5DDCDC2E" w14:textId="77777777" w:rsidR="006D4CA3" w:rsidRPr="00EF0798" w:rsidRDefault="006D4CA3" w:rsidP="006D4CA3">
      <w:pPr>
        <w:rPr>
          <w:b/>
          <w:iCs/>
          <w:u w:val="single"/>
        </w:rPr>
      </w:pPr>
      <w:r w:rsidRPr="00EF0798">
        <w:rPr>
          <w:u w:val="single"/>
        </w:rPr>
        <w:t>Debates over climate change are filled with dire estimates of its cost.</w:t>
      </w:r>
      <w:r w:rsidRPr="00EF0798">
        <w:rPr>
          <w:sz w:val="16"/>
        </w:rPr>
        <w:t xml:space="preserve"> This many trillions of dollars of damage, that large a share of gross domestic product destroyed, so-and-so many lives lost, etc. Where do such figures come from? Mostly </w:t>
      </w:r>
      <w:r w:rsidRPr="00EF0798">
        <w:rPr>
          <w:b/>
          <w:iCs/>
          <w:u w:val="single"/>
        </w:rPr>
        <w:t xml:space="preserve">from laughably </w:t>
      </w:r>
      <w:r w:rsidRPr="00EF0798">
        <w:rPr>
          <w:b/>
          <w:iCs/>
          <w:highlight w:val="yellow"/>
          <w:u w:val="single"/>
        </w:rPr>
        <w:t>bad economics</w:t>
      </w:r>
      <w:r w:rsidRPr="00EF0798">
        <w:rPr>
          <w:b/>
          <w:iCs/>
          <w:u w:val="single"/>
        </w:rPr>
        <w:t>.</w:t>
      </w:r>
      <w:r w:rsidRPr="00EF0798">
        <w:rPr>
          <w:sz w:val="16"/>
        </w:rPr>
        <w:t xml:space="preserve"> </w:t>
      </w:r>
      <w:r w:rsidRPr="00EF0798">
        <w:rPr>
          <w:u w:val="single"/>
        </w:rPr>
        <w:t>This has nothing to do with the soundness of climate science. The games begin when economists get their hands on scientific projections and try to translate temperatures into human impacts. They conduct statistical analyses of the effects that small year-to-year temperature variations have on things like mortality and economic growth, and try to extrapolate to the effect of very large, slow shifts in underlying climate</w:t>
      </w:r>
      <w:r w:rsidRPr="00EF0798">
        <w:rPr>
          <w:sz w:val="16"/>
        </w:rPr>
        <w:t xml:space="preserve">. </w:t>
      </w:r>
      <w:r w:rsidRPr="00EF0798">
        <w:rPr>
          <w:b/>
          <w:iCs/>
          <w:u w:val="single"/>
        </w:rPr>
        <w:t xml:space="preserve">This </w:t>
      </w:r>
      <w:r w:rsidRPr="00EF0798">
        <w:rPr>
          <w:b/>
          <w:iCs/>
          <w:highlight w:val="yellow"/>
          <w:u w:val="single"/>
        </w:rPr>
        <w:t xml:space="preserve">creates absurd estimates that ignore human </w:t>
      </w:r>
      <w:r w:rsidRPr="00EF0798">
        <w:rPr>
          <w:b/>
          <w:iCs/>
          <w:u w:val="single"/>
        </w:rPr>
        <w:t xml:space="preserve">society’s </w:t>
      </w:r>
      <w:r w:rsidRPr="00EF0798">
        <w:rPr>
          <w:b/>
          <w:iCs/>
          <w:highlight w:val="yellow"/>
          <w:u w:val="single"/>
        </w:rPr>
        <w:t>capacity for adaptation</w:t>
      </w:r>
      <w:r w:rsidRPr="00EF0798">
        <w:rPr>
          <w:sz w:val="16"/>
          <w:highlight w:val="yellow"/>
        </w:rPr>
        <w:t>.</w:t>
      </w:r>
      <w:r w:rsidRPr="00EF0798">
        <w:rPr>
          <w:sz w:val="16"/>
        </w:rPr>
        <w:t xml:space="preserve"> This is the latest iteration of the same mistake environmental catastrophists seem insistent on making in every generation. </w:t>
      </w:r>
      <w:r w:rsidRPr="00EF0798">
        <w:rPr>
          <w:u w:val="single"/>
        </w:rPr>
        <w:t>The best illustration lies deep in a 2015 paper published in Nature by professors from Stanford and the University of California, Berkeley. They found that warm countries tended to experience lower economic growth</w:t>
      </w:r>
      <w:r w:rsidRPr="00EF0798">
        <w:rPr>
          <w:sz w:val="16"/>
        </w:rPr>
        <w:t xml:space="preserve"> in abnormally warm years, </w:t>
      </w:r>
      <w:r w:rsidRPr="00EF0798">
        <w:rPr>
          <w:u w:val="single"/>
        </w:rPr>
        <w:t>while cold countries experienced higher growth in such years.</w:t>
      </w:r>
      <w:r w:rsidRPr="00EF0798">
        <w:rPr>
          <w:sz w:val="16"/>
        </w:rPr>
        <w:t xml:space="preserve"> </w:t>
      </w:r>
      <w:r w:rsidRPr="00EF0798">
        <w:rPr>
          <w:u w:val="single"/>
        </w:rPr>
        <w:t xml:space="preserve">Applying that relationship to a much warmer world of the future, they concluded that unmitigated climate change would likely reduce global GDP by more than 20% from what it otherwise would reach by century’s end. </w:t>
      </w:r>
      <w:r w:rsidRPr="00EF0798">
        <w:rPr>
          <w:sz w:val="16"/>
        </w:rPr>
        <w:t xml:space="preserve">That is roughly an order of magnitude higher than prior estimates, and it has received widespread media attention. </w:t>
      </w:r>
      <w:r w:rsidRPr="00EF0798">
        <w:rPr>
          <w:b/>
          <w:iCs/>
          <w:u w:val="single"/>
        </w:rPr>
        <w:t xml:space="preserve">But it is as preposterous as it is stunning. </w:t>
      </w:r>
      <w:r w:rsidRPr="00EF0798">
        <w:rPr>
          <w:sz w:val="16"/>
        </w:rPr>
        <w:t xml:space="preserve">While the world economy stagnates, the model projects, cold countries will achieve almost unimaginable wealth. Iceland supposedly will achieve annual per capita income of $1.5 million by 2100, more than double that of any other country except Finland ($860,000). Mongolia, which currently ranks 118th in per capita income, is supposed to rise to seventh, at which point the average Mongolian will earn four times as much as the average American. Canada’s economy becomes seven times as large as China’s. </w:t>
      </w:r>
      <w:r w:rsidRPr="00EF0798">
        <w:rPr>
          <w:b/>
          <w:iCs/>
          <w:u w:val="single"/>
        </w:rPr>
        <w:t>The technical term to describe this analysis is “silly.”</w:t>
      </w:r>
      <w:r w:rsidRPr="00EF0798">
        <w:rPr>
          <w:sz w:val="16"/>
        </w:rPr>
        <w:t xml:space="preserve"> Obviously, the relationship posited between temperature and growth has little to do with reality. Sadly, </w:t>
      </w:r>
      <w:r w:rsidRPr="00EF0798">
        <w:rPr>
          <w:u w:val="single"/>
        </w:rPr>
        <w:t>this paper represents the norm</w:t>
      </w:r>
      <w:r w:rsidRPr="00EF0798">
        <w:rPr>
          <w:sz w:val="16"/>
        </w:rPr>
        <w:t xml:space="preserve">. Last fall the U.S. Government Accountability Office released a summary of existing research on future climate costs for the United States. </w:t>
      </w:r>
      <w:r w:rsidRPr="00EF0798">
        <w:rPr>
          <w:u w:val="single"/>
        </w:rPr>
        <w:t xml:space="preserve">As I show in a new report published by the Manhattan Institute, </w:t>
      </w:r>
      <w:r w:rsidRPr="00EF0798">
        <w:rPr>
          <w:highlight w:val="yellow"/>
          <w:u w:val="single"/>
        </w:rPr>
        <w:t xml:space="preserve">a small set of studies dominate this research. </w:t>
      </w:r>
      <w:r w:rsidRPr="00EF0798">
        <w:rPr>
          <w:b/>
          <w:iCs/>
          <w:highlight w:val="yellow"/>
          <w:u w:val="single"/>
        </w:rPr>
        <w:t>They reach their imposing</w:t>
      </w:r>
      <w:r w:rsidRPr="00EF0798">
        <w:rPr>
          <w:b/>
          <w:iCs/>
          <w:u w:val="single"/>
        </w:rPr>
        <w:t xml:space="preserve"> dollar </w:t>
      </w:r>
      <w:r w:rsidRPr="00EF0798">
        <w:rPr>
          <w:b/>
          <w:iCs/>
          <w:highlight w:val="yellow"/>
          <w:u w:val="single"/>
        </w:rPr>
        <w:t>figures by refusing</w:t>
      </w:r>
      <w:r w:rsidRPr="00EF0798">
        <w:rPr>
          <w:u w:val="single"/>
        </w:rPr>
        <w:t xml:space="preserve">, like the Nature study, </w:t>
      </w:r>
      <w:r w:rsidRPr="00EF0798">
        <w:rPr>
          <w:b/>
          <w:iCs/>
          <w:highlight w:val="yellow"/>
          <w:u w:val="single"/>
        </w:rPr>
        <w:t xml:space="preserve">to consider how society will </w:t>
      </w:r>
      <w:r w:rsidRPr="00EF0798">
        <w:rPr>
          <w:b/>
          <w:iCs/>
          <w:u w:val="single"/>
        </w:rPr>
        <w:t xml:space="preserve">evolve and </w:t>
      </w:r>
      <w:r w:rsidRPr="00EF0798">
        <w:rPr>
          <w:b/>
          <w:iCs/>
          <w:highlight w:val="yellow"/>
          <w:u w:val="single"/>
        </w:rPr>
        <w:t>adapt</w:t>
      </w:r>
      <w:r w:rsidRPr="00EF0798">
        <w:rPr>
          <w:b/>
          <w:iCs/>
          <w:u w:val="single"/>
        </w:rPr>
        <w:t xml:space="preserve">. </w:t>
      </w:r>
      <w:r w:rsidRPr="00EF0798">
        <w:rPr>
          <w:sz w:val="16"/>
        </w:rPr>
        <w:t xml:space="preserve">One Environmental Protection Agency study estimates the potential increase in extreme-temperature deaths by looking at city-specific effects. It assumes that a day counting as unusually hot for some city in 2000 will cause a similar mortality increase in that city in 2100, even if climate change makes it no longer unusual. The result is a projection that a hot day will kill massive numbers in Northern cities by 2100—though such temperatures are already routine at lower latitudes with no such ill effects. Pittsburgh’s extreme-temperature mortality rate is supposed to be 75 times as high in 2100 as that of Phoenix in 2000, though Pittsburgh will not be as hot then as Phoenix was a century earlier. But </w:t>
      </w:r>
      <w:r w:rsidRPr="00EF0798">
        <w:rPr>
          <w:u w:val="single"/>
        </w:rPr>
        <w:t>if Pittsburgh’s climate steadily warms over the coming century, it will not react to a 100-degree day in 2100 the same way it did in 2000</w:t>
      </w:r>
      <w:r w:rsidRPr="00EF0798">
        <w:rPr>
          <w:sz w:val="16"/>
        </w:rPr>
        <w:t xml:space="preserve">. Even if it didn’t warm, </w:t>
      </w:r>
      <w:r w:rsidRPr="00EF0798">
        <w:rPr>
          <w:b/>
          <w:iCs/>
          <w:u w:val="single"/>
        </w:rPr>
        <w:t xml:space="preserve">we should assume that economic and </w:t>
      </w:r>
      <w:r w:rsidRPr="00EF0798">
        <w:rPr>
          <w:b/>
          <w:iCs/>
          <w:highlight w:val="yellow"/>
          <w:u w:val="single"/>
        </w:rPr>
        <w:t>technological advancement will make the city</w:t>
      </w:r>
      <w:r w:rsidRPr="00EF0798">
        <w:rPr>
          <w:b/>
          <w:iCs/>
          <w:u w:val="single"/>
        </w:rPr>
        <w:t xml:space="preserve"> and its residents </w:t>
      </w:r>
      <w:r w:rsidRPr="00EF0798">
        <w:rPr>
          <w:b/>
          <w:iCs/>
          <w:highlight w:val="yellow"/>
          <w:u w:val="single"/>
        </w:rPr>
        <w:t>more resilient to heat</w:t>
      </w:r>
      <w:r w:rsidRPr="00EF0798">
        <w:rPr>
          <w:b/>
          <w:iCs/>
          <w:u w:val="single"/>
        </w:rPr>
        <w:t xml:space="preserve"> than they are today. </w:t>
      </w:r>
      <w:r w:rsidRPr="00EF0798">
        <w:rPr>
          <w:u w:val="single"/>
        </w:rPr>
        <w:t>Another analysis relied on by GAO, taking its own approach to extreme-temperature deaths, inadvertently makes this point</w:t>
      </w:r>
      <w:r w:rsidRPr="00EF0798">
        <w:rPr>
          <w:sz w:val="16"/>
        </w:rPr>
        <w:t>—</w:t>
      </w:r>
      <w:r w:rsidRPr="00EF0798">
        <w:rPr>
          <w:b/>
          <w:iCs/>
          <w:u w:val="single"/>
        </w:rPr>
        <w:t>then proceeds to ignore</w:t>
      </w:r>
      <w:r w:rsidRPr="00EF0798">
        <w:rPr>
          <w:sz w:val="16"/>
        </w:rPr>
        <w:t xml:space="preserve"> it. </w:t>
      </w:r>
      <w:r w:rsidRPr="00EF0798">
        <w:rPr>
          <w:u w:val="single"/>
        </w:rPr>
        <w:t>The “American Climate Prospectus” attempts to combine two different studies that consider whether very hot days</w:t>
      </w:r>
      <w:r w:rsidRPr="00EF0798">
        <w:rPr>
          <w:sz w:val="16"/>
        </w:rPr>
        <w:t>—during which the average temperature is above 90 degrees—</w:t>
      </w:r>
      <w:r w:rsidRPr="00EF0798">
        <w:rPr>
          <w:u w:val="single"/>
        </w:rPr>
        <w:t>have higher mortality than days with moderate temperatures. The first of these studies</w:t>
      </w:r>
      <w:r w:rsidRPr="00EF0798">
        <w:rPr>
          <w:sz w:val="16"/>
        </w:rPr>
        <w:t xml:space="preserve"> used data from 1968–2002 and </w:t>
      </w:r>
      <w:r w:rsidRPr="00EF0798">
        <w:rPr>
          <w:b/>
          <w:iCs/>
          <w:u w:val="single"/>
        </w:rPr>
        <w:t xml:space="preserve">found that the answer was yes. But </w:t>
      </w:r>
      <w:r w:rsidRPr="00EF0798">
        <w:rPr>
          <w:b/>
          <w:iCs/>
          <w:highlight w:val="yellow"/>
          <w:u w:val="single"/>
        </w:rPr>
        <w:t xml:space="preserve">a </w:t>
      </w:r>
      <w:r w:rsidRPr="00EF0798">
        <w:rPr>
          <w:b/>
          <w:iCs/>
          <w:u w:val="single"/>
        </w:rPr>
        <w:t xml:space="preserve">second </w:t>
      </w:r>
      <w:r w:rsidRPr="00EF0798">
        <w:rPr>
          <w:b/>
          <w:iCs/>
          <w:highlight w:val="yellow"/>
          <w:u w:val="single"/>
        </w:rPr>
        <w:t>study</w:t>
      </w:r>
      <w:r w:rsidRPr="00EF0798">
        <w:rPr>
          <w:sz w:val="16"/>
          <w:highlight w:val="yellow"/>
        </w:rPr>
        <w:t>,</w:t>
      </w:r>
      <w:r w:rsidRPr="00EF0798">
        <w:rPr>
          <w:sz w:val="16"/>
        </w:rPr>
        <w:t xml:space="preserve"> published later by some of the same authors, </w:t>
      </w:r>
      <w:r w:rsidRPr="00EF0798">
        <w:rPr>
          <w:b/>
          <w:iCs/>
          <w:u w:val="single"/>
        </w:rPr>
        <w:t>looked at how this relationship had changed over time</w:t>
      </w:r>
      <w:r w:rsidRPr="00EF0798">
        <w:rPr>
          <w:sz w:val="16"/>
        </w:rPr>
        <w:t xml:space="preserve">. Here </w:t>
      </w:r>
      <w:r w:rsidRPr="00EF0798">
        <w:rPr>
          <w:b/>
          <w:iCs/>
          <w:u w:val="single"/>
        </w:rPr>
        <w:t>they found that the mortality rate on hot days had declined precipitously. The adoption of air-conditioning</w:t>
      </w:r>
      <w:r w:rsidRPr="00EF0798">
        <w:rPr>
          <w:sz w:val="16"/>
        </w:rPr>
        <w:t xml:space="preserve">, they concluded, </w:t>
      </w:r>
      <w:r w:rsidRPr="00EF0798">
        <w:rPr>
          <w:b/>
          <w:iCs/>
          <w:highlight w:val="yellow"/>
          <w:u w:val="single"/>
        </w:rPr>
        <w:t>“has positioned the United States to be well adapted</w:t>
      </w:r>
      <w:r w:rsidRPr="00EF0798">
        <w:rPr>
          <w:b/>
          <w:iCs/>
          <w:u w:val="single"/>
        </w:rPr>
        <w:t xml:space="preserve"> to the high-temperature-related mortality impacts of climate change.”</w:t>
      </w:r>
      <w:r w:rsidRPr="00EF0798">
        <w:rPr>
          <w:sz w:val="16"/>
        </w:rPr>
        <w:t xml:space="preserve"> Incredibly, even though overlapping authors had contributed to both of these studies, and one of them was also a reviewer of the “Prospectus” analysis, the “Prospectus” ignored the declining-mortality trend and claimed climate change would kill tens of thousands annually. </w:t>
      </w:r>
      <w:r w:rsidRPr="00EF0798">
        <w:rPr>
          <w:u w:val="single"/>
        </w:rPr>
        <w:t>This question of adaptation, and how to account for a future different from the present, is not an esoteric detail for science and economics</w:t>
      </w:r>
      <w:r w:rsidRPr="00EF0798">
        <w:rPr>
          <w:sz w:val="16"/>
        </w:rPr>
        <w:t xml:space="preserve">. It is fundamental to understanding the challenge posed by climate change. </w:t>
      </w:r>
      <w:r w:rsidRPr="00EF0798">
        <w:rPr>
          <w:b/>
          <w:iCs/>
          <w:highlight w:val="yellow"/>
          <w:u w:val="single"/>
        </w:rPr>
        <w:t>If you imagine society is static and incapable of innovation, the prospect of climate change must be terrifying</w:t>
      </w:r>
      <w:r w:rsidRPr="00EF0798">
        <w:rPr>
          <w:sz w:val="16"/>
        </w:rPr>
        <w:t xml:space="preserve">—all of humanity paralyzed like Michelle Pfeiffer in “What Lies Beneath,” watching the bathtub fill slowly with water. But horror movies are not reality. </w:t>
      </w:r>
      <w:r w:rsidRPr="00EF0798">
        <w:rPr>
          <w:u w:val="single"/>
        </w:rPr>
        <w:t>The 1960s overpopulation scare made sense, assuming that society would not find more productive ways to farm. The 1970s fear of impending limits to growth made sense, assuming that society could not expand a finite supply of resources</w:t>
      </w:r>
      <w:r w:rsidRPr="00EF0798">
        <w:rPr>
          <w:sz w:val="16"/>
        </w:rPr>
        <w:t xml:space="preserve">. </w:t>
      </w:r>
      <w:r w:rsidRPr="00EF0798">
        <w:rPr>
          <w:b/>
          <w:iCs/>
          <w:u w:val="single"/>
        </w:rPr>
        <w:t xml:space="preserve">Those </w:t>
      </w:r>
      <w:r w:rsidRPr="00EF0798">
        <w:rPr>
          <w:b/>
          <w:iCs/>
          <w:highlight w:val="yellow"/>
          <w:u w:val="single"/>
        </w:rPr>
        <w:t>doomsday predictions failed because</w:t>
      </w:r>
      <w:r w:rsidRPr="00EF0798">
        <w:rPr>
          <w:b/>
          <w:iCs/>
          <w:u w:val="single"/>
        </w:rPr>
        <w:t xml:space="preserve"> the underlying </w:t>
      </w:r>
      <w:r w:rsidRPr="00EF0798">
        <w:rPr>
          <w:b/>
          <w:iCs/>
          <w:highlight w:val="yellow"/>
          <w:u w:val="single"/>
        </w:rPr>
        <w:t>assumption was mistaken. Society is constantly adapting</w:t>
      </w:r>
      <w:r w:rsidRPr="00EF0798">
        <w:rPr>
          <w:b/>
          <w:iCs/>
          <w:u w:val="single"/>
        </w:rPr>
        <w:t xml:space="preserve"> to all sorts of changes. If </w:t>
      </w:r>
      <w:r w:rsidRPr="00EF0798">
        <w:rPr>
          <w:b/>
          <w:iCs/>
          <w:highlight w:val="yellow"/>
          <w:u w:val="single"/>
        </w:rPr>
        <w:t xml:space="preserve">a projection of climate-change cost ignores adaptation, </w:t>
      </w:r>
      <w:r w:rsidRPr="00EF0798">
        <w:rPr>
          <w:b/>
          <w:iCs/>
          <w:u w:val="single"/>
        </w:rPr>
        <w:t xml:space="preserve">we can safely </w:t>
      </w:r>
      <w:r w:rsidRPr="00EF0798">
        <w:rPr>
          <w:b/>
          <w:iCs/>
          <w:highlight w:val="yellow"/>
          <w:u w:val="single"/>
        </w:rPr>
        <w:t>ignore it.</w:t>
      </w:r>
    </w:p>
    <w:p w14:paraId="7CF7C598" w14:textId="77777777" w:rsidR="006D4CA3" w:rsidRDefault="006D4CA3" w:rsidP="006D4CA3">
      <w:pPr>
        <w:rPr>
          <w:sz w:val="16"/>
        </w:rPr>
      </w:pPr>
    </w:p>
    <w:p w14:paraId="48646635" w14:textId="77777777" w:rsidR="006D4CA3" w:rsidRPr="00804729" w:rsidRDefault="006D4CA3" w:rsidP="006D4CA3">
      <w:pPr>
        <w:pStyle w:val="Heading4"/>
      </w:pPr>
      <w:r>
        <w:t>No climate patents</w:t>
      </w:r>
    </w:p>
    <w:p w14:paraId="4EB1E12F" w14:textId="77777777" w:rsidR="006D4CA3" w:rsidRDefault="006D4CA3" w:rsidP="006D4CA3">
      <w:r w:rsidRPr="00804729">
        <w:rPr>
          <w:rStyle w:val="Style13ptBold"/>
        </w:rPr>
        <w:t>Coren 19</w:t>
      </w:r>
      <w:r>
        <w:t xml:space="preserve"> --- Michael J. Coren Climate reporter, Quartz, Aug 27</w:t>
      </w:r>
      <w:r w:rsidRPr="00804729">
        <w:rPr>
          <w:vertAlign w:val="superscript"/>
        </w:rPr>
        <w:t>th</w:t>
      </w:r>
      <w:r>
        <w:t xml:space="preserve"> 2019, https://qz.com/1695757/patents-to-fight-climate-change-are-declining/</w:t>
      </w:r>
    </w:p>
    <w:p w14:paraId="1918B16D" w14:textId="77777777" w:rsidR="006D4CA3" w:rsidRDefault="006D4CA3" w:rsidP="006D4CA3">
      <w:pPr>
        <w:rPr>
          <w:sz w:val="16"/>
        </w:rPr>
      </w:pPr>
      <w:r w:rsidRPr="00804729">
        <w:rPr>
          <w:sz w:val="16"/>
        </w:rPr>
        <w:t xml:space="preserve">But one key trend has reversed: </w:t>
      </w:r>
      <w:r w:rsidRPr="00804729">
        <w:rPr>
          <w:rStyle w:val="StyleUnderline"/>
        </w:rPr>
        <w:t>The number of patents filed for climate change mitigation technologies more than doubled between 2005 and 2012</w:t>
      </w:r>
      <w:r w:rsidRPr="00804729">
        <w:rPr>
          <w:sz w:val="16"/>
        </w:rPr>
        <w:t xml:space="preserve">, according to a recent analysis by researchers at the International Energy Agency (IEA) and the Organisation for Economic Co-operation and Development (OECD). </w:t>
      </w:r>
      <w:r w:rsidRPr="00804729">
        <w:rPr>
          <w:rStyle w:val="StyleUnderline"/>
        </w:rPr>
        <w:t>But since then,</w:t>
      </w:r>
      <w:r w:rsidRPr="00804729">
        <w:rPr>
          <w:sz w:val="16"/>
        </w:rPr>
        <w:t xml:space="preserve"> </w:t>
      </w:r>
      <w:r w:rsidRPr="00804729">
        <w:rPr>
          <w:rStyle w:val="StyleUnderline"/>
        </w:rPr>
        <w:t>new patent filings</w:t>
      </w:r>
      <w:r w:rsidRPr="00804729">
        <w:rPr>
          <w:sz w:val="16"/>
        </w:rPr>
        <w:t xml:space="preserve"> for power, transport, buildings, manufacturing, and carbon capture and </w:t>
      </w:r>
      <w:r w:rsidRPr="00804729">
        <w:rPr>
          <w:rStyle w:val="Emphasis"/>
        </w:rPr>
        <w:t>storage have plunged,</w:t>
      </w:r>
      <w:r w:rsidRPr="00804729">
        <w:rPr>
          <w:sz w:val="16"/>
        </w:rPr>
        <w:t xml:space="preserve"> </w:t>
      </w:r>
      <w:r w:rsidRPr="00804729">
        <w:rPr>
          <w:rStyle w:val="StyleUnderline"/>
        </w:rPr>
        <w:t>bucking the general trend for global patents.</w:t>
      </w:r>
      <w:r w:rsidRPr="00804729">
        <w:rPr>
          <w:sz w:val="16"/>
        </w:rPr>
        <w:t xml:space="preserve"> </w:t>
      </w:r>
      <w:r w:rsidRPr="00804729">
        <w:rPr>
          <w:rStyle w:val="StyleUnderline"/>
        </w:rPr>
        <w:t>New filings for carbon capture and storage and clean energy patents are down 44% and 29%,</w:t>
      </w:r>
      <w:r w:rsidRPr="00804729">
        <w:rPr>
          <w:sz w:val="16"/>
        </w:rPr>
        <w:t xml:space="preserve"> respectively, from their peaks, for example.</w:t>
      </w:r>
    </w:p>
    <w:p w14:paraId="635B64E8" w14:textId="77777777" w:rsidR="006D4CA3" w:rsidRDefault="006D4CA3" w:rsidP="006D4CA3">
      <w:pPr>
        <w:rPr>
          <w:sz w:val="16"/>
        </w:rPr>
      </w:pPr>
    </w:p>
    <w:p w14:paraId="443B0EF8" w14:textId="77777777" w:rsidR="006D4CA3" w:rsidRPr="00EF0798" w:rsidRDefault="006D4CA3" w:rsidP="006D4CA3"/>
    <w:p w14:paraId="28BA0F25" w14:textId="77777777" w:rsidR="006D4CA3" w:rsidRPr="00F601E6" w:rsidRDefault="006D4CA3" w:rsidP="006D4CA3"/>
    <w:p w14:paraId="66048505" w14:textId="77777777" w:rsidR="00EF0798" w:rsidRPr="00E52E95" w:rsidRDefault="00EF0798" w:rsidP="00EF0798">
      <w:pPr>
        <w:rPr>
          <w:strike/>
          <w:sz w:val="16"/>
        </w:rPr>
      </w:pPr>
    </w:p>
    <w:p w14:paraId="66AEB7CD" w14:textId="77777777" w:rsidR="00EF0798" w:rsidRPr="00EF0798" w:rsidRDefault="00EF0798" w:rsidP="00EF0798"/>
    <w:sectPr w:rsidR="00EF0798" w:rsidRPr="00EF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2"/>
  </w:num>
  <w:num w:numId="13">
    <w:abstractNumId w:val="1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1341056"/>
    <w:docVar w:name="VerbatimVersion" w:val="5.1"/>
  </w:docVars>
  <w:rsids>
    <w:rsidRoot w:val="00804729"/>
    <w:rsid w:val="000139A3"/>
    <w:rsid w:val="000C5A7A"/>
    <w:rsid w:val="000D7481"/>
    <w:rsid w:val="00100833"/>
    <w:rsid w:val="00104529"/>
    <w:rsid w:val="00105942"/>
    <w:rsid w:val="00107396"/>
    <w:rsid w:val="00144453"/>
    <w:rsid w:val="00144A4C"/>
    <w:rsid w:val="00176AB0"/>
    <w:rsid w:val="00177B7D"/>
    <w:rsid w:val="0018322D"/>
    <w:rsid w:val="001B5776"/>
    <w:rsid w:val="001E527A"/>
    <w:rsid w:val="001F78CE"/>
    <w:rsid w:val="00251FC7"/>
    <w:rsid w:val="002855A7"/>
    <w:rsid w:val="00297FFE"/>
    <w:rsid w:val="002B146A"/>
    <w:rsid w:val="002B5E17"/>
    <w:rsid w:val="002D349B"/>
    <w:rsid w:val="002D7D30"/>
    <w:rsid w:val="00315690"/>
    <w:rsid w:val="00316B75"/>
    <w:rsid w:val="00325646"/>
    <w:rsid w:val="003460F2"/>
    <w:rsid w:val="0035039A"/>
    <w:rsid w:val="0038158C"/>
    <w:rsid w:val="003902BA"/>
    <w:rsid w:val="003A09E2"/>
    <w:rsid w:val="00407037"/>
    <w:rsid w:val="0042332F"/>
    <w:rsid w:val="0043471D"/>
    <w:rsid w:val="004605D6"/>
    <w:rsid w:val="004C60E8"/>
    <w:rsid w:val="004D6B19"/>
    <w:rsid w:val="004E3579"/>
    <w:rsid w:val="004E728B"/>
    <w:rsid w:val="004F39E0"/>
    <w:rsid w:val="00537BD5"/>
    <w:rsid w:val="0057268A"/>
    <w:rsid w:val="005D2912"/>
    <w:rsid w:val="006065BD"/>
    <w:rsid w:val="00645FA9"/>
    <w:rsid w:val="00647866"/>
    <w:rsid w:val="00665003"/>
    <w:rsid w:val="006A2AD0"/>
    <w:rsid w:val="006C2375"/>
    <w:rsid w:val="006D4CA3"/>
    <w:rsid w:val="006D4ECC"/>
    <w:rsid w:val="00722258"/>
    <w:rsid w:val="007243E5"/>
    <w:rsid w:val="00766EA0"/>
    <w:rsid w:val="007A2226"/>
    <w:rsid w:val="007C03D5"/>
    <w:rsid w:val="007F5B66"/>
    <w:rsid w:val="00804729"/>
    <w:rsid w:val="00821BAC"/>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61C5"/>
    <w:rsid w:val="00B33C6D"/>
    <w:rsid w:val="00B4508F"/>
    <w:rsid w:val="00B55AD5"/>
    <w:rsid w:val="00B8057C"/>
    <w:rsid w:val="00B962CC"/>
    <w:rsid w:val="00BC2B2A"/>
    <w:rsid w:val="00BD6238"/>
    <w:rsid w:val="00BF593B"/>
    <w:rsid w:val="00BF773A"/>
    <w:rsid w:val="00BF7E81"/>
    <w:rsid w:val="00C01475"/>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2E95"/>
    <w:rsid w:val="00E81F32"/>
    <w:rsid w:val="00E868DF"/>
    <w:rsid w:val="00EC7DC4"/>
    <w:rsid w:val="00ED30CF"/>
    <w:rsid w:val="00EE237E"/>
    <w:rsid w:val="00EF0798"/>
    <w:rsid w:val="00F176EF"/>
    <w:rsid w:val="00F45E10"/>
    <w:rsid w:val="00F6364A"/>
    <w:rsid w:val="00F9113A"/>
    <w:rsid w:val="00F91B5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070F"/>
  <w15:chartTrackingRefBased/>
  <w15:docId w15:val="{55A8AB14-7DF6-4D98-8CE1-4C3BD0E1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D4CA3"/>
    <w:rPr>
      <w:rFonts w:ascii="Calibri" w:eastAsiaTheme="minorEastAsia" w:hAnsi="Calibri"/>
      <w:szCs w:val="24"/>
    </w:rPr>
  </w:style>
  <w:style w:type="paragraph" w:styleId="Heading1">
    <w:name w:val="heading 1"/>
    <w:aliases w:val="Pocket"/>
    <w:basedOn w:val="Normal"/>
    <w:next w:val="Normal"/>
    <w:link w:val="Heading1Char"/>
    <w:uiPriority w:val="9"/>
    <w:qFormat/>
    <w:rsid w:val="006D4C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D4CA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Char"/>
    <w:basedOn w:val="Normal"/>
    <w:next w:val="Normal"/>
    <w:link w:val="Heading3Char"/>
    <w:uiPriority w:val="9"/>
    <w:unhideWhenUsed/>
    <w:qFormat/>
    <w:rsid w:val="006D4CA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ta"/>
    <w:basedOn w:val="Normal"/>
    <w:next w:val="Normal"/>
    <w:link w:val="Heading4Char"/>
    <w:uiPriority w:val="99"/>
    <w:unhideWhenUsed/>
    <w:qFormat/>
    <w:rsid w:val="006D4CA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D4C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4CA3"/>
  </w:style>
  <w:style w:type="character" w:customStyle="1" w:styleId="Heading1Char">
    <w:name w:val="Heading 1 Char"/>
    <w:aliases w:val="Pocket Char"/>
    <w:basedOn w:val="DefaultParagraphFont"/>
    <w:link w:val="Heading1"/>
    <w:uiPriority w:val="9"/>
    <w:rsid w:val="006D4CA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D4CA3"/>
    <w:rPr>
      <w:rFonts w:ascii="Calibri" w:eastAsiaTheme="majorEastAsia" w:hAnsi="Calibri" w:cstheme="majorBidi"/>
      <w:b/>
      <w:bCs/>
      <w:sz w:val="44"/>
      <w:szCs w:val="44"/>
      <w:u w:val="double"/>
    </w:rPr>
  </w:style>
  <w:style w:type="character" w:customStyle="1" w:styleId="Heading3Char">
    <w:name w:val="Heading 3 Char"/>
    <w:aliases w:val="Block Char,3: Cite Char,Heading 3 Char Char Char Char,Heading 3 Char Char Char1,Index Headers Char,Citation Char Char Char Char Char,Citation Char1 Char Char Char"/>
    <w:basedOn w:val="DefaultParagraphFont"/>
    <w:link w:val="Heading3"/>
    <w:uiPriority w:val="9"/>
    <w:rsid w:val="006D4CA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6D4CA3"/>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B,Debate,s"/>
    <w:basedOn w:val="DefaultParagraphFont"/>
    <w:link w:val="textbold"/>
    <w:uiPriority w:val="20"/>
    <w:qFormat/>
    <w:rsid w:val="006D4CA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D4CA3"/>
    <w:rPr>
      <w:b/>
      <w:sz w:val="26"/>
      <w:u w:val="none"/>
    </w:rPr>
  </w:style>
  <w:style w:type="character" w:customStyle="1" w:styleId="StyleUnderline">
    <w:name w:val="Style Underline"/>
    <w:aliases w:val="Underline,Style Bold Underline,apple-style-span + 6 pt,Kern at 16 pt,Bold,Intense Emphasis1,Intense Emphasis2,HHeading 3 + 12 pt,Bold Cite Char,Citation Char Char Char,Heading 3 Char1 Char Char Char,Intense Emphasis21,Style,ci,c,9.5 p,Bo"/>
    <w:basedOn w:val="DefaultParagraphFont"/>
    <w:uiPriority w:val="1"/>
    <w:qFormat/>
    <w:rsid w:val="006D4CA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6D4CA3"/>
    <w:rPr>
      <w:color w:val="auto"/>
      <w:u w:val="none"/>
    </w:rPr>
  </w:style>
  <w:style w:type="character" w:styleId="FollowedHyperlink">
    <w:name w:val="FollowedHyperlink"/>
    <w:basedOn w:val="DefaultParagraphFont"/>
    <w:uiPriority w:val="99"/>
    <w:semiHidden/>
    <w:unhideWhenUsed/>
    <w:rsid w:val="006D4CA3"/>
    <w:rPr>
      <w:color w:val="auto"/>
      <w:u w:val="none"/>
    </w:rPr>
  </w:style>
  <w:style w:type="paragraph" w:customStyle="1" w:styleId="textbold">
    <w:name w:val="text bold"/>
    <w:basedOn w:val="Normal"/>
    <w:link w:val="Emphasis"/>
    <w:uiPriority w:val="20"/>
    <w:qFormat/>
    <w:rsid w:val="004D6B19"/>
    <w:pPr>
      <w:ind w:left="720"/>
      <w:jc w:val="both"/>
    </w:pPr>
    <w:rPr>
      <w:rFonts w:eastAsiaTheme="minorHAnsi"/>
      <w:b/>
      <w:iCs/>
      <w:szCs w:val="22"/>
      <w:u w:val="single"/>
    </w:rPr>
  </w:style>
  <w:style w:type="paragraph" w:styleId="DocumentMap">
    <w:name w:val="Document Map"/>
    <w:basedOn w:val="Normal"/>
    <w:link w:val="DocumentMapChar"/>
    <w:uiPriority w:val="99"/>
    <w:semiHidden/>
    <w:unhideWhenUsed/>
    <w:rsid w:val="006D4CA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D4CA3"/>
    <w:rPr>
      <w:rFonts w:ascii="Lucida Grande" w:eastAsiaTheme="minorEastAsia" w:hAnsi="Lucida Grande" w:cs="Lucida Grande"/>
      <w:sz w:val="24"/>
      <w:szCs w:val="24"/>
    </w:rPr>
  </w:style>
  <w:style w:type="paragraph" w:styleId="ListParagraph">
    <w:name w:val="List Paragraph"/>
    <w:aliases w:val="6 font"/>
    <w:basedOn w:val="Normal"/>
    <w:uiPriority w:val="99"/>
    <w:unhideWhenUsed/>
    <w:qFormat/>
    <w:rsid w:val="006D4CA3"/>
    <w:pPr>
      <w:ind w:left="720"/>
      <w:contextualSpacing/>
    </w:pPr>
  </w:style>
  <w:style w:type="paragraph" w:customStyle="1" w:styleId="CiteSpacing">
    <w:name w:val="Cite Spacing"/>
    <w:basedOn w:val="Normal"/>
    <w:uiPriority w:val="4"/>
    <w:qFormat/>
    <w:rsid w:val="006D4CA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doomsday-climate-scenarios-are-a-joke-1520800377?shareToken=st435339ed5eb547259eb78cdbf9fbec0f&amp;reflink=article_email_share" TargetMode="External"/><Relationship Id="rId3" Type="http://schemas.openxmlformats.org/officeDocument/2006/relationships/styles" Target="styles.xml"/><Relationship Id="rId7" Type="http://schemas.openxmlformats.org/officeDocument/2006/relationships/hyperlink" Target="http://www.aspistrategist.org.au/globalisation-and-w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ericanprogress.org/issues/green/news/2020/01/30/479843/3-bold-actions-congress-take-equitably-address-weather-climate-disast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6A7D-1B72-4860-A239-F06214C2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26918</Words>
  <Characters>153436</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Najor</dc:creator>
  <cp:keywords>5.1.1</cp:keywords>
  <dc:description/>
  <cp:lastModifiedBy>Eric Van Zant</cp:lastModifiedBy>
  <cp:revision>2</cp:revision>
  <dcterms:created xsi:type="dcterms:W3CDTF">2021-10-02T18:47:00Z</dcterms:created>
  <dcterms:modified xsi:type="dcterms:W3CDTF">2021-10-02T18:47:00Z</dcterms:modified>
</cp:coreProperties>
</file>