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7FD7" w14:textId="31F0CBD1" w:rsidR="009F2D55" w:rsidRDefault="009F2D55" w:rsidP="009F2D55">
      <w:pPr>
        <w:pStyle w:val="Heading2"/>
      </w:pPr>
      <w:r>
        <w:t xml:space="preserve">1AC – Wayne State </w:t>
      </w:r>
    </w:p>
    <w:p w14:paraId="1A925FBB" w14:textId="77777777" w:rsidR="009F2D55" w:rsidRDefault="009F2D55" w:rsidP="009F2D55">
      <w:pPr>
        <w:pStyle w:val="Heading3"/>
      </w:pPr>
      <w:r>
        <w:t>Innovation Adv</w:t>
      </w:r>
    </w:p>
    <w:p w14:paraId="7C6F4FE3" w14:textId="77777777" w:rsidR="009F2D55" w:rsidRDefault="009F2D55" w:rsidP="009F2D55">
      <w:pPr>
        <w:pStyle w:val="Heading4"/>
      </w:pPr>
      <w:r>
        <w:t>Advantage One: Innovation</w:t>
      </w:r>
    </w:p>
    <w:p w14:paraId="5558B831" w14:textId="77777777" w:rsidR="009F2D55" w:rsidRPr="00D8123F" w:rsidRDefault="009F2D55" w:rsidP="009F2D55"/>
    <w:p w14:paraId="479F0C0A" w14:textId="77777777" w:rsidR="009F2D55" w:rsidRPr="00353C4C" w:rsidRDefault="009F2D55" w:rsidP="009F2D55">
      <w:pPr>
        <w:pStyle w:val="Heading4"/>
      </w:pPr>
      <w:r>
        <w:t xml:space="preserve">Innovation lags cause </w:t>
      </w:r>
      <w:r w:rsidRPr="00197AE3">
        <w:rPr>
          <w:u w:val="single"/>
        </w:rPr>
        <w:t>China conflict</w:t>
      </w:r>
      <w:r>
        <w:t xml:space="preserve"> and </w:t>
      </w:r>
      <w:r w:rsidRPr="00197AE3">
        <w:rPr>
          <w:u w:val="single"/>
        </w:rPr>
        <w:t>existential threats</w:t>
      </w:r>
    </w:p>
    <w:p w14:paraId="3B9DA61D" w14:textId="77777777" w:rsidR="009F2D55" w:rsidRPr="00CB6128" w:rsidRDefault="009F2D55" w:rsidP="009F2D55">
      <w:proofErr w:type="spellStart"/>
      <w:r w:rsidRPr="00CB6128">
        <w:rPr>
          <w:rStyle w:val="Style13ptBold"/>
        </w:rPr>
        <w:t>Suchodolsk</w:t>
      </w:r>
      <w:proofErr w:type="spellEnd"/>
      <w:r w:rsidRPr="00CB6128">
        <w:rPr>
          <w:rStyle w:val="Style13ptBold"/>
        </w:rPr>
        <w:t xml:space="preserve"> 20</w:t>
      </w:r>
      <w:r>
        <w:t xml:space="preserve"> [Jeanne </w:t>
      </w:r>
      <w:proofErr w:type="spellStart"/>
      <w:proofErr w:type="gramStart"/>
      <w:r>
        <w:t>Suchodolsk</w:t>
      </w:r>
      <w:proofErr w:type="spellEnd"/>
      <w:r>
        <w:t>,  attorney</w:t>
      </w:r>
      <w:proofErr w:type="gramEnd"/>
      <w:r>
        <w:t xml:space="preserve"> with the United States Navy Office of General Counsel, December 2020 https://scholarship.law.unc.edu/cgi/viewcontent.cgi?article=1416&amp;context=ncjolt]</w:t>
      </w:r>
    </w:p>
    <w:p w14:paraId="29FA6F24" w14:textId="77777777" w:rsidR="009F2D55" w:rsidRPr="00CB6128" w:rsidRDefault="009F2D55" w:rsidP="009F2D55">
      <w:pPr>
        <w:rPr>
          <w:sz w:val="16"/>
        </w:rPr>
      </w:pPr>
      <w:r w:rsidRPr="00E73C94">
        <w:rPr>
          <w:rStyle w:val="StyleUnderline"/>
          <w:highlight w:val="cyan"/>
        </w:rPr>
        <w:t>Innovation</w:t>
      </w:r>
      <w:proofErr w:type="gramStart"/>
      <w:r w:rsidRPr="00CB6128">
        <w:rPr>
          <w:sz w:val="16"/>
        </w:rPr>
        <w:t>, in particular, technology-based</w:t>
      </w:r>
      <w:proofErr w:type="gramEnd"/>
      <w:r w:rsidRPr="00CB6128">
        <w:rPr>
          <w:sz w:val="16"/>
        </w:rPr>
        <w:t xml:space="preserve">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0786924C" w14:textId="77777777" w:rsidR="009F2D55" w:rsidRPr="00CB6128" w:rsidRDefault="009F2D55" w:rsidP="009F2D55">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50A71565" w14:textId="77777777" w:rsidR="009F2D55" w:rsidRPr="00CB6128" w:rsidRDefault="009F2D55" w:rsidP="009F2D55">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34ECAED7" w14:textId="77777777" w:rsidR="009F2D55" w:rsidRDefault="009F2D55" w:rsidP="009F2D55">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76FC3E33" w14:textId="77777777" w:rsidR="009F2D55" w:rsidRPr="0034038D" w:rsidRDefault="009F2D55" w:rsidP="009F2D55">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45EB3166" w14:textId="77777777" w:rsidR="009F2D55" w:rsidRPr="00842DF7" w:rsidRDefault="009F2D55" w:rsidP="009F2D55">
      <w:r>
        <w:rPr>
          <w:rStyle w:val="Style13ptBold"/>
        </w:rPr>
        <w:t xml:space="preserve">Atkinson 19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w:t>
      </w:r>
      <w:proofErr w:type="gramStart"/>
      <w:r>
        <w:t>Technology</w:t>
      </w:r>
      <w:proofErr w:type="gramEnd"/>
      <w:r>
        <w:t xml:space="preserve"> and Innovation Foundation </w:t>
      </w:r>
      <w:hyperlink r:id="rId6" w:history="1">
        <w:r w:rsidRPr="00D81E01">
          <w:rPr>
            <w:rStyle w:val="Hyperlink"/>
          </w:rPr>
          <w:t>https://projects.iq.harvard.edu/files/innovation/files/2019-china-catching-up-innovation.pdf</w:t>
        </w:r>
      </w:hyperlink>
      <w:r>
        <w:t>) MULCH</w:t>
      </w:r>
    </w:p>
    <w:p w14:paraId="6AD2EE18" w14:textId="77777777" w:rsidR="009F2D55" w:rsidRDefault="009F2D55" w:rsidP="009F2D55">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3904F8F8" w14:textId="77777777" w:rsidR="009F2D55" w:rsidRPr="00804EFB" w:rsidRDefault="009F2D55" w:rsidP="009F2D55">
      <w:pPr>
        <w:pStyle w:val="Heading4"/>
      </w:pPr>
      <w:r>
        <w:t xml:space="preserve">Pursue inevitable- no </w:t>
      </w:r>
      <w:proofErr w:type="spellStart"/>
      <w:r>
        <w:t>uniq</w:t>
      </w:r>
      <w:proofErr w:type="spellEnd"/>
      <w:r>
        <w:t xml:space="preserve"> for turns </w:t>
      </w:r>
    </w:p>
    <w:p w14:paraId="0ED00B74" w14:textId="77777777" w:rsidR="009F2D55" w:rsidRPr="00804EFB" w:rsidRDefault="009F2D55" w:rsidP="009F2D55">
      <w:r w:rsidRPr="00804EFB">
        <w:rPr>
          <w:rStyle w:val="Style13ptBold"/>
        </w:rPr>
        <w:t xml:space="preserve">Lewis 18 </w:t>
      </w:r>
      <w:r w:rsidRPr="00804EFB">
        <w:t>(James Lewis. Senior vice president at the Center for Strategic and International Studies. November 30</w:t>
      </w:r>
      <w:r w:rsidRPr="00804EFB">
        <w:rPr>
          <w:vertAlign w:val="superscript"/>
        </w:rPr>
        <w:t>th</w:t>
      </w:r>
      <w:proofErr w:type="gramStart"/>
      <w:r w:rsidRPr="00804EFB">
        <w:t xml:space="preserve"> 2018</w:t>
      </w:r>
      <w:proofErr w:type="gramEnd"/>
      <w:r w:rsidRPr="00804EFB">
        <w:t xml:space="preserve"> “Technological Competition and China.” </w:t>
      </w:r>
      <w:hyperlink r:id="rId7" w:history="1">
        <w:r w:rsidRPr="00804EFB">
          <w:rPr>
            <w:rStyle w:val="Hyperlink"/>
          </w:rPr>
          <w:t>https://www.csis.org/analysis/technological-competition-and-china</w:t>
        </w:r>
      </w:hyperlink>
      <w:r w:rsidRPr="00804EFB">
        <w:t>)</w:t>
      </w:r>
    </w:p>
    <w:p w14:paraId="5E540DF2" w14:textId="77777777" w:rsidR="009F2D55" w:rsidRPr="00804EFB" w:rsidRDefault="009F2D55" w:rsidP="009F2D55">
      <w:pPr>
        <w:rPr>
          <w:sz w:val="16"/>
        </w:rPr>
      </w:pPr>
      <w:r w:rsidRPr="00804EFB">
        <w:rPr>
          <w:rStyle w:val="StyleUnderline"/>
          <w:highlight w:val="cyan"/>
        </w:rPr>
        <w:t>The U</w:t>
      </w:r>
      <w:r w:rsidRPr="00804EFB">
        <w:rPr>
          <w:rStyle w:val="StyleUnderline"/>
        </w:rPr>
        <w:t xml:space="preserve">nited </w:t>
      </w:r>
      <w:r w:rsidRPr="00804EFB">
        <w:rPr>
          <w:rStyle w:val="StyleUnderline"/>
          <w:highlight w:val="cyan"/>
        </w:rPr>
        <w:t>S</w:t>
      </w:r>
      <w:r w:rsidRPr="00804EFB">
        <w:rPr>
          <w:rStyle w:val="StyleUnderline"/>
        </w:rPr>
        <w:t xml:space="preserve">tates </w:t>
      </w:r>
      <w:r w:rsidRPr="00804EFB">
        <w:rPr>
          <w:rStyle w:val="StyleUnderline"/>
          <w:highlight w:val="cyan"/>
        </w:rPr>
        <w:t>and China are in a growing competition</w:t>
      </w:r>
      <w:r w:rsidRPr="00804EFB">
        <w:rPr>
          <w:sz w:val="16"/>
        </w:rPr>
        <w:t xml:space="preserve">, perhaps </w:t>
      </w:r>
      <w:r w:rsidRPr="00804EFB">
        <w:rPr>
          <w:rStyle w:val="Emphasis"/>
          <w:highlight w:val="cyan"/>
        </w:rPr>
        <w:t>verging on conflict</w:t>
      </w:r>
      <w:r w:rsidRPr="00804EFB">
        <w:rPr>
          <w:sz w:val="16"/>
        </w:rPr>
        <w:t xml:space="preserve">, </w:t>
      </w:r>
      <w:r w:rsidRPr="00804EFB">
        <w:rPr>
          <w:rStyle w:val="StyleUnderline"/>
        </w:rPr>
        <w:t>but it is not a nineteenth century competition between empires for control of territory and resources</w:t>
      </w:r>
      <w:r w:rsidRPr="00804EFB">
        <w:rPr>
          <w:sz w:val="16"/>
        </w:rPr>
        <w:t xml:space="preserve">. </w:t>
      </w:r>
      <w:r w:rsidRPr="00804EFB">
        <w:rPr>
          <w:rStyle w:val="StyleUnderline"/>
          <w:highlight w:val="cyan"/>
        </w:rPr>
        <w:t>Unlike great power competition in previous centuries</w:t>
      </w:r>
      <w:r w:rsidRPr="00804EFB">
        <w:rPr>
          <w:rStyle w:val="StyleUnderline"/>
        </w:rPr>
        <w:t>,</w:t>
      </w:r>
      <w:r w:rsidRPr="00804EFB">
        <w:rPr>
          <w:sz w:val="16"/>
        </w:rPr>
        <w:t xml:space="preserve"> </w:t>
      </w:r>
      <w:r w:rsidRPr="00804EFB">
        <w:rPr>
          <w:rStyle w:val="Emphasis"/>
          <w:highlight w:val="cyan"/>
        </w:rPr>
        <w:t>the focal point is not military strength</w:t>
      </w:r>
      <w:r w:rsidRPr="00804EFB">
        <w:rPr>
          <w:rStyle w:val="Emphasis"/>
        </w:rPr>
        <w:t xml:space="preserve"> or territorial expansion. </w:t>
      </w:r>
      <w:r w:rsidRPr="00804EFB">
        <w:rPr>
          <w:rStyle w:val="Emphasis"/>
          <w:highlight w:val="cyan"/>
        </w:rPr>
        <w:t>This conflict is over control of</w:t>
      </w:r>
      <w:r w:rsidRPr="00804EFB">
        <w:rPr>
          <w:rStyle w:val="Emphasis"/>
        </w:rPr>
        <w:t xml:space="preserve"> the modern levers of power</w:t>
      </w:r>
      <w:r w:rsidRPr="00804EFB">
        <w:rPr>
          <w:sz w:val="16"/>
        </w:rPr>
        <w:t xml:space="preserve">—global rules and institutions, standards, trade, and </w:t>
      </w:r>
      <w:r w:rsidRPr="00804EFB">
        <w:rPr>
          <w:rStyle w:val="Emphasis"/>
          <w:highlight w:val="cyan"/>
        </w:rPr>
        <w:t>technology</w:t>
      </w:r>
      <w:r w:rsidRPr="00804EFB">
        <w:rPr>
          <w:sz w:val="16"/>
        </w:rPr>
        <w:t xml:space="preserve">. </w:t>
      </w:r>
      <w:r w:rsidRPr="00804EFB">
        <w:rPr>
          <w:rStyle w:val="StyleUnderline"/>
        </w:rPr>
        <w:t xml:space="preserve">The </w:t>
      </w:r>
      <w:r w:rsidRPr="00804EFB">
        <w:rPr>
          <w:rStyle w:val="StyleUnderline"/>
          <w:highlight w:val="cyan"/>
        </w:rPr>
        <w:t>ability to create new technologies</w:t>
      </w:r>
      <w:r w:rsidRPr="00804EFB">
        <w:rPr>
          <w:sz w:val="16"/>
        </w:rPr>
        <w:t xml:space="preserve">, particularly digital technologies (given their importance for politics, security, and economic growth) </w:t>
      </w:r>
      <w:r w:rsidRPr="00804EFB">
        <w:rPr>
          <w:rStyle w:val="StyleUnderline"/>
        </w:rPr>
        <w:t xml:space="preserve">have become </w:t>
      </w:r>
      <w:r w:rsidRPr="00804EFB">
        <w:rPr>
          <w:rStyle w:val="StyleUnderline"/>
          <w:highlight w:val="cyan"/>
        </w:rPr>
        <w:t>key factors in the U.S.-China relationship</w:t>
      </w:r>
      <w:r w:rsidRPr="00804EFB">
        <w:rPr>
          <w:sz w:val="16"/>
        </w:rPr>
        <w:t xml:space="preserve">, which is </w:t>
      </w:r>
      <w:r w:rsidRPr="00804EFB">
        <w:rPr>
          <w:rStyle w:val="StyleUnderline"/>
        </w:rPr>
        <w:t>marked by</w:t>
      </w:r>
      <w:r w:rsidRPr="00804EFB">
        <w:rPr>
          <w:sz w:val="16"/>
        </w:rPr>
        <w:t xml:space="preserve"> close commercial </w:t>
      </w:r>
      <w:r w:rsidRPr="00804EFB">
        <w:rPr>
          <w:rStyle w:val="StyleUnderline"/>
        </w:rPr>
        <w:t>cooperation and</w:t>
      </w:r>
      <w:r w:rsidRPr="00804EFB">
        <w:rPr>
          <w:sz w:val="16"/>
        </w:rPr>
        <w:t xml:space="preserve"> deep </w:t>
      </w:r>
      <w:r w:rsidRPr="00804EFB">
        <w:rPr>
          <w:rStyle w:val="Emphasis"/>
        </w:rPr>
        <w:t>governmental distrust</w:t>
      </w:r>
      <w:r w:rsidRPr="00804EFB">
        <w:rPr>
          <w:sz w:val="16"/>
        </w:rPr>
        <w:t xml:space="preserve">. </w:t>
      </w:r>
      <w:r w:rsidRPr="00804EFB">
        <w:rPr>
          <w:rStyle w:val="StyleUnderline"/>
        </w:rPr>
        <w:t>This</w:t>
      </w:r>
      <w:r w:rsidRPr="00804EFB">
        <w:rPr>
          <w:sz w:val="16"/>
        </w:rPr>
        <w:t xml:space="preserve"> disparity </w:t>
      </w:r>
      <w:r w:rsidRPr="00804EFB">
        <w:rPr>
          <w:rStyle w:val="Emphasis"/>
          <w:highlight w:val="cyan"/>
        </w:rPr>
        <w:t>creates unavoidable tensions</w:t>
      </w:r>
      <w:r w:rsidRPr="00804EFB">
        <w:rPr>
          <w:sz w:val="16"/>
        </w:rPr>
        <w:t>.</w:t>
      </w:r>
    </w:p>
    <w:p w14:paraId="59A7EE94" w14:textId="77777777" w:rsidR="009F2D55" w:rsidRPr="00804EFB" w:rsidRDefault="009F2D55" w:rsidP="009F2D55">
      <w:pPr>
        <w:rPr>
          <w:sz w:val="16"/>
        </w:rPr>
      </w:pPr>
      <w:r w:rsidRPr="00804EFB">
        <w:rPr>
          <w:rStyle w:val="StyleUnderline"/>
        </w:rPr>
        <w:t>The link between technology, innovation, national security, and international power is now widely recognized</w:t>
      </w:r>
      <w:r w:rsidRPr="00804EFB">
        <w:rPr>
          <w:sz w:val="16"/>
        </w:rPr>
        <w:t xml:space="preserve">. When Vladimir Putin says that the country that leads in artificial intelligence (AI) “will be the ruler of the world,” it is hyperbole, but hyperbole that confirms that </w:t>
      </w:r>
      <w:r w:rsidRPr="00804EFB">
        <w:rPr>
          <w:rStyle w:val="Emphasis"/>
          <w:highlight w:val="cyan"/>
        </w:rPr>
        <w:t>political leaders recognize that the ability to innovate is a potent source of national power</w:t>
      </w:r>
      <w:r w:rsidRPr="00804EFB">
        <w:rPr>
          <w:sz w:val="16"/>
        </w:rPr>
        <w:t xml:space="preserve">. In the digital age, </w:t>
      </w:r>
      <w:r w:rsidRPr="00804EFB">
        <w:rPr>
          <w:rStyle w:val="StyleUnderline"/>
        </w:rPr>
        <w:t>national security and national power have different requirements shaped by technological change and cyberspace</w:t>
      </w:r>
      <w:r w:rsidRPr="00804EFB">
        <w:rPr>
          <w:sz w:val="16"/>
        </w:rPr>
        <w:t xml:space="preserve">. </w:t>
      </w:r>
    </w:p>
    <w:p w14:paraId="1A7892AA" w14:textId="77777777" w:rsidR="009F2D55" w:rsidRPr="00804EFB" w:rsidRDefault="009F2D55" w:rsidP="009F2D55">
      <w:pPr>
        <w:rPr>
          <w:u w:val="single"/>
        </w:rPr>
      </w:pPr>
      <w:r w:rsidRPr="00804EFB">
        <w:rPr>
          <w:rStyle w:val="StyleUnderline"/>
          <w:highlight w:val="cyan"/>
        </w:rPr>
        <w:t>Innovation has become a central element of its international influence</w:t>
      </w:r>
      <w:r w:rsidRPr="00804EFB">
        <w:rPr>
          <w:sz w:val="16"/>
        </w:rPr>
        <w:t xml:space="preserve">. This is not new—the U.S.-Soviet space race was a contest of the ability of different systems to produce new technologies, but those were unique government programs. </w:t>
      </w:r>
      <w:r w:rsidRPr="00804EFB">
        <w:rPr>
          <w:rStyle w:val="StyleUnderline"/>
        </w:rPr>
        <w:t xml:space="preserve">Technological </w:t>
      </w:r>
      <w:r w:rsidRPr="00804EFB">
        <w:rPr>
          <w:rStyle w:val="StyleUnderline"/>
          <w:highlight w:val="cyan"/>
        </w:rPr>
        <w:t>competition today is as much between companies as states</w:t>
      </w:r>
      <w:r w:rsidRPr="00804EFB">
        <w:rPr>
          <w:sz w:val="16"/>
        </w:rPr>
        <w:t xml:space="preserve">. </w:t>
      </w:r>
      <w:r w:rsidRPr="00804EFB">
        <w:rPr>
          <w:rStyle w:val="StyleUnderline"/>
        </w:rPr>
        <w:t>A country’s ability to innovate and produce advanced technologies provides</w:t>
      </w:r>
      <w:r w:rsidRPr="00804EFB">
        <w:rPr>
          <w:sz w:val="16"/>
        </w:rPr>
        <w:t xml:space="preserve"> economic strength, military power, and an </w:t>
      </w:r>
      <w:r w:rsidRPr="00804EFB">
        <w:rPr>
          <w:rStyle w:val="StyleUnderline"/>
        </w:rPr>
        <w:t>intangible benefit of perceived leadership.</w:t>
      </w:r>
    </w:p>
    <w:p w14:paraId="1E9F30A4" w14:textId="77777777" w:rsidR="009F2D55" w:rsidRPr="00804EFB" w:rsidRDefault="009F2D55" w:rsidP="009F2D55">
      <w:pPr>
        <w:rPr>
          <w:rStyle w:val="Emphasis"/>
        </w:rPr>
      </w:pPr>
      <w:r w:rsidRPr="00804EFB">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804EFB">
        <w:rPr>
          <w:rStyle w:val="StyleUnderline"/>
          <w:highlight w:val="cyan"/>
        </w:rPr>
        <w:t>This</w:t>
      </w:r>
      <w:r w:rsidRPr="00804EFB">
        <w:rPr>
          <w:rStyle w:val="StyleUnderline"/>
        </w:rPr>
        <w:t xml:space="preserve"> competition </w:t>
      </w:r>
      <w:r w:rsidRPr="00804EFB">
        <w:rPr>
          <w:rStyle w:val="StyleUnderline"/>
          <w:highlight w:val="cyan"/>
        </w:rPr>
        <w:t>is a contest of ideas on governance for</w:t>
      </w:r>
      <w:r w:rsidRPr="00804EFB">
        <w:rPr>
          <w:rStyle w:val="StyleUnderline"/>
        </w:rPr>
        <w:t xml:space="preserve"> investment, </w:t>
      </w:r>
      <w:r w:rsidRPr="00804EFB">
        <w:rPr>
          <w:rStyle w:val="StyleUnderline"/>
          <w:highlight w:val="cyan"/>
        </w:rPr>
        <w:t>innovation</w:t>
      </w:r>
      <w:r w:rsidRPr="00804EFB">
        <w:rPr>
          <w:rStyle w:val="StyleUnderline"/>
        </w:rPr>
        <w:t>, and the internet</w:t>
      </w:r>
      <w:r w:rsidRPr="00804EFB">
        <w:rPr>
          <w:sz w:val="16"/>
        </w:rPr>
        <w:t xml:space="preserve">. </w:t>
      </w:r>
      <w:r w:rsidRPr="00804EFB">
        <w:rPr>
          <w:rStyle w:val="Emphasis"/>
          <w:highlight w:val="cyan"/>
        </w:rPr>
        <w:t>The</w:t>
      </w:r>
      <w:r w:rsidRPr="00804EFB">
        <w:rPr>
          <w:rStyle w:val="Emphasis"/>
        </w:rPr>
        <w:t xml:space="preserve"> internet and global connectivity not only reshape the </w:t>
      </w:r>
      <w:r w:rsidRPr="00804EFB">
        <w:rPr>
          <w:rStyle w:val="Emphasis"/>
          <w:highlight w:val="cyan"/>
        </w:rPr>
        <w:t>environment for competition</w:t>
      </w:r>
      <w:r w:rsidRPr="00804EFB">
        <w:rPr>
          <w:rStyle w:val="Emphasis"/>
        </w:rPr>
        <w:t xml:space="preserve"> but also </w:t>
      </w:r>
      <w:r w:rsidRPr="00804EFB">
        <w:rPr>
          <w:rStyle w:val="Emphasis"/>
          <w:highlight w:val="cyan"/>
        </w:rPr>
        <w:t>create political and market forces that both nations find difficult to control.</w:t>
      </w:r>
    </w:p>
    <w:p w14:paraId="5C19D5D9" w14:textId="77777777" w:rsidR="009F2D55" w:rsidRPr="0034038D" w:rsidRDefault="009F2D55" w:rsidP="009F2D55">
      <w:pPr>
        <w:rPr>
          <w:rStyle w:val="StyleUnderline"/>
        </w:rPr>
      </w:pPr>
    </w:p>
    <w:p w14:paraId="662DD09A" w14:textId="77777777" w:rsidR="009F2D55" w:rsidRPr="005E06B1" w:rsidRDefault="009F2D55" w:rsidP="009F2D55">
      <w:pPr>
        <w:pStyle w:val="Heading4"/>
      </w:pPr>
      <w:r>
        <w:t xml:space="preserve">Specifically, Parker immunity discourages </w:t>
      </w:r>
      <w:r w:rsidRPr="00984A50">
        <w:rPr>
          <w:u w:val="single"/>
        </w:rPr>
        <w:t>disruptive healthcare innovation</w:t>
      </w:r>
      <w:r>
        <w:t xml:space="preserve"> </w:t>
      </w:r>
    </w:p>
    <w:p w14:paraId="06A89DEF" w14:textId="77777777" w:rsidR="009F2D55" w:rsidRDefault="009F2D55" w:rsidP="009F2D55">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0DBF8237" w14:textId="77777777" w:rsidR="009F2D55" w:rsidRPr="002F3E94" w:rsidRDefault="009F2D55" w:rsidP="009F2D55">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06F327CA" w14:textId="77777777" w:rsidR="009F2D55" w:rsidRPr="0071373A" w:rsidRDefault="009F2D55" w:rsidP="009F2D55">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394A1F83" w14:textId="77777777" w:rsidR="009F2D55" w:rsidRPr="0071373A" w:rsidRDefault="009F2D55" w:rsidP="009F2D55">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6BA7C818" w14:textId="77777777" w:rsidR="009F2D55" w:rsidRDefault="009F2D55" w:rsidP="009F2D55">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1EB422F4" w14:textId="77777777" w:rsidR="009F2D55" w:rsidRPr="00223822" w:rsidRDefault="009F2D55" w:rsidP="009F2D55">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7FADA335" w14:textId="77777777" w:rsidR="009F2D55" w:rsidRPr="0071373A" w:rsidRDefault="009F2D55" w:rsidP="009F2D55">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435B2DC7" w14:textId="77777777" w:rsidR="009F2D55" w:rsidRPr="0071373A" w:rsidRDefault="009F2D55" w:rsidP="009F2D55">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1BF7F925" w14:textId="77777777" w:rsidR="009F2D55" w:rsidRPr="00984A50" w:rsidRDefault="009F2D55" w:rsidP="009F2D55">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131DCFB8" w14:textId="77777777" w:rsidR="009F2D55" w:rsidRDefault="009F2D55" w:rsidP="009F2D55">
      <w:pPr>
        <w:pStyle w:val="Heading4"/>
      </w:pPr>
      <w:r>
        <w:t xml:space="preserve">Disruptive innovation in healthcare </w:t>
      </w:r>
      <w:r w:rsidRPr="00984A50">
        <w:rPr>
          <w:u w:val="single"/>
        </w:rPr>
        <w:t>solves pandemics</w:t>
      </w:r>
    </w:p>
    <w:p w14:paraId="79B6800F" w14:textId="77777777" w:rsidR="009F2D55" w:rsidRPr="00805D8F" w:rsidRDefault="009F2D55" w:rsidP="009F2D55">
      <w:r w:rsidRPr="00642FA8">
        <w:rPr>
          <w:rStyle w:val="Style13ptBold"/>
        </w:rPr>
        <w:t>Shaikh 15</w:t>
      </w:r>
      <w:r>
        <w:t xml:space="preserve"> (</w:t>
      </w:r>
      <w:proofErr w:type="spellStart"/>
      <w:r>
        <w:t>Affan</w:t>
      </w:r>
      <w:proofErr w:type="spellEnd"/>
      <w:r>
        <w:t xml:space="preserve"> T. Shaikh, Professor at Emory’s school of public health Lisa </w:t>
      </w:r>
      <w:proofErr w:type="spellStart"/>
      <w:r>
        <w:t>Ferland</w:t>
      </w:r>
      <w:proofErr w:type="spellEnd"/>
      <w:r>
        <w:t>,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8" w:history="1">
        <w:r w:rsidRPr="00320953">
          <w:rPr>
            <w:rStyle w:val="Hyperlink"/>
          </w:rPr>
          <w:t>https://www.ncbi.nlm.nih.gov/pmc/articles/PMC4585064/</w:t>
        </w:r>
      </w:hyperlink>
      <w:r>
        <w:t>) MULCH</w:t>
      </w:r>
    </w:p>
    <w:p w14:paraId="695BC4D2" w14:textId="77777777" w:rsidR="009F2D55" w:rsidRPr="00695775" w:rsidRDefault="009F2D55" w:rsidP="009F2D55">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009A926C" w14:textId="77777777" w:rsidR="009F2D55" w:rsidRDefault="009F2D55" w:rsidP="009F2D55">
      <w:r>
        <w:t>Introduction</w:t>
      </w:r>
    </w:p>
    <w:p w14:paraId="44EFDC73" w14:textId="77777777" w:rsidR="009F2D55" w:rsidRPr="001858A9" w:rsidRDefault="009F2D55" w:rsidP="009F2D55">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40E90FDB" w14:textId="77777777" w:rsidR="009F2D55" w:rsidRPr="001858A9" w:rsidRDefault="009F2D55" w:rsidP="009F2D55">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48120EF6" w14:textId="77777777" w:rsidR="009F2D55" w:rsidRPr="00984A50" w:rsidRDefault="009F2D55" w:rsidP="009F2D55">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77D4DB5D" w14:textId="77777777" w:rsidR="009F2D55" w:rsidRDefault="009F2D55" w:rsidP="009F2D55">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3BF0837C" w14:textId="77777777" w:rsidR="009F2D55" w:rsidRPr="00DD1EA5" w:rsidRDefault="009F2D55" w:rsidP="009F2D55">
      <w:r>
        <w:rPr>
          <w:rStyle w:val="Style13ptBold"/>
        </w:rPr>
        <w:t xml:space="preserve">Diamandis 21 </w:t>
      </w:r>
      <w:r>
        <w:t>(</w:t>
      </w:r>
      <w:proofErr w:type="spellStart"/>
      <w:r>
        <w:t>Eleftherios</w:t>
      </w:r>
      <w:proofErr w:type="spellEnd"/>
      <w:r>
        <w:t xml:space="preserve">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9" w:history="1">
        <w:r w:rsidRPr="00D81E01">
          <w:rPr>
            <w:rStyle w:val="Hyperlink"/>
          </w:rPr>
          <w:t>https://www.preprints.org/manuscript/202104.0397/v1</w:t>
        </w:r>
      </w:hyperlink>
      <w:r>
        <w:t>) MULCH</w:t>
      </w:r>
    </w:p>
    <w:p w14:paraId="14F0F9E6" w14:textId="77777777" w:rsidR="009F2D55" w:rsidRDefault="009F2D55" w:rsidP="009F2D55">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7BAFBBD3" w14:textId="77777777" w:rsidR="009F2D55" w:rsidRPr="00A603B9" w:rsidRDefault="009F2D55" w:rsidP="009F2D55">
      <w:pPr>
        <w:pStyle w:val="Heading4"/>
        <w:rPr>
          <w:rStyle w:val="Style13ptBold"/>
          <w:b/>
          <w:bCs w:val="0"/>
        </w:rPr>
      </w:pPr>
      <w:r w:rsidRPr="00A603B9">
        <w:rPr>
          <w:rStyle w:val="Style13ptBold"/>
          <w:b/>
          <w:bCs w:val="0"/>
        </w:rPr>
        <w:t>Health innovation solves ABR – kills 10 million people per year, more market access is key</w:t>
      </w:r>
    </w:p>
    <w:p w14:paraId="1FC5949A" w14:textId="77777777" w:rsidR="009F2D55" w:rsidRPr="00804EFB" w:rsidRDefault="009F2D55" w:rsidP="009F2D55">
      <w:r w:rsidRPr="00804EFB">
        <w:rPr>
          <w:rStyle w:val="Style13ptBold"/>
        </w:rPr>
        <w:t xml:space="preserve">McMurry-Heath 9/16 </w:t>
      </w:r>
      <w:r w:rsidRPr="00804EFB">
        <w:t xml:space="preserve">(Michelle McMurry-Heath is president and CEO of the Biotechnology Innovation Organization, and lives in Washington, D.C. </w:t>
      </w:r>
      <w:proofErr w:type="spellStart"/>
      <w:r w:rsidRPr="00804EFB">
        <w:t>Tomaras</w:t>
      </w:r>
      <w:proofErr w:type="spellEnd"/>
      <w:r w:rsidRPr="00804EFB">
        <w:t xml:space="preserve">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10" w:history="1">
        <w:r w:rsidRPr="00804EFB">
          <w:rPr>
            <w:rStyle w:val="Hyperlink"/>
          </w:rPr>
          <w:t>https://www.sandiegouniontribune.com/opinion/commentary/story/2021-09-16/superbug-drugs-therapy-antibiotics</w:t>
        </w:r>
      </w:hyperlink>
      <w:r w:rsidRPr="00804EFB">
        <w:t>) MULCH</w:t>
      </w:r>
    </w:p>
    <w:p w14:paraId="79E290AA" w14:textId="77777777" w:rsidR="009F2D55" w:rsidRPr="00804EFB" w:rsidRDefault="009F2D55" w:rsidP="009F2D55">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03D4B6DB" w14:textId="77777777" w:rsidR="009F2D55" w:rsidRPr="00804EFB" w:rsidRDefault="009F2D55" w:rsidP="009F2D55">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1277B505" w14:textId="77777777" w:rsidR="009F2D55" w:rsidRPr="00804EFB" w:rsidRDefault="009F2D55" w:rsidP="009F2D55">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56842E8" w14:textId="77777777" w:rsidR="009F2D55" w:rsidRPr="00804EFB" w:rsidRDefault="009F2D55" w:rsidP="009F2D55">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5BDB79B3" w14:textId="77777777" w:rsidR="009F2D55" w:rsidRPr="00804EFB" w:rsidRDefault="009F2D55" w:rsidP="009F2D55">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0DD8A371" w14:textId="77777777" w:rsidR="009F2D55" w:rsidRPr="00804EFB" w:rsidRDefault="009F2D55" w:rsidP="009F2D55">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4B02F09B" w14:textId="77777777" w:rsidR="009F2D55" w:rsidRPr="00804EFB" w:rsidRDefault="009F2D55" w:rsidP="009F2D55">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4AD539E2" w14:textId="77777777" w:rsidR="009F2D55" w:rsidRPr="00804EFB" w:rsidRDefault="009F2D55" w:rsidP="009F2D55">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711A6931" w14:textId="77777777" w:rsidR="009F2D55" w:rsidRPr="00804EFB" w:rsidRDefault="009F2D55" w:rsidP="009F2D55">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1D4271B1" w14:textId="77777777" w:rsidR="009F2D55" w:rsidRPr="00804EFB" w:rsidRDefault="009F2D55" w:rsidP="009F2D55">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19105491" w14:textId="77777777" w:rsidR="009F2D55" w:rsidRPr="00804EFB" w:rsidRDefault="009F2D55" w:rsidP="009F2D55">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288FA2C" w14:textId="77777777" w:rsidR="009F2D55" w:rsidRPr="00804EFB" w:rsidRDefault="009F2D55" w:rsidP="009F2D55">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7BF22600" w14:textId="77777777" w:rsidR="009F2D55" w:rsidRPr="007661A1" w:rsidRDefault="009F2D55" w:rsidP="009F2D55">
      <w:pPr>
        <w:rPr>
          <w:rStyle w:val="StyleUnderline"/>
        </w:rPr>
      </w:pPr>
    </w:p>
    <w:bookmarkEnd w:id="0"/>
    <w:p w14:paraId="13A8BACD" w14:textId="77777777" w:rsidR="009F2D55" w:rsidRPr="0014626A" w:rsidRDefault="009F2D55" w:rsidP="009F2D55">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4B12F40F" w14:textId="77777777" w:rsidR="009F2D55" w:rsidRPr="00830727" w:rsidRDefault="009F2D55" w:rsidP="009F2D55">
      <w:r w:rsidRPr="00830727">
        <w:rPr>
          <w:rStyle w:val="Style13ptBold"/>
        </w:rPr>
        <w:t>Crane 19</w:t>
      </w:r>
      <w:r>
        <w:t xml:space="preserve"> [Daniel A. Crane, Frederick Paul Furth Sr. Professor of Law, University of Michigan, 60 Wm. &amp; Mary L. Rev. 1175, 2019, Lexis]</w:t>
      </w:r>
    </w:p>
    <w:p w14:paraId="3129B605" w14:textId="77777777" w:rsidR="009F2D55" w:rsidRPr="005327CD" w:rsidRDefault="009F2D55" w:rsidP="009F2D55">
      <w:pPr>
        <w:rPr>
          <w:sz w:val="14"/>
        </w:rPr>
      </w:pPr>
      <w:r w:rsidRPr="005327CD">
        <w:rPr>
          <w:sz w:val="14"/>
        </w:rPr>
        <w:t>INTRODUCTION</w:t>
      </w:r>
    </w:p>
    <w:p w14:paraId="2838BE1A" w14:textId="77777777" w:rsidR="009F2D55" w:rsidRPr="005327CD" w:rsidRDefault="009F2D55" w:rsidP="009F2D55">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3E1AE95" w14:textId="77777777" w:rsidR="009F2D55" w:rsidRPr="005327CD" w:rsidRDefault="009F2D55" w:rsidP="009F2D55">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3F35A61" w14:textId="77777777" w:rsidR="009F2D55" w:rsidRPr="005327CD" w:rsidRDefault="009F2D55" w:rsidP="009F2D55">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49DF0352" w14:textId="77777777" w:rsidR="009F2D55" w:rsidRPr="005327CD" w:rsidRDefault="009F2D55" w:rsidP="009F2D55">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B8F3097" w14:textId="77777777" w:rsidR="009F2D55" w:rsidRPr="005327CD" w:rsidRDefault="009F2D55" w:rsidP="009F2D55">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F47D57E" w14:textId="77777777" w:rsidR="009F2D55" w:rsidRPr="005327CD" w:rsidRDefault="009F2D55" w:rsidP="009F2D55">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1D604EF" w14:textId="77777777" w:rsidR="009F2D55" w:rsidRPr="005327CD" w:rsidRDefault="009F2D55" w:rsidP="009F2D55">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1A882D94" w14:textId="77777777" w:rsidR="009F2D55" w:rsidRPr="005327CD" w:rsidRDefault="009F2D55" w:rsidP="009F2D55">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754937B1" w14:textId="77777777" w:rsidR="009F2D55" w:rsidRPr="005327CD" w:rsidRDefault="009F2D55" w:rsidP="009F2D55">
      <w:pPr>
        <w:rPr>
          <w:sz w:val="10"/>
          <w:szCs w:val="10"/>
        </w:rPr>
      </w:pPr>
      <w:r w:rsidRPr="005327CD">
        <w:rPr>
          <w:sz w:val="10"/>
          <w:szCs w:val="10"/>
        </w:rPr>
        <w:t>I. WHY ANTICOMPETITIVE REGULATION SUCCEEDS</w:t>
      </w:r>
    </w:p>
    <w:p w14:paraId="14EA7298" w14:textId="77777777" w:rsidR="009F2D55" w:rsidRPr="005327CD" w:rsidRDefault="009F2D55" w:rsidP="009F2D55">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013AFD46" w14:textId="77777777" w:rsidR="009F2D55" w:rsidRPr="005327CD" w:rsidRDefault="009F2D55" w:rsidP="009F2D55">
      <w:pPr>
        <w:rPr>
          <w:sz w:val="10"/>
          <w:szCs w:val="10"/>
        </w:rPr>
      </w:pPr>
      <w:r w:rsidRPr="005327CD">
        <w:rPr>
          <w:sz w:val="10"/>
          <w:szCs w:val="10"/>
        </w:rPr>
        <w:t>A. The Generic Story</w:t>
      </w:r>
    </w:p>
    <w:p w14:paraId="4F1327EB" w14:textId="77777777" w:rsidR="009F2D55" w:rsidRPr="005327CD" w:rsidRDefault="009F2D55" w:rsidP="009F2D55">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2CEF32C6" w14:textId="77777777" w:rsidR="009F2D55" w:rsidRPr="005327CD" w:rsidRDefault="009F2D55" w:rsidP="009F2D55">
      <w:pPr>
        <w:rPr>
          <w:sz w:val="14"/>
        </w:rPr>
      </w:pPr>
      <w:r w:rsidRPr="005327CD">
        <w:rPr>
          <w:sz w:val="14"/>
        </w:rPr>
        <w:t>B. Additional Considerations Affecting Product Market Innovation</w:t>
      </w:r>
    </w:p>
    <w:p w14:paraId="6F7B910C" w14:textId="77777777" w:rsidR="009F2D55" w:rsidRPr="005327CD" w:rsidRDefault="009F2D55" w:rsidP="009F2D55">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2785F42" w14:textId="77777777" w:rsidR="009F2D55" w:rsidRPr="005327CD" w:rsidRDefault="009F2D55" w:rsidP="009F2D55">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0EEB6862" w14:textId="77777777" w:rsidR="009F2D55" w:rsidRPr="005327CD" w:rsidRDefault="009F2D55" w:rsidP="009F2D55">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78101F63" w14:textId="77777777" w:rsidR="009F2D55" w:rsidRPr="005327CD" w:rsidRDefault="009F2D55" w:rsidP="009F2D55">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1D91041D" w14:textId="77777777" w:rsidR="009F2D55" w:rsidRPr="005327CD" w:rsidRDefault="009F2D55" w:rsidP="009F2D55">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F579CC8" w14:textId="77777777" w:rsidR="009F2D55" w:rsidRPr="005327CD" w:rsidRDefault="009F2D55" w:rsidP="009F2D55">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3F26931A" w14:textId="77777777" w:rsidR="009F2D55" w:rsidRPr="005327CD" w:rsidRDefault="009F2D55" w:rsidP="009F2D55">
      <w:pPr>
        <w:rPr>
          <w:sz w:val="8"/>
          <w:szCs w:val="8"/>
        </w:rPr>
      </w:pPr>
      <w:r w:rsidRPr="005327CD">
        <w:rPr>
          <w:sz w:val="8"/>
          <w:szCs w:val="8"/>
        </w:rPr>
        <w:t>C. An Illustration from Automobile Distribution</w:t>
      </w:r>
    </w:p>
    <w:p w14:paraId="45E61C3E" w14:textId="77777777" w:rsidR="009F2D55" w:rsidRPr="005327CD" w:rsidRDefault="009F2D55" w:rsidP="009F2D55">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7D66186" w14:textId="77777777" w:rsidR="009F2D55" w:rsidRPr="005327CD" w:rsidRDefault="009F2D55" w:rsidP="009F2D55">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666813D7" w14:textId="77777777" w:rsidR="009F2D55" w:rsidRPr="005327CD" w:rsidRDefault="009F2D55" w:rsidP="009F2D55">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41CE07DB" w14:textId="77777777" w:rsidR="009F2D55" w:rsidRPr="005327CD" w:rsidRDefault="009F2D55" w:rsidP="009F2D55">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181033DA" w14:textId="77777777" w:rsidR="009F2D55" w:rsidRPr="005327CD" w:rsidRDefault="009F2D55" w:rsidP="009F2D55">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40A1FD20" w14:textId="77777777" w:rsidR="009F2D55" w:rsidRPr="005327CD" w:rsidRDefault="009F2D55" w:rsidP="009F2D55">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217880AE" w14:textId="77777777" w:rsidR="009F2D55" w:rsidRPr="005327CD" w:rsidRDefault="009F2D55" w:rsidP="009F2D55">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26ED54B3" w14:textId="77777777" w:rsidR="009F2D55" w:rsidRPr="005327CD" w:rsidRDefault="009F2D55" w:rsidP="009F2D55">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79D7276C" w14:textId="77777777" w:rsidR="009F2D55" w:rsidRPr="005327CD" w:rsidRDefault="009F2D55" w:rsidP="009F2D55">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4E10569D" w14:textId="77777777" w:rsidR="009F2D55" w:rsidRPr="005327CD" w:rsidRDefault="009F2D55" w:rsidP="009F2D55">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63D7B2F4" w14:textId="77777777" w:rsidR="009F2D55" w:rsidRPr="005327CD" w:rsidRDefault="009F2D55" w:rsidP="009F2D55">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4F92663" w14:textId="77777777" w:rsidR="009F2D55" w:rsidRPr="005327CD" w:rsidRDefault="009F2D55" w:rsidP="009F2D55">
      <w:pPr>
        <w:rPr>
          <w:sz w:val="8"/>
          <w:szCs w:val="8"/>
        </w:rPr>
      </w:pPr>
      <w:r w:rsidRPr="005327CD">
        <w:rPr>
          <w:sz w:val="8"/>
          <w:szCs w:val="8"/>
        </w:rPr>
        <w:t>A. Lochner, anti-Lochner, and Parker</w:t>
      </w:r>
    </w:p>
    <w:p w14:paraId="45428572" w14:textId="77777777" w:rsidR="009F2D55" w:rsidRPr="005327CD" w:rsidRDefault="009F2D55" w:rsidP="009F2D55">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4064C52" w14:textId="77777777" w:rsidR="009F2D55" w:rsidRPr="005327CD" w:rsidRDefault="009F2D55" w:rsidP="009F2D55">
      <w:pPr>
        <w:rPr>
          <w:sz w:val="8"/>
          <w:szCs w:val="8"/>
        </w:rPr>
      </w:pPr>
      <w:r w:rsidRPr="005327CD">
        <w:rPr>
          <w:sz w:val="8"/>
          <w:szCs w:val="8"/>
        </w:rPr>
        <w:t>B. The Potential for an Increased Level of Judicial Scrutiny</w:t>
      </w:r>
    </w:p>
    <w:p w14:paraId="20AA9A77" w14:textId="77777777" w:rsidR="009F2D55" w:rsidRPr="005327CD" w:rsidRDefault="009F2D55" w:rsidP="009F2D55">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BF4954E" w14:textId="77777777" w:rsidR="009F2D55" w:rsidRPr="005327CD" w:rsidRDefault="009F2D55" w:rsidP="009F2D55">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0110B585" w14:textId="77777777" w:rsidR="009F2D55" w:rsidRPr="005327CD" w:rsidRDefault="009F2D55" w:rsidP="009F2D55">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79105D2B" w14:textId="77777777" w:rsidR="009F2D55" w:rsidRPr="005327CD" w:rsidRDefault="009F2D55" w:rsidP="009F2D55">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3D3411F" w14:textId="77777777" w:rsidR="009F2D55" w:rsidRPr="005327CD" w:rsidRDefault="009F2D55" w:rsidP="009F2D55">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5A760313" w14:textId="77777777" w:rsidR="009F2D55" w:rsidRPr="005327CD" w:rsidRDefault="009F2D55" w:rsidP="009F2D55">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7C60CE4F" w14:textId="77777777" w:rsidR="009F2D55" w:rsidRPr="005327CD" w:rsidRDefault="009F2D55" w:rsidP="009F2D55">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28D7A7CF" w14:textId="77777777" w:rsidR="009F2D55" w:rsidRPr="005327CD" w:rsidRDefault="009F2D55" w:rsidP="009F2D55">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44D7475" w14:textId="77777777" w:rsidR="009F2D55" w:rsidRPr="005327CD" w:rsidRDefault="009F2D55" w:rsidP="009F2D55">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A79988D" w14:textId="77777777" w:rsidR="009F2D55" w:rsidRPr="005327CD" w:rsidRDefault="009F2D55" w:rsidP="009F2D55">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5DE305E" w14:textId="77777777" w:rsidR="009F2D55" w:rsidRPr="005327CD" w:rsidRDefault="009F2D55" w:rsidP="009F2D55">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37F24324" w14:textId="77777777" w:rsidR="009F2D55" w:rsidRPr="005327CD" w:rsidRDefault="009F2D55" w:rsidP="009F2D55">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6406905F" w14:textId="77777777" w:rsidR="009F2D55" w:rsidRPr="005327CD" w:rsidRDefault="009F2D55" w:rsidP="009F2D55">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6ADD739C" w14:textId="77777777" w:rsidR="009F2D55" w:rsidRPr="005327CD" w:rsidRDefault="009F2D55" w:rsidP="009F2D55">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4CA9257A" w14:textId="77777777" w:rsidR="009F2D55" w:rsidRPr="005327CD" w:rsidRDefault="009F2D55" w:rsidP="009F2D55">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100F9243" w14:textId="77777777" w:rsidR="009F2D55" w:rsidRPr="005327CD" w:rsidRDefault="009F2D55" w:rsidP="009F2D55">
      <w:pPr>
        <w:rPr>
          <w:sz w:val="8"/>
          <w:szCs w:val="8"/>
        </w:rPr>
      </w:pPr>
      <w:r w:rsidRPr="005327CD">
        <w:rPr>
          <w:sz w:val="8"/>
          <w:szCs w:val="8"/>
        </w:rPr>
        <w:t>III. COMPARING THE RISKS AND LIMITS OF THE CONSTITUTIONAL AND ANTITRUST TOOLS</w:t>
      </w:r>
    </w:p>
    <w:p w14:paraId="406ADF1E" w14:textId="77777777" w:rsidR="009F2D55" w:rsidRPr="005327CD" w:rsidRDefault="009F2D55" w:rsidP="009F2D55">
      <w:pPr>
        <w:rPr>
          <w:sz w:val="8"/>
          <w:szCs w:val="8"/>
        </w:rPr>
      </w:pPr>
      <w:r w:rsidRPr="005327CD">
        <w:rPr>
          <w:sz w:val="8"/>
          <w:szCs w:val="8"/>
        </w:rPr>
        <w:t>A. Limiting the Scope of Judicial Review to Regulations Affecting Competition</w:t>
      </w:r>
    </w:p>
    <w:p w14:paraId="5EFE6660" w14:textId="77777777" w:rsidR="009F2D55" w:rsidRPr="005327CD" w:rsidRDefault="009F2D55" w:rsidP="009F2D55">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0AA60F7" w14:textId="77777777" w:rsidR="009F2D55" w:rsidRPr="005327CD" w:rsidRDefault="009F2D55" w:rsidP="009F2D55">
      <w:pPr>
        <w:rPr>
          <w:sz w:val="8"/>
          <w:szCs w:val="8"/>
        </w:rPr>
      </w:pPr>
      <w:r w:rsidRPr="005327CD">
        <w:rPr>
          <w:sz w:val="8"/>
          <w:szCs w:val="8"/>
        </w:rPr>
        <w:t>B. Considering Governmental Justifications for Restraints on Competition</w:t>
      </w:r>
    </w:p>
    <w:p w14:paraId="0356D9BF" w14:textId="77777777" w:rsidR="009F2D55" w:rsidRPr="005327CD" w:rsidRDefault="009F2D55" w:rsidP="009F2D55">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 xml:space="preserve">That sort of rational basis review is far from the sort of review conducted by the </w:t>
      </w:r>
      <w:proofErr w:type="spellStart"/>
      <w:r w:rsidRPr="005327CD">
        <w:rPr>
          <w:sz w:val="8"/>
          <w:szCs w:val="8"/>
        </w:rPr>
        <w:t>Craigmiles</w:t>
      </w:r>
      <w:proofErr w:type="spellEnd"/>
      <w:r w:rsidRPr="005327CD">
        <w:rPr>
          <w:sz w:val="8"/>
          <w:szCs w:val="8"/>
        </w:rPr>
        <w:t xml:space="preserve">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w:t>
      </w:r>
      <w:proofErr w:type="spellStart"/>
      <w:r w:rsidRPr="005327CD">
        <w:rPr>
          <w:sz w:val="8"/>
          <w:szCs w:val="8"/>
        </w:rPr>
        <w:t>Craigmiles</w:t>
      </w:r>
      <w:proofErr w:type="spellEnd"/>
      <w:r w:rsidRPr="005327CD">
        <w:rPr>
          <w:sz w:val="8"/>
          <w:szCs w:val="8"/>
        </w:rPr>
        <w:t>--the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35EC2B16" w14:textId="77777777" w:rsidR="009F2D55" w:rsidRPr="005327CD" w:rsidRDefault="009F2D55" w:rsidP="009F2D55">
      <w:pPr>
        <w:rPr>
          <w:sz w:val="16"/>
        </w:rPr>
      </w:pPr>
      <w:r w:rsidRPr="005327CD">
        <w:rPr>
          <w:sz w:val="16"/>
        </w:rPr>
        <w:t>C. Institutional and Procedural Distinctions</w:t>
      </w:r>
    </w:p>
    <w:p w14:paraId="403DB565" w14:textId="77777777" w:rsidR="009F2D55" w:rsidRPr="005327CD" w:rsidRDefault="009F2D55" w:rsidP="009F2D55">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1A64CBB2" w14:textId="77777777" w:rsidR="009F2D55" w:rsidRDefault="009F2D55" w:rsidP="009F2D55">
      <w:pPr>
        <w:pStyle w:val="Heading3"/>
      </w:pPr>
      <w:r>
        <w:t>Plan</w:t>
      </w:r>
    </w:p>
    <w:p w14:paraId="27E723A3" w14:textId="77777777" w:rsidR="009F2D55" w:rsidRPr="00D173B0" w:rsidRDefault="009F2D55" w:rsidP="009F2D55">
      <w:r w:rsidRPr="00A04978">
        <w:t>The United States Federal Government should substantially increase prohibitions on anticompetitive business practices by the private sector by narrowing the state action immunity doctrine.</w:t>
      </w:r>
    </w:p>
    <w:p w14:paraId="694EF1FD" w14:textId="77777777" w:rsidR="009F2D55" w:rsidRDefault="009F2D55" w:rsidP="009F2D55">
      <w:pPr>
        <w:pStyle w:val="Heading3"/>
      </w:pPr>
      <w:r>
        <w:t>Federalism Adv</w:t>
      </w:r>
    </w:p>
    <w:p w14:paraId="14A66595" w14:textId="77777777" w:rsidR="009F2D55" w:rsidRDefault="009F2D55" w:rsidP="009F2D55">
      <w:pPr>
        <w:pStyle w:val="Heading4"/>
      </w:pPr>
      <w:r>
        <w:t>Advantage Two: Federalism</w:t>
      </w:r>
    </w:p>
    <w:p w14:paraId="4E93C378" w14:textId="77777777" w:rsidR="009F2D55" w:rsidRPr="00B0080B" w:rsidRDefault="009F2D55" w:rsidP="009F2D55"/>
    <w:p w14:paraId="15BEB13B" w14:textId="77777777" w:rsidR="009F2D55" w:rsidRDefault="009F2D55" w:rsidP="009F2D55">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A1E7B8" w14:textId="77777777" w:rsidR="009F2D55" w:rsidRDefault="009F2D55" w:rsidP="009F2D55">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1435C08" w14:textId="77777777" w:rsidR="009F2D55" w:rsidRDefault="009F2D55" w:rsidP="009F2D55">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02E5EBE" w14:textId="77777777" w:rsidR="009F2D55" w:rsidRDefault="009F2D55" w:rsidP="009F2D55"/>
    <w:p w14:paraId="6DF595EF" w14:textId="77777777" w:rsidR="009F2D55" w:rsidRDefault="009F2D55" w:rsidP="009F2D55">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0185D5C8" w14:textId="77777777" w:rsidR="009F2D55" w:rsidRDefault="009F2D55" w:rsidP="009F2D55">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06671920" w14:textId="77777777" w:rsidR="009F2D55" w:rsidRDefault="009F2D55" w:rsidP="009F2D55">
      <w:r>
        <w:rPr>
          <w:rStyle w:val="StyleUnderline"/>
        </w:rPr>
        <w:t>Nanotechnology, a newly developing field merging science and technology, promises a future of open-ended potential</w:t>
      </w:r>
      <w:r>
        <w:rPr>
          <w:sz w:val="8"/>
        </w:rPr>
        <w:t xml:space="preserve">. </w:t>
      </w:r>
      <w:hyperlink r:id="rId12"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3" w:anchor="n7" w:tgtFrame="_self" w:history="1">
        <w:r>
          <w:rPr>
            <w:rStyle w:val="Hyperlink"/>
            <w:sz w:val="8"/>
          </w:rPr>
          <w:t>7</w:t>
        </w:r>
      </w:hyperlink>
      <w:r>
        <w:rPr>
          <w:sz w:val="8"/>
        </w:rPr>
        <w:t xml:space="preserve"> Substantial research </w:t>
      </w:r>
      <w:hyperlink r:id="rId14" w:anchor="n8" w:tgtFrame="_self" w:history="1">
        <w:r>
          <w:rPr>
            <w:rStyle w:val="Hyperlink"/>
            <w:sz w:val="8"/>
          </w:rPr>
          <w:t>8</w:t>
        </w:r>
      </w:hyperlink>
      <w:r>
        <w:rPr>
          <w:sz w:val="8"/>
        </w:rPr>
        <w:t xml:space="preserve"> has led scientists, </w:t>
      </w:r>
      <w:hyperlink r:id="rId15" w:anchor="n9" w:tgtFrame="_self" w:history="1">
        <w:r>
          <w:rPr>
            <w:rStyle w:val="Hyperlink"/>
            <w:sz w:val="8"/>
          </w:rPr>
          <w:t>9</w:t>
        </w:r>
      </w:hyperlink>
      <w:r>
        <w:rPr>
          <w:sz w:val="8"/>
        </w:rPr>
        <w:t xml:space="preserve"> politicians </w:t>
      </w:r>
      <w:hyperlink r:id="rId16" w:anchor="n10" w:tgtFrame="_self" w:history="1">
        <w:r>
          <w:rPr>
            <w:rStyle w:val="Hyperlink"/>
            <w:sz w:val="8"/>
          </w:rPr>
          <w:t>10</w:t>
        </w:r>
      </w:hyperlink>
      <w:r>
        <w:rPr>
          <w:sz w:val="8"/>
        </w:rPr>
        <w:t xml:space="preserve"> and academicians </w:t>
      </w:r>
      <w:hyperlink r:id="rId17"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8"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9"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0" w:anchor="n14" w:tgtFrame="_self" w:history="1">
        <w:r>
          <w:rPr>
            <w:rStyle w:val="Hyperlink"/>
            <w:sz w:val="8"/>
          </w:rPr>
          <w:t>14</w:t>
        </w:r>
      </w:hyperlink>
      <w:r>
        <w:rPr>
          <w:sz w:val="8"/>
        </w:rPr>
        <w:t xml:space="preserve"> a cleaner planet with pollution remediation and emission-free energy, </w:t>
      </w:r>
      <w:hyperlink r:id="rId21" w:anchor="n15" w:tgtFrame="_self" w:history="1">
        <w:r>
          <w:rPr>
            <w:rStyle w:val="Hyperlink"/>
            <w:sz w:val="8"/>
          </w:rPr>
          <w:t>15</w:t>
        </w:r>
      </w:hyperlink>
      <w:r>
        <w:rPr>
          <w:sz w:val="8"/>
        </w:rPr>
        <w:t xml:space="preserve"> and the innumerable benefits of increased information technology. </w:t>
      </w:r>
      <w:hyperlink r:id="rId22"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3" w:anchor="n17" w:tgtFrame="_self" w:history="1">
        <w:r>
          <w:rPr>
            <w:rStyle w:val="StyleUnderline"/>
          </w:rPr>
          <w:t>17</w:t>
        </w:r>
      </w:hyperlink>
      <w:r>
        <w:rPr>
          <w:rStyle w:val="StyleUnderline"/>
        </w:rPr>
        <w:t xml:space="preserve"> have given rise to an ethical debate similar to that surrounding cloning and stem cell research. </w:t>
      </w:r>
      <w:hyperlink r:id="rId24"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5"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6"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7"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8" w:anchor="n22" w:tgtFrame="_self" w:history="1">
        <w:r>
          <w:rPr>
            <w:rStyle w:val="Hyperlink"/>
            <w:sz w:val="8"/>
          </w:rPr>
          <w:t>22</w:t>
        </w:r>
      </w:hyperlink>
      <w:r>
        <w:rPr>
          <w:sz w:val="8"/>
        </w:rPr>
        <w:t xml:space="preserve"> Called nanostructures, these are the smallest solid things possible to make. </w:t>
      </w:r>
      <w:hyperlink r:id="rId29" w:anchor="n23" w:tgtFrame="_self" w:history="1">
        <w:r>
          <w:rPr>
            <w:rStyle w:val="Hyperlink"/>
            <w:sz w:val="8"/>
          </w:rPr>
          <w:t>23</w:t>
        </w:r>
      </w:hyperlink>
      <w:r>
        <w:rPr>
          <w:sz w:val="8"/>
        </w:rPr>
        <w:t xml:space="preserve"> Nanofabrication, or nanoscale manufacturing, is the process by which nanostructures are built. </w:t>
      </w:r>
      <w:hyperlink r:id="rId30"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1" w:anchor="n25" w:tgtFrame="_self" w:history="1">
        <w:r>
          <w:rPr>
            <w:rStyle w:val="Hyperlink"/>
            <w:sz w:val="8"/>
          </w:rPr>
          <w:t>25</w:t>
        </w:r>
      </w:hyperlink>
      <w:r>
        <w:rPr>
          <w:sz w:val="8"/>
        </w:rPr>
        <w:t xml:space="preserve"> Nanotechnology applies nanostructures into useful nanoscale devices. </w:t>
      </w:r>
      <w:hyperlink r:id="rId32"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3" w:anchor="n27" w:tgtFrame="_self" w:history="1">
        <w:r>
          <w:rPr>
            <w:rStyle w:val="Hyperlink"/>
            <w:sz w:val="8"/>
          </w:rPr>
          <w:t>27</w:t>
        </w:r>
      </w:hyperlink>
      <w:r>
        <w:rPr>
          <w:sz w:val="8"/>
        </w:rPr>
        <w:t xml:space="preserve"> hardness, </w:t>
      </w:r>
      <w:hyperlink r:id="rId34" w:anchor="n28" w:tgtFrame="_self" w:history="1">
        <w:r>
          <w:rPr>
            <w:rStyle w:val="Hyperlink"/>
            <w:sz w:val="8"/>
          </w:rPr>
          <w:t>28</w:t>
        </w:r>
      </w:hyperlink>
      <w:r>
        <w:rPr>
          <w:sz w:val="8"/>
        </w:rPr>
        <w:t xml:space="preserve"> or melting point </w:t>
      </w:r>
      <w:hyperlink r:id="rId35" w:anchor="n29" w:tgtFrame="_self" w:history="1">
        <w:r>
          <w:rPr>
            <w:rStyle w:val="Hyperlink"/>
            <w:sz w:val="8"/>
          </w:rPr>
          <w:t>29</w:t>
        </w:r>
      </w:hyperlink>
      <w:r>
        <w:rPr>
          <w:sz w:val="8"/>
        </w:rPr>
        <w:t xml:space="preserve"> are no longer similar to the properties of these same materials at the macro level. </w:t>
      </w:r>
      <w:hyperlink r:id="rId36" w:anchor="n30" w:tgtFrame="_self" w:history="1">
        <w:r>
          <w:rPr>
            <w:rStyle w:val="Hyperlink"/>
            <w:sz w:val="8"/>
          </w:rPr>
          <w:t>30</w:t>
        </w:r>
      </w:hyperlink>
      <w:r>
        <w:rPr>
          <w:sz w:val="8"/>
        </w:rPr>
        <w:t xml:space="preserve"> Atom interactions, averaged out of existence in bulk material, give rise to unique properties. </w:t>
      </w:r>
      <w:hyperlink r:id="rId37"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8" w:anchor="n32" w:tgtFrame="_self" w:history="1">
        <w:r>
          <w:rPr>
            <w:rStyle w:val="Hyperlink"/>
            <w:sz w:val="8"/>
          </w:rPr>
          <w:t>32</w:t>
        </w:r>
      </w:hyperlink>
      <w:r>
        <w:rPr>
          <w:sz w:val="8"/>
        </w:rPr>
        <w:t xml:space="preserve">  Although some products using nanotechnology are currently on the market, </w:t>
      </w:r>
      <w:hyperlink r:id="rId39" w:anchor="n33" w:tgtFrame="_self" w:history="1">
        <w:r>
          <w:rPr>
            <w:rStyle w:val="Hyperlink"/>
            <w:sz w:val="8"/>
          </w:rPr>
          <w:t>33</w:t>
        </w:r>
      </w:hyperlink>
      <w:r>
        <w:rPr>
          <w:sz w:val="8"/>
        </w:rPr>
        <w:t xml:space="preserve"> nanotechnology is primarily in the research and development stage. </w:t>
      </w:r>
      <w:hyperlink r:id="rId40"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1" w:anchor="n35" w:tgtFrame="_self" w:history="1">
        <w:r>
          <w:rPr>
            <w:rStyle w:val="Hyperlink"/>
            <w:sz w:val="8"/>
          </w:rPr>
          <w:t>35</w:t>
        </w:r>
      </w:hyperlink>
      <w:r>
        <w:rPr>
          <w:sz w:val="8"/>
        </w:rPr>
        <w:t xml:space="preserve"> Two techniques exclusive to nanotechnology are self-assembly, and nanofabrication using nanotubes and nanorods. </w:t>
      </w:r>
      <w:hyperlink r:id="rId42"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3"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4" w:anchor="n38" w:tgtFrame="_self" w:history="1">
        <w:r>
          <w:rPr>
            <w:rStyle w:val="Hyperlink"/>
            <w:sz w:val="8"/>
          </w:rPr>
          <w:t>38</w:t>
        </w:r>
      </w:hyperlink>
      <w:r>
        <w:rPr>
          <w:sz w:val="8"/>
        </w:rPr>
        <w:t xml:space="preserve"> most nanostructures are built starting with larger molecules as components. </w:t>
      </w:r>
      <w:hyperlink r:id="rId45" w:anchor="n39" w:tgtFrame="_self" w:history="1">
        <w:r>
          <w:rPr>
            <w:rStyle w:val="Hyperlink"/>
            <w:sz w:val="8"/>
          </w:rPr>
          <w:t>39</w:t>
        </w:r>
      </w:hyperlink>
      <w:r>
        <w:rPr>
          <w:sz w:val="8"/>
        </w:rPr>
        <w:t xml:space="preserve"> Nanotubes </w:t>
      </w:r>
      <w:hyperlink r:id="rId46" w:anchor="n40" w:tgtFrame="_self" w:history="1">
        <w:r>
          <w:rPr>
            <w:rStyle w:val="Hyperlink"/>
            <w:sz w:val="8"/>
          </w:rPr>
          <w:t>40</w:t>
        </w:r>
      </w:hyperlink>
      <w:r>
        <w:rPr>
          <w:sz w:val="8"/>
        </w:rPr>
        <w:t xml:space="preserve"> and nanorods, </w:t>
      </w:r>
      <w:hyperlink r:id="rId47" w:anchor="n41" w:tgtFrame="_self" w:history="1">
        <w:r>
          <w:rPr>
            <w:rStyle w:val="Hyperlink"/>
            <w:sz w:val="8"/>
          </w:rPr>
          <w:t>41</w:t>
        </w:r>
      </w:hyperlink>
      <w:r>
        <w:rPr>
          <w:sz w:val="8"/>
        </w:rPr>
        <w:t xml:space="preserve"> the first true nanomaterials engineered at the molecular level, are two examples of these building blocks. </w:t>
      </w:r>
      <w:hyperlink r:id="rId48" w:anchor="n42" w:tgtFrame="_self" w:history="1">
        <w:r>
          <w:rPr>
            <w:rStyle w:val="Hyperlink"/>
            <w:sz w:val="8"/>
          </w:rPr>
          <w:t>42</w:t>
        </w:r>
      </w:hyperlink>
      <w:r>
        <w:rPr>
          <w:sz w:val="8"/>
        </w:rPr>
        <w:t xml:space="preserve"> They exhibit astounding physical and electrical properties. </w:t>
      </w:r>
      <w:hyperlink r:id="rId49"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0" w:anchor="n44" w:tgtFrame="_self" w:history="1">
        <w:r>
          <w:rPr>
            <w:rStyle w:val="Hyperlink"/>
            <w:sz w:val="8"/>
          </w:rPr>
          <w:t>44</w:t>
        </w:r>
      </w:hyperlink>
      <w:r>
        <w:rPr>
          <w:sz w:val="8"/>
        </w:rPr>
        <w:t xml:space="preserve"> Currently, nanotubes are used in tennis rackets and golf clubs to make them lighter and stronger. </w:t>
      </w:r>
      <w:hyperlink r:id="rId51"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2" w:anchor="n46" w:tgtFrame="_self" w:history="1">
        <w:r>
          <w:rPr>
            <w:rStyle w:val="Hyperlink"/>
            <w:sz w:val="8"/>
          </w:rPr>
          <w:t>46</w:t>
        </w:r>
      </w:hyperlink>
      <w:r>
        <w:rPr>
          <w:sz w:val="8"/>
        </w:rPr>
        <w:t xml:space="preserve"> Nanoproducts can be divided into four general categories: </w:t>
      </w:r>
      <w:hyperlink r:id="rId53" w:anchor="n47" w:tgtFrame="_self" w:history="1">
        <w:r>
          <w:rPr>
            <w:rStyle w:val="Hyperlink"/>
            <w:sz w:val="8"/>
          </w:rPr>
          <w:t>47</w:t>
        </w:r>
      </w:hyperlink>
      <w:r>
        <w:rPr>
          <w:sz w:val="8"/>
        </w:rPr>
        <w:t xml:space="preserve"> smart materials, </w:t>
      </w:r>
      <w:hyperlink r:id="rId54" w:anchor="n48" w:tgtFrame="_self" w:history="1">
        <w:r>
          <w:rPr>
            <w:rStyle w:val="Hyperlink"/>
            <w:sz w:val="8"/>
          </w:rPr>
          <w:t>48</w:t>
        </w:r>
      </w:hyperlink>
      <w:r>
        <w:rPr>
          <w:sz w:val="8"/>
        </w:rPr>
        <w:t xml:space="preserve"> sensors, </w:t>
      </w:r>
      <w:hyperlink r:id="rId55" w:anchor="n49" w:tgtFrame="_self" w:history="1">
        <w:r>
          <w:rPr>
            <w:rStyle w:val="Hyperlink"/>
            <w:sz w:val="8"/>
          </w:rPr>
          <w:t>49</w:t>
        </w:r>
      </w:hyperlink>
      <w:r>
        <w:rPr>
          <w:sz w:val="8"/>
        </w:rPr>
        <w:t xml:space="preserve"> biomedical applications, </w:t>
      </w:r>
      <w:hyperlink r:id="rId56" w:anchor="n50" w:tgtFrame="_self" w:history="1">
        <w:r>
          <w:rPr>
            <w:rStyle w:val="Hyperlink"/>
            <w:sz w:val="8"/>
          </w:rPr>
          <w:t>50</w:t>
        </w:r>
      </w:hyperlink>
      <w:r>
        <w:rPr>
          <w:sz w:val="8"/>
        </w:rPr>
        <w:t xml:space="preserve"> and optics and electronics. </w:t>
      </w:r>
      <w:hyperlink r:id="rId57" w:anchor="n51" w:tgtFrame="_self" w:history="1">
        <w:r>
          <w:rPr>
            <w:rStyle w:val="Hyperlink"/>
            <w:sz w:val="8"/>
          </w:rPr>
          <w:t>51</w:t>
        </w:r>
      </w:hyperlink>
      <w:r>
        <w:rPr>
          <w:sz w:val="8"/>
        </w:rPr>
        <w:t xml:space="preserve">   [*93]  A "smart" material incorporates in its design a capability to perform several specific tasks. </w:t>
      </w:r>
      <w:hyperlink r:id="rId58" w:anchor="n52" w:tgtFrame="_self" w:history="1">
        <w:r>
          <w:rPr>
            <w:rStyle w:val="Hyperlink"/>
            <w:sz w:val="8"/>
          </w:rPr>
          <w:t>52</w:t>
        </w:r>
      </w:hyperlink>
      <w:r>
        <w:rPr>
          <w:sz w:val="8"/>
        </w:rPr>
        <w:t xml:space="preserve"> In nanotechnology, that design is done at the molecular level. </w:t>
      </w:r>
      <w:hyperlink r:id="rId59"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0" w:anchor="n54" w:tgtFrame="_self" w:history="1">
        <w:r>
          <w:rPr>
            <w:rStyle w:val="Hyperlink"/>
            <w:sz w:val="8"/>
          </w:rPr>
          <w:t>54</w:t>
        </w:r>
      </w:hyperlink>
      <w:r>
        <w:rPr>
          <w:sz w:val="8"/>
        </w:rPr>
        <w:t xml:space="preserve"> Nano-enhanced rubber represents another application of a nanoscale smart material. </w:t>
      </w:r>
      <w:hyperlink r:id="rId61"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2" w:anchor="n56" w:tgtFrame="_self" w:history="1">
        <w:r>
          <w:rPr>
            <w:rStyle w:val="Hyperlink"/>
            <w:sz w:val="8"/>
          </w:rPr>
          <w:t>56</w:t>
        </w:r>
      </w:hyperlink>
      <w:r>
        <w:rPr>
          <w:sz w:val="8"/>
        </w:rPr>
        <w:t xml:space="preserve"> The tires may be on the market "in the next few years" according to the National Nanotechnology Initiative (NNI). </w:t>
      </w:r>
      <w:hyperlink r:id="rId63"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4" w:anchor="n58" w:tgtFrame="_self" w:history="1">
        <w:r>
          <w:rPr>
            <w:rStyle w:val="Hyperlink"/>
            <w:sz w:val="8"/>
          </w:rPr>
          <w:t>58</w:t>
        </w:r>
      </w:hyperlink>
      <w:r>
        <w:rPr>
          <w:sz w:val="8"/>
        </w:rPr>
        <w:t xml:space="preserve"> A more complex nanotechnology smart material is a photorefractive polymer. </w:t>
      </w:r>
      <w:hyperlink r:id="rId65"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6" w:anchor="n60" w:tgtFrame="_self" w:history="1">
        <w:r>
          <w:rPr>
            <w:rStyle w:val="Hyperlink"/>
            <w:sz w:val="8"/>
          </w:rPr>
          <w:t>60</w:t>
        </w:r>
      </w:hyperlink>
      <w:r>
        <w:rPr>
          <w:sz w:val="8"/>
        </w:rPr>
        <w:t xml:space="preserve">  Nano-sensors may "revolutionize much of the medical care and the food packaging industries," </w:t>
      </w:r>
      <w:hyperlink r:id="rId67"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8"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9"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0" w:anchor="n64" w:tgtFrame="_self" w:history="1">
        <w:r>
          <w:rPr>
            <w:rStyle w:val="Hyperlink"/>
            <w:sz w:val="8"/>
          </w:rPr>
          <w:t>64</w:t>
        </w:r>
      </w:hyperlink>
      <w:r>
        <w:rPr>
          <w:sz w:val="8"/>
        </w:rPr>
        <w:t xml:space="preserve">  All fundamental life processes occur at the nanoscale, making it the ideal scale at which to fight diseases. </w:t>
      </w:r>
      <w:hyperlink r:id="rId71"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2"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3"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4"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5"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6" w:anchor="n70" w:tgtFrame="_self" w:history="1">
        <w:r>
          <w:rPr>
            <w:rStyle w:val="Hyperlink"/>
            <w:sz w:val="8"/>
          </w:rPr>
          <w:t>70</w:t>
        </w:r>
      </w:hyperlink>
      <w:r>
        <w:rPr>
          <w:sz w:val="8"/>
        </w:rPr>
        <w:t xml:space="preserve"> Nano-enhanced suicide inhibitors </w:t>
      </w:r>
      <w:hyperlink r:id="rId77"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8"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9" w:anchor="n73" w:tgtFrame="_self" w:history="1">
        <w:r>
          <w:rPr>
            <w:rStyle w:val="Hyperlink"/>
            <w:sz w:val="8"/>
          </w:rPr>
          <w:t>73</w:t>
        </w:r>
      </w:hyperlink>
      <w:r>
        <w:rPr>
          <w:sz w:val="8"/>
        </w:rPr>
        <w:t xml:space="preserve">  Lastly, nanotechnology has the potential to revolutionize the electronics and optics fields. </w:t>
      </w:r>
      <w:hyperlink r:id="rId80" w:anchor="n74" w:tgtFrame="_self" w:history="1">
        <w:r>
          <w:rPr>
            <w:rStyle w:val="Hyperlink"/>
            <w:sz w:val="8"/>
          </w:rPr>
          <w:t>74</w:t>
        </w:r>
      </w:hyperlink>
      <w:r>
        <w:rPr>
          <w:sz w:val="8"/>
        </w:rPr>
        <w:t xml:space="preserve"> For instance, nanotechnology has the potential to produce clean,  [*95]  renewable solar power. </w:t>
      </w:r>
      <w:hyperlink r:id="rId81"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2"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3"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4"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5"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6"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7"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8"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9" w:anchor="n83" w:tgtFrame="_self" w:history="1">
        <w:r>
          <w:rPr>
            <w:rStyle w:val="Hyperlink"/>
            <w:sz w:val="8"/>
          </w:rPr>
          <w:t>83</w:t>
        </w:r>
      </w:hyperlink>
      <w:r>
        <w:rPr>
          <w:sz w:val="8"/>
        </w:rPr>
        <w:t xml:space="preserve">  It is nearly impossible to foresee what developments to expect in nanotechnology in the decades to come. </w:t>
      </w:r>
      <w:hyperlink r:id="rId90"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1"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2" w:anchor="n86" w:tgtFrame="_self" w:history="1">
        <w:r>
          <w:rPr>
            <w:rStyle w:val="Hyperlink"/>
            <w:sz w:val="8"/>
          </w:rPr>
          <w:t>86</w:t>
        </w:r>
      </w:hyperlink>
      <w:r>
        <w:rPr>
          <w:sz w:val="8"/>
        </w:rPr>
        <w:t xml:space="preserve"> These "assemblers" could also be programmed to build copies of themselves. </w:t>
      </w:r>
      <w:hyperlink r:id="rId93"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4" w:anchor="n88" w:tgtFrame="_self" w:history="1">
        <w:r>
          <w:rPr>
            <w:rStyle w:val="Hyperlink"/>
            <w:sz w:val="8"/>
          </w:rPr>
          <w:t>88</w:t>
        </w:r>
      </w:hyperlink>
      <w:r>
        <w:rPr>
          <w:sz w:val="8"/>
        </w:rPr>
        <w:t xml:space="preserve"> The development of assemblers could advance the space  [*96]  exploration program, </w:t>
      </w:r>
      <w:hyperlink r:id="rId95" w:anchor="n89" w:tgtFrame="_self" w:history="1">
        <w:r>
          <w:rPr>
            <w:rStyle w:val="Hyperlink"/>
            <w:sz w:val="8"/>
          </w:rPr>
          <w:t>89</w:t>
        </w:r>
      </w:hyperlink>
      <w:r>
        <w:rPr>
          <w:sz w:val="8"/>
        </w:rPr>
        <w:t xml:space="preserve"> biomedical field, </w:t>
      </w:r>
      <w:hyperlink r:id="rId96" w:anchor="n90" w:tgtFrame="_self" w:history="1">
        <w:r>
          <w:rPr>
            <w:rStyle w:val="Hyperlink"/>
            <w:sz w:val="8"/>
          </w:rPr>
          <w:t>90</w:t>
        </w:r>
      </w:hyperlink>
      <w:r>
        <w:rPr>
          <w:sz w:val="8"/>
        </w:rPr>
        <w:t xml:space="preserve"> and even repair the damage done to the world's ecological systems. </w:t>
      </w:r>
      <w:hyperlink r:id="rId97"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8"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9"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0"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1"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2"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3"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4"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5" w:anchor="n99" w:tgtFrame="_self" w:history="1">
        <w:r>
          <w:rPr>
            <w:rStyle w:val="Hyperlink"/>
            <w:sz w:val="8"/>
          </w:rPr>
          <w:t>99</w:t>
        </w:r>
      </w:hyperlink>
      <w:r>
        <w:rPr>
          <w:sz w:val="8"/>
        </w:rPr>
        <w:t xml:space="preserve"> Luckily, nanotechnology offers responses to these problems, and researchers are already tackling these issues. </w:t>
      </w:r>
      <w:hyperlink r:id="rId106"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7" w:anchor="n101" w:tgtFrame="_self" w:history="1">
        <w:r>
          <w:rPr>
            <w:rStyle w:val="Hyperlink"/>
            <w:sz w:val="8"/>
          </w:rPr>
          <w:t>101</w:t>
        </w:r>
      </w:hyperlink>
      <w:r>
        <w:rPr>
          <w:sz w:val="8"/>
        </w:rPr>
        <w:t xml:space="preserve"> Adding smart materials could make soldiers' uniforms resistant to certain chemical and biological agents. </w:t>
      </w:r>
      <w:hyperlink r:id="rId108"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9" w:anchor="n103" w:tgtFrame="_self" w:history="1">
        <w:r>
          <w:rPr>
            <w:rStyle w:val="Hyperlink"/>
            <w:sz w:val="8"/>
          </w:rPr>
          <w:t>103</w:t>
        </w:r>
      </w:hyperlink>
      <w:r>
        <w:rPr>
          <w:sz w:val="8"/>
        </w:rPr>
        <w:t xml:space="preserve"> Viruses could be created that target specific genetic characteristics. </w:t>
      </w:r>
      <w:hyperlink r:id="rId110"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1"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2"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3"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4"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5"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6" w:anchor="n110" w:tgtFrame="_self" w:history="1">
        <w:r>
          <w:rPr>
            <w:rStyle w:val="Hyperlink"/>
            <w:sz w:val="8"/>
            <w:szCs w:val="8"/>
          </w:rPr>
          <w:t>110</w:t>
        </w:r>
      </w:hyperlink>
      <w:r>
        <w:rPr>
          <w:sz w:val="8"/>
          <w:szCs w:val="8"/>
        </w:rPr>
        <w:t xml:space="preserve"> one of the reasons for their stringent regulation.   [*99]</w:t>
      </w:r>
      <w:r>
        <w:t xml:space="preserve">  </w:t>
      </w:r>
    </w:p>
    <w:p w14:paraId="3C3B8E55" w14:textId="77777777" w:rsidR="009F2D55" w:rsidRDefault="009F2D55" w:rsidP="009F2D55">
      <w:pPr>
        <w:pStyle w:val="Heading4"/>
      </w:pPr>
      <w:r>
        <w:t xml:space="preserve">Federal nanotech regulation fails – state experimentation solves knowledge gaps and flexibility </w:t>
      </w:r>
    </w:p>
    <w:p w14:paraId="53D03092" w14:textId="77777777" w:rsidR="009F2D55" w:rsidRDefault="009F2D55" w:rsidP="009F2D55">
      <w:proofErr w:type="spellStart"/>
      <w:r>
        <w:rPr>
          <w:rStyle w:val="Style13ptBold"/>
        </w:rPr>
        <w:t>Strifling</w:t>
      </w:r>
      <w:proofErr w:type="spellEnd"/>
      <w:r>
        <w:rPr>
          <w:rStyle w:val="Style13ptBold"/>
        </w:rPr>
        <w:t xml:space="preserve"> 10</w:t>
      </w:r>
      <w:r>
        <w:t>(David, Freedman Fellow, Temple University Beasley School of Law, “ENVIRONMENTAL FEDERALISM AND EFFECTIVE REGULATION OF NANOTECHNOLOGY,” http://www.msulawreview.org/wp-content/uploads/2012/10/2010-4_Strifling.pdf)</w:t>
      </w:r>
    </w:p>
    <w:p w14:paraId="74E43BE2" w14:textId="77777777" w:rsidR="009F2D55" w:rsidRDefault="009F2D55" w:rsidP="009F2D55">
      <w:pPr>
        <w:rPr>
          <w:sz w:val="14"/>
        </w:rPr>
      </w:pPr>
      <w:r>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Pr>
          <w:rStyle w:val="StyleUnderline"/>
        </w:rPr>
        <w:t>the question of</w:t>
      </w:r>
      <w:r>
        <w:rPr>
          <w:sz w:val="14"/>
        </w:rPr>
        <w:t xml:space="preserve"> whether </w:t>
      </w:r>
      <w:r w:rsidRPr="00082552">
        <w:rPr>
          <w:rStyle w:val="StyleUnderline"/>
          <w:highlight w:val="cyan"/>
        </w:rPr>
        <w:t>nanotech</w:t>
      </w:r>
      <w:r>
        <w:rPr>
          <w:rStyle w:val="StyleUnderline"/>
        </w:rPr>
        <w:t>nology</w:t>
      </w:r>
      <w:r>
        <w:rPr>
          <w:sz w:val="14"/>
        </w:rPr>
        <w:t xml:space="preserve"> production, emissions, and use will generate significant </w:t>
      </w:r>
      <w:r>
        <w:rPr>
          <w:rStyle w:val="StyleUnderline"/>
        </w:rPr>
        <w:t xml:space="preserve">externalities is the first of many </w:t>
      </w:r>
      <w:r w:rsidRPr="00082552">
        <w:rPr>
          <w:rStyle w:val="StyleUnderline"/>
          <w:highlight w:val="cyan"/>
        </w:rPr>
        <w:t>knowledge gaps</w:t>
      </w:r>
      <w:r>
        <w:rPr>
          <w:rStyle w:val="StyleUnderline"/>
        </w:rPr>
        <w:t xml:space="preserve"> that </w:t>
      </w:r>
      <w:r w:rsidRPr="00082552">
        <w:rPr>
          <w:rStyle w:val="StyleUnderline"/>
          <w:highlight w:val="cyan"/>
        </w:rPr>
        <w:t>are likely to plague regulators</w:t>
      </w:r>
      <w:r>
        <w:rPr>
          <w:rStyle w:val="StyleUnderline"/>
        </w:rPr>
        <w:t xml:space="preserve"> attempting to regulate </w:t>
      </w:r>
      <w:r>
        <w:rPr>
          <w:sz w:val="14"/>
        </w:rPr>
        <w:t xml:space="preserve">nanotechnology and other emerging technologies. The question of physical externalities is perhaps easiest to begin assessing. </w:t>
      </w:r>
      <w:r>
        <w:rPr>
          <w:rStyle w:val="StyleUnderline"/>
        </w:rPr>
        <w:t>Many nanoparticles are incorporated into products and seem more likely to be found in solid waste as opposed to air emissions</w:t>
      </w:r>
      <w:r>
        <w:rPr>
          <w:sz w:val="14"/>
        </w:rPr>
        <w:t xml:space="preserve">.241 For example, nanoparticle-silver is often incorporated in ordinary consumer products like socks because it has antibacterial and odor-fighting properties. </w:t>
      </w:r>
      <w:proofErr w:type="gramStart"/>
      <w:r>
        <w:rPr>
          <w:sz w:val="14"/>
        </w:rPr>
        <w:t>But,</w:t>
      </w:r>
      <w:proofErr w:type="gramEnd"/>
      <w:r>
        <w:rPr>
          <w:sz w:val="14"/>
        </w:rPr>
        <w:t xml:space="preserve"> the </w:t>
      </w:r>
      <w:proofErr w:type="spellStart"/>
      <w:r>
        <w:rPr>
          <w:sz w:val="14"/>
        </w:rPr>
        <w:t>nanosilver</w:t>
      </w:r>
      <w:proofErr w:type="spellEnd"/>
      <w:r>
        <w:rPr>
          <w:sz w:val="14"/>
        </w:rPr>
        <w:t xml:space="preserve"> can leach into wash water during ordinary laundering, and will ultimately join the solid waste stream when the socks are thrown away. </w:t>
      </w:r>
      <w:r>
        <w:rPr>
          <w:rStyle w:val="StyleUnderline"/>
        </w:rPr>
        <w:t xml:space="preserve">Solid </w:t>
      </w:r>
      <w:r w:rsidRPr="00082552">
        <w:rPr>
          <w:rStyle w:val="StyleUnderline"/>
          <w:highlight w:val="cyan"/>
        </w:rPr>
        <w:t>wastes are</w:t>
      </w:r>
      <w:r>
        <w:rPr>
          <w:rStyle w:val="StyleUnderline"/>
        </w:rPr>
        <w:t xml:space="preserve"> typically </w:t>
      </w:r>
      <w:r w:rsidRPr="00082552">
        <w:rPr>
          <w:rStyle w:val="StyleUnderline"/>
          <w:highlight w:val="cyan"/>
        </w:rPr>
        <w:t>handled locally</w:t>
      </w:r>
      <w:r>
        <w:rPr>
          <w:sz w:val="14"/>
        </w:rPr>
        <w:t xml:space="preserve"> and therefore have a more limited transport range than pollutants released in air emissions.242 </w:t>
      </w:r>
      <w:r>
        <w:rPr>
          <w:rStyle w:val="StyleUnderline"/>
        </w:rPr>
        <w:t>This makes it less likely</w:t>
      </w:r>
      <w:r>
        <w:rPr>
          <w:sz w:val="14"/>
        </w:rPr>
        <w:t xml:space="preserve">, although not impossible, </w:t>
      </w:r>
      <w:r>
        <w:rPr>
          <w:rStyle w:val="StyleUnderline"/>
        </w:rPr>
        <w:t xml:space="preserve">that significant interstate externalities will result, </w:t>
      </w:r>
      <w:r w:rsidRPr="00082552">
        <w:rPr>
          <w:rStyle w:val="StyleUnderline"/>
          <w:highlight w:val="cyan"/>
        </w:rPr>
        <w:t>and</w:t>
      </w:r>
      <w:r>
        <w:rPr>
          <w:rStyle w:val="StyleUnderline"/>
        </w:rPr>
        <w:t xml:space="preserve"> may </w:t>
      </w:r>
      <w:r w:rsidRPr="00082552">
        <w:rPr>
          <w:rStyle w:val="StyleUnderline"/>
          <w:highlight w:val="cyan"/>
        </w:rPr>
        <w:t>weigh in favor of decentralization</w:t>
      </w:r>
      <w:r>
        <w:rPr>
          <w:sz w:val="14"/>
        </w:rPr>
        <w:t>.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w:t>
      </w:r>
      <w:proofErr w:type="spellStart"/>
      <w:r>
        <w:rPr>
          <w:sz w:val="14"/>
        </w:rPr>
        <w:t>atching</w:t>
      </w:r>
      <w:proofErr w:type="spellEnd"/>
      <w:r>
        <w:rPr>
          <w:sz w:val="14"/>
        </w:rPr>
        <w:t xml:space="preserve"> [p]</w:t>
      </w:r>
      <w:proofErr w:type="spellStart"/>
      <w:r>
        <w:rPr>
          <w:sz w:val="14"/>
        </w:rPr>
        <w:t>rinciple</w:t>
      </w:r>
      <w:proofErr w:type="spellEnd"/>
      <w:r>
        <w:rPr>
          <w:sz w:val="14"/>
        </w:rPr>
        <w:t xml:space="preserv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Pr>
          <w:rStyle w:val="StyleUnderline"/>
        </w:rPr>
        <w:t>nanotechnology development may occur within localized or regional hot spots of activity</w:t>
      </w:r>
      <w:r>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w:t>
      </w:r>
      <w:proofErr w:type="spellStart"/>
      <w:r>
        <w:rPr>
          <w:sz w:val="14"/>
        </w:rPr>
        <w:t>nanosilver</w:t>
      </w:r>
      <w:proofErr w:type="spellEnd"/>
      <w:r>
        <w:rPr>
          <w:sz w:val="14"/>
        </w:rPr>
        <w:t xml:space="preserve"> has different physical properties than macro-scale silver), it cannot be proven that they will not also have different long-term consequences.246 At least at the outset, </w:t>
      </w:r>
      <w:r>
        <w:rPr>
          <w:rStyle w:val="StyleUnderline"/>
        </w:rPr>
        <w:t xml:space="preserve">it seems likely that </w:t>
      </w:r>
      <w:r w:rsidRPr="00082552">
        <w:rPr>
          <w:rStyle w:val="Emphasis"/>
          <w:highlight w:val="cyan"/>
        </w:rPr>
        <w:t>state regulators will be better equipped</w:t>
      </w:r>
      <w:r>
        <w:rPr>
          <w:rStyle w:val="Emphasis"/>
        </w:rPr>
        <w:t xml:space="preserve"> than federal regulators</w:t>
      </w:r>
      <w:r>
        <w:rPr>
          <w:rStyle w:val="StyleUnderline"/>
        </w:rPr>
        <w:t xml:space="preserve"> to form an opinion as to whether nanotechnology generates significant externalities</w:t>
      </w:r>
      <w:r>
        <w:rPr>
          <w:sz w:val="14"/>
        </w:rPr>
        <w:t xml:space="preserve">. Most obviously, </w:t>
      </w:r>
      <w:r w:rsidRPr="00082552">
        <w:rPr>
          <w:rStyle w:val="StyleUnderline"/>
          <w:highlight w:val="cyan"/>
        </w:rPr>
        <w:t>they will be aware of</w:t>
      </w:r>
      <w:r>
        <w:rPr>
          <w:rStyle w:val="StyleUnderline"/>
        </w:rPr>
        <w:t xml:space="preserve"> whether their individual states are on the receiving end of </w:t>
      </w:r>
      <w:r w:rsidRPr="00082552">
        <w:rPr>
          <w:rStyle w:val="StyleUnderline"/>
          <w:highlight w:val="cyan"/>
        </w:rPr>
        <w:t>“</w:t>
      </w:r>
      <w:proofErr w:type="spellStart"/>
      <w:r w:rsidRPr="00082552">
        <w:rPr>
          <w:rStyle w:val="StyleUnderline"/>
          <w:highlight w:val="cyan"/>
        </w:rPr>
        <w:t>nanopollution</w:t>
      </w:r>
      <w:proofErr w:type="spellEnd"/>
      <w:r w:rsidRPr="00082552">
        <w:rPr>
          <w:rStyle w:val="StyleUnderline"/>
          <w:highlight w:val="cyan"/>
        </w:rPr>
        <w:t>” from other states</w:t>
      </w:r>
      <w:r>
        <w:rPr>
          <w:rStyle w:val="StyleUnderline"/>
        </w:rPr>
        <w:t xml:space="preserve">. </w:t>
      </w:r>
      <w:r w:rsidRPr="00082552">
        <w:rPr>
          <w:rStyle w:val="StyleUnderline"/>
          <w:highlight w:val="cyan"/>
        </w:rPr>
        <w:t>State</w:t>
      </w:r>
      <w:r>
        <w:rPr>
          <w:rStyle w:val="StyleUnderline"/>
        </w:rPr>
        <w:t xml:space="preserve"> and local </w:t>
      </w:r>
      <w:r w:rsidRPr="00082552">
        <w:rPr>
          <w:rStyle w:val="StyleUnderline"/>
          <w:highlight w:val="cyan"/>
        </w:rPr>
        <w:t>regulators can</w:t>
      </w:r>
      <w:r>
        <w:rPr>
          <w:sz w:val="14"/>
        </w:rPr>
        <w:t xml:space="preserve">, of course, </w:t>
      </w:r>
      <w:r w:rsidRPr="00082552">
        <w:rPr>
          <w:rStyle w:val="Emphasis"/>
          <w:highlight w:val="cyan"/>
        </w:rPr>
        <w:t>report their experiences</w:t>
      </w:r>
      <w:r>
        <w:rPr>
          <w:rStyle w:val="StyleUnderline"/>
        </w:rPr>
        <w:t xml:space="preserve"> of this kind to their federal counterparts </w:t>
      </w:r>
      <w:r w:rsidRPr="00082552">
        <w:rPr>
          <w:rStyle w:val="StyleUnderline"/>
          <w:highlight w:val="cyan"/>
        </w:rPr>
        <w:t xml:space="preserve">for </w:t>
      </w:r>
      <w:r w:rsidRPr="00082552">
        <w:rPr>
          <w:rStyle w:val="Emphasis"/>
          <w:highlight w:val="cyan"/>
        </w:rPr>
        <w:t>compilation and comparison</w:t>
      </w:r>
      <w:r>
        <w:rPr>
          <w:rStyle w:val="StyleUnderline"/>
        </w:rPr>
        <w:t xml:space="preserve"> with similar information from other states. </w:t>
      </w:r>
      <w:r w:rsidRPr="00082552">
        <w:rPr>
          <w:rStyle w:val="Emphasis"/>
          <w:highlight w:val="cyan"/>
        </w:rPr>
        <w:t>This</w:t>
      </w:r>
      <w:r>
        <w:rPr>
          <w:rStyle w:val="Emphasis"/>
        </w:rPr>
        <w:t xml:space="preserve"> process </w:t>
      </w:r>
      <w:r w:rsidRPr="00082552">
        <w:rPr>
          <w:rStyle w:val="Emphasis"/>
          <w:highlight w:val="cyan"/>
        </w:rPr>
        <w:t>will provide a solid base of knowledge</w:t>
      </w:r>
      <w:r>
        <w:rPr>
          <w:rStyle w:val="Emphasis"/>
        </w:rPr>
        <w:t xml:space="preserve"> with which </w:t>
      </w:r>
      <w:r w:rsidRPr="00082552">
        <w:rPr>
          <w:rStyle w:val="Emphasis"/>
          <w:highlight w:val="cyan"/>
        </w:rPr>
        <w:t>to assess the next generation of regulations</w:t>
      </w:r>
      <w:r>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Pr>
          <w:rStyle w:val="StyleUnderline"/>
        </w:rPr>
        <w:t xml:space="preserve">The </w:t>
      </w:r>
      <w:r w:rsidRPr="00082552">
        <w:rPr>
          <w:rStyle w:val="StyleUnderline"/>
          <w:highlight w:val="cyan"/>
        </w:rPr>
        <w:t>governance scheme should</w:t>
      </w:r>
      <w:r>
        <w:rPr>
          <w:rStyle w:val="StyleUnderline"/>
        </w:rPr>
        <w:t xml:space="preserve"> also </w:t>
      </w:r>
      <w:r w:rsidRPr="00082552">
        <w:rPr>
          <w:rStyle w:val="StyleUnderline"/>
          <w:highlight w:val="cyan"/>
        </w:rPr>
        <w:t>provide incentives for</w:t>
      </w:r>
      <w:r>
        <w:rPr>
          <w:rStyle w:val="StyleUnderline"/>
        </w:rPr>
        <w:t xml:space="preserve"> new </w:t>
      </w:r>
      <w:r w:rsidRPr="00082552">
        <w:rPr>
          <w:rStyle w:val="StyleUnderline"/>
          <w:highlight w:val="cyan"/>
        </w:rPr>
        <w:t>r</w:t>
      </w:r>
      <w:r>
        <w:rPr>
          <w:rStyle w:val="StyleUnderline"/>
        </w:rPr>
        <w:t xml:space="preserve">esearch </w:t>
      </w:r>
      <w:r w:rsidRPr="00082552">
        <w:rPr>
          <w:rStyle w:val="StyleUnderline"/>
          <w:highlight w:val="cyan"/>
        </w:rPr>
        <w:t>and</w:t>
      </w:r>
      <w:r>
        <w:rPr>
          <w:rStyle w:val="StyleUnderline"/>
        </w:rPr>
        <w:t xml:space="preserve"> </w:t>
      </w:r>
      <w:r w:rsidRPr="00082552">
        <w:rPr>
          <w:rStyle w:val="StyleUnderline"/>
          <w:highlight w:val="cyan"/>
        </w:rPr>
        <w:t>d</w:t>
      </w:r>
      <w:r>
        <w:rPr>
          <w:rStyle w:val="StyleUnderline"/>
        </w:rPr>
        <w:t>evelopmen</w:t>
      </w:r>
      <w:r>
        <w:rPr>
          <w:sz w:val="14"/>
        </w:rPr>
        <w:t xml:space="preserve">t efforts to better control future nanoparticle emissions. </w:t>
      </w:r>
      <w:r w:rsidRPr="00082552">
        <w:rPr>
          <w:rStyle w:val="StyleUnderline"/>
          <w:highlight w:val="cyan"/>
        </w:rPr>
        <w:t>This</w:t>
      </w:r>
      <w:r>
        <w:rPr>
          <w:rStyle w:val="StyleUnderline"/>
        </w:rPr>
        <w:t xml:space="preserve"> likely </w:t>
      </w:r>
      <w:r w:rsidRPr="00082552">
        <w:rPr>
          <w:rStyle w:val="Emphasis"/>
          <w:highlight w:val="cyan"/>
        </w:rPr>
        <w:t>counsels against</w:t>
      </w:r>
      <w:r>
        <w:rPr>
          <w:rStyle w:val="Emphasis"/>
        </w:rPr>
        <w:t xml:space="preserve"> the use of a </w:t>
      </w:r>
      <w:r w:rsidRPr="00082552">
        <w:rPr>
          <w:rStyle w:val="Emphasis"/>
          <w:highlight w:val="cyan"/>
        </w:rPr>
        <w:t>federal command and control</w:t>
      </w:r>
      <w:r>
        <w:rPr>
          <w:rStyle w:val="StyleUnderline"/>
        </w:rPr>
        <w:t xml:space="preserve"> scheme rooted in the uniform imposition of a particular control technology across state jurisdictions</w:t>
      </w:r>
      <w:r>
        <w:rPr>
          <w:sz w:val="14"/>
        </w:rPr>
        <w:t xml:space="preserve">.248 </w:t>
      </w:r>
      <w:r w:rsidRPr="00082552">
        <w:rPr>
          <w:rStyle w:val="Emphasis"/>
          <w:highlight w:val="cyan"/>
        </w:rPr>
        <w:t>Such standards</w:t>
      </w:r>
      <w:r>
        <w:rPr>
          <w:rStyle w:val="Emphasis"/>
        </w:rPr>
        <w:t xml:space="preserve"> tend to “</w:t>
      </w:r>
      <w:r w:rsidRPr="00082552">
        <w:rPr>
          <w:rStyle w:val="Emphasis"/>
          <w:highlight w:val="cyan"/>
        </w:rPr>
        <w:t>freeze</w:t>
      </w:r>
      <w:r>
        <w:rPr>
          <w:rStyle w:val="Emphasis"/>
        </w:rPr>
        <w:t xml:space="preserve">” the </w:t>
      </w:r>
      <w:r w:rsidRPr="00082552">
        <w:rPr>
          <w:rStyle w:val="Emphasis"/>
          <w:highlight w:val="cyan"/>
        </w:rPr>
        <w:t>development</w:t>
      </w:r>
      <w:r>
        <w:rPr>
          <w:rStyle w:val="Emphasis"/>
        </w:rPr>
        <w:t xml:space="preserve"> of technology</w:t>
      </w:r>
      <w:r>
        <w:rPr>
          <w:rStyle w:val="StyleUnderline"/>
        </w:rPr>
        <w:t xml:space="preserve"> because a company that develops one may be “‘rewarded’</w:t>
      </w:r>
      <w:r>
        <w:rPr>
          <w:rStyle w:val="StyleUnderline"/>
          <w:bdr w:val="single" w:sz="8" w:space="0" w:color="auto" w:frame="1"/>
        </w:rPr>
        <w:t xml:space="preserve"> </w:t>
      </w:r>
      <w:r>
        <w:rPr>
          <w:rStyle w:val="StyleUnderline"/>
        </w:rPr>
        <w:t>by being held to a higher standard of performance and thereby not benefit financially from its investment</w:t>
      </w:r>
      <w:r>
        <w:rPr>
          <w:sz w:val="14"/>
        </w:rPr>
        <w:t xml:space="preserve">.”249 Here, too, </w:t>
      </w:r>
      <w:r>
        <w:rPr>
          <w:rStyle w:val="StyleUnderline"/>
        </w:rPr>
        <w:t xml:space="preserve">the </w:t>
      </w:r>
      <w:r w:rsidRPr="00082552">
        <w:rPr>
          <w:rStyle w:val="Emphasis"/>
          <w:highlight w:val="cyan"/>
        </w:rPr>
        <w:t>diverse experiments</w:t>
      </w:r>
      <w:r>
        <w:rPr>
          <w:rStyle w:val="Emphasis"/>
        </w:rPr>
        <w:t xml:space="preserve"> and experiences </w:t>
      </w:r>
      <w:r w:rsidRPr="00082552">
        <w:rPr>
          <w:rStyle w:val="Emphasis"/>
          <w:highlight w:val="cyan"/>
        </w:rPr>
        <w:t>of</w:t>
      </w:r>
      <w:r>
        <w:rPr>
          <w:rStyle w:val="Emphasis"/>
        </w:rPr>
        <w:t xml:space="preserve"> various </w:t>
      </w:r>
      <w:r w:rsidRPr="00082552">
        <w:rPr>
          <w:rStyle w:val="Emphasis"/>
          <w:highlight w:val="cyan"/>
        </w:rPr>
        <w:t>state regulators</w:t>
      </w:r>
      <w:r w:rsidRPr="00082552">
        <w:rPr>
          <w:rStyle w:val="StyleUnderline"/>
          <w:highlight w:val="cyan"/>
        </w:rPr>
        <w:t xml:space="preserve"> will</w:t>
      </w:r>
      <w:r>
        <w:rPr>
          <w:rStyle w:val="StyleUnderline"/>
        </w:rPr>
        <w:t xml:space="preserve"> help to </w:t>
      </w:r>
      <w:r w:rsidRPr="00082552">
        <w:rPr>
          <w:rStyle w:val="StyleUnderline"/>
          <w:highlight w:val="cyan"/>
        </w:rPr>
        <w:t>illustrate</w:t>
      </w:r>
      <w:r>
        <w:rPr>
          <w:rStyle w:val="StyleUnderline"/>
        </w:rPr>
        <w:t xml:space="preserve"> the differences between </w:t>
      </w:r>
      <w:r w:rsidRPr="00082552">
        <w:rPr>
          <w:rStyle w:val="StyleUnderline"/>
          <w:highlight w:val="cyan"/>
        </w:rPr>
        <w:t>various policy choices</w:t>
      </w:r>
      <w:r>
        <w:rPr>
          <w:rStyle w:val="StyleUnderline"/>
        </w:rPr>
        <w:t xml:space="preserve">. It may be that </w:t>
      </w:r>
      <w:r w:rsidRPr="00082552">
        <w:rPr>
          <w:rStyle w:val="StyleUnderline"/>
          <w:highlight w:val="cyan"/>
        </w:rPr>
        <w:t>a</w:t>
      </w:r>
      <w:r>
        <w:rPr>
          <w:rStyle w:val="StyleUnderline"/>
        </w:rPr>
        <w:t xml:space="preserve"> particular </w:t>
      </w:r>
      <w:r w:rsidRPr="00082552">
        <w:rPr>
          <w:rStyle w:val="StyleUnderline"/>
          <w:highlight w:val="cyan"/>
        </w:rPr>
        <w:t>state’s</w:t>
      </w:r>
      <w:r>
        <w:rPr>
          <w:rStyle w:val="StyleUnderline"/>
        </w:rPr>
        <w:t xml:space="preserve"> regulatory </w:t>
      </w:r>
      <w:r w:rsidRPr="00082552">
        <w:rPr>
          <w:rStyle w:val="StyleUnderline"/>
          <w:highlight w:val="cyan"/>
        </w:rPr>
        <w:t>approach maximizes</w:t>
      </w:r>
      <w:r>
        <w:rPr>
          <w:rStyle w:val="StyleUnderline"/>
        </w:rPr>
        <w:t xml:space="preserve"> the </w:t>
      </w:r>
      <w:r w:rsidRPr="00082552">
        <w:rPr>
          <w:rStyle w:val="StyleUnderline"/>
          <w:highlight w:val="cyan"/>
        </w:rPr>
        <w:t>economic benefits</w:t>
      </w:r>
      <w:r>
        <w:rPr>
          <w:rStyle w:val="StyleUnderline"/>
        </w:rPr>
        <w:t xml:space="preserve"> of nanotechnology </w:t>
      </w:r>
      <w:r w:rsidRPr="00082552">
        <w:rPr>
          <w:rStyle w:val="StyleUnderline"/>
          <w:highlight w:val="cyan"/>
        </w:rPr>
        <w:t>while another</w:t>
      </w:r>
      <w:r>
        <w:rPr>
          <w:rStyle w:val="StyleUnderline"/>
        </w:rPr>
        <w:t xml:space="preserve"> state </w:t>
      </w:r>
      <w:r w:rsidRPr="00082552">
        <w:rPr>
          <w:rStyle w:val="StyleUnderline"/>
          <w:highlight w:val="cyan"/>
        </w:rPr>
        <w:t>is devoted to</w:t>
      </w:r>
      <w:r>
        <w:rPr>
          <w:rStyle w:val="StyleUnderline"/>
        </w:rPr>
        <w:t xml:space="preserve"> maintaining </w:t>
      </w:r>
      <w:r w:rsidRPr="00082552">
        <w:rPr>
          <w:rStyle w:val="StyleUnderline"/>
          <w:highlight w:val="cyan"/>
        </w:rPr>
        <w:t>environmental quality.</w:t>
      </w:r>
      <w:r>
        <w:rPr>
          <w:rStyle w:val="StyleUnderline"/>
        </w:rPr>
        <w:t xml:space="preserve"> The balance between the two can best be struck if the consequences of these differing approaches are known. </w:t>
      </w:r>
      <w:r>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weights) below which entities are accepted from regulations. Those limits may not be low enough to cover comparatively large cumulative quantities of nanoparticles. </w:t>
      </w:r>
      <w:r>
        <w:rPr>
          <w:rStyle w:val="StyleUnderline"/>
        </w:rPr>
        <w:t>A related question is whether regulators have the technological tools to successfully monitor compliance</w:t>
      </w:r>
      <w:r>
        <w:rPr>
          <w:sz w:val="14"/>
        </w:rPr>
        <w:t xml:space="preserve"> with the standards that are ultimately enacted. Many environmental statutes are set up such that the governing standards are set at the federal level, and enforcement is handled locally.251 </w:t>
      </w:r>
      <w:r>
        <w:rPr>
          <w:rStyle w:val="StyleUnderline"/>
        </w:rPr>
        <w:t>But, such standards cannot be effectively implemented if they cannot be enforced</w:t>
      </w:r>
      <w:r>
        <w:rPr>
          <w:sz w:val="14"/>
        </w:rPr>
        <w:t xml:space="preserve">. To give one example, state regulators cannot discern the quantity of nanoparticles emitted due to their miniscule size. </w:t>
      </w:r>
      <w:r>
        <w:rPr>
          <w:rStyle w:val="Emphasis"/>
        </w:rPr>
        <w:t xml:space="preserve">State </w:t>
      </w:r>
      <w:r w:rsidRPr="00082552">
        <w:rPr>
          <w:rStyle w:val="Emphasis"/>
          <w:highlight w:val="cyan"/>
        </w:rPr>
        <w:t>experimentation with</w:t>
      </w:r>
      <w:r>
        <w:rPr>
          <w:rStyle w:val="Emphasis"/>
        </w:rPr>
        <w:t xml:space="preserve"> varying </w:t>
      </w:r>
      <w:r w:rsidRPr="00082552">
        <w:rPr>
          <w:rStyle w:val="Emphasis"/>
          <w:highlight w:val="cyan"/>
        </w:rPr>
        <w:t>enforcement methods can provide</w:t>
      </w:r>
      <w:r>
        <w:rPr>
          <w:rStyle w:val="Emphasis"/>
        </w:rPr>
        <w:t xml:space="preserve"> useful </w:t>
      </w:r>
      <w:r w:rsidRPr="00082552">
        <w:rPr>
          <w:rStyle w:val="Emphasis"/>
          <w:highlight w:val="cyan"/>
        </w:rPr>
        <w:t>information</w:t>
      </w:r>
      <w:r>
        <w:rPr>
          <w:sz w:val="14"/>
        </w:rPr>
        <w:t xml:space="preserve"> both to the federal government and to other states in at least three ways. First, states can supplement limited federal enforcement resources. As in the context of water and air regulation, </w:t>
      </w:r>
      <w:r w:rsidRPr="00082552">
        <w:rPr>
          <w:rStyle w:val="StyleUnderline"/>
          <w:highlight w:val="cyan"/>
        </w:rPr>
        <w:t>it is</w:t>
      </w:r>
      <w:r>
        <w:rPr>
          <w:rStyle w:val="StyleUnderline"/>
        </w:rPr>
        <w:t xml:space="preserve"> extremely </w:t>
      </w:r>
      <w:r w:rsidRPr="00082552">
        <w:rPr>
          <w:rStyle w:val="StyleUnderline"/>
          <w:highlight w:val="cyan"/>
        </w:rPr>
        <w:t>unlikely</w:t>
      </w:r>
      <w:r>
        <w:rPr>
          <w:rStyle w:val="StyleUnderline"/>
        </w:rPr>
        <w:t xml:space="preserve"> that </w:t>
      </w:r>
      <w:r w:rsidRPr="00082552">
        <w:rPr>
          <w:rStyle w:val="StyleUnderline"/>
          <w:highlight w:val="cyan"/>
        </w:rPr>
        <w:t>the federal government has the resources to</w:t>
      </w:r>
      <w:r>
        <w:rPr>
          <w:rStyle w:val="StyleUnderline"/>
        </w:rPr>
        <w:t xml:space="preserve"> successfully </w:t>
      </w:r>
      <w:r w:rsidRPr="00082552">
        <w:rPr>
          <w:rStyle w:val="StyleUnderline"/>
          <w:highlight w:val="cyan"/>
        </w:rPr>
        <w:t>police all</w:t>
      </w:r>
      <w:r>
        <w:rPr>
          <w:rStyle w:val="StyleUnderline"/>
        </w:rPr>
        <w:t xml:space="preserve"> regulated </w:t>
      </w:r>
      <w:r w:rsidRPr="00082552">
        <w:rPr>
          <w:rStyle w:val="StyleUnderline"/>
          <w:highlight w:val="cyan"/>
        </w:rPr>
        <w:t>firms</w:t>
      </w:r>
      <w:r>
        <w:rPr>
          <w:rStyle w:val="StyleUnderline"/>
        </w:rPr>
        <w:t>.</w:t>
      </w:r>
      <w:r>
        <w:rPr>
          <w:sz w:val="14"/>
        </w:rPr>
        <w:t xml:space="preserve"> Placing some enforcement control in the hands of the states multiplies the resources available for this task. Second, and more relevant to the point of filling knowledge gaps, </w:t>
      </w:r>
      <w:r>
        <w:rPr>
          <w:rStyle w:val="StyleUnderline"/>
        </w:rPr>
        <w:t xml:space="preserve">the success or failure of di- verse state experiences can help tailor future enforcement efforts both in other states </w:t>
      </w:r>
      <w:r>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w:t>
      </w:r>
      <w:proofErr w:type="spellStart"/>
      <w:r>
        <w:rPr>
          <w:sz w:val="14"/>
        </w:rPr>
        <w:t>Revesz</w:t>
      </w:r>
      <w:proofErr w:type="spellEnd"/>
      <w:r>
        <w:rPr>
          <w:sz w:val="14"/>
        </w:rPr>
        <w:t xml:space="preserve">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w:t>
      </w:r>
      <w:proofErr w:type="gramStart"/>
      <w:r>
        <w:rPr>
          <w:sz w:val="14"/>
        </w:rPr>
        <w:t>actually wants</w:t>
      </w:r>
      <w:proofErr w:type="gramEnd"/>
      <w:r>
        <w:rPr>
          <w:sz w:val="14"/>
        </w:rPr>
        <w:t xml:space="preserve">.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Pr>
          <w:rStyle w:val="StyleUnderline"/>
        </w:rPr>
        <w:t>State and local governments are likely better equipped to handle public information campaigns as opposed to the federal government</w:t>
      </w:r>
      <w:r>
        <w:rPr>
          <w:sz w:val="14"/>
        </w:rPr>
        <w:t>.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w:t>
      </w:r>
      <w:proofErr w:type="spellStart"/>
      <w:r>
        <w:rPr>
          <w:sz w:val="14"/>
        </w:rPr>
        <w:t>ffer</w:t>
      </w:r>
      <w:proofErr w:type="spellEnd"/>
      <w:r>
        <w:rPr>
          <w:sz w:val="14"/>
        </w:rPr>
        <w:t xml:space="preserve">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w:t>
      </w:r>
      <w:proofErr w:type="gramStart"/>
      <w:r>
        <w:rPr>
          <w:sz w:val="14"/>
        </w:rPr>
        <w:t>state</w:t>
      </w:r>
      <w:proofErr w:type="gramEnd"/>
      <w:r>
        <w:rPr>
          <w:sz w:val="14"/>
        </w:rPr>
        <w:t xml:space="preserve"> and local agencies can simply compile the information they have gained into an aggregated database or survey instrument. E. Knowledge Gap Five: What Substantive Standards Should Govern Nanoparticle Emissions? </w:t>
      </w:r>
      <w:r>
        <w:rPr>
          <w:rStyle w:val="StyleUnderlin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Pr>
          <w:rStyle w:val="StyleUnderline"/>
        </w:rPr>
        <w:t xml:space="preserve">state and local regulators can provide valuable data that their federal counterparts can use in ongoing standards development. </w:t>
      </w:r>
      <w:r>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w:t>
      </w:r>
      <w:proofErr w:type="spellStart"/>
      <w:r>
        <w:rPr>
          <w:sz w:val="14"/>
        </w:rPr>
        <w:t>essons</w:t>
      </w:r>
      <w:proofErr w:type="spellEnd"/>
      <w:r>
        <w:rPr>
          <w:sz w:val="14"/>
        </w:rPr>
        <w:t xml:space="preserve">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Pr>
          <w:rStyle w:val="StyleUnderline"/>
        </w:rPr>
        <w:t>, state and local governments could simply aggregate the information collected without identifying specific responders, as the totals (rather than individual responses) would likely be more useful to federal regulators working on standards development</w:t>
      </w:r>
      <w:r>
        <w:rPr>
          <w:sz w:val="14"/>
        </w:rPr>
        <w:t>.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products and processes, pursuant to its authorities under the Toxic Substances Control Act (TSCA), the Federal Insecticide, Fungicide and Rodenticide Act (FIFRA), the Clean Air and Water Acts (CAA and CWA), the Safe Drinking Water Act (SDWA</w:t>
      </w:r>
      <w:proofErr w:type="gramStart"/>
      <w:r>
        <w:rPr>
          <w:sz w:val="14"/>
        </w:rPr>
        <w:t>)[</w:t>
      </w:r>
      <w:proofErr w:type="gramEnd"/>
      <w:r>
        <w:rPr>
          <w:sz w:val="14"/>
        </w:rPr>
        <w:t xml:space="preserve">,]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w:t>
      </w:r>
      <w:proofErr w:type="gramStart"/>
      <w:r>
        <w:rPr>
          <w:sz w:val="14"/>
        </w:rPr>
        <w:t>all of</w:t>
      </w:r>
      <w:proofErr w:type="gramEnd"/>
      <w:r>
        <w:rPr>
          <w:sz w:val="14"/>
        </w:rPr>
        <w:t xml:space="preserve"> these areas. Wastewater streams containing nanomaterials might be controlled through effluent limits in permits established under the CWA. If nanomaterials enter drinking </w:t>
      </w:r>
      <w:proofErr w:type="gramStart"/>
      <w:r>
        <w:rPr>
          <w:sz w:val="14"/>
        </w:rPr>
        <w:t>water</w:t>
      </w:r>
      <w:proofErr w:type="gramEnd"/>
      <w:r>
        <w:rPr>
          <w:sz w:val="14"/>
        </w:rPr>
        <w:t xml:space="preserve">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Pr>
          <w:rStyle w:val="StyleUnderline"/>
        </w:rPr>
        <w:t>federal regulatory schemes are inadequate to assess and respond to the prospective risks posed by nanotechnology</w:t>
      </w:r>
      <w:r>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Pr>
          <w:rStyle w:val="StyleUnderline"/>
        </w:rPr>
        <w:t xml:space="preserve">The discussion of potentially applicable federal statutes should make clear that </w:t>
      </w:r>
      <w:r w:rsidRPr="00082552">
        <w:rPr>
          <w:rStyle w:val="Emphasis"/>
          <w:highlight w:val="cyan"/>
        </w:rPr>
        <w:t>even if</w:t>
      </w:r>
      <w:r>
        <w:rPr>
          <w:rStyle w:val="Emphasis"/>
        </w:rPr>
        <w:t xml:space="preserve"> nanotechnology is </w:t>
      </w:r>
      <w:r w:rsidRPr="00082552">
        <w:rPr>
          <w:rStyle w:val="Emphasis"/>
          <w:highlight w:val="cyan"/>
        </w:rPr>
        <w:t>regulated at a centralized level, coordination difficulties will</w:t>
      </w:r>
      <w:r>
        <w:rPr>
          <w:rStyle w:val="Emphasis"/>
        </w:rPr>
        <w:t xml:space="preserve"> likely </w:t>
      </w:r>
      <w:r w:rsidRPr="00082552">
        <w:rPr>
          <w:rStyle w:val="Emphasis"/>
          <w:highlight w:val="cyan"/>
        </w:rPr>
        <w:t>arise</w:t>
      </w:r>
      <w:r>
        <w:rPr>
          <w:rStyle w:val="Emphasis"/>
        </w:rPr>
        <w:t xml:space="preserve"> because </w:t>
      </w:r>
      <w:r w:rsidRPr="00082552">
        <w:rPr>
          <w:rStyle w:val="Emphasis"/>
          <w:highlight w:val="cyan"/>
        </w:rPr>
        <w:t>nanotech</w:t>
      </w:r>
      <w:r>
        <w:rPr>
          <w:rStyle w:val="Emphasis"/>
        </w:rPr>
        <w:t xml:space="preserve">nology arguably </w:t>
      </w:r>
      <w:r w:rsidRPr="00082552">
        <w:rPr>
          <w:rStyle w:val="Emphasis"/>
          <w:highlight w:val="cyan"/>
        </w:rPr>
        <w:t>falls within</w:t>
      </w:r>
      <w:r>
        <w:rPr>
          <w:rStyle w:val="Emphasis"/>
        </w:rPr>
        <w:t xml:space="preserve"> the </w:t>
      </w:r>
      <w:r w:rsidRPr="00082552">
        <w:rPr>
          <w:rStyle w:val="Emphasis"/>
          <w:highlight w:val="cyan"/>
        </w:rPr>
        <w:t>purview of</w:t>
      </w:r>
      <w:r>
        <w:rPr>
          <w:rStyle w:val="Emphasis"/>
        </w:rPr>
        <w:t xml:space="preserve"> a variety of </w:t>
      </w:r>
      <w:r w:rsidRPr="00082552">
        <w:rPr>
          <w:rStyle w:val="Emphasis"/>
          <w:highlight w:val="cyan"/>
        </w:rPr>
        <w:t>different statutes and</w:t>
      </w:r>
      <w:r>
        <w:rPr>
          <w:rStyle w:val="Emphasis"/>
        </w:rPr>
        <w:t xml:space="preserve"> different </w:t>
      </w:r>
      <w:r w:rsidRPr="00082552">
        <w:rPr>
          <w:rStyle w:val="Emphasis"/>
          <w:highlight w:val="cyan"/>
        </w:rPr>
        <w:t>agencies</w:t>
      </w:r>
      <w:r>
        <w:rPr>
          <w:sz w:val="14"/>
        </w:rPr>
        <w:t xml:space="preserve">.283 Therefore, </w:t>
      </w:r>
      <w:r w:rsidRPr="00082552">
        <w:rPr>
          <w:rStyle w:val="Emphasis"/>
          <w:highlight w:val="cyan"/>
        </w:rPr>
        <w:t xml:space="preserve">centralized regulation cannot be justified </w:t>
      </w:r>
      <w:proofErr w:type="gramStart"/>
      <w:r w:rsidRPr="00082552">
        <w:rPr>
          <w:rStyle w:val="Emphasis"/>
          <w:highlight w:val="cyan"/>
        </w:rPr>
        <w:t>on the basis of</w:t>
      </w:r>
      <w:proofErr w:type="gramEnd"/>
      <w:r>
        <w:rPr>
          <w:rStyle w:val="Emphasis"/>
        </w:rPr>
        <w:t xml:space="preserve"> improved </w:t>
      </w:r>
      <w:r w:rsidRPr="00082552">
        <w:rPr>
          <w:rStyle w:val="Emphasis"/>
          <w:highlight w:val="cyan"/>
        </w:rPr>
        <w:t>coordination</w:t>
      </w:r>
      <w:r>
        <w:rPr>
          <w:rStyle w:val="Emphasis"/>
        </w:rPr>
        <w:t xml:space="preserve">. </w:t>
      </w:r>
      <w:r>
        <w:rPr>
          <w:sz w:val="14"/>
        </w:rPr>
        <w:t xml:space="preserve">Similarly, </w:t>
      </w:r>
      <w:r>
        <w:rPr>
          <w:rStyle w:val="StyleUnderline"/>
        </w:rPr>
        <w:t>numerous emerging technology scholars have stressed the need for an adaptable scheme that can identify and fill regulatory gaps as time passes and new discoveries and applications for the technology arise</w:t>
      </w:r>
      <w:r>
        <w:rPr>
          <w:sz w:val="14"/>
        </w:rPr>
        <w:t xml:space="preserve">.284 </w:t>
      </w:r>
      <w:r>
        <w:rPr>
          <w:rStyle w:val="StyleUnderline"/>
        </w:rPr>
        <w:t xml:space="preserve">A </w:t>
      </w:r>
      <w:r w:rsidRPr="00082552">
        <w:rPr>
          <w:rStyle w:val="StyleUnderline"/>
          <w:highlight w:val="cyan"/>
        </w:rPr>
        <w:t>unitary scheme</w:t>
      </w:r>
      <w:r>
        <w:rPr>
          <w:rStyle w:val="StyleUnderline"/>
        </w:rPr>
        <w:t xml:space="preserve"> across all jurisdictions would likely </w:t>
      </w:r>
      <w:r w:rsidRPr="00082552">
        <w:rPr>
          <w:rStyle w:val="StyleUnderline"/>
          <w:highlight w:val="cyan"/>
        </w:rPr>
        <w:t xml:space="preserve">come with </w:t>
      </w:r>
      <w:r w:rsidRPr="00082552">
        <w:rPr>
          <w:rStyle w:val="Emphasis"/>
          <w:highlight w:val="cyan"/>
        </w:rPr>
        <w:t>decreased flexibility</w:t>
      </w:r>
      <w:r>
        <w:rPr>
          <w:rStyle w:val="Emphasis"/>
        </w:rPr>
        <w:t>,</w:t>
      </w:r>
      <w:r>
        <w:rPr>
          <w:rStyle w:val="StyleUnderline"/>
        </w:rPr>
        <w:t xml:space="preserve"> and some have argued that such an outcome is preferable because flexible regulation leads to power imbalances between concentrated corporate interests and diffuse public interests</w:t>
      </w:r>
      <w:r>
        <w:rPr>
          <w:sz w:val="14"/>
        </w:rPr>
        <w:t xml:space="preserve">.285 On the other hand, </w:t>
      </w:r>
      <w:r>
        <w:rPr>
          <w:rStyle w:val="StyleUnderline"/>
        </w:rPr>
        <w:t xml:space="preserve">use of the </w:t>
      </w:r>
      <w:r>
        <w:rPr>
          <w:rStyle w:val="Emphasis"/>
        </w:rPr>
        <w:t>states as “laboratories” would allow increased experimentation</w:t>
      </w:r>
      <w:r>
        <w:rPr>
          <w:rStyle w:val="StyleUnderline"/>
        </w:rPr>
        <w:t xml:space="preserve"> and, perhaps, increased responsiveness to developments in the technology. </w:t>
      </w:r>
      <w:r>
        <w:rPr>
          <w:sz w:val="14"/>
        </w:rPr>
        <w:t xml:space="preserve">As noted above, </w:t>
      </w:r>
      <w:r>
        <w:rPr>
          <w:rStyle w:val="StyleUnderline"/>
        </w:rPr>
        <w:t>the scientific and technical knowledge gaps will make it difficult to utilize solely centralized federal regulation</w:t>
      </w:r>
      <w:r>
        <w:rPr>
          <w:sz w:val="14"/>
        </w:rPr>
        <w:t xml:space="preserve"> to govern emerging technologies.286 This is especially true as to the lack of capacity to monitor and control emissions, traditionally a state function.287 On the other hand, </w:t>
      </w:r>
      <w:r>
        <w:rPr>
          <w:rStyle w:val="StyleUnderline"/>
        </w:rPr>
        <w:t xml:space="preserve">widespread </w:t>
      </w:r>
      <w:r w:rsidRPr="00082552">
        <w:rPr>
          <w:rStyle w:val="StyleUnderline"/>
          <w:highlight w:val="cyan"/>
        </w:rPr>
        <w:t>involvement of states</w:t>
      </w:r>
      <w:r>
        <w:rPr>
          <w:rStyle w:val="StyleUnderline"/>
        </w:rPr>
        <w:t xml:space="preserve"> and local governments </w:t>
      </w:r>
      <w:r w:rsidRPr="00082552">
        <w:rPr>
          <w:rStyle w:val="StyleUnderline"/>
          <w:highlight w:val="cyan"/>
        </w:rPr>
        <w:t xml:space="preserve">could </w:t>
      </w:r>
      <w:r w:rsidRPr="00082552">
        <w:rPr>
          <w:rStyle w:val="Emphasis"/>
          <w:highlight w:val="cyan"/>
        </w:rPr>
        <w:t>generate significant</w:t>
      </w:r>
      <w:r>
        <w:rPr>
          <w:rStyle w:val="Emphasis"/>
        </w:rPr>
        <w:t xml:space="preserve"> amounts of </w:t>
      </w:r>
      <w:r w:rsidRPr="00082552">
        <w:rPr>
          <w:rStyle w:val="Emphasis"/>
          <w:highlight w:val="cyan"/>
        </w:rPr>
        <w:t>data</w:t>
      </w:r>
      <w:r>
        <w:rPr>
          <w:rStyle w:val="StyleUnderline"/>
        </w:rPr>
        <w:t xml:space="preserve"> and help to fill these knowledge gaps. </w:t>
      </w:r>
      <w:r>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Pr>
          <w:rStyle w:val="StyleUnderline"/>
        </w:rPr>
        <w:t>The foregoing discussion illustrates the daunting knowledge gaps that will hamper attempts to regulate nanotechnology</w:t>
      </w:r>
      <w:r>
        <w:rPr>
          <w:sz w:val="14"/>
        </w:rPr>
        <w:t xml:space="preserve">. And yet, </w:t>
      </w:r>
      <w:r>
        <w:rPr>
          <w:rStyle w:val="StyleUnderlin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w:t>
      </w:r>
      <w:proofErr w:type="gramStart"/>
      <w:r>
        <w:rPr>
          <w:sz w:val="14"/>
        </w:rPr>
        <w:t>in order to</w:t>
      </w:r>
      <w:proofErr w:type="gramEnd"/>
      <w:r>
        <w:rPr>
          <w:sz w:val="14"/>
        </w:rPr>
        <w:t xml:space="preserve">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w:t>
      </w:r>
      <w:proofErr w:type="gramStart"/>
      <w:r>
        <w:rPr>
          <w:sz w:val="14"/>
        </w:rPr>
        <w:t>all of</w:t>
      </w:r>
      <w:proofErr w:type="gramEnd"/>
      <w:r>
        <w:rPr>
          <w:sz w:val="14"/>
        </w:rPr>
        <w:t xml:space="preserve">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w:t>
      </w:r>
      <w:proofErr w:type="gramStart"/>
      <w:r>
        <w:rPr>
          <w:sz w:val="14"/>
        </w:rPr>
        <w:t>By definition, emerging</w:t>
      </w:r>
      <w:proofErr w:type="gramEnd"/>
      <w:r>
        <w:rPr>
          <w:sz w:val="14"/>
        </w:rPr>
        <w:t xml:space="preserve">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Pr>
          <w:rStyle w:val="StyleUnderline"/>
        </w:rPr>
        <w:t xml:space="preserve">A </w:t>
      </w:r>
      <w:r w:rsidRPr="00082552">
        <w:rPr>
          <w:rStyle w:val="StyleUnderline"/>
          <w:highlight w:val="cyan"/>
        </w:rPr>
        <w:t>race to the bottom</w:t>
      </w:r>
      <w:r>
        <w:rPr>
          <w:rStyle w:val="StyleUnderline"/>
        </w:rPr>
        <w:t xml:space="preserve"> seems </w:t>
      </w:r>
      <w:r w:rsidRPr="00082552">
        <w:rPr>
          <w:rStyle w:val="StyleUnderline"/>
          <w:highlight w:val="cyan"/>
        </w:rPr>
        <w:t>unlikely</w:t>
      </w:r>
      <w:r>
        <w:rPr>
          <w:rStyle w:val="StyleUnderline"/>
        </w:rPr>
        <w:t xml:space="preserve"> for similar reasons. As noted above, the geographic distribution of nanotechnology production and use remains unclear. It is possible that </w:t>
      </w:r>
      <w:r w:rsidRPr="00082552">
        <w:rPr>
          <w:rStyle w:val="StyleUnderline"/>
          <w:highlight w:val="cyan"/>
        </w:rPr>
        <w:t>some areas may</w:t>
      </w:r>
      <w:r>
        <w:rPr>
          <w:rStyle w:val="StyleUnderline"/>
        </w:rPr>
        <w:t xml:space="preserve"> have little to </w:t>
      </w:r>
      <w:r w:rsidRPr="00082552">
        <w:rPr>
          <w:rStyle w:val="StyleUnderline"/>
          <w:highlight w:val="cyan"/>
        </w:rPr>
        <w:t>no nanotech</w:t>
      </w:r>
      <w:r>
        <w:rPr>
          <w:rStyle w:val="StyleUnderlin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governments to fill knowledge gaps. </w:t>
      </w:r>
      <w:r>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72DA4E0D" w14:textId="77777777" w:rsidR="009F2D55" w:rsidRDefault="009F2D55" w:rsidP="009F2D55">
      <w:pPr>
        <w:rPr>
          <w:sz w:val="8"/>
        </w:rPr>
      </w:pPr>
    </w:p>
    <w:p w14:paraId="3BF139CA" w14:textId="77777777" w:rsidR="009F2D55" w:rsidRDefault="009F2D55" w:rsidP="009F2D55">
      <w:pPr>
        <w:pStyle w:val="Heading4"/>
      </w:pPr>
      <w:r>
        <w:t xml:space="preserve">Only </w:t>
      </w:r>
      <w:r>
        <w:rPr>
          <w:u w:val="single"/>
        </w:rPr>
        <w:t>existential</w:t>
      </w:r>
      <w:r>
        <w:t xml:space="preserve"> impact---that </w:t>
      </w:r>
      <w:r>
        <w:rPr>
          <w:u w:val="single"/>
        </w:rPr>
        <w:t>outweighs</w:t>
      </w:r>
    </w:p>
    <w:p w14:paraId="3042D7F8" w14:textId="77777777" w:rsidR="009F2D55" w:rsidRDefault="009F2D55" w:rsidP="009F2D55">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0F6419EA" w14:textId="77777777" w:rsidR="009F2D55" w:rsidRDefault="009F2D55" w:rsidP="009F2D55">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0E42F12A" w14:textId="77777777" w:rsidR="009F2D55" w:rsidRPr="00D173B0" w:rsidRDefault="009F2D55" w:rsidP="009F2D55"/>
    <w:p w14:paraId="392A92DA" w14:textId="77777777" w:rsidR="009F2D55" w:rsidRDefault="009F2D55" w:rsidP="009F2D55">
      <w:pPr>
        <w:pStyle w:val="Heading4"/>
      </w:pPr>
      <w:r>
        <w:t>US model ensures best use of emerging tech</w:t>
      </w:r>
    </w:p>
    <w:p w14:paraId="315090AF" w14:textId="77777777" w:rsidR="009F2D55" w:rsidRPr="00D173B0" w:rsidRDefault="009F2D55" w:rsidP="009F2D55">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7" w:history="1">
        <w:r w:rsidRPr="00644AE2">
          <w:rPr>
            <w:rStyle w:val="Hyperlink"/>
          </w:rPr>
          <w:t>https://www.cnas.org/publications/reports/the-american-ai-century-a-blueprint-for-action</w:t>
        </w:r>
      </w:hyperlink>
      <w:r>
        <w:t xml:space="preserve"> {DK}</w:t>
      </w:r>
    </w:p>
    <w:p w14:paraId="7ACB5B18" w14:textId="77777777" w:rsidR="009F2D55" w:rsidRPr="00D173B0" w:rsidRDefault="009F2D55" w:rsidP="009F2D55">
      <w:pPr>
        <w:rPr>
          <w:sz w:val="16"/>
        </w:rPr>
      </w:pPr>
      <w:r w:rsidRPr="00D173B0">
        <w:rPr>
          <w:sz w:val="16"/>
        </w:rPr>
        <w:t xml:space="preserve">We find ourselves </w:t>
      </w:r>
      <w:proofErr w:type="gramStart"/>
      <w:r w:rsidRPr="00D173B0">
        <w:rPr>
          <w:sz w:val="16"/>
        </w:rPr>
        <w:t xml:space="preserve">in the </w:t>
      </w:r>
      <w:r w:rsidRPr="00D173B0">
        <w:rPr>
          <w:u w:val="single"/>
        </w:rPr>
        <w:t>midst of</w:t>
      </w:r>
      <w:proofErr w:type="gramEnd"/>
      <w:r w:rsidRPr="00D173B0">
        <w:rPr>
          <w:u w:val="single"/>
        </w:rPr>
        <w:t xml:space="preserve">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 xml:space="preserve">sees </w:t>
      </w:r>
      <w:proofErr w:type="gramStart"/>
      <w:r w:rsidRPr="00D173B0">
        <w:rPr>
          <w:highlight w:val="cyan"/>
          <w:u w:val="single"/>
        </w:rPr>
        <w:t>advances</w:t>
      </w:r>
      <w:proofErr w:type="gramEnd"/>
      <w:r w:rsidRPr="00D173B0">
        <w:rPr>
          <w:highlight w:val="cyan"/>
          <w:u w:val="single"/>
        </w:rPr>
        <w:t xml:space="preserve">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37509C">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w:t>
      </w:r>
      <w:proofErr w:type="gramStart"/>
      <w:r w:rsidRPr="00D173B0">
        <w:rPr>
          <w:sz w:val="16"/>
        </w:rPr>
        <w:t>incredible</w:t>
      </w:r>
      <w:proofErr w:type="gramEnd"/>
      <w:r w:rsidRPr="00D173B0">
        <w:rPr>
          <w:sz w:val="16"/>
        </w:rPr>
        <w:t xml:space="preserv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66729988" w14:textId="77777777" w:rsidR="009F2D55" w:rsidRDefault="009F2D55" w:rsidP="009F2D55">
      <w:pPr>
        <w:pStyle w:val="Heading4"/>
      </w:pPr>
      <w:r>
        <w:t xml:space="preserve">Defense doesn’t assume </w:t>
      </w:r>
      <w:r>
        <w:rPr>
          <w:u w:val="single"/>
        </w:rPr>
        <w:t>interactions</w:t>
      </w:r>
      <w:r>
        <w:t xml:space="preserve"> of </w:t>
      </w:r>
      <w:r>
        <w:rPr>
          <w:u w:val="single"/>
        </w:rPr>
        <w:t>multiple simultaneous threats</w:t>
      </w:r>
    </w:p>
    <w:p w14:paraId="5578F350" w14:textId="77777777" w:rsidR="009F2D55" w:rsidRDefault="009F2D55" w:rsidP="009F2D55">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C1B1609" w14:textId="77777777" w:rsidR="009F2D55" w:rsidRDefault="009F2D55" w:rsidP="009F2D55">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5629262B" w14:textId="77777777" w:rsidR="009F2D55" w:rsidRDefault="009F2D55" w:rsidP="009F2D55">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03AA23BB" w14:textId="77777777" w:rsidR="009F2D55" w:rsidRDefault="009F2D55" w:rsidP="009F2D55">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312963D3" w14:textId="77777777" w:rsidR="009F2D55" w:rsidRDefault="009F2D55" w:rsidP="009F2D55">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BE7538C" w14:textId="77777777" w:rsidR="009F2D55" w:rsidRDefault="009F2D55" w:rsidP="009F2D55">
      <w:pPr>
        <w:pStyle w:val="Heading4"/>
      </w:pPr>
      <w:r>
        <w:t xml:space="preserve">AI-nano combo causes </w:t>
      </w:r>
      <w:r>
        <w:rPr>
          <w:u w:val="single"/>
        </w:rPr>
        <w:t>Universe</w:t>
      </w:r>
      <w:r>
        <w:t xml:space="preserve"> extinction</w:t>
      </w:r>
    </w:p>
    <w:p w14:paraId="147CD6B0" w14:textId="77777777" w:rsidR="009F2D55" w:rsidRDefault="009F2D55" w:rsidP="009F2D55">
      <w:pPr>
        <w:rPr>
          <w:rStyle w:val="Style13ptBold"/>
        </w:rPr>
      </w:pPr>
      <w:r>
        <w:rPr>
          <w:rStyle w:val="Style13ptBold"/>
        </w:rPr>
        <w:t>Bostrom 14</w:t>
      </w:r>
    </w:p>
    <w:p w14:paraId="1444D397" w14:textId="77777777" w:rsidR="009F2D55" w:rsidRDefault="009F2D55" w:rsidP="009F2D55">
      <w:r>
        <w:t>[Nick, Professor in the Faculty of Philosophy at Oxford University. He is the founding Director of the Future of Humanity Institute, Superintelligence: Paths, Dangers, Strategies, Oxford University Press, 2014]</w:t>
      </w:r>
    </w:p>
    <w:p w14:paraId="2F75FD6E" w14:textId="77777777" w:rsidR="009F2D55" w:rsidRDefault="009F2D55" w:rsidP="009F2D55">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 xml:space="preserve">Faced with no intelligent opposition, such an agent could plot a safe course of development that would lead to </w:t>
      </w:r>
      <w:proofErr w:type="gramStart"/>
      <w:r>
        <w:rPr>
          <w:rStyle w:val="StyleUnderline"/>
        </w:rPr>
        <w:t>its</w:t>
      </w:r>
      <w:proofErr w:type="gramEnd"/>
      <w:r>
        <w:rPr>
          <w:rStyle w:val="StyleUnderline"/>
        </w:rPr>
        <w:t xml:space="preserve">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xml:space="preserve">, even though the great distances </w:t>
      </w:r>
      <w:proofErr w:type="gramStart"/>
      <w:r>
        <w:rPr>
          <w:rStyle w:val="StyleUnderline"/>
        </w:rPr>
        <w:t>involved</w:t>
      </w:r>
      <w:proofErr w:type="gramEnd"/>
      <w:r>
        <w:rPr>
          <w:rStyle w:val="StyleUnderline"/>
        </w:rPr>
        <w:t xml:space="preserve">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5C8839EE" w14:textId="77777777" w:rsidR="009F2D55" w:rsidRPr="00383811" w:rsidRDefault="009F2D55" w:rsidP="009F2D55">
      <w:pPr>
        <w:pStyle w:val="Heading4"/>
      </w:pPr>
      <w:r>
        <w:t xml:space="preserve">The Court has recently </w:t>
      </w:r>
      <w:r>
        <w:rPr>
          <w:u w:val="single"/>
        </w:rPr>
        <w:t>narrowed</w:t>
      </w:r>
      <w:r>
        <w:t xml:space="preserve"> Parker immunity to limit deference to the states in antitrust law</w:t>
      </w:r>
    </w:p>
    <w:p w14:paraId="7123388C" w14:textId="77777777" w:rsidR="009F2D55" w:rsidRPr="00175839" w:rsidRDefault="009F2D55" w:rsidP="009F2D55">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6F3D51EF" w14:textId="77777777" w:rsidR="009F2D55" w:rsidRPr="00236A0F" w:rsidRDefault="009F2D55" w:rsidP="009F2D55">
      <w:pPr>
        <w:rPr>
          <w:sz w:val="16"/>
        </w:rPr>
      </w:pPr>
      <w:r w:rsidRPr="00236A0F">
        <w:rPr>
          <w:sz w:val="16"/>
        </w:rPr>
        <w:t>Introduction</w:t>
      </w:r>
    </w:p>
    <w:p w14:paraId="1E7D406D" w14:textId="77777777" w:rsidR="009F2D55" w:rsidRDefault="009F2D55" w:rsidP="009F2D55">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461D6027" w14:textId="77777777" w:rsidR="009F2D55" w:rsidRDefault="009F2D55" w:rsidP="009F2D55">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proofErr w:type="spellStart"/>
      <w:r w:rsidRPr="00E73C94">
        <w:rPr>
          <w:rStyle w:val="StyleUnderline"/>
          <w:highlight w:val="cyan"/>
        </w:rPr>
        <w:t>Ticor</w:t>
      </w:r>
      <w:proofErr w:type="spellEnd"/>
      <w:r>
        <w:t xml:space="preserve"> Title Ins. Co., 504 U.S. 621 (1992).</w:t>
      </w:r>
    </w:p>
    <w:p w14:paraId="6FFE87BD" w14:textId="77777777" w:rsidR="009F2D55" w:rsidRPr="00C80113" w:rsidRDefault="009F2D55" w:rsidP="009F2D55">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12AA5A1F" w14:textId="77777777" w:rsidR="009F2D55" w:rsidRPr="00383811" w:rsidRDefault="009F2D55" w:rsidP="009F2D55">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2C4FFF80" w14:textId="77777777" w:rsidR="009F2D55" w:rsidRPr="007D3366" w:rsidRDefault="009F2D55" w:rsidP="009F2D55">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140999BC" w14:textId="77777777" w:rsidR="009F2D55" w:rsidRPr="0081600C" w:rsidRDefault="009F2D55" w:rsidP="009F2D55">
      <w:r w:rsidRPr="00E32074">
        <w:rPr>
          <w:rStyle w:val="Style13ptBold"/>
        </w:rPr>
        <w:t>Sack 21</w:t>
      </w:r>
      <w:r>
        <w:t xml:space="preserve"> [John Sack, J.D., Duke Law School, Class of 2022, B.S. University of Michigan, 2019, 2021 https://scholarship.law.duke.edu/cgi/viewcontent.cgi?article=1196&amp;context=djclpp_sidebar]</w:t>
      </w:r>
    </w:p>
    <w:p w14:paraId="4F5B78AB" w14:textId="77777777" w:rsidR="009F2D55" w:rsidRPr="00C62B2B" w:rsidRDefault="009F2D55" w:rsidP="009F2D55">
      <w:pPr>
        <w:rPr>
          <w:sz w:val="16"/>
        </w:rPr>
      </w:pPr>
      <w:r w:rsidRPr="00C62B2B">
        <w:rPr>
          <w:sz w:val="16"/>
        </w:rPr>
        <w:t>III. DOCTRINAL CRITICISM</w:t>
      </w:r>
    </w:p>
    <w:p w14:paraId="03311AE1" w14:textId="77777777" w:rsidR="009F2D55" w:rsidRPr="00C62B2B" w:rsidRDefault="009F2D55" w:rsidP="009F2D55">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0DE0ECA7" w14:textId="77777777" w:rsidR="009F2D55" w:rsidRPr="00C62B2B" w:rsidRDefault="009F2D55" w:rsidP="009F2D55">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08E37E04" w14:textId="77777777" w:rsidR="009F2D55" w:rsidRPr="00C62B2B" w:rsidRDefault="009F2D55" w:rsidP="009F2D55">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1A66248A" w14:textId="77777777" w:rsidR="009F2D55" w:rsidRPr="00C62B2B" w:rsidRDefault="009F2D55" w:rsidP="009F2D55">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B9487BD" w14:textId="77777777" w:rsidR="009F2D55" w:rsidRPr="00C62B2B" w:rsidRDefault="009F2D55" w:rsidP="009F2D55">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C28540B" w14:textId="77777777" w:rsidR="009F2D55" w:rsidRPr="00C62B2B" w:rsidRDefault="009F2D55" w:rsidP="009F2D55">
      <w:pPr>
        <w:rPr>
          <w:sz w:val="16"/>
        </w:rPr>
      </w:pPr>
      <w:r w:rsidRPr="00C62B2B">
        <w:rPr>
          <w:sz w:val="16"/>
        </w:rPr>
        <w:t>IV. PROPOSED SOLUTIONS</w:t>
      </w:r>
    </w:p>
    <w:p w14:paraId="622D29E6" w14:textId="77777777" w:rsidR="009F2D55" w:rsidRPr="00C62B2B" w:rsidRDefault="009F2D55" w:rsidP="009F2D55">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9AD38CA" w14:textId="77777777" w:rsidR="009F2D55" w:rsidRPr="00C62B2B" w:rsidRDefault="009F2D55" w:rsidP="009F2D55">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5688E3B" w14:textId="77777777" w:rsidR="009F2D55" w:rsidRDefault="009F2D55" w:rsidP="009F2D55">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17250FD4" w14:textId="77777777" w:rsidR="009F2D55" w:rsidRPr="005664A0" w:rsidRDefault="009F2D55" w:rsidP="009F2D55">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3DCF9CF" w14:textId="77777777" w:rsidR="009F2D55" w:rsidRPr="00AE147D" w:rsidRDefault="009F2D55" w:rsidP="009F2D55">
      <w:r w:rsidRPr="00AE147D">
        <w:rPr>
          <w:rStyle w:val="Style13ptBold"/>
        </w:rPr>
        <w:t>Kobayashi 20</w:t>
      </w:r>
      <w:r>
        <w:t xml:space="preserve"> [Bruce H. Kobayashi, George Mason University, Antonin Scalia Law School Professor, 10-4-2020 https://gaidigitalreport.com/2020/10/04/exemptions-and-immunities/#_ftn92]</w:t>
      </w:r>
    </w:p>
    <w:p w14:paraId="4F6819BE" w14:textId="77777777" w:rsidR="009F2D55" w:rsidRPr="003D642E" w:rsidRDefault="009F2D55" w:rsidP="009F2D55">
      <w:pPr>
        <w:rPr>
          <w:sz w:val="14"/>
        </w:rPr>
      </w:pPr>
      <w:r w:rsidRPr="003D642E">
        <w:rPr>
          <w:sz w:val="14"/>
        </w:rPr>
        <w:t>B.  Spillover Effects and Antitrust Federalism</w:t>
      </w:r>
    </w:p>
    <w:p w14:paraId="67B079EB" w14:textId="77777777" w:rsidR="009F2D55" w:rsidRPr="003D642E" w:rsidRDefault="009F2D55" w:rsidP="009F2D55">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78421BC9" w14:textId="77777777" w:rsidR="009F2D55" w:rsidRPr="003D642E" w:rsidRDefault="009F2D55" w:rsidP="009F2D55">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1B30F20C" w14:textId="77777777" w:rsidR="009F2D55" w:rsidRPr="003D642E" w:rsidRDefault="009F2D55" w:rsidP="009F2D55">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FC26BEF" w14:textId="77777777" w:rsidR="009F2D55" w:rsidRPr="003D642E" w:rsidRDefault="009F2D55" w:rsidP="009F2D55">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20B384CC" w14:textId="77777777" w:rsidR="009F2D55" w:rsidRPr="003D642E" w:rsidRDefault="009F2D55" w:rsidP="009F2D55">
      <w:pPr>
        <w:rPr>
          <w:sz w:val="14"/>
        </w:rPr>
      </w:pPr>
      <w:r w:rsidRPr="003D642E">
        <w:rPr>
          <w:sz w:val="14"/>
        </w:rPr>
        <w:t>C.  The Appropriate Role of State Attorneys General in Federal Antitrust Disputes</w:t>
      </w:r>
    </w:p>
    <w:p w14:paraId="21FA38D7" w14:textId="77777777" w:rsidR="009F2D55" w:rsidRPr="003D642E" w:rsidRDefault="009F2D55" w:rsidP="009F2D55">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17634276" w14:textId="77777777" w:rsidR="009F2D55" w:rsidRPr="003D642E" w:rsidRDefault="009F2D55" w:rsidP="009F2D55">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3D642E">
        <w:rPr>
          <w:sz w:val="14"/>
        </w:rPr>
        <w:t>Makan</w:t>
      </w:r>
      <w:proofErr w:type="spellEnd"/>
      <w:r w:rsidRPr="003D642E">
        <w:rPr>
          <w:sz w:val="14"/>
        </w:rPr>
        <w:t xml:space="preserve">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55F95EBD" w14:textId="77777777" w:rsidR="009F2D55" w:rsidRPr="003D642E" w:rsidRDefault="009F2D55" w:rsidP="009F2D55">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5AB46980" w14:textId="77777777" w:rsidR="009F2D55" w:rsidRPr="003D642E" w:rsidRDefault="009F2D55" w:rsidP="009F2D55">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56404278" w14:textId="77777777" w:rsidR="009F2D55" w:rsidRPr="00AE147D" w:rsidRDefault="009F2D55" w:rsidP="009F2D55">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7A42CFCE" w14:textId="77777777" w:rsidR="009F2D55" w:rsidRDefault="009F2D55" w:rsidP="009F2D55"/>
    <w:p w14:paraId="702B0659" w14:textId="77777777" w:rsidR="009F2D55" w:rsidRDefault="009F2D55" w:rsidP="009F2D55">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3D9F6F8E" w14:textId="77777777" w:rsidR="009F2D55" w:rsidRDefault="009F2D55" w:rsidP="009F2D55">
      <w:r w:rsidRPr="0039029F">
        <w:rPr>
          <w:rStyle w:val="Style13ptBold"/>
        </w:rPr>
        <w:t xml:space="preserve">Adler 20 </w:t>
      </w:r>
      <w:r>
        <w:t xml:space="preserve">[Jonathan H. Adler, Case Western University School of Law, 2020 </w:t>
      </w:r>
      <w:hyperlink r:id="rId118" w:history="1">
        <w:r w:rsidRPr="00BB1CCB">
          <w:rPr>
            <w:rStyle w:val="Hyperlink"/>
          </w:rPr>
          <w:t>https://scholarlycommons.law.case.edu/cgi/viewcontent.cgi?article=3058&amp;context=faculty_publications</w:t>
        </w:r>
      </w:hyperlink>
      <w:r>
        <w:t>]</w:t>
      </w:r>
    </w:p>
    <w:p w14:paraId="288771BB" w14:textId="77777777" w:rsidR="009F2D55" w:rsidRDefault="009F2D55" w:rsidP="009F2D55">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6F22CFEC" w14:textId="77777777" w:rsidR="009F2D55" w:rsidRDefault="009F2D55" w:rsidP="009F2D55">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258F8B65" w14:textId="77777777" w:rsidR="009F2D55" w:rsidRPr="0039029F" w:rsidRDefault="009F2D55" w:rsidP="009F2D55">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0EE36282" w14:textId="77777777" w:rsidR="009F2D55" w:rsidRDefault="009F2D55" w:rsidP="009F2D55">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4446CD46" w14:textId="77777777" w:rsidR="009F2D55" w:rsidRDefault="009F2D55" w:rsidP="009F2D55">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6B3DCB2C" w14:textId="77777777" w:rsidR="009F2D55" w:rsidRPr="009E5106" w:rsidRDefault="009F2D55" w:rsidP="009F2D55">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3CA84188" w14:textId="77777777" w:rsidR="009F2D55" w:rsidRPr="00074623" w:rsidRDefault="009F2D55" w:rsidP="009F2D55">
      <w:r w:rsidRPr="00074623">
        <w:rPr>
          <w:rStyle w:val="Style13ptBold"/>
        </w:rPr>
        <w:t>Weber 16</w:t>
      </w:r>
      <w:r>
        <w:t xml:space="preserve"> [Jayme Weber, University of Arizona, James E. Rogers College of Law, J.D., 2016 https://www.cato.org/sites/cato.org/files/pubs/pdf/teladoc-285th-cir-29.pdf]</w:t>
      </w:r>
    </w:p>
    <w:p w14:paraId="1DE6E3A3" w14:textId="77777777" w:rsidR="009F2D55" w:rsidRDefault="009F2D55" w:rsidP="009F2D55">
      <w:r>
        <w:t>III. REFUSING SELF-INTERESTED BOARDS IMMUNITY FROM ANTITRUST LIABILITY IS FULLY CONSISTENT WITH FEDERALISM</w:t>
      </w:r>
    </w:p>
    <w:p w14:paraId="3DB7A6E7" w14:textId="77777777" w:rsidR="009F2D55" w:rsidRDefault="009F2D55" w:rsidP="009F2D55">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498AB8B8" w14:textId="77777777" w:rsidR="009F2D55" w:rsidRDefault="009F2D55" w:rsidP="009F2D55">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69DD4BA6" w14:textId="77777777" w:rsidR="009F2D55" w:rsidRDefault="009F2D55" w:rsidP="009F2D55">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69AC1337" w14:textId="77777777" w:rsidR="009F2D55" w:rsidRPr="00E74030" w:rsidRDefault="009F2D55" w:rsidP="009F2D55">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proofErr w:type="gramStart"/>
      <w:r w:rsidRPr="00082552">
        <w:rPr>
          <w:rStyle w:val="Emphasis"/>
          <w:highlight w:val="cyan"/>
        </w:rPr>
        <w:t>actually undermine</w:t>
      </w:r>
      <w:proofErr w:type="gramEnd"/>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xml:space="preserve">” </w:t>
      </w:r>
      <w:proofErr w:type="spellStart"/>
      <w:r>
        <w:t>Ticor</w:t>
      </w:r>
      <w:proofErr w:type="spellEnd"/>
      <w:r>
        <w:t>,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 xml:space="preserve">antitrust laws,” courts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096A251D" w14:textId="77777777" w:rsidR="009F2D55" w:rsidRDefault="009F2D55" w:rsidP="009F2D55">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spellStart"/>
      <w:proofErr w:type="gramStart"/>
      <w:r w:rsidRPr="00082552">
        <w:rPr>
          <w:rStyle w:val="StyleUnderline"/>
          <w:highlight w:val="cyan"/>
        </w:rPr>
        <w:t>every one</w:t>
      </w:r>
      <w:proofErr w:type="spellEnd"/>
      <w:proofErr w:type="gram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481E6DE0" w14:textId="77777777" w:rsidR="009F2D55" w:rsidRDefault="009F2D55" w:rsidP="009F2D55">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w:t>
      </w:r>
      <w:proofErr w:type="spellStart"/>
      <w:r>
        <w:t>Ticor</w:t>
      </w:r>
      <w:proofErr w:type="spellEnd"/>
      <w:r>
        <w:t xml:space="preserve">,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526A07E2" w14:textId="77777777" w:rsidR="009F2D55" w:rsidRPr="007E41A5" w:rsidRDefault="009F2D55" w:rsidP="009F2D55"/>
    <w:p w14:paraId="48BD5D51" w14:textId="77777777" w:rsidR="009F2D55" w:rsidRPr="00AC4CB0" w:rsidRDefault="009F2D55" w:rsidP="009F2D55">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23B1BBB4" w14:textId="77777777" w:rsidR="009F2D55" w:rsidRPr="00B12C1D" w:rsidRDefault="009F2D55" w:rsidP="009F2D55">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747AA29B" w14:textId="77777777" w:rsidR="009F2D55" w:rsidRPr="00AC4CB0" w:rsidRDefault="009F2D55" w:rsidP="009F2D55">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1FBD19AF" w14:textId="77777777" w:rsidR="009F2D55" w:rsidRPr="00AC4CB0" w:rsidRDefault="009F2D55" w:rsidP="009F2D55">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348F0E57" w14:textId="77777777" w:rsidR="009F2D55" w:rsidRDefault="009F2D55" w:rsidP="009F2D55">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6F25E92F" w14:textId="77777777" w:rsidR="009F2D55" w:rsidRDefault="009F2D55" w:rsidP="009F2D55">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1C6F9827" w14:textId="77777777" w:rsidR="009F2D55" w:rsidRPr="00AC4CB0" w:rsidRDefault="009F2D55" w:rsidP="009F2D55">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02CCF30" w14:textId="77777777" w:rsidR="009F2D55" w:rsidRPr="00AC4CB0" w:rsidRDefault="009F2D55" w:rsidP="009F2D55">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52150EB2" w14:textId="77777777" w:rsidR="009F2D55" w:rsidRPr="00AC4CB0" w:rsidRDefault="009F2D55" w:rsidP="009F2D55">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0CE1AD97" w14:textId="77777777" w:rsidR="009F2D55" w:rsidRDefault="009F2D55" w:rsidP="009F2D55">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48CD436F" w14:textId="77777777" w:rsidR="009F2D55" w:rsidRPr="00B12C1D" w:rsidRDefault="009F2D55" w:rsidP="009F2D55">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05A0E167" w14:textId="77777777" w:rsidR="009F2D55" w:rsidRPr="00D173B0" w:rsidRDefault="009F2D55" w:rsidP="009F2D55"/>
    <w:p w14:paraId="07F3EB5D" w14:textId="77777777" w:rsidR="009F2D55" w:rsidRPr="001C4F01" w:rsidRDefault="009F2D55" w:rsidP="009F2D55">
      <w:pPr>
        <w:pStyle w:val="Heading4"/>
        <w:rPr>
          <w:u w:val="single"/>
        </w:rPr>
      </w:pPr>
      <w:r>
        <w:t xml:space="preserve">Biden’s XO empirically denies any </w:t>
      </w:r>
      <w:r>
        <w:rPr>
          <w:u w:val="single"/>
        </w:rPr>
        <w:t>FTC Parker links</w:t>
      </w:r>
      <w:r>
        <w:t xml:space="preserve"> and </w:t>
      </w:r>
      <w:r>
        <w:rPr>
          <w:u w:val="single"/>
        </w:rPr>
        <w:t>more restrictions coming</w:t>
      </w:r>
    </w:p>
    <w:p w14:paraId="3398F214" w14:textId="77777777" w:rsidR="009F2D55" w:rsidRPr="009A7E3D" w:rsidRDefault="009F2D55" w:rsidP="009F2D55">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0D8BB1F3" w14:textId="77777777" w:rsidR="009F2D55" w:rsidRPr="001C4F01" w:rsidRDefault="009F2D55" w:rsidP="009F2D55">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43367219" w14:textId="77777777" w:rsidR="009F2D55" w:rsidRPr="001C4F01" w:rsidRDefault="009F2D55" w:rsidP="009F2D55">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AC3F31D" w14:textId="77777777" w:rsidR="009F2D55" w:rsidRPr="001C4F01" w:rsidRDefault="009F2D55" w:rsidP="009F2D55">
      <w:pPr>
        <w:rPr>
          <w:sz w:val="8"/>
          <w:szCs w:val="8"/>
        </w:rPr>
      </w:pPr>
      <w:r w:rsidRPr="001C4F01">
        <w:rPr>
          <w:sz w:val="8"/>
          <w:szCs w:val="8"/>
        </w:rPr>
        <w:t>Potential FTC Moves</w:t>
      </w:r>
    </w:p>
    <w:p w14:paraId="6A5264B1" w14:textId="77777777" w:rsidR="009F2D55" w:rsidRPr="001C4F01" w:rsidRDefault="009F2D55" w:rsidP="009F2D55">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75EDCD3D" w14:textId="77777777" w:rsidR="009F2D55" w:rsidRPr="001C4F01" w:rsidRDefault="009F2D55" w:rsidP="009F2D55">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3EE78F6D" w14:textId="77777777" w:rsidR="009F2D55" w:rsidRPr="001C4F01" w:rsidRDefault="009F2D55" w:rsidP="009F2D55">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54762296" w14:textId="77777777" w:rsidR="009F2D55" w:rsidRPr="001C4F01" w:rsidRDefault="009F2D55" w:rsidP="009F2D55">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5319B41A" w14:textId="77777777" w:rsidR="009F2D55" w:rsidRPr="001C4F01" w:rsidRDefault="009F2D55" w:rsidP="009F2D55">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C1F1A98" w14:textId="77777777" w:rsidR="009F2D55" w:rsidRPr="001C4F01" w:rsidRDefault="009F2D55" w:rsidP="009F2D55">
      <w:pPr>
        <w:rPr>
          <w:sz w:val="8"/>
          <w:szCs w:val="8"/>
        </w:rPr>
      </w:pPr>
      <w:r w:rsidRPr="001C4F01">
        <w:rPr>
          <w:sz w:val="8"/>
          <w:szCs w:val="8"/>
        </w:rPr>
        <w:t>Gaining Attention</w:t>
      </w:r>
    </w:p>
    <w:p w14:paraId="704C0831" w14:textId="77777777" w:rsidR="009F2D55" w:rsidRPr="001C4F01" w:rsidRDefault="009F2D55" w:rsidP="009F2D55">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2FE32AE0" w14:textId="77777777" w:rsidR="009F2D55" w:rsidRPr="001C4F01" w:rsidRDefault="009F2D55" w:rsidP="009F2D55">
      <w:pPr>
        <w:rPr>
          <w:sz w:val="16"/>
        </w:rPr>
      </w:pPr>
      <w:r w:rsidRPr="001C4F01">
        <w:rPr>
          <w:sz w:val="16"/>
        </w:rPr>
        <w:t>State Action</w:t>
      </w:r>
    </w:p>
    <w:p w14:paraId="38F09C95" w14:textId="77777777" w:rsidR="009F2D55" w:rsidRPr="001C4F01" w:rsidRDefault="009F2D55" w:rsidP="009F2D55">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1B3C55E" w14:textId="77777777" w:rsidR="009F2D55" w:rsidRPr="001C4F01" w:rsidRDefault="009F2D55" w:rsidP="009F2D55">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8A75454" w14:textId="77777777" w:rsidR="009F2D55" w:rsidRPr="001C4F01" w:rsidRDefault="009F2D55" w:rsidP="009F2D55">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765B08A9" w14:textId="77777777" w:rsidR="009F2D55" w:rsidRPr="001C4F01" w:rsidRDefault="009F2D55" w:rsidP="009F2D55">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1D682CB0" w14:textId="77777777" w:rsidR="009F2D55" w:rsidRPr="001C4F01" w:rsidRDefault="009F2D55" w:rsidP="009F2D55">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408727FD" w14:textId="77777777" w:rsidR="009F2D55" w:rsidRPr="00B0080B" w:rsidRDefault="009F2D55" w:rsidP="009F2D55">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1C15FCC3" w14:textId="4943EC06" w:rsidR="009F2D55" w:rsidRDefault="008A15B4" w:rsidP="008A15B4">
      <w:pPr>
        <w:pStyle w:val="Heading1"/>
      </w:pPr>
      <w:r>
        <w:t>2AC</w:t>
      </w:r>
    </w:p>
    <w:p w14:paraId="3B2D85B1" w14:textId="77777777" w:rsidR="008A15B4" w:rsidRDefault="008A15B4" w:rsidP="008A15B4">
      <w:pPr>
        <w:pStyle w:val="Heading1"/>
      </w:pPr>
      <w:r>
        <w:t>2AC</w:t>
      </w:r>
    </w:p>
    <w:p w14:paraId="5C6EB9AE" w14:textId="77777777" w:rsidR="008A15B4" w:rsidRDefault="008A15B4" w:rsidP="008A15B4">
      <w:pPr>
        <w:pStyle w:val="Heading2"/>
      </w:pPr>
      <w:r>
        <w:t>innovation</w:t>
      </w:r>
    </w:p>
    <w:p w14:paraId="2A185128" w14:textId="77777777" w:rsidR="008A15B4" w:rsidRPr="004821BF" w:rsidRDefault="008A15B4" w:rsidP="008A15B4">
      <w:pPr>
        <w:pStyle w:val="Heading4"/>
      </w:pPr>
      <w:r>
        <w:t xml:space="preserve">FTC enforcement </w:t>
      </w:r>
      <w:r>
        <w:rPr>
          <w:u w:val="single"/>
        </w:rPr>
        <w:t>high</w:t>
      </w:r>
      <w:r>
        <w:t xml:space="preserve"> – should have already triggered the link</w:t>
      </w:r>
    </w:p>
    <w:p w14:paraId="01EE2EAC" w14:textId="77777777" w:rsidR="008A15B4" w:rsidRPr="005350FC" w:rsidRDefault="008A15B4" w:rsidP="008A15B4">
      <w:proofErr w:type="spellStart"/>
      <w:r w:rsidRPr="005350FC">
        <w:rPr>
          <w:rStyle w:val="Style13ptBold"/>
        </w:rPr>
        <w:t>Nylen</w:t>
      </w:r>
      <w:proofErr w:type="spellEnd"/>
      <w:r w:rsidRPr="005350FC">
        <w:rPr>
          <w:rStyle w:val="Style13ptBold"/>
        </w:rPr>
        <w:t xml:space="preserve"> 9-29</w:t>
      </w:r>
      <w:r>
        <w:t xml:space="preserve"> [Leah </w:t>
      </w:r>
      <w:proofErr w:type="spellStart"/>
      <w:r>
        <w:t>Nylen</w:t>
      </w:r>
      <w:proofErr w:type="spellEnd"/>
      <w:r>
        <w:t xml:space="preserve"> covers antitrust and investigations for POLITICO Pro, 9-29-2021 https://www.politico.com/news/2021/09/29/lina-khan-war-monopolies-514581]</w:t>
      </w:r>
    </w:p>
    <w:p w14:paraId="2981265F" w14:textId="77777777" w:rsidR="008A15B4" w:rsidRDefault="008A15B4" w:rsidP="008A15B4">
      <w:r w:rsidRPr="00E6707F">
        <w:rPr>
          <w:rStyle w:val="StyleUnderline"/>
          <w:highlight w:val="cyan"/>
        </w:rPr>
        <w:t>Under</w:t>
      </w:r>
      <w:r w:rsidRPr="00D030BD">
        <w:rPr>
          <w:rStyle w:val="StyleUnderline"/>
        </w:rPr>
        <w:t xml:space="preserve"> new FTC Chair Lina </w:t>
      </w:r>
      <w:r w:rsidRPr="00E6707F">
        <w:rPr>
          <w:rStyle w:val="StyleUnderline"/>
          <w:highlight w:val="cyan"/>
        </w:rPr>
        <w:t>Khan</w:t>
      </w:r>
      <w:r>
        <w:t xml:space="preserve">, </w:t>
      </w:r>
      <w:r w:rsidRPr="00E6707F">
        <w:rPr>
          <w:rStyle w:val="StyleUnderline"/>
          <w:highlight w:val="cyan"/>
        </w:rPr>
        <w:t>the</w:t>
      </w:r>
      <w:r>
        <w:t xml:space="preserve"> century-old </w:t>
      </w:r>
      <w:r w:rsidRPr="00D030BD">
        <w:rPr>
          <w:rStyle w:val="StyleUnderline"/>
        </w:rPr>
        <w:t xml:space="preserve">regulatory </w:t>
      </w:r>
      <w:r w:rsidRPr="00E6707F">
        <w:rPr>
          <w:rStyle w:val="StyleUnderline"/>
          <w:highlight w:val="cyan"/>
        </w:rPr>
        <w:t>agency</w:t>
      </w:r>
      <w:r>
        <w:t xml:space="preserve"> long accustomed to </w:t>
      </w:r>
      <w:r w:rsidRPr="00D030BD">
        <w:rPr>
          <w:rStyle w:val="StyleUnderline"/>
        </w:rPr>
        <w:t>blessing corporate mergers is</w:t>
      </w:r>
      <w:r>
        <w:t xml:space="preserve"> </w:t>
      </w:r>
      <w:r w:rsidRPr="00E6707F">
        <w:rPr>
          <w:rStyle w:val="StyleUnderline"/>
          <w:highlight w:val="cyan"/>
        </w:rPr>
        <w:t>veer</w:t>
      </w:r>
      <w:r w:rsidRPr="00D030BD">
        <w:rPr>
          <w:rStyle w:val="StyleUnderline"/>
        </w:rPr>
        <w:t xml:space="preserve">ing </w:t>
      </w:r>
      <w:r w:rsidRPr="00E6707F">
        <w:rPr>
          <w:rStyle w:val="StyleUnderline"/>
          <w:highlight w:val="cyan"/>
        </w:rPr>
        <w:t>back to</w:t>
      </w:r>
      <w:r w:rsidRPr="00D030BD">
        <w:rPr>
          <w:rStyle w:val="StyleUnderline"/>
        </w:rPr>
        <w:t xml:space="preserve"> its</w:t>
      </w:r>
      <w:r>
        <w:t xml:space="preserve"> original </w:t>
      </w:r>
      <w:r w:rsidRPr="00E6707F">
        <w:rPr>
          <w:rStyle w:val="Emphasis"/>
          <w:highlight w:val="cyan"/>
        </w:rPr>
        <w:t>trustbusting</w:t>
      </w:r>
      <w:r w:rsidRPr="00D030BD">
        <w:rPr>
          <w:rStyle w:val="Emphasis"/>
        </w:rPr>
        <w:t xml:space="preserve"> mission</w:t>
      </w:r>
      <w:r>
        <w:t xml:space="preserve"> and </w:t>
      </w:r>
      <w:r w:rsidRPr="00D030BD">
        <w:rPr>
          <w:rStyle w:val="Emphasis"/>
        </w:rPr>
        <w:t xml:space="preserve">becoming markedly </w:t>
      </w:r>
      <w:r w:rsidRPr="00E6707F">
        <w:rPr>
          <w:rStyle w:val="Emphasis"/>
          <w:highlight w:val="cyan"/>
        </w:rPr>
        <w:t>less friendly to</w:t>
      </w:r>
      <w:r>
        <w:t xml:space="preserve"> the </w:t>
      </w:r>
      <w:r w:rsidRPr="00E6707F">
        <w:rPr>
          <w:rStyle w:val="Emphasis"/>
          <w:highlight w:val="cyan"/>
        </w:rPr>
        <w:t>businesses</w:t>
      </w:r>
      <w:r>
        <w:t xml:space="preserve"> it regulates. The shift has inspired cheers from her fellow progressives while </w:t>
      </w:r>
      <w:r w:rsidRPr="004821BF">
        <w:rPr>
          <w:rStyle w:val="StyleUnderline"/>
          <w:highlight w:val="cyan"/>
        </w:rPr>
        <w:t>unsettling many GOP lawmakers</w:t>
      </w:r>
      <w:r>
        <w:t>, the agency’s two Republican commissioners and even some longtime FTC employees, according to interviews with more than 20 FTC employees, commission alumni and people on Capitol Hill.</w:t>
      </w:r>
    </w:p>
    <w:p w14:paraId="5AA9D298" w14:textId="77777777" w:rsidR="008A15B4" w:rsidRDefault="008A15B4" w:rsidP="008A15B4">
      <w:r>
        <w:t xml:space="preserve">The 32-year-old law professor’s most prominent target is the tech industry, whose biggest players swelled to behemoth size on the commission’s watch. Nearly a decade after the commission overruled its own attorneys and declined to file an antitrust suit against Google, Khan is trying to prove that the agency </w:t>
      </w:r>
      <w:proofErr w:type="gramStart"/>
      <w:r>
        <w:t>is capable of taking</w:t>
      </w:r>
      <w:proofErr w:type="gramEnd"/>
      <w:r>
        <w:t xml:space="preserve"> on the nation’s wealthiest companies, including in Silicon Valley.</w:t>
      </w:r>
    </w:p>
    <w:p w14:paraId="4000F805" w14:textId="77777777" w:rsidR="008A15B4" w:rsidRDefault="008A15B4" w:rsidP="008A15B4">
      <w:r>
        <w:t xml:space="preserve">Some executives from other industries, like </w:t>
      </w:r>
      <w:proofErr w:type="spellStart"/>
      <w:r>
        <w:t>deSouza</w:t>
      </w:r>
      <w:proofErr w:type="spellEnd"/>
      <w:r>
        <w:t>, say they’re being caught in the crossfire.</w:t>
      </w:r>
    </w:p>
    <w:p w14:paraId="0037B9C0" w14:textId="77777777" w:rsidR="008A15B4" w:rsidRDefault="008A15B4" w:rsidP="008A15B4">
      <w:r>
        <w:t>“</w:t>
      </w:r>
      <w:r w:rsidRPr="00E6707F">
        <w:rPr>
          <w:rStyle w:val="StyleUnderline"/>
          <w:highlight w:val="cyan"/>
        </w:rPr>
        <w:t>There is</w:t>
      </w:r>
      <w:r w:rsidRPr="00D030BD">
        <w:rPr>
          <w:rStyle w:val="StyleUnderline"/>
        </w:rPr>
        <w:t xml:space="preserve"> an </w:t>
      </w:r>
      <w:r w:rsidRPr="00E6707F">
        <w:rPr>
          <w:rStyle w:val="StyleUnderline"/>
          <w:highlight w:val="cyan"/>
        </w:rPr>
        <w:t>anti-big</w:t>
      </w:r>
      <w:r w:rsidRPr="00D030BD">
        <w:rPr>
          <w:rStyle w:val="StyleUnderline"/>
        </w:rPr>
        <w:t>-company</w:t>
      </w:r>
      <w:r>
        <w:t xml:space="preserve">, </w:t>
      </w:r>
      <w:r w:rsidRPr="00E6707F">
        <w:rPr>
          <w:rStyle w:val="StyleUnderline"/>
          <w:highlight w:val="cyan"/>
        </w:rPr>
        <w:t>anti-tech sentiment</w:t>
      </w:r>
      <w:r>
        <w:t xml:space="preserve">,” </w:t>
      </w:r>
      <w:proofErr w:type="spellStart"/>
      <w:r>
        <w:t>deSouza</w:t>
      </w:r>
      <w:proofErr w:type="spellEnd"/>
      <w:r>
        <w:t xml:space="preserve"> said of the FTC’s refusal to meet with him. “We’re the baby in the bathwater.”</w:t>
      </w:r>
    </w:p>
    <w:p w14:paraId="74DDBDBC" w14:textId="77777777" w:rsidR="008A15B4" w:rsidRDefault="008A15B4" w:rsidP="008A15B4">
      <w:r>
        <w:t>Khan: ‘We can deliver’</w:t>
      </w:r>
    </w:p>
    <w:p w14:paraId="79C4BDF8" w14:textId="77777777" w:rsidR="008A15B4" w:rsidRDefault="008A15B4" w:rsidP="008A15B4">
      <w:r>
        <w:t>President Joe Biden’s decision to elevate Khan as the FTC’s chair on June 15 stunned many in D.C. Those included some of the nearly two dozen Republican senators who had voted hours earlier to confirm the outspoken anti-monopolist, thinking she would be just one of the agency’s five commissioners.</w:t>
      </w:r>
    </w:p>
    <w:p w14:paraId="0BB8D83F" w14:textId="77777777" w:rsidR="008A15B4" w:rsidRDefault="008A15B4" w:rsidP="008A15B4">
      <w:r>
        <w:t>The choice elated progressives who say the FTC, an antitrust and consumer agency created during Woodrow Wilson’s administration, has lost its antitrust firepower since the Reagan era.</w:t>
      </w:r>
    </w:p>
    <w:p w14:paraId="4D4C93D2" w14:textId="77777777" w:rsidR="008A15B4" w:rsidRDefault="008A15B4" w:rsidP="008A15B4">
      <w:r w:rsidRPr="00D030BD">
        <w:t>Khan</w:t>
      </w:r>
      <w:r>
        <w:t xml:space="preserve">, a self-described FTC history nerd, has been outspoken in criticizing the agency. For decades, she </w:t>
      </w:r>
      <w:r w:rsidRPr="00D030BD">
        <w:t>told Congress</w:t>
      </w:r>
      <w:r>
        <w:t xml:space="preserve"> this month, commissioners of both parties had pursued a philosophy that “recommended enforcers err on the side of inaction, on the assumption that monopoly power would be disciplined by the free market.”</w:t>
      </w:r>
    </w:p>
    <w:p w14:paraId="0DCFBC34" w14:textId="77777777" w:rsidR="008A15B4" w:rsidRDefault="008A15B4" w:rsidP="008A15B4">
      <w:r>
        <w:t xml:space="preserve">Those days are over, she said </w:t>
      </w:r>
      <w:r w:rsidRPr="00D030BD">
        <w:rPr>
          <w:rStyle w:val="StyleUnderline"/>
        </w:rPr>
        <w:t>in a memo</w:t>
      </w:r>
      <w:r>
        <w:t xml:space="preserve"> to her employees </w:t>
      </w:r>
      <w:r w:rsidRPr="00E6707F">
        <w:rPr>
          <w:rStyle w:val="Emphasis"/>
          <w:highlight w:val="cyan"/>
        </w:rPr>
        <w:t>last week</w:t>
      </w:r>
      <w:r>
        <w:t xml:space="preserve"> that </w:t>
      </w:r>
      <w:r w:rsidRPr="00E6707F">
        <w:rPr>
          <w:rStyle w:val="StyleUnderline"/>
          <w:highlight w:val="cyan"/>
        </w:rPr>
        <w:t>laid out</w:t>
      </w:r>
      <w:r w:rsidRPr="00D030BD">
        <w:rPr>
          <w:rStyle w:val="StyleUnderline"/>
        </w:rPr>
        <w:t xml:space="preserve"> her </w:t>
      </w:r>
      <w:r w:rsidRPr="00E6707F">
        <w:rPr>
          <w:rStyle w:val="StyleUnderline"/>
          <w:highlight w:val="cyan"/>
        </w:rPr>
        <w:t>priorities</w:t>
      </w:r>
      <w:r>
        <w:t xml:space="preserve">: “American consumers, workers, and honest businesses depend on the Commission to champion a fair and thriving economy for all, and I am confident that we can deliver.” She said </w:t>
      </w:r>
      <w:r w:rsidRPr="00D030BD">
        <w:rPr>
          <w:rStyle w:val="StyleUnderline"/>
        </w:rPr>
        <w:t>her</w:t>
      </w:r>
      <w:r>
        <w:t xml:space="preserve"> </w:t>
      </w:r>
      <w:r w:rsidRPr="00945323">
        <w:rPr>
          <w:rStyle w:val="Emphasis"/>
          <w:highlight w:val="cyan"/>
        </w:rPr>
        <w:t>top priority</w:t>
      </w:r>
      <w:r>
        <w:t xml:space="preserve"> is taking on a </w:t>
      </w:r>
      <w:r w:rsidRPr="00D030BD">
        <w:rPr>
          <w:rStyle w:val="StyleUnderline"/>
        </w:rPr>
        <w:t xml:space="preserve">massive wave of proposed </w:t>
      </w:r>
      <w:r w:rsidRPr="00945323">
        <w:rPr>
          <w:rStyle w:val="StyleUnderline"/>
          <w:highlight w:val="cyan"/>
        </w:rPr>
        <w:t>mergers</w:t>
      </w:r>
      <w:r>
        <w:t xml:space="preserve"> </w:t>
      </w:r>
      <w:r w:rsidRPr="00D030BD">
        <w:t>and other</w:t>
      </w:r>
      <w:r>
        <w:t xml:space="preserve"> forms of “rampant consolidation.”</w:t>
      </w:r>
    </w:p>
    <w:p w14:paraId="7573D35B" w14:textId="77777777" w:rsidR="008A15B4" w:rsidRDefault="008A15B4" w:rsidP="008A15B4">
      <w:r>
        <w:t xml:space="preserve">The </w:t>
      </w:r>
      <w:r w:rsidRPr="00D030BD">
        <w:rPr>
          <w:rStyle w:val="StyleUnderline"/>
        </w:rPr>
        <w:t>other changes</w:t>
      </w:r>
      <w:r>
        <w:t xml:space="preserve"> that Khan has pushed </w:t>
      </w:r>
      <w:r w:rsidRPr="00D030BD">
        <w:rPr>
          <w:rStyle w:val="StyleUnderline"/>
        </w:rPr>
        <w:t xml:space="preserve">target a wide range of </w:t>
      </w:r>
      <w:r w:rsidRPr="00945323">
        <w:rPr>
          <w:rStyle w:val="StyleUnderline"/>
          <w:highlight w:val="cyan"/>
        </w:rPr>
        <w:t>corporate behavior</w:t>
      </w:r>
      <w:r>
        <w:t xml:space="preserve">, from </w:t>
      </w:r>
      <w:r w:rsidRPr="00D030BD">
        <w:rPr>
          <w:rStyle w:val="StyleUnderline"/>
        </w:rPr>
        <w:t xml:space="preserve">employee </w:t>
      </w:r>
      <w:r w:rsidRPr="00945323">
        <w:rPr>
          <w:rStyle w:val="StyleUnderline"/>
          <w:highlight w:val="cyan"/>
        </w:rPr>
        <w:t>non-compete</w:t>
      </w:r>
      <w:r w:rsidRPr="00D030BD">
        <w:rPr>
          <w:rStyle w:val="StyleUnderline"/>
        </w:rPr>
        <w:t xml:space="preserve"> agreements</w:t>
      </w:r>
      <w:r>
        <w:t xml:space="preserve"> to </w:t>
      </w:r>
      <w:r w:rsidRPr="00945323">
        <w:rPr>
          <w:rStyle w:val="StyleUnderline"/>
          <w:highlight w:val="cyan"/>
        </w:rPr>
        <w:t>warranties</w:t>
      </w:r>
      <w:r>
        <w:t xml:space="preserve"> that prevent customers from repairing their own electronic devices. Some steps the FTC has approved in 3-2 party-line votes have also enhanced Khan’s own authority. For instance, letting her approve antitrust subpoenas without agreement from the other commissioners.</w:t>
      </w:r>
    </w:p>
    <w:p w14:paraId="77803A4C" w14:textId="77777777" w:rsidR="008A15B4" w:rsidRDefault="008A15B4" w:rsidP="008A15B4">
      <w:r>
        <w:t xml:space="preserve">“With only a few months on the job, Lina </w:t>
      </w:r>
      <w:r w:rsidRPr="00D030BD">
        <w:rPr>
          <w:rStyle w:val="StyleUnderline"/>
        </w:rPr>
        <w:t>Khan has proven</w:t>
      </w:r>
      <w:r>
        <w:t xml:space="preserve"> </w:t>
      </w:r>
      <w:r w:rsidRPr="00D030BD">
        <w:rPr>
          <w:rStyle w:val="StyleUnderline"/>
        </w:rPr>
        <w:t>she is committed to</w:t>
      </w:r>
      <w:r>
        <w:t xml:space="preserve"> </w:t>
      </w:r>
      <w:r w:rsidRPr="00D030BD">
        <w:rPr>
          <w:rStyle w:val="Emphasis"/>
        </w:rPr>
        <w:t>strengthening competition</w:t>
      </w:r>
      <w:r>
        <w:t xml:space="preserve"> policy and </w:t>
      </w:r>
      <w:r w:rsidRPr="00D030BD">
        <w:rPr>
          <w:rStyle w:val="Emphasis"/>
        </w:rPr>
        <w:t>taking on monopolies</w:t>
      </w:r>
      <w:r>
        <w:t>,” said Sen. Amy Klobuchar (D-Minn.), who chairs the Senate Judiciary Committee’s antitrust panel. Klobuchar is drafting legislation that could give the FTC more resources to take on anti-competitive behavior.</w:t>
      </w:r>
    </w:p>
    <w:p w14:paraId="0D4979B6" w14:textId="77777777" w:rsidR="008A15B4" w:rsidRDefault="008A15B4" w:rsidP="008A15B4">
      <w:r>
        <w:t>But GOP critics like Utah Sen. Mike Lee accuse Khan of mounting a “progressive putsch.” Others, including the agency’s two Republican commissioners, say she is risking a repeat of the 1970s when a congressional backlash against alleged FTC overreach hobbled the commission’s authority.</w:t>
      </w:r>
    </w:p>
    <w:p w14:paraId="56CEF795" w14:textId="77777777" w:rsidR="008A15B4" w:rsidRDefault="008A15B4" w:rsidP="008A15B4">
      <w:r>
        <w:t>“I am very concerned about giving the agency more power under current leadership,” Republican Commissioner Christine Wilson told the House Judiciary Committee in a hearing Tuesday. Under Khan, she said, “decades of tradition have been thrown out the window to the detriment of our decision making and consumers.”</w:t>
      </w:r>
    </w:p>
    <w:p w14:paraId="5CFCFF5F" w14:textId="77777777" w:rsidR="008A15B4" w:rsidRDefault="008A15B4" w:rsidP="008A15B4">
      <w:r>
        <w:t>Facebook and Amazon have demanded — unsuccessfully — that Khan abstain from decisions on their companies, citing her history of work and statements criticizing tech monopolies. The Wall Street Journal has published at least six editorials and four op-eds on Khan since mid-June, including one editorial that dismissed her as “a 32-year-old academic who has no experience running anything.”</w:t>
      </w:r>
    </w:p>
    <w:p w14:paraId="70DDBD18" w14:textId="77777777" w:rsidR="008A15B4" w:rsidRDefault="008A15B4" w:rsidP="008A15B4">
      <w:r>
        <w:t xml:space="preserve"> “American </w:t>
      </w:r>
      <w:r w:rsidRPr="004821BF">
        <w:rPr>
          <w:rStyle w:val="StyleUnderline"/>
          <w:highlight w:val="cyan"/>
        </w:rPr>
        <w:t>business should get ready</w:t>
      </w:r>
      <w:r>
        <w:t xml:space="preserve">. </w:t>
      </w:r>
      <w:r w:rsidRPr="004821BF">
        <w:rPr>
          <w:rStyle w:val="Emphasis"/>
          <w:highlight w:val="cyan"/>
        </w:rPr>
        <w:t>The Khan FTC is coming after you</w:t>
      </w:r>
      <w:r>
        <w:t>,” the July opinion piece said.</w:t>
      </w:r>
    </w:p>
    <w:p w14:paraId="05AC3CE8" w14:textId="77777777" w:rsidR="008A15B4" w:rsidRDefault="008A15B4" w:rsidP="008A15B4">
      <w:r w:rsidRPr="004821BF">
        <w:rPr>
          <w:rStyle w:val="StyleUnderline"/>
          <w:highlight w:val="cyan"/>
        </w:rPr>
        <w:t>She is</w:t>
      </w:r>
      <w:r>
        <w:t xml:space="preserve"> also </w:t>
      </w:r>
      <w:r w:rsidRPr="004821BF">
        <w:rPr>
          <w:rStyle w:val="Emphasis"/>
          <w:highlight w:val="cyan"/>
        </w:rPr>
        <w:t>taking fire</w:t>
      </w:r>
      <w:r w:rsidRPr="004821BF">
        <w:rPr>
          <w:highlight w:val="cyan"/>
        </w:rPr>
        <w:t xml:space="preserve"> </w:t>
      </w:r>
      <w:r w:rsidRPr="004821BF">
        <w:rPr>
          <w:rStyle w:val="StyleUnderline"/>
          <w:highlight w:val="cyan"/>
        </w:rPr>
        <w:t>from</w:t>
      </w:r>
      <w:r>
        <w:t xml:space="preserve"> sources closer to home. </w:t>
      </w:r>
      <w:r w:rsidRPr="00D030BD">
        <w:rPr>
          <w:rStyle w:val="StyleUnderline"/>
        </w:rPr>
        <w:t xml:space="preserve">Even some </w:t>
      </w:r>
      <w:r w:rsidRPr="004821BF">
        <w:rPr>
          <w:rStyle w:val="StyleUnderline"/>
          <w:highlight w:val="cyan"/>
        </w:rPr>
        <w:t>people</w:t>
      </w:r>
      <w:r w:rsidRPr="004821BF">
        <w:rPr>
          <w:highlight w:val="cyan"/>
        </w:rPr>
        <w:t xml:space="preserve"> </w:t>
      </w:r>
      <w:r w:rsidRPr="004821BF">
        <w:rPr>
          <w:rStyle w:val="StyleUnderline"/>
          <w:highlight w:val="cyan"/>
        </w:rPr>
        <w:t>in the Biden admin</w:t>
      </w:r>
      <w:r w:rsidRPr="00D030BD">
        <w:rPr>
          <w:rStyle w:val="StyleUnderline"/>
        </w:rPr>
        <w:t>istration</w:t>
      </w:r>
      <w:r>
        <w:t xml:space="preserve"> grumbled this month after POLITICO reported that Khan’s newly appointed top antitrust adviser, </w:t>
      </w:r>
      <w:proofErr w:type="spellStart"/>
      <w:r>
        <w:t>Shaoul</w:t>
      </w:r>
      <w:proofErr w:type="spellEnd"/>
      <w:r>
        <w:t xml:space="preserve"> Sussman, had predicted to an Israeli newspaper last spring that Congress will break up Google and Facebook.</w:t>
      </w:r>
    </w:p>
    <w:p w14:paraId="3BA93512" w14:textId="77777777" w:rsidR="008A15B4" w:rsidRDefault="008A15B4" w:rsidP="008A15B4">
      <w:r>
        <w:t>Some of the FTC’s 1,100 employees, meanwhile, complain that Khan has largely walled herself from rank-and-file staff and clamped down on decision-making, while limiting what the staff is allowed to say in public.</w:t>
      </w:r>
    </w:p>
    <w:p w14:paraId="6565D47F" w14:textId="77777777" w:rsidR="008A15B4" w:rsidRDefault="008A15B4" w:rsidP="008A15B4">
      <w:r>
        <w:t>“She doesn’t care at all what we think,” one longtime staffer said in an interview, requesting anonymity to speak openly about their boss. The person added that during a Zoom meet-and-greet with staff in August, Khan read from a prepared statement and only took one or two questions. “There’s just no respect there.”</w:t>
      </w:r>
    </w:p>
    <w:p w14:paraId="0E95E7A1" w14:textId="77777777" w:rsidR="008A15B4" w:rsidRDefault="008A15B4" w:rsidP="008A15B4">
      <w:r>
        <w:t>The FTC declined a request to interview Khan. The new chair hasn’t done any media interviews — except for a roundtable with reporters in July after her first congressional appearance — nor spoken publicly aside from the commission’s three open meetings so far. After the agency initially said Khan would give her maiden speech at a prominent international antitrust conference that begins Wednesday at Fordham University in New York, the FTC backpedaled and said she would attend the conference to meet with European competition heads but wouldn’t be speaking.</w:t>
      </w:r>
    </w:p>
    <w:p w14:paraId="27E3B6A6" w14:textId="77777777" w:rsidR="008A15B4" w:rsidRDefault="008A15B4" w:rsidP="008A15B4">
      <w:r>
        <w:t>At the same time, Khan has sought to tamp down accusations that she’s politicizing a traditionally bipartisan agency. In her letters to lawmakers in early September, she noted that several of the initiatives she has led, such as investigating and suing big tech platforms like Facebook, “were also priorities identified by the Trump administration.”</w:t>
      </w:r>
    </w:p>
    <w:p w14:paraId="65E2C9C1" w14:textId="77777777" w:rsidR="008A15B4" w:rsidRDefault="008A15B4" w:rsidP="008A15B4">
      <w:r>
        <w:t>Khan’s aim is to revive the FTC’s original role as a zealous enforcer, said Matt Stoller, a friend and former colleague of Khan’s at the antimonopoly group Open Markets. That’s an FTC people haven’t seen in a while, he said.</w:t>
      </w:r>
    </w:p>
    <w:p w14:paraId="4862EDF2" w14:textId="77777777" w:rsidR="008A15B4" w:rsidRDefault="008A15B4" w:rsidP="008A15B4">
      <w:r>
        <w:t>In the 1980s and ‘90s, FTC chairs “defanged the commission, put economists in charge and made it an agent of monopolists,” said Stoller, now director of research at the anti-monopoly group American Economic Liberties Project. “The Big Tech giants are all creations of those shifts. What Lina is doing is going back to the pre-1980s model.”</w:t>
      </w:r>
    </w:p>
    <w:p w14:paraId="164F27EC" w14:textId="77777777" w:rsidR="008A15B4" w:rsidRDefault="008A15B4" w:rsidP="008A15B4">
      <w:r>
        <w:t>‘They want to do everything’</w:t>
      </w:r>
    </w:p>
    <w:p w14:paraId="75BB3564" w14:textId="77777777" w:rsidR="008A15B4" w:rsidRDefault="008A15B4" w:rsidP="008A15B4">
      <w:r>
        <w:t>The FTC’s internal changes began soon after Khan moved in.</w:t>
      </w:r>
    </w:p>
    <w:p w14:paraId="29FC210F" w14:textId="77777777" w:rsidR="008A15B4" w:rsidRDefault="008A15B4" w:rsidP="008A15B4">
      <w:r>
        <w:t xml:space="preserve">One was a blanket moratorium on public engagements by FTC employees, causing scheduling headaches for several American Bar Association conferences where the staffers had been slated to speak. That order is still in place three months later. (The FTC clarified to POLITICO on Wednesday that the ban doesn’t prevent economists from publishing their research or presenting it at academic </w:t>
      </w:r>
      <w:proofErr w:type="gramStart"/>
      <w:r>
        <w:t>conferences, and</w:t>
      </w:r>
      <w:proofErr w:type="gramEnd"/>
      <w:r>
        <w:t xml:space="preserve"> does not apply to consumer education events.)</w:t>
      </w:r>
    </w:p>
    <w:p w14:paraId="488D0D4C" w14:textId="77777777" w:rsidR="008A15B4" w:rsidRDefault="008A15B4" w:rsidP="008A15B4">
      <w:r>
        <w:t>Such a temporary pause on outside communications isn’t unusual when the FTC gets a new chair, allowing the agency to adjust to the new boss’ priorities. But Khan’s chief of staff, Jen Howard, caused internal grumbling by ordering the employees to withdraw even from already-approved engagements. Her rationale was that the agency is too busy.</w:t>
      </w:r>
    </w:p>
    <w:p w14:paraId="6643F612" w14:textId="77777777" w:rsidR="008A15B4" w:rsidRDefault="008A15B4" w:rsidP="008A15B4">
      <w:r>
        <w:t xml:space="preserve">Khan has also declined to allow staff attorneys to brief her on cases, instead requiring their division managers to attend — a move that some staffers have perceived as a snub, according to two people familiar with the meetings. In a statement late Wednesday, Holly </w:t>
      </w:r>
      <w:proofErr w:type="spellStart"/>
      <w:r>
        <w:t>Vedova</w:t>
      </w:r>
      <w:proofErr w:type="spellEnd"/>
      <w:r>
        <w:t xml:space="preserve"> and Sam Levine, the FTC's top competition and consumer protection staffers, denied that staff haven't briefed Khan, saying that decisions about attendance at meetings is decided by them not the chair's office.</w:t>
      </w:r>
    </w:p>
    <w:p w14:paraId="58440C18" w14:textId="77777777" w:rsidR="008A15B4" w:rsidRDefault="008A15B4" w:rsidP="008A15B4">
      <w:r>
        <w:t>Khan’s predecessor, Trump-nominated Republican Joe Simons, had a reputation for being especially deferential to the staff, making Khan’s reversals appear particularly abrupt.</w:t>
      </w:r>
    </w:p>
    <w:p w14:paraId="4590E2B7" w14:textId="77777777" w:rsidR="008A15B4" w:rsidRDefault="008A15B4" w:rsidP="008A15B4">
      <w:r>
        <w:t xml:space="preserve">And for all the talk of bold action, </w:t>
      </w:r>
      <w:r w:rsidRPr="004821BF">
        <w:rPr>
          <w:rStyle w:val="StyleUnderline"/>
          <w:highlight w:val="cyan"/>
        </w:rPr>
        <w:t>Khan has been slow to hire</w:t>
      </w:r>
      <w:r w:rsidRPr="00D030BD">
        <w:rPr>
          <w:rStyle w:val="StyleUnderline"/>
        </w:rPr>
        <w:t xml:space="preserve"> her own permanent </w:t>
      </w:r>
      <w:r w:rsidRPr="004821BF">
        <w:rPr>
          <w:rStyle w:val="StyleUnderline"/>
          <w:highlight w:val="cyan"/>
        </w:rPr>
        <w:t>staff</w:t>
      </w:r>
      <w:r>
        <w:t xml:space="preserve">, bringing in two advisers — Sussman and long-time FTC staffer Tom </w:t>
      </w:r>
      <w:proofErr w:type="spellStart"/>
      <w:r>
        <w:t>Dahdouh</w:t>
      </w:r>
      <w:proofErr w:type="spellEnd"/>
      <w:r>
        <w:t xml:space="preserve"> — and a paralegal plus naming new competition and consumer protection chiefs so far. Khan has also brought on a chief technologist and deputy.</w:t>
      </w:r>
    </w:p>
    <w:p w14:paraId="625652D5" w14:textId="77777777" w:rsidR="008A15B4" w:rsidRDefault="008A15B4" w:rsidP="008A15B4">
      <w:r w:rsidRPr="004821BF">
        <w:rPr>
          <w:rStyle w:val="StyleUnderline"/>
          <w:highlight w:val="cyan"/>
        </w:rPr>
        <w:t>That</w:t>
      </w:r>
      <w:r w:rsidRPr="004821BF">
        <w:rPr>
          <w:highlight w:val="cyan"/>
        </w:rPr>
        <w:t xml:space="preserve"> </w:t>
      </w:r>
      <w:r w:rsidRPr="004821BF">
        <w:rPr>
          <w:rStyle w:val="Emphasis"/>
          <w:highlight w:val="cyan"/>
        </w:rPr>
        <w:t>shortage</w:t>
      </w:r>
      <w:r>
        <w:t xml:space="preserve"> of trusted employees, </w:t>
      </w:r>
      <w:r w:rsidRPr="004821BF">
        <w:rPr>
          <w:rStyle w:val="StyleUnderline"/>
          <w:highlight w:val="cyan"/>
        </w:rPr>
        <w:t>coupled with</w:t>
      </w:r>
      <w:r>
        <w:t xml:space="preserve"> what former colleagues describe as Khan’s </w:t>
      </w:r>
      <w:r w:rsidRPr="00D030BD">
        <w:rPr>
          <w:rStyle w:val="StyleUnderline"/>
        </w:rPr>
        <w:t xml:space="preserve">eagerness to delve into the weeds of </w:t>
      </w:r>
      <w:r w:rsidRPr="004821BF">
        <w:rPr>
          <w:rStyle w:val="StyleUnderline"/>
          <w:highlight w:val="cyan"/>
        </w:rPr>
        <w:t>cases</w:t>
      </w:r>
      <w:r>
        <w:t xml:space="preserve">, </w:t>
      </w:r>
      <w:r w:rsidRPr="00D030BD">
        <w:rPr>
          <w:rStyle w:val="StyleUnderline"/>
        </w:rPr>
        <w:t>has</w:t>
      </w:r>
      <w:r>
        <w:t xml:space="preserve"> </w:t>
      </w:r>
      <w:r w:rsidRPr="004821BF">
        <w:rPr>
          <w:rStyle w:val="StyleUnderline"/>
          <w:highlight w:val="cyan"/>
        </w:rPr>
        <w:t xml:space="preserve">led to </w:t>
      </w:r>
      <w:r w:rsidRPr="004821BF">
        <w:rPr>
          <w:rStyle w:val="Emphasis"/>
          <w:highlight w:val="cyan"/>
        </w:rPr>
        <w:t>slow action</w:t>
      </w:r>
      <w:r>
        <w:t xml:space="preserve"> </w:t>
      </w:r>
      <w:r w:rsidRPr="00D030BD">
        <w:rPr>
          <w:rStyle w:val="StyleUnderline"/>
        </w:rPr>
        <w:t>on rulemakings</w:t>
      </w:r>
      <w:r>
        <w:t xml:space="preserve"> </w:t>
      </w:r>
      <w:r w:rsidRPr="00D030BD">
        <w:rPr>
          <w:rStyle w:val="StyleUnderline"/>
        </w:rPr>
        <w:t>she has identified as a priority for the agency</w:t>
      </w:r>
      <w:r>
        <w:t>.</w:t>
      </w:r>
    </w:p>
    <w:p w14:paraId="270AC8B5" w14:textId="09998779" w:rsidR="008A15B4" w:rsidRPr="000D2201" w:rsidRDefault="008A15B4" w:rsidP="008A15B4">
      <w:r>
        <w:t>“</w:t>
      </w:r>
      <w:r w:rsidRPr="004821BF">
        <w:rPr>
          <w:rStyle w:val="Emphasis"/>
          <w:highlight w:val="cyan"/>
        </w:rPr>
        <w:t>They don’t have enough people to run the trains</w:t>
      </w:r>
      <w:r>
        <w:t>,” a former FTC employee said. “</w:t>
      </w:r>
      <w:r w:rsidRPr="00D030BD">
        <w:rPr>
          <w:rStyle w:val="StyleUnderline"/>
        </w:rPr>
        <w:t>They want to do everything but</w:t>
      </w:r>
      <w:r>
        <w:t xml:space="preserve"> </w:t>
      </w:r>
      <w:r w:rsidRPr="00D030BD">
        <w:rPr>
          <w:rStyle w:val="Emphasis"/>
        </w:rPr>
        <w:t>don’t have the personnel</w:t>
      </w:r>
      <w:r>
        <w:t xml:space="preserve"> and they don’t trust anybody else to do anything.”</w:t>
      </w:r>
    </w:p>
    <w:p w14:paraId="125747D7" w14:textId="77777777" w:rsidR="008A15B4" w:rsidRDefault="008A15B4" w:rsidP="008A15B4">
      <w:pPr>
        <w:pStyle w:val="Heading2"/>
      </w:pPr>
      <w:r>
        <w:t xml:space="preserve">federalism </w:t>
      </w:r>
    </w:p>
    <w:p w14:paraId="520408E1" w14:textId="77777777" w:rsidR="008A15B4" w:rsidRDefault="008A15B4" w:rsidP="008A15B4">
      <w:pPr>
        <w:pStyle w:val="Heading1"/>
      </w:pPr>
      <w:r>
        <w:t>T – Private</w:t>
      </w:r>
    </w:p>
    <w:p w14:paraId="3A7B01E3" w14:textId="77777777" w:rsidR="008A15B4" w:rsidRPr="00E87146" w:rsidRDefault="008A15B4" w:rsidP="008A15B4"/>
    <w:p w14:paraId="1C04419A" w14:textId="77777777" w:rsidR="008A15B4" w:rsidRDefault="008A15B4" w:rsidP="008A15B4">
      <w:pPr>
        <w:pStyle w:val="Heading4"/>
      </w:pPr>
      <w:r>
        <w:t xml:space="preserve">‘Private sector’ </w:t>
      </w:r>
      <w:r w:rsidRPr="00DB4796">
        <w:rPr>
          <w:u w:val="single"/>
        </w:rPr>
        <w:t>includes</w:t>
      </w:r>
      <w:r>
        <w:t xml:space="preserve"> subsets.</w:t>
      </w:r>
    </w:p>
    <w:p w14:paraId="6A556624" w14:textId="77777777" w:rsidR="008A15B4" w:rsidRDefault="008A15B4" w:rsidP="008A15B4">
      <w:r w:rsidRPr="00A129C8">
        <w:rPr>
          <w:rStyle w:val="Style13ptBold"/>
        </w:rPr>
        <w:t>TD 21 –</w:t>
      </w:r>
      <w:r>
        <w:t xml:space="preserve"> The Definition, ‘private sector’, https://the-definition.com/term/private-sector</w:t>
      </w:r>
    </w:p>
    <w:p w14:paraId="693C71EE" w14:textId="77777777" w:rsidR="008A15B4" w:rsidRDefault="008A15B4" w:rsidP="008A15B4">
      <w:pPr>
        <w:rPr>
          <w:sz w:val="16"/>
        </w:rPr>
      </w:pPr>
      <w:r w:rsidRPr="004A7476">
        <w:rPr>
          <w:rStyle w:val="StyleUnderline"/>
          <w:highlight w:val="cyan"/>
        </w:rPr>
        <w:t>Private sector refers to</w:t>
      </w:r>
      <w:r w:rsidRPr="00DB4796">
        <w:rPr>
          <w:sz w:val="16"/>
        </w:rPr>
        <w:t xml:space="preserve"> an umbrella term that may be applied to </w:t>
      </w:r>
      <w:r w:rsidRPr="004A7476">
        <w:rPr>
          <w:rStyle w:val="Emphasis"/>
          <w:sz w:val="24"/>
          <w:szCs w:val="26"/>
          <w:highlight w:val="cyan"/>
        </w:rPr>
        <w:t>any</w:t>
      </w:r>
      <w:r w:rsidRPr="004A7476">
        <w:rPr>
          <w:rStyle w:val="StyleUnderline"/>
          <w:sz w:val="24"/>
          <w:szCs w:val="26"/>
          <w:highlight w:val="cyan"/>
        </w:rPr>
        <w:t xml:space="preserve"> </w:t>
      </w:r>
      <w:r w:rsidRPr="004A7476">
        <w:rPr>
          <w:rStyle w:val="StyleUnderline"/>
          <w:highlight w:val="cyan"/>
        </w:rPr>
        <w:t xml:space="preserve">or </w:t>
      </w:r>
      <w:proofErr w:type="gramStart"/>
      <w:r w:rsidRPr="004A7476">
        <w:rPr>
          <w:rStyle w:val="Emphasis"/>
          <w:sz w:val="24"/>
          <w:szCs w:val="26"/>
          <w:highlight w:val="cyan"/>
        </w:rPr>
        <w:t>all</w:t>
      </w:r>
      <w:r w:rsidRPr="00A129C8">
        <w:rPr>
          <w:rStyle w:val="StyleUnderline"/>
          <w:sz w:val="24"/>
          <w:szCs w:val="26"/>
        </w:rPr>
        <w:t xml:space="preserve"> </w:t>
      </w:r>
      <w:r w:rsidRPr="00A129C8">
        <w:rPr>
          <w:rStyle w:val="StyleUnderline"/>
        </w:rPr>
        <w:t>of</w:t>
      </w:r>
      <w:proofErr w:type="gramEnd"/>
      <w:r w:rsidRPr="00A129C8">
        <w:rPr>
          <w:rStyle w:val="StyleUnderline"/>
        </w:rPr>
        <w:t xml:space="preserve"> the nonpublic or commercial individuals and </w:t>
      </w:r>
      <w:r w:rsidRPr="004A7476">
        <w:rPr>
          <w:rStyle w:val="StyleUnderline"/>
          <w:highlight w:val="cyan"/>
        </w:rPr>
        <w:t>businesses</w:t>
      </w:r>
      <w:r w:rsidRPr="00DB4796">
        <w:rPr>
          <w:sz w:val="16"/>
        </w:rPr>
        <w:t>, specified nonprofit organizations, most of academia and other scholastic institutions, and selected nongovernmental organizations.</w:t>
      </w:r>
    </w:p>
    <w:p w14:paraId="40F11212" w14:textId="77777777" w:rsidR="008A15B4" w:rsidRDefault="008A15B4" w:rsidP="008A15B4">
      <w:pPr>
        <w:pStyle w:val="Heading1"/>
      </w:pPr>
      <w:proofErr w:type="spellStart"/>
      <w:r>
        <w:t>Liscencing</w:t>
      </w:r>
      <w:proofErr w:type="spellEnd"/>
      <w:r>
        <w:t xml:space="preserve"> CP</w:t>
      </w:r>
    </w:p>
    <w:p w14:paraId="328F0FAF" w14:textId="77777777" w:rsidR="008A15B4" w:rsidRPr="00B44A32" w:rsidRDefault="008A15B4" w:rsidP="008A15B4">
      <w:pPr>
        <w:pStyle w:val="Heading4"/>
        <w:rPr>
          <w:b w:val="0"/>
          <w:bCs/>
        </w:rPr>
      </w:pPr>
      <w:r>
        <w:t xml:space="preserve">1. Circumvention – they’ll exploit ambiguity if they have </w:t>
      </w:r>
      <w:r>
        <w:rPr>
          <w:u w:val="single"/>
        </w:rPr>
        <w:t>immunity</w:t>
      </w:r>
      <w:r>
        <w:t xml:space="preserve"> – </w:t>
      </w:r>
      <w:r>
        <w:rPr>
          <w:b w:val="0"/>
          <w:bCs/>
        </w:rPr>
        <w:t>dominance regulations post NC Dental prove</w:t>
      </w:r>
    </w:p>
    <w:p w14:paraId="35597DA6" w14:textId="77777777" w:rsidR="008A15B4" w:rsidRPr="0017687D" w:rsidRDefault="008A15B4" w:rsidP="008A15B4">
      <w:r>
        <w:rPr>
          <w:rStyle w:val="Style13ptBold"/>
        </w:rPr>
        <w:t xml:space="preserve">Allensworth 17 </w:t>
      </w:r>
      <w:r>
        <w:t xml:space="preserve">(Rebecca Haw Allensworth, professor of Law, Vanderbilt Law School; “Foxes at the Henhouse: Occupational Licensing Boards Up Close” California Law Review, Vol. 105, No. 6 December 2017, Page 1577-1579, DOI: </w:t>
      </w:r>
      <w:hyperlink r:id="rId119" w:history="1">
        <w:r w:rsidRPr="00A22A56">
          <w:rPr>
            <w:rStyle w:val="Hyperlink"/>
          </w:rPr>
          <w:t>https://dx.doi.org/10.15779/Z38CJ87K75</w:t>
        </w:r>
      </w:hyperlink>
      <w:r>
        <w:t>) MULCH</w:t>
      </w:r>
    </w:p>
    <w:p w14:paraId="45361150" w14:textId="77777777" w:rsidR="008A15B4" w:rsidRPr="00B44A32" w:rsidRDefault="008A15B4" w:rsidP="008A15B4">
      <w:pPr>
        <w:rPr>
          <w:sz w:val="16"/>
        </w:rPr>
      </w:pPr>
      <w:r w:rsidRPr="00B73FB4">
        <w:rPr>
          <w:rStyle w:val="Emphasis"/>
        </w:rPr>
        <w:t xml:space="preserve">Using </w:t>
      </w:r>
      <w:r w:rsidRPr="00E35A69">
        <w:rPr>
          <w:rStyle w:val="Emphasis"/>
          <w:highlight w:val="cyan"/>
        </w:rPr>
        <w:t>statutory requirements to measure dominance</w:t>
      </w:r>
      <w:r w:rsidRPr="00B73FB4">
        <w:rPr>
          <w:rStyle w:val="Emphasis"/>
        </w:rPr>
        <w:t xml:space="preserve"> may also </w:t>
      </w:r>
      <w:r w:rsidRPr="00E35A69">
        <w:rPr>
          <w:rStyle w:val="Emphasis"/>
          <w:highlight w:val="cyan"/>
        </w:rPr>
        <w:t>understate</w:t>
      </w:r>
      <w:r w:rsidRPr="00B73FB4">
        <w:rPr>
          <w:rStyle w:val="Emphasis"/>
        </w:rPr>
        <w:t xml:space="preserve"> professional </w:t>
      </w:r>
      <w:r w:rsidRPr="00E35A69">
        <w:rPr>
          <w:rStyle w:val="Emphasis"/>
          <w:highlight w:val="cyan"/>
        </w:rPr>
        <w:t>control</w:t>
      </w:r>
      <w:r w:rsidRPr="00B73FB4">
        <w:rPr>
          <w:rStyle w:val="Emphasis"/>
        </w:rPr>
        <w:t xml:space="preserve"> </w:t>
      </w:r>
      <w:r w:rsidRPr="00E35A69">
        <w:rPr>
          <w:rStyle w:val="Emphasis"/>
          <w:highlight w:val="cyan"/>
        </w:rPr>
        <w:t>because of ambiguity</w:t>
      </w:r>
      <w:r w:rsidRPr="00B73FB4">
        <w:rPr>
          <w:rStyle w:val="Emphasis"/>
        </w:rPr>
        <w:t xml:space="preserve"> in the statutory language</w:t>
      </w:r>
      <w:r w:rsidRPr="00B44A32">
        <w:rPr>
          <w:rStyle w:val="StyleUnderline"/>
        </w:rPr>
        <w:t xml:space="preserve">. </w:t>
      </w:r>
      <w:r w:rsidRPr="00E35A69">
        <w:rPr>
          <w:rStyle w:val="StyleUnderline"/>
          <w:highlight w:val="cyan"/>
        </w:rPr>
        <w:t>Some statutes are clear</w:t>
      </w:r>
      <w:r w:rsidRPr="00B44A32">
        <w:rPr>
          <w:rStyle w:val="StyleUnderline"/>
        </w:rPr>
        <w:t xml:space="preserve"> that the nonprofessional seats must be held by individuals without a license,40 but others establish a floor on the number of licensee members without setting a ceiling. These boards were not coded as dominated because the statute did not technically require dominance, </w:t>
      </w:r>
      <w:r w:rsidRPr="00E35A69">
        <w:rPr>
          <w:rStyle w:val="StyleUnderline"/>
          <w:highlight w:val="cyan"/>
        </w:rPr>
        <w:t>but</w:t>
      </w:r>
      <w:r w:rsidRPr="00B44A32">
        <w:rPr>
          <w:rStyle w:val="StyleUnderline"/>
        </w:rPr>
        <w:t xml:space="preserve"> many of these boards are </w:t>
      </w:r>
      <w:r w:rsidRPr="00E35A69">
        <w:rPr>
          <w:rStyle w:val="StyleUnderline"/>
          <w:highlight w:val="cyan"/>
        </w:rPr>
        <w:t>de facto dominated</w:t>
      </w:r>
      <w:r w:rsidRPr="00B44A32">
        <w:rPr>
          <w:rStyle w:val="StyleUnderline"/>
        </w:rPr>
        <w:t xml:space="preserve">. </w:t>
      </w:r>
      <w:r w:rsidRPr="00B44A32">
        <w:rPr>
          <w:sz w:val="16"/>
        </w:rPr>
        <w:t xml:space="preserve">For example, the licensing statute for real estate professionals in Hawaii states that "at least four" board members must be licensed real estate brokers; in reality, seven of the nine members are licensees.41 </w:t>
      </w:r>
      <w:r w:rsidRPr="00B44A32">
        <w:rPr>
          <w:rStyle w:val="StyleUnderline"/>
        </w:rPr>
        <w:t xml:space="preserve">The </w:t>
      </w:r>
      <w:r w:rsidRPr="00E35A69">
        <w:rPr>
          <w:rStyle w:val="StyleUnderline"/>
          <w:highlight w:val="cyan"/>
        </w:rPr>
        <w:t>statute establishing</w:t>
      </w:r>
      <w:r w:rsidRPr="00B44A32">
        <w:rPr>
          <w:rStyle w:val="StyleUnderline"/>
        </w:rPr>
        <w:t xml:space="preserve"> the </w:t>
      </w:r>
      <w:r w:rsidRPr="00E35A69">
        <w:rPr>
          <w:rStyle w:val="StyleUnderline"/>
          <w:highlight w:val="cyan"/>
        </w:rPr>
        <w:t>Indiana Board</w:t>
      </w:r>
      <w:r w:rsidRPr="00B44A32">
        <w:rPr>
          <w:rStyle w:val="StyleUnderline"/>
        </w:rPr>
        <w:t xml:space="preserve"> of Respiratory Care Practitioners requires two licensees, but permits three, to serve on a board of five.42 At present, three respiratory care practitioners serve. With vacancies in the two remaining nonprofessional seats, this board is </w:t>
      </w:r>
      <w:r w:rsidRPr="00E35A69">
        <w:rPr>
          <w:rStyle w:val="StyleUnderline"/>
          <w:highlight w:val="cyan"/>
        </w:rPr>
        <w:t>100 percent dominated</w:t>
      </w:r>
      <w:r w:rsidRPr="00B44A32">
        <w:rPr>
          <w:rStyle w:val="StyleUnderline"/>
        </w:rPr>
        <w:t xml:space="preserve"> in fact, </w:t>
      </w:r>
      <w:r w:rsidRPr="00E35A69">
        <w:rPr>
          <w:rStyle w:val="StyleUnderline"/>
          <w:highlight w:val="cyan"/>
        </w:rPr>
        <w:t>while according to its statute it is nondominated</w:t>
      </w:r>
      <w:r w:rsidRPr="00B44A32">
        <w:rPr>
          <w:rStyle w:val="StyleUnderline"/>
        </w:rPr>
        <w:t xml:space="preserve"> by law</w:t>
      </w:r>
      <w:r w:rsidRPr="00B44A32">
        <w:rPr>
          <w:sz w:val="16"/>
        </w:rPr>
        <w:t>.43</w:t>
      </w:r>
    </w:p>
    <w:p w14:paraId="4642F2E5" w14:textId="77777777" w:rsidR="008A15B4" w:rsidRPr="00CC0118" w:rsidRDefault="008A15B4" w:rsidP="008A15B4">
      <w:pPr>
        <w:rPr>
          <w:sz w:val="16"/>
        </w:rPr>
      </w:pPr>
      <w:r w:rsidRPr="00CC0118">
        <w:rPr>
          <w:sz w:val="16"/>
        </w:rPr>
        <w:t xml:space="preserve"> Examples of statutory membership understating professional dominance are easy to find, but </w:t>
      </w:r>
      <w:r w:rsidRPr="00CC0118">
        <w:rPr>
          <w:rStyle w:val="StyleUnderline"/>
        </w:rPr>
        <w:t>it is difficult to know how far the problem goes</w:t>
      </w:r>
      <w:r w:rsidRPr="00CC0118">
        <w:rPr>
          <w:sz w:val="16"/>
        </w:rPr>
        <w:t xml:space="preserve"> - not just because there are almost 1,800 boards at work in the U.S., each typically meeting several times a year. The bigger problem is that </w:t>
      </w:r>
      <w:r w:rsidRPr="00E35A69">
        <w:rPr>
          <w:rStyle w:val="Emphasis"/>
          <w:highlight w:val="cyan"/>
        </w:rPr>
        <w:t>boards tend to be opaque</w:t>
      </w:r>
      <w:r w:rsidRPr="00CC0118">
        <w:rPr>
          <w:rStyle w:val="Emphasis"/>
        </w:rPr>
        <w:t xml:space="preserve"> about their activities. </w:t>
      </w:r>
      <w:r w:rsidRPr="00CC0118">
        <w:rPr>
          <w:rStyle w:val="StyleUnderline"/>
        </w:rPr>
        <w:t>For example</w:t>
      </w:r>
      <w:r w:rsidRPr="00E35A69">
        <w:rPr>
          <w:rStyle w:val="StyleUnderline"/>
          <w:highlight w:val="cyan"/>
        </w:rPr>
        <w:t>, many</w:t>
      </w:r>
      <w:r w:rsidRPr="00CC0118">
        <w:rPr>
          <w:rStyle w:val="StyleUnderline"/>
        </w:rPr>
        <w:t xml:space="preserve"> boards </w:t>
      </w:r>
      <w:r w:rsidRPr="0072620E">
        <w:rPr>
          <w:rStyle w:val="StyleUnderline"/>
          <w:highlight w:val="cyan"/>
        </w:rPr>
        <w:t>do not post</w:t>
      </w:r>
      <w:r w:rsidRPr="00CC0118">
        <w:rPr>
          <w:rStyle w:val="StyleUnderline"/>
        </w:rPr>
        <w:t xml:space="preserve"> their </w:t>
      </w:r>
      <w:r w:rsidRPr="0072620E">
        <w:rPr>
          <w:rStyle w:val="StyleUnderline"/>
          <w:highlight w:val="cyan"/>
        </w:rPr>
        <w:t>minutes</w:t>
      </w:r>
      <w:r w:rsidRPr="00CC0118">
        <w:rPr>
          <w:rStyle w:val="StyleUnderline"/>
        </w:rPr>
        <w:t xml:space="preserve"> online;44 those that do are often incomplete or not </w:t>
      </w:r>
      <w:proofErr w:type="gramStart"/>
      <w:r w:rsidRPr="00CC0118">
        <w:rPr>
          <w:rStyle w:val="StyleUnderline"/>
        </w:rPr>
        <w:t>up-to-date</w:t>
      </w:r>
      <w:proofErr w:type="gramEnd"/>
      <w:r w:rsidRPr="00CC0118">
        <w:rPr>
          <w:rStyle w:val="StyleUnderline"/>
        </w:rPr>
        <w:t>.</w:t>
      </w:r>
      <w:r w:rsidRPr="00CC0118">
        <w:rPr>
          <w:sz w:val="16"/>
        </w:rPr>
        <w:t xml:space="preserve">45 </w:t>
      </w:r>
      <w:r w:rsidRPr="00CC0118">
        <w:rPr>
          <w:rStyle w:val="StyleUnderline"/>
        </w:rPr>
        <w:t xml:space="preserve">My research was further hindered by many </w:t>
      </w:r>
      <w:r w:rsidRPr="0072620E">
        <w:rPr>
          <w:rStyle w:val="StyleUnderline"/>
          <w:highlight w:val="cyan"/>
        </w:rPr>
        <w:t>boards' failure to list</w:t>
      </w:r>
      <w:r w:rsidRPr="00CC0118">
        <w:rPr>
          <w:rStyle w:val="StyleUnderline"/>
        </w:rPr>
        <w:t xml:space="preserve"> their </w:t>
      </w:r>
      <w:r w:rsidRPr="0072620E">
        <w:rPr>
          <w:rStyle w:val="StyleUnderline"/>
          <w:highlight w:val="cyan"/>
        </w:rPr>
        <w:t>current members</w:t>
      </w:r>
      <w:r w:rsidRPr="00CC0118">
        <w:rPr>
          <w:rStyle w:val="StyleUnderline"/>
        </w:rPr>
        <w:t xml:space="preserve"> and professional statuses</w:t>
      </w:r>
      <w:r w:rsidRPr="00CC0118">
        <w:rPr>
          <w:sz w:val="16"/>
        </w:rPr>
        <w:t xml:space="preserve">.46 Some states provided the option of looking up a licensee by name, but </w:t>
      </w:r>
      <w:r w:rsidRPr="00CC0118">
        <w:rPr>
          <w:rStyle w:val="StyleUnderline"/>
        </w:rPr>
        <w:t>in many cases I had to resort to an internet search to determine a board member's professional status</w:t>
      </w:r>
      <w:r w:rsidRPr="00CC0118">
        <w:rPr>
          <w:sz w:val="16"/>
        </w:rPr>
        <w:t>.47</w:t>
      </w:r>
    </w:p>
    <w:p w14:paraId="116D03F3" w14:textId="77777777" w:rsidR="008A15B4" w:rsidRPr="00CC0118" w:rsidRDefault="008A15B4" w:rsidP="008A15B4">
      <w:pPr>
        <w:rPr>
          <w:sz w:val="16"/>
        </w:rPr>
      </w:pPr>
      <w:r w:rsidRPr="00CC0118">
        <w:rPr>
          <w:sz w:val="16"/>
        </w:rPr>
        <w:t xml:space="preserve"> </w:t>
      </w:r>
      <w:r w:rsidRPr="00CC0118">
        <w:rPr>
          <w:rStyle w:val="StyleUnderline"/>
        </w:rPr>
        <w:t>Worse still, my research revealed that</w:t>
      </w:r>
      <w:r w:rsidRPr="00CC0118">
        <w:rPr>
          <w:sz w:val="16"/>
        </w:rPr>
        <w:t xml:space="preserve"> </w:t>
      </w:r>
      <w:r w:rsidRPr="0072620E">
        <w:rPr>
          <w:rStyle w:val="Emphasis"/>
          <w:sz w:val="32"/>
          <w:szCs w:val="32"/>
          <w:highlight w:val="cyan"/>
        </w:rPr>
        <w:t>boards do not</w:t>
      </w:r>
      <w:r w:rsidRPr="00CC0118">
        <w:rPr>
          <w:rStyle w:val="Emphasis"/>
          <w:sz w:val="32"/>
          <w:szCs w:val="32"/>
        </w:rPr>
        <w:t xml:space="preserve"> always </w:t>
      </w:r>
      <w:r w:rsidRPr="0072620E">
        <w:rPr>
          <w:rStyle w:val="Emphasis"/>
          <w:sz w:val="32"/>
          <w:szCs w:val="32"/>
          <w:highlight w:val="cyan"/>
        </w:rPr>
        <w:t>follow the laws that created them</w:t>
      </w:r>
      <w:r w:rsidRPr="00CC0118">
        <w:rPr>
          <w:sz w:val="16"/>
        </w:rPr>
        <w:t xml:space="preserve">. In my limited inquiry into the minutes of a small fraction of the licensing boards in the United States, I found three such instances; in all cases, </w:t>
      </w:r>
      <w:r w:rsidRPr="00CC0118">
        <w:rPr>
          <w:rStyle w:val="StyleUnderline"/>
        </w:rPr>
        <w:t xml:space="preserve">the </w:t>
      </w:r>
      <w:r w:rsidRPr="0072620E">
        <w:rPr>
          <w:rStyle w:val="StyleUnderline"/>
          <w:highlight w:val="cyan"/>
        </w:rPr>
        <w:t>violations</w:t>
      </w:r>
      <w:r w:rsidRPr="00CC0118">
        <w:rPr>
          <w:rStyle w:val="StyleUnderline"/>
        </w:rPr>
        <w:t xml:space="preserve"> were </w:t>
      </w:r>
      <w:r w:rsidRPr="0072620E">
        <w:rPr>
          <w:rStyle w:val="StyleUnderline"/>
          <w:highlight w:val="cyan"/>
        </w:rPr>
        <w:t>in favor of</w:t>
      </w:r>
      <w:r w:rsidRPr="00CC0118">
        <w:rPr>
          <w:rStyle w:val="StyleUnderline"/>
        </w:rPr>
        <w:t xml:space="preserve"> more </w:t>
      </w:r>
      <w:r w:rsidRPr="0072620E">
        <w:rPr>
          <w:rStyle w:val="StyleUnderline"/>
          <w:highlight w:val="cyan"/>
        </w:rPr>
        <w:t>extreme</w:t>
      </w:r>
      <w:r w:rsidRPr="00CC0118">
        <w:rPr>
          <w:rStyle w:val="StyleUnderline"/>
        </w:rPr>
        <w:t xml:space="preserve"> and entrenched </w:t>
      </w:r>
      <w:r w:rsidRPr="0072620E">
        <w:rPr>
          <w:rStyle w:val="StyleUnderline"/>
          <w:highlight w:val="cyan"/>
        </w:rPr>
        <w:t>professional involvement in</w:t>
      </w:r>
      <w:r w:rsidRPr="00CC0118">
        <w:rPr>
          <w:rStyle w:val="StyleUnderline"/>
        </w:rPr>
        <w:t xml:space="preserve"> board </w:t>
      </w:r>
      <w:r w:rsidRPr="0072620E">
        <w:rPr>
          <w:rStyle w:val="StyleUnderline"/>
          <w:highlight w:val="cyan"/>
        </w:rPr>
        <w:t>activity</w:t>
      </w:r>
      <w:r w:rsidRPr="0072620E">
        <w:rPr>
          <w:sz w:val="16"/>
          <w:highlight w:val="cyan"/>
        </w:rPr>
        <w:t>.</w:t>
      </w:r>
      <w:r w:rsidRPr="00CC0118">
        <w:rPr>
          <w:sz w:val="16"/>
        </w:rPr>
        <w:t xml:space="preserve">48 </w:t>
      </w:r>
      <w:r w:rsidRPr="00CC0118">
        <w:rPr>
          <w:rStyle w:val="StyleUnderline"/>
        </w:rPr>
        <w:t xml:space="preserve">If the boards do not follow their own statutes, </w:t>
      </w:r>
      <w:r w:rsidRPr="0072620E">
        <w:rPr>
          <w:rStyle w:val="StyleUnderline"/>
          <w:highlight w:val="cyan"/>
        </w:rPr>
        <w:t>it is impossible to know just how much worse the problem is in fact than it appears by law</w:t>
      </w:r>
      <w:r w:rsidRPr="00CC0118">
        <w:rPr>
          <w:sz w:val="16"/>
        </w:rPr>
        <w:t>.</w:t>
      </w:r>
    </w:p>
    <w:p w14:paraId="2F3D72D0" w14:textId="77777777" w:rsidR="008A15B4" w:rsidRPr="00BE1125" w:rsidRDefault="008A15B4" w:rsidP="008A15B4">
      <w:pPr>
        <w:pStyle w:val="Heading4"/>
        <w:rPr>
          <w:b w:val="0"/>
          <w:bCs/>
        </w:rPr>
      </w:pPr>
      <w:r>
        <w:t xml:space="preserve">Or the CP causes massive delays – </w:t>
      </w:r>
      <w:r>
        <w:rPr>
          <w:b w:val="0"/>
          <w:bCs/>
        </w:rPr>
        <w:t xml:space="preserve">effective reform and supervision </w:t>
      </w:r>
      <w:r>
        <w:rPr>
          <w:b w:val="0"/>
          <w:bCs/>
          <w:i/>
          <w:iCs w:val="0"/>
        </w:rPr>
        <w:t xml:space="preserve">necessarily </w:t>
      </w:r>
      <w:r>
        <w:rPr>
          <w:b w:val="0"/>
          <w:bCs/>
        </w:rPr>
        <w:t>produces inefficiencies</w:t>
      </w:r>
    </w:p>
    <w:p w14:paraId="636A5CAB" w14:textId="77777777" w:rsidR="008A15B4" w:rsidRDefault="008A15B4" w:rsidP="008A15B4">
      <w:r>
        <w:rPr>
          <w:rStyle w:val="Style13ptBold"/>
        </w:rPr>
        <w:t xml:space="preserve">Allensworth 17 </w:t>
      </w:r>
      <w:r>
        <w:t xml:space="preserve">(Rebecca Haw Allensworth, professor of Law, Vanderbilt Law School; “Foxes at the Henhouse: Occupational Licensing Boards Up Close” California Law Review, Vol. 105, No. 6 December 2017, Page 1603, DOI: </w:t>
      </w:r>
      <w:hyperlink r:id="rId120" w:history="1">
        <w:r w:rsidRPr="00A22A56">
          <w:rPr>
            <w:rStyle w:val="Hyperlink"/>
          </w:rPr>
          <w:t>https://dx.doi.org/10.15779/Z38CJ87K75</w:t>
        </w:r>
      </w:hyperlink>
      <w:r>
        <w:t xml:space="preserve">) MULCH </w:t>
      </w:r>
    </w:p>
    <w:p w14:paraId="0271F46D" w14:textId="77777777" w:rsidR="008A15B4" w:rsidRPr="00FA7841" w:rsidRDefault="008A15B4" w:rsidP="008A15B4">
      <w:pPr>
        <w:rPr>
          <w:sz w:val="16"/>
        </w:rPr>
      </w:pPr>
      <w:r w:rsidRPr="00FA7841">
        <w:rPr>
          <w:sz w:val="16"/>
        </w:rPr>
        <w:t xml:space="preserve">Finally, </w:t>
      </w:r>
      <w:r w:rsidRPr="00312ABD">
        <w:rPr>
          <w:rStyle w:val="Emphasis"/>
          <w:highlight w:val="cyan"/>
        </w:rPr>
        <w:t>supervision may be</w:t>
      </w:r>
      <w:r w:rsidRPr="00FA7841">
        <w:rPr>
          <w:rStyle w:val="Emphasis"/>
        </w:rPr>
        <w:t xml:space="preserve"> an </w:t>
      </w:r>
      <w:r w:rsidRPr="00312ABD">
        <w:rPr>
          <w:rStyle w:val="Emphasis"/>
          <w:highlight w:val="cyan"/>
        </w:rPr>
        <w:t>unattractive</w:t>
      </w:r>
      <w:r w:rsidRPr="00FA7841">
        <w:rPr>
          <w:rStyle w:val="Emphasis"/>
        </w:rPr>
        <w:t xml:space="preserve"> alternative </w:t>
      </w:r>
      <w:r w:rsidRPr="00312ABD">
        <w:rPr>
          <w:rStyle w:val="Emphasis"/>
          <w:highlight w:val="cyan"/>
        </w:rPr>
        <w:t>because it could</w:t>
      </w:r>
      <w:r w:rsidRPr="00FA7841">
        <w:rPr>
          <w:rStyle w:val="Emphasis"/>
        </w:rPr>
        <w:t xml:space="preserve"> be perceived as </w:t>
      </w:r>
      <w:r w:rsidRPr="00312ABD">
        <w:rPr>
          <w:rStyle w:val="Emphasis"/>
          <w:highlight w:val="cyan"/>
        </w:rPr>
        <w:t>add</w:t>
      </w:r>
      <w:r w:rsidRPr="00FA7841">
        <w:rPr>
          <w:rStyle w:val="Emphasis"/>
        </w:rPr>
        <w:t xml:space="preserve">ing </w:t>
      </w:r>
      <w:r w:rsidRPr="00312ABD">
        <w:rPr>
          <w:rStyle w:val="Emphasis"/>
          <w:highlight w:val="cyan"/>
        </w:rPr>
        <w:t>to delay</w:t>
      </w:r>
      <w:r w:rsidRPr="00FA7841">
        <w:rPr>
          <w:rStyle w:val="Emphasis"/>
        </w:rPr>
        <w:t xml:space="preserve"> </w:t>
      </w:r>
      <w:r w:rsidRPr="00312ABD">
        <w:rPr>
          <w:rStyle w:val="Emphasis"/>
          <w:highlight w:val="cyan"/>
        </w:rPr>
        <w:t>and ossification in</w:t>
      </w:r>
      <w:r w:rsidRPr="00FA7841">
        <w:rPr>
          <w:rStyle w:val="Emphasis"/>
        </w:rPr>
        <w:t xml:space="preserve"> occupational </w:t>
      </w:r>
      <w:r w:rsidRPr="00312ABD">
        <w:rPr>
          <w:rStyle w:val="Emphasis"/>
          <w:highlight w:val="cyan"/>
        </w:rPr>
        <w:t>regulation</w:t>
      </w:r>
      <w:r w:rsidRPr="00FA7841">
        <w:rPr>
          <w:sz w:val="16"/>
        </w:rPr>
        <w:t xml:space="preserve">. An extra layer of </w:t>
      </w:r>
      <w:r w:rsidRPr="00312ABD">
        <w:rPr>
          <w:rStyle w:val="StyleUnderline"/>
          <w:highlight w:val="cyan"/>
        </w:rPr>
        <w:t xml:space="preserve">review </w:t>
      </w:r>
      <w:proofErr w:type="gramStart"/>
      <w:r w:rsidRPr="00312ABD">
        <w:rPr>
          <w:rStyle w:val="StyleUnderline"/>
          <w:highlight w:val="cyan"/>
        </w:rPr>
        <w:t>will</w:t>
      </w:r>
      <w:r w:rsidRPr="00FA7841">
        <w:rPr>
          <w:rStyle w:val="StyleUnderline"/>
        </w:rPr>
        <w:t xml:space="preserve"> may</w:t>
      </w:r>
      <w:proofErr w:type="gramEnd"/>
      <w:r w:rsidRPr="00FA7841">
        <w:rPr>
          <w:rStyle w:val="StyleUnderline"/>
        </w:rPr>
        <w:t xml:space="preserve"> </w:t>
      </w:r>
      <w:r w:rsidRPr="00312ABD">
        <w:rPr>
          <w:rStyle w:val="StyleUnderline"/>
          <w:highlight w:val="cyan"/>
        </w:rPr>
        <w:t>make</w:t>
      </w:r>
      <w:r w:rsidRPr="00FA7841">
        <w:rPr>
          <w:rStyle w:val="StyleUnderline"/>
        </w:rPr>
        <w:t xml:space="preserve"> professional </w:t>
      </w:r>
      <w:r w:rsidRPr="00312ABD">
        <w:rPr>
          <w:rStyle w:val="StyleUnderline"/>
          <w:highlight w:val="cyan"/>
        </w:rPr>
        <w:t>regulation slower and less nimble</w:t>
      </w:r>
      <w:r w:rsidRPr="00FA7841">
        <w:rPr>
          <w:rStyle w:val="StyleUnderline"/>
        </w:rPr>
        <w:t xml:space="preserve"> than states prefer</w:t>
      </w:r>
      <w:r w:rsidRPr="00FA7841">
        <w:rPr>
          <w:sz w:val="16"/>
        </w:rPr>
        <w:t xml:space="preserve">. </w:t>
      </w:r>
      <w:r w:rsidRPr="00312ABD">
        <w:rPr>
          <w:rStyle w:val="Emphasis"/>
          <w:highlight w:val="cyan"/>
        </w:rPr>
        <w:t>Substantive supervision necessarily involves</w:t>
      </w:r>
      <w:r w:rsidRPr="00FA7841">
        <w:rPr>
          <w:rStyle w:val="Emphasis"/>
        </w:rPr>
        <w:t xml:space="preserve"> some </w:t>
      </w:r>
      <w:r w:rsidRPr="00312ABD">
        <w:rPr>
          <w:rStyle w:val="Emphasis"/>
          <w:highlight w:val="cyan"/>
        </w:rPr>
        <w:t>duplication</w:t>
      </w:r>
      <w:r w:rsidRPr="00FA7841">
        <w:rPr>
          <w:rStyle w:val="Emphasis"/>
        </w:rPr>
        <w:t xml:space="preserve"> of effort and analysis, </w:t>
      </w:r>
      <w:r w:rsidRPr="00312ABD">
        <w:rPr>
          <w:rStyle w:val="Emphasis"/>
          <w:highlight w:val="cyan"/>
        </w:rPr>
        <w:t>creating</w:t>
      </w:r>
      <w:r w:rsidRPr="00FA7841">
        <w:rPr>
          <w:rStyle w:val="Emphasis"/>
        </w:rPr>
        <w:t xml:space="preserve"> the risk of </w:t>
      </w:r>
      <w:r w:rsidRPr="00312ABD">
        <w:rPr>
          <w:rStyle w:val="Emphasis"/>
          <w:highlight w:val="cyan"/>
        </w:rPr>
        <w:t>inefficiencies</w:t>
      </w:r>
      <w:r w:rsidRPr="00FA7841">
        <w:rPr>
          <w:sz w:val="16"/>
        </w:rPr>
        <w:t xml:space="preserve">.182 In states where small government is prized, </w:t>
      </w:r>
      <w:r w:rsidRPr="00FA7841">
        <w:rPr>
          <w:rStyle w:val="StyleUnderline"/>
        </w:rPr>
        <w:t>supervisory structures may be seen as adding another layer of red tape</w:t>
      </w:r>
      <w:r>
        <w:rPr>
          <w:rStyle w:val="StyleUnderline"/>
        </w:rPr>
        <w:t>.</w:t>
      </w:r>
    </w:p>
    <w:p w14:paraId="68BAA714" w14:textId="77777777" w:rsidR="008A15B4" w:rsidRPr="00123D6F" w:rsidRDefault="008A15B4" w:rsidP="008A15B4"/>
    <w:p w14:paraId="5BA88DEC" w14:textId="77777777" w:rsidR="008A15B4" w:rsidRDefault="008A15B4" w:rsidP="008A15B4">
      <w:pPr>
        <w:pStyle w:val="Heading1"/>
      </w:pPr>
      <w:r>
        <w:t>States</w:t>
      </w:r>
    </w:p>
    <w:p w14:paraId="61CD96D3" w14:textId="77777777" w:rsidR="008A15B4" w:rsidRDefault="008A15B4" w:rsidP="008A15B4">
      <w:pPr>
        <w:pStyle w:val="Heading1"/>
      </w:pPr>
      <w:r>
        <w:t>Cap</w:t>
      </w:r>
    </w:p>
    <w:p w14:paraId="32DB6BEA" w14:textId="77777777" w:rsidR="008A15B4" w:rsidRDefault="008A15B4" w:rsidP="008A15B4">
      <w:pPr>
        <w:pStyle w:val="Heading4"/>
      </w:pPr>
      <w:r>
        <w:t xml:space="preserve">Link is </w:t>
      </w:r>
      <w:r w:rsidRPr="0053295C">
        <w:rPr>
          <w:u w:val="single"/>
        </w:rPr>
        <w:t>reductionist</w:t>
      </w:r>
      <w:r>
        <w:t xml:space="preserve"> and </w:t>
      </w:r>
      <w:r w:rsidRPr="0053295C">
        <w:rPr>
          <w:u w:val="single"/>
        </w:rPr>
        <w:t>can’t explain US-EU divergences</w:t>
      </w:r>
    </w:p>
    <w:p w14:paraId="26C7B744" w14:textId="77777777" w:rsidR="008A15B4" w:rsidRDefault="008A15B4" w:rsidP="008A15B4">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spellStart"/>
      <w:proofErr w:type="gramStart"/>
      <w:r w:rsidRPr="000B077D">
        <w:t>a</w:t>
      </w:r>
      <w:proofErr w:type="spellEnd"/>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56CE7B93" w14:textId="77777777" w:rsidR="008A15B4" w:rsidRPr="00FB0BF8" w:rsidRDefault="008A15B4" w:rsidP="008A15B4">
      <w:pPr>
        <w:rPr>
          <w:rStyle w:val="Emphasis"/>
        </w:rPr>
      </w:pPr>
      <w:r w:rsidRPr="00FB0BF8">
        <w:rPr>
          <w:rStyle w:val="Emphasis"/>
        </w:rPr>
        <w:t>Ideational Theories</w:t>
      </w:r>
    </w:p>
    <w:p w14:paraId="4A67A85E" w14:textId="77777777" w:rsidR="008A15B4" w:rsidRPr="00FE3880" w:rsidRDefault="008A15B4" w:rsidP="008A15B4">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w:t>
      </w:r>
      <w:proofErr w:type="spellStart"/>
      <w:r w:rsidRPr="00FE3880">
        <w:t>Ergen</w:t>
      </w:r>
      <w:proofErr w:type="spellEnd"/>
      <w:r w:rsidRPr="00FE3880">
        <w:t xml:space="preserve"> and Kohl 2017; Davies 2010; </w:t>
      </w:r>
      <w:proofErr w:type="spellStart"/>
      <w:r w:rsidRPr="00FE3880">
        <w:t>Pitofsky</w:t>
      </w:r>
      <w:proofErr w:type="spellEnd"/>
      <w:r w:rsidRPr="00FE3880">
        <w:t xml:space="preserve">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05B3028E" w14:textId="77777777" w:rsidR="008A15B4" w:rsidRPr="00FE3880" w:rsidRDefault="008A15B4" w:rsidP="008A15B4">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w:t>
      </w:r>
      <w:proofErr w:type="spellStart"/>
      <w:r w:rsidRPr="00FE3880">
        <w:t>Djelic</w:t>
      </w:r>
      <w:proofErr w:type="spellEnd"/>
      <w:r w:rsidRPr="00FE3880">
        <w:t xml:space="preserve"> 2005). During the late 1990's, competition law modernization led to a more neoliberal approach to the evaluation of market competition, while also expanding the breadth and intensity of enforcement (Wigger and </w:t>
      </w:r>
      <w:proofErr w:type="spellStart"/>
      <w:r w:rsidRPr="00FE3880">
        <w:t>Nolke</w:t>
      </w:r>
      <w:proofErr w:type="spellEnd"/>
      <w:r w:rsidRPr="00FE3880">
        <w:t xml:space="preserve"> 2007).</w:t>
      </w:r>
    </w:p>
    <w:p w14:paraId="3F75C459" w14:textId="77777777" w:rsidR="008A15B4" w:rsidRPr="00FE3880" w:rsidRDefault="008A15B4" w:rsidP="008A15B4">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23FA5E1B" w14:textId="77777777" w:rsidR="008A15B4" w:rsidRPr="00BB0481" w:rsidRDefault="008A15B4" w:rsidP="008A15B4">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w:t>
      </w:r>
      <w:proofErr w:type="spellStart"/>
      <w:r w:rsidRPr="00FE3880">
        <w:t>lorn</w:t>
      </w:r>
      <w:proofErr w:type="spellEnd"/>
      <w:r w:rsidRPr="00FE3880">
        <w:t xml:space="preserve">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p w14:paraId="49F5C408" w14:textId="77777777" w:rsidR="008A15B4" w:rsidRPr="007D6565" w:rsidRDefault="008A15B4" w:rsidP="008A15B4">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746E423E" w14:textId="77777777" w:rsidR="008A15B4" w:rsidRPr="00293E17" w:rsidRDefault="008A15B4" w:rsidP="008A15B4">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44F02E79" w14:textId="77777777" w:rsidR="008A15B4" w:rsidRPr="00293E17" w:rsidRDefault="008A15B4" w:rsidP="008A15B4">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D33ABCD" w14:textId="77777777" w:rsidR="008A15B4" w:rsidRPr="00293E17" w:rsidRDefault="008A15B4" w:rsidP="008A15B4">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630BDD">
        <w:rPr>
          <w:rStyle w:val="Emphasis"/>
        </w:rPr>
        <w:t>asdasd</w:t>
      </w:r>
      <w:proofErr w:type="spellEnd"/>
      <w:r w:rsidRPr="00630BDD">
        <w:rPr>
          <w:rStyle w:val="Emphasis"/>
        </w:rPr>
        <w:t xml:space="preserve">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5252BB20" w14:textId="77777777" w:rsidR="008A15B4" w:rsidRPr="00293E17" w:rsidRDefault="008A15B4" w:rsidP="008A15B4">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AE1AACB" w14:textId="77777777" w:rsidR="008A15B4" w:rsidRPr="00293E17" w:rsidRDefault="008A15B4" w:rsidP="008A15B4">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4E62045D" w14:textId="77777777" w:rsidR="008A15B4" w:rsidRPr="000D5CAD" w:rsidRDefault="008A15B4" w:rsidP="008A15B4">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214E3CBA" w14:textId="77777777" w:rsidR="008A15B4" w:rsidRDefault="008A15B4" w:rsidP="008A15B4"/>
    <w:p w14:paraId="517C7659" w14:textId="77777777" w:rsidR="008A15B4" w:rsidRDefault="008A15B4" w:rsidP="008A15B4">
      <w:pPr>
        <w:pStyle w:val="Heading4"/>
      </w:pPr>
      <w:r>
        <w:t>Conditionality is a voter---creates time and strategy skews, argumentative irresponsibility---</w:t>
      </w:r>
      <w:proofErr w:type="spellStart"/>
      <w:r>
        <w:t>dispo</w:t>
      </w:r>
      <w:proofErr w:type="spellEnd"/>
      <w:r>
        <w:t xml:space="preserve"> solves</w:t>
      </w:r>
    </w:p>
    <w:p w14:paraId="2ED518D0" w14:textId="77777777" w:rsidR="008A15B4" w:rsidRDefault="008A15B4" w:rsidP="008A15B4"/>
    <w:p w14:paraId="4025AD4B" w14:textId="77777777" w:rsidR="008A15B4" w:rsidRPr="00630BDD" w:rsidRDefault="008A15B4" w:rsidP="008A15B4">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0075E5E6" w14:textId="77777777" w:rsidR="008A15B4" w:rsidRDefault="008A15B4" w:rsidP="008A15B4">
      <w:proofErr w:type="spellStart"/>
      <w:r>
        <w:rPr>
          <w:rStyle w:val="Style13ptBold"/>
        </w:rPr>
        <w:t>Rhonheimer</w:t>
      </w:r>
      <w:proofErr w:type="spellEnd"/>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21" w:history="1">
        <w:r>
          <w:rPr>
            <w:rStyle w:val="Hyperlink"/>
          </w:rPr>
          <w:t>https://austrian-institute.org/en/subjects-en/catholic-social-doctrine-2/capitalism-is-good-for-the-poor-and-for-the-environment/</w:t>
        </w:r>
      </w:hyperlink>
      <w:r>
        <w:t xml:space="preserve">, </w:t>
      </w:r>
      <w:proofErr w:type="spellStart"/>
      <w:r>
        <w:t>dml</w:t>
      </w:r>
      <w:proofErr w:type="spellEnd"/>
      <w:r>
        <w:t>)</w:t>
      </w:r>
    </w:p>
    <w:p w14:paraId="46015F41" w14:textId="77777777" w:rsidR="008A15B4" w:rsidRPr="00B121C5" w:rsidRDefault="008A15B4" w:rsidP="008A15B4">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3DB00B05" w14:textId="77777777" w:rsidR="008A15B4" w:rsidRPr="00B121C5" w:rsidRDefault="008A15B4" w:rsidP="008A15B4">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w:t>
      </w:r>
      <w:proofErr w:type="spellStart"/>
      <w:r w:rsidRPr="00B121C5">
        <w:rPr>
          <w:sz w:val="16"/>
        </w:rPr>
        <w:t>organised</w:t>
      </w:r>
      <w:proofErr w:type="spellEnd"/>
      <w:r w:rsidRPr="00B121C5">
        <w:rPr>
          <w:sz w:val="16"/>
        </w:rPr>
        <w:t xml:space="preserve">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w:t>
      </w:r>
      <w:proofErr w:type="spellStart"/>
      <w:r w:rsidRPr="00B121C5">
        <w:rPr>
          <w:rStyle w:val="StyleUnderline"/>
        </w:rPr>
        <w:t>labour</w:t>
      </w:r>
      <w:proofErr w:type="spellEnd"/>
      <w:r w:rsidRPr="00B121C5">
        <w:rPr>
          <w:rStyle w:val="StyleUnderline"/>
        </w:rPr>
        <w:t xml:space="preserve"> that resulted from it.</w:t>
      </w:r>
    </w:p>
    <w:p w14:paraId="25A38BEB" w14:textId="77777777" w:rsidR="008A15B4" w:rsidRPr="00B121C5" w:rsidRDefault="008A15B4" w:rsidP="008A15B4">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w:t>
      </w:r>
      <w:proofErr w:type="spellStart"/>
      <w:r w:rsidRPr="00B121C5">
        <w:rPr>
          <w:rStyle w:val="StyleUnderline"/>
        </w:rPr>
        <w:t>labour</w:t>
      </w:r>
      <w:proofErr w:type="spellEnd"/>
      <w:r w:rsidRPr="00B121C5">
        <w:rPr>
          <w:rStyle w:val="StyleUnderline"/>
        </w:rPr>
        <w:t xml:space="preserve">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 xml:space="preserve">overcoming of child </w:t>
      </w:r>
      <w:proofErr w:type="spellStart"/>
      <w:r w:rsidRPr="00B121C5">
        <w:rPr>
          <w:rStyle w:val="Emphasis"/>
        </w:rPr>
        <w:t>labour</w:t>
      </w:r>
      <w:proofErr w:type="spellEnd"/>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0E3B8CB1" w14:textId="77777777" w:rsidR="008A15B4" w:rsidRPr="00B121C5" w:rsidRDefault="008A15B4" w:rsidP="008A15B4">
      <w:pPr>
        <w:rPr>
          <w:sz w:val="16"/>
        </w:rPr>
      </w:pPr>
      <w:r w:rsidRPr="00B121C5">
        <w:rPr>
          <w:sz w:val="16"/>
        </w:rPr>
        <w:t>From industrial overexploitation of nature to ecological awareness</w:t>
      </w:r>
    </w:p>
    <w:p w14:paraId="1D911F5F" w14:textId="77777777" w:rsidR="008A15B4" w:rsidRPr="00B121C5" w:rsidRDefault="008A15B4" w:rsidP="008A15B4">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w:t>
      </w:r>
      <w:proofErr w:type="spellStart"/>
      <w:r w:rsidRPr="00B121C5">
        <w:rPr>
          <w:sz w:val="16"/>
        </w:rPr>
        <w:t>industrialisation</w:t>
      </w:r>
      <w:proofErr w:type="spellEnd"/>
      <w:r w:rsidRPr="00B121C5">
        <w:rPr>
          <w:sz w:val="16"/>
        </w:rPr>
        <w:t xml:space="preserve">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w:t>
      </w:r>
      <w:proofErr w:type="spellStart"/>
      <w:r w:rsidRPr="00B121C5">
        <w:rPr>
          <w:rStyle w:val="StyleUnderline"/>
        </w:rPr>
        <w:t>characterised</w:t>
      </w:r>
      <w:proofErr w:type="spellEnd"/>
      <w:r w:rsidRPr="00B121C5">
        <w:rPr>
          <w:rStyle w:val="StyleUnderline"/>
        </w:rPr>
        <w:t xml:space="preserve">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 xml:space="preserve">constantly </w:t>
      </w:r>
      <w:proofErr w:type="spellStart"/>
      <w:r w:rsidRPr="00B121C5">
        <w:rPr>
          <w:rStyle w:val="Emphasis"/>
        </w:rPr>
        <w:t>minimise</w:t>
      </w:r>
      <w:proofErr w:type="spellEnd"/>
      <w:r w:rsidRPr="00B121C5">
        <w:rPr>
          <w:rStyle w:val="Emphasis"/>
        </w:rPr>
        <w:t xml:space="preserv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636D3469" w14:textId="77777777" w:rsidR="008A15B4" w:rsidRPr="00B121C5" w:rsidRDefault="008A15B4" w:rsidP="008A15B4">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6F80831F" w14:textId="77777777" w:rsidR="008A15B4" w:rsidRDefault="008A15B4" w:rsidP="008A15B4">
      <w:pPr>
        <w:rPr>
          <w:rStyle w:val="StyleUnderline"/>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w:t>
      </w:r>
    </w:p>
    <w:p w14:paraId="30333A71" w14:textId="77777777" w:rsidR="008A15B4" w:rsidRDefault="008A15B4" w:rsidP="008A15B4">
      <w:pPr>
        <w:rPr>
          <w:rStyle w:val="StyleUnderline"/>
        </w:rPr>
      </w:pPr>
    </w:p>
    <w:p w14:paraId="3855D665" w14:textId="77777777" w:rsidR="008A15B4" w:rsidRPr="008A15B4" w:rsidRDefault="008A15B4" w:rsidP="008A15B4">
      <w:pPr>
        <w:rPr>
          <w:sz w:val="16"/>
        </w:rPr>
      </w:pPr>
      <w:r w:rsidRPr="00B121C5">
        <w:rPr>
          <w:rStyle w:val="StyleUnderline"/>
        </w:rPr>
        <w:t xml:space="preserve">and </w:t>
      </w:r>
      <w:r w:rsidRPr="008A15B4">
        <w:rPr>
          <w:rStyle w:val="StyleUnderline"/>
        </w:rPr>
        <w:t xml:space="preserve">have left behind </w:t>
      </w:r>
      <w:r w:rsidRPr="008A15B4">
        <w:rPr>
          <w:rStyle w:val="Emphasis"/>
        </w:rPr>
        <w:t>destruction of gigantic proportions</w:t>
      </w:r>
      <w:r w:rsidRPr="008A15B4">
        <w:rPr>
          <w:rStyle w:val="StyleUnderline"/>
        </w:rPr>
        <w:t xml:space="preserve">, without providing the population with </w:t>
      </w:r>
      <w:r w:rsidRPr="008A15B4">
        <w:rPr>
          <w:rStyle w:val="Emphasis"/>
        </w:rPr>
        <w:t>anything</w:t>
      </w:r>
      <w:r w:rsidRPr="008A15B4">
        <w:rPr>
          <w:rStyle w:val="StyleUnderline"/>
        </w:rPr>
        <w:t xml:space="preserve"> that is </w:t>
      </w:r>
      <w:r w:rsidRPr="008A15B4">
        <w:rPr>
          <w:rStyle w:val="Emphasis"/>
        </w:rPr>
        <w:t>near comparable in prosperity</w:t>
      </w:r>
      <w:r w:rsidRPr="008A15B4">
        <w:rPr>
          <w:rStyle w:val="StyleUnderline"/>
        </w:rPr>
        <w:t xml:space="preserve">, often even by </w:t>
      </w:r>
      <w:r w:rsidRPr="008A15B4">
        <w:rPr>
          <w:rStyle w:val="Emphasis"/>
        </w:rPr>
        <w:t>destroying existing prosperity</w:t>
      </w:r>
      <w:r w:rsidRPr="008A15B4">
        <w:rPr>
          <w:rStyle w:val="StyleUnderline"/>
        </w:rPr>
        <w:t xml:space="preserve">, such as happened in </w:t>
      </w:r>
      <w:r w:rsidRPr="008A15B4">
        <w:rPr>
          <w:rStyle w:val="Emphasis"/>
        </w:rPr>
        <w:t>Venezuela</w:t>
      </w:r>
      <w:r w:rsidRPr="008A15B4">
        <w:rPr>
          <w:sz w:val="16"/>
        </w:rPr>
        <w:t>.</w:t>
      </w:r>
    </w:p>
    <w:p w14:paraId="500EB642" w14:textId="77777777" w:rsidR="008A15B4" w:rsidRPr="008A15B4" w:rsidRDefault="008A15B4" w:rsidP="008A15B4">
      <w:pPr>
        <w:rPr>
          <w:sz w:val="16"/>
        </w:rPr>
      </w:pPr>
      <w:r w:rsidRPr="008A15B4">
        <w:rPr>
          <w:sz w:val="16"/>
        </w:rPr>
        <w:t>Capitalist profit motive combined with digitalization as a solution: Increasing decoupling of growth and resource consumption</w:t>
      </w:r>
    </w:p>
    <w:p w14:paraId="5F72EC73" w14:textId="77777777" w:rsidR="008A15B4" w:rsidRPr="008A15B4" w:rsidRDefault="008A15B4" w:rsidP="008A15B4">
      <w:pPr>
        <w:rPr>
          <w:sz w:val="16"/>
        </w:rPr>
      </w:pPr>
      <w:r w:rsidRPr="008A15B4">
        <w:rPr>
          <w:sz w:val="16"/>
        </w:rPr>
        <w:t xml:space="preserve">Moreover, </w:t>
      </w:r>
      <w:r w:rsidRPr="008A15B4">
        <w:rPr>
          <w:rStyle w:val="Emphasis"/>
        </w:rPr>
        <w:t>technological innovations</w:t>
      </w:r>
      <w:r w:rsidRPr="008A15B4">
        <w:rPr>
          <w:rStyle w:val="StyleUnderline"/>
        </w:rPr>
        <w:t xml:space="preserve"> combined with </w:t>
      </w:r>
      <w:r w:rsidRPr="008A15B4">
        <w:rPr>
          <w:rStyle w:val="Emphasis"/>
        </w:rPr>
        <w:t>capitalist profit-seeking</w:t>
      </w:r>
      <w:r w:rsidRPr="008A15B4">
        <w:rPr>
          <w:rStyle w:val="StyleUnderline"/>
        </w:rPr>
        <w:t xml:space="preserve"> and </w:t>
      </w:r>
      <w:r w:rsidRPr="008A15B4">
        <w:rPr>
          <w:rStyle w:val="Emphasis"/>
        </w:rPr>
        <w:t>market competition</w:t>
      </w:r>
      <w:r w:rsidRPr="008A15B4">
        <w:rPr>
          <w:rStyle w:val="StyleUnderline"/>
        </w:rPr>
        <w:t xml:space="preserve"> have led to a new and surprising phenomenon</w:t>
      </w:r>
      <w:r w:rsidRPr="008A15B4">
        <w:rPr>
          <w:sz w:val="16"/>
        </w:rPr>
        <w:t xml:space="preserve"> over the past decades, </w:t>
      </w:r>
      <w:r w:rsidRPr="008A15B4">
        <w:rPr>
          <w:rStyle w:val="StyleUnderline"/>
        </w:rPr>
        <w:t xml:space="preserve">which is still </w:t>
      </w:r>
      <w:r w:rsidRPr="008A15B4">
        <w:rPr>
          <w:rStyle w:val="Emphasis"/>
        </w:rPr>
        <w:t>hardly noticed</w:t>
      </w:r>
      <w:r w:rsidRPr="008A15B4">
        <w:rPr>
          <w:sz w:val="16"/>
        </w:rPr>
        <w:t xml:space="preserve"> in the public debate: </w:t>
      </w:r>
      <w:r w:rsidRPr="008A15B4">
        <w:rPr>
          <w:rStyle w:val="StyleUnderline"/>
        </w:rPr>
        <w:t xml:space="preserve">the </w:t>
      </w:r>
      <w:r w:rsidRPr="008A15B4">
        <w:rPr>
          <w:rStyle w:val="Emphasis"/>
        </w:rPr>
        <w:t>decoupling</w:t>
      </w:r>
      <w:r w:rsidRPr="008A15B4">
        <w:rPr>
          <w:rStyle w:val="StyleUnderline"/>
        </w:rPr>
        <w:t xml:space="preserve"> of growth and resource consumption</w:t>
      </w:r>
      <w:r w:rsidRPr="008A15B4">
        <w:rPr>
          <w:sz w:val="16"/>
        </w:rPr>
        <w:t xml:space="preserve"> (“</w:t>
      </w:r>
      <w:r w:rsidRPr="008A15B4">
        <w:rPr>
          <w:rStyle w:val="Emphasis"/>
        </w:rPr>
        <w:t>dematerialization</w:t>
      </w:r>
      <w:r w:rsidRPr="008A15B4">
        <w:rPr>
          <w:sz w:val="16"/>
        </w:rPr>
        <w:t xml:space="preserve">”). </w:t>
      </w:r>
      <w:r w:rsidRPr="008A15B4">
        <w:rPr>
          <w:rStyle w:val="StyleUnderline"/>
        </w:rPr>
        <w:t xml:space="preserve">In a </w:t>
      </w:r>
      <w:r w:rsidRPr="008A15B4">
        <w:rPr>
          <w:rStyle w:val="Emphasis"/>
        </w:rPr>
        <w:t>wide variety</w:t>
      </w:r>
      <w:r w:rsidRPr="008A15B4">
        <w:rPr>
          <w:rStyle w:val="StyleUnderline"/>
        </w:rPr>
        <w:t xml:space="preserve"> of industrial sectors, the developed countries</w:t>
      </w:r>
      <w:r w:rsidRPr="008A15B4">
        <w:rPr>
          <w:sz w:val="16"/>
        </w:rPr>
        <w:t xml:space="preserve">, above all the U.S., </w:t>
      </w:r>
      <w:r w:rsidRPr="008A15B4">
        <w:rPr>
          <w:rStyle w:val="StyleUnderline"/>
        </w:rPr>
        <w:t xml:space="preserve">are now achieving </w:t>
      </w:r>
      <w:r w:rsidRPr="008A15B4">
        <w:rPr>
          <w:rStyle w:val="Emphasis"/>
        </w:rPr>
        <w:t>ever greater productive output</w:t>
      </w:r>
      <w:r w:rsidRPr="008A15B4">
        <w:rPr>
          <w:rStyle w:val="StyleUnderline"/>
        </w:rPr>
        <w:t xml:space="preserve"> with </w:t>
      </w:r>
      <w:r w:rsidRPr="008A15B4">
        <w:rPr>
          <w:rStyle w:val="Emphasis"/>
        </w:rPr>
        <w:t>increasingly fewer resources</w:t>
      </w:r>
      <w:r w:rsidRPr="008A15B4">
        <w:rPr>
          <w:sz w:val="16"/>
        </w:rPr>
        <w:t>. This has a lot to do with technology, especially the digitalization of the economy and of our entire lives.</w:t>
      </w:r>
    </w:p>
    <w:p w14:paraId="56E5D5E3" w14:textId="77777777" w:rsidR="008A15B4" w:rsidRPr="008A15B4" w:rsidRDefault="008A15B4" w:rsidP="008A15B4">
      <w:pPr>
        <w:rPr>
          <w:sz w:val="16"/>
        </w:rPr>
      </w:pPr>
      <w:r w:rsidRPr="008A15B4">
        <w:rPr>
          <w:sz w:val="16"/>
        </w:rPr>
        <w:t xml:space="preserve">As the well-known MIT professor Andrew McAfee shows in his book More from Less, published in October 2019, </w:t>
      </w:r>
      <w:r w:rsidRPr="008A15B4">
        <w:rPr>
          <w:rStyle w:val="StyleUnderline"/>
        </w:rPr>
        <w:t>this</w:t>
      </w:r>
      <w:r w:rsidRPr="008A15B4">
        <w:rPr>
          <w:sz w:val="16"/>
        </w:rPr>
        <w:t xml:space="preserve"> process also </w:t>
      </w:r>
      <w:r w:rsidRPr="008A15B4">
        <w:rPr>
          <w:rStyle w:val="StyleUnderline"/>
        </w:rPr>
        <w:t xml:space="preserve">follows the logic of </w:t>
      </w:r>
      <w:r w:rsidRPr="008A15B4">
        <w:rPr>
          <w:rStyle w:val="Emphasis"/>
        </w:rPr>
        <w:t>capitalist profit maximization</w:t>
      </w:r>
      <w:r w:rsidRPr="008A15B4">
        <w:rPr>
          <w:sz w:val="16"/>
        </w:rPr>
        <w:t xml:space="preserve">. To get it going, we do not need politics, even though wise, properly incentivizing legislation can be helpful and sometimes necessary. Above all, however, it is </w:t>
      </w:r>
      <w:r w:rsidRPr="008A15B4">
        <w:rPr>
          <w:rStyle w:val="StyleUnderline"/>
        </w:rPr>
        <w:t xml:space="preserve">the </w:t>
      </w:r>
      <w:r w:rsidRPr="008A15B4">
        <w:rPr>
          <w:rStyle w:val="Emphasis"/>
        </w:rPr>
        <w:t>combination of technological innovation</w:t>
      </w:r>
      <w:r w:rsidRPr="008A15B4">
        <w:rPr>
          <w:rStyle w:val="StyleUnderline"/>
        </w:rPr>
        <w:t xml:space="preserve">, </w:t>
      </w:r>
      <w:r w:rsidRPr="008A15B4">
        <w:rPr>
          <w:rStyle w:val="Emphasis"/>
        </w:rPr>
        <w:t>capitalist profit-seeking</w:t>
      </w:r>
      <w:r w:rsidRPr="008A15B4">
        <w:rPr>
          <w:rStyle w:val="StyleUnderline"/>
        </w:rPr>
        <w:t xml:space="preserve">, and </w:t>
      </w:r>
      <w:r w:rsidRPr="008A15B4">
        <w:rPr>
          <w:rStyle w:val="Emphasis"/>
        </w:rPr>
        <w:t>market-based entrepreneurial competition</w:t>
      </w:r>
      <w:r w:rsidRPr="008A15B4">
        <w:rPr>
          <w:sz w:val="16"/>
        </w:rPr>
        <w:t xml:space="preserve"> that </w:t>
      </w:r>
      <w:r w:rsidRPr="008A15B4">
        <w:rPr>
          <w:rStyle w:val="StyleUnderline"/>
        </w:rPr>
        <w:t>will</w:t>
      </w:r>
      <w:r w:rsidRPr="008A15B4">
        <w:rPr>
          <w:sz w:val="16"/>
        </w:rPr>
        <w:t xml:space="preserve"> also </w:t>
      </w:r>
      <w:r w:rsidRPr="008A15B4">
        <w:rPr>
          <w:rStyle w:val="Emphasis"/>
        </w:rPr>
        <w:t>solve</w:t>
      </w:r>
      <w:r w:rsidRPr="008A15B4">
        <w:rPr>
          <w:sz w:val="16"/>
        </w:rPr>
        <w:t xml:space="preserve"> the problem of man-made </w:t>
      </w:r>
      <w:r w:rsidRPr="008A15B4">
        <w:rPr>
          <w:rStyle w:val="Emphasis"/>
        </w:rPr>
        <w:t>global warming</w:t>
      </w:r>
      <w:r w:rsidRPr="008A15B4">
        <w:rPr>
          <w:sz w:val="16"/>
        </w:rPr>
        <w:t>.</w:t>
      </w:r>
    </w:p>
    <w:p w14:paraId="4A4B44B3" w14:textId="77777777" w:rsidR="008A15B4" w:rsidRPr="00B121C5" w:rsidRDefault="008A15B4" w:rsidP="008A15B4">
      <w:pPr>
        <w:rPr>
          <w:sz w:val="16"/>
        </w:rPr>
      </w:pPr>
      <w:r w:rsidRPr="008A15B4">
        <w:rPr>
          <w:sz w:val="16"/>
        </w:rPr>
        <w:t xml:space="preserve">In addition, </w:t>
      </w:r>
      <w:r w:rsidRPr="008A15B4">
        <w:rPr>
          <w:rStyle w:val="Emphasis"/>
        </w:rPr>
        <w:t>property rights</w:t>
      </w:r>
      <w:r w:rsidRPr="008A15B4">
        <w:rPr>
          <w:rStyle w:val="StyleUnderline"/>
        </w:rPr>
        <w:t xml:space="preserve"> and their protection are </w:t>
      </w:r>
      <w:r w:rsidRPr="008A15B4">
        <w:rPr>
          <w:rStyle w:val="Emphasis"/>
        </w:rPr>
        <w:t>decisive</w:t>
      </w:r>
      <w:r w:rsidRPr="008A15B4">
        <w:rPr>
          <w:rStyle w:val="StyleUnderline"/>
        </w:rPr>
        <w:t xml:space="preserve"> for the </w:t>
      </w:r>
      <w:r w:rsidRPr="008A15B4">
        <w:rPr>
          <w:rStyle w:val="Emphasis"/>
        </w:rPr>
        <w:t>careful use of natural resources</w:t>
      </w:r>
      <w:r w:rsidRPr="008A15B4">
        <w:rPr>
          <w:sz w:val="16"/>
        </w:rPr>
        <w:t xml:space="preserve">. And where this is not possible, legal support for collective self-governing structures, in accordance with the principle of subsidiarity, are important—as is </w:t>
      </w:r>
      <w:proofErr w:type="spellStart"/>
      <w:r w:rsidRPr="008A15B4">
        <w:rPr>
          <w:sz w:val="16"/>
        </w:rPr>
        <w:t>analysed</w:t>
      </w:r>
      <w:proofErr w:type="spellEnd"/>
      <w:r w:rsidRPr="008A15B4">
        <w:rPr>
          <w:sz w:val="16"/>
        </w:rPr>
        <w:t xml:space="preserve"> by Nobel Economic Prize winner Elinor Ostrom. By contrast, the growing ideologically motivated </w:t>
      </w:r>
      <w:r w:rsidRPr="008A15B4">
        <w:rPr>
          <w:rStyle w:val="Emphasis"/>
        </w:rPr>
        <w:t>anti-capitalist eco-activism</w:t>
      </w:r>
      <w:r w:rsidRPr="008A15B4">
        <w:rPr>
          <w:rStyle w:val="StyleUnderline"/>
        </w:rPr>
        <w:t xml:space="preserve">, and the policies influenced by it, are leading in the </w:t>
      </w:r>
      <w:r w:rsidRPr="008A15B4">
        <w:rPr>
          <w:rStyle w:val="Emphasis"/>
        </w:rPr>
        <w:t>wrong direction</w:t>
      </w:r>
      <w:r w:rsidRPr="008A15B4">
        <w:rPr>
          <w:rStyle w:val="StyleUnderline"/>
        </w:rPr>
        <w:t xml:space="preserve">, </w:t>
      </w:r>
      <w:r w:rsidRPr="008A15B4">
        <w:rPr>
          <w:rStyle w:val="Emphasis"/>
        </w:rPr>
        <w:t>distracting precisely</w:t>
      </w:r>
      <w:r w:rsidRPr="008A15B4">
        <w:rPr>
          <w:rStyle w:val="StyleUnderline"/>
        </w:rPr>
        <w:t xml:space="preserve"> from what would be </w:t>
      </w:r>
      <w:r w:rsidRPr="008A15B4">
        <w:rPr>
          <w:rStyle w:val="Emphasis"/>
        </w:rPr>
        <w:t>best for the climate</w:t>
      </w:r>
      <w:r w:rsidRPr="008A15B4">
        <w:rPr>
          <w:rStyle w:val="StyleUnderline"/>
        </w:rPr>
        <w:t xml:space="preserve"> and the </w:t>
      </w:r>
      <w:r w:rsidRPr="008A15B4">
        <w:rPr>
          <w:rStyle w:val="Emphasis"/>
        </w:rPr>
        <w:t>environment</w:t>
      </w:r>
      <w:r w:rsidRPr="008A15B4">
        <w:rPr>
          <w:rStyle w:val="StyleUnderline"/>
        </w:rPr>
        <w:t xml:space="preserve">—and </w:t>
      </w:r>
      <w:r w:rsidRPr="008A15B4">
        <w:rPr>
          <w:rStyle w:val="Emphasis"/>
        </w:rPr>
        <w:t>distracting us</w:t>
      </w:r>
      <w:r w:rsidRPr="008A15B4">
        <w:rPr>
          <w:rStyle w:val="StyleUnderline"/>
        </w:rPr>
        <w:t xml:space="preserve"> from what could </w:t>
      </w:r>
      <w:r w:rsidRPr="008A15B4">
        <w:rPr>
          <w:rStyle w:val="Emphasis"/>
        </w:rPr>
        <w:t>help protect us</w:t>
      </w:r>
      <w:r w:rsidRPr="008A15B4">
        <w:rPr>
          <w:rStyle w:val="StyleUnderline"/>
        </w:rPr>
        <w:t xml:space="preserve"> against the </w:t>
      </w:r>
      <w:r w:rsidRPr="008A15B4">
        <w:rPr>
          <w:rStyle w:val="Emphasis"/>
        </w:rPr>
        <w:t>inevitable consequences of global warming</w:t>
      </w:r>
      <w:r w:rsidRPr="008A15B4">
        <w:rPr>
          <w:sz w:val="16"/>
        </w:rPr>
        <w:t>.</w:t>
      </w:r>
    </w:p>
    <w:p w14:paraId="44975BB2" w14:textId="77777777" w:rsidR="008A15B4" w:rsidRPr="00DC31CD" w:rsidRDefault="008A15B4" w:rsidP="008A15B4"/>
    <w:p w14:paraId="7DA59F3E" w14:textId="77777777" w:rsidR="008A15B4" w:rsidRPr="000D2201" w:rsidRDefault="008A15B4" w:rsidP="008A15B4">
      <w:pPr>
        <w:pStyle w:val="Heading1"/>
      </w:pPr>
      <w:r>
        <w:t>Midterms</w:t>
      </w:r>
    </w:p>
    <w:p w14:paraId="55DAF6B9" w14:textId="77777777" w:rsidR="008A15B4" w:rsidRPr="00257461" w:rsidRDefault="008A15B4" w:rsidP="008A15B4">
      <w:pPr>
        <w:pStyle w:val="Heading4"/>
        <w:rPr>
          <w:u w:val="single"/>
        </w:rPr>
      </w:pPr>
      <w:r w:rsidRPr="00257461">
        <w:rPr>
          <w:u w:val="single"/>
        </w:rPr>
        <w:t>Texas abortion law</w:t>
      </w:r>
      <w:r>
        <w:t xml:space="preserve"> solves or thumps – emphasizing where Dems are </w:t>
      </w:r>
      <w:r>
        <w:rPr>
          <w:u w:val="single"/>
        </w:rPr>
        <w:t>losing</w:t>
      </w:r>
      <w:r>
        <w:t xml:space="preserve"> is an </w:t>
      </w:r>
      <w:r w:rsidRPr="00257461">
        <w:rPr>
          <w:u w:val="single"/>
        </w:rPr>
        <w:t>empirically more successful</w:t>
      </w:r>
      <w:r>
        <w:t xml:space="preserve"> strategy than </w:t>
      </w:r>
      <w:r w:rsidRPr="00257461">
        <w:rPr>
          <w:u w:val="single"/>
        </w:rPr>
        <w:t>legislative wins</w:t>
      </w:r>
    </w:p>
    <w:p w14:paraId="4C37F1F2" w14:textId="77777777" w:rsidR="008A15B4" w:rsidRDefault="008A15B4" w:rsidP="008A15B4">
      <w:pPr>
        <w:pStyle w:val="CiteSpacing"/>
      </w:pPr>
      <w:r w:rsidRPr="00111ABE">
        <w:rPr>
          <w:rStyle w:val="Style13ptBold"/>
        </w:rPr>
        <w:t>Godfrey 9-3</w:t>
      </w:r>
      <w:r>
        <w:t xml:space="preserve">-21 (Elaine Godfrey, staff writer at The Atlantic, covers politics; </w:t>
      </w:r>
      <w:r w:rsidRPr="00361369">
        <w:rPr>
          <w:b/>
        </w:rPr>
        <w:t>internally citing pollster Sean McElwee</w:t>
      </w:r>
      <w:r>
        <w:t>; “Is This How Democrats Break Their Midterm Curse?” The Atlantic, 9-3-2021, https://www.theatlantic.com/politics/archive/2021/09/texas-abortion-law-means-midterms/619966/)</w:t>
      </w:r>
    </w:p>
    <w:p w14:paraId="1949A97B" w14:textId="77777777" w:rsidR="008A15B4" w:rsidRPr="00381E94" w:rsidRDefault="008A15B4" w:rsidP="008A15B4">
      <w:pPr>
        <w:rPr>
          <w:sz w:val="16"/>
        </w:rPr>
      </w:pPr>
      <w:r w:rsidRPr="002D01CC">
        <w:rPr>
          <w:rStyle w:val="StyleUnderline"/>
        </w:rPr>
        <w:t xml:space="preserve">The </w:t>
      </w:r>
      <w:r w:rsidRPr="002D01CC">
        <w:rPr>
          <w:rStyle w:val="Emphasis"/>
          <w:highlight w:val="cyan"/>
        </w:rPr>
        <w:t>new Texas law that bans abortion</w:t>
      </w:r>
      <w:r w:rsidRPr="002D01CC">
        <w:rPr>
          <w:rStyle w:val="StyleUnderline"/>
        </w:rPr>
        <w:t xml:space="preserve"> after a fetal heartbeat is detected—and which the Supreme Court has so far declined to block—is an enormous blow to abortion rights in America. But Democrats, who tend to support abortion access, aren’t all doom-and-gloom about the measure. The thinking among some in the party goes like this: An abortion ban is terrible for women—but it’s </w:t>
      </w:r>
      <w:r w:rsidRPr="002D01CC">
        <w:rPr>
          <w:rStyle w:val="Emphasis"/>
          <w:highlight w:val="cyan"/>
        </w:rPr>
        <w:t>great for ginning up voter enthusiasm</w:t>
      </w:r>
      <w:r w:rsidRPr="00381E94">
        <w:rPr>
          <w:sz w:val="16"/>
        </w:rPr>
        <w:t>.</w:t>
      </w:r>
    </w:p>
    <w:p w14:paraId="39F7A1FC" w14:textId="77777777" w:rsidR="008A15B4" w:rsidRPr="00381E94" w:rsidRDefault="008A15B4" w:rsidP="008A15B4">
      <w:pPr>
        <w:rPr>
          <w:sz w:val="16"/>
        </w:rPr>
      </w:pPr>
      <w:r w:rsidRPr="00381E94">
        <w:rPr>
          <w:sz w:val="16"/>
        </w:rPr>
        <w:t xml:space="preserve">Democrats need the help. Republicans generally show up to the polls much more consistently in off-year elections, and next year, the primary target of Democratic voters’ ire—Donald Trump—won’t be on the ballot. </w:t>
      </w:r>
      <w:r w:rsidRPr="004A1284">
        <w:rPr>
          <w:rStyle w:val="StyleUnderline"/>
        </w:rPr>
        <w:t>Democrats have spent the past few months trying to decide how to zap their voters back to attention, and the party appears to have settled on a strategy of telling voters that Republicans are all extremists. They see the Texas abortion law as an example they can run with</w:t>
      </w:r>
      <w:r w:rsidRPr="00381E94">
        <w:rPr>
          <w:sz w:val="16"/>
        </w:rPr>
        <w:t xml:space="preserve">. “When you have Joe Biden in the White House and a Democratic Congress, you feel a little </w:t>
      </w:r>
      <w:proofErr w:type="gramStart"/>
      <w:r w:rsidRPr="00381E94">
        <w:rPr>
          <w:sz w:val="16"/>
        </w:rPr>
        <w:t>more calm</w:t>
      </w:r>
      <w:proofErr w:type="gramEnd"/>
      <w:r w:rsidRPr="00381E94">
        <w:rPr>
          <w:sz w:val="16"/>
        </w:rPr>
        <w:t xml:space="preserve"> than you did the last four years. You think you can watch Bachelor in Paradise in peace,” </w:t>
      </w:r>
      <w:proofErr w:type="spellStart"/>
      <w:r w:rsidRPr="00381E94">
        <w:rPr>
          <w:sz w:val="16"/>
        </w:rPr>
        <w:t>Lanae</w:t>
      </w:r>
      <w:proofErr w:type="spellEnd"/>
      <w:r w:rsidRPr="00381E94">
        <w:rPr>
          <w:sz w:val="16"/>
        </w:rPr>
        <w:t xml:space="preserve"> Erickson, a vice president at the moderate think tank Third Way, told me. “But this shows what the stakes really are.”</w:t>
      </w:r>
    </w:p>
    <w:p w14:paraId="6C0E1344" w14:textId="77777777" w:rsidR="008A15B4" w:rsidRPr="00381E94" w:rsidRDefault="008A15B4" w:rsidP="008A15B4">
      <w:pPr>
        <w:rPr>
          <w:sz w:val="16"/>
        </w:rPr>
      </w:pPr>
      <w:r w:rsidRPr="00BE0970">
        <w:rPr>
          <w:rStyle w:val="StyleUnderline"/>
        </w:rPr>
        <w:t xml:space="preserve">Democrats </w:t>
      </w:r>
      <w:r w:rsidRPr="00BE0970">
        <w:rPr>
          <w:rStyle w:val="StyleUnderline"/>
          <w:highlight w:val="cyan"/>
        </w:rPr>
        <w:t>have public opinion on their side</w:t>
      </w:r>
      <w:r w:rsidRPr="00BE0970">
        <w:rPr>
          <w:rStyle w:val="StyleUnderline"/>
        </w:rPr>
        <w:t xml:space="preserve">: Abortion bans </w:t>
      </w:r>
      <w:r w:rsidRPr="00BE0970">
        <w:rPr>
          <w:rStyle w:val="StyleUnderline"/>
          <w:highlight w:val="cyan"/>
        </w:rPr>
        <w:t>aren’t</w:t>
      </w:r>
      <w:r w:rsidRPr="00BE0970">
        <w:rPr>
          <w:rStyle w:val="StyleUnderline"/>
        </w:rPr>
        <w:t xml:space="preserve"> broadly </w:t>
      </w:r>
      <w:r w:rsidRPr="00BE0970">
        <w:rPr>
          <w:rStyle w:val="StyleUnderline"/>
          <w:highlight w:val="cyan"/>
        </w:rPr>
        <w:t>popular in any state</w:t>
      </w:r>
      <w:r w:rsidRPr="00381E94">
        <w:rPr>
          <w:sz w:val="16"/>
        </w:rPr>
        <w:t xml:space="preserve">, and although the Texas law isn’t a full ban, it comes close—and it will allow Democrats to paint Republicans as hard-liners who are out of touch with public opinion. </w:t>
      </w:r>
      <w:r w:rsidRPr="00381E94">
        <w:rPr>
          <w:rStyle w:val="Emphasis"/>
        </w:rPr>
        <w:t>This issue</w:t>
      </w:r>
      <w:r w:rsidRPr="00381E94">
        <w:rPr>
          <w:rStyle w:val="StyleUnderline"/>
        </w:rPr>
        <w:t xml:space="preserve"> could very well be </w:t>
      </w:r>
      <w:r w:rsidRPr="00381E94">
        <w:rPr>
          <w:rStyle w:val="Emphasis"/>
        </w:rPr>
        <w:t>the tipping point</w:t>
      </w:r>
      <w:r w:rsidRPr="00381E94">
        <w:rPr>
          <w:rStyle w:val="StyleUnderline"/>
        </w:rPr>
        <w:t xml:space="preserve"> in districts that are heavily suburban, with a lot of educated women</w:t>
      </w:r>
      <w:r w:rsidRPr="00381E94">
        <w:rPr>
          <w:sz w:val="16"/>
        </w:rPr>
        <w:t xml:space="preserve">. “It’s </w:t>
      </w:r>
      <w:r w:rsidRPr="00BE0970">
        <w:rPr>
          <w:rStyle w:val="StyleUnderline"/>
        </w:rPr>
        <w:t>ultimately</w:t>
      </w:r>
      <w:r w:rsidRPr="00381E94">
        <w:rPr>
          <w:sz w:val="16"/>
        </w:rPr>
        <w:t xml:space="preserve"> possible that </w:t>
      </w:r>
      <w:r w:rsidRPr="00BE0970">
        <w:rPr>
          <w:rStyle w:val="Emphasis"/>
        </w:rPr>
        <w:t xml:space="preserve">Democrats are </w:t>
      </w:r>
      <w:r w:rsidRPr="00BE0970">
        <w:rPr>
          <w:rStyle w:val="Emphasis"/>
          <w:highlight w:val="cyan"/>
        </w:rPr>
        <w:t>going to break their midterm curse</w:t>
      </w:r>
      <w:r w:rsidRPr="00381E94">
        <w:rPr>
          <w:sz w:val="16"/>
        </w:rPr>
        <w:t xml:space="preserve">,” the progressive </w:t>
      </w:r>
      <w:r w:rsidRPr="00BE0970">
        <w:rPr>
          <w:rStyle w:val="StyleUnderline"/>
        </w:rPr>
        <w:t>pollster Sean McElwee told</w:t>
      </w:r>
      <w:r w:rsidRPr="00381E94">
        <w:rPr>
          <w:sz w:val="16"/>
        </w:rPr>
        <w:t xml:space="preserve"> me. McElwee says his firm, Data for Progress, has already seen a jump in its own small-dollar donations following the Texas law’s passage. The Texas law allows private citizens to sue abortion providers and anyone else who “aids or abets” an abortion, and he expects that “each individual civil suit is going to be a rage-inducing piece of content for Democratic small-dollar donor fundraisers.”</w:t>
      </w:r>
    </w:p>
    <w:p w14:paraId="730605EB" w14:textId="77777777" w:rsidR="008A15B4" w:rsidRPr="00381E94" w:rsidRDefault="008A15B4" w:rsidP="008A15B4">
      <w:pPr>
        <w:rPr>
          <w:sz w:val="16"/>
        </w:rPr>
      </w:pPr>
      <w:r w:rsidRPr="00361369">
        <w:rPr>
          <w:rStyle w:val="StyleUnderline"/>
          <w:highlight w:val="cyan"/>
        </w:rPr>
        <w:t>Party leaders</w:t>
      </w:r>
      <w:r w:rsidRPr="00361369">
        <w:rPr>
          <w:rStyle w:val="StyleUnderline"/>
        </w:rPr>
        <w:t xml:space="preserve"> are telegraphing their </w:t>
      </w:r>
      <w:r w:rsidRPr="00361369">
        <w:rPr>
          <w:rStyle w:val="Emphasis"/>
          <w:highlight w:val="cyan"/>
        </w:rPr>
        <w:t>desire</w:t>
      </w:r>
      <w:r w:rsidRPr="00361369">
        <w:rPr>
          <w:rStyle w:val="StyleUnderline"/>
        </w:rPr>
        <w:t xml:space="preserve"> for </w:t>
      </w:r>
      <w:r w:rsidRPr="00361369">
        <w:rPr>
          <w:rStyle w:val="Emphasis"/>
          <w:highlight w:val="cyan"/>
        </w:rPr>
        <w:t>abortion to be front and center in the midterms</w:t>
      </w:r>
      <w:r w:rsidRPr="00381E94">
        <w:rPr>
          <w:sz w:val="16"/>
        </w:rPr>
        <w:t>. On Twitter, Democratic Congressional Campaign Committee Chair Sean Patrick Maloney promised that “we’ll be fighting from now until Election Day to make sure that the House Republicans who are coming for reproductive rights lose their seats in 2022.” The Democratic Senatorial Campaign Committee called the new law “a powerful reminder” of the midterms’ significance.</w:t>
      </w:r>
    </w:p>
    <w:p w14:paraId="491E1011" w14:textId="77777777" w:rsidR="008A15B4" w:rsidRPr="00381E94" w:rsidRDefault="008A15B4" w:rsidP="008A15B4">
      <w:pPr>
        <w:rPr>
          <w:sz w:val="16"/>
        </w:rPr>
      </w:pPr>
      <w:r w:rsidRPr="00361369">
        <w:rPr>
          <w:rStyle w:val="StyleUnderline"/>
        </w:rPr>
        <w:t xml:space="preserve">Democrats have </w:t>
      </w:r>
      <w:r w:rsidRPr="00361369">
        <w:rPr>
          <w:rStyle w:val="StyleUnderline"/>
          <w:highlight w:val="cyan"/>
        </w:rPr>
        <w:t>used</w:t>
      </w:r>
      <w:r w:rsidRPr="00361369">
        <w:rPr>
          <w:rStyle w:val="StyleUnderline"/>
        </w:rPr>
        <w:t xml:space="preserve"> anti-abortion advocates’ words against them </w:t>
      </w:r>
      <w:r w:rsidRPr="00361369">
        <w:rPr>
          <w:rStyle w:val="StyleUnderline"/>
          <w:highlight w:val="cyan"/>
        </w:rPr>
        <w:t>before and found political success</w:t>
      </w:r>
      <w:r w:rsidRPr="00381E94">
        <w:rPr>
          <w:sz w:val="16"/>
        </w:rPr>
        <w:t xml:space="preserve">. The Missouri Republican Todd </w:t>
      </w:r>
      <w:proofErr w:type="spellStart"/>
      <w:r w:rsidRPr="00381E94">
        <w:rPr>
          <w:sz w:val="16"/>
        </w:rPr>
        <w:t>Akin’s</w:t>
      </w:r>
      <w:proofErr w:type="spellEnd"/>
      <w:r w:rsidRPr="00381E94">
        <w:rPr>
          <w:sz w:val="16"/>
        </w:rPr>
        <w:t xml:space="preserve"> comments about rape and pregnancy led to his downfall in his race against the Democrat Claire McCaskill back in 2012. The same year, the Indiana Republican Richard Mourdock lost his Senate race to the Democrat Joe Donnelly after he said that pregnancy from rape is something “God intend[s] to happen.”</w:t>
      </w:r>
    </w:p>
    <w:p w14:paraId="215B3438" w14:textId="77777777" w:rsidR="008A15B4" w:rsidRPr="00381E94" w:rsidRDefault="008A15B4" w:rsidP="008A15B4">
      <w:pPr>
        <w:rPr>
          <w:sz w:val="16"/>
        </w:rPr>
      </w:pPr>
      <w:r w:rsidRPr="00381E94">
        <w:rPr>
          <w:sz w:val="16"/>
        </w:rPr>
        <w:t xml:space="preserve">Virginia, which holds its statewide elections in November, will be the first test of whether Democrats in the post-Trump era are sufficiently energized—and whether the Texas law helps them get voters to the polls. The gubernatorial candidate Terry McAuliffe has released a flurry of statements warning that a Texas-style law is in Virginia’s future if voters elect the Republican Glenn </w:t>
      </w:r>
      <w:proofErr w:type="spellStart"/>
      <w:r w:rsidRPr="00381E94">
        <w:rPr>
          <w:sz w:val="16"/>
        </w:rPr>
        <w:t>Youngkin</w:t>
      </w:r>
      <w:proofErr w:type="spellEnd"/>
      <w:r w:rsidRPr="00381E94">
        <w:rPr>
          <w:sz w:val="16"/>
        </w:rPr>
        <w:t xml:space="preserve">. Pro-abortion-rights groups in the state have echoed that message. </w:t>
      </w:r>
      <w:r w:rsidRPr="00381E94">
        <w:rPr>
          <w:rStyle w:val="StyleUnderline"/>
        </w:rPr>
        <w:t>Tarina Keene, the executive director of NARAL Pro-Choice Virginia, told</w:t>
      </w:r>
      <w:r w:rsidRPr="00381E94">
        <w:rPr>
          <w:sz w:val="16"/>
        </w:rPr>
        <w:t xml:space="preserve"> me that her group has seen a surge of Virginians signing up to be monthly donors and sponsoring their annual gala in the past 48 hours. Anti-abortion activists and candidates may see a bump in interest in the coming weeks, too, as </w:t>
      </w:r>
      <w:r w:rsidRPr="00257461">
        <w:rPr>
          <w:rStyle w:val="StyleUnderline"/>
        </w:rPr>
        <w:t xml:space="preserve">the </w:t>
      </w:r>
      <w:r w:rsidRPr="00257461">
        <w:rPr>
          <w:rStyle w:val="Emphasis"/>
        </w:rPr>
        <w:t xml:space="preserve">new Texas law </w:t>
      </w:r>
      <w:r w:rsidRPr="00257461">
        <w:rPr>
          <w:rStyle w:val="Emphasis"/>
          <w:highlight w:val="cyan"/>
        </w:rPr>
        <w:t>raises the saliency of the issue</w:t>
      </w:r>
      <w:r w:rsidRPr="00257461">
        <w:rPr>
          <w:rStyle w:val="StyleUnderline"/>
          <w:highlight w:val="cyan"/>
        </w:rPr>
        <w:t xml:space="preserve"> among voters</w:t>
      </w:r>
      <w:r w:rsidRPr="00381E94">
        <w:rPr>
          <w:sz w:val="16"/>
        </w:rPr>
        <w:t xml:space="preserve">. But </w:t>
      </w:r>
      <w:r w:rsidRPr="00257461">
        <w:rPr>
          <w:rStyle w:val="StyleUnderline"/>
        </w:rPr>
        <w:t xml:space="preserve">it’s </w:t>
      </w:r>
      <w:r w:rsidRPr="00257461">
        <w:rPr>
          <w:rStyle w:val="Emphasis"/>
          <w:highlight w:val="cyan"/>
        </w:rPr>
        <w:t>easier</w:t>
      </w:r>
      <w:r w:rsidRPr="00257461">
        <w:rPr>
          <w:rStyle w:val="StyleUnderline"/>
          <w:highlight w:val="cyan"/>
        </w:rPr>
        <w:t xml:space="preserve"> to raise funds and attention </w:t>
      </w:r>
      <w:r w:rsidRPr="00257461">
        <w:rPr>
          <w:rStyle w:val="Emphasis"/>
          <w:highlight w:val="cyan"/>
        </w:rPr>
        <w:t>when voters feel like their side is losing</w:t>
      </w:r>
      <w:r w:rsidRPr="00381E94">
        <w:rPr>
          <w:sz w:val="16"/>
        </w:rPr>
        <w:t xml:space="preserve">. “I haven’t seen the Texas law being a catalyst for a lot of conversation,” Olivia </w:t>
      </w:r>
      <w:proofErr w:type="spellStart"/>
      <w:r w:rsidRPr="00381E94">
        <w:rPr>
          <w:sz w:val="16"/>
        </w:rPr>
        <w:t>Gans</w:t>
      </w:r>
      <w:proofErr w:type="spellEnd"/>
      <w:r w:rsidRPr="00381E94">
        <w:rPr>
          <w:sz w:val="16"/>
        </w:rPr>
        <w:t xml:space="preserve"> Turner, the president of the Virginia Society for Human Life, told me. Her group is still focused on reminding voters of former Governor Ralph Northam’s 2019 comments on late-term abortion.</w:t>
      </w:r>
    </w:p>
    <w:p w14:paraId="254CE4D0" w14:textId="22A3A554" w:rsidR="008A15B4" w:rsidRPr="008A15B4" w:rsidRDefault="008A15B4" w:rsidP="008A15B4">
      <w:pPr>
        <w:rPr>
          <w:b/>
        </w:rPr>
      </w:pPr>
      <w:r w:rsidRPr="00381E94">
        <w:rPr>
          <w:sz w:val="16"/>
        </w:rPr>
        <w:t>Keene is confident that the Texas law “will shock [Virginians] awake,” she said. “</w:t>
      </w:r>
      <w:r w:rsidRPr="00257461">
        <w:rPr>
          <w:rStyle w:val="StyleUnderline"/>
        </w:rPr>
        <w:t xml:space="preserve">This could very well be </w:t>
      </w:r>
      <w:r w:rsidRPr="00257461">
        <w:rPr>
          <w:rStyle w:val="Emphasis"/>
          <w:highlight w:val="cyan"/>
        </w:rPr>
        <w:t>the tipping point for the election</w:t>
      </w:r>
      <w:r w:rsidRPr="00381E94">
        <w:rPr>
          <w:sz w:val="16"/>
        </w:rPr>
        <w:t xml:space="preserve">.” She’s confident because she’s seen it before. In 2012, Virginia Republicans passed a law requiring women to receive an abdominal or transvaginal ultrasound before they could get an abortion. Democratic opposition was fierce, and the following year, McAuliffe beat the Republican Ken Cuccinelli in the race for governor. </w:t>
      </w:r>
    </w:p>
    <w:p w14:paraId="11F2D31C" w14:textId="77777777" w:rsidR="008A15B4" w:rsidRDefault="008A15B4" w:rsidP="008A15B4">
      <w:pPr>
        <w:pStyle w:val="Heading4"/>
      </w:pPr>
      <w:r>
        <w:t>Will retain majority – fundraising outweighs</w:t>
      </w:r>
    </w:p>
    <w:p w14:paraId="2B99A0F4" w14:textId="77777777" w:rsidR="008A15B4" w:rsidRDefault="008A15B4" w:rsidP="008A15B4">
      <w:pPr>
        <w:pStyle w:val="CiteSpacing"/>
      </w:pPr>
      <w:r w:rsidRPr="00425653">
        <w:rPr>
          <w:rStyle w:val="Style13ptBold"/>
        </w:rPr>
        <w:t>Schouten 10-15</w:t>
      </w:r>
      <w:r>
        <w:t xml:space="preserve"> (</w:t>
      </w:r>
      <w:proofErr w:type="spellStart"/>
      <w:r>
        <w:t>Fredreka</w:t>
      </w:r>
      <w:proofErr w:type="spellEnd"/>
      <w:r>
        <w:t xml:space="preserve"> Schouten, and Alex Rogers, CNN, “Democratic Senate candidates display fundraising might in third quarter,” 10-15-2021, </w:t>
      </w:r>
      <w:hyperlink r:id="rId122" w:history="1">
        <w:r w:rsidRPr="003658DD">
          <w:rPr>
            <w:rStyle w:val="Hyperlink"/>
          </w:rPr>
          <w:t>https://www.cnn.com/2021/10/15/politics/senate-fundraising-third-quarter/index.html</w:t>
        </w:r>
      </w:hyperlink>
      <w:r>
        <w:t>)</w:t>
      </w:r>
    </w:p>
    <w:p w14:paraId="58A991CA" w14:textId="7B0A49AD" w:rsidR="008A15B4" w:rsidRPr="008A15B4" w:rsidRDefault="008A15B4" w:rsidP="008A15B4">
      <w:pPr>
        <w:rPr>
          <w:sz w:val="14"/>
        </w:rPr>
      </w:pPr>
      <w:r w:rsidRPr="007B3E93">
        <w:rPr>
          <w:rStyle w:val="StyleUnderline"/>
          <w:highlight w:val="cyan"/>
        </w:rPr>
        <w:t>Dem</w:t>
      </w:r>
      <w:r w:rsidRPr="007B3E93">
        <w:rPr>
          <w:rStyle w:val="StyleUnderline"/>
        </w:rPr>
        <w:t xml:space="preserve">ocratic </w:t>
      </w:r>
      <w:r w:rsidRPr="007B3E93">
        <w:rPr>
          <w:rStyle w:val="StyleUnderline"/>
          <w:highlight w:val="cyan"/>
        </w:rPr>
        <w:t>Senate contenders in</w:t>
      </w:r>
      <w:r w:rsidRPr="007469CD">
        <w:rPr>
          <w:sz w:val="14"/>
        </w:rPr>
        <w:t xml:space="preserve"> some of </w:t>
      </w:r>
      <w:r w:rsidRPr="007B3E93">
        <w:rPr>
          <w:rStyle w:val="StyleUnderline"/>
          <w:highlight w:val="cyan"/>
        </w:rPr>
        <w:t>the most competitive races announced big fundraising hauls</w:t>
      </w:r>
      <w:r w:rsidRPr="007469CD">
        <w:rPr>
          <w:sz w:val="14"/>
        </w:rPr>
        <w:t xml:space="preserve"> this week -- </w:t>
      </w:r>
      <w:r w:rsidRPr="007B3E93">
        <w:rPr>
          <w:rStyle w:val="StyleUnderline"/>
        </w:rPr>
        <w:t xml:space="preserve">as they prepare for a costly battle </w:t>
      </w:r>
      <w:r w:rsidRPr="00C544B3">
        <w:rPr>
          <w:rStyle w:val="StyleUnderline"/>
          <w:highlight w:val="cyan"/>
        </w:rPr>
        <w:t>to preserve their</w:t>
      </w:r>
      <w:r w:rsidRPr="007B3E93">
        <w:rPr>
          <w:rStyle w:val="StyleUnderline"/>
        </w:rPr>
        <w:t xml:space="preserve"> party's razor-thin </w:t>
      </w:r>
      <w:r w:rsidRPr="00C544B3">
        <w:rPr>
          <w:rStyle w:val="StyleUnderline"/>
          <w:highlight w:val="cyan"/>
        </w:rPr>
        <w:t>majority in</w:t>
      </w:r>
      <w:r w:rsidRPr="007B3E93">
        <w:rPr>
          <w:rStyle w:val="StyleUnderline"/>
        </w:rPr>
        <w:t xml:space="preserve"> next year's </w:t>
      </w:r>
      <w:r w:rsidRPr="00C544B3">
        <w:rPr>
          <w:rStyle w:val="StyleUnderline"/>
          <w:highlight w:val="cyan"/>
        </w:rPr>
        <w:t>midterm</w:t>
      </w:r>
      <w:r w:rsidRPr="007B3E93">
        <w:rPr>
          <w:rStyle w:val="StyleUnderline"/>
        </w:rPr>
        <w:t xml:space="preserve"> election</w:t>
      </w:r>
      <w:r w:rsidRPr="00C544B3">
        <w:rPr>
          <w:rStyle w:val="StyleUnderline"/>
          <w:highlight w:val="cyan"/>
        </w:rPr>
        <w:t>s</w:t>
      </w:r>
      <w:r w:rsidRPr="007469CD">
        <w:rPr>
          <w:sz w:val="14"/>
        </w:rPr>
        <w:t xml:space="preserve">. </w:t>
      </w:r>
      <w:r w:rsidRPr="007134CC">
        <w:rPr>
          <w:rStyle w:val="StyleUnderline"/>
          <w:highlight w:val="cyan"/>
        </w:rPr>
        <w:t>Georgia</w:t>
      </w:r>
      <w:r w:rsidRPr="007134CC">
        <w:rPr>
          <w:rStyle w:val="StyleUnderline"/>
        </w:rPr>
        <w:t xml:space="preserve"> Sen. Raphael </w:t>
      </w:r>
      <w:r w:rsidRPr="007134CC">
        <w:rPr>
          <w:rStyle w:val="StyleUnderline"/>
          <w:highlight w:val="cyan"/>
        </w:rPr>
        <w:t>Warnock</w:t>
      </w:r>
      <w:r w:rsidRPr="007134CC">
        <w:rPr>
          <w:rStyle w:val="StyleUnderline"/>
        </w:rPr>
        <w:t xml:space="preserve">, considered one of the Democrats' </w:t>
      </w:r>
      <w:r w:rsidRPr="007134CC">
        <w:rPr>
          <w:rStyle w:val="StyleUnderline"/>
          <w:highlight w:val="cyan"/>
        </w:rPr>
        <w:t>most vulnerable</w:t>
      </w:r>
      <w:r w:rsidRPr="007134CC">
        <w:rPr>
          <w:rStyle w:val="StyleUnderline"/>
        </w:rPr>
        <w:t xml:space="preserve"> incumbents</w:t>
      </w:r>
      <w:r w:rsidRPr="007469CD">
        <w:rPr>
          <w:sz w:val="14"/>
        </w:rPr>
        <w:t xml:space="preserve">, raised more than $9.5 million during the third quarter of this year, his campaign manager Quentin Fulks announced Friday. </w:t>
      </w:r>
      <w:r w:rsidRPr="007134CC">
        <w:rPr>
          <w:rStyle w:val="StyleUnderline"/>
        </w:rPr>
        <w:t xml:space="preserve">Warnock's haul -- one of the largest of any Senate candidate -- </w:t>
      </w:r>
      <w:r w:rsidRPr="007134CC">
        <w:rPr>
          <w:rStyle w:val="StyleUnderline"/>
          <w:highlight w:val="cyan"/>
        </w:rPr>
        <w:t>far outpaces his</w:t>
      </w:r>
      <w:r w:rsidRPr="007134CC">
        <w:rPr>
          <w:rStyle w:val="StyleUnderline"/>
        </w:rPr>
        <w:t xml:space="preserve"> best-known Republican </w:t>
      </w:r>
      <w:r w:rsidRPr="007134CC">
        <w:rPr>
          <w:rStyle w:val="StyleUnderline"/>
          <w:highlight w:val="cyan"/>
        </w:rPr>
        <w:t>rival</w:t>
      </w:r>
      <w:r w:rsidRPr="007134CC">
        <w:rPr>
          <w:rStyle w:val="StyleUnderline"/>
        </w:rPr>
        <w:t>, former football star Herschel Walker</w:t>
      </w:r>
      <w:r w:rsidRPr="007469CD">
        <w:rPr>
          <w:sz w:val="14"/>
        </w:rPr>
        <w:t xml:space="preserve">. Walker raised $3.7 million in five weeks, according to spokeswoman Mallory Blount. Walker entered the race in late August with the encouragement of former President Donald Trump. Warnock, the state's first Black senator, ended the quarter with more than $17.2 million in available cash remaining in his campaign account -- as he seeks a full, six-year term in the Senate after winning a special election runoff earlier this year. </w:t>
      </w:r>
      <w:r w:rsidRPr="00906B90">
        <w:rPr>
          <w:rStyle w:val="StyleUnderline"/>
        </w:rPr>
        <w:t>That's more than any Georgia Senate campaign has ever reported at this stage in the election cycle</w:t>
      </w:r>
      <w:r w:rsidRPr="007469CD">
        <w:rPr>
          <w:sz w:val="14"/>
        </w:rPr>
        <w:t xml:space="preserve">, Fulks said. Warnock's total was first reported by the Atlanta Journal-Constitution. </w:t>
      </w:r>
      <w:r w:rsidRPr="00906B90">
        <w:rPr>
          <w:rStyle w:val="StyleUnderline"/>
        </w:rPr>
        <w:t>In Arizona, Sen. Mark Kelly, another endangered Democrat</w:t>
      </w:r>
      <w:r w:rsidRPr="007469CD">
        <w:rPr>
          <w:sz w:val="14"/>
        </w:rPr>
        <w:t xml:space="preserve"> seeking a full term, brought in $8 million in total receipts during the third quarter, his campaign announced. (The total includes a refund from a campaign vendor.) But he is expected to report nearly $13 million in available cash for what likely will be one of the most expensive Senate contests of the 2022 election cycle. The midterms are more than a year away, but the stakes are enormous. The ability of President Joe Biden's administration to advance his agenda hinges on whether Democrats can retain control of Congress. Republicans need a net gain of just one seat to win the Senate majority in 2022. In the House, the GOP will take the majority if they net five seats. In addition, Democrats face the headwinds of history: The party of a first-term president typically loses ground in Congress in midterm elections. Warnock and Kelly, fresh off recent special election victories, </w:t>
      </w:r>
      <w:r w:rsidRPr="00497C9B">
        <w:rPr>
          <w:rStyle w:val="StyleUnderline"/>
        </w:rPr>
        <w:t xml:space="preserve">have "solidified their status as </w:t>
      </w:r>
      <w:r w:rsidRPr="00497C9B">
        <w:rPr>
          <w:rStyle w:val="StyleUnderline"/>
          <w:highlight w:val="cyan"/>
        </w:rPr>
        <w:t>fundraising juggernauts</w:t>
      </w:r>
      <w:r w:rsidRPr="00497C9B">
        <w:rPr>
          <w:rStyle w:val="StyleUnderline"/>
        </w:rPr>
        <w:t xml:space="preserve">," said Nathan Gonzales, editor of Inside Elections. "It's </w:t>
      </w:r>
      <w:r w:rsidRPr="00497C9B">
        <w:rPr>
          <w:rStyle w:val="StyleUnderline"/>
          <w:highlight w:val="cyan"/>
        </w:rPr>
        <w:t>clear they are not going to lose</w:t>
      </w:r>
      <w:r w:rsidRPr="007469CD">
        <w:rPr>
          <w:sz w:val="14"/>
        </w:rPr>
        <w:t xml:space="preserve"> because of lack of resources." But while "fundraising is important, most strategists would take a favorable political environment over money any day of the week," he added. </w:t>
      </w:r>
      <w:r w:rsidRPr="00497C9B">
        <w:rPr>
          <w:rStyle w:val="StyleUnderline"/>
        </w:rPr>
        <w:t>Other fundraising standouts</w:t>
      </w:r>
      <w:r w:rsidRPr="007469CD">
        <w:rPr>
          <w:sz w:val="14"/>
        </w:rPr>
        <w:t xml:space="preserve"> in the July-to-September fundraising quarter </w:t>
      </w:r>
      <w:r w:rsidRPr="007134CC">
        <w:rPr>
          <w:rStyle w:val="StyleUnderline"/>
          <w:highlight w:val="cyan"/>
        </w:rPr>
        <w:t>include Florida</w:t>
      </w:r>
      <w:r w:rsidRPr="00497C9B">
        <w:rPr>
          <w:rStyle w:val="StyleUnderline"/>
        </w:rPr>
        <w:t xml:space="preserve"> Dem</w:t>
      </w:r>
      <w:r w:rsidRPr="007469CD">
        <w:rPr>
          <w:sz w:val="14"/>
        </w:rPr>
        <w:t xml:space="preserve">ocratic </w:t>
      </w:r>
      <w:r w:rsidRPr="00497C9B">
        <w:rPr>
          <w:rStyle w:val="StyleUnderline"/>
        </w:rPr>
        <w:t xml:space="preserve">Rep. Val </w:t>
      </w:r>
      <w:r w:rsidRPr="007134CC">
        <w:rPr>
          <w:rStyle w:val="StyleUnderline"/>
          <w:highlight w:val="cyan"/>
        </w:rPr>
        <w:t>Demings</w:t>
      </w:r>
      <w:r w:rsidRPr="00497C9B">
        <w:rPr>
          <w:rStyle w:val="StyleUnderline"/>
        </w:rPr>
        <w:t>, who is hoping to face Rep</w:t>
      </w:r>
      <w:r w:rsidRPr="007469CD">
        <w:rPr>
          <w:sz w:val="14"/>
        </w:rPr>
        <w:t xml:space="preserve">ublican </w:t>
      </w:r>
      <w:r w:rsidRPr="00497C9B">
        <w:rPr>
          <w:rStyle w:val="StyleUnderline"/>
        </w:rPr>
        <w:t>Sen. Marco Rubio next fall</w:t>
      </w:r>
      <w:r w:rsidRPr="007469CD">
        <w:rPr>
          <w:sz w:val="14"/>
        </w:rPr>
        <w:t xml:space="preserve">. She announced bringing in $8.4 million during the third quarter, surpassing the $6 million the Rubio campaign collected during the same period. </w:t>
      </w:r>
      <w:r w:rsidRPr="00497C9B">
        <w:rPr>
          <w:rStyle w:val="StyleUnderline"/>
        </w:rPr>
        <w:t>In Nevada, another key battleground for control of the Senate, first-term Dem</w:t>
      </w:r>
      <w:r w:rsidRPr="007469CD">
        <w:rPr>
          <w:sz w:val="14"/>
        </w:rPr>
        <w:t xml:space="preserve">ocratic </w:t>
      </w:r>
      <w:r w:rsidRPr="00497C9B">
        <w:rPr>
          <w:rStyle w:val="StyleUnderline"/>
        </w:rPr>
        <w:t>Sen.</w:t>
      </w:r>
      <w:r w:rsidRPr="007469CD">
        <w:rPr>
          <w:sz w:val="14"/>
        </w:rPr>
        <w:t xml:space="preserve"> Catherine Cortez </w:t>
      </w:r>
      <w:r w:rsidRPr="007134CC">
        <w:rPr>
          <w:rStyle w:val="StyleUnderline"/>
        </w:rPr>
        <w:t>Masto raised nearly $3.2 million in the fundraising quarter and about $14 million in total this year for her reelection bid</w:t>
      </w:r>
      <w:r w:rsidRPr="007469CD">
        <w:rPr>
          <w:sz w:val="14"/>
        </w:rPr>
        <w:t xml:space="preserve">. Adam </w:t>
      </w:r>
      <w:proofErr w:type="spellStart"/>
      <w:r w:rsidRPr="007469CD">
        <w:rPr>
          <w:sz w:val="14"/>
        </w:rPr>
        <w:t>Laxalt</w:t>
      </w:r>
      <w:proofErr w:type="spellEnd"/>
      <w:r w:rsidRPr="007469CD">
        <w:rPr>
          <w:sz w:val="14"/>
        </w:rPr>
        <w:t xml:space="preserve">, a former Nevada attorney general who entered the race for the Republican nomination in August, raised roughly $1.4 million in his first six weeks as a candidate, according to numbers released earlier this week. </w:t>
      </w:r>
      <w:proofErr w:type="spellStart"/>
      <w:r w:rsidRPr="007469CD">
        <w:rPr>
          <w:sz w:val="14"/>
        </w:rPr>
        <w:t>Laxalt</w:t>
      </w:r>
      <w:proofErr w:type="spellEnd"/>
      <w:r w:rsidRPr="007469CD">
        <w:rPr>
          <w:sz w:val="14"/>
        </w:rPr>
        <w:t xml:space="preserve"> has the backing of both Trump and Senate Minority Leader Mitch McConnell, but another Republican, Sam Brown, said he came close to that haul, collecting $1 million. Other marquee contests </w:t>
      </w:r>
      <w:r w:rsidRPr="00906B90">
        <w:rPr>
          <w:rStyle w:val="StyleUnderline"/>
        </w:rPr>
        <w:t xml:space="preserve">In </w:t>
      </w:r>
      <w:r w:rsidRPr="00906B90">
        <w:rPr>
          <w:rStyle w:val="StyleUnderline"/>
          <w:highlight w:val="cyan"/>
        </w:rPr>
        <w:t>New Hampshire</w:t>
      </w:r>
      <w:r w:rsidRPr="007469CD">
        <w:rPr>
          <w:sz w:val="14"/>
        </w:rPr>
        <w:t xml:space="preserve">, first-term Democratic Sen. Maggie </w:t>
      </w:r>
      <w:r w:rsidRPr="00906B90">
        <w:rPr>
          <w:rStyle w:val="StyleUnderline"/>
          <w:highlight w:val="cyan"/>
        </w:rPr>
        <w:t>Hassan</w:t>
      </w:r>
      <w:r w:rsidRPr="007469CD">
        <w:rPr>
          <w:sz w:val="14"/>
        </w:rPr>
        <w:t xml:space="preserve"> raised nearly $3 million and ended September with roughly $6.5 million in cash reserves, according to her filing with federal regulators. She also spent heavily during the three-month period -- plowing more than $1.5 million into media buys alone, well ahead of next year's general election. If New Hampshire Gov. Chris Sununu enters the race for the Republican nomination, as expected, the contest is likely to become one of the marquee Senate battles of the cycle. "</w:t>
      </w:r>
      <w:r w:rsidRPr="00906B90">
        <w:rPr>
          <w:rStyle w:val="StyleUnderline"/>
        </w:rPr>
        <w:t xml:space="preserve">Democrats' </w:t>
      </w:r>
      <w:r w:rsidRPr="00906B90">
        <w:rPr>
          <w:rStyle w:val="StyleUnderline"/>
          <w:highlight w:val="cyan"/>
        </w:rPr>
        <w:t>massive fundraising shows the strength of</w:t>
      </w:r>
      <w:r w:rsidRPr="00906B90">
        <w:rPr>
          <w:rStyle w:val="StyleUnderline"/>
        </w:rPr>
        <w:t xml:space="preserve"> our candidates' grassroots </w:t>
      </w:r>
      <w:r w:rsidRPr="00906B90">
        <w:rPr>
          <w:rStyle w:val="StyleUnderline"/>
          <w:highlight w:val="cyan"/>
        </w:rPr>
        <w:t>support</w:t>
      </w:r>
      <w:r w:rsidRPr="00906B90">
        <w:rPr>
          <w:rStyle w:val="StyleUnderline"/>
        </w:rPr>
        <w:t xml:space="preserve">, </w:t>
      </w:r>
      <w:r w:rsidRPr="00906B90">
        <w:rPr>
          <w:rStyle w:val="StyleUnderline"/>
          <w:highlight w:val="cyan"/>
        </w:rPr>
        <w:t>and</w:t>
      </w:r>
      <w:r w:rsidRPr="00906B90">
        <w:rPr>
          <w:rStyle w:val="StyleUnderline"/>
        </w:rPr>
        <w:t xml:space="preserve"> the </w:t>
      </w:r>
      <w:r w:rsidRPr="00906B90">
        <w:rPr>
          <w:rStyle w:val="StyleUnderline"/>
          <w:highlight w:val="cyan"/>
        </w:rPr>
        <w:t>enthusiasm</w:t>
      </w:r>
      <w:r w:rsidRPr="00906B90">
        <w:rPr>
          <w:rStyle w:val="StyleUnderline"/>
        </w:rPr>
        <w:t xml:space="preserve"> that exists for Democrats' work in the Senate," Jazmin Vargas, a spokeswoman for the Democratic Senatorial Campaign Committee, said</w:t>
      </w:r>
      <w:r w:rsidRPr="007469CD">
        <w:rPr>
          <w:sz w:val="14"/>
        </w:rPr>
        <w:t xml:space="preserve"> in a statement to CNN. But Republican Party officials said the early Democratic financial advantages do not predict electoral outcomes. In 2020, for instance, Democratic challengers in states such as Kentucky and South Carolina shattered fundraising records but lost their bids to take out sitting Republicans by wide margins. "Candidates from both parties will have plenty of money to get their message out this cycle," said T.W. </w:t>
      </w:r>
      <w:proofErr w:type="spellStart"/>
      <w:r w:rsidRPr="007469CD">
        <w:rPr>
          <w:sz w:val="14"/>
        </w:rPr>
        <w:t>Arrighi</w:t>
      </w:r>
      <w:proofErr w:type="spellEnd"/>
      <w:r w:rsidRPr="007469CD">
        <w:rPr>
          <w:sz w:val="14"/>
        </w:rPr>
        <w:t xml:space="preserve">, national press secretary for the Senate Republicans' campaign arm, the National Republican Senatorial Committee. "But Democrats will have to spend that money attempting to cover up the failures of President Biden and Senate Democrats." In this cycle, Democrats also are looking to open seats now held by Republicans in competitive states as one way to expand their narrow hold in the Senate. In North Carolina, where multiple GOP candidates are jockeying for the nomination to replace retiring Republican Sen. Richard Burr, two Republicans vying for the seat -- former Gov. Pat McCrory and Trump-endorsed Rep. Ted Budd -- each raised about $1 million in the quarter, their filings show. Cheri Beasley, a Democrat running for the Burr seat, announced Friday that she had collected more than $1.5 million to lead the field in fundraising over the three-month period. Beasley, a former chief justice of the state's Supreme Court, has drawn endorsements from national groups with big donor networks, including EMILY's List, which works to elect Democratic women who back abortion rights. Outside help </w:t>
      </w:r>
      <w:proofErr w:type="gramStart"/>
      <w:r w:rsidRPr="007469CD">
        <w:rPr>
          <w:sz w:val="14"/>
        </w:rPr>
        <w:t>To</w:t>
      </w:r>
      <w:proofErr w:type="gramEnd"/>
      <w:r w:rsidRPr="007469CD">
        <w:rPr>
          <w:sz w:val="14"/>
        </w:rPr>
        <w:t xml:space="preserve"> help counter the early fundraising strength of individual Democratic candidates, Republican outside groups have begun to put big dollars behind the effort to take the Senate majority. This week, an advocacy group affiliated with McConnell began a $10 million advertising campaign to hammer three Democratic incumbents -- Kelly, Cortez Masto and Hassan -- over Democrats' domestic policy plans. The ads cast a Democratic policy bill still being hashed out on Capitol Hill as imposing "the largest tax increase in decades." In Arizona, one of the Republicans vying for the chance to take on Kelly in the general election, Blake Masters, raised about $1 million in the third quarter. But Masters has the backing of a super PAC, called Saving Arizona PAC, funded by his boss, Peter Thiel, the billionaire tech entrepreneur. It already has begun advertising on his behalf and blasting another Republican seeking the nomination, Arizona Attorney General Mark Brnovich. Masters runs Thiel Capital and the Thiel Foundation. Some Republican candidates brought in substantial sums, too. South Carolina Sen. Tim Scott, viewed as a potential candidate for the GOP presidential nomination in 2024, raised more than $8.3 million in the third quarter for his reelection bid in a safe Republican seat, new filings with the Federal Election Commission show. He ended September with nearly $19 million in available cash. Any remaining funds from his Senate bid can be transferred to a presidential campaign account should he decide to run for higher office. Federal candidates face a Friday deadline to report their fundraising and spending during the third quarter of 2021. </w:t>
      </w:r>
    </w:p>
    <w:p w14:paraId="7C4AE937" w14:textId="77777777" w:rsidR="008A15B4" w:rsidRPr="002F3DEB" w:rsidRDefault="008A15B4" w:rsidP="008A15B4">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60E1E654" w14:textId="77777777" w:rsidR="008A15B4" w:rsidRPr="00896135" w:rsidRDefault="008A15B4" w:rsidP="008A15B4">
      <w:pPr>
        <w:tabs>
          <w:tab w:val="center" w:pos="90"/>
        </w:tabs>
      </w:pPr>
      <w:r w:rsidRPr="00896135">
        <w:rPr>
          <w:rStyle w:val="Style13ptBold"/>
        </w:rPr>
        <w:t>Ward 9</w:t>
      </w:r>
      <w:r>
        <w:t xml:space="preserve"> [</w:t>
      </w:r>
      <w:proofErr w:type="spellStart"/>
      <w:r w:rsidRPr="00896135">
        <w:t>Artemus</w:t>
      </w:r>
      <w:proofErr w:type="spellEnd"/>
      <w:r w:rsidRPr="00896135">
        <w:t>, Professor – Political Science – Northern Illinois University “Political Foundations of Judicial Supremacy: The Presidency, the Supreme Court”, Congress &amp; the Pre</w:t>
      </w:r>
      <w:r>
        <w:t>sidency, Jan-Apr, (36)1; p. 119]</w:t>
      </w:r>
    </w:p>
    <w:p w14:paraId="2E8ADF0E" w14:textId="54B95A99" w:rsidR="008A15B4" w:rsidRPr="008A15B4" w:rsidRDefault="008A15B4" w:rsidP="008A15B4">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w:t>
      </w:r>
      <w:proofErr w:type="spellStart"/>
      <w:r w:rsidRPr="00896135">
        <w:rPr>
          <w:sz w:val="16"/>
        </w:rPr>
        <w:t>Skowronek's</w:t>
      </w:r>
      <w:proofErr w:type="spellEnd"/>
      <w:r w:rsidRPr="00896135">
        <w:rPr>
          <w:sz w:val="16"/>
        </w:rPr>
        <w:t xml:space="preserve"> articulation and disjunctive categories into the overarching "affiliated" presidencies as both seek to elaborate the regime begun under reconstructive leaders. By this point in the ascendant regime, </w:t>
      </w:r>
      <w:proofErr w:type="spellStart"/>
      <w:r w:rsidRPr="00896135">
        <w:rPr>
          <w:sz w:val="16"/>
        </w:rPr>
        <w:t>Bourts</w:t>
      </w:r>
      <w:proofErr w:type="spellEnd"/>
      <w:r w:rsidRPr="00896135">
        <w:rPr>
          <w:sz w:val="16"/>
        </w:rPr>
        <w:t xml:space="preserve">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w:t>
      </w:r>
      <w:proofErr w:type="spellStart"/>
      <w:r w:rsidRPr="002F3DEB">
        <w:rPr>
          <w:rStyle w:val="StyleUnderline"/>
        </w:rPr>
        <w:t>affilitated</w:t>
      </w:r>
      <w:proofErr w:type="spellEnd"/>
      <w:r w:rsidRPr="002F3DEB">
        <w:rPr>
          <w:rStyle w:val="StyleUnderline"/>
        </w:rPr>
        <w:t xml:space="preserve">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w:t>
      </w:r>
      <w:proofErr w:type="spellStart"/>
      <w:r w:rsidRPr="002F3DEB">
        <w:rPr>
          <w:rStyle w:val="StyleUnderline"/>
        </w:rPr>
        <w:t>intraregime</w:t>
      </w:r>
      <w:proofErr w:type="spellEnd"/>
      <w:r w:rsidRPr="002F3DEB">
        <w:rPr>
          <w:rStyle w:val="StyleUnderline"/>
        </w:rPr>
        <w:t xml:space="preserv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209BF5ED" w14:textId="77777777" w:rsidR="008A15B4" w:rsidRDefault="008A15B4" w:rsidP="008A15B4">
      <w:pPr>
        <w:pStyle w:val="Heading4"/>
        <w:rPr>
          <w:u w:val="single"/>
        </w:rPr>
      </w:pPr>
      <w:r>
        <w:t xml:space="preserve">Antitrust is </w:t>
      </w:r>
      <w:r>
        <w:rPr>
          <w:u w:val="single"/>
        </w:rPr>
        <w:t>irrelevant</w:t>
      </w:r>
    </w:p>
    <w:p w14:paraId="1A3656C6" w14:textId="77777777" w:rsidR="008A15B4" w:rsidRPr="006F4247" w:rsidRDefault="008A15B4" w:rsidP="008A15B4">
      <w:r w:rsidRPr="006F4247">
        <w:rPr>
          <w:rStyle w:val="Style13ptBold"/>
        </w:rPr>
        <w:t>Marx 21</w:t>
      </w:r>
      <w:r>
        <w:t xml:space="preserve"> [</w:t>
      </w:r>
      <w:r w:rsidRPr="006F4247">
        <w:t xml:space="preserve">Claude </w:t>
      </w:r>
      <w:r>
        <w:t>Marx</w:t>
      </w:r>
      <w:r w:rsidRPr="006F4247">
        <w:t xml:space="preserve">, MA in American Politics from Georgetown University, BA in Political Science and History from Washington University in Saint Louis, Reporter at </w:t>
      </w:r>
      <w:proofErr w:type="spellStart"/>
      <w:r w:rsidRPr="006F4247">
        <w:t>MLex</w:t>
      </w:r>
      <w:proofErr w:type="spellEnd"/>
      <w:r w:rsidRPr="006F4247">
        <w:t>/</w:t>
      </w:r>
      <w:proofErr w:type="spellStart"/>
      <w:proofErr w:type="gramStart"/>
      <w:r w:rsidRPr="006F4247">
        <w:t>FTC:Watch</w:t>
      </w:r>
      <w:proofErr w:type="spellEnd"/>
      <w:proofErr w:type="gramEnd"/>
      <w:r w:rsidRPr="006F4247">
        <w:t xml:space="preserve">, “Biden’s Bid to Boost Competition Could Reap Political Benefits”, </w:t>
      </w:r>
      <w:proofErr w:type="spellStart"/>
      <w:r w:rsidRPr="006F4247">
        <w:t>mLex</w:t>
      </w:r>
      <w:proofErr w:type="spellEnd"/>
      <w:r w:rsidRPr="006F4247">
        <w:t xml:space="preserve"> Market Insight, 7/26/2021, https://mlexmarketinsight.com/news-hub/editors-picks/area-of-expertise/antitrust/bidens-bid-to-boost-competition-could-reap-political-benefits</w:t>
      </w:r>
      <w:r>
        <w:t>]</w:t>
      </w:r>
    </w:p>
    <w:p w14:paraId="31AB9CF5" w14:textId="77777777" w:rsidR="008A15B4" w:rsidRPr="0059606B" w:rsidRDefault="008A15B4" w:rsidP="008A15B4">
      <w:pPr>
        <w:rPr>
          <w:sz w:val="16"/>
        </w:rPr>
      </w:pPr>
      <w:r w:rsidRPr="0059606B">
        <w:rPr>
          <w:sz w:val="16"/>
        </w:rPr>
        <w:t xml:space="preserve">But </w:t>
      </w:r>
      <w:r w:rsidRPr="0083641C">
        <w:rPr>
          <w:rStyle w:val="StyleUnderline"/>
        </w:rPr>
        <w:t xml:space="preserve">the </w:t>
      </w:r>
      <w:r w:rsidRPr="004A7476">
        <w:rPr>
          <w:rStyle w:val="StyleUnderline"/>
          <w:highlight w:val="cyan"/>
        </w:rPr>
        <w:t xml:space="preserve">public is </w:t>
      </w:r>
      <w:r w:rsidRPr="004A7476">
        <w:rPr>
          <w:rStyle w:val="Emphasis"/>
          <w:highlight w:val="cyan"/>
        </w:rPr>
        <w:t>less certain</w:t>
      </w:r>
      <w:r w:rsidRPr="004A7476">
        <w:rPr>
          <w:rStyle w:val="StyleUnderline"/>
          <w:highlight w:val="cyan"/>
        </w:rPr>
        <w:t xml:space="preserve"> about </w:t>
      </w:r>
      <w:r w:rsidRPr="004A7476">
        <w:rPr>
          <w:rStyle w:val="Emphasis"/>
          <w:highlight w:val="cyan"/>
        </w:rPr>
        <w:t>remedies</w:t>
      </w:r>
      <w:r w:rsidRPr="0059606B">
        <w:rPr>
          <w:sz w:val="16"/>
        </w:rPr>
        <w:t>.</w:t>
      </w:r>
    </w:p>
    <w:p w14:paraId="1FB1313B" w14:textId="77777777" w:rsidR="008A15B4" w:rsidRPr="0059606B" w:rsidRDefault="008A15B4" w:rsidP="008A15B4">
      <w:pPr>
        <w:rPr>
          <w:sz w:val="16"/>
        </w:rPr>
      </w:pPr>
      <w:r w:rsidRPr="0059606B">
        <w:rPr>
          <w:sz w:val="16"/>
        </w:rPr>
        <w:t xml:space="preserve">A June Morning Consult poll for Chamber of Progress, a Democratic-leaning pro technology organization, found that </w:t>
      </w:r>
      <w:r w:rsidRPr="0083641C">
        <w:rPr>
          <w:rStyle w:val="StyleUnderline"/>
        </w:rPr>
        <w:t>53 percent</w:t>
      </w:r>
      <w:r w:rsidRPr="0059606B">
        <w:rPr>
          <w:sz w:val="16"/>
        </w:rPr>
        <w:t xml:space="preserve"> of 2,000 registered voters </w:t>
      </w:r>
      <w:r w:rsidRPr="0083641C">
        <w:rPr>
          <w:rStyle w:val="StyleUnderline"/>
        </w:rPr>
        <w:t xml:space="preserve">supported more regulation of large tech firms. But the number </w:t>
      </w:r>
      <w:r w:rsidRPr="0083641C">
        <w:rPr>
          <w:rStyle w:val="Emphasis"/>
        </w:rPr>
        <w:t>dropped</w:t>
      </w:r>
      <w:r w:rsidRPr="0059606B">
        <w:rPr>
          <w:sz w:val="16"/>
        </w:rPr>
        <w:t xml:space="preserve"> to 39 percent </w:t>
      </w:r>
      <w:r w:rsidRPr="0083641C">
        <w:rPr>
          <w:rStyle w:val="StyleUnderline"/>
        </w:rPr>
        <w:t>when people were informed that some of the changes might result in fewer offerings to consumers</w:t>
      </w:r>
      <w:r w:rsidRPr="0059606B">
        <w:rPr>
          <w:sz w:val="16"/>
        </w:rPr>
        <w:t>.</w:t>
      </w:r>
    </w:p>
    <w:p w14:paraId="6BBA702F" w14:textId="77777777" w:rsidR="008A15B4" w:rsidRPr="0059606B" w:rsidRDefault="008A15B4" w:rsidP="008A15B4">
      <w:pPr>
        <w:rPr>
          <w:sz w:val="16"/>
        </w:rPr>
      </w:pPr>
      <w:r w:rsidRPr="0059606B">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6A6EAD6A" w14:textId="77777777" w:rsidR="008A15B4" w:rsidRPr="0059606B" w:rsidRDefault="008A15B4" w:rsidP="008A15B4">
      <w:pPr>
        <w:rPr>
          <w:sz w:val="16"/>
        </w:rPr>
      </w:pPr>
      <w:r w:rsidRPr="0059606B">
        <w:rPr>
          <w:sz w:val="16"/>
        </w:rPr>
        <w:t xml:space="preserve">University of Virginia political scientist Larry Sabato told </w:t>
      </w:r>
      <w:proofErr w:type="spellStart"/>
      <w:r w:rsidRPr="0059606B">
        <w:rPr>
          <w:sz w:val="16"/>
        </w:rPr>
        <w:t>FTCWatch</w:t>
      </w:r>
      <w:proofErr w:type="spellEnd"/>
      <w:r w:rsidRPr="0059606B">
        <w:rPr>
          <w:sz w:val="16"/>
        </w:rPr>
        <w:t xml:space="preserve"> that </w:t>
      </w:r>
      <w:r w:rsidRPr="004A7476">
        <w:rPr>
          <w:rStyle w:val="Emphasis"/>
          <w:sz w:val="24"/>
          <w:szCs w:val="26"/>
          <w:highlight w:val="cyan"/>
        </w:rPr>
        <w:t>most policy issues don’t</w:t>
      </w:r>
      <w:r w:rsidRPr="0083641C">
        <w:rPr>
          <w:rStyle w:val="Emphasis"/>
          <w:sz w:val="24"/>
          <w:szCs w:val="26"/>
        </w:rPr>
        <w:t xml:space="preserve"> by themselves </w:t>
      </w:r>
      <w:r w:rsidRPr="004A7476">
        <w:rPr>
          <w:rStyle w:val="Emphasis"/>
          <w:sz w:val="24"/>
          <w:szCs w:val="26"/>
          <w:highlight w:val="cyan"/>
        </w:rPr>
        <w:t>influence election outcomes</w:t>
      </w:r>
      <w:r w:rsidRPr="0059606B">
        <w:rPr>
          <w:sz w:val="16"/>
          <w:szCs w:val="26"/>
        </w:rPr>
        <w:t xml:space="preserve"> </w:t>
      </w:r>
      <w:r w:rsidRPr="0059606B">
        <w:rPr>
          <w:sz w:val="16"/>
        </w:rPr>
        <w:t>but are part of an overall image that voters have.</w:t>
      </w:r>
    </w:p>
    <w:p w14:paraId="32FF9C8B" w14:textId="77777777" w:rsidR="008A15B4" w:rsidRPr="0059606B" w:rsidRDefault="008A15B4" w:rsidP="008A15B4">
      <w:pPr>
        <w:rPr>
          <w:sz w:val="16"/>
        </w:rPr>
      </w:pPr>
      <w:r w:rsidRPr="0059606B">
        <w:rPr>
          <w:sz w:val="16"/>
        </w:rPr>
        <w:t xml:space="preserve">“They contribute to how people feel about parties and individuals. And that’s important in these very partisan times. </w:t>
      </w:r>
      <w:proofErr w:type="gramStart"/>
      <w:r w:rsidRPr="0059606B">
        <w:rPr>
          <w:sz w:val="16"/>
        </w:rPr>
        <w:t>So</w:t>
      </w:r>
      <w:proofErr w:type="gramEnd"/>
      <w:r w:rsidRPr="0059606B">
        <w:rPr>
          <w:sz w:val="16"/>
        </w:rPr>
        <w:t xml:space="preserve"> it reinforces the Democrats’ image as skeptical of Big Tech. </w:t>
      </w:r>
      <w:r w:rsidRPr="004A7476">
        <w:rPr>
          <w:rStyle w:val="Emphasis"/>
          <w:sz w:val="24"/>
          <w:szCs w:val="26"/>
          <w:highlight w:val="cyan"/>
        </w:rPr>
        <w:t>It won’t</w:t>
      </w:r>
      <w:r w:rsidRPr="00A321FF">
        <w:rPr>
          <w:rStyle w:val="Emphasis"/>
          <w:sz w:val="24"/>
          <w:szCs w:val="26"/>
        </w:rPr>
        <w:t xml:space="preserve"> have</w:t>
      </w:r>
      <w:r w:rsidRPr="0083641C">
        <w:rPr>
          <w:rStyle w:val="Emphasis"/>
          <w:sz w:val="24"/>
          <w:szCs w:val="26"/>
        </w:rPr>
        <w:t xml:space="preserve"> a great </w:t>
      </w:r>
      <w:r w:rsidRPr="004A7476">
        <w:rPr>
          <w:rStyle w:val="Emphasis"/>
          <w:sz w:val="24"/>
          <w:szCs w:val="26"/>
          <w:highlight w:val="cyan"/>
        </w:rPr>
        <w:t>effect</w:t>
      </w:r>
      <w:r w:rsidRPr="0083641C">
        <w:rPr>
          <w:rStyle w:val="Emphasis"/>
          <w:sz w:val="24"/>
          <w:szCs w:val="26"/>
        </w:rPr>
        <w:t xml:space="preserve"> on </w:t>
      </w:r>
      <w:r w:rsidRPr="004A7476">
        <w:rPr>
          <w:rStyle w:val="Emphasis"/>
          <w:sz w:val="24"/>
          <w:szCs w:val="26"/>
          <w:highlight w:val="cyan"/>
        </w:rPr>
        <w:t>the 2022 election</w:t>
      </w:r>
      <w:r w:rsidRPr="0059606B">
        <w:rPr>
          <w:sz w:val="16"/>
        </w:rPr>
        <w:t>, but the impact isn’t non-existent either,” he said.</w:t>
      </w:r>
    </w:p>
    <w:p w14:paraId="13253C97" w14:textId="77777777" w:rsidR="008A15B4" w:rsidRPr="0059606B" w:rsidRDefault="008A15B4" w:rsidP="008A15B4">
      <w:pPr>
        <w:rPr>
          <w:sz w:val="16"/>
        </w:rPr>
      </w:pPr>
      <w:r w:rsidRPr="0059606B">
        <w:rPr>
          <w:sz w:val="16"/>
        </w:rPr>
        <w:t>Paul Swanson, an antitrust partner at Holland &amp; Hart, thinks the effectiveness of the initiatives by the administration will depend on messaging.</w:t>
      </w:r>
    </w:p>
    <w:p w14:paraId="16923A42" w14:textId="77777777" w:rsidR="008A15B4" w:rsidRDefault="008A15B4" w:rsidP="008A15B4">
      <w:pPr>
        <w:rPr>
          <w:sz w:val="16"/>
        </w:rPr>
      </w:pPr>
      <w:r w:rsidRPr="0059606B">
        <w:rPr>
          <w:sz w:val="16"/>
        </w:rPr>
        <w:t>“</w:t>
      </w:r>
      <w:r w:rsidRPr="0059606B">
        <w:rPr>
          <w:rStyle w:val="StyleUnderline"/>
        </w:rPr>
        <w:t xml:space="preserve">The </w:t>
      </w:r>
      <w:r w:rsidRPr="004A7476">
        <w:rPr>
          <w:rStyle w:val="StyleUnderline"/>
          <w:highlight w:val="cyan"/>
        </w:rPr>
        <w:t>issues of</w:t>
      </w:r>
      <w:r w:rsidRPr="0059606B">
        <w:rPr>
          <w:rStyle w:val="StyleUnderline"/>
        </w:rPr>
        <w:t xml:space="preserve"> competition and </w:t>
      </w:r>
      <w:r w:rsidRPr="004A7476">
        <w:rPr>
          <w:rStyle w:val="StyleUnderline"/>
          <w:highlight w:val="cyan"/>
        </w:rPr>
        <w:t xml:space="preserve">antitrust are </w:t>
      </w:r>
      <w:r w:rsidRPr="004A7476">
        <w:rPr>
          <w:rStyle w:val="Emphasis"/>
          <w:highlight w:val="cyan"/>
        </w:rPr>
        <w:t>abstract</w:t>
      </w:r>
      <w:r w:rsidRPr="0059606B">
        <w:rPr>
          <w:sz w:val="16"/>
        </w:rPr>
        <w:t>, and the administration is wise to issue a list of how people are affected,” he said. “</w:t>
      </w:r>
      <w:r w:rsidRPr="0059606B">
        <w:rPr>
          <w:rStyle w:val="StyleUnderline"/>
        </w:rPr>
        <w:t xml:space="preserve">But it will be </w:t>
      </w:r>
      <w:r w:rsidRPr="004A7476">
        <w:rPr>
          <w:rStyle w:val="Emphasis"/>
          <w:highlight w:val="cyan"/>
        </w:rPr>
        <w:t>really hard</w:t>
      </w:r>
      <w:r w:rsidRPr="004A7476">
        <w:rPr>
          <w:rStyle w:val="StyleUnderline"/>
          <w:highlight w:val="cyan"/>
        </w:rPr>
        <w:t xml:space="preserve"> to make it </w:t>
      </w:r>
      <w:r w:rsidRPr="004A7476">
        <w:rPr>
          <w:rStyle w:val="Emphasis"/>
          <w:highlight w:val="cyan"/>
        </w:rPr>
        <w:t>resonate</w:t>
      </w:r>
      <w:r w:rsidRPr="0059606B">
        <w:rPr>
          <w:rStyle w:val="StyleUnderline"/>
        </w:rPr>
        <w:t xml:space="preserve"> with people. </w:t>
      </w:r>
      <w:r w:rsidRPr="00FF202B">
        <w:rPr>
          <w:rStyle w:val="StyleUnderline"/>
        </w:rPr>
        <w:t>Even though people think tech is too big, they love their iPhone, they love Facebook</w:t>
      </w:r>
      <w:r w:rsidRPr="0059606B">
        <w:rPr>
          <w:sz w:val="16"/>
        </w:rPr>
        <w:t>. However, there are many areas where the average American feels the pinch</w:t>
      </w:r>
    </w:p>
    <w:p w14:paraId="4258E931" w14:textId="65D57705" w:rsidR="008A15B4" w:rsidRDefault="008A15B4" w:rsidP="008A15B4">
      <w:pPr>
        <w:rPr>
          <w:sz w:val="16"/>
        </w:rPr>
      </w:pPr>
      <w:r w:rsidRPr="0059606B">
        <w:rPr>
          <w:sz w:val="16"/>
        </w:rPr>
        <w:t>, and if the administration can say ‘if companies get too big, it locks you in and limits choices and raises prices,’ that could work with some voters.”</w:t>
      </w:r>
    </w:p>
    <w:p w14:paraId="67F6DF8E" w14:textId="77777777" w:rsidR="008A15B4" w:rsidRDefault="008A15B4" w:rsidP="008A15B4">
      <w:pPr>
        <w:pStyle w:val="Heading4"/>
      </w:pPr>
      <w:r>
        <w:t>Filibuster reform inevitable</w:t>
      </w:r>
    </w:p>
    <w:p w14:paraId="04EB33DD" w14:textId="77777777" w:rsidR="008A15B4" w:rsidRDefault="008A15B4" w:rsidP="008A15B4">
      <w:pPr>
        <w:pStyle w:val="CiteSpacing"/>
      </w:pPr>
      <w:r w:rsidRPr="0093152E">
        <w:rPr>
          <w:rStyle w:val="Style13ptBold"/>
        </w:rPr>
        <w:t>Blumenthal 9-17</w:t>
      </w:r>
      <w:r>
        <w:t xml:space="preserve">-21 (Paul Blumenthal, HuffPost reporter, covers campaign finance, congressional investigations, tech platforms and elections, former senior writer for The Sunlight Foundation, “The Filibuster’s Fate Is Already Decided. Just Look </w:t>
      </w:r>
      <w:proofErr w:type="gramStart"/>
      <w:r>
        <w:t>To</w:t>
      </w:r>
      <w:proofErr w:type="gramEnd"/>
      <w:r>
        <w:t xml:space="preserve"> The 2022 Democratic Senate Candidates.” HuffPost, 9-17-2021, https://www.huffpost.com/entry/filibuster-2022-senate-elections_n_61439d4ce4b07ad8c8dd38e4)</w:t>
      </w:r>
    </w:p>
    <w:p w14:paraId="4E3160A1" w14:textId="77777777" w:rsidR="008A15B4" w:rsidRPr="00460B10" w:rsidRDefault="008A15B4" w:rsidP="008A15B4">
      <w:pPr>
        <w:rPr>
          <w:sz w:val="16"/>
        </w:rPr>
      </w:pPr>
      <w:r w:rsidRPr="00460B10">
        <w:rPr>
          <w:sz w:val="16"/>
        </w:rPr>
        <w:t>“</w:t>
      </w:r>
      <w:r w:rsidRPr="0093152E">
        <w:rPr>
          <w:rStyle w:val="StyleUnderline"/>
        </w:rPr>
        <w:t xml:space="preserve">The </w:t>
      </w:r>
      <w:r w:rsidRPr="0093152E">
        <w:rPr>
          <w:rStyle w:val="Emphasis"/>
          <w:highlight w:val="cyan"/>
        </w:rPr>
        <w:t>filibuster is not going to be here in five years</w:t>
      </w:r>
      <w:r w:rsidRPr="0093152E">
        <w:rPr>
          <w:rStyle w:val="StyleUnderline"/>
          <w:highlight w:val="cyan"/>
        </w:rPr>
        <w:t xml:space="preserve"> </w:t>
      </w:r>
      <w:r w:rsidRPr="0093152E">
        <w:rPr>
          <w:rStyle w:val="Emphasis"/>
          <w:highlight w:val="cyan"/>
        </w:rPr>
        <w:t>either</w:t>
      </w:r>
      <w:r w:rsidRPr="0093152E">
        <w:rPr>
          <w:rStyle w:val="StyleUnderline"/>
          <w:highlight w:val="cyan"/>
        </w:rPr>
        <w:t xml:space="preserve"> because Dem</w:t>
      </w:r>
      <w:r w:rsidRPr="0093152E">
        <w:rPr>
          <w:rStyle w:val="StyleUnderline"/>
        </w:rPr>
        <w:t>ocrat</w:t>
      </w:r>
      <w:r w:rsidRPr="0093152E">
        <w:rPr>
          <w:rStyle w:val="StyleUnderline"/>
          <w:highlight w:val="cyan"/>
        </w:rPr>
        <w:t>s will have expanded their majority</w:t>
      </w:r>
      <w:r w:rsidRPr="0093152E">
        <w:rPr>
          <w:rStyle w:val="StyleUnderline"/>
        </w:rPr>
        <w:t xml:space="preserve"> with candidates like these </w:t>
      </w:r>
      <w:r w:rsidRPr="00460B10">
        <w:rPr>
          <w:rStyle w:val="Emphasis"/>
          <w:highlight w:val="cyan"/>
        </w:rPr>
        <w:t>or</w:t>
      </w:r>
      <w:r w:rsidRPr="00460B10">
        <w:rPr>
          <w:rStyle w:val="StyleUnderline"/>
          <w:highlight w:val="cyan"/>
        </w:rPr>
        <w:t xml:space="preserve"> because </w:t>
      </w:r>
      <w:r w:rsidRPr="00460B10">
        <w:rPr>
          <w:rStyle w:val="Emphasis"/>
          <w:highlight w:val="cyan"/>
        </w:rPr>
        <w:t>Rep</w:t>
      </w:r>
      <w:r w:rsidRPr="0093152E">
        <w:rPr>
          <w:rStyle w:val="Emphasis"/>
        </w:rPr>
        <w:t>ublican</w:t>
      </w:r>
      <w:r w:rsidRPr="00460B10">
        <w:rPr>
          <w:rStyle w:val="Emphasis"/>
          <w:highlight w:val="cyan"/>
        </w:rPr>
        <w:t>s take over and end the filibuster themselves</w:t>
      </w:r>
      <w:r w:rsidRPr="00460B10">
        <w:rPr>
          <w:sz w:val="16"/>
        </w:rPr>
        <w:t xml:space="preserve">,” said Eli </w:t>
      </w:r>
      <w:proofErr w:type="spellStart"/>
      <w:r w:rsidRPr="00460B10">
        <w:rPr>
          <w:sz w:val="16"/>
        </w:rPr>
        <w:t>Zupnick</w:t>
      </w:r>
      <w:proofErr w:type="spellEnd"/>
      <w:r w:rsidRPr="00460B10">
        <w:rPr>
          <w:sz w:val="16"/>
        </w:rPr>
        <w:t>, spokesman for Fix Our Senate, the main filibuster reform coalition.</w:t>
      </w:r>
    </w:p>
    <w:p w14:paraId="5754D4EE" w14:textId="77777777" w:rsidR="008A15B4" w:rsidRPr="00460B10" w:rsidRDefault="008A15B4" w:rsidP="008A15B4">
      <w:pPr>
        <w:rPr>
          <w:sz w:val="16"/>
        </w:rPr>
      </w:pPr>
      <w:r w:rsidRPr="00460B10">
        <w:rPr>
          <w:sz w:val="16"/>
        </w:rPr>
        <w:t>In Pennsylvania, which is Democrats’ likeliest pickup opportunity with Republican Sen. Pat Toomey’s retirement, the party’s candidates across the ideological spectrum are in an arms race for who can oppose the filibuster the most.</w:t>
      </w:r>
    </w:p>
    <w:p w14:paraId="118234B4" w14:textId="4943FA0B" w:rsidR="008A15B4" w:rsidRPr="008A15B4" w:rsidRDefault="008A15B4" w:rsidP="008A15B4">
      <w:pPr>
        <w:rPr>
          <w:sz w:val="16"/>
        </w:rPr>
      </w:pPr>
      <w:r w:rsidRPr="00460B10">
        <w:rPr>
          <w:sz w:val="16"/>
        </w:rPr>
        <w:t xml:space="preserve">Pennsylvania Lt. Gov. John Fetterman, who is running as an unabashed progressive, has made opposition to the filibuster a central focus of his campaign with frequent tweets on the matter and Facebook ads raising money off it. The rule blocks Fetterman’s top priorities like raising the minimum wage to $15, passing voting rights legislation and enshrining abortion rights into law, he has tweeted. </w:t>
      </w:r>
    </w:p>
    <w:p w14:paraId="51DB5D65" w14:textId="4FDC622B" w:rsidR="008A15B4" w:rsidRPr="005A64AF" w:rsidRDefault="008A15B4" w:rsidP="008A15B4">
      <w:pPr>
        <w:pStyle w:val="Heading1"/>
      </w:pPr>
      <w:r>
        <w:t xml:space="preserve">Overstretch – </w:t>
      </w:r>
      <w:proofErr w:type="spellStart"/>
      <w:r>
        <w:t>Misinfo</w:t>
      </w:r>
      <w:proofErr w:type="spellEnd"/>
    </w:p>
    <w:p w14:paraId="679ADF87" w14:textId="77777777" w:rsidR="008A15B4" w:rsidRPr="005A64AF" w:rsidRDefault="008A15B4" w:rsidP="008A15B4">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3B7E3734" w14:textId="77777777" w:rsidR="008A15B4" w:rsidRPr="007304BA" w:rsidRDefault="008A15B4" w:rsidP="008A15B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741894B6" w14:textId="77777777" w:rsidR="008A15B4" w:rsidRDefault="008A15B4" w:rsidP="008A15B4">
      <w:r>
        <w:t>B. Institutional Constraints and Capacities</w:t>
      </w:r>
    </w:p>
    <w:p w14:paraId="6E0E0D9D" w14:textId="77777777" w:rsidR="008A15B4" w:rsidRPr="00783CEF" w:rsidRDefault="008A15B4" w:rsidP="008A15B4">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2C2D37D9" w14:textId="77777777" w:rsidR="008A15B4" w:rsidRPr="00212E15" w:rsidRDefault="008A15B4" w:rsidP="008A15B4">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5DC44464" w14:textId="77777777" w:rsidR="008A15B4" w:rsidRDefault="008A15B4" w:rsidP="008A15B4">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4D8091E2" w14:textId="77777777" w:rsidR="008A15B4" w:rsidRDefault="008A15B4" w:rsidP="008A15B4">
      <w:pPr>
        <w:pStyle w:val="Heading4"/>
      </w:pPr>
      <w:r>
        <w:t>Lots of thumpers</w:t>
      </w:r>
    </w:p>
    <w:p w14:paraId="586977F9" w14:textId="77777777" w:rsidR="008A15B4" w:rsidRDefault="008A15B4" w:rsidP="008A15B4">
      <w:pPr>
        <w:pStyle w:val="CiteSpacing"/>
      </w:pPr>
      <w:proofErr w:type="spellStart"/>
      <w:r w:rsidRPr="0057071B">
        <w:rPr>
          <w:rStyle w:val="Style13ptBold"/>
        </w:rPr>
        <w:t>Zakrzewski</w:t>
      </w:r>
      <w:proofErr w:type="spellEnd"/>
      <w:r w:rsidRPr="0057071B">
        <w:rPr>
          <w:rStyle w:val="Style13ptBold"/>
        </w:rPr>
        <w:t xml:space="preserve"> </w:t>
      </w:r>
      <w:r>
        <w:rPr>
          <w:rStyle w:val="Style13ptBold"/>
        </w:rPr>
        <w:t>8-19</w:t>
      </w:r>
      <w:r>
        <w:t xml:space="preserve"> (Cat </w:t>
      </w:r>
      <w:proofErr w:type="spellStart"/>
      <w:r>
        <w:t>Zakrzewski</w:t>
      </w:r>
      <w:proofErr w:type="spellEnd"/>
      <w:r>
        <w:t xml:space="preserve">,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 xml:space="preserve">George Washington University professor and former FTC chair William </w:t>
      </w:r>
      <w:proofErr w:type="spellStart"/>
      <w:r w:rsidRPr="00AB37DD">
        <w:rPr>
          <w:b/>
        </w:rPr>
        <w:t>Kovacic</w:t>
      </w:r>
      <w:proofErr w:type="spellEnd"/>
      <w:r>
        <w:t>; “Lina Khan’s first big test as FTC chief: Defining Facebook as a monopoly,” The Washington Post, 8-19-2021, https://www.washingtonpost.com/technology/2021/08/19/ftc-facebook-lawsuit-lina-khan-deadline/)</w:t>
      </w:r>
    </w:p>
    <w:p w14:paraId="612C625F" w14:textId="77777777" w:rsidR="008A15B4" w:rsidRPr="00136BDC" w:rsidRDefault="008A15B4" w:rsidP="008A15B4">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7EC6CB52" w14:textId="77777777" w:rsidR="008A15B4" w:rsidRPr="00136BDC" w:rsidRDefault="008A15B4" w:rsidP="008A15B4">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2B730FD0" w14:textId="77777777" w:rsidR="008A15B4" w:rsidRPr="00136BDC" w:rsidRDefault="008A15B4" w:rsidP="008A15B4">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78325E53" w14:textId="77777777" w:rsidR="008A15B4" w:rsidRPr="00136BDC" w:rsidRDefault="008A15B4" w:rsidP="008A15B4">
      <w:pPr>
        <w:rPr>
          <w:sz w:val="16"/>
        </w:rPr>
      </w:pPr>
      <w:r w:rsidRPr="00136BDC">
        <w:rPr>
          <w:sz w:val="16"/>
        </w:rPr>
        <w:t xml:space="preserve">But the challenge will be for the agency to remain focused on the most important cases, including Facebook, </w:t>
      </w:r>
      <w:proofErr w:type="spellStart"/>
      <w:r w:rsidRPr="00136BDC">
        <w:rPr>
          <w:rStyle w:val="StyleUnderline"/>
        </w:rPr>
        <w:t>Kovacic</w:t>
      </w:r>
      <w:proofErr w:type="spellEnd"/>
      <w:r w:rsidRPr="00136BDC">
        <w:rPr>
          <w:rStyle w:val="StyleUnderline"/>
        </w:rPr>
        <w:t xml:space="preserve">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F598618" w14:textId="77777777" w:rsidR="008A15B4" w:rsidRPr="00136BDC" w:rsidRDefault="008A15B4" w:rsidP="008A15B4">
      <w:pPr>
        <w:rPr>
          <w:sz w:val="16"/>
        </w:rPr>
      </w:pPr>
      <w:r w:rsidRPr="00136BDC">
        <w:rPr>
          <w:sz w:val="16"/>
        </w:rPr>
        <w:t>And none of her other efforts will matter if she can’t show that she can win against companies, including Facebook, in court.</w:t>
      </w:r>
    </w:p>
    <w:p w14:paraId="687A2EF1" w14:textId="77777777" w:rsidR="008A15B4" w:rsidRDefault="008A15B4" w:rsidP="008A15B4">
      <w:pPr>
        <w:rPr>
          <w:sz w:val="16"/>
        </w:rPr>
      </w:pPr>
      <w:r w:rsidRPr="00136BDC">
        <w:rPr>
          <w:sz w:val="16"/>
        </w:rPr>
        <w:t xml:space="preserve">“The real measure to business decision-makers of your effectiveness and seriousness is your ability to prosecute and win cases,” </w:t>
      </w:r>
      <w:proofErr w:type="spellStart"/>
      <w:r w:rsidRPr="00136BDC">
        <w:rPr>
          <w:sz w:val="16"/>
        </w:rPr>
        <w:t>Kovacic</w:t>
      </w:r>
      <w:proofErr w:type="spellEnd"/>
      <w:r w:rsidRPr="00136BDC">
        <w:rPr>
          <w:sz w:val="16"/>
        </w:rPr>
        <w:t xml:space="preserve"> said. </w:t>
      </w:r>
    </w:p>
    <w:p w14:paraId="52421B28" w14:textId="77777777" w:rsidR="008A15B4" w:rsidRDefault="008A15B4" w:rsidP="008A15B4">
      <w:pPr>
        <w:pStyle w:val="Heading4"/>
      </w:pPr>
      <w:r>
        <w:t xml:space="preserve">Brexit thumps </w:t>
      </w:r>
    </w:p>
    <w:p w14:paraId="4D18BD53" w14:textId="77777777" w:rsidR="008A15B4" w:rsidRPr="00367496" w:rsidRDefault="008A15B4" w:rsidP="008A15B4">
      <w:proofErr w:type="spellStart"/>
      <w:r w:rsidRPr="00367496">
        <w:rPr>
          <w:rStyle w:val="Style13ptBold"/>
        </w:rPr>
        <w:t>Brandenburder</w:t>
      </w:r>
      <w:proofErr w:type="spellEnd"/>
      <w:r w:rsidRPr="00367496">
        <w:rPr>
          <w:rStyle w:val="Style13ptBold"/>
        </w:rPr>
        <w:t xml:space="preserve"> 21</w:t>
      </w:r>
      <w:r>
        <w:t xml:space="preserve"> </w:t>
      </w:r>
      <w:r w:rsidRPr="00367496">
        <w:t xml:space="preserve">Rachel </w:t>
      </w:r>
      <w:proofErr w:type="spellStart"/>
      <w:r w:rsidRPr="00367496">
        <w:t>Brandenburger</w:t>
      </w:r>
      <w:proofErr w:type="spellEnd"/>
      <w:r w:rsidRPr="00367496">
        <w:t>, Senior Advisor &amp; Foreign legal Advisor to HOGAN LOVELLS US LLP (admitted in England &amp; Wales) and Visiting Research Fellow, Institute of European &amp; Comparative Law, University of Oxford.</w:t>
      </w:r>
      <w:r>
        <w:t xml:space="preserve"> “</w:t>
      </w:r>
      <w:r w:rsidRPr="00367496">
        <w:t>EACCNY “Brexit, What’s Next?” Series | UK competition law enforcement after Brexit – divergence from the EU?</w:t>
      </w:r>
      <w:r>
        <w:t xml:space="preserve">” May 24, 2021. </w:t>
      </w:r>
      <w:hyperlink r:id="rId123" w:history="1">
        <w:r w:rsidRPr="00EC517A">
          <w:rPr>
            <w:rStyle w:val="Hyperlink"/>
          </w:rPr>
          <w:t>https://eaccny.com/news/member-news/brexit-whats-next-series-uk-competition-law-enforcement-after-brexit-divergence-from-the-eu/</w:t>
        </w:r>
      </w:hyperlink>
      <w:r>
        <w:t xml:space="preserve"> {DK} </w:t>
      </w:r>
    </w:p>
    <w:p w14:paraId="4923F34A" w14:textId="77777777" w:rsidR="008A15B4" w:rsidRPr="00367496" w:rsidRDefault="008A15B4" w:rsidP="008A15B4">
      <w:pPr>
        <w:rPr>
          <w:sz w:val="16"/>
        </w:rPr>
      </w:pPr>
      <w:r w:rsidRPr="00367496">
        <w:rPr>
          <w:sz w:val="16"/>
        </w:rPr>
        <w:t xml:space="preserve">The </w:t>
      </w:r>
      <w:r w:rsidRPr="00367496">
        <w:rPr>
          <w:highlight w:val="cyan"/>
          <w:u w:val="single"/>
        </w:rPr>
        <w:t>UK competition law</w:t>
      </w:r>
      <w:r w:rsidRPr="00367496">
        <w:rPr>
          <w:sz w:val="16"/>
        </w:rPr>
        <w:t xml:space="preserve"> regime has </w:t>
      </w:r>
      <w:r w:rsidRPr="00367496">
        <w:rPr>
          <w:highlight w:val="cyan"/>
          <w:u w:val="single"/>
        </w:rPr>
        <w:t>become</w:t>
      </w:r>
      <w:r w:rsidRPr="00367496">
        <w:rPr>
          <w:sz w:val="16"/>
        </w:rPr>
        <w:t xml:space="preserve"> a standalone regime, untethered from the EU, and the UK has become </w:t>
      </w:r>
      <w:r w:rsidRPr="00367496">
        <w:rPr>
          <w:u w:val="single"/>
        </w:rPr>
        <w:t xml:space="preserve">a </w:t>
      </w:r>
      <w:r w:rsidRPr="00367496">
        <w:rPr>
          <w:highlight w:val="cyan"/>
          <w:u w:val="single"/>
        </w:rPr>
        <w:t>“third country</w:t>
      </w:r>
      <w:r w:rsidRPr="00367496">
        <w:rPr>
          <w:sz w:val="16"/>
        </w:rPr>
        <w:t>” like the US and other non-EU Member States. This means that the UK will now be working alongside – rather than as part of – the EU competition law regime when investigating the same or related matters. The UK is no stranger to cooperation with competition agencies outside of the EU. For example, the UK’s competition agency (the Competition and Markets Authority – CMA) and its predecessors (the Office of Fair Trading and Competition Commission), have cooperated with the US Department of Justice (</w:t>
      </w:r>
      <w:proofErr w:type="spellStart"/>
      <w:r w:rsidRPr="00367496">
        <w:rPr>
          <w:sz w:val="16"/>
        </w:rPr>
        <w:t>DoJ</w:t>
      </w:r>
      <w:proofErr w:type="spellEnd"/>
      <w:r w:rsidRPr="00367496">
        <w:rPr>
          <w:sz w:val="16"/>
        </w:rPr>
        <w:t xml:space="preserve">) and Federal Trade Commission in the past – in merger investigations (in those cases where the ‘one-stop-shop’ EU merger regime did not apply), in cartel investigations (where the </w:t>
      </w:r>
      <w:proofErr w:type="spellStart"/>
      <w:r w:rsidRPr="00367496">
        <w:rPr>
          <w:sz w:val="16"/>
        </w:rPr>
        <w:t>DoJ</w:t>
      </w:r>
      <w:proofErr w:type="spellEnd"/>
      <w:r w:rsidRPr="00367496">
        <w:rPr>
          <w:sz w:val="16"/>
        </w:rPr>
        <w:t xml:space="preserve"> and the UK both have criminal as well as civil enforcement powers) and in a few conduct investigations. Such instances of cooperation will continue – indeed, will probably increase in the future. But </w:t>
      </w:r>
      <w:r w:rsidRPr="00367496">
        <w:rPr>
          <w:u w:val="single"/>
        </w:rPr>
        <w:t>having left the EU</w:t>
      </w:r>
      <w:r w:rsidRPr="00367496">
        <w:rPr>
          <w:sz w:val="16"/>
        </w:rPr>
        <w:t xml:space="preserve">, the UK competition regime </w:t>
      </w:r>
      <w:r w:rsidRPr="00367496">
        <w:rPr>
          <w:highlight w:val="cyan"/>
          <w:u w:val="single"/>
        </w:rPr>
        <w:t>no longer has access to</w:t>
      </w:r>
      <w:r w:rsidRPr="00367496">
        <w:rPr>
          <w:u w:val="single"/>
        </w:rPr>
        <w:t xml:space="preserve"> the unique and </w:t>
      </w:r>
      <w:r w:rsidRPr="00367496">
        <w:rPr>
          <w:highlight w:val="cyan"/>
          <w:u w:val="single"/>
        </w:rPr>
        <w:t>integrated</w:t>
      </w:r>
      <w:r w:rsidRPr="00367496">
        <w:rPr>
          <w:u w:val="single"/>
        </w:rPr>
        <w:t xml:space="preserve"> regime for </w:t>
      </w:r>
      <w:r w:rsidRPr="00367496">
        <w:rPr>
          <w:highlight w:val="cyan"/>
          <w:u w:val="single"/>
        </w:rPr>
        <w:t>cooperation</w:t>
      </w:r>
      <w:r w:rsidRPr="00367496">
        <w:rPr>
          <w:sz w:val="16"/>
        </w:rPr>
        <w:t xml:space="preserve"> and information sharing in place among EU Member States. The UK therefore </w:t>
      </w:r>
      <w:r w:rsidRPr="00367496">
        <w:rPr>
          <w:u w:val="single"/>
        </w:rPr>
        <w:t>needs to establish its own cooperation protocols</w:t>
      </w:r>
      <w:r w:rsidRPr="00367496">
        <w:rPr>
          <w:sz w:val="16"/>
        </w:rPr>
        <w:t xml:space="preserve"> with the European Commission (EC) for those cases where the CMA and the EC now have parallel jurisdiction. The negotiation of such protocols is envisaged by the EU-UK Trade and Cooperation Agreement (TCA). The TCA was entered into on December 30, </w:t>
      </w:r>
      <w:proofErr w:type="gramStart"/>
      <w:r w:rsidRPr="00367496">
        <w:rPr>
          <w:sz w:val="16"/>
        </w:rPr>
        <w:t>2020</w:t>
      </w:r>
      <w:proofErr w:type="gramEnd"/>
      <w:r w:rsidRPr="00367496">
        <w:rPr>
          <w:sz w:val="16"/>
        </w:rPr>
        <w:t xml:space="preserve"> after knife-edge negotiations between the EU and UK. It sets out the terms of the future relationship between the EU and the UK across various aspects of the economy – well beyond competition law – with effect from January 1, 2021. No proposals for competition law enforcement protocols have yet seen the light of day – and so, for the time being, the UK and the EC are having to work on the same basis as they do with other jurisdictions with which they do not have cooperation protocols. Such </w:t>
      </w:r>
      <w:r w:rsidRPr="00367496">
        <w:rPr>
          <w:u w:val="single"/>
        </w:rPr>
        <w:t xml:space="preserve">limited cooperation </w:t>
      </w:r>
      <w:r w:rsidRPr="00367496">
        <w:rPr>
          <w:sz w:val="16"/>
        </w:rPr>
        <w:t xml:space="preserve">(absent investigated parties’ case-specific consent to deeper cooperation between the CMA and EC) </w:t>
      </w:r>
      <w:r w:rsidRPr="00367496">
        <w:rPr>
          <w:u w:val="single"/>
        </w:rPr>
        <w:t>will continue</w:t>
      </w:r>
      <w:r w:rsidRPr="00367496">
        <w:rPr>
          <w:sz w:val="16"/>
        </w:rPr>
        <w:t xml:space="preserve"> unless and </w:t>
      </w:r>
      <w:r w:rsidRPr="00367496">
        <w:rPr>
          <w:u w:val="single"/>
        </w:rPr>
        <w:t>until new protocols are agreed</w:t>
      </w:r>
      <w:r w:rsidRPr="00367496">
        <w:rPr>
          <w:sz w:val="16"/>
        </w:rPr>
        <w:t xml:space="preserve"> between the UK and the EU. The CMA has expressed a wish for enhanced protocols that replicate as far as possible the situation that existed when the UK was an EU Member State. Watch this space. </w:t>
      </w:r>
      <w:r w:rsidRPr="00367496">
        <w:rPr>
          <w:highlight w:val="cyan"/>
          <w:u w:val="single"/>
        </w:rPr>
        <w:t>UK</w:t>
      </w:r>
      <w:r w:rsidRPr="00367496">
        <w:rPr>
          <w:u w:val="single"/>
        </w:rPr>
        <w:t xml:space="preserve"> </w:t>
      </w:r>
      <w:r w:rsidRPr="00367496">
        <w:rPr>
          <w:sz w:val="16"/>
        </w:rPr>
        <w:t xml:space="preserve">competition law untethered from EU competition law Untethered from the EU, the CMA has said it intends </w:t>
      </w:r>
      <w:r w:rsidRPr="00367496">
        <w:rPr>
          <w:highlight w:val="cyan"/>
          <w:u w:val="single"/>
        </w:rPr>
        <w:t>to “take on a more active role</w:t>
      </w:r>
      <w:r w:rsidRPr="00367496">
        <w:rPr>
          <w:sz w:val="16"/>
        </w:rPr>
        <w:t xml:space="preserve"> in global cases from January 2021”, and it is already doing so in some current cases. Companies around the world need to keep this in mind when formulating their international competition law strategies for the multi-jurisdictional merger, conduct or cartel investigations to which they are subject. The CMA’s global role-taking is not confined to individual investigations. It is also already evident in policy formulation: in a joint statement issued on April 20, 2021, the CMA, Australian Competition Commission and German Federal Cartel Office called for more “rigorous and effective” merger enforcement by competition agencies and noted the importance of competition agencies being “willing to challenge the presumption often promoted by merging parties and their advisers that mergers are generally efficiency- enhancing and should only be restrained where there is certainty that serious detriment will result”. This joint statement may be a precursor of further joint initiatives that would have global impact. Divergence between UK and EU competition law? Although EU competition law as </w:t>
      </w:r>
      <w:proofErr w:type="gramStart"/>
      <w:r w:rsidRPr="00367496">
        <w:rPr>
          <w:sz w:val="16"/>
        </w:rPr>
        <w:t>at</w:t>
      </w:r>
      <w:proofErr w:type="gramEnd"/>
      <w:r w:rsidRPr="00367496">
        <w:rPr>
          <w:sz w:val="16"/>
        </w:rPr>
        <w:t xml:space="preserve"> December 31, 2020 became part of UK competition law, through a retained mechanism, that does not mean that the UK will remain aligned to EU competition law over time. Indeed, </w:t>
      </w:r>
      <w:r w:rsidRPr="00367496">
        <w:rPr>
          <w:b/>
          <w:bCs/>
          <w:highlight w:val="cyan"/>
          <w:u w:val="single"/>
        </w:rPr>
        <w:t>divergence is likely</w:t>
      </w:r>
      <w:r w:rsidRPr="00367496">
        <w:rPr>
          <w:sz w:val="16"/>
        </w:rPr>
        <w:t xml:space="preserve">, at least in some respects, and this is anticipated by both the TCA (Chapter 2) and UK competition law (section 60 replacing section 60 of the UK Competition Act 1998). Section 60 had required UK courts and regulatory authorities to interpret UK competition law in a manner consistent with the judgments and principles of the Court of Justice of the European Union and to have regard to the decisions and statements of the With effect from January 1, 2021 section 60(A) broadly permits departure from EU law in “specified circumstances” including the development of post-Brexit EU case law, differences between EU and UK markets, developments in economic activities, and the particular circumstances under consideration. The UK has not yet issued guidance about what this will mean in practice. But differing policy drivers may have an influence – </w:t>
      </w:r>
      <w:proofErr w:type="gramStart"/>
      <w:r w:rsidRPr="00367496">
        <w:rPr>
          <w:sz w:val="16"/>
        </w:rPr>
        <w:t>e.g.</w:t>
      </w:r>
      <w:proofErr w:type="gramEnd"/>
      <w:r w:rsidRPr="00367496">
        <w:rPr>
          <w:sz w:val="16"/>
        </w:rPr>
        <w:t xml:space="preserve"> in relation to distribution and other vertical agreements where the Single Market objective has been a driver of EU competition law but will no longer be applicable in relation to the UK. Global companies doing business in or with the UK should keep the potential for divergence between UK and EU competition law in mind and consider whether their business practices that were compliant across the </w:t>
      </w:r>
      <w:r w:rsidRPr="00367496">
        <w:rPr>
          <w:highlight w:val="cyan"/>
          <w:u w:val="single"/>
        </w:rPr>
        <w:t xml:space="preserve">EU pre- Brexit will need reviewing </w:t>
      </w:r>
      <w:proofErr w:type="gramStart"/>
      <w:r w:rsidRPr="00367496">
        <w:rPr>
          <w:highlight w:val="cyan"/>
          <w:u w:val="single"/>
        </w:rPr>
        <w:t>in light of</w:t>
      </w:r>
      <w:proofErr w:type="gramEnd"/>
      <w:r w:rsidRPr="00367496">
        <w:rPr>
          <w:highlight w:val="cyan"/>
          <w:u w:val="single"/>
        </w:rPr>
        <w:t xml:space="preserve"> changes</w:t>
      </w:r>
      <w:r w:rsidRPr="00367496">
        <w:rPr>
          <w:sz w:val="16"/>
        </w:rPr>
        <w:t xml:space="preserve"> in UK or EU competition law over time. </w:t>
      </w:r>
    </w:p>
    <w:p w14:paraId="03394B6F" w14:textId="77777777" w:rsidR="008A15B4" w:rsidRDefault="008A15B4" w:rsidP="008A15B4">
      <w:pPr>
        <w:pStyle w:val="Heading1"/>
      </w:pPr>
      <w:r>
        <w:t>Infra – Warming</w:t>
      </w:r>
    </w:p>
    <w:p w14:paraId="480F83DE" w14:textId="77777777" w:rsidR="008A15B4" w:rsidRPr="00855F9E" w:rsidRDefault="008A15B4" w:rsidP="008A15B4">
      <w:pPr>
        <w:pStyle w:val="Heading4"/>
      </w:pPr>
      <w:r w:rsidRPr="00855F9E">
        <w:t>Not intrinsic --- do the plan and pass _____________________________________.</w:t>
      </w:r>
    </w:p>
    <w:p w14:paraId="1642AB61" w14:textId="77777777" w:rsidR="008A15B4" w:rsidRPr="00855F9E" w:rsidRDefault="008A15B4" w:rsidP="008A15B4"/>
    <w:p w14:paraId="16B5568C" w14:textId="77777777" w:rsidR="008A15B4" w:rsidRPr="00855F9E" w:rsidRDefault="008A15B4" w:rsidP="008A15B4">
      <w:pPr>
        <w:pStyle w:val="Heading4"/>
        <w:rPr>
          <w:b w:val="0"/>
        </w:rPr>
      </w:pPr>
      <w:r w:rsidRPr="00855F9E">
        <w:t xml:space="preserve">No vote switching </w:t>
      </w:r>
      <w:r w:rsidRPr="00855F9E">
        <w:rPr>
          <w:b w:val="0"/>
        </w:rPr>
        <w:t>--- ideology, party affiliation and commitments overwhelm</w:t>
      </w:r>
    </w:p>
    <w:p w14:paraId="45C5F613" w14:textId="77777777" w:rsidR="008A15B4" w:rsidRPr="00855F9E" w:rsidRDefault="008A15B4" w:rsidP="008A15B4">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567E201A" w14:textId="77777777" w:rsidR="008A15B4" w:rsidRDefault="008A15B4" w:rsidP="008A15B4">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w:t>
      </w:r>
      <w:proofErr w:type="gramStart"/>
      <w:r w:rsidRPr="00855F9E">
        <w:t>on the basis of</w:t>
      </w:r>
      <w:proofErr w:type="gramEnd"/>
      <w:r w:rsidRPr="00855F9E">
        <w:t xml:space="preserve"> these other factors.</w:t>
      </w:r>
      <w:r>
        <w:t xml:space="preserve"> </w:t>
      </w:r>
    </w:p>
    <w:p w14:paraId="3FA2602F" w14:textId="77777777" w:rsidR="008A15B4" w:rsidRPr="00FF7EC0" w:rsidRDefault="008A15B4" w:rsidP="008A15B4">
      <w:pPr>
        <w:pStyle w:val="Heading4"/>
        <w:rPr>
          <w:b w:val="0"/>
          <w:u w:val="single"/>
        </w:rPr>
      </w:pPr>
      <w:r>
        <w:t xml:space="preserve">Won’t pass </w:t>
      </w:r>
      <w:r>
        <w:rPr>
          <w:b w:val="0"/>
        </w:rPr>
        <w:t xml:space="preserve">– no agreement, McAuliffe loss, and </w:t>
      </w:r>
      <w:proofErr w:type="gramStart"/>
      <w:r>
        <w:rPr>
          <w:b w:val="0"/>
        </w:rPr>
        <w:t>climate’s</w:t>
      </w:r>
      <w:proofErr w:type="gramEnd"/>
      <w:r>
        <w:rPr>
          <w:b w:val="0"/>
        </w:rPr>
        <w:t xml:space="preserve"> stripped out</w:t>
      </w:r>
    </w:p>
    <w:p w14:paraId="5350C3A3" w14:textId="77777777" w:rsidR="008A15B4" w:rsidRPr="00FF7EC0" w:rsidRDefault="008A15B4" w:rsidP="008A15B4">
      <w:r w:rsidRPr="00FF7EC0">
        <w:rPr>
          <w:rStyle w:val="Style13ptBold"/>
        </w:rPr>
        <w:t>Lemire 10-18</w:t>
      </w:r>
      <w:r>
        <w:t xml:space="preserve"> [Jonathan Lemire is a White House reporter for The Associated Press and a political analyst for MSNBC and NBC News, 10-18-2021 https://www.wesh.com/article/biden-faces-critical-weeks-for-agenda/37984609]</w:t>
      </w:r>
    </w:p>
    <w:p w14:paraId="5C6E38E0" w14:textId="77777777" w:rsidR="008A15B4" w:rsidRDefault="008A15B4" w:rsidP="008A15B4">
      <w:pPr>
        <w:rPr>
          <w:rStyle w:val="StyleUnderline"/>
        </w:rPr>
      </w:pPr>
      <w:r w:rsidRPr="002E5D63">
        <w:rPr>
          <w:sz w:val="16"/>
        </w:rPr>
        <w:t xml:space="preserve">President Joe </w:t>
      </w:r>
      <w:r w:rsidRPr="00FF7EC0">
        <w:rPr>
          <w:rStyle w:val="StyleUnderline"/>
        </w:rPr>
        <w:t xml:space="preserve">Biden is </w:t>
      </w:r>
      <w:r w:rsidRPr="002E5D63">
        <w:rPr>
          <w:sz w:val="16"/>
        </w:rPr>
        <w:t xml:space="preserve">entering a crucial two weeks for his ambitious agenda, </w:t>
      </w:r>
      <w:r w:rsidRPr="00FF7EC0">
        <w:rPr>
          <w:rStyle w:val="StyleUnderline"/>
        </w:rPr>
        <w:t>racing to conclude</w:t>
      </w:r>
      <w:r w:rsidRPr="002E5D63">
        <w:rPr>
          <w:sz w:val="16"/>
        </w:rPr>
        <w:t xml:space="preserve"> contentious </w:t>
      </w:r>
      <w:r w:rsidRPr="00FF7EC0">
        <w:rPr>
          <w:rStyle w:val="StyleUnderline"/>
        </w:rPr>
        <w:t>congressional negotiations</w:t>
      </w:r>
      <w:r w:rsidRPr="002E5D63">
        <w:rPr>
          <w:sz w:val="16"/>
        </w:rPr>
        <w:t xml:space="preserve"> ahead of both domestic deadlines and a chance to showcase his administration’s accomplishments on a global stage. </w:t>
      </w:r>
      <w:r w:rsidRPr="00FF7EC0">
        <w:rPr>
          <w:rStyle w:val="StyleUnderline"/>
          <w:highlight w:val="cyan"/>
        </w:rPr>
        <w:t>Biden and</w:t>
      </w:r>
      <w:r w:rsidRPr="00FF7EC0">
        <w:rPr>
          <w:rStyle w:val="StyleUnderline"/>
        </w:rPr>
        <w:t xml:space="preserve"> his fellow </w:t>
      </w:r>
      <w:r w:rsidRPr="00FF7EC0">
        <w:rPr>
          <w:rStyle w:val="StyleUnderline"/>
          <w:highlight w:val="cyan"/>
        </w:rPr>
        <w:t>Dem</w:t>
      </w:r>
      <w:r w:rsidRPr="00FF7EC0">
        <w:rPr>
          <w:rStyle w:val="StyleUnderline"/>
        </w:rPr>
        <w:t>ocrat</w:t>
      </w:r>
      <w:r w:rsidRPr="00FF7EC0">
        <w:rPr>
          <w:rStyle w:val="StyleUnderline"/>
          <w:highlight w:val="cyan"/>
        </w:rPr>
        <w:t>s</w:t>
      </w:r>
      <w:r w:rsidRPr="00FF7EC0">
        <w:rPr>
          <w:rStyle w:val="StyleUnderline"/>
        </w:rPr>
        <w:t xml:space="preserve"> </w:t>
      </w:r>
      <w:r w:rsidRPr="00FF7EC0">
        <w:rPr>
          <w:rStyle w:val="StyleUnderline"/>
          <w:highlight w:val="cyan"/>
        </w:rPr>
        <w:t>are</w:t>
      </w:r>
      <w:r w:rsidRPr="002E5D63">
        <w:rPr>
          <w:sz w:val="16"/>
        </w:rPr>
        <w:t xml:space="preserve"> </w:t>
      </w:r>
      <w:r w:rsidRPr="00FF7EC0">
        <w:rPr>
          <w:rStyle w:val="Emphasis"/>
          <w:highlight w:val="cyan"/>
        </w:rPr>
        <w:t xml:space="preserve">struggling to bridge </w:t>
      </w:r>
      <w:r w:rsidRPr="00921DA3">
        <w:rPr>
          <w:rStyle w:val="Emphasis"/>
        </w:rPr>
        <w:t xml:space="preserve">intraparty </w:t>
      </w:r>
      <w:r w:rsidRPr="00FF7EC0">
        <w:rPr>
          <w:rStyle w:val="Emphasis"/>
          <w:highlight w:val="cyan"/>
        </w:rPr>
        <w:t>divides</w:t>
      </w:r>
      <w:r w:rsidRPr="002E5D63">
        <w:rPr>
          <w:sz w:val="16"/>
        </w:rPr>
        <w:t xml:space="preserve"> by month’s end to pass a bipartisan infrastructure bill and a larger social services package. </w:t>
      </w:r>
      <w:r w:rsidRPr="00921DA3">
        <w:rPr>
          <w:rStyle w:val="StyleUnderline"/>
        </w:rPr>
        <w:t xml:space="preserve">The president </w:t>
      </w:r>
      <w:r w:rsidRPr="00921DA3">
        <w:rPr>
          <w:rStyle w:val="StyleUnderline"/>
          <w:highlight w:val="cyan"/>
        </w:rPr>
        <w:t>hopes to nail</w:t>
      </w:r>
      <w:r w:rsidRPr="00921DA3">
        <w:rPr>
          <w:rStyle w:val="StyleUnderline"/>
        </w:rPr>
        <w:t xml:space="preserve"> </w:t>
      </w:r>
      <w:r w:rsidRPr="00FF7EC0">
        <w:rPr>
          <w:rStyle w:val="StyleUnderline"/>
          <w:highlight w:val="cyan"/>
        </w:rPr>
        <w:t>down</w:t>
      </w:r>
      <w:r w:rsidRPr="00FF7EC0">
        <w:rPr>
          <w:rStyle w:val="StyleUnderline"/>
        </w:rPr>
        <w:t xml:space="preserve"> </w:t>
      </w:r>
      <w:proofErr w:type="gramStart"/>
      <w:r w:rsidRPr="00FF7EC0">
        <w:rPr>
          <w:rStyle w:val="StyleUnderline"/>
        </w:rPr>
        <w:t xml:space="preserve">both </w:t>
      </w:r>
      <w:r w:rsidRPr="00FF7EC0">
        <w:rPr>
          <w:rStyle w:val="StyleUnderline"/>
          <w:highlight w:val="cyan"/>
        </w:rPr>
        <w:t>before</w:t>
      </w:r>
      <w:proofErr w:type="gramEnd"/>
      <w:r w:rsidRPr="00FF7EC0">
        <w:rPr>
          <w:rStyle w:val="StyleUnderline"/>
        </w:rPr>
        <w:t xml:space="preserve"> </w:t>
      </w:r>
      <w:r w:rsidRPr="002E5D63">
        <w:rPr>
          <w:sz w:val="16"/>
        </w:rPr>
        <w:t xml:space="preserve">Air Force One lifts off for Europe on </w:t>
      </w:r>
      <w:r w:rsidRPr="00FF7EC0">
        <w:rPr>
          <w:rStyle w:val="StyleUnderline"/>
        </w:rPr>
        <w:t>Oct. 28</w:t>
      </w:r>
      <w:r w:rsidRPr="002E5D63">
        <w:rPr>
          <w:sz w:val="16"/>
        </w:rPr>
        <w:t xml:space="preserve"> for a pair of world leader </w:t>
      </w:r>
      <w:r w:rsidRPr="00FF7EC0">
        <w:rPr>
          <w:rStyle w:val="StyleUnderline"/>
          <w:highlight w:val="cyan"/>
        </w:rPr>
        <w:t>summits</w:t>
      </w:r>
      <w:r w:rsidRPr="002E5D63">
        <w:rPr>
          <w:sz w:val="16"/>
        </w:rPr>
        <w:t xml:space="preserve">, including the most ambitious climate change meeting in years. </w:t>
      </w:r>
      <w:r w:rsidRPr="00FF7EC0">
        <w:rPr>
          <w:rStyle w:val="StyleUnderline"/>
        </w:rPr>
        <w:t xml:space="preserve">But that goal has been </w:t>
      </w:r>
      <w:r w:rsidRPr="00FF7EC0">
        <w:rPr>
          <w:rStyle w:val="Emphasis"/>
          <w:highlight w:val="cyan"/>
        </w:rPr>
        <w:t>jeopardized by fractures among Dem</w:t>
      </w:r>
      <w:r w:rsidRPr="00FF7EC0">
        <w:rPr>
          <w:rStyle w:val="Emphasis"/>
        </w:rPr>
        <w:t>ocrat</w:t>
      </w:r>
      <w:r w:rsidRPr="00FF7EC0">
        <w:rPr>
          <w:rStyle w:val="Emphasis"/>
          <w:highlight w:val="cyan"/>
        </w:rPr>
        <w:t>s</w:t>
      </w:r>
      <w:r w:rsidRPr="002E5D63">
        <w:rPr>
          <w:sz w:val="16"/>
        </w:rPr>
        <w:t xml:space="preserve">, </w:t>
      </w:r>
      <w:r w:rsidRPr="00FF7EC0">
        <w:rPr>
          <w:rStyle w:val="Emphasis"/>
          <w:highlight w:val="cyan"/>
        </w:rPr>
        <w:t>imperiling the fate</w:t>
      </w:r>
      <w:r w:rsidRPr="002E5D63">
        <w:rPr>
          <w:sz w:val="16"/>
        </w:rPr>
        <w:t xml:space="preserve"> </w:t>
      </w:r>
      <w:r w:rsidRPr="00FF7EC0">
        <w:rPr>
          <w:rStyle w:val="StyleUnderline"/>
          <w:highlight w:val="cyan"/>
        </w:rPr>
        <w:t>of</w:t>
      </w:r>
      <w:r w:rsidRPr="00FF7EC0">
        <w:rPr>
          <w:rStyle w:val="StyleUnderline"/>
        </w:rPr>
        <w:t xml:space="preserve"> promised sweeping new </w:t>
      </w:r>
      <w:r w:rsidRPr="00FF7EC0">
        <w:rPr>
          <w:rStyle w:val="StyleUnderline"/>
          <w:highlight w:val="cyan"/>
        </w:rPr>
        <w:t>efforts</w:t>
      </w:r>
      <w:r w:rsidRPr="002E5D63">
        <w:rPr>
          <w:sz w:val="16"/>
        </w:rPr>
        <w:t xml:space="preserve"> to grapple with climate change. There's also rising anxiety within the party about a bellwether gubernatorial contest in Virginia and looming Senate fights over the federal debt limit and government funding that could distract from getting the president’s agenda across the finish line. Biden is trying to stabilize his presidency after a difficult stretch marked by the tumultuous end of the Afghanistan war, a diplomatic spat with a longtime ally and a surge in COVID-19 cases that rattled the nation’s economic recovery and sent his poll numbers tumbling. His team has continued its strategy — one that served it well during the campaign and earlier this year — of blocking out the outside noise to stay focused on a singular mission, this time to pass the two-part package that will give Democrats a platform on which to run in next year’s midterm elections. “These bills, in my view, are literally about competitiveness versus complacency, about opportunity versus decay, and about leading the world or continuing to let the world move by us,” Biden said Friday while pushing the legislation in Connecticut. Yet beneath the White House’s pleas for patience — reminding people that hard things take time — is a bubbling sense of urgency that a deal needs to be struck rapidly. For the White House, there are the explicit target dates, including an end-of-month deadline on transportation funding and Biden’s upcoming foreign trip. But there are also more abstract imperatives: proving Democrats can deliver on their promises to voters and protecting Biden’s waning political capital. With new urgency, the administration has sent signals to Capitol Hill in recent days that it is time to wrap up negotiations, that a deal needs to be reached, according to two White House officials who spoke on condition of anonymity because they were not authorized to publicly discuss private conversations. Biden himself has expressed impatience and will be increasing his own personal outreach this week to push lawmakers to find a compromise and bring the bills to a vote, the officials said. President Joe Biden tours the International Union </w:t>
      </w:r>
      <w:proofErr w:type="gramStart"/>
      <w:r w:rsidRPr="002E5D63">
        <w:rPr>
          <w:sz w:val="16"/>
        </w:rPr>
        <w:t>Of</w:t>
      </w:r>
      <w:proofErr w:type="gramEnd"/>
      <w:r w:rsidRPr="002E5D63">
        <w:rPr>
          <w:sz w:val="16"/>
        </w:rPr>
        <w:t xml:space="preserve"> Operating Engineers Local 324 training facility, Tuesday, Oct. 5, 2021, in Howell, </w:t>
      </w:r>
      <w:proofErr w:type="spellStart"/>
      <w:r w:rsidRPr="002E5D63">
        <w:rPr>
          <w:sz w:val="16"/>
        </w:rPr>
        <w:t>Mich.Biden</w:t>
      </w:r>
      <w:proofErr w:type="spellEnd"/>
      <w:r w:rsidRPr="002E5D63">
        <w:rPr>
          <w:sz w:val="16"/>
        </w:rPr>
        <w:t xml:space="preserve"> hits the road to push benefits of spending plan West Wing officials are still optimistic that an agreement will ultimately be struck, but there are also fears that the messy, drawn-out negotiation has clouded the tangible benefits of what Biden aims to deliver to voters. Biden sought to address some of that when he traveled to Hartford, Connecticut, last week to showcase initiatives to sharply reduce the cost of early childhood care — perhaps one of the only pieces of the legislation that is a lock to make the final package. Even Democratic leaders are divided on the best way to shrink the overall price tag of the package </w:t>
      </w:r>
      <w:proofErr w:type="gramStart"/>
      <w:r w:rsidRPr="002E5D63">
        <w:rPr>
          <w:sz w:val="16"/>
        </w:rPr>
        <w:t>in order to</w:t>
      </w:r>
      <w:proofErr w:type="gramEnd"/>
      <w:r w:rsidRPr="002E5D63">
        <w:rPr>
          <w:sz w:val="16"/>
        </w:rPr>
        <w:t xml:space="preserve"> win over more votes. Biden said Friday he prefers including all of the wish-list </w:t>
      </w:r>
      <w:proofErr w:type="gramStart"/>
      <w:r w:rsidRPr="002E5D63">
        <w:rPr>
          <w:sz w:val="16"/>
        </w:rPr>
        <w:t>proposals, but</w:t>
      </w:r>
      <w:proofErr w:type="gramEnd"/>
      <w:r w:rsidRPr="002E5D63">
        <w:rPr>
          <w:sz w:val="16"/>
        </w:rPr>
        <w:t xml:space="preserve"> trimming down the length of the programs to cut costs. His thinking is that a future Congress can vote later to extend programs that the American people will find popular. But days earlier, House Speaker Nancy Pelosi suggested the opposite tack — approving a narrower set of programs to last for a longer </w:t>
      </w:r>
      <w:proofErr w:type="gramStart"/>
      <w:r w:rsidRPr="002E5D63">
        <w:rPr>
          <w:sz w:val="16"/>
        </w:rPr>
        <w:t>time period</w:t>
      </w:r>
      <w:proofErr w:type="gramEnd"/>
      <w:r w:rsidRPr="002E5D63">
        <w:rPr>
          <w:sz w:val="16"/>
        </w:rPr>
        <w:t xml:space="preserve">. Some Democrats have pushed for passing the bipartisan infrastructure deal by Oct. 31 even if the larger social services package is not settled, a move many progressives dislike because they could lose leverage for the latter bill. The fate of </w:t>
      </w:r>
      <w:r w:rsidRPr="00FF7EC0">
        <w:rPr>
          <w:rStyle w:val="StyleUnderline"/>
          <w:highlight w:val="cyan"/>
        </w:rPr>
        <w:t>climate</w:t>
      </w:r>
      <w:r w:rsidRPr="00FF7EC0">
        <w:rPr>
          <w:rStyle w:val="StyleUnderline"/>
        </w:rPr>
        <w:t xml:space="preserve"> change provisions </w:t>
      </w:r>
      <w:r w:rsidRPr="00FF7EC0">
        <w:rPr>
          <w:rStyle w:val="StyleUnderline"/>
          <w:highlight w:val="cyan"/>
        </w:rPr>
        <w:t xml:space="preserve">is </w:t>
      </w:r>
      <w:r w:rsidRPr="00FF7EC0">
        <w:rPr>
          <w:rStyle w:val="Emphasis"/>
          <w:highlight w:val="cyan"/>
        </w:rPr>
        <w:t>particularly perilous</w:t>
      </w:r>
      <w:r w:rsidRPr="002E5D63">
        <w:rPr>
          <w:sz w:val="16"/>
        </w:rPr>
        <w:t xml:space="preserve">. West Virginia Sen. Joe </w:t>
      </w:r>
      <w:r w:rsidRPr="00FF7EC0">
        <w:rPr>
          <w:rStyle w:val="StyleUnderline"/>
          <w:highlight w:val="cyan"/>
        </w:rPr>
        <w:t>Manchin’s objections</w:t>
      </w:r>
      <w:r w:rsidRPr="002E5D63">
        <w:rPr>
          <w:sz w:val="16"/>
        </w:rPr>
        <w:t xml:space="preserve"> to a program aimed at speeding the nation’s transition away from fossil fuels </w:t>
      </w:r>
      <w:r w:rsidRPr="00FF7EC0">
        <w:rPr>
          <w:rStyle w:val="StyleUnderline"/>
          <w:highlight w:val="cyan"/>
        </w:rPr>
        <w:t>threatens</w:t>
      </w:r>
      <w:r w:rsidRPr="00FF7EC0">
        <w:rPr>
          <w:rStyle w:val="StyleUnderline"/>
        </w:rPr>
        <w:t xml:space="preserve"> the heart of Biden’s plans to combat climate change just before he tries to assert American </w:t>
      </w:r>
      <w:r w:rsidRPr="00FF7EC0">
        <w:rPr>
          <w:rStyle w:val="StyleUnderline"/>
          <w:highlight w:val="cyan"/>
        </w:rPr>
        <w:t>leadership</w:t>
      </w:r>
      <w:r w:rsidRPr="00FF7EC0">
        <w:rPr>
          <w:rStyle w:val="StyleUnderline"/>
        </w:rPr>
        <w:t xml:space="preserve"> on the issue </w:t>
      </w:r>
      <w:r w:rsidRPr="00FF7EC0">
        <w:rPr>
          <w:rStyle w:val="StyleUnderline"/>
          <w:highlight w:val="cyan"/>
        </w:rPr>
        <w:t>at the upcoming</w:t>
      </w:r>
      <w:r w:rsidRPr="00FF7EC0">
        <w:rPr>
          <w:rStyle w:val="StyleUnderline"/>
        </w:rPr>
        <w:t xml:space="preserve"> global </w:t>
      </w:r>
      <w:r w:rsidRPr="00FF7EC0">
        <w:rPr>
          <w:rStyle w:val="StyleUnderline"/>
          <w:highlight w:val="cyan"/>
        </w:rPr>
        <w:t>conference</w:t>
      </w:r>
      <w:r w:rsidRPr="00FF7EC0">
        <w:rPr>
          <w:rStyle w:val="StyleUnderline"/>
        </w:rPr>
        <w:t xml:space="preserve"> in Scotland.</w:t>
      </w:r>
      <w:r>
        <w:rPr>
          <w:rStyle w:val="StyleUnderline"/>
        </w:rPr>
        <w:t xml:space="preserve"> </w:t>
      </w:r>
      <w:r w:rsidRPr="00FF7EC0">
        <w:rPr>
          <w:rStyle w:val="StyleUnderline"/>
        </w:rPr>
        <w:t>The Democrats’ razor-thin margins</w:t>
      </w:r>
      <w:r w:rsidRPr="002E5D63">
        <w:rPr>
          <w:sz w:val="16"/>
        </w:rPr>
        <w:t xml:space="preserve"> in both houses of Congress have </w:t>
      </w:r>
      <w:r w:rsidRPr="00FF7EC0">
        <w:rPr>
          <w:rStyle w:val="StyleUnderline"/>
        </w:rPr>
        <w:t xml:space="preserve">empowered individual lawmakers like Manchin and Arizona Sen. Kyrsten </w:t>
      </w:r>
      <w:r w:rsidRPr="00FF7EC0">
        <w:rPr>
          <w:rStyle w:val="StyleUnderline"/>
          <w:highlight w:val="cyan"/>
        </w:rPr>
        <w:t>Sinema</w:t>
      </w:r>
      <w:r w:rsidRPr="00FF7EC0">
        <w:rPr>
          <w:rStyle w:val="StyleUnderline"/>
        </w:rPr>
        <w:t xml:space="preserve">, </w:t>
      </w:r>
      <w:r w:rsidRPr="00FF7EC0">
        <w:rPr>
          <w:rStyle w:val="StyleUnderline"/>
          <w:highlight w:val="cyan"/>
        </w:rPr>
        <w:t>vexing</w:t>
      </w:r>
      <w:r w:rsidRPr="00FF7EC0">
        <w:rPr>
          <w:rStyle w:val="StyleUnderline"/>
        </w:rPr>
        <w:t xml:space="preserve"> fellow lawmakers and </w:t>
      </w:r>
      <w:r w:rsidRPr="00FF7EC0">
        <w:rPr>
          <w:rStyle w:val="StyleUnderline"/>
          <w:highlight w:val="cyan"/>
        </w:rPr>
        <w:t>the White House</w:t>
      </w:r>
      <w:r w:rsidRPr="002E5D63">
        <w:rPr>
          <w:sz w:val="16"/>
        </w:rPr>
        <w:t xml:space="preserve">. White House aides have not abandoned the clean energy program but are exploring alternate means to string together a mix of policies to cut emissions, officials said. </w:t>
      </w:r>
      <w:r w:rsidRPr="00FF7EC0">
        <w:rPr>
          <w:rStyle w:val="StyleUnderline"/>
          <w:highlight w:val="cyan"/>
        </w:rPr>
        <w:t>Abandoning</w:t>
      </w:r>
      <w:r w:rsidRPr="00FF7EC0">
        <w:rPr>
          <w:rStyle w:val="StyleUnderline"/>
        </w:rPr>
        <w:t xml:space="preserve"> the </w:t>
      </w:r>
      <w:r w:rsidRPr="00FF7EC0">
        <w:rPr>
          <w:rStyle w:val="StyleUnderline"/>
          <w:highlight w:val="cyan"/>
        </w:rPr>
        <w:t>provisions</w:t>
      </w:r>
      <w:r w:rsidRPr="00FF7EC0">
        <w:rPr>
          <w:rStyle w:val="StyleUnderline"/>
        </w:rPr>
        <w:t xml:space="preserve"> could </w:t>
      </w:r>
      <w:r w:rsidRPr="00FF7EC0">
        <w:rPr>
          <w:rStyle w:val="Emphasis"/>
          <w:highlight w:val="cyan"/>
        </w:rPr>
        <w:t>wound Biden in Glasgow</w:t>
      </w:r>
      <w:r w:rsidRPr="00FF7EC0">
        <w:rPr>
          <w:rStyle w:val="StyleUnderline"/>
        </w:rPr>
        <w:t xml:space="preserve">, </w:t>
      </w:r>
    </w:p>
    <w:p w14:paraId="0B88E276" w14:textId="77777777" w:rsidR="008A15B4" w:rsidRDefault="008A15B4" w:rsidP="008A15B4">
      <w:pPr>
        <w:rPr>
          <w:rStyle w:val="StyleUnderline"/>
        </w:rPr>
      </w:pPr>
    </w:p>
    <w:p w14:paraId="07E5A07A" w14:textId="54AEF438" w:rsidR="008A15B4" w:rsidRPr="008A15B4" w:rsidRDefault="008A15B4" w:rsidP="008A15B4">
      <w:pPr>
        <w:rPr>
          <w:sz w:val="16"/>
        </w:rPr>
      </w:pPr>
      <w:r w:rsidRPr="002E5D63">
        <w:rPr>
          <w:sz w:val="16"/>
        </w:rPr>
        <w:t xml:space="preserve">at a summit that the administration has held out as a vital opportunity not just to combat climate change but to reassert U.S. leadership on the issue after four years of retrenchment under President Donald Trump. The United States will be bringing a major footprint to the gathering — including former President Barack Obama — but it risks falling behind European nations that have taken more concrete steps to cut emissions. Biden’s stop in Scotland early in November will follow his participation in a summit of world leaders in Rome. But Chinese President Xi Jinping's decision to skip the gatherings — delaying the first meeting between the leaders of the two superpowers — could diminish their relevance. Still, Biden is expected to meet in Italy with French President Emmanuel Macron as the men look to repair relations after a U.S. submarine deal with Australia scuttled a French contract and led the French to briefly withdraw their ambassador from Washington. Also looming is </w:t>
      </w:r>
      <w:r w:rsidRPr="00FF7EC0">
        <w:rPr>
          <w:rStyle w:val="StyleUnderline"/>
        </w:rPr>
        <w:t xml:space="preserve">the Nov. 2 </w:t>
      </w:r>
      <w:r w:rsidRPr="00FF7EC0">
        <w:rPr>
          <w:rStyle w:val="StyleUnderline"/>
          <w:highlight w:val="cyan"/>
        </w:rPr>
        <w:t>gubernatorial election in Virginia</w:t>
      </w:r>
      <w:r w:rsidRPr="002E5D63">
        <w:rPr>
          <w:sz w:val="16"/>
        </w:rPr>
        <w:t xml:space="preserve">, which </w:t>
      </w:r>
      <w:r w:rsidRPr="00FF7EC0">
        <w:rPr>
          <w:rStyle w:val="StyleUnderline"/>
          <w:highlight w:val="cyan"/>
        </w:rPr>
        <w:t>is</w:t>
      </w:r>
      <w:r w:rsidRPr="00FF7EC0">
        <w:rPr>
          <w:rStyle w:val="StyleUnderline"/>
        </w:rPr>
        <w:t xml:space="preserve"> regarded as </w:t>
      </w:r>
      <w:r w:rsidRPr="00FF7EC0">
        <w:rPr>
          <w:rStyle w:val="Emphasis"/>
          <w:highlight w:val="cyan"/>
        </w:rPr>
        <w:t>a referendum on Biden</w:t>
      </w:r>
      <w:r w:rsidRPr="002E5D63">
        <w:rPr>
          <w:sz w:val="16"/>
        </w:rPr>
        <w:t xml:space="preserve"> and the Democrats’ chances of retraining control over Congress next year. Terry McAuliffe, who previously served as the state’s governor, is locked in a closer-than-expected race with Republican businessman Glenn </w:t>
      </w:r>
      <w:proofErr w:type="spellStart"/>
      <w:r w:rsidRPr="002E5D63">
        <w:rPr>
          <w:sz w:val="16"/>
        </w:rPr>
        <w:t>Youngkin</w:t>
      </w:r>
      <w:proofErr w:type="spellEnd"/>
      <w:r w:rsidRPr="002E5D63">
        <w:rPr>
          <w:sz w:val="16"/>
        </w:rPr>
        <w:t xml:space="preserve"> in a state that Biden won by 10 points last year. McAuliffe has been surprisingly public in his criticism of the administration’s legislative strategy, urging Democrats to pass the infrastructure bill before Election Day to give him something to show voters. White House officials privately expect McAuliffe to emerge with a narrow win and believe they can ignore worries about a smaller-than-expected margin of victory. But </w:t>
      </w:r>
      <w:r w:rsidRPr="00FF7EC0">
        <w:rPr>
          <w:rStyle w:val="StyleUnderline"/>
          <w:highlight w:val="cyan"/>
        </w:rPr>
        <w:t>a tight outcome, or</w:t>
      </w:r>
      <w:r w:rsidRPr="00FF7EC0">
        <w:rPr>
          <w:rStyle w:val="StyleUnderline"/>
        </w:rPr>
        <w:t xml:space="preserve"> a </w:t>
      </w:r>
      <w:proofErr w:type="spellStart"/>
      <w:r w:rsidRPr="00FF7EC0">
        <w:rPr>
          <w:rStyle w:val="StyleUnderline"/>
          <w:highlight w:val="cyan"/>
        </w:rPr>
        <w:t>Youngkin</w:t>
      </w:r>
      <w:proofErr w:type="spellEnd"/>
      <w:r w:rsidRPr="00FF7EC0">
        <w:rPr>
          <w:rStyle w:val="StyleUnderline"/>
          <w:highlight w:val="cyan"/>
        </w:rPr>
        <w:t xml:space="preserve"> win</w:t>
      </w:r>
      <w:r w:rsidRPr="00FF7EC0">
        <w:rPr>
          <w:rStyle w:val="StyleUnderline"/>
        </w:rPr>
        <w:t>, could</w:t>
      </w:r>
      <w:r w:rsidRPr="002E5D63">
        <w:rPr>
          <w:sz w:val="16"/>
        </w:rPr>
        <w:t xml:space="preserve"> </w:t>
      </w:r>
      <w:r w:rsidRPr="00FF7EC0">
        <w:rPr>
          <w:rStyle w:val="Emphasis"/>
          <w:highlight w:val="cyan"/>
        </w:rPr>
        <w:t>rattle Dem</w:t>
      </w:r>
      <w:r w:rsidRPr="00FF7EC0">
        <w:rPr>
          <w:rStyle w:val="Emphasis"/>
        </w:rPr>
        <w:t>ocrat</w:t>
      </w:r>
      <w:r w:rsidRPr="00FF7EC0">
        <w:rPr>
          <w:rStyle w:val="Emphasis"/>
          <w:highlight w:val="cyan"/>
        </w:rPr>
        <w:t>s</w:t>
      </w:r>
      <w:r w:rsidRPr="002E5D63">
        <w:rPr>
          <w:sz w:val="16"/>
        </w:rPr>
        <w:t xml:space="preserve"> </w:t>
      </w:r>
      <w:r w:rsidRPr="00FF7EC0">
        <w:rPr>
          <w:rStyle w:val="StyleUnderline"/>
          <w:highlight w:val="cyan"/>
        </w:rPr>
        <w:t>uncertain about Biden’s political coattails</w:t>
      </w:r>
      <w:r w:rsidRPr="002E5D63">
        <w:rPr>
          <w:sz w:val="16"/>
        </w:rPr>
        <w:t xml:space="preserve"> — potentially</w:t>
      </w:r>
      <w:r w:rsidRPr="00FF7EC0">
        <w:rPr>
          <w:rStyle w:val="StyleUnderline"/>
        </w:rPr>
        <w:t xml:space="preserve"> </w:t>
      </w:r>
      <w:r w:rsidRPr="00FF7EC0">
        <w:rPr>
          <w:rStyle w:val="StyleUnderline"/>
          <w:highlight w:val="cyan"/>
        </w:rPr>
        <w:t xml:space="preserve">making them </w:t>
      </w:r>
      <w:r w:rsidRPr="00FF7EC0">
        <w:rPr>
          <w:rStyle w:val="Emphasis"/>
          <w:highlight w:val="cyan"/>
        </w:rPr>
        <w:t>less likely to take risky votes for his agenda</w:t>
      </w:r>
      <w:r w:rsidRPr="00FF7EC0">
        <w:rPr>
          <w:rStyle w:val="StyleUnderline"/>
        </w:rPr>
        <w:t xml:space="preserve"> </w:t>
      </w:r>
      <w:r w:rsidRPr="002E5D63">
        <w:rPr>
          <w:sz w:val="16"/>
        </w:rPr>
        <w:t xml:space="preserve">— </w:t>
      </w:r>
      <w:r w:rsidRPr="00FF7EC0">
        <w:rPr>
          <w:rStyle w:val="StyleUnderline"/>
        </w:rPr>
        <w:t>and would buoy Republicans</w:t>
      </w:r>
      <w:r w:rsidRPr="002E5D63">
        <w:rPr>
          <w:sz w:val="16"/>
        </w:rPr>
        <w:t xml:space="preserve"> heading into the midterms.</w:t>
      </w:r>
    </w:p>
    <w:p w14:paraId="0F4A0EE9" w14:textId="77777777" w:rsidR="008A15B4" w:rsidRPr="006F5BAB" w:rsidRDefault="008A15B4" w:rsidP="008A15B4">
      <w:pPr>
        <w:pStyle w:val="Heading4"/>
        <w:rPr>
          <w:rFonts w:cstheme="minorHAnsi"/>
          <w:u w:val="single"/>
        </w:rPr>
      </w:pPr>
      <w:r>
        <w:rPr>
          <w:rFonts w:cstheme="minorHAnsi"/>
        </w:rPr>
        <w:t xml:space="preserve">No blackouts – it’s </w:t>
      </w:r>
      <w:r>
        <w:rPr>
          <w:rFonts w:cstheme="minorHAnsi"/>
          <w:u w:val="single"/>
        </w:rPr>
        <w:t>resilient</w:t>
      </w:r>
    </w:p>
    <w:p w14:paraId="272AC907" w14:textId="77777777" w:rsidR="008A15B4" w:rsidRPr="00225F5B" w:rsidRDefault="008A15B4" w:rsidP="008A15B4">
      <w:pPr>
        <w:rPr>
          <w:rFonts w:cstheme="minorHAnsi"/>
        </w:rPr>
      </w:pPr>
      <w:r w:rsidRPr="00225F5B">
        <w:rPr>
          <w:rStyle w:val="Style13ptBold"/>
          <w:rFonts w:cstheme="minorHAnsi"/>
        </w:rPr>
        <w:t>Larson 18</w:t>
      </w:r>
      <w:r w:rsidRPr="00225F5B">
        <w:rPr>
          <w:rFonts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2F6ED6DA" w14:textId="77777777" w:rsidR="008A15B4" w:rsidRDefault="008A15B4" w:rsidP="008A15B4">
      <w:pPr>
        <w:rPr>
          <w:rFonts w:cstheme="minorHAnsi"/>
          <w:sz w:val="16"/>
        </w:rPr>
      </w:pPr>
      <w:r w:rsidRPr="00225F5B">
        <w:rPr>
          <w:rStyle w:val="Emphasis"/>
        </w:rPr>
        <w:t xml:space="preserve">The US electric </w:t>
      </w:r>
      <w:r w:rsidRPr="00225F5B">
        <w:rPr>
          <w:rStyle w:val="Emphasis"/>
          <w:highlight w:val="cyan"/>
        </w:rPr>
        <w:t>grid</w:t>
      </w:r>
      <w:r w:rsidRPr="00225F5B">
        <w:rPr>
          <w:rStyle w:val="StyleUnderline"/>
          <w:rFonts w:cstheme="minorHAnsi"/>
          <w:highlight w:val="cyan"/>
        </w:rPr>
        <w:t xml:space="preserve"> is not about to go down</w:t>
      </w:r>
      <w:r w:rsidRPr="00225F5B">
        <w:rPr>
          <w:rFonts w:cstheme="minorHAnsi"/>
          <w:sz w:val="16"/>
        </w:rPr>
        <w:t xml:space="preserve">. Though it’s understandable if someone believed that. Over the last few weeks, numerous media reports suggest state-backed hackers have infiltrated the US electric grid and </w:t>
      </w:r>
      <w:proofErr w:type="gramStart"/>
      <w:r w:rsidRPr="00225F5B">
        <w:rPr>
          <w:rFonts w:cstheme="minorHAnsi"/>
          <w:sz w:val="16"/>
        </w:rPr>
        <w:t>are capable of manipulating</w:t>
      </w:r>
      <w:proofErr w:type="gramEnd"/>
      <w:r w:rsidRPr="00225F5B">
        <w:rPr>
          <w:rFonts w:cstheme="minorHAnsi"/>
          <w:sz w:val="16"/>
        </w:rPr>
        <w:t xml:space="preserve"> the flow of electricity on a grand scale and cause chaos. </w:t>
      </w:r>
      <w:r w:rsidRPr="00225F5B">
        <w:rPr>
          <w:rStyle w:val="StyleUnderline"/>
          <w:rFonts w:cstheme="minorHAnsi"/>
        </w:rPr>
        <w:t>Threats</w:t>
      </w:r>
      <w:r w:rsidRPr="00225F5B">
        <w:rPr>
          <w:rFonts w:cstheme="minorHAnsi"/>
          <w:sz w:val="16"/>
        </w:rPr>
        <w:t xml:space="preserve"> against industrial sectors including electric utilities, oil and gas, and manufacturing </w:t>
      </w:r>
      <w:r w:rsidRPr="00225F5B">
        <w:rPr>
          <w:rStyle w:val="StyleUnderline"/>
          <w:rFonts w:cstheme="minorHAnsi"/>
        </w:rPr>
        <w:t>are growing,</w:t>
      </w:r>
      <w:r w:rsidRPr="00225F5B">
        <w:rPr>
          <w:rFonts w:cstheme="minorHAnsi"/>
          <w:sz w:val="16"/>
        </w:rPr>
        <w:t xml:space="preserve"> and it’s reasonable for people to be concerned. </w:t>
      </w:r>
      <w:r w:rsidRPr="00225F5B">
        <w:rPr>
          <w:rStyle w:val="StyleUnderline"/>
          <w:rFonts w:cstheme="minorHAnsi"/>
        </w:rPr>
        <w:t>But to say hackers</w:t>
      </w:r>
      <w:r w:rsidRPr="00225F5B">
        <w:rPr>
          <w:rFonts w:cstheme="minorHAnsi"/>
          <w:sz w:val="16"/>
        </w:rPr>
        <w:t xml:space="preserve"> have </w:t>
      </w:r>
      <w:r w:rsidRPr="00225F5B">
        <w:rPr>
          <w:rStyle w:val="StyleUnderline"/>
          <w:rFonts w:cstheme="minorHAnsi"/>
        </w:rPr>
        <w:t>invaded the US electric grid and are prepared to cause blackouts is false</w:t>
      </w:r>
      <w:r w:rsidRPr="00225F5B">
        <w:rPr>
          <w:rFonts w:cstheme="minorHAnsi"/>
          <w:sz w:val="16"/>
        </w:rPr>
        <w:t xml:space="preserve">. The initial reporting stemmed from a public Department of Homeland Security (DHS) presentation in July on Russian hacking activity targeting US electric utilities. This presentation contained </w:t>
      </w:r>
      <w:proofErr w:type="gramStart"/>
      <w:r w:rsidRPr="00225F5B">
        <w:rPr>
          <w:rFonts w:cstheme="minorHAnsi"/>
          <w:sz w:val="16"/>
        </w:rPr>
        <w:t>previously-reported</w:t>
      </w:r>
      <w:proofErr w:type="gramEnd"/>
      <w:r w:rsidRPr="00225F5B">
        <w:rPr>
          <w:rFonts w:cstheme="minorHAnsi"/>
          <w:sz w:val="16"/>
        </w:rPr>
        <w:t xml:space="preserve"> information on a group known as Dragonfly by Symantec and which Dragos associates to activity labeled DYMALLOY and ALLANITE. These </w:t>
      </w:r>
      <w:r w:rsidRPr="00225F5B">
        <w:rPr>
          <w:rStyle w:val="StyleUnderline"/>
          <w:rFonts w:cstheme="minorHAnsi"/>
          <w:highlight w:val="cyan"/>
        </w:rPr>
        <w:t>groups</w:t>
      </w:r>
      <w:r w:rsidRPr="00225F5B">
        <w:rPr>
          <w:rFonts w:cstheme="minorHAnsi"/>
          <w:sz w:val="16"/>
        </w:rPr>
        <w:t xml:space="preserve"> focus on information gathering from industrial control system (ICS) networks and </w:t>
      </w:r>
      <w:r w:rsidRPr="00225F5B">
        <w:rPr>
          <w:rStyle w:val="StyleUnderline"/>
          <w:rFonts w:cstheme="minorHAnsi"/>
          <w:highlight w:val="cyan"/>
        </w:rPr>
        <w:t>have not demonstrated</w:t>
      </w:r>
      <w:r w:rsidRPr="00225F5B">
        <w:rPr>
          <w:rStyle w:val="StyleUnderline"/>
          <w:rFonts w:cstheme="minorHAnsi"/>
        </w:rPr>
        <w:t xml:space="preserve"> </w:t>
      </w:r>
      <w:r w:rsidRPr="00225F5B">
        <w:rPr>
          <w:rStyle w:val="Emphasis"/>
        </w:rPr>
        <w:t xml:space="preserve">disruptive or damaging </w:t>
      </w:r>
      <w:r w:rsidRPr="00225F5B">
        <w:rPr>
          <w:rStyle w:val="Emphasis"/>
          <w:highlight w:val="cyan"/>
        </w:rPr>
        <w:t>capabilities</w:t>
      </w:r>
      <w:r w:rsidRPr="00225F5B">
        <w:rPr>
          <w:rFonts w:cstheme="minorHAnsi"/>
          <w:sz w:val="16"/>
        </w:rPr>
        <w:t xml:space="preserve">. While some news reports cite 2015 and 2016 blackouts in Ukraine as evidence of hackers’ disruptive capabilities, DYMALLOY nor ALLANITE were involved in those </w:t>
      </w:r>
      <w:proofErr w:type="gramStart"/>
      <w:r w:rsidRPr="00225F5B">
        <w:rPr>
          <w:rFonts w:cstheme="minorHAnsi"/>
          <w:sz w:val="16"/>
        </w:rPr>
        <w:t>incidents</w:t>
      </w:r>
      <w:proofErr w:type="gramEnd"/>
      <w:r w:rsidRPr="00225F5B">
        <w:rPr>
          <w:rFonts w:cstheme="minorHAnsi"/>
          <w:sz w:val="16"/>
        </w:rPr>
        <w:t xml:space="preserve"> and it is inaccurate to suggest the DHS’s public presentation and those destructive behaviors are linked. </w:t>
      </w:r>
      <w:r w:rsidRPr="00225F5B">
        <w:rPr>
          <w:rStyle w:val="StyleUnderline"/>
          <w:rFonts w:cstheme="minorHAnsi"/>
        </w:rPr>
        <w:t>Adversaries</w:t>
      </w:r>
      <w:r w:rsidRPr="00225F5B">
        <w:rPr>
          <w:rFonts w:cstheme="minorHAnsi"/>
          <w:sz w:val="16"/>
        </w:rPr>
        <w:t xml:space="preserve"> have not placed “cyber implants” into the electric grid to cause blackouts; but they are </w:t>
      </w:r>
      <w:r w:rsidRPr="00225F5B">
        <w:rPr>
          <w:rStyle w:val="StyleUnderline"/>
          <w:rFonts w:cstheme="minorHAnsi"/>
        </w:rPr>
        <w:t>infiltrating business networks</w:t>
      </w:r>
      <w:r w:rsidRPr="00225F5B">
        <w:rPr>
          <w:rFonts w:cstheme="minorHAnsi"/>
          <w:sz w:val="16"/>
        </w:rPr>
        <w:t xml:space="preserve"> – and in some cases, ICS networks – </w:t>
      </w:r>
      <w:proofErr w:type="gramStart"/>
      <w:r w:rsidRPr="00225F5B">
        <w:rPr>
          <w:rFonts w:cstheme="minorHAnsi"/>
          <w:sz w:val="16"/>
        </w:rPr>
        <w:t>in an effort to</w:t>
      </w:r>
      <w:proofErr w:type="gramEnd"/>
      <w:r w:rsidRPr="00225F5B">
        <w:rPr>
          <w:rFonts w:cstheme="minorHAnsi"/>
          <w:sz w:val="16"/>
        </w:rPr>
        <w:t xml:space="preserve"> steal information and intelligence to potentially gain access to operational systems. Overall, the activity is concerning and represents the prerequisites towards a potential future disruptive event – </w:t>
      </w:r>
      <w:r w:rsidRPr="00225F5B">
        <w:rPr>
          <w:rStyle w:val="StyleUnderline"/>
          <w:rFonts w:cstheme="minorHAnsi"/>
        </w:rPr>
        <w:t>but evidence</w:t>
      </w:r>
      <w:r w:rsidRPr="00225F5B">
        <w:rPr>
          <w:rFonts w:cstheme="minorHAnsi"/>
          <w:sz w:val="16"/>
        </w:rPr>
        <w:t xml:space="preserve"> to date </w:t>
      </w:r>
      <w:r w:rsidRPr="00225F5B">
        <w:rPr>
          <w:rStyle w:val="StyleUnderline"/>
          <w:rFonts w:cstheme="minorHAnsi"/>
        </w:rPr>
        <w:t xml:space="preserve">does not support the claim that such an attack is imminent. </w:t>
      </w:r>
      <w:r w:rsidRPr="00225F5B">
        <w:rPr>
          <w:rStyle w:val="Emphasis"/>
          <w:highlight w:val="cyan"/>
        </w:rPr>
        <w:t>The</w:t>
      </w:r>
      <w:r w:rsidRPr="00225F5B">
        <w:rPr>
          <w:rStyle w:val="Emphasis"/>
        </w:rPr>
        <w:t xml:space="preserve"> US electric </w:t>
      </w:r>
      <w:r w:rsidRPr="00225F5B">
        <w:rPr>
          <w:rStyle w:val="Emphasis"/>
          <w:highlight w:val="cyan"/>
        </w:rPr>
        <w:t>grid</w:t>
      </w:r>
      <w:r w:rsidRPr="00225F5B">
        <w:rPr>
          <w:rStyle w:val="StyleUnderline"/>
          <w:rFonts w:cstheme="minorHAnsi"/>
          <w:highlight w:val="cyan"/>
        </w:rPr>
        <w:t xml:space="preserve"> is </w:t>
      </w:r>
      <w:r w:rsidRPr="00225F5B">
        <w:rPr>
          <w:rStyle w:val="Emphasis"/>
          <w:rFonts w:cstheme="minorHAnsi"/>
          <w:highlight w:val="cyan"/>
        </w:rPr>
        <w:t>resilient</w:t>
      </w:r>
      <w:r w:rsidRPr="00225F5B">
        <w:rPr>
          <w:rStyle w:val="StyleUnderline"/>
          <w:rFonts w:cstheme="minorHAnsi"/>
          <w:highlight w:val="cyan"/>
        </w:rPr>
        <w:t xml:space="preserve"> and </w:t>
      </w:r>
      <w:r w:rsidRPr="00225F5B">
        <w:rPr>
          <w:rStyle w:val="Emphasis"/>
          <w:rFonts w:cstheme="minorHAnsi"/>
          <w:highlight w:val="cyan"/>
        </w:rPr>
        <w:t>segmented</w:t>
      </w:r>
      <w:r w:rsidRPr="00225F5B">
        <w:rPr>
          <w:rFonts w:cstheme="minorHAnsi"/>
          <w:sz w:val="16"/>
        </w:rPr>
        <w:t xml:space="preserve">, and </w:t>
      </w:r>
      <w:r w:rsidRPr="00225F5B">
        <w:rPr>
          <w:rStyle w:val="StyleUnderline"/>
          <w:rFonts w:cstheme="minorHAnsi"/>
        </w:rPr>
        <w:t>although it makes an interesting plot to an action movie</w:t>
      </w:r>
      <w:r w:rsidRPr="00225F5B">
        <w:rPr>
          <w:rFonts w:cstheme="minorHAnsi"/>
          <w:sz w:val="16"/>
        </w:rPr>
        <w:t xml:space="preserve">, one or two strains of malware </w:t>
      </w:r>
      <w:r w:rsidRPr="00225F5B">
        <w:rPr>
          <w:rStyle w:val="Emphasis"/>
          <w:highlight w:val="cyan"/>
        </w:rPr>
        <w:t>targeting</w:t>
      </w:r>
      <w:r w:rsidRPr="00225F5B">
        <w:rPr>
          <w:rStyle w:val="Emphasis"/>
        </w:rPr>
        <w:t xml:space="preserve"> operational </w:t>
      </w:r>
      <w:r w:rsidRPr="00225F5B">
        <w:rPr>
          <w:rStyle w:val="Emphasis"/>
          <w:highlight w:val="cyan"/>
        </w:rPr>
        <w:t>networks</w:t>
      </w:r>
      <w:r w:rsidRPr="00225F5B">
        <w:rPr>
          <w:rStyle w:val="StyleUnderline"/>
          <w:rFonts w:cstheme="minorHAnsi"/>
          <w:highlight w:val="cyan"/>
        </w:rPr>
        <w:t xml:space="preserve"> would not cause</w:t>
      </w:r>
      <w:r w:rsidRPr="00225F5B">
        <w:rPr>
          <w:rStyle w:val="StyleUnderline"/>
          <w:rFonts w:cstheme="minorHAnsi"/>
        </w:rPr>
        <w:t xml:space="preserve"> </w:t>
      </w:r>
      <w:r w:rsidRPr="00225F5B">
        <w:rPr>
          <w:rStyle w:val="Emphasis"/>
          <w:rFonts w:cstheme="minorHAnsi"/>
        </w:rPr>
        <w:t xml:space="preserve">widespread </w:t>
      </w:r>
      <w:r w:rsidRPr="00225F5B">
        <w:rPr>
          <w:rStyle w:val="Emphasis"/>
          <w:rFonts w:cstheme="minorHAnsi"/>
          <w:highlight w:val="cyan"/>
        </w:rPr>
        <w:t>blackouts</w:t>
      </w:r>
      <w:r w:rsidRPr="00225F5B">
        <w:rPr>
          <w:rStyle w:val="StyleUnderline"/>
          <w:rFonts w:cstheme="minorHAnsi"/>
        </w:rPr>
        <w:t xml:space="preserve">. A destructive </w:t>
      </w:r>
      <w:r w:rsidRPr="00225F5B">
        <w:rPr>
          <w:rStyle w:val="StyleUnderline"/>
          <w:rFonts w:cstheme="minorHAnsi"/>
          <w:highlight w:val="cyan"/>
        </w:rPr>
        <w:t>incident at one site would require</w:t>
      </w:r>
      <w:r w:rsidRPr="00225F5B">
        <w:rPr>
          <w:rStyle w:val="StyleUnderline"/>
          <w:rFonts w:cstheme="minorHAnsi"/>
        </w:rPr>
        <w:t xml:space="preserve"> </w:t>
      </w:r>
      <w:proofErr w:type="gramStart"/>
      <w:r w:rsidRPr="00225F5B">
        <w:rPr>
          <w:rStyle w:val="Emphasis"/>
          <w:rFonts w:cstheme="minorHAnsi"/>
        </w:rPr>
        <w:t>highly-</w:t>
      </w:r>
      <w:r w:rsidRPr="00225F5B">
        <w:rPr>
          <w:rStyle w:val="Emphasis"/>
          <w:rFonts w:cstheme="minorHAnsi"/>
          <w:highlight w:val="cyan"/>
        </w:rPr>
        <w:t>tailored</w:t>
      </w:r>
      <w:proofErr w:type="gramEnd"/>
      <w:r w:rsidRPr="00225F5B">
        <w:rPr>
          <w:rStyle w:val="Emphasis"/>
          <w:rFonts w:cstheme="minorHAnsi"/>
          <w:highlight w:val="cyan"/>
        </w:rPr>
        <w:t xml:space="preserve"> tools</w:t>
      </w:r>
      <w:r w:rsidRPr="00225F5B">
        <w:rPr>
          <w:rFonts w:cstheme="minorHAnsi"/>
          <w:sz w:val="16"/>
          <w:highlight w:val="cyan"/>
        </w:rPr>
        <w:t xml:space="preserve"> </w:t>
      </w:r>
      <w:r w:rsidRPr="00225F5B">
        <w:rPr>
          <w:rStyle w:val="StyleUnderline"/>
          <w:rFonts w:cstheme="minorHAnsi"/>
          <w:highlight w:val="cyan"/>
        </w:rPr>
        <w:t xml:space="preserve">and </w:t>
      </w:r>
      <w:r w:rsidRPr="00225F5B">
        <w:rPr>
          <w:rStyle w:val="Emphasis"/>
          <w:rFonts w:cstheme="minorHAnsi"/>
          <w:highlight w:val="cyan"/>
        </w:rPr>
        <w:t>operations</w:t>
      </w:r>
      <w:r w:rsidRPr="00225F5B">
        <w:rPr>
          <w:rStyle w:val="StyleUnderline"/>
          <w:rFonts w:cstheme="minorHAnsi"/>
          <w:highlight w:val="cyan"/>
        </w:rPr>
        <w:t xml:space="preserve"> and would not</w:t>
      </w:r>
      <w:r w:rsidRPr="00225F5B">
        <w:rPr>
          <w:rStyle w:val="StyleUnderline"/>
          <w:rFonts w:cstheme="minorHAnsi"/>
        </w:rPr>
        <w:t xml:space="preserve"> </w:t>
      </w:r>
      <w:r w:rsidRPr="00225F5B">
        <w:rPr>
          <w:rStyle w:val="Emphasis"/>
          <w:rFonts w:cstheme="minorHAnsi"/>
        </w:rPr>
        <w:t xml:space="preserve">effectively </w:t>
      </w:r>
      <w:r w:rsidRPr="00225F5B">
        <w:rPr>
          <w:rStyle w:val="Emphasis"/>
          <w:rFonts w:cstheme="minorHAnsi"/>
          <w:highlight w:val="cyan"/>
        </w:rPr>
        <w:t>scale</w:t>
      </w:r>
      <w:r w:rsidRPr="00225F5B">
        <w:rPr>
          <w:rFonts w:cstheme="minorHAnsi"/>
          <w:sz w:val="16"/>
        </w:rPr>
        <w:t xml:space="preserve">. Essentially, </w:t>
      </w:r>
      <w:r w:rsidRPr="00225F5B">
        <w:rPr>
          <w:rStyle w:val="Emphasis"/>
          <w:rFonts w:cstheme="minorHAnsi"/>
          <w:highlight w:val="cyan"/>
        </w:rPr>
        <w:t>localized</w:t>
      </w:r>
      <w:r w:rsidRPr="00225F5B">
        <w:rPr>
          <w:rStyle w:val="Emphasis"/>
          <w:rFonts w:cstheme="minorHAnsi"/>
        </w:rPr>
        <w:t xml:space="preserve"> impacts</w:t>
      </w:r>
      <w:r w:rsidRPr="00225F5B">
        <w:rPr>
          <w:rStyle w:val="StyleUnderline"/>
          <w:rFonts w:cstheme="minorHAnsi"/>
        </w:rPr>
        <w:t xml:space="preserve"> </w:t>
      </w:r>
      <w:r w:rsidRPr="00225F5B">
        <w:rPr>
          <w:rStyle w:val="StyleUnderline"/>
          <w:rFonts w:cstheme="minorHAnsi"/>
          <w:highlight w:val="cyan"/>
        </w:rPr>
        <w:t>are possible</w:t>
      </w:r>
      <w:r w:rsidRPr="00225F5B">
        <w:rPr>
          <w:rFonts w:cstheme="minorHAnsi"/>
          <w:sz w:val="16"/>
        </w:rPr>
        <w:t xml:space="preserve">, </w:t>
      </w:r>
    </w:p>
    <w:p w14:paraId="4A3543B5" w14:textId="77777777" w:rsidR="008A15B4" w:rsidRDefault="008A15B4" w:rsidP="008A15B4">
      <w:pPr>
        <w:rPr>
          <w:rFonts w:cstheme="minorHAnsi"/>
          <w:sz w:val="16"/>
        </w:rPr>
      </w:pPr>
    </w:p>
    <w:p w14:paraId="1D15FA2F" w14:textId="34F5D9BA" w:rsidR="008A15B4" w:rsidRDefault="008A15B4" w:rsidP="008A15B4">
      <w:pPr>
        <w:rPr>
          <w:rFonts w:cstheme="minorHAnsi"/>
          <w:sz w:val="16"/>
        </w:rPr>
      </w:pPr>
      <w:r w:rsidRPr="00225F5B">
        <w:rPr>
          <w:rFonts w:cstheme="minorHAnsi"/>
          <w:sz w:val="16"/>
        </w:rPr>
        <w:t xml:space="preserve">and asset owners and operators should work to defend their networks from intrusions such as those described by DHS. </w:t>
      </w:r>
      <w:r w:rsidRPr="00225F5B">
        <w:rPr>
          <w:rStyle w:val="StyleUnderline"/>
          <w:rFonts w:cstheme="minorHAnsi"/>
          <w:highlight w:val="cyan"/>
        </w:rPr>
        <w:t>But scaling up</w:t>
      </w:r>
      <w:r w:rsidRPr="00225F5B">
        <w:rPr>
          <w:rFonts w:cstheme="minorHAnsi"/>
          <w:sz w:val="16"/>
        </w:rPr>
        <w:t xml:space="preserve"> from isolated events to widespread impacts </w:t>
      </w:r>
      <w:r w:rsidRPr="00225F5B">
        <w:rPr>
          <w:rStyle w:val="StyleUnderline"/>
          <w:rFonts w:cstheme="minorHAnsi"/>
          <w:highlight w:val="cyan"/>
        </w:rPr>
        <w:t>is</w:t>
      </w:r>
      <w:r w:rsidRPr="00225F5B">
        <w:rPr>
          <w:rStyle w:val="StyleUnderline"/>
          <w:rFonts w:cstheme="minorHAnsi"/>
        </w:rPr>
        <w:t xml:space="preserve"> </w:t>
      </w:r>
      <w:r w:rsidRPr="00225F5B">
        <w:rPr>
          <w:rStyle w:val="Emphasis"/>
          <w:rFonts w:cstheme="minorHAnsi"/>
        </w:rPr>
        <w:t xml:space="preserve">highly </w:t>
      </w:r>
      <w:r w:rsidRPr="00225F5B">
        <w:rPr>
          <w:rStyle w:val="Emphasis"/>
          <w:rFonts w:cstheme="minorHAnsi"/>
          <w:highlight w:val="cyan"/>
        </w:rPr>
        <w:t>unlikely</w:t>
      </w:r>
      <w:r w:rsidRPr="00225F5B">
        <w:rPr>
          <w:rFonts w:cstheme="minorHAnsi"/>
          <w:sz w:val="16"/>
        </w:rPr>
        <w:t>.</w:t>
      </w:r>
    </w:p>
    <w:p w14:paraId="56AE87D1" w14:textId="009D2F34" w:rsidR="008A15B4" w:rsidRDefault="008A15B4" w:rsidP="008A15B4">
      <w:pPr>
        <w:rPr>
          <w:rFonts w:cstheme="minorHAnsi"/>
          <w:sz w:val="16"/>
        </w:rPr>
      </w:pPr>
    </w:p>
    <w:p w14:paraId="29287BF0" w14:textId="7C592619" w:rsidR="008A15B4" w:rsidRDefault="008A15B4" w:rsidP="008A15B4">
      <w:pPr>
        <w:pStyle w:val="Heading1"/>
      </w:pPr>
      <w:r>
        <w:t>1AR</w:t>
      </w:r>
    </w:p>
    <w:p w14:paraId="39B0B9F9" w14:textId="77777777" w:rsidR="008A15B4" w:rsidRDefault="008A15B4" w:rsidP="008A15B4">
      <w:pPr>
        <w:pStyle w:val="Heading2"/>
      </w:pPr>
      <w:proofErr w:type="spellStart"/>
      <w:r>
        <w:t>Infx</w:t>
      </w:r>
      <w:proofErr w:type="spellEnd"/>
    </w:p>
    <w:p w14:paraId="4BDB62F8" w14:textId="77777777" w:rsidR="008A15B4" w:rsidRDefault="008A15B4" w:rsidP="008A15B4">
      <w:pPr>
        <w:pStyle w:val="Heading4"/>
      </w:pPr>
      <w:r>
        <w:t xml:space="preserve">It’s </w:t>
      </w:r>
      <w:proofErr w:type="gramStart"/>
      <w:r>
        <w:t>try</w:t>
      </w:r>
      <w:proofErr w:type="gramEnd"/>
      <w:r>
        <w:t xml:space="preserve"> or die – zero uniqueness specific to our scenario – Parker immunity stifles innovation </w:t>
      </w:r>
      <w:r w:rsidRPr="00BA7762">
        <w:t>by</w:t>
      </w:r>
      <w:r>
        <w:rPr>
          <w:b w:val="0"/>
        </w:rPr>
        <w:t xml:space="preserve"> </w:t>
      </w:r>
      <w:r w:rsidRPr="008F7A96">
        <w:rPr>
          <w:u w:val="single"/>
        </w:rPr>
        <w:t>blocking new entrants</w:t>
      </w:r>
      <w:r>
        <w:t xml:space="preserve"> and </w:t>
      </w:r>
      <w:r w:rsidRPr="008F7A96">
        <w:rPr>
          <w:u w:val="single"/>
        </w:rPr>
        <w:t>relying on outdated regulations</w:t>
      </w:r>
      <w:r>
        <w:t xml:space="preserve"> – Crane</w:t>
      </w:r>
    </w:p>
    <w:p w14:paraId="3A70A8F3" w14:textId="77777777" w:rsidR="008A15B4" w:rsidRDefault="008A15B4" w:rsidP="008A15B4"/>
    <w:p w14:paraId="0F0E387D" w14:textId="77777777" w:rsidR="008A15B4" w:rsidRPr="00C97E43" w:rsidRDefault="008A15B4" w:rsidP="008A15B4">
      <w:r>
        <w:t xml:space="preserve">Even if they win innovation is </w:t>
      </w:r>
      <w:r>
        <w:rPr>
          <w:u w:val="single"/>
        </w:rPr>
        <w:t>eventually successful</w:t>
      </w:r>
      <w:r>
        <w:t xml:space="preserve"> in reaching the market, the </w:t>
      </w:r>
      <w:r>
        <w:rPr>
          <w:u w:val="single"/>
        </w:rPr>
        <w:t>delays</w:t>
      </w:r>
      <w:r>
        <w:t xml:space="preserve"> have </w:t>
      </w:r>
      <w:r w:rsidRPr="00C97E43">
        <w:rPr>
          <w:u w:val="single"/>
        </w:rPr>
        <w:t>linear impacts</w:t>
      </w:r>
    </w:p>
    <w:p w14:paraId="2F99CE74" w14:textId="77777777" w:rsidR="008A15B4" w:rsidRDefault="008A15B4" w:rsidP="008A15B4"/>
    <w:p w14:paraId="3A921713" w14:textId="77777777" w:rsidR="008A15B4" w:rsidRDefault="008A15B4" w:rsidP="008A15B4">
      <w:r>
        <w:t xml:space="preserve">Their generic innovation links </w:t>
      </w:r>
      <w:r>
        <w:rPr>
          <w:u w:val="single"/>
        </w:rPr>
        <w:t>don’t apply</w:t>
      </w:r>
      <w:r>
        <w:t xml:space="preserve"> – we’re making a narrow claim about anticompetitive effects of state regulations not a broad endorsement of enforcement – they need to prove their links make sense in </w:t>
      </w:r>
      <w:r w:rsidRPr="00BA7762">
        <w:rPr>
          <w:u w:val="single"/>
        </w:rPr>
        <w:t>this context</w:t>
      </w:r>
      <w:r>
        <w:t xml:space="preserve"> </w:t>
      </w:r>
    </w:p>
    <w:p w14:paraId="118C1310" w14:textId="77777777" w:rsidR="008A15B4" w:rsidRDefault="008A15B4" w:rsidP="008A15B4"/>
    <w:p w14:paraId="45C41A83" w14:textId="77777777" w:rsidR="008A15B4" w:rsidRPr="00BA7762" w:rsidRDefault="008A15B4" w:rsidP="008A15B4">
      <w:r>
        <w:t xml:space="preserve">And – their general “antitrust enforcement” links are thumped – Biden XOs, empowered </w:t>
      </w:r>
      <w:proofErr w:type="gramStart"/>
      <w:r>
        <w:t>FTC</w:t>
      </w:r>
      <w:proofErr w:type="gramEnd"/>
      <w:r>
        <w:t xml:space="preserve"> and DOJ</w:t>
      </w:r>
    </w:p>
    <w:p w14:paraId="0F39FB4B" w14:textId="77777777" w:rsidR="008A15B4" w:rsidRPr="008F7A96" w:rsidRDefault="008A15B4" w:rsidP="008A15B4"/>
    <w:p w14:paraId="3E6A2EB5" w14:textId="77777777" w:rsidR="008A15B4" w:rsidRPr="0034038D" w:rsidRDefault="008A15B4" w:rsidP="008A15B4">
      <w:pPr>
        <w:pStyle w:val="Heading4"/>
        <w:rPr>
          <w:u w:val="single"/>
        </w:rPr>
      </w:pPr>
      <w:r>
        <w:t xml:space="preserve">Err aff – entrenched businesses are </w:t>
      </w:r>
      <w:r>
        <w:rPr>
          <w:u w:val="single"/>
        </w:rPr>
        <w:t>fundamentally self-interested</w:t>
      </w:r>
      <w:r>
        <w:t xml:space="preserve"> in their defense of regs – it </w:t>
      </w:r>
      <w:r w:rsidRPr="0034038D">
        <w:rPr>
          <w:u w:val="single"/>
        </w:rPr>
        <w:t>blocks innovation</w:t>
      </w:r>
    </w:p>
    <w:p w14:paraId="0A8EB404" w14:textId="77777777" w:rsidR="008A15B4" w:rsidRPr="00193913" w:rsidRDefault="008A15B4" w:rsidP="008A15B4">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1F9CC443" w14:textId="77777777" w:rsidR="008A15B4" w:rsidRPr="00C26C9D" w:rsidRDefault="008A15B4" w:rsidP="008A15B4">
      <w:pPr>
        <w:rPr>
          <w:sz w:val="16"/>
        </w:rPr>
      </w:pPr>
      <w:r w:rsidRPr="00C26C9D">
        <w:rPr>
          <w:sz w:val="16"/>
        </w:rPr>
        <w:t>Executive Summary</w:t>
      </w:r>
    </w:p>
    <w:p w14:paraId="5C220AC4" w14:textId="77777777" w:rsidR="008A15B4" w:rsidRPr="00377B12" w:rsidRDefault="008A15B4" w:rsidP="008A15B4">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2103E589" w14:textId="77777777" w:rsidR="008A15B4" w:rsidRPr="001D4DCF" w:rsidRDefault="008A15B4" w:rsidP="008A15B4">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2D897490" w14:textId="77777777" w:rsidR="008A15B4" w:rsidRPr="00377B12" w:rsidRDefault="008A15B4" w:rsidP="008A15B4">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0D499035" w14:textId="77777777" w:rsidR="008A15B4" w:rsidRDefault="008A15B4" w:rsidP="008A15B4">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5A2DF733" w14:textId="77777777" w:rsidR="008A15B4" w:rsidRDefault="008A15B4" w:rsidP="008A15B4">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30715757" w14:textId="77777777" w:rsidR="008A15B4" w:rsidRPr="00451EFA" w:rsidRDefault="008A15B4" w:rsidP="008A15B4">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07306918" w14:textId="77777777" w:rsidR="008A15B4" w:rsidRPr="00EF48EB" w:rsidRDefault="008A15B4" w:rsidP="008A15B4">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w:t>
      </w:r>
      <w:proofErr w:type="gramStart"/>
      <w:r w:rsidRPr="00EF48EB">
        <w:rPr>
          <w:rStyle w:val="StyleUnderline"/>
        </w:rPr>
        <w:t>i.e.</w:t>
      </w:r>
      <w:proofErr w:type="gramEnd"/>
      <w:r w:rsidRPr="00EF48EB">
        <w:rPr>
          <w:rStyle w:val="StyleUnderline"/>
        </w:rPr>
        <w:t xml:space="preserv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xml:space="preserve">.   Former Chairman of the Federal Trade Commission, Timothy J. </w:t>
      </w:r>
      <w:proofErr w:type="spellStart"/>
      <w:r w:rsidRPr="00EF48EB">
        <w:rPr>
          <w:sz w:val="16"/>
        </w:rPr>
        <w:t>Muris</w:t>
      </w:r>
      <w:proofErr w:type="spellEnd"/>
      <w:r w:rsidRPr="00EF48EB">
        <w:rPr>
          <w:sz w:val="16"/>
        </w:rPr>
        <w:t>,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673C71F1" w14:textId="77777777" w:rsidR="008A15B4" w:rsidRPr="00EF48EB" w:rsidRDefault="008A15B4" w:rsidP="008A15B4">
      <w:pPr>
        <w:rPr>
          <w:sz w:val="12"/>
          <w:szCs w:val="12"/>
        </w:rPr>
      </w:pPr>
      <w:r w:rsidRPr="00EF48EB">
        <w:rPr>
          <w:sz w:val="12"/>
          <w:szCs w:val="12"/>
        </w:rPr>
        <w:t>State Licensing Boards</w:t>
      </w:r>
    </w:p>
    <w:p w14:paraId="14EC1B8C" w14:textId="77777777" w:rsidR="008A15B4" w:rsidRPr="00EF48EB" w:rsidRDefault="008A15B4" w:rsidP="008A15B4">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40E97A0A" w14:textId="77777777" w:rsidR="008A15B4" w:rsidRDefault="008A15B4" w:rsidP="008A15B4">
      <w:r>
        <w:t>State-Action Immunity</w:t>
      </w:r>
    </w:p>
    <w:p w14:paraId="57FBA39A" w14:textId="77777777" w:rsidR="008A15B4" w:rsidRPr="00EF48EB" w:rsidRDefault="008A15B4" w:rsidP="008A15B4">
      <w:pPr>
        <w:rPr>
          <w:sz w:val="16"/>
        </w:rPr>
      </w:pPr>
      <w:r w:rsidRPr="00EF48EB">
        <w:rPr>
          <w:rStyle w:val="StyleUnderline"/>
          <w:highlight w:val="cyan"/>
        </w:rPr>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6BC04035" w14:textId="77777777" w:rsidR="008A15B4" w:rsidRPr="004F12E0" w:rsidRDefault="008A15B4" w:rsidP="008A15B4">
      <w:pPr>
        <w:pStyle w:val="Heading4"/>
      </w:pPr>
      <w:r>
        <w:t xml:space="preserve">Parker creates </w:t>
      </w:r>
      <w:r>
        <w:rPr>
          <w:u w:val="single"/>
        </w:rPr>
        <w:t>survival inertia</w:t>
      </w:r>
      <w:r>
        <w:t xml:space="preserve"> that protects special interests but stops innovation</w:t>
      </w:r>
    </w:p>
    <w:p w14:paraId="496C155C" w14:textId="77777777" w:rsidR="008A15B4" w:rsidRPr="009C3130" w:rsidRDefault="008A15B4" w:rsidP="008A15B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527C37AC" w14:textId="77777777" w:rsidR="008A15B4" w:rsidRDefault="008A15B4" w:rsidP="008A15B4">
      <w:r>
        <w:t xml:space="preserve">It is not difficult to locate evidence of systematic competitive distortions arising from state regulations that favor a relatively small group of producers and impose diffuse costs on a large group of consumers. Automobile retailing is a prime example. State dealer-franchise statutes, in place since the mid-twentieth century, dramatically restrict retail competition through a hodgepodge of prohibitions on manufacturer-distribution decisions, including direct sales to consumers, competitive spacing of dealer locations, termination of ineffective dealers, and competitive warranty-reimbursement policies.61 Dealers spend heavily in state and local elections to maintain these restrictions, and—until recently, at least—there has been relatively little investment of resources by consumer groups to mount political challenges.62 </w:t>
      </w:r>
      <w:r w:rsidRPr="0053579C">
        <w:rPr>
          <w:rStyle w:val="StyleUnderline"/>
          <w:highlight w:val="cyan"/>
        </w:rPr>
        <w:t>These laws are</w:t>
      </w:r>
      <w:r>
        <w:t xml:space="preserve"> probably </w:t>
      </w:r>
      <w:r w:rsidRPr="0053579C">
        <w:rPr>
          <w:rStyle w:val="Emphasis"/>
          <w:highlight w:val="cyan"/>
        </w:rPr>
        <w:t>impervious to antitrust challenge</w:t>
      </w:r>
      <w:r w:rsidRPr="0053579C">
        <w:rPr>
          <w:highlight w:val="cyan"/>
        </w:rPr>
        <w:t xml:space="preserve"> </w:t>
      </w:r>
      <w:r w:rsidRPr="0053579C">
        <w:rPr>
          <w:rStyle w:val="StyleUnderline"/>
          <w:highlight w:val="cyan"/>
        </w:rPr>
        <w:t>unde</w:t>
      </w:r>
      <w:r w:rsidRPr="00921F2E">
        <w:rPr>
          <w:rStyle w:val="StyleUnderline"/>
        </w:rPr>
        <w:t xml:space="preserve">r the </w:t>
      </w:r>
      <w:r w:rsidRPr="0053579C">
        <w:rPr>
          <w:rStyle w:val="StyleUnderline"/>
          <w:highlight w:val="cyan"/>
        </w:rPr>
        <w:t>current constraints of</w:t>
      </w:r>
      <w:r w:rsidRPr="00921F2E">
        <w:rPr>
          <w:rStyle w:val="StyleUnderline"/>
        </w:rPr>
        <w:t xml:space="preserve"> the </w:t>
      </w:r>
      <w:r w:rsidRPr="0053579C">
        <w:rPr>
          <w:rStyle w:val="StyleUnderline"/>
          <w:highlight w:val="cyan"/>
        </w:rPr>
        <w:t>Parker</w:t>
      </w:r>
      <w:r w:rsidRPr="00921F2E">
        <w:rPr>
          <w:rStyle w:val="StyleUnderline"/>
        </w:rPr>
        <w:t xml:space="preserve"> doctrine</w:t>
      </w:r>
      <w:r>
        <w:t>, since the prohibitions emanate directly from state legislatures.63</w:t>
      </w:r>
    </w:p>
    <w:p w14:paraId="0270A5BE" w14:textId="77777777" w:rsidR="008A15B4" w:rsidRDefault="008A15B4" w:rsidP="008A15B4">
      <w:r>
        <w:t xml:space="preserve">And </w:t>
      </w:r>
      <w:r w:rsidRPr="00921F2E">
        <w:rPr>
          <w:rStyle w:val="StyleUnderline"/>
        </w:rPr>
        <w:t xml:space="preserve">relying on overcharged </w:t>
      </w:r>
      <w:r w:rsidRPr="0053579C">
        <w:rPr>
          <w:rStyle w:val="StyleUnderline"/>
          <w:highlight w:val="cyan"/>
        </w:rPr>
        <w:t>consumers to</w:t>
      </w:r>
      <w:r w:rsidRPr="00921F2E">
        <w:rPr>
          <w:rStyle w:val="StyleUnderline"/>
        </w:rPr>
        <w:t xml:space="preserve"> mobilize to </w:t>
      </w:r>
      <w:r w:rsidRPr="0053579C">
        <w:rPr>
          <w:rStyle w:val="StyleUnderline"/>
          <w:highlight w:val="cyan"/>
        </w:rPr>
        <w:t>overturn</w:t>
      </w:r>
      <w:r w:rsidRPr="00921F2E">
        <w:rPr>
          <w:rStyle w:val="StyleUnderline"/>
        </w:rPr>
        <w:t xml:space="preserve"> </w:t>
      </w:r>
      <w:r w:rsidRPr="0053579C">
        <w:rPr>
          <w:rStyle w:val="StyleUnderline"/>
          <w:highlight w:val="cyan"/>
        </w:rPr>
        <w:t>anticompetitive regulations poses</w:t>
      </w:r>
      <w:r w:rsidRPr="00921F2E">
        <w:rPr>
          <w:rStyle w:val="StyleUnderline"/>
        </w:rPr>
        <w:t xml:space="preserve"> other </w:t>
      </w:r>
      <w:r w:rsidRPr="0053579C">
        <w:rPr>
          <w:rStyle w:val="StyleUnderline"/>
          <w:highlight w:val="cyan"/>
        </w:rPr>
        <w:t>problems</w:t>
      </w:r>
      <w:r w:rsidRPr="00921F2E">
        <w:rPr>
          <w:rStyle w:val="StyleUnderline"/>
        </w:rPr>
        <w:t xml:space="preserve">—namely, the fact that </w:t>
      </w:r>
      <w:r w:rsidRPr="0053579C">
        <w:rPr>
          <w:rStyle w:val="StyleUnderline"/>
          <w:highlight w:val="cyan"/>
        </w:rPr>
        <w:t>existing laws benefit</w:t>
      </w:r>
      <w:r w:rsidRPr="00921F2E">
        <w:rPr>
          <w:rStyle w:val="StyleUnderline"/>
        </w:rPr>
        <w:t xml:space="preserve"> from </w:t>
      </w:r>
      <w:r w:rsidRPr="0053579C">
        <w:rPr>
          <w:rStyle w:val="Emphasis"/>
          <w:highlight w:val="cyan"/>
        </w:rPr>
        <w:t>inertia</w:t>
      </w:r>
      <w:r>
        <w:t xml:space="preserve">. </w:t>
      </w:r>
      <w:r w:rsidRPr="00921F2E">
        <w:rPr>
          <w:rStyle w:val="StyleUnderline"/>
        </w:rPr>
        <w:t>Many state regulatory schemes</w:t>
      </w:r>
      <w:r>
        <w:t xml:space="preserve"> currently </w:t>
      </w:r>
      <w:r w:rsidRPr="00921F2E">
        <w:rPr>
          <w:rStyle w:val="StyleUnderline"/>
        </w:rPr>
        <w:t>being invoked to slow the competitive advent of new technologies were enacted many decades ago in</w:t>
      </w:r>
      <w:r>
        <w:t xml:space="preserve"> </w:t>
      </w:r>
      <w:r w:rsidRPr="00921F2E">
        <w:rPr>
          <w:rStyle w:val="StyleUnderline"/>
        </w:rPr>
        <w:t>very different economic and social circumstances</w:t>
      </w:r>
      <w:r>
        <w:t xml:space="preserve">.64 The </w:t>
      </w:r>
      <w:r w:rsidRPr="00921F2E">
        <w:rPr>
          <w:rStyle w:val="StyleUnderline"/>
        </w:rPr>
        <w:t>dealer-protection statutes</w:t>
      </w:r>
      <w:r>
        <w:t xml:space="preserve"> being </w:t>
      </w:r>
      <w:r w:rsidRPr="00921F2E">
        <w:rPr>
          <w:rStyle w:val="StyleUnderline"/>
        </w:rPr>
        <w:t>asserted to thwart Tesla</w:t>
      </w:r>
      <w:r>
        <w:t xml:space="preserve"> Motors </w:t>
      </w:r>
      <w:r w:rsidRPr="00921F2E">
        <w:rPr>
          <w:rStyle w:val="StyleUnderline"/>
        </w:rPr>
        <w:t>arose</w:t>
      </w:r>
      <w:r>
        <w:t xml:space="preserve"> at a time </w:t>
      </w:r>
      <w:r w:rsidRPr="00921F2E">
        <w:rPr>
          <w:rStyle w:val="StyleUnderline"/>
        </w:rPr>
        <w:t>when the market was</w:t>
      </w:r>
      <w:r>
        <w:t xml:space="preserve"> </w:t>
      </w:r>
      <w:r w:rsidRPr="00921F2E">
        <w:rPr>
          <w:rStyle w:val="StyleUnderline"/>
        </w:rPr>
        <w:t>dominated by the “Big Three</w:t>
      </w:r>
      <w:r>
        <w:t xml:space="preserve">” Detroit automobile manufacturers, and franchisees were perhaps justifiably concerned about unequal bargaining power and manufacturer exploitation;65 </w:t>
      </w:r>
      <w:r w:rsidRPr="00921F2E">
        <w:rPr>
          <w:rStyle w:val="StyleUnderline"/>
        </w:rPr>
        <w:t>the taxi cab regulations</w:t>
      </w:r>
      <w:r>
        <w:t xml:space="preserve"> being asserted </w:t>
      </w:r>
      <w:r w:rsidRPr="00921F2E">
        <w:rPr>
          <w:rStyle w:val="StyleUnderline"/>
        </w:rPr>
        <w:t>to limit</w:t>
      </w:r>
      <w:r>
        <w:t xml:space="preserve"> competition from </w:t>
      </w:r>
      <w:r w:rsidRPr="00921F2E">
        <w:rPr>
          <w:rStyle w:val="StyleUnderline"/>
        </w:rPr>
        <w:t>ridesharing</w:t>
      </w:r>
      <w:r>
        <w:t xml:space="preserve"> and house-renting services </w:t>
      </w:r>
      <w:r w:rsidRPr="00921F2E">
        <w:rPr>
          <w:rStyle w:val="StyleUnderline"/>
        </w:rPr>
        <w:t>arose</w:t>
      </w:r>
      <w:r>
        <w:t xml:space="preserve"> </w:t>
      </w:r>
      <w:r w:rsidRPr="00921F2E">
        <w:rPr>
          <w:rStyle w:val="StyleUnderline"/>
        </w:rPr>
        <w:t>long before internet-based transacting</w:t>
      </w:r>
      <w:r>
        <w:t xml:space="preserve"> </w:t>
      </w:r>
      <w:r w:rsidRPr="00921F2E">
        <w:rPr>
          <w:rStyle w:val="StyleUnderline"/>
        </w:rPr>
        <w:t>alleviated</w:t>
      </w:r>
      <w:r>
        <w:t xml:space="preserve"> consumer concerns over </w:t>
      </w:r>
      <w:r w:rsidRPr="00921F2E">
        <w:rPr>
          <w:rStyle w:val="StyleUnderline"/>
        </w:rPr>
        <w:t>peak-load pricing, fare opacity, universal service, and many other potential consumer risks</w:t>
      </w:r>
      <w:r>
        <w:t>.66</w:t>
      </w:r>
    </w:p>
    <w:p w14:paraId="36931ED9" w14:textId="77777777" w:rsidR="008A15B4" w:rsidRPr="00921F2E" w:rsidRDefault="008A15B4" w:rsidP="008A15B4">
      <w:pPr>
        <w:rPr>
          <w:rStyle w:val="StyleUnderline"/>
        </w:rPr>
      </w:pPr>
      <w:r>
        <w:t xml:space="preserve">Even if not originally enacted for anticompetitive purposes, </w:t>
      </w:r>
      <w:r w:rsidRPr="00921F2E">
        <w:rPr>
          <w:rStyle w:val="StyleUnderline"/>
        </w:rPr>
        <w:t xml:space="preserve">many </w:t>
      </w:r>
      <w:r w:rsidRPr="0053579C">
        <w:rPr>
          <w:rStyle w:val="StyleUnderline"/>
          <w:highlight w:val="cyan"/>
        </w:rPr>
        <w:t>state reg</w:t>
      </w:r>
      <w:r w:rsidRPr="00921F2E">
        <w:rPr>
          <w:rStyle w:val="StyleUnderline"/>
        </w:rPr>
        <w:t>ulation</w:t>
      </w:r>
      <w:r w:rsidRPr="0053579C">
        <w:rPr>
          <w:rStyle w:val="StyleUnderline"/>
          <w:highlight w:val="cyan"/>
        </w:rPr>
        <w:t>s</w:t>
      </w:r>
      <w:r>
        <w:t xml:space="preserve"> </w:t>
      </w:r>
      <w:r w:rsidRPr="0053579C">
        <w:rPr>
          <w:rStyle w:val="Emphasis"/>
          <w:highlight w:val="cyan"/>
        </w:rPr>
        <w:t>entrench</w:t>
      </w:r>
      <w:r w:rsidRPr="00921F2E">
        <w:rPr>
          <w:rStyle w:val="Emphasis"/>
        </w:rPr>
        <w:t xml:space="preserve"> </w:t>
      </w:r>
      <w:r w:rsidRPr="0053579C">
        <w:rPr>
          <w:rStyle w:val="Emphasis"/>
          <w:highlight w:val="cyan"/>
        </w:rPr>
        <w:t>incumbent tech</w:t>
      </w:r>
      <w:r w:rsidRPr="00921F2E">
        <w:rPr>
          <w:rStyle w:val="Emphasis"/>
        </w:rPr>
        <w:t>nologies and firms</w:t>
      </w:r>
      <w:r>
        <w:t xml:space="preserve"> </w:t>
      </w:r>
      <w:r w:rsidRPr="0053579C">
        <w:rPr>
          <w:rStyle w:val="StyleUnderline"/>
          <w:highlight w:val="cyan"/>
        </w:rPr>
        <w:t>and</w:t>
      </w:r>
      <w:r w:rsidRPr="0053579C">
        <w:rPr>
          <w:highlight w:val="cyan"/>
        </w:rPr>
        <w:t xml:space="preserve"> </w:t>
      </w:r>
      <w:r w:rsidRPr="0053579C">
        <w:rPr>
          <w:rStyle w:val="Emphasis"/>
          <w:highlight w:val="cyan"/>
        </w:rPr>
        <w:t>perpetuate entry</w:t>
      </w:r>
      <w:r w:rsidRPr="00921F2E">
        <w:rPr>
          <w:rStyle w:val="Emphasis"/>
        </w:rPr>
        <w:t xml:space="preserve"> </w:t>
      </w:r>
      <w:r w:rsidRPr="0053579C">
        <w:rPr>
          <w:rStyle w:val="Emphasis"/>
          <w:highlight w:val="cyan"/>
        </w:rPr>
        <w:t>barriers</w:t>
      </w:r>
      <w:r>
        <w:t xml:space="preserve"> </w:t>
      </w:r>
      <w:r w:rsidRPr="0053579C">
        <w:rPr>
          <w:rStyle w:val="StyleUnderline"/>
          <w:highlight w:val="cyan"/>
        </w:rPr>
        <w:t>long after the original rationales</w:t>
      </w:r>
      <w:r w:rsidRPr="00921F2E">
        <w:rPr>
          <w:rStyle w:val="StyleUnderline"/>
        </w:rPr>
        <w:t xml:space="preserve"> for the regulations </w:t>
      </w:r>
      <w:r w:rsidRPr="0053579C">
        <w:rPr>
          <w:rStyle w:val="StyleUnderline"/>
          <w:highlight w:val="cyan"/>
        </w:rPr>
        <w:t>have died</w:t>
      </w:r>
      <w:r>
        <w:t xml:space="preserve">.67 </w:t>
      </w:r>
      <w:r w:rsidRPr="00921F2E">
        <w:rPr>
          <w:rStyle w:val="StyleUnderline"/>
        </w:rPr>
        <w:t>But</w:t>
      </w:r>
      <w:r>
        <w:t xml:space="preserve">, </w:t>
      </w:r>
      <w:r w:rsidRPr="00921F2E">
        <w:rPr>
          <w:rStyle w:val="StyleUnderline"/>
        </w:rPr>
        <w:t>since it is much more difficult to overturn a regulatory regime than to protect</w:t>
      </w:r>
      <w:r>
        <w:t xml:space="preserve"> </w:t>
      </w:r>
      <w:r w:rsidRPr="00921F2E">
        <w:rPr>
          <w:rStyle w:val="StyleUnderline"/>
        </w:rPr>
        <w:t>it,</w:t>
      </w:r>
      <w:r>
        <w:t xml:space="preserve">68 </w:t>
      </w:r>
      <w:r w:rsidRPr="0014626A">
        <w:rPr>
          <w:rStyle w:val="StyleUnderline"/>
        </w:rPr>
        <w:t>challenges</w:t>
      </w:r>
      <w:r w:rsidRPr="00921F2E">
        <w:rPr>
          <w:rStyle w:val="StyleUnderline"/>
        </w:rPr>
        <w:t xml:space="preserve"> to the status quo face</w:t>
      </w:r>
      <w:r>
        <w:t xml:space="preserve"> </w:t>
      </w:r>
      <w:r w:rsidRPr="00921F2E">
        <w:rPr>
          <w:rStyle w:val="Emphasis"/>
        </w:rPr>
        <w:t>formidable political obstacles</w:t>
      </w:r>
      <w:r>
        <w:t xml:space="preserve">. </w:t>
      </w:r>
      <w:r w:rsidRPr="0053579C">
        <w:rPr>
          <w:rStyle w:val="Emphasis"/>
          <w:highlight w:val="cyan"/>
        </w:rPr>
        <w:t>Incumbency and</w:t>
      </w:r>
      <w:r w:rsidRPr="00921F2E">
        <w:rPr>
          <w:rStyle w:val="Emphasis"/>
        </w:rPr>
        <w:t xml:space="preserve"> </w:t>
      </w:r>
      <w:r w:rsidRPr="0053579C">
        <w:rPr>
          <w:rStyle w:val="Emphasis"/>
          <w:highlight w:val="cyan"/>
        </w:rPr>
        <w:t>inertia</w:t>
      </w:r>
      <w:r>
        <w:t xml:space="preserve"> thus </w:t>
      </w:r>
      <w:r w:rsidRPr="0053579C">
        <w:rPr>
          <w:rStyle w:val="StyleUnderline"/>
          <w:highlight w:val="cyan"/>
        </w:rPr>
        <w:t>amplify</w:t>
      </w:r>
      <w:r w:rsidRPr="00921F2E">
        <w:rPr>
          <w:rStyle w:val="StyleUnderline"/>
        </w:rPr>
        <w:t xml:space="preserve"> the already significant </w:t>
      </w:r>
      <w:r w:rsidRPr="0053579C">
        <w:rPr>
          <w:rStyle w:val="StyleUnderline"/>
          <w:highlight w:val="cyan"/>
        </w:rPr>
        <w:t>survival advantages</w:t>
      </w:r>
      <w:r w:rsidRPr="00921F2E">
        <w:rPr>
          <w:rStyle w:val="StyleUnderline"/>
        </w:rPr>
        <w:t xml:space="preserve"> that</w:t>
      </w:r>
      <w:r>
        <w:t xml:space="preserve"> </w:t>
      </w:r>
      <w:r w:rsidRPr="00921F2E">
        <w:rPr>
          <w:rStyle w:val="StyleUnderline"/>
        </w:rPr>
        <w:t xml:space="preserve">anticompetitive regulatory schemes enjoy due to cost externalization and the asymmetry between producer gains and consumer losses. </w:t>
      </w:r>
    </w:p>
    <w:p w14:paraId="451346D9" w14:textId="77777777" w:rsidR="008A15B4" w:rsidRPr="00D50FBD" w:rsidRDefault="008A15B4" w:rsidP="008A15B4">
      <w:r>
        <w:t xml:space="preserve">In sum, </w:t>
      </w:r>
      <w:r w:rsidRPr="0053579C">
        <w:rPr>
          <w:rStyle w:val="StyleUnderline"/>
          <w:highlight w:val="cyan"/>
        </w:rPr>
        <w:t>the</w:t>
      </w:r>
      <w:r w:rsidRPr="00921F2E">
        <w:rPr>
          <w:rStyle w:val="StyleUnderline"/>
        </w:rPr>
        <w:t xml:space="preserve"> representation-reinforcement </w:t>
      </w:r>
      <w:r w:rsidRPr="0053579C">
        <w:rPr>
          <w:rStyle w:val="StyleUnderline"/>
          <w:highlight w:val="cyan"/>
        </w:rPr>
        <w:t>theory of Parker</w:t>
      </w:r>
      <w:r w:rsidRPr="00921F2E">
        <w:rPr>
          <w:rStyle w:val="StyleUnderline"/>
        </w:rPr>
        <w:t xml:space="preserve"> immunity </w:t>
      </w:r>
      <w:r w:rsidRPr="0053579C">
        <w:rPr>
          <w:rStyle w:val="Emphasis"/>
          <w:highlight w:val="cyan"/>
        </w:rPr>
        <w:t>fails</w:t>
      </w:r>
      <w:r>
        <w:t xml:space="preserve">, in important respects, </w:t>
      </w:r>
      <w:r w:rsidRPr="0053579C">
        <w:rPr>
          <w:rStyle w:val="StyleUnderline"/>
          <w:highlight w:val="cyan"/>
        </w:rPr>
        <w:t>to capture the dynamics</w:t>
      </w:r>
      <w:r w:rsidRPr="00921F2E">
        <w:rPr>
          <w:rStyle w:val="StyleUnderline"/>
        </w:rPr>
        <w:t xml:space="preserve"> of state anticompetitive regulations</w:t>
      </w:r>
      <w:r>
        <w:t xml:space="preserve">. </w:t>
      </w:r>
      <w:r w:rsidRPr="0053579C">
        <w:rPr>
          <w:rStyle w:val="StyleUnderline"/>
          <w:highlight w:val="cyan"/>
        </w:rPr>
        <w:t>Anticompetitive regulatory schemes</w:t>
      </w:r>
      <w:r>
        <w:t xml:space="preserve"> </w:t>
      </w:r>
      <w:r w:rsidRPr="0053579C">
        <w:rPr>
          <w:rStyle w:val="StyleUnderline"/>
          <w:highlight w:val="cyan"/>
        </w:rPr>
        <w:t>with few justifications other than</w:t>
      </w:r>
      <w:r w:rsidRPr="0053579C">
        <w:rPr>
          <w:highlight w:val="cyan"/>
        </w:rPr>
        <w:t xml:space="preserve"> </w:t>
      </w:r>
      <w:r w:rsidRPr="0053579C">
        <w:rPr>
          <w:rStyle w:val="Emphasis"/>
          <w:highlight w:val="cyan"/>
        </w:rPr>
        <w:t>special-interest-group protection</w:t>
      </w:r>
      <w:r>
        <w:t xml:space="preserve"> </w:t>
      </w:r>
      <w:r w:rsidRPr="0053579C">
        <w:rPr>
          <w:rStyle w:val="StyleUnderline"/>
          <w:highlight w:val="cyan"/>
        </w:rPr>
        <w:t>come into being and persist</w:t>
      </w:r>
      <w:r w:rsidRPr="00921F2E">
        <w:rPr>
          <w:rStyle w:val="StyleUnderline"/>
        </w:rPr>
        <w:t xml:space="preserve"> for lengthy periods because of </w:t>
      </w:r>
      <w:r w:rsidRPr="00921F2E">
        <w:rPr>
          <w:rStyle w:val="Emphasis"/>
        </w:rPr>
        <w:t>cost externalization</w:t>
      </w:r>
      <w:r>
        <w:t xml:space="preserve">, </w:t>
      </w:r>
      <w:r w:rsidRPr="00921F2E">
        <w:rPr>
          <w:rStyle w:val="Emphasis"/>
        </w:rPr>
        <w:t>incentive asymmetries</w:t>
      </w:r>
      <w:r>
        <w:t xml:space="preserve"> </w:t>
      </w:r>
      <w:r w:rsidRPr="00921F2E">
        <w:rPr>
          <w:rStyle w:val="StyleUnderline"/>
        </w:rPr>
        <w:t>between producers and consumers</w:t>
      </w:r>
      <w:r>
        <w:t xml:space="preserve">, </w:t>
      </w:r>
      <w:r w:rsidRPr="00921F2E">
        <w:rPr>
          <w:rStyle w:val="StyleUnderline"/>
        </w:rPr>
        <w:t>and</w:t>
      </w:r>
      <w:r>
        <w:t xml:space="preserve"> </w:t>
      </w:r>
      <w:r w:rsidRPr="00921F2E">
        <w:rPr>
          <w:rStyle w:val="Emphasis"/>
        </w:rPr>
        <w:t>incumbency advantages</w:t>
      </w:r>
      <w:r>
        <w:t>.</w:t>
      </w:r>
    </w:p>
    <w:p w14:paraId="0F91BF69" w14:textId="77777777" w:rsidR="008A15B4" w:rsidRPr="00E86B91" w:rsidRDefault="008A15B4" w:rsidP="008A15B4">
      <w:pPr>
        <w:pStyle w:val="Heading4"/>
      </w:pPr>
      <w:r>
        <w:t>Expert consensus is on our side – broad antitrust exemptions wreck innovation</w:t>
      </w:r>
    </w:p>
    <w:p w14:paraId="6568EB0C" w14:textId="77777777" w:rsidR="008A15B4" w:rsidRPr="00710AE3" w:rsidRDefault="008A15B4" w:rsidP="008A15B4">
      <w:r>
        <w:rPr>
          <w:rStyle w:val="Style13ptBold"/>
        </w:rPr>
        <w:t xml:space="preserve">Kobayashi 20 </w:t>
      </w:r>
      <w:r>
        <w:t>(Bruce Kobayashi is the Paige V. and Henry N. Butler Chair in Law and Economics at the Antonin Scalia Law School at George Mason and Joshua D. Wright is University Professor and the Executive Director of the Global Antitrust Institute at Scalia Law School at George Mason University and holds a courtesy appointment in the Department of Economics, November 19</w:t>
      </w:r>
      <w:r w:rsidRPr="00710AE3">
        <w:rPr>
          <w:vertAlign w:val="superscript"/>
        </w:rPr>
        <w:t>th</w:t>
      </w:r>
      <w:r>
        <w:t xml:space="preserve"> 2020, “Antitrust Exemptions and Immunities in the Digital Economy – introduction” Global Antitrust Institutehttps://gaidigitalreport.com/2020/10/04/exemptions-and-immunities/)  </w:t>
      </w:r>
    </w:p>
    <w:p w14:paraId="050E0547" w14:textId="77777777" w:rsidR="008A15B4" w:rsidRPr="003023D6" w:rsidRDefault="008A15B4" w:rsidP="008A15B4">
      <w:pPr>
        <w:rPr>
          <w:sz w:val="16"/>
        </w:rPr>
      </w:pPr>
      <w:proofErr w:type="spellStart"/>
      <w:r w:rsidRPr="003023D6">
        <w:rPr>
          <w:rStyle w:val="StyleUnderline"/>
        </w:rPr>
        <w:t>Antitrust’s</w:t>
      </w:r>
      <w:proofErr w:type="spellEnd"/>
      <w:r w:rsidRPr="003023D6">
        <w:rPr>
          <w:rStyle w:val="StyleUnderline"/>
        </w:rPr>
        <w:t xml:space="preserve"> goal of protecting </w:t>
      </w:r>
      <w:r w:rsidRPr="0053579C">
        <w:rPr>
          <w:rStyle w:val="StyleUnderline"/>
          <w:highlight w:val="cyan"/>
        </w:rPr>
        <w:t>competition is rarely</w:t>
      </w:r>
      <w:r w:rsidRPr="003023D6">
        <w:rPr>
          <w:rStyle w:val="StyleUnderline"/>
        </w:rPr>
        <w:t xml:space="preserve">, if ever, </w:t>
      </w:r>
      <w:r w:rsidRPr="0053579C">
        <w:rPr>
          <w:rStyle w:val="StyleUnderline"/>
          <w:highlight w:val="cyan"/>
        </w:rPr>
        <w:t>served by</w:t>
      </w:r>
      <w:r w:rsidRPr="003023D6">
        <w:rPr>
          <w:rStyle w:val="StyleUnderline"/>
        </w:rPr>
        <w:t xml:space="preserve"> industry-specific </w:t>
      </w:r>
      <w:r w:rsidRPr="0053579C">
        <w:rPr>
          <w:rStyle w:val="StyleUnderline"/>
          <w:highlight w:val="cyan"/>
        </w:rPr>
        <w:t>antitrust exemptions</w:t>
      </w:r>
      <w:r w:rsidRPr="003023D6">
        <w:rPr>
          <w:rStyle w:val="StyleUnderline"/>
        </w:rPr>
        <w:t xml:space="preserve">; </w:t>
      </w:r>
      <w:r w:rsidRPr="003023D6">
        <w:rPr>
          <w:sz w:val="16"/>
        </w:rPr>
        <w:t xml:space="preserve">indeed, </w:t>
      </w:r>
      <w:r w:rsidRPr="0053579C">
        <w:rPr>
          <w:rStyle w:val="Emphasis"/>
          <w:highlight w:val="cyan"/>
        </w:rPr>
        <w:t>the consensus</w:t>
      </w:r>
      <w:r w:rsidRPr="003023D6">
        <w:rPr>
          <w:rStyle w:val="Emphasis"/>
        </w:rPr>
        <w:t xml:space="preserve"> view </w:t>
      </w:r>
      <w:r w:rsidRPr="0053579C">
        <w:rPr>
          <w:rStyle w:val="Emphasis"/>
          <w:highlight w:val="cyan"/>
        </w:rPr>
        <w:t>is that such exemptions</w:t>
      </w:r>
      <w:r w:rsidRPr="003023D6">
        <w:rPr>
          <w:rStyle w:val="Emphasis"/>
        </w:rPr>
        <w:t xml:space="preserve"> </w:t>
      </w:r>
      <w:r w:rsidRPr="0053579C">
        <w:rPr>
          <w:rStyle w:val="Emphasis"/>
          <w:highlight w:val="cyan"/>
        </w:rPr>
        <w:t>are</w:t>
      </w:r>
      <w:r w:rsidRPr="003023D6">
        <w:rPr>
          <w:rStyle w:val="Emphasis"/>
        </w:rPr>
        <w:t xml:space="preserve"> much </w:t>
      </w:r>
      <w:r w:rsidRPr="0053579C">
        <w:rPr>
          <w:rStyle w:val="Emphasis"/>
          <w:highlight w:val="cyan"/>
        </w:rPr>
        <w:t>more likely to reduce</w:t>
      </w:r>
      <w:r w:rsidRPr="003023D6">
        <w:rPr>
          <w:rStyle w:val="Emphasis"/>
        </w:rPr>
        <w:t xml:space="preserve"> </w:t>
      </w:r>
      <w:r w:rsidRPr="0053579C">
        <w:rPr>
          <w:rStyle w:val="Emphasis"/>
          <w:highlight w:val="cyan"/>
        </w:rPr>
        <w:t>consumer welfare than</w:t>
      </w:r>
      <w:r w:rsidRPr="003023D6">
        <w:rPr>
          <w:rStyle w:val="Emphasis"/>
        </w:rPr>
        <w:t xml:space="preserve"> to </w:t>
      </w:r>
      <w:r w:rsidRPr="0053579C">
        <w:rPr>
          <w:rStyle w:val="Emphasis"/>
          <w:highlight w:val="cyan"/>
        </w:rPr>
        <w:t>enhance it</w:t>
      </w:r>
      <w:r w:rsidRPr="003023D6">
        <w:rPr>
          <w:sz w:val="16"/>
        </w:rPr>
        <w:t>. For example, the bipartisan Antitrust Modernization Commission has explained, “</w:t>
      </w:r>
      <w:r w:rsidRPr="003023D6">
        <w:rPr>
          <w:rStyle w:val="StyleUnderline"/>
        </w:rPr>
        <w:t>A proposed exemption should be recognized as a decision to sacrifice competition and consumer welfare</w:t>
      </w:r>
      <w:proofErr w:type="gramStart"/>
      <w:r w:rsidRPr="003023D6">
        <w:rPr>
          <w:rStyle w:val="StyleUnderline"/>
        </w:rPr>
        <w:t>. . . .”[</w:t>
      </w:r>
      <w:proofErr w:type="gramEnd"/>
      <w:r w:rsidRPr="003023D6">
        <w:rPr>
          <w:rStyle w:val="StyleUnderline"/>
        </w:rPr>
        <w:t>4</w:t>
      </w:r>
      <w:r w:rsidRPr="003023D6">
        <w:rPr>
          <w:sz w:val="16"/>
        </w:rPr>
        <w:t xml:space="preserve">] Thus, </w:t>
      </w:r>
      <w:r w:rsidRPr="0053579C">
        <w:rPr>
          <w:rStyle w:val="Emphasis"/>
          <w:highlight w:val="cyan"/>
        </w:rPr>
        <w:t>any exemption</w:t>
      </w:r>
      <w:r w:rsidRPr="003023D6">
        <w:rPr>
          <w:rStyle w:val="Emphasis"/>
        </w:rPr>
        <w:t xml:space="preserve"> from the antitrust laws </w:t>
      </w:r>
      <w:r w:rsidRPr="0053579C">
        <w:rPr>
          <w:rStyle w:val="Emphasis"/>
          <w:highlight w:val="cyan"/>
        </w:rPr>
        <w:t>should be narrowly tailored</w:t>
      </w:r>
      <w:r w:rsidRPr="0053579C">
        <w:rPr>
          <w:sz w:val="16"/>
          <w:highlight w:val="cyan"/>
        </w:rPr>
        <w:t xml:space="preserve"> </w:t>
      </w:r>
      <w:r w:rsidRPr="0053579C">
        <w:rPr>
          <w:rStyle w:val="StyleUnderline"/>
          <w:highlight w:val="cyan"/>
        </w:rPr>
        <w:t>to</w:t>
      </w:r>
      <w:r w:rsidRPr="003023D6">
        <w:rPr>
          <w:rStyle w:val="StyleUnderline"/>
        </w:rPr>
        <w:t xml:space="preserve"> address specific problems where </w:t>
      </w:r>
      <w:r w:rsidRPr="0053579C">
        <w:rPr>
          <w:rStyle w:val="StyleUnderline"/>
          <w:highlight w:val="cyan"/>
        </w:rPr>
        <w:t>procompetitive activity</w:t>
      </w:r>
      <w:r w:rsidRPr="003023D6">
        <w:rPr>
          <w:rStyle w:val="StyleUnderline"/>
        </w:rPr>
        <w:t xml:space="preserve"> is likely to be deterred by the threat of mistaken antitrust liability</w:t>
      </w:r>
      <w:r w:rsidRPr="003023D6">
        <w:rPr>
          <w:sz w:val="16"/>
        </w:rPr>
        <w:t xml:space="preserve">, and </w:t>
      </w:r>
      <w:r w:rsidRPr="003023D6">
        <w:rPr>
          <w:rStyle w:val="StyleUnderline"/>
        </w:rPr>
        <w:t xml:space="preserve">blanket </w:t>
      </w:r>
      <w:r w:rsidRPr="0053579C">
        <w:rPr>
          <w:rStyle w:val="StyleUnderline"/>
          <w:highlight w:val="cyan"/>
        </w:rPr>
        <w:t>antitrust exemptions are economically unsound</w:t>
      </w:r>
      <w:r w:rsidRPr="003023D6">
        <w:rPr>
          <w:sz w:val="16"/>
        </w:rPr>
        <w:t xml:space="preserve">. </w:t>
      </w:r>
      <w:r w:rsidRPr="003023D6">
        <w:rPr>
          <w:rStyle w:val="StyleUnderline"/>
        </w:rPr>
        <w:t xml:space="preserve">This is </w:t>
      </w:r>
      <w:r w:rsidRPr="0053579C">
        <w:rPr>
          <w:rStyle w:val="StyleUnderline"/>
          <w:highlight w:val="cyan"/>
        </w:rPr>
        <w:t>because</w:t>
      </w:r>
      <w:r w:rsidRPr="003023D6">
        <w:rPr>
          <w:rStyle w:val="StyleUnderline"/>
        </w:rPr>
        <w:t xml:space="preserve"> antitrust exemptions </w:t>
      </w:r>
      <w:r w:rsidRPr="0053579C">
        <w:rPr>
          <w:rStyle w:val="StyleUnderline"/>
          <w:highlight w:val="cyan"/>
        </w:rPr>
        <w:t>benefit</w:t>
      </w:r>
      <w:r w:rsidRPr="003023D6">
        <w:rPr>
          <w:rStyle w:val="StyleUnderline"/>
        </w:rPr>
        <w:t xml:space="preserve"> small, concentrated </w:t>
      </w:r>
      <w:r w:rsidRPr="0053579C">
        <w:rPr>
          <w:rStyle w:val="StyleUnderline"/>
          <w:highlight w:val="cyan"/>
        </w:rPr>
        <w:t>interest groups</w:t>
      </w:r>
      <w:r w:rsidRPr="003023D6">
        <w:rPr>
          <w:rStyle w:val="StyleUnderline"/>
        </w:rPr>
        <w:t xml:space="preserve"> </w:t>
      </w:r>
      <w:r w:rsidRPr="0053579C">
        <w:rPr>
          <w:rStyle w:val="StyleUnderline"/>
          <w:highlight w:val="cyan"/>
        </w:rPr>
        <w:t>while imposing</w:t>
      </w:r>
      <w:r w:rsidRPr="003023D6">
        <w:rPr>
          <w:rStyle w:val="StyleUnderline"/>
        </w:rPr>
        <w:t xml:space="preserve"> costs broadly upon consumers at large in the form of higher prices, reduced output, </w:t>
      </w:r>
      <w:r w:rsidRPr="0053579C">
        <w:rPr>
          <w:rStyle w:val="StyleUnderline"/>
          <w:highlight w:val="cyan"/>
        </w:rPr>
        <w:t xml:space="preserve">lower quality, and </w:t>
      </w:r>
      <w:r w:rsidRPr="0053579C">
        <w:rPr>
          <w:rStyle w:val="Emphasis"/>
          <w:highlight w:val="cyan"/>
        </w:rPr>
        <w:t>reduced innovation</w:t>
      </w:r>
      <w:r w:rsidRPr="003023D6">
        <w:rPr>
          <w:sz w:val="16"/>
        </w:rPr>
        <w:t xml:space="preserve">.[5] </w:t>
      </w:r>
      <w:r w:rsidRPr="0053579C">
        <w:rPr>
          <w:rStyle w:val="StyleUnderline"/>
          <w:highlight w:val="cyan"/>
        </w:rPr>
        <w:t>Once</w:t>
      </w:r>
      <w:r w:rsidRPr="003023D6">
        <w:rPr>
          <w:rStyle w:val="StyleUnderline"/>
        </w:rPr>
        <w:t xml:space="preserve"> </w:t>
      </w:r>
      <w:r w:rsidRPr="0053579C">
        <w:rPr>
          <w:rStyle w:val="StyleUnderline"/>
          <w:highlight w:val="cyan"/>
        </w:rPr>
        <w:t>protected</w:t>
      </w:r>
      <w:r w:rsidRPr="003023D6">
        <w:rPr>
          <w:rStyle w:val="StyleUnderline"/>
        </w:rPr>
        <w:t xml:space="preserve"> from antitrust liability, </w:t>
      </w:r>
      <w:r w:rsidRPr="0053579C">
        <w:rPr>
          <w:rStyle w:val="StyleUnderline"/>
          <w:highlight w:val="cyan"/>
        </w:rPr>
        <w:t>private actors</w:t>
      </w:r>
      <w:r w:rsidRPr="003023D6">
        <w:rPr>
          <w:rStyle w:val="StyleUnderline"/>
        </w:rPr>
        <w:t xml:space="preserve"> are free to </w:t>
      </w:r>
      <w:r w:rsidRPr="0053579C">
        <w:rPr>
          <w:rStyle w:val="StyleUnderline"/>
          <w:highlight w:val="cyan"/>
        </w:rPr>
        <w:t>collude</w:t>
      </w:r>
      <w:r w:rsidRPr="003023D6">
        <w:rPr>
          <w:rStyle w:val="StyleUnderline"/>
        </w:rPr>
        <w:t xml:space="preserve"> with competitors </w:t>
      </w:r>
      <w:r w:rsidRPr="0053579C">
        <w:rPr>
          <w:rStyle w:val="StyleUnderline"/>
          <w:highlight w:val="cyan"/>
        </w:rPr>
        <w:t>and reduce</w:t>
      </w:r>
      <w:r w:rsidRPr="003023D6">
        <w:rPr>
          <w:rStyle w:val="StyleUnderline"/>
        </w:rPr>
        <w:t xml:space="preserve"> </w:t>
      </w:r>
      <w:r w:rsidRPr="0053579C">
        <w:rPr>
          <w:rStyle w:val="StyleUnderline"/>
          <w:highlight w:val="cyan"/>
        </w:rPr>
        <w:t>innovation</w:t>
      </w:r>
      <w:r w:rsidRPr="003023D6">
        <w:rPr>
          <w:rStyle w:val="StyleUnderline"/>
        </w:rPr>
        <w:t xml:space="preserve"> efforts once induced by vigorous competition. Moreover, </w:t>
      </w:r>
      <w:r w:rsidRPr="0053579C">
        <w:rPr>
          <w:rStyle w:val="StyleUnderline"/>
          <w:highlight w:val="cyan"/>
        </w:rPr>
        <w:t>codified antitrust exemptions</w:t>
      </w:r>
      <w:r w:rsidRPr="003023D6">
        <w:rPr>
          <w:rStyle w:val="StyleUnderline"/>
        </w:rPr>
        <w:t xml:space="preserve"> are nearly impossible to abolish, </w:t>
      </w:r>
      <w:r w:rsidRPr="0053579C">
        <w:rPr>
          <w:rStyle w:val="StyleUnderline"/>
          <w:highlight w:val="cyan"/>
        </w:rPr>
        <w:t>result</w:t>
      </w:r>
      <w:r w:rsidRPr="003023D6">
        <w:rPr>
          <w:rStyle w:val="StyleUnderline"/>
        </w:rPr>
        <w:t xml:space="preserve">ing </w:t>
      </w:r>
      <w:r w:rsidRPr="0053579C">
        <w:rPr>
          <w:rStyle w:val="StyleUnderline"/>
          <w:highlight w:val="cyan"/>
        </w:rPr>
        <w:t>in long-term harm to competition</w:t>
      </w:r>
      <w:r w:rsidRPr="003023D6">
        <w:rPr>
          <w:rStyle w:val="StyleUnderline"/>
        </w:rPr>
        <w:t xml:space="preserve"> in those specific industries.</w:t>
      </w:r>
    </w:p>
    <w:p w14:paraId="05ED2713" w14:textId="77777777" w:rsidR="008A15B4" w:rsidRPr="00CA0465" w:rsidRDefault="008A15B4" w:rsidP="008A15B4"/>
    <w:p w14:paraId="7600B2CE" w14:textId="77777777" w:rsidR="008A15B4" w:rsidRDefault="008A15B4" w:rsidP="008A15B4">
      <w:pPr>
        <w:pStyle w:val="Heading2"/>
      </w:pPr>
      <w:r>
        <w:t>CP</w:t>
      </w:r>
    </w:p>
    <w:p w14:paraId="13D87DCD" w14:textId="77777777" w:rsidR="008A15B4" w:rsidRPr="00AB6C45" w:rsidRDefault="008A15B4" w:rsidP="008A15B4">
      <w:pPr>
        <w:keepNext/>
        <w:keepLines/>
        <w:spacing w:before="40" w:after="0"/>
        <w:outlineLvl w:val="3"/>
        <w:rPr>
          <w:rFonts w:eastAsiaTheme="majorEastAsia" w:cstheme="majorBidi"/>
          <w:b/>
          <w:iCs/>
          <w:sz w:val="26"/>
        </w:rPr>
      </w:pPr>
      <w:r w:rsidRPr="00AB6C45">
        <w:rPr>
          <w:rFonts w:eastAsiaTheme="majorEastAsia" w:cstheme="majorBidi"/>
          <w:b/>
          <w:iCs/>
          <w:sz w:val="26"/>
        </w:rPr>
        <w:t>Licensing boards circumvent individual reforms – they control their own regulatory structures</w:t>
      </w:r>
    </w:p>
    <w:p w14:paraId="735EE9C7" w14:textId="77777777" w:rsidR="008A15B4" w:rsidRPr="00AB6C45" w:rsidRDefault="008A15B4" w:rsidP="008A15B4">
      <w:r w:rsidRPr="00AB6C45">
        <w:rPr>
          <w:b/>
          <w:bCs/>
          <w:sz w:val="26"/>
        </w:rPr>
        <w:t xml:space="preserve">Allensworth 17 </w:t>
      </w:r>
      <w:r w:rsidRPr="00AB6C45">
        <w:t>(Rebecca Haw Allensworth, professor of Law, Vanderbilt Law School; September 17</w:t>
      </w:r>
      <w:r w:rsidRPr="00AB6C45">
        <w:rPr>
          <w:vertAlign w:val="superscript"/>
        </w:rPr>
        <w:t>th</w:t>
      </w:r>
      <w:r w:rsidRPr="00AB6C45">
        <w:t xml:space="preserve"> 2017, “Written Testimony of Professor Rebecca Haw Allensworth U.S. House of Representatives Hearing: “Occupational Licensing: Regulation and Competition” Pages 1-2, Congress.Gov, </w:t>
      </w:r>
      <w:hyperlink r:id="rId124" w:history="1">
        <w:r w:rsidRPr="00AB6C45">
          <w:t>https://www.congress.gov/115/meeting/house/106382/witnesses/HHRG-115-JU05-Wstate-AllensworthR-20170912.pdf</w:t>
        </w:r>
      </w:hyperlink>
      <w:r w:rsidRPr="00AB6C45">
        <w:t>) MULCH</w:t>
      </w:r>
    </w:p>
    <w:p w14:paraId="1B3B5C00" w14:textId="77777777" w:rsidR="008A15B4" w:rsidRPr="00AB6C45" w:rsidRDefault="008A15B4" w:rsidP="008A15B4">
      <w:pPr>
        <w:rPr>
          <w:sz w:val="16"/>
        </w:rPr>
      </w:pPr>
      <w:r w:rsidRPr="00AB6C45">
        <w:rPr>
          <w:highlight w:val="cyan"/>
          <w:u w:val="single"/>
        </w:rPr>
        <w:t>How can</w:t>
      </w:r>
      <w:r w:rsidRPr="00AB6C45">
        <w:rPr>
          <w:u w:val="single"/>
        </w:rPr>
        <w:t xml:space="preserve"> such </w:t>
      </w:r>
      <w:r w:rsidRPr="00AB6C45">
        <w:rPr>
          <w:highlight w:val="cyan"/>
          <w:u w:val="single"/>
        </w:rPr>
        <w:t>wasteful regulation survive</w:t>
      </w:r>
      <w:r w:rsidRPr="00AB6C45">
        <w:rPr>
          <w:u w:val="single"/>
        </w:rPr>
        <w:t>—even thrive—in the face of wide-spread opposition?</w:t>
      </w:r>
      <w:r w:rsidRPr="00AB6C45">
        <w:rPr>
          <w:sz w:val="16"/>
        </w:rPr>
        <w:t xml:space="preserve"> The answer, like so many root causes of big problems, turns out to be rather small. </w:t>
      </w:r>
      <w:r w:rsidRPr="00AB6C45">
        <w:rPr>
          <w:b/>
          <w:iCs/>
          <w:highlight w:val="cyan"/>
          <w:u w:val="single"/>
        </w:rPr>
        <w:t>The institutional structure of</w:t>
      </w:r>
      <w:r w:rsidRPr="00AB6C45">
        <w:rPr>
          <w:b/>
          <w:iCs/>
          <w:u w:val="single"/>
        </w:rPr>
        <w:t xml:space="preserve"> occupational licensing—specifically, the </w:t>
      </w:r>
      <w:r w:rsidRPr="00AB6C45">
        <w:rPr>
          <w:b/>
          <w:iCs/>
          <w:highlight w:val="cyan"/>
          <w:u w:val="single"/>
        </w:rPr>
        <w:t>state-level licensing board</w:t>
      </w:r>
      <w:r w:rsidRPr="00AB6C45">
        <w:rPr>
          <w:b/>
          <w:iCs/>
          <w:u w:val="single"/>
        </w:rPr>
        <w:t>—</w:t>
      </w:r>
      <w:r w:rsidRPr="00AB6C45">
        <w:rPr>
          <w:b/>
          <w:iCs/>
          <w:highlight w:val="cyan"/>
          <w:u w:val="single"/>
        </w:rPr>
        <w:t xml:space="preserve">is to blame </w:t>
      </w:r>
      <w:r w:rsidRPr="00AB6C45">
        <w:rPr>
          <w:b/>
          <w:iCs/>
          <w:u w:val="single"/>
        </w:rPr>
        <w:t xml:space="preserve">for the proliferation of a regulatory structure </w:t>
      </w:r>
      <w:r w:rsidRPr="00AB6C45">
        <w:rPr>
          <w:sz w:val="16"/>
        </w:rPr>
        <w:t xml:space="preserve">that costs consumers billions every year and prevents millions of workers from practicing their trade. </w:t>
      </w:r>
      <w:r w:rsidRPr="00AB6C45">
        <w:rPr>
          <w:highlight w:val="cyan"/>
          <w:u w:val="single"/>
        </w:rPr>
        <w:t>We have,</w:t>
      </w:r>
      <w:r w:rsidRPr="00AB6C45">
        <w:rPr>
          <w:u w:val="single"/>
        </w:rPr>
        <w:t xml:space="preserve"> unwittingly, </w:t>
      </w:r>
      <w:r w:rsidRPr="00AB6C45">
        <w:rPr>
          <w:highlight w:val="cyan"/>
          <w:u w:val="single"/>
        </w:rPr>
        <w:t>handed over control of</w:t>
      </w:r>
      <w:r w:rsidRPr="00AB6C45">
        <w:rPr>
          <w:u w:val="single"/>
        </w:rPr>
        <w:t xml:space="preserve"> almost a third of </w:t>
      </w:r>
      <w:r w:rsidRPr="00AB6C45">
        <w:rPr>
          <w:highlight w:val="cyan"/>
          <w:u w:val="single"/>
        </w:rPr>
        <w:t>the American workforce to</w:t>
      </w:r>
      <w:r w:rsidRPr="00AB6C45">
        <w:rPr>
          <w:u w:val="single"/>
        </w:rPr>
        <w:t xml:space="preserve"> nearly two thousand </w:t>
      </w:r>
      <w:proofErr w:type="spellStart"/>
      <w:r w:rsidRPr="00AB6C45">
        <w:rPr>
          <w:highlight w:val="cyan"/>
          <w:u w:val="single"/>
        </w:rPr>
        <w:t>selfserving</w:t>
      </w:r>
      <w:proofErr w:type="spellEnd"/>
      <w:r w:rsidRPr="00AB6C45">
        <w:rPr>
          <w:highlight w:val="cyan"/>
          <w:u w:val="single"/>
        </w:rPr>
        <w:t>, self-regulating boards</w:t>
      </w:r>
      <w:r w:rsidRPr="00AB6C45">
        <w:rPr>
          <w:u w:val="single"/>
        </w:rPr>
        <w:t>. Each board is so tiny and covers such a small portion of the American workforce as to be almost invisible on the national stage</w:t>
      </w:r>
      <w:r w:rsidRPr="00AB6C45">
        <w:rPr>
          <w:sz w:val="16"/>
        </w:rPr>
        <w:t xml:space="preserve">. But together they form the most powerful labor institution in our country’s history, eclipsing unions in their heyday. </w:t>
      </w:r>
    </w:p>
    <w:p w14:paraId="2A8D54B8" w14:textId="77777777" w:rsidR="008A15B4" w:rsidRPr="00AB6C45" w:rsidRDefault="008A15B4" w:rsidP="008A15B4">
      <w:pPr>
        <w:keepNext/>
        <w:keepLines/>
        <w:spacing w:before="40" w:after="0"/>
        <w:outlineLvl w:val="3"/>
        <w:rPr>
          <w:rFonts w:eastAsiaTheme="majorEastAsia" w:cstheme="majorBidi"/>
          <w:b/>
          <w:iCs/>
          <w:sz w:val="26"/>
          <w:u w:val="single"/>
        </w:rPr>
      </w:pPr>
      <w:r w:rsidRPr="00AB6C45">
        <w:rPr>
          <w:rFonts w:eastAsiaTheme="majorEastAsia" w:cstheme="majorBidi"/>
          <w:b/>
          <w:iCs/>
          <w:sz w:val="26"/>
        </w:rPr>
        <w:t>Aff solves – limiting Parker gets rid of the sword and shield firms use to circumvent – solves innovation</w:t>
      </w:r>
    </w:p>
    <w:p w14:paraId="0AF7CEAB" w14:textId="77777777" w:rsidR="008A15B4" w:rsidRPr="00AB6C45" w:rsidRDefault="008A15B4" w:rsidP="008A15B4">
      <w:r w:rsidRPr="00AB6C45">
        <w:rPr>
          <w:b/>
          <w:bCs/>
          <w:sz w:val="26"/>
        </w:rPr>
        <w:t>Cooper 17</w:t>
      </w:r>
      <w:r w:rsidRPr="00AB6C45">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5FC035F5" w14:textId="77777777" w:rsidR="008A15B4" w:rsidRPr="00AB6C45" w:rsidRDefault="008A15B4" w:rsidP="008A15B4">
      <w:pPr>
        <w:rPr>
          <w:sz w:val="16"/>
        </w:rPr>
      </w:pPr>
      <w:r w:rsidRPr="00AB6C45">
        <w:rPr>
          <w:sz w:val="16"/>
        </w:rPr>
        <w:t>Executive Summary</w:t>
      </w:r>
    </w:p>
    <w:p w14:paraId="6BE2EEEA" w14:textId="77777777" w:rsidR="008A15B4" w:rsidRPr="00AB6C45" w:rsidRDefault="008A15B4" w:rsidP="008A15B4">
      <w:pPr>
        <w:rPr>
          <w:sz w:val="16"/>
        </w:rPr>
      </w:pPr>
      <w:r w:rsidRPr="00AB6C45">
        <w:rPr>
          <w:u w:val="single"/>
        </w:rPr>
        <w:t>Every state has</w:t>
      </w:r>
      <w:r w:rsidRPr="00AB6C45">
        <w:rPr>
          <w:sz w:val="16"/>
        </w:rPr>
        <w:t xml:space="preserve"> occupational licensing laws or </w:t>
      </w:r>
      <w:r w:rsidRPr="00AB6C45">
        <w:rPr>
          <w:u w:val="single"/>
        </w:rPr>
        <w:t>regulations</w:t>
      </w:r>
      <w:r w:rsidRPr="00AB6C45">
        <w:rPr>
          <w:sz w:val="16"/>
        </w:rPr>
        <w:t xml:space="preserve">, </w:t>
      </w:r>
      <w:r w:rsidRPr="00AB6C45">
        <w:rPr>
          <w:u w:val="single"/>
        </w:rPr>
        <w:t>which</w:t>
      </w:r>
      <w:r w:rsidRPr="00AB6C45">
        <w:rPr>
          <w:sz w:val="16"/>
        </w:rPr>
        <w:t xml:space="preserve"> </w:t>
      </w:r>
      <w:r w:rsidRPr="00AB6C45">
        <w:rPr>
          <w:u w:val="single"/>
        </w:rPr>
        <w:t>require</w:t>
      </w:r>
      <w:r w:rsidRPr="00AB6C45">
        <w:rPr>
          <w:sz w:val="16"/>
        </w:rPr>
        <w:t xml:space="preserve"> </w:t>
      </w:r>
      <w:r w:rsidRPr="00AB6C45">
        <w:rPr>
          <w:u w:val="single"/>
        </w:rPr>
        <w:t>individuals</w:t>
      </w:r>
      <w:r w:rsidRPr="00AB6C45">
        <w:rPr>
          <w:sz w:val="16"/>
        </w:rPr>
        <w:t xml:space="preserve"> </w:t>
      </w:r>
      <w:r w:rsidRPr="00AB6C45">
        <w:rPr>
          <w:u w:val="single"/>
        </w:rPr>
        <w:t>seeking to offer a certain service to the public first to obtain approval from</w:t>
      </w:r>
      <w:r w:rsidRPr="00AB6C45">
        <w:rPr>
          <w:sz w:val="16"/>
        </w:rPr>
        <w:t xml:space="preserve"> </w:t>
      </w:r>
      <w:r w:rsidRPr="00AB6C45">
        <w:rPr>
          <w:u w:val="single"/>
        </w:rPr>
        <w:t>the state</w:t>
      </w:r>
      <w:r w:rsidRPr="00AB6C45">
        <w:rPr>
          <w:sz w:val="16"/>
        </w:rPr>
        <w:t xml:space="preserve">. </w:t>
      </w:r>
      <w:r w:rsidRPr="00AB6C45">
        <w:rPr>
          <w:u w:val="single"/>
        </w:rPr>
        <w:t>These</w:t>
      </w:r>
      <w:r w:rsidRPr="00AB6C45">
        <w:rPr>
          <w:sz w:val="16"/>
        </w:rPr>
        <w:t xml:space="preserve"> laws and </w:t>
      </w:r>
      <w:r w:rsidRPr="00AB6C45">
        <w:rPr>
          <w:u w:val="single"/>
        </w:rPr>
        <w:t>regulations</w:t>
      </w:r>
      <w:r w:rsidRPr="00AB6C45">
        <w:rPr>
          <w:sz w:val="16"/>
        </w:rPr>
        <w:t xml:space="preserve"> </w:t>
      </w:r>
      <w:r w:rsidRPr="00AB6C45">
        <w:rPr>
          <w:b/>
          <w:iCs/>
          <w:u w:val="single"/>
        </w:rPr>
        <w:t>raise</w:t>
      </w:r>
      <w:r w:rsidRPr="00AB6C45">
        <w:rPr>
          <w:sz w:val="16"/>
        </w:rPr>
        <w:t xml:space="preserve"> numerous </w:t>
      </w:r>
      <w:r w:rsidRPr="00AB6C45">
        <w:rPr>
          <w:b/>
          <w:iCs/>
          <w:u w:val="single"/>
        </w:rPr>
        <w:t>issues</w:t>
      </w:r>
      <w:r w:rsidRPr="00AB6C45">
        <w:rPr>
          <w:sz w:val="16"/>
        </w:rPr>
        <w:t xml:space="preserve">, </w:t>
      </w:r>
      <w:r w:rsidRPr="00AB6C45">
        <w:rPr>
          <w:u w:val="single"/>
        </w:rPr>
        <w:t>including</w:t>
      </w:r>
      <w:r w:rsidRPr="00AB6C45">
        <w:rPr>
          <w:sz w:val="16"/>
        </w:rPr>
        <w:t xml:space="preserve"> the economic freedom problems identified by the State and Local Working Group.1 This Paper focuses specifically upon the </w:t>
      </w:r>
      <w:r w:rsidRPr="00AB6C45">
        <w:rPr>
          <w:b/>
          <w:iCs/>
          <w:u w:val="single"/>
        </w:rPr>
        <w:t>competitive implications</w:t>
      </w:r>
      <w:r w:rsidRPr="00AB6C45">
        <w:rPr>
          <w:sz w:val="16"/>
        </w:rPr>
        <w:t xml:space="preserve"> of such regulations.</w:t>
      </w:r>
    </w:p>
    <w:p w14:paraId="7BF46AF5" w14:textId="77777777" w:rsidR="008A15B4" w:rsidRPr="00AB6C45" w:rsidRDefault="008A15B4" w:rsidP="008A15B4">
      <w:pPr>
        <w:rPr>
          <w:u w:val="single"/>
        </w:rPr>
      </w:pPr>
      <w:r w:rsidRPr="00AB6C45">
        <w:rPr>
          <w:sz w:val="16"/>
        </w:rPr>
        <w:t xml:space="preserve">Occupational </w:t>
      </w:r>
      <w:r w:rsidRPr="00AB6C45">
        <w:rPr>
          <w:u w:val="single"/>
        </w:rPr>
        <w:t>licensing requirements</w:t>
      </w:r>
      <w:r w:rsidRPr="00AB6C45">
        <w:rPr>
          <w:sz w:val="16"/>
        </w:rPr>
        <w:t xml:space="preserve"> historically </w:t>
      </w:r>
      <w:r w:rsidRPr="00AB6C45">
        <w:rPr>
          <w:u w:val="single"/>
        </w:rPr>
        <w:t>derive from a desire to protect</w:t>
      </w:r>
      <w:r w:rsidRPr="00AB6C45">
        <w:rPr>
          <w:sz w:val="16"/>
        </w:rPr>
        <w:t xml:space="preserve"> unwitting </w:t>
      </w:r>
      <w:r w:rsidRPr="00AB6C45">
        <w:rPr>
          <w:u w:val="single"/>
        </w:rPr>
        <w:t>consumers from bad actors</w:t>
      </w:r>
      <w:r w:rsidRPr="00AB6C45">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AB6C45">
        <w:rPr>
          <w:u w:val="single"/>
        </w:rPr>
        <w:t>competitive concerns</w:t>
      </w:r>
      <w:r w:rsidRPr="00AB6C45">
        <w:rPr>
          <w:sz w:val="16"/>
        </w:rPr>
        <w:t xml:space="preserve"> with occupational licensing </w:t>
      </w:r>
      <w:r w:rsidRPr="00AB6C45">
        <w:rPr>
          <w:u w:val="single"/>
        </w:rPr>
        <w:t>generally do not arise at this fundamental level</w:t>
      </w:r>
      <w:r w:rsidRPr="00AB6C45">
        <w:rPr>
          <w:sz w:val="16"/>
        </w:rPr>
        <w:t xml:space="preserve">, </w:t>
      </w:r>
      <w:r w:rsidRPr="00AB6C45">
        <w:rPr>
          <w:u w:val="single"/>
        </w:rPr>
        <w:t>when reasonable requirements directly tied to ensuring basic quality standards are established.</w:t>
      </w:r>
    </w:p>
    <w:p w14:paraId="6AB84531" w14:textId="77777777" w:rsidR="008A15B4" w:rsidRPr="00AB6C45" w:rsidRDefault="008A15B4" w:rsidP="008A15B4">
      <w:pPr>
        <w:rPr>
          <w:sz w:val="16"/>
        </w:rPr>
      </w:pPr>
      <w:r w:rsidRPr="00AB6C45">
        <w:rPr>
          <w:highlight w:val="cyan"/>
          <w:u w:val="single"/>
        </w:rPr>
        <w:t>When</w:t>
      </w:r>
      <w:r w:rsidRPr="00AB6C45">
        <w:rPr>
          <w:sz w:val="16"/>
          <w:highlight w:val="cyan"/>
        </w:rPr>
        <w:t xml:space="preserve">, </w:t>
      </w:r>
      <w:r w:rsidRPr="00AB6C45">
        <w:rPr>
          <w:u w:val="single"/>
        </w:rPr>
        <w:t>however</w:t>
      </w:r>
      <w:r w:rsidRPr="00AB6C45">
        <w:rPr>
          <w:sz w:val="16"/>
          <w:highlight w:val="cyan"/>
        </w:rPr>
        <w:t xml:space="preserve">, </w:t>
      </w:r>
      <w:r w:rsidRPr="00AB6C45">
        <w:rPr>
          <w:highlight w:val="cyan"/>
          <w:u w:val="single"/>
        </w:rPr>
        <w:t>incumbents</w:t>
      </w:r>
      <w:r w:rsidRPr="00AB6C45">
        <w:rPr>
          <w:sz w:val="16"/>
          <w:highlight w:val="cyan"/>
        </w:rPr>
        <w:t xml:space="preserve"> </w:t>
      </w:r>
      <w:r w:rsidRPr="00AB6C45">
        <w:rPr>
          <w:highlight w:val="cyan"/>
          <w:u w:val="single"/>
        </w:rPr>
        <w:t>wield</w:t>
      </w:r>
      <w:r w:rsidRPr="00AB6C45">
        <w:rPr>
          <w:sz w:val="16"/>
        </w:rPr>
        <w:t xml:space="preserve"> licensing </w:t>
      </w:r>
      <w:r w:rsidRPr="00AB6C45">
        <w:rPr>
          <w:highlight w:val="cyan"/>
          <w:u w:val="single"/>
        </w:rPr>
        <w:t>requirements</w:t>
      </w:r>
      <w:r w:rsidRPr="00AB6C45">
        <w:rPr>
          <w:sz w:val="16"/>
          <w:highlight w:val="cyan"/>
        </w:rPr>
        <w:t xml:space="preserve"> </w:t>
      </w:r>
      <w:r w:rsidRPr="00AB6C45">
        <w:rPr>
          <w:highlight w:val="cyan"/>
          <w:u w:val="single"/>
        </w:rPr>
        <w:t xml:space="preserve">not as a defensive shield to protect </w:t>
      </w:r>
      <w:r w:rsidRPr="00AB6C45">
        <w:rPr>
          <w:u w:val="single"/>
        </w:rPr>
        <w:t>consumers</w:t>
      </w:r>
      <w:r w:rsidRPr="00AB6C45">
        <w:rPr>
          <w:sz w:val="16"/>
        </w:rPr>
        <w:t xml:space="preserve"> </w:t>
      </w:r>
      <w:r w:rsidRPr="00AB6C45">
        <w:rPr>
          <w:highlight w:val="cyan"/>
          <w:u w:val="single"/>
        </w:rPr>
        <w:t>but as an</w:t>
      </w:r>
      <w:r w:rsidRPr="00AB6C45">
        <w:rPr>
          <w:sz w:val="16"/>
          <w:highlight w:val="cyan"/>
        </w:rPr>
        <w:t xml:space="preserve"> </w:t>
      </w:r>
      <w:r w:rsidRPr="00AB6C45">
        <w:rPr>
          <w:b/>
          <w:iCs/>
          <w:highlight w:val="cyan"/>
          <w:u w:val="single"/>
        </w:rPr>
        <w:t>offensive sword</w:t>
      </w:r>
      <w:r w:rsidRPr="00AB6C45">
        <w:rPr>
          <w:sz w:val="16"/>
        </w:rPr>
        <w:t xml:space="preserve"> </w:t>
      </w:r>
      <w:r w:rsidRPr="00AB6C45">
        <w:rPr>
          <w:highlight w:val="cyan"/>
          <w:u w:val="single"/>
        </w:rPr>
        <w:t xml:space="preserve">to exclude </w:t>
      </w:r>
      <w:r w:rsidRPr="00AB6C45">
        <w:rPr>
          <w:u w:val="single"/>
        </w:rPr>
        <w:t xml:space="preserve">new </w:t>
      </w:r>
      <w:r w:rsidRPr="00AB6C45">
        <w:rPr>
          <w:highlight w:val="cyan"/>
          <w:u w:val="single"/>
        </w:rPr>
        <w:t>entrants</w:t>
      </w:r>
      <w:r w:rsidRPr="00AB6C45">
        <w:rPr>
          <w:sz w:val="16"/>
          <w:highlight w:val="cyan"/>
        </w:rPr>
        <w:t xml:space="preserve">, </w:t>
      </w:r>
      <w:r w:rsidRPr="00AB6C45">
        <w:rPr>
          <w:b/>
          <w:iCs/>
          <w:highlight w:val="cyan"/>
          <w:u w:val="single"/>
        </w:rPr>
        <w:t>serious</w:t>
      </w:r>
      <w:r w:rsidRPr="00AB6C45">
        <w:rPr>
          <w:b/>
          <w:iCs/>
          <w:u w:val="single"/>
        </w:rPr>
        <w:t xml:space="preserve"> </w:t>
      </w:r>
      <w:r w:rsidRPr="00AB6C45">
        <w:rPr>
          <w:b/>
          <w:iCs/>
          <w:highlight w:val="cyan"/>
          <w:u w:val="single"/>
        </w:rPr>
        <w:t>concerns</w:t>
      </w:r>
      <w:r w:rsidRPr="00AB6C45">
        <w:rPr>
          <w:sz w:val="16"/>
        </w:rPr>
        <w:t xml:space="preserve"> </w:t>
      </w:r>
      <w:r w:rsidRPr="00AB6C45">
        <w:rPr>
          <w:u w:val="single"/>
        </w:rPr>
        <w:t>regarding</w:t>
      </w:r>
      <w:r w:rsidRPr="00AB6C45">
        <w:rPr>
          <w:sz w:val="16"/>
        </w:rPr>
        <w:t xml:space="preserve"> the competitive </w:t>
      </w:r>
      <w:r w:rsidRPr="00AB6C45">
        <w:rPr>
          <w:u w:val="single"/>
        </w:rPr>
        <w:t>implications</w:t>
      </w:r>
      <w:r w:rsidRPr="00AB6C45">
        <w:rPr>
          <w:sz w:val="16"/>
        </w:rPr>
        <w:t xml:space="preserve"> of the licensing schemes </w:t>
      </w:r>
      <w:r w:rsidRPr="00AB6C45">
        <w:rPr>
          <w:highlight w:val="cyan"/>
          <w:u w:val="single"/>
        </w:rPr>
        <w:t>arise</w:t>
      </w:r>
      <w:r w:rsidRPr="00AB6C45">
        <w:rPr>
          <w:sz w:val="16"/>
        </w:rPr>
        <w:t xml:space="preserve">. </w:t>
      </w:r>
      <w:r w:rsidRPr="00AB6C45">
        <w:rPr>
          <w:b/>
          <w:iCs/>
          <w:highlight w:val="cyan"/>
          <w:u w:val="single"/>
        </w:rPr>
        <w:t>Self-interested incumbents</w:t>
      </w:r>
      <w:r w:rsidRPr="00AB6C45">
        <w:rPr>
          <w:sz w:val="16"/>
        </w:rPr>
        <w:t xml:space="preserve"> </w:t>
      </w:r>
      <w:r w:rsidRPr="00AB6C45">
        <w:rPr>
          <w:u w:val="single"/>
        </w:rPr>
        <w:t>have</w:t>
      </w:r>
      <w:r w:rsidRPr="00AB6C45">
        <w:rPr>
          <w:sz w:val="16"/>
        </w:rPr>
        <w:t xml:space="preserve"> </w:t>
      </w:r>
      <w:r w:rsidRPr="00AB6C45">
        <w:rPr>
          <w:highlight w:val="cyan"/>
          <w:u w:val="single"/>
        </w:rPr>
        <w:t>incentives</w:t>
      </w:r>
      <w:r w:rsidRPr="00AB6C45">
        <w:rPr>
          <w:u w:val="single"/>
        </w:rPr>
        <w:t xml:space="preserve"> that may differ from</w:t>
      </w:r>
      <w:r w:rsidRPr="00AB6C45">
        <w:rPr>
          <w:sz w:val="16"/>
        </w:rPr>
        <w:t xml:space="preserve"> </w:t>
      </w:r>
      <w:r w:rsidRPr="00AB6C45">
        <w:rPr>
          <w:u w:val="single"/>
        </w:rPr>
        <w:t>consumers</w:t>
      </w:r>
      <w:r w:rsidRPr="00AB6C45">
        <w:rPr>
          <w:sz w:val="16"/>
        </w:rPr>
        <w:t xml:space="preserve">, </w:t>
      </w:r>
      <w:r w:rsidRPr="00AB6C45">
        <w:rPr>
          <w:u w:val="single"/>
        </w:rPr>
        <w:t>and</w:t>
      </w:r>
      <w:r w:rsidRPr="00AB6C45">
        <w:rPr>
          <w:sz w:val="16"/>
        </w:rPr>
        <w:t xml:space="preserve"> </w:t>
      </w:r>
      <w:r w:rsidRPr="00AB6C45">
        <w:rPr>
          <w:u w:val="single"/>
        </w:rPr>
        <w:t>these self-interested incumbents can</w:t>
      </w:r>
      <w:r w:rsidRPr="00AB6C45">
        <w:rPr>
          <w:sz w:val="16"/>
        </w:rPr>
        <w:t xml:space="preserve"> — and sometimes do — </w:t>
      </w:r>
      <w:r w:rsidRPr="00AB6C45">
        <w:rPr>
          <w:highlight w:val="cyan"/>
          <w:u w:val="single"/>
        </w:rPr>
        <w:t>impose requirements that</w:t>
      </w:r>
      <w:r w:rsidRPr="00AB6C45">
        <w:rPr>
          <w:sz w:val="16"/>
        </w:rPr>
        <w:t xml:space="preserve"> do not enhance quality, but rather </w:t>
      </w:r>
      <w:r w:rsidRPr="00AB6C45">
        <w:rPr>
          <w:b/>
          <w:iCs/>
          <w:highlight w:val="cyan"/>
          <w:u w:val="single"/>
        </w:rPr>
        <w:t>restrict output</w:t>
      </w:r>
      <w:r w:rsidRPr="00AB6C45">
        <w:rPr>
          <w:sz w:val="16"/>
          <w:highlight w:val="cyan"/>
        </w:rPr>
        <w:t xml:space="preserve">, </w:t>
      </w:r>
      <w:r w:rsidRPr="00AB6C45">
        <w:rPr>
          <w:b/>
          <w:iCs/>
          <w:highlight w:val="cyan"/>
          <w:u w:val="single"/>
        </w:rPr>
        <w:t>increase prices</w:t>
      </w:r>
      <w:r w:rsidRPr="00AB6C45">
        <w:rPr>
          <w:sz w:val="16"/>
          <w:highlight w:val="cyan"/>
        </w:rPr>
        <w:t xml:space="preserve">, </w:t>
      </w:r>
      <w:r w:rsidRPr="00AB6C45">
        <w:rPr>
          <w:highlight w:val="cyan"/>
          <w:u w:val="single"/>
        </w:rPr>
        <w:t>and</w:t>
      </w:r>
      <w:r w:rsidRPr="00AB6C45">
        <w:rPr>
          <w:sz w:val="16"/>
          <w:highlight w:val="cyan"/>
        </w:rPr>
        <w:t xml:space="preserve"> </w:t>
      </w:r>
      <w:r w:rsidRPr="00AB6C45">
        <w:rPr>
          <w:b/>
          <w:iCs/>
          <w:highlight w:val="cyan"/>
          <w:u w:val="single"/>
        </w:rPr>
        <w:t>hamper innovation</w:t>
      </w:r>
      <w:r w:rsidRPr="00AB6C45">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3A43634F" w14:textId="77777777" w:rsidR="008A15B4" w:rsidRPr="00AB6C45" w:rsidRDefault="008A15B4" w:rsidP="008A15B4">
      <w:pPr>
        <w:rPr>
          <w:sz w:val="16"/>
        </w:rPr>
      </w:pPr>
      <w:r w:rsidRPr="00AB6C45">
        <w:rPr>
          <w:sz w:val="16"/>
        </w:rPr>
        <w:t xml:space="preserve">Simultaneously, </w:t>
      </w:r>
      <w:r w:rsidRPr="00AB6C45">
        <w:rPr>
          <w:highlight w:val="cyan"/>
          <w:u w:val="single"/>
        </w:rPr>
        <w:t>as new tech</w:t>
      </w:r>
      <w:r w:rsidRPr="00AB6C45">
        <w:rPr>
          <w:u w:val="single"/>
        </w:rPr>
        <w:t xml:space="preserve">nologies </w:t>
      </w:r>
      <w:r w:rsidRPr="00AB6C45">
        <w:rPr>
          <w:highlight w:val="cyan"/>
          <w:u w:val="single"/>
        </w:rPr>
        <w:t>and innovations</w:t>
      </w:r>
      <w:r w:rsidRPr="00AB6C45">
        <w:rPr>
          <w:u w:val="single"/>
        </w:rPr>
        <w:t xml:space="preserve"> have </w:t>
      </w:r>
      <w:r w:rsidRPr="00AB6C45">
        <w:rPr>
          <w:highlight w:val="cyan"/>
          <w:u w:val="single"/>
        </w:rPr>
        <w:t>proliferate</w:t>
      </w:r>
      <w:r w:rsidRPr="00AB6C45">
        <w:rPr>
          <w:u w:val="single"/>
        </w:rPr>
        <w:t>d</w:t>
      </w:r>
      <w:r w:rsidRPr="00AB6C45">
        <w:rPr>
          <w:sz w:val="16"/>
        </w:rPr>
        <w:t xml:space="preserve">, </w:t>
      </w:r>
      <w:r w:rsidRPr="00AB6C45">
        <w:rPr>
          <w:u w:val="single"/>
        </w:rPr>
        <w:t xml:space="preserve">these </w:t>
      </w:r>
      <w:r w:rsidRPr="00AB6C45">
        <w:rPr>
          <w:highlight w:val="cyan"/>
          <w:u w:val="single"/>
        </w:rPr>
        <w:t>concerns have become</w:t>
      </w:r>
      <w:r w:rsidRPr="00AB6C45">
        <w:rPr>
          <w:sz w:val="16"/>
          <w:highlight w:val="cyan"/>
        </w:rPr>
        <w:t xml:space="preserve"> </w:t>
      </w:r>
      <w:r w:rsidRPr="00AB6C45">
        <w:rPr>
          <w:b/>
          <w:iCs/>
          <w:highlight w:val="cyan"/>
          <w:u w:val="single"/>
        </w:rPr>
        <w:t>increasingly pronounced</w:t>
      </w:r>
      <w:r w:rsidRPr="00AB6C45">
        <w:rPr>
          <w:sz w:val="16"/>
        </w:rPr>
        <w:t xml:space="preserve">.3 Today, </w:t>
      </w:r>
      <w:r w:rsidRPr="00AB6C45">
        <w:rPr>
          <w:highlight w:val="cyan"/>
          <w:u w:val="single"/>
        </w:rPr>
        <w:t>incumbents relying</w:t>
      </w:r>
      <w:r w:rsidRPr="00AB6C45">
        <w:rPr>
          <w:sz w:val="16"/>
          <w:highlight w:val="cyan"/>
        </w:rPr>
        <w:t xml:space="preserve"> </w:t>
      </w:r>
      <w:r w:rsidRPr="00AB6C45">
        <w:rPr>
          <w:highlight w:val="cyan"/>
          <w:u w:val="single"/>
        </w:rPr>
        <w:t>upon</w:t>
      </w:r>
      <w:r w:rsidRPr="00AB6C45">
        <w:rPr>
          <w:u w:val="single"/>
        </w:rPr>
        <w:t xml:space="preserve"> </w:t>
      </w:r>
      <w:r w:rsidRPr="00AB6C45">
        <w:rPr>
          <w:highlight w:val="cyan"/>
          <w:u w:val="single"/>
        </w:rPr>
        <w:t>older tech</w:t>
      </w:r>
      <w:r w:rsidRPr="00AB6C45">
        <w:rPr>
          <w:u w:val="single"/>
        </w:rPr>
        <w:t>nologies</w:t>
      </w:r>
      <w:r w:rsidRPr="00AB6C45">
        <w:rPr>
          <w:sz w:val="16"/>
        </w:rPr>
        <w:t xml:space="preserve"> frequently </w:t>
      </w:r>
      <w:r w:rsidRPr="00AB6C45">
        <w:rPr>
          <w:u w:val="single"/>
        </w:rPr>
        <w:t xml:space="preserve">attempt to </w:t>
      </w:r>
      <w:r w:rsidRPr="00AB6C45">
        <w:rPr>
          <w:highlight w:val="cyan"/>
          <w:u w:val="single"/>
        </w:rPr>
        <w:t>combat</w:t>
      </w:r>
      <w:r w:rsidRPr="00AB6C45">
        <w:rPr>
          <w:u w:val="single"/>
        </w:rPr>
        <w:t xml:space="preserve"> disruptive </w:t>
      </w:r>
      <w:r w:rsidRPr="00AB6C45">
        <w:rPr>
          <w:highlight w:val="cyan"/>
          <w:u w:val="single"/>
        </w:rPr>
        <w:t>new entrants</w:t>
      </w:r>
      <w:r w:rsidRPr="00AB6C45">
        <w:rPr>
          <w:u w:val="single"/>
        </w:rPr>
        <w:t xml:space="preserve"> by </w:t>
      </w:r>
      <w:r w:rsidRPr="00AB6C45">
        <w:rPr>
          <w:highlight w:val="cyan"/>
          <w:u w:val="single"/>
        </w:rPr>
        <w:t>imposing</w:t>
      </w:r>
      <w:r w:rsidRPr="00AB6C45">
        <w:rPr>
          <w:u w:val="single"/>
        </w:rPr>
        <w:t xml:space="preserve"> upon them</w:t>
      </w:r>
      <w:r w:rsidRPr="00AB6C45">
        <w:rPr>
          <w:sz w:val="16"/>
        </w:rPr>
        <w:t xml:space="preserve"> licensing </w:t>
      </w:r>
      <w:r w:rsidRPr="00AB6C45">
        <w:rPr>
          <w:highlight w:val="cyan"/>
          <w:u w:val="single"/>
        </w:rPr>
        <w:t>restrictions</w:t>
      </w:r>
      <w:r w:rsidRPr="00AB6C45">
        <w:rPr>
          <w:u w:val="single"/>
        </w:rPr>
        <w:t xml:space="preserve"> that are </w:t>
      </w:r>
      <w:r w:rsidRPr="00AB6C45">
        <w:rPr>
          <w:highlight w:val="cyan"/>
          <w:u w:val="single"/>
        </w:rPr>
        <w:t>often outdated, irrelevant, or do not</w:t>
      </w:r>
      <w:r w:rsidRPr="00AB6C45">
        <w:rPr>
          <w:u w:val="single"/>
        </w:rPr>
        <w:t xml:space="preserve"> </w:t>
      </w:r>
      <w:r w:rsidRPr="00AB6C45">
        <w:rPr>
          <w:highlight w:val="cyan"/>
          <w:u w:val="single"/>
        </w:rPr>
        <w:t>make sense</w:t>
      </w:r>
      <w:r w:rsidRPr="00AB6C45">
        <w:rPr>
          <w:u w:val="single"/>
        </w:rPr>
        <w:t xml:space="preserve"> to apply to the novel goods or services.</w:t>
      </w:r>
      <w:r w:rsidRPr="00AB6C45">
        <w:rPr>
          <w:sz w:val="16"/>
        </w:rPr>
        <w:t xml:space="preserve"> For example, </w:t>
      </w:r>
      <w:r w:rsidRPr="00AB6C45">
        <w:rPr>
          <w:highlight w:val="cyan"/>
          <w:u w:val="single"/>
        </w:rPr>
        <w:t>self-interested</w:t>
      </w:r>
      <w:r w:rsidRPr="00AB6C45">
        <w:rPr>
          <w:u w:val="single"/>
        </w:rPr>
        <w:t xml:space="preserve"> </w:t>
      </w:r>
      <w:r w:rsidRPr="00AB6C45">
        <w:rPr>
          <w:highlight w:val="cyan"/>
          <w:u w:val="single"/>
        </w:rPr>
        <w:t>incumbents</w:t>
      </w:r>
      <w:r w:rsidRPr="00AB6C45">
        <w:rPr>
          <w:u w:val="single"/>
        </w:rPr>
        <w:t xml:space="preserve"> have established </w:t>
      </w:r>
      <w:r w:rsidRPr="00AB6C45">
        <w:rPr>
          <w:highlight w:val="cyan"/>
          <w:u w:val="single"/>
        </w:rPr>
        <w:t>rules</w:t>
      </w:r>
      <w:r w:rsidRPr="00AB6C45">
        <w:rPr>
          <w:u w:val="single"/>
        </w:rPr>
        <w:t xml:space="preserve"> that would </w:t>
      </w:r>
      <w:r w:rsidRPr="00AB6C45">
        <w:rPr>
          <w:highlight w:val="cyan"/>
          <w:u w:val="single"/>
        </w:rPr>
        <w:t xml:space="preserve">prevent the operation of </w:t>
      </w:r>
      <w:r w:rsidRPr="00AB6C45">
        <w:rPr>
          <w:b/>
          <w:iCs/>
          <w:highlight w:val="cyan"/>
          <w:u w:val="single"/>
        </w:rPr>
        <w:t>innovative entrants</w:t>
      </w:r>
      <w:r w:rsidRPr="00AB6C45">
        <w:rPr>
          <w:u w:val="single"/>
        </w:rPr>
        <w:t xml:space="preserve"> </w:t>
      </w:r>
      <w:r w:rsidRPr="00AB6C45">
        <w:rPr>
          <w:sz w:val="16"/>
        </w:rPr>
        <w:t>and limit patients’ access to board-certified physicians in the state of Texas — a result particularly harmful in Texas, where there is a severe physician shortage.4</w:t>
      </w:r>
    </w:p>
    <w:p w14:paraId="4645A6DD" w14:textId="77777777" w:rsidR="008A15B4" w:rsidRPr="00AB6C45" w:rsidRDefault="008A15B4" w:rsidP="008A15B4"/>
    <w:p w14:paraId="117C7F79" w14:textId="6E67F44D" w:rsidR="008A15B4" w:rsidRPr="00896135" w:rsidRDefault="008A15B4" w:rsidP="008A15B4">
      <w:pPr>
        <w:pStyle w:val="Heading2"/>
      </w:pPr>
      <w:r>
        <w:t>PTX</w:t>
      </w:r>
    </w:p>
    <w:p w14:paraId="70330A0A" w14:textId="77777777" w:rsidR="008A15B4" w:rsidRPr="00896135" w:rsidRDefault="008A15B4" w:rsidP="008A15B4">
      <w:pPr>
        <w:pStyle w:val="Heading4"/>
        <w:rPr>
          <w:rFonts w:cs="Times New Roman"/>
        </w:rPr>
      </w:pPr>
      <w:r w:rsidRPr="00896135">
        <w:rPr>
          <w:rFonts w:cs="Times New Roman"/>
        </w:rPr>
        <w:t xml:space="preserve">Fiat is fastest usual means, initiated now. Not delayed or severance because they </w:t>
      </w:r>
      <w:r w:rsidRPr="00896135">
        <w:rPr>
          <w:rFonts w:cs="Times New Roman"/>
          <w:u w:val="single"/>
        </w:rPr>
        <w:t>decide</w:t>
      </w:r>
      <w:r w:rsidRPr="00896135">
        <w:rPr>
          <w:rFonts w:cs="Times New Roman"/>
        </w:rPr>
        <w:t xml:space="preserve"> now and </w:t>
      </w:r>
      <w:r w:rsidRPr="00896135">
        <w:rPr>
          <w:rFonts w:cs="Times New Roman"/>
          <w:u w:val="single"/>
        </w:rPr>
        <w:t>announce</w:t>
      </w:r>
      <w:r w:rsidRPr="00896135">
        <w:rPr>
          <w:rFonts w:cs="Times New Roman"/>
        </w:rPr>
        <w:t xml:space="preserve"> later</w:t>
      </w:r>
    </w:p>
    <w:p w14:paraId="71150D9A" w14:textId="77777777" w:rsidR="008A15B4" w:rsidRPr="00896135" w:rsidRDefault="008A15B4" w:rsidP="008A15B4">
      <w:pPr>
        <w:tabs>
          <w:tab w:val="center" w:pos="90"/>
        </w:tabs>
      </w:pPr>
      <w:r w:rsidRPr="00896135">
        <w:rPr>
          <w:rStyle w:val="Style13ptBold"/>
        </w:rPr>
        <w:t>US Courts 16</w:t>
      </w:r>
      <w:r w:rsidRPr="00896135">
        <w:t xml:space="preserve"> – Administrative Office of the U.S. Courts on behalf of the Federal Judiciary, “Supreme Court Procedures”, http://www.uscourts.gov/outreach/topics/hamdan/procedures.html)</w:t>
      </w:r>
    </w:p>
    <w:p w14:paraId="4FB7C368" w14:textId="77777777" w:rsidR="008A15B4" w:rsidRPr="00E32CF6" w:rsidRDefault="008A15B4" w:rsidP="008A15B4">
      <w:pPr>
        <w:rPr>
          <w:u w:val="single"/>
        </w:rPr>
      </w:pPr>
      <w:r w:rsidRPr="00E32CF6">
        <w:rPr>
          <w:rStyle w:val="underline"/>
          <w:highlight w:val="cyan"/>
        </w:rPr>
        <w:t>When oral arguments</w:t>
      </w:r>
      <w:r w:rsidRPr="00E32CF6">
        <w:rPr>
          <w:rStyle w:val="underline"/>
          <w:sz w:val="16"/>
        </w:rPr>
        <w:t xml:space="preserve"> </w:t>
      </w:r>
      <w:r w:rsidRPr="002606FA">
        <w:rPr>
          <w:sz w:val="14"/>
        </w:rPr>
        <w:t>are</w:t>
      </w:r>
      <w:r w:rsidRPr="00E32CF6">
        <w:rPr>
          <w:rStyle w:val="underline"/>
        </w:rPr>
        <w:t xml:space="preserve"> </w:t>
      </w:r>
      <w:r w:rsidRPr="00E32CF6">
        <w:rPr>
          <w:rStyle w:val="underline"/>
          <w:highlight w:val="cyan"/>
        </w:rPr>
        <w:t>conclude</w:t>
      </w:r>
      <w:r w:rsidRPr="00E32CF6">
        <w:rPr>
          <w:rStyle w:val="StyleUnderline"/>
        </w:rPr>
        <w:t>d</w:t>
      </w:r>
      <w:r w:rsidRPr="00E32CF6">
        <w:rPr>
          <w:rStyle w:val="underline"/>
          <w:sz w:val="16"/>
        </w:rPr>
        <w:t xml:space="preserve">, </w:t>
      </w:r>
      <w:r w:rsidRPr="002606FA">
        <w:rPr>
          <w:sz w:val="14"/>
        </w:rPr>
        <w:t>the</w:t>
      </w:r>
      <w:r w:rsidRPr="00E32CF6">
        <w:rPr>
          <w:rStyle w:val="underline"/>
          <w:sz w:val="16"/>
        </w:rPr>
        <w:t xml:space="preserve"> </w:t>
      </w:r>
      <w:r w:rsidRPr="00E32CF6">
        <w:rPr>
          <w:rStyle w:val="Emphasis"/>
          <w:highlight w:val="cyan"/>
        </w:rPr>
        <w:t>Justices</w:t>
      </w:r>
      <w:r w:rsidRPr="00E32CF6">
        <w:rPr>
          <w:rStyle w:val="Emphasis"/>
        </w:rPr>
        <w:t xml:space="preserve"> </w:t>
      </w:r>
      <w:proofErr w:type="gramStart"/>
      <w:r w:rsidRPr="00E32CF6">
        <w:rPr>
          <w:rStyle w:val="Emphasis"/>
        </w:rPr>
        <w:t>have to</w:t>
      </w:r>
      <w:proofErr w:type="gramEnd"/>
      <w:r w:rsidRPr="00E32CF6">
        <w:rPr>
          <w:rStyle w:val="Emphasis"/>
        </w:rPr>
        <w:t xml:space="preserve"> </w:t>
      </w:r>
      <w:r w:rsidRPr="00E32CF6">
        <w:rPr>
          <w:rStyle w:val="Emphasis"/>
          <w:highlight w:val="cyan"/>
        </w:rPr>
        <w:t>decide</w:t>
      </w:r>
      <w:r w:rsidRPr="00E32CF6">
        <w:rPr>
          <w:rStyle w:val="underline"/>
          <w:sz w:val="16"/>
        </w:rPr>
        <w:t xml:space="preserve"> </w:t>
      </w:r>
      <w:r w:rsidRPr="00E32CF6">
        <w:rPr>
          <w:rStyle w:val="StyleUnderline"/>
        </w:rPr>
        <w:t xml:space="preserve">the case. </w:t>
      </w:r>
      <w:r w:rsidRPr="002606FA">
        <w:rPr>
          <w:sz w:val="14"/>
        </w:rPr>
        <w:t xml:space="preserve">They do so at what is known as the Justices' Conference. Two Conferences are held per week when Court is in session, on Wednesday and Friday afternoons. The Justices vote on cases heard on Mondays and Tuesdays of a given week at their Wednesday afternoon Conference. The Justices vote on cases heard on Wednesday at their Friday afternoon Conference. When Court is not in session, usually only a Friday Conference is held.  Before going into the Conference, the Justices frequently discuss the relevant cases with their law clerks, seeking to get different perspectives on the case. At the end of these sessions, sometimes the Justices have a fairly good idea of how they will vote in the case; other times, they are still noncommittal.  According to Supreme Court protocol, only the Justices are allowed in the Conference room at this time—no police, law clerks, secretaries, etc. The Chief Justice calls the session to order and, as a sign of the collegial nature of the institution, all the Justices shake hands. The first order of business, typically, is to discuss the week's petitions for certiorari, i.e., deciding which cases to accept or reject.  After the petitions for certiorari are dealt with, the Justices begin to discuss the cases that were heard since their last Conference. According to Supreme Court protocol, all Justices have an opportunity to state their views on the case and raise any questions or concerns they may have. Each Justice speaks without interruptions from the others. The Chief Justice makes the first statement, then each Justice speaks in descending order of seniority, ending with the most junior justice—the one who has served on the court for the fewest years.  When each Justice is finished speaking, the Chief Justice casts the first vote, and then each Justice in descending order of seniority does likewise until the most junior justice casts the last vote. After the votes have been tallied, the Chief Justice, or the most senior Justice in the majority if the Chief Justice is in the dissent, assigns a Justice in the majority to write the opinion of the Court. The most senior justice in the dissent can assign a dissenting Justice to write the dissenting opinion.  If a Justice agrees with the outcome of the case, but not the majority's rationale for it, that Justice may write a concurring opinion. Any Justice may write a separate dissenting opinion. When there is a tie vote, the decision of the lower Court stands. This can happen if, for some reason, any of the nine Justices is not participating in a case (e.g., a seat is </w:t>
      </w:r>
      <w:proofErr w:type="gramStart"/>
      <w:r w:rsidRPr="002606FA">
        <w:rPr>
          <w:sz w:val="14"/>
        </w:rPr>
        <w:t>vacant</w:t>
      </w:r>
      <w:proofErr w:type="gramEnd"/>
      <w:r w:rsidRPr="002606FA">
        <w:rPr>
          <w:sz w:val="14"/>
        </w:rPr>
        <w:t xml:space="preserve"> or a Justice has had to recuse).  Opinions All opinions of the Court are, typically, be handed down by the last day of the Court's term (the day in late June/early July when the Court recesses for the summer). </w:t>
      </w:r>
      <w:proofErr w:type="gramStart"/>
      <w:r w:rsidRPr="002606FA">
        <w:rPr>
          <w:sz w:val="14"/>
        </w:rPr>
        <w:t>With the exception of</w:t>
      </w:r>
      <w:proofErr w:type="gramEnd"/>
      <w:r w:rsidRPr="002606FA">
        <w:rPr>
          <w:sz w:val="14"/>
        </w:rPr>
        <w:t xml:space="preserve"> this deadline, there are no rules concerning when decisions must be released. Typically, decisions that are unanimous are released sooner than those that have concurring and dissenting opinions. While some unanimous decisions are handed down as early as December, </w:t>
      </w:r>
      <w:r w:rsidRPr="00E32CF6">
        <w:rPr>
          <w:rStyle w:val="StyleUnderline"/>
        </w:rPr>
        <w:t>some controversial</w:t>
      </w:r>
      <w:r w:rsidRPr="00E32CF6">
        <w:rPr>
          <w:rStyle w:val="underline"/>
          <w:sz w:val="16"/>
        </w:rPr>
        <w:t xml:space="preserve"> </w:t>
      </w:r>
      <w:r w:rsidRPr="00E32CF6">
        <w:rPr>
          <w:rStyle w:val="underline"/>
          <w:highlight w:val="cyan"/>
        </w:rPr>
        <w:t xml:space="preserve">opinions, even </w:t>
      </w:r>
      <w:r w:rsidRPr="002606FA">
        <w:rPr>
          <w:rStyle w:val="underline"/>
        </w:rPr>
        <w:t xml:space="preserve">if </w:t>
      </w:r>
      <w:r w:rsidRPr="00E32CF6">
        <w:rPr>
          <w:rStyle w:val="underline"/>
          <w:highlight w:val="cyan"/>
        </w:rPr>
        <w:t>heard in October, may not be handed down until the last day of the term</w:t>
      </w:r>
      <w:r w:rsidRPr="00E32CF6">
        <w:rPr>
          <w:rStyle w:val="underline"/>
        </w:rPr>
        <w:t xml:space="preserve">. </w:t>
      </w:r>
    </w:p>
    <w:p w14:paraId="57D04D5D" w14:textId="77777777" w:rsidR="008A15B4" w:rsidRDefault="008A15B4" w:rsidP="008A15B4">
      <w:pPr>
        <w:pStyle w:val="Heading4"/>
      </w:pPr>
      <w:r>
        <w:t xml:space="preserve">Their </w:t>
      </w:r>
      <w:proofErr w:type="spellStart"/>
      <w:r>
        <w:t>ev</w:t>
      </w:r>
      <w:proofErr w:type="spellEnd"/>
      <w:r>
        <w:t xml:space="preserve"> is talking about </w:t>
      </w:r>
      <w:r w:rsidRPr="001E6785">
        <w:rPr>
          <w:u w:val="single"/>
        </w:rPr>
        <w:t>abnormal means</w:t>
      </w:r>
    </w:p>
    <w:p w14:paraId="6D34C7CB" w14:textId="77777777" w:rsidR="008A15B4" w:rsidRPr="00632DB6" w:rsidRDefault="008A15B4" w:rsidP="008A15B4">
      <w:r w:rsidRPr="00632DB6">
        <w:rPr>
          <w:rStyle w:val="Style13ptBold"/>
        </w:rPr>
        <w:t>Lazarus 16</w:t>
      </w:r>
      <w:r>
        <w:t xml:space="preserve"> [Interview with Richard Lazarus and Jody Freeman, professors at Harvard Law School, http://www.eenews.net/tv/videos/2166/transcript]</w:t>
      </w:r>
    </w:p>
    <w:p w14:paraId="1CE19CE0" w14:textId="77777777" w:rsidR="008A15B4" w:rsidRDefault="008A15B4" w:rsidP="008A15B4">
      <w:r>
        <w:t xml:space="preserve">Richard Lazarus: Which gives you more — but either way, either way this case will not be heard by the United States Supreme Court, I think it very likely, until next fall. It's not </w:t>
      </w:r>
      <w:proofErr w:type="spellStart"/>
      <w:r>
        <w:t>gonna</w:t>
      </w:r>
      <w:proofErr w:type="spellEnd"/>
      <w:r>
        <w:t xml:space="preserve"> happen this spring because </w:t>
      </w:r>
      <w:r w:rsidRPr="00E251F9">
        <w:rPr>
          <w:rStyle w:val="StyleUnderline"/>
          <w:highlight w:val="cyan"/>
        </w:rPr>
        <w:t xml:space="preserve">they </w:t>
      </w:r>
      <w:proofErr w:type="gramStart"/>
      <w:r w:rsidRPr="00E251F9">
        <w:rPr>
          <w:rStyle w:val="StyleUnderline"/>
          <w:highlight w:val="cyan"/>
        </w:rPr>
        <w:t>have to</w:t>
      </w:r>
      <w:proofErr w:type="gramEnd"/>
      <w:r w:rsidRPr="00E251F9">
        <w:rPr>
          <w:rStyle w:val="StyleUnderline"/>
          <w:highlight w:val="cyan"/>
        </w:rPr>
        <w:t xml:space="preserve"> write </w:t>
      </w:r>
      <w:r w:rsidRPr="002606FA">
        <w:rPr>
          <w:rStyle w:val="StyleUnderline"/>
        </w:rPr>
        <w:t xml:space="preserve">this </w:t>
      </w:r>
      <w:r w:rsidRPr="00E251F9">
        <w:rPr>
          <w:rStyle w:val="StyleUnderline"/>
          <w:highlight w:val="cyan"/>
        </w:rPr>
        <w:t>opinion</w:t>
      </w:r>
      <w:r>
        <w:t xml:space="preserve">, </w:t>
      </w:r>
      <w:r w:rsidRPr="002606FA">
        <w:rPr>
          <w:rStyle w:val="StyleUnderline"/>
        </w:rPr>
        <w:t xml:space="preserve">they </w:t>
      </w:r>
      <w:r w:rsidRPr="00E251F9">
        <w:rPr>
          <w:rStyle w:val="StyleUnderline"/>
          <w:highlight w:val="cyan"/>
        </w:rPr>
        <w:t>decide the case</w:t>
      </w:r>
      <w:r w:rsidRPr="00E251F9">
        <w:rPr>
          <w:highlight w:val="cyan"/>
        </w:rPr>
        <w:t>.</w:t>
      </w:r>
      <w:r>
        <w:t xml:space="preserve"> The lot — even </w:t>
      </w:r>
      <w:r w:rsidRPr="00632DB6">
        <w:rPr>
          <w:rStyle w:val="StyleUnderline"/>
        </w:rPr>
        <w:t>the quickest they could do it would be December</w:t>
      </w:r>
      <w:r>
        <w:t xml:space="preserve"> </w:t>
      </w:r>
      <w:r w:rsidRPr="00632DB6">
        <w:rPr>
          <w:rStyle w:val="StyleUnderline"/>
        </w:rPr>
        <w:t>or January</w:t>
      </w:r>
      <w:r>
        <w:t xml:space="preserve">. </w:t>
      </w:r>
      <w:r w:rsidRPr="00632DB6">
        <w:rPr>
          <w:rStyle w:val="StyleUnderline"/>
        </w:rPr>
        <w:t>You then have</w:t>
      </w:r>
      <w:r>
        <w:t xml:space="preserve"> time </w:t>
      </w:r>
      <w:r w:rsidRPr="00632DB6">
        <w:rPr>
          <w:rStyle w:val="StyleUnderline"/>
        </w:rPr>
        <w:t>to petition</w:t>
      </w:r>
      <w:r>
        <w:t xml:space="preserve">. </w:t>
      </w:r>
      <w:r w:rsidRPr="00632DB6">
        <w:rPr>
          <w:rStyle w:val="StyleUnderline"/>
        </w:rPr>
        <w:t>The court's</w:t>
      </w:r>
      <w:r>
        <w:t xml:space="preserve"> </w:t>
      </w:r>
      <w:r w:rsidRPr="00632DB6">
        <w:rPr>
          <w:rStyle w:val="StyleUnderline"/>
        </w:rPr>
        <w:t>cutoff time is</w:t>
      </w:r>
      <w:r>
        <w:t xml:space="preserve"> </w:t>
      </w:r>
      <w:r w:rsidRPr="00632DB6">
        <w:rPr>
          <w:rStyle w:val="StyleUnderline"/>
        </w:rPr>
        <w:t>mid-January</w:t>
      </w:r>
      <w:r>
        <w:t xml:space="preserve">. </w:t>
      </w:r>
      <w:r w:rsidRPr="00E251F9">
        <w:rPr>
          <w:rStyle w:val="StyleUnderline"/>
          <w:highlight w:val="cyan"/>
        </w:rPr>
        <w:t xml:space="preserve">The court </w:t>
      </w:r>
      <w:proofErr w:type="gramStart"/>
      <w:r w:rsidRPr="00E251F9">
        <w:rPr>
          <w:rStyle w:val="StyleUnderline"/>
          <w:highlight w:val="cyan"/>
        </w:rPr>
        <w:t>has to</w:t>
      </w:r>
      <w:proofErr w:type="gramEnd"/>
      <w:r w:rsidRPr="00E251F9">
        <w:rPr>
          <w:rStyle w:val="StyleUnderline"/>
          <w:highlight w:val="cyan"/>
        </w:rPr>
        <w:t xml:space="preserve"> accept</w:t>
      </w:r>
      <w:r w:rsidRPr="00E251F9">
        <w:rPr>
          <w:highlight w:val="cyan"/>
        </w:rPr>
        <w:t xml:space="preserve"> </w:t>
      </w:r>
      <w:r w:rsidRPr="00E251F9">
        <w:rPr>
          <w:rStyle w:val="StyleUnderline"/>
          <w:highlight w:val="cyan"/>
        </w:rPr>
        <w:t>a case</w:t>
      </w:r>
      <w:r w:rsidRPr="00632DB6">
        <w:rPr>
          <w:rStyle w:val="StyleUnderline"/>
        </w:rPr>
        <w:t xml:space="preserve"> by mid-January to</w:t>
      </w:r>
      <w:r>
        <w:t xml:space="preserve"> basically </w:t>
      </w:r>
      <w:r w:rsidRPr="00E251F9">
        <w:rPr>
          <w:rStyle w:val="StyleUnderline"/>
          <w:highlight w:val="cyan"/>
        </w:rPr>
        <w:t>schedule</w:t>
      </w:r>
      <w:r w:rsidRPr="00632DB6">
        <w:rPr>
          <w:rStyle w:val="StyleUnderline"/>
        </w:rPr>
        <w:t xml:space="preserve"> for </w:t>
      </w:r>
      <w:r w:rsidRPr="00E251F9">
        <w:rPr>
          <w:rStyle w:val="StyleUnderline"/>
          <w:highlight w:val="cyan"/>
        </w:rPr>
        <w:t>argument</w:t>
      </w:r>
      <w:r w:rsidRPr="00632DB6">
        <w:rPr>
          <w:rStyle w:val="StyleUnderline"/>
        </w:rPr>
        <w:t xml:space="preserve"> </w:t>
      </w:r>
      <w:r w:rsidRPr="00E251F9">
        <w:rPr>
          <w:rStyle w:val="StyleUnderline"/>
          <w:highlight w:val="cyan"/>
        </w:rPr>
        <w:t>this term</w:t>
      </w:r>
      <w:r>
        <w:t xml:space="preserve">. Again, </w:t>
      </w:r>
      <w:r w:rsidRPr="00E251F9">
        <w:rPr>
          <w:rStyle w:val="StyleUnderline"/>
          <w:highlight w:val="cyan"/>
        </w:rPr>
        <w:t>there are</w:t>
      </w:r>
      <w:r w:rsidRPr="00632DB6">
        <w:rPr>
          <w:rStyle w:val="StyleUnderline"/>
        </w:rPr>
        <w:t xml:space="preserve"> always </w:t>
      </w:r>
      <w:r w:rsidRPr="00E251F9">
        <w:rPr>
          <w:rStyle w:val="StyleUnderline"/>
          <w:highlight w:val="cyan"/>
        </w:rPr>
        <w:t>exceptions</w:t>
      </w:r>
      <w:r>
        <w:t xml:space="preserve">. </w:t>
      </w:r>
      <w:r w:rsidRPr="00E251F9">
        <w:rPr>
          <w:rStyle w:val="StyleUnderline"/>
          <w:highlight w:val="cyan"/>
        </w:rPr>
        <w:t>People could say</w:t>
      </w:r>
      <w:r w:rsidRPr="00E251F9">
        <w:rPr>
          <w:highlight w:val="cyan"/>
        </w:rPr>
        <w:t xml:space="preserve"> </w:t>
      </w:r>
      <w:r w:rsidRPr="00E251F9">
        <w:rPr>
          <w:rStyle w:val="Emphasis"/>
          <w:highlight w:val="cyan"/>
        </w:rPr>
        <w:t>this</w:t>
      </w:r>
      <w:r w:rsidRPr="00632DB6">
        <w:rPr>
          <w:rStyle w:val="Emphasis"/>
        </w:rPr>
        <w:t xml:space="preserve"> </w:t>
      </w:r>
      <w:r w:rsidRPr="00E251F9">
        <w:rPr>
          <w:rStyle w:val="Emphasis"/>
          <w:highlight w:val="cyan"/>
        </w:rPr>
        <w:t>is an emergency,</w:t>
      </w:r>
      <w:r>
        <w:t xml:space="preserve"> it </w:t>
      </w:r>
      <w:proofErr w:type="gramStart"/>
      <w:r>
        <w:t>has to</w:t>
      </w:r>
      <w:proofErr w:type="gramEnd"/>
      <w:r>
        <w:t xml:space="preserve"> be done sooner. </w:t>
      </w:r>
      <w:r w:rsidRPr="002606FA">
        <w:rPr>
          <w:rStyle w:val="StyleUnderline"/>
          <w:highlight w:val="cyan"/>
        </w:rPr>
        <w:t>It happens like in</w:t>
      </w:r>
      <w:r w:rsidRPr="002606FA">
        <w:rPr>
          <w:rStyle w:val="StyleUnderline"/>
        </w:rPr>
        <w:t xml:space="preserve"> a case like </w:t>
      </w:r>
      <w:r w:rsidRPr="002606FA">
        <w:rPr>
          <w:rStyle w:val="StyleUnderline"/>
          <w:highlight w:val="cyan"/>
        </w:rPr>
        <w:t>Bush v. Gore</w:t>
      </w:r>
      <w:r w:rsidRPr="002606FA">
        <w:rPr>
          <w:rStyle w:val="StyleUnderline"/>
        </w:rPr>
        <w:t>.</w:t>
      </w:r>
      <w:r>
        <w:t xml:space="preserve"> </w:t>
      </w:r>
      <w:r w:rsidRPr="002606FA">
        <w:rPr>
          <w:rStyle w:val="Emphasis"/>
          <w:highlight w:val="cyan"/>
        </w:rPr>
        <w:t>I don't think this is</w:t>
      </w:r>
      <w:r w:rsidRPr="002606FA">
        <w:rPr>
          <w:rStyle w:val="Emphasis"/>
        </w:rPr>
        <w:t xml:space="preserve"> down </w:t>
      </w:r>
      <w:r w:rsidRPr="002606FA">
        <w:rPr>
          <w:rStyle w:val="Emphasis"/>
          <w:highlight w:val="cyan"/>
        </w:rPr>
        <w:t>that</w:t>
      </w:r>
      <w:r w:rsidRPr="002606FA">
        <w:rPr>
          <w:rStyle w:val="Emphasis"/>
        </w:rPr>
        <w:t xml:space="preserve"> track</w:t>
      </w:r>
      <w:r w:rsidRPr="002606FA">
        <w:t>.</w:t>
      </w:r>
    </w:p>
    <w:p w14:paraId="1CA4E455" w14:textId="77777777" w:rsidR="008A15B4" w:rsidRPr="00896135" w:rsidRDefault="008A15B4" w:rsidP="008A15B4">
      <w:pPr>
        <w:pStyle w:val="Heading4"/>
        <w:rPr>
          <w:rFonts w:cs="Times New Roman"/>
        </w:rPr>
      </w:pPr>
      <w:r w:rsidRPr="00896135">
        <w:rPr>
          <w:rFonts w:cs="Times New Roman"/>
        </w:rPr>
        <w:t>Normal means: decide now, announce later</w:t>
      </w:r>
    </w:p>
    <w:p w14:paraId="7CD85FC6" w14:textId="77777777" w:rsidR="008A15B4" w:rsidRPr="00896135" w:rsidRDefault="008A15B4" w:rsidP="008A15B4">
      <w:r w:rsidRPr="00896135">
        <w:rPr>
          <w:rStyle w:val="Style13ptBold"/>
        </w:rPr>
        <w:t>WP 99</w:t>
      </w:r>
      <w:r w:rsidRPr="00896135">
        <w:t xml:space="preserve"> (Washington Post </w:t>
      </w:r>
      <w:proofErr w:type="gramStart"/>
      <w:r w:rsidRPr="00896135">
        <w:t>On</w:t>
      </w:r>
      <w:proofErr w:type="gramEnd"/>
      <w:r w:rsidRPr="00896135">
        <w:t xml:space="preserve"> Politics, “Making Decisions”, http://www.washingtonpost.com/wp-srv/national/longterm/supcourt/history/making.htm)</w:t>
      </w:r>
    </w:p>
    <w:p w14:paraId="13DF3966" w14:textId="77777777" w:rsidR="008A15B4" w:rsidRPr="00896135" w:rsidRDefault="008A15B4" w:rsidP="008A15B4">
      <w:pPr>
        <w:tabs>
          <w:tab w:val="center" w:pos="90"/>
        </w:tabs>
      </w:pPr>
      <w:r w:rsidRPr="002606FA">
        <w:rPr>
          <w:rStyle w:val="underline"/>
          <w:highlight w:val="cyan"/>
        </w:rPr>
        <w:t>The first vote</w:t>
      </w:r>
      <w:r w:rsidRPr="002606FA">
        <w:rPr>
          <w:rStyle w:val="underline"/>
        </w:rPr>
        <w:t xml:space="preserve"> on a case </w:t>
      </w:r>
      <w:r w:rsidRPr="002606FA">
        <w:rPr>
          <w:rStyle w:val="underline"/>
          <w:highlight w:val="cyan"/>
        </w:rPr>
        <w:t>is taken</w:t>
      </w:r>
      <w:r w:rsidRPr="002606FA">
        <w:rPr>
          <w:rStyle w:val="underline"/>
        </w:rPr>
        <w:t xml:space="preserve"> in </w:t>
      </w:r>
      <w:r w:rsidRPr="002606FA">
        <w:rPr>
          <w:rStyle w:val="underline"/>
          <w:highlight w:val="cyan"/>
        </w:rPr>
        <w:t>the week of oral arguments</w:t>
      </w:r>
      <w:r w:rsidRPr="002606FA">
        <w:rPr>
          <w:rStyle w:val="underline"/>
        </w:rPr>
        <w:t xml:space="preserve">. For cases heard on Mondays, the justices vote on Wednesday afternoon, again in the secrecy of their conference room. For cases heard on Tuesday and Wednesday, they vote Friday.  </w:t>
      </w:r>
      <w:r w:rsidRPr="002606FA">
        <w:rPr>
          <w:rStyle w:val="underline"/>
          <w:highlight w:val="cyan"/>
        </w:rPr>
        <w:t>After the vote, the</w:t>
      </w:r>
      <w:r w:rsidRPr="002606FA">
        <w:rPr>
          <w:rStyle w:val="underline"/>
        </w:rPr>
        <w:t xml:space="preserve"> most </w:t>
      </w:r>
      <w:r w:rsidRPr="002606FA">
        <w:rPr>
          <w:rStyle w:val="underline"/>
          <w:highlight w:val="cyan"/>
        </w:rPr>
        <w:t>senior justice</w:t>
      </w:r>
      <w:r w:rsidRPr="002606FA">
        <w:rPr>
          <w:rStyle w:val="underline"/>
        </w:rPr>
        <w:t xml:space="preserve"> in the majority </w:t>
      </w:r>
      <w:r w:rsidRPr="002606FA">
        <w:rPr>
          <w:rStyle w:val="underline"/>
          <w:highlight w:val="cyan"/>
        </w:rPr>
        <w:t>assigns</w:t>
      </w:r>
      <w:r w:rsidRPr="002606FA">
        <w:rPr>
          <w:rStyle w:val="underline"/>
        </w:rPr>
        <w:t xml:space="preserve"> the task of </w:t>
      </w:r>
      <w:r w:rsidRPr="002606FA">
        <w:rPr>
          <w:rStyle w:val="underline"/>
          <w:highlight w:val="cyan"/>
        </w:rPr>
        <w:t>writing the</w:t>
      </w:r>
      <w:r w:rsidRPr="002606FA">
        <w:rPr>
          <w:rStyle w:val="underline"/>
        </w:rPr>
        <w:t xml:space="preserve"> majority </w:t>
      </w:r>
      <w:r w:rsidRPr="002606FA">
        <w:rPr>
          <w:rStyle w:val="underline"/>
          <w:highlight w:val="cyan"/>
        </w:rPr>
        <w:t>opinion</w:t>
      </w:r>
      <w:r w:rsidRPr="002606FA">
        <w:rPr>
          <w:rStyle w:val="underline"/>
        </w:rPr>
        <w:t xml:space="preserve">. </w:t>
      </w:r>
      <w:r w:rsidRPr="00896135">
        <w:rPr>
          <w:sz w:val="16"/>
        </w:rPr>
        <w:t xml:space="preserve">The most senior justice on the losing side decides who will write the main opinion for the dissenting viewpoint. The other justices are free to write their own statements if they wish, but the majority opinion speaks for the court. Sometimes, justices say, writing an opinion that all justices in the majority will sign is difficult. Sometimes, justices discover through writing an opinion and trying to justify it with prior court rulings that the case was not what it seemed. On occasion, the chief justice has thrown up his hands as the majority switched from its original position.  Referring first to Scalia by his nickname, Rehnquist wrote: "After Nino circulated his draft opinion coming out to 'reverse' rather than to 'affirm,' I reassigned this case to myself. I thought that in keeping with previous practice, </w:t>
      </w:r>
      <w:proofErr w:type="gramStart"/>
      <w:r w:rsidRPr="00896135">
        <w:rPr>
          <w:sz w:val="16"/>
        </w:rPr>
        <w:t>whether or not</w:t>
      </w:r>
      <w:proofErr w:type="gramEnd"/>
      <w:r w:rsidRPr="00896135">
        <w:rPr>
          <w:sz w:val="16"/>
        </w:rPr>
        <w:t xml:space="preserve"> well understood, it was desirable that someone at least make an effort to write out the view on the merits which had commanded a majority at conference. After having made that effort, I have decided that Nino was correct.... I therefore assign the case back to Nino and join his revised opinion."  Stevens, known for his singular legal approach, regularly jokes about losing the majority as he writes the formal opinion.  In a 1990 criminal case, he wrote to Rehnquist, "Dear Chief: Having been a specialist in converting draft majority opinions into dissents since my first term on the court [1975], I can assure you that I will produce a draft 'with all deliberate speed.' " Stevens indeed did lose the majority, and a few weeks later when Rehnquist announced the court's opinion, Stevens was in the dissent.  In many instances, the justices may be perfectly pleased with what the author of the majority opinion is writing but will offer thoughts for variations on the legal analysis or language. The author's task is to preserve his or her viewpoint, accommodate suggestions if it means keeping the majority and not to turn off others in the group.  Based on what outsiders </w:t>
      </w:r>
      <w:proofErr w:type="gramStart"/>
      <w:r w:rsidRPr="00896135">
        <w:rPr>
          <w:sz w:val="16"/>
        </w:rPr>
        <w:t>are able to</w:t>
      </w:r>
      <w:proofErr w:type="gramEnd"/>
      <w:r w:rsidRPr="00896135">
        <w:rPr>
          <w:sz w:val="16"/>
        </w:rPr>
        <w:t xml:space="preserve"> discern from the justices' public statements and from the opening of once-private papers of some justices, the justices do not trade votes during this process. Rather, they engage in a constant conversation by way of memos.  Justice O'Connor once pointedly observed of this process, as she herself was trying to induce another justice to change his draft opinion, "I realize that it is much easier to cast suggestions over the chef's shoulder than it is to have one's head in the oven."  Law clerks are heavily involved in this stage, writing draft opinions, researching past cases that will support a ruling, even strategizing. For example, as the justices were deciding whether to uphold an Indiana law against nude dancers in 1991, in the face of a First Amendment challenge, a clerk wrote to Marshall:  "BRW [Byron R. White], the senior justice in the dissent, has now circulated an opinion. I recommend that you join it. The chief's majority opinion has gotten no support, but AS [Antonin Scalia] has circulated a concurrence that is quite as damaging as would be the </w:t>
      </w:r>
      <w:proofErr w:type="gramStart"/>
      <w:r w:rsidRPr="00896135">
        <w:rPr>
          <w:sz w:val="16"/>
        </w:rPr>
        <w:t>chief's</w:t>
      </w:r>
      <w:proofErr w:type="gramEnd"/>
      <w:r w:rsidRPr="00896135">
        <w:rPr>
          <w:sz w:val="16"/>
        </w:rPr>
        <w:t>. I therefore recommend that you join BRW's dissent right away, for whatever momentum that might help build for the dissenters."  But whatever Marshall might have tried to do, it didn't matter. Rehnquist prevailed in a 5-4 decision rejecting the challenge. The court said the law did not violate free speech rights</w:t>
      </w:r>
      <w:r w:rsidRPr="002606FA">
        <w:rPr>
          <w:rStyle w:val="underline"/>
        </w:rPr>
        <w:t xml:space="preserve">.  The </w:t>
      </w:r>
      <w:r w:rsidRPr="002606FA">
        <w:rPr>
          <w:rStyle w:val="underline"/>
          <w:highlight w:val="cyan"/>
        </w:rPr>
        <w:t>give-and-take can last for</w:t>
      </w:r>
      <w:r w:rsidRPr="002606FA">
        <w:rPr>
          <w:rStyle w:val="underline"/>
        </w:rPr>
        <w:t xml:space="preserve"> weeks and </w:t>
      </w:r>
      <w:r w:rsidRPr="002606FA">
        <w:rPr>
          <w:rStyle w:val="underline"/>
          <w:highlight w:val="cyan"/>
        </w:rPr>
        <w:t>months. But</w:t>
      </w:r>
      <w:r w:rsidRPr="002606FA">
        <w:rPr>
          <w:rStyle w:val="underline"/>
        </w:rPr>
        <w:t xml:space="preserve"> fortunately, </w:t>
      </w:r>
      <w:r w:rsidRPr="002606FA">
        <w:rPr>
          <w:rStyle w:val="Emphasis"/>
          <w:highlight w:val="cyan"/>
        </w:rPr>
        <w:t>there is June</w:t>
      </w:r>
      <w:r w:rsidRPr="002606FA">
        <w:rPr>
          <w:rStyle w:val="underline"/>
          <w:highlight w:val="cyan"/>
        </w:rPr>
        <w:t>, when the court</w:t>
      </w:r>
      <w:r w:rsidRPr="002606FA">
        <w:rPr>
          <w:rStyle w:val="underline"/>
        </w:rPr>
        <w:t xml:space="preserve"> traditionally </w:t>
      </w:r>
      <w:r w:rsidRPr="002606FA">
        <w:rPr>
          <w:rStyle w:val="underline"/>
          <w:highlight w:val="cyan"/>
        </w:rPr>
        <w:t>wraps up</w:t>
      </w:r>
      <w:r w:rsidRPr="002606FA">
        <w:rPr>
          <w:rStyle w:val="underline"/>
        </w:rPr>
        <w:t xml:space="preserve"> its work.  Beginning in early May, the court stops hearing oral arguments and increases its public release of decisions. Rulings traditionally are handed down on Mondays, </w:t>
      </w:r>
      <w:r w:rsidRPr="00896135">
        <w:rPr>
          <w:sz w:val="16"/>
        </w:rPr>
        <w:t>although as the court nears the end of the term, they are announced on other days, too</w:t>
      </w:r>
      <w:r w:rsidRPr="00896135">
        <w:t>.</w:t>
      </w:r>
    </w:p>
    <w:p w14:paraId="75A9CB4E" w14:textId="77777777" w:rsidR="008A15B4" w:rsidRPr="00B55AD5" w:rsidRDefault="008A15B4" w:rsidP="008A15B4"/>
    <w:p w14:paraId="6FFA3171" w14:textId="77777777" w:rsidR="008A15B4" w:rsidRDefault="008A15B4" w:rsidP="008A15B4"/>
    <w:p w14:paraId="6C47B821" w14:textId="77777777" w:rsidR="008A15B4" w:rsidRDefault="008A15B4" w:rsidP="008A15B4">
      <w:pPr>
        <w:pStyle w:val="Heading4"/>
      </w:pPr>
      <w:r w:rsidRPr="0042219F">
        <w:rPr>
          <w:u w:val="single"/>
        </w:rPr>
        <w:t>NO backlash</w:t>
      </w:r>
      <w:r>
        <w:t xml:space="preserve"> link in the </w:t>
      </w:r>
      <w:r w:rsidRPr="003B1265">
        <w:rPr>
          <w:u w:val="single"/>
        </w:rPr>
        <w:t>context of antitrust</w:t>
      </w:r>
    </w:p>
    <w:p w14:paraId="166FC267" w14:textId="77777777" w:rsidR="008A15B4" w:rsidRPr="003B1265" w:rsidRDefault="008A15B4" w:rsidP="008A15B4">
      <w:pPr>
        <w:pStyle w:val="Heading4"/>
        <w:rPr>
          <w:b w:val="0"/>
        </w:rPr>
      </w:pPr>
      <w:r w:rsidRPr="003B1265">
        <w:rPr>
          <w:b w:val="0"/>
        </w:rPr>
        <w:t xml:space="preserve">1 – Courts will rule on </w:t>
      </w:r>
      <w:r w:rsidRPr="003B1265">
        <w:rPr>
          <w:b w:val="0"/>
          <w:u w:val="single"/>
        </w:rPr>
        <w:t>uncontroversial grounds</w:t>
      </w:r>
      <w:r w:rsidRPr="003B1265">
        <w:rPr>
          <w:b w:val="0"/>
        </w:rPr>
        <w:t xml:space="preserve"> to </w:t>
      </w:r>
      <w:r w:rsidRPr="003B1265">
        <w:rPr>
          <w:b w:val="0"/>
          <w:u w:val="single"/>
        </w:rPr>
        <w:t>avoid it</w:t>
      </w:r>
    </w:p>
    <w:p w14:paraId="588198FF" w14:textId="77777777" w:rsidR="008A15B4" w:rsidRPr="003B1265" w:rsidRDefault="008A15B4" w:rsidP="008A15B4">
      <w:pPr>
        <w:pStyle w:val="Heading4"/>
        <w:rPr>
          <w:b w:val="0"/>
        </w:rPr>
      </w:pPr>
      <w:r w:rsidRPr="003B1265">
        <w:rPr>
          <w:b w:val="0"/>
        </w:rPr>
        <w:t xml:space="preserve">2 – even if unpopular, </w:t>
      </w:r>
      <w:r w:rsidRPr="003B1265">
        <w:rPr>
          <w:b w:val="0"/>
          <w:u w:val="single"/>
        </w:rPr>
        <w:t>insufficiently</w:t>
      </w:r>
      <w:r w:rsidRPr="003B1265">
        <w:rPr>
          <w:b w:val="0"/>
        </w:rPr>
        <w:t xml:space="preserve"> so – all their </w:t>
      </w:r>
      <w:proofErr w:type="spellStart"/>
      <w:r w:rsidRPr="003B1265">
        <w:rPr>
          <w:b w:val="0"/>
        </w:rPr>
        <w:t>ev’s</w:t>
      </w:r>
      <w:proofErr w:type="spellEnd"/>
      <w:r w:rsidRPr="003B1265">
        <w:rPr>
          <w:b w:val="0"/>
        </w:rPr>
        <w:t xml:space="preserve"> examples are from </w:t>
      </w:r>
      <w:r w:rsidRPr="003B1265">
        <w:rPr>
          <w:b w:val="0"/>
          <w:u w:val="single"/>
        </w:rPr>
        <w:t>decades ago</w:t>
      </w:r>
    </w:p>
    <w:p w14:paraId="7ED75596" w14:textId="77777777" w:rsidR="008A15B4" w:rsidRPr="003B1265" w:rsidRDefault="008A15B4" w:rsidP="008A15B4">
      <w:pPr>
        <w:pStyle w:val="Heading4"/>
        <w:rPr>
          <w:b w:val="0"/>
        </w:rPr>
      </w:pPr>
      <w:r w:rsidRPr="003B1265">
        <w:rPr>
          <w:b w:val="0"/>
        </w:rPr>
        <w:t xml:space="preserve">3 – even if they’re right, not until </w:t>
      </w:r>
      <w:r w:rsidRPr="003B1265">
        <w:rPr>
          <w:b w:val="0"/>
          <w:u w:val="single"/>
        </w:rPr>
        <w:t>after their bill passed</w:t>
      </w:r>
    </w:p>
    <w:p w14:paraId="25FB4B5D" w14:textId="77777777" w:rsidR="008A15B4" w:rsidRDefault="008A15B4" w:rsidP="008A15B4">
      <w:pPr>
        <w:pStyle w:val="CiteSpacing"/>
      </w:pPr>
      <w:r w:rsidRPr="00E32003">
        <w:rPr>
          <w:rStyle w:val="Style13ptBold"/>
        </w:rPr>
        <w:t>Baker 10</w:t>
      </w:r>
      <w:r>
        <w:t xml:space="preserve"> (Jonathan Baker, Professor of Law, Washington College of Law, American University, “Preserving a Political Bargain: The Political Economy of the Non-Interventionist Challenge to Monopolization Enforcement,” Antitrust Law Journal, vol.76, 2010, pp.648-650, 76 ANTITRUST L.J. 605 (2010), https://digitalcommons.wcl.american.edu/cgi/viewcontent.cgi?article=2140&amp;context=facsch_lawrev)</w:t>
      </w:r>
    </w:p>
    <w:p w14:paraId="3486E99B" w14:textId="77777777" w:rsidR="008A15B4" w:rsidRPr="009D4A97" w:rsidRDefault="008A15B4" w:rsidP="008A15B4">
      <w:pPr>
        <w:rPr>
          <w:sz w:val="16"/>
        </w:rPr>
      </w:pPr>
      <w:r w:rsidRPr="007C5676">
        <w:rPr>
          <w:rStyle w:val="StyleUnderline"/>
        </w:rPr>
        <w:t>If the hypothetical</w:t>
      </w:r>
      <w:r w:rsidRPr="009D4A97">
        <w:rPr>
          <w:sz w:val="16"/>
        </w:rPr>
        <w:t xml:space="preserve"> pro-Intel </w:t>
      </w:r>
      <w:r w:rsidRPr="007C5676">
        <w:rPr>
          <w:rStyle w:val="StyleUnderline"/>
        </w:rPr>
        <w:t>decision did</w:t>
      </w:r>
      <w:r w:rsidRPr="009D4A97">
        <w:rPr>
          <w:sz w:val="16"/>
        </w:rPr>
        <w:t xml:space="preserve"> come to fruition and </w:t>
      </w:r>
      <w:r w:rsidRPr="007C5676">
        <w:rPr>
          <w:rStyle w:val="StyleUnderline"/>
        </w:rPr>
        <w:t>create</w:t>
      </w:r>
      <w:r w:rsidRPr="009D4A97">
        <w:rPr>
          <w:sz w:val="16"/>
        </w:rPr>
        <w:t xml:space="preserve">d such </w:t>
      </w:r>
      <w:r w:rsidRPr="007C5676">
        <w:rPr>
          <w:rStyle w:val="StyleUnderline"/>
        </w:rPr>
        <w:t xml:space="preserve">a debate, other governmental institutions </w:t>
      </w:r>
      <w:r w:rsidRPr="00B03251">
        <w:rPr>
          <w:rStyle w:val="Emphasis"/>
          <w:highlight w:val="cyan"/>
        </w:rPr>
        <w:t>might respond</w:t>
      </w:r>
      <w:r w:rsidRPr="00B03251">
        <w:rPr>
          <w:rStyle w:val="Emphasis"/>
        </w:rPr>
        <w:t xml:space="preserve"> by undoing its result</w:t>
      </w:r>
      <w:r w:rsidRPr="009D4A97">
        <w:rPr>
          <w:sz w:val="16"/>
        </w:rPr>
        <w:t xml:space="preserve"> 181 -</w:t>
      </w:r>
      <w:r w:rsidRPr="00B03251">
        <w:rPr>
          <w:rStyle w:val="Emphasis"/>
          <w:highlight w:val="cyan"/>
        </w:rPr>
        <w:t>with legislation</w:t>
      </w:r>
      <w:r w:rsidRPr="00B03251">
        <w:rPr>
          <w:rStyle w:val="Emphasis"/>
        </w:rPr>
        <w:t xml:space="preserve"> overturning it</w:t>
      </w:r>
      <w:r w:rsidRPr="009D4A97">
        <w:rPr>
          <w:sz w:val="16"/>
        </w:rPr>
        <w:t xml:space="preserve">, through aggressive enforcement of state competition laws governing the conduct of dominant firms, or, after the composition of the Court changes, with a new decision limiting or overruling the Court's modification of monopolization law. </w:t>
      </w:r>
      <w:r w:rsidRPr="009D4A97">
        <w:rPr>
          <w:rStyle w:val="Emphasis"/>
          <w:highlight w:val="cyan"/>
        </w:rPr>
        <w:t>Recognizing this possibility</w:t>
      </w:r>
      <w:r w:rsidRPr="009D4A97">
        <w:rPr>
          <w:sz w:val="16"/>
        </w:rPr>
        <w:t xml:space="preserve">, </w:t>
      </w:r>
      <w:r w:rsidRPr="00674398">
        <w:rPr>
          <w:rStyle w:val="Emphasis"/>
        </w:rPr>
        <w:t>182</w:t>
      </w:r>
      <w:r w:rsidRPr="009D4A97">
        <w:rPr>
          <w:sz w:val="16"/>
        </w:rPr>
        <w:t xml:space="preserve"> it would take an unusually self-confident and determined Court to provoke such a controversy on its own, 183 without a strong political wind at its back.184</w:t>
      </w:r>
    </w:p>
    <w:p w14:paraId="36BCA957" w14:textId="77777777" w:rsidR="008A15B4" w:rsidRPr="00674398" w:rsidRDefault="008A15B4" w:rsidP="008A15B4">
      <w:pPr>
        <w:rPr>
          <w:b/>
          <w:bCs/>
        </w:rPr>
      </w:pPr>
      <w:r w:rsidRPr="00674398">
        <w:rPr>
          <w:b/>
          <w:bCs/>
        </w:rPr>
        <w:t>[FOOTNOTE 182]</w:t>
      </w:r>
    </w:p>
    <w:p w14:paraId="7EB933C3" w14:textId="77777777" w:rsidR="008A15B4" w:rsidRPr="00674398" w:rsidRDefault="008A15B4" w:rsidP="008A15B4">
      <w:pPr>
        <w:rPr>
          <w:sz w:val="16"/>
        </w:rPr>
      </w:pPr>
      <w:r w:rsidRPr="00674398">
        <w:rPr>
          <w:rStyle w:val="Emphasis"/>
        </w:rPr>
        <w:t>182</w:t>
      </w:r>
      <w:r w:rsidRPr="00674398">
        <w:rPr>
          <w:sz w:val="16"/>
        </w:rPr>
        <w:t xml:space="preserve"> </w:t>
      </w:r>
      <w:r w:rsidRPr="009D4A97">
        <w:rPr>
          <w:rStyle w:val="Emphasis"/>
          <w:highlight w:val="cyan"/>
        </w:rPr>
        <w:t>Even if</w:t>
      </w:r>
      <w:r w:rsidRPr="009D4A97">
        <w:rPr>
          <w:rStyle w:val="StyleUnderline"/>
          <w:highlight w:val="cyan"/>
        </w:rPr>
        <w:t xml:space="preserve"> the Court</w:t>
      </w:r>
      <w:r w:rsidRPr="00674398">
        <w:rPr>
          <w:sz w:val="16"/>
        </w:rPr>
        <w:t xml:space="preserve"> is sympathetic to the non-interventionist approach to monopolization doctrine, it </w:t>
      </w:r>
      <w:r w:rsidRPr="004B3CD6">
        <w:rPr>
          <w:rStyle w:val="StyleUnderline"/>
        </w:rPr>
        <w:t xml:space="preserve">may </w:t>
      </w:r>
      <w:r w:rsidRPr="00674398">
        <w:rPr>
          <w:rStyle w:val="Emphasis"/>
          <w:highlight w:val="cyan"/>
        </w:rPr>
        <w:t xml:space="preserve">fear </w:t>
      </w:r>
      <w:r w:rsidRPr="003B1265">
        <w:rPr>
          <w:rStyle w:val="Emphasis"/>
        </w:rPr>
        <w:t xml:space="preserve">a </w:t>
      </w:r>
      <w:r w:rsidRPr="00674398">
        <w:rPr>
          <w:rStyle w:val="Emphasis"/>
          <w:highlight w:val="cyan"/>
        </w:rPr>
        <w:t xml:space="preserve">political backlash </w:t>
      </w:r>
      <w:r w:rsidRPr="003B1265">
        <w:rPr>
          <w:rStyle w:val="Emphasis"/>
        </w:rPr>
        <w:t>from an expansive decision</w:t>
      </w:r>
      <w:r w:rsidRPr="004B3CD6">
        <w:rPr>
          <w:rStyle w:val="StyleUnderline"/>
        </w:rPr>
        <w:t xml:space="preserve"> and </w:t>
      </w:r>
      <w:r w:rsidRPr="00674398">
        <w:rPr>
          <w:rStyle w:val="Emphasis"/>
          <w:highlight w:val="cyan"/>
        </w:rPr>
        <w:t>so find</w:t>
      </w:r>
      <w:r w:rsidRPr="00674398">
        <w:rPr>
          <w:sz w:val="16"/>
        </w:rPr>
        <w:t xml:space="preserve"> for Intel </w:t>
      </w:r>
      <w:r w:rsidRPr="00674398">
        <w:rPr>
          <w:rStyle w:val="Emphasis"/>
          <w:highlight w:val="cyan"/>
        </w:rPr>
        <w:t>in an uncontroversial way</w:t>
      </w:r>
      <w:r w:rsidRPr="004B3CD6">
        <w:rPr>
          <w:rStyle w:val="StyleUnderline"/>
        </w:rPr>
        <w:t xml:space="preserve"> </w:t>
      </w:r>
      <w:r w:rsidRPr="003B1265">
        <w:rPr>
          <w:sz w:val="16"/>
          <w:szCs w:val="16"/>
        </w:rPr>
        <w:t>(e.g., holding for Intel on narrow grounds, or</w:t>
      </w:r>
      <w:r w:rsidRPr="00674398">
        <w:rPr>
          <w:sz w:val="16"/>
        </w:rPr>
        <w:t xml:space="preserve"> deciding the case in Intel's favor on procedural or factual grounds that do not require modification to the substantive standards governing monopolization). </w:t>
      </w:r>
      <w:r w:rsidRPr="00674398">
        <w:rPr>
          <w:rStyle w:val="StyleUnderline"/>
        </w:rPr>
        <w:t xml:space="preserve">On the other hand, the Court may </w:t>
      </w:r>
      <w:r w:rsidRPr="003B1265">
        <w:rPr>
          <w:rStyle w:val="Emphasis"/>
        </w:rPr>
        <w:t xml:space="preserve">discount the possibility of a </w:t>
      </w:r>
      <w:r w:rsidRPr="00674398">
        <w:rPr>
          <w:rStyle w:val="Emphasis"/>
          <w:highlight w:val="cyan"/>
        </w:rPr>
        <w:t xml:space="preserve">political </w:t>
      </w:r>
      <w:r w:rsidRPr="003B1265">
        <w:rPr>
          <w:rStyle w:val="Emphasis"/>
        </w:rPr>
        <w:t>reaction</w:t>
      </w:r>
      <w:r w:rsidRPr="00674398">
        <w:rPr>
          <w:rStyle w:val="StyleUnderline"/>
        </w:rPr>
        <w:t xml:space="preserve"> on the ground that </w:t>
      </w:r>
      <w:r w:rsidRPr="003B1265">
        <w:rPr>
          <w:rStyle w:val="Emphasis"/>
        </w:rPr>
        <w:t xml:space="preserve">any such </w:t>
      </w:r>
      <w:r w:rsidRPr="00674398">
        <w:rPr>
          <w:rStyle w:val="Emphasis"/>
          <w:highlight w:val="cyan"/>
        </w:rPr>
        <w:t xml:space="preserve">response would take time and the </w:t>
      </w:r>
      <w:r w:rsidRPr="003B1265">
        <w:rPr>
          <w:rStyle w:val="Emphasis"/>
        </w:rPr>
        <w:t xml:space="preserve">political </w:t>
      </w:r>
      <w:r w:rsidRPr="00674398">
        <w:rPr>
          <w:rStyle w:val="Emphasis"/>
          <w:highlight w:val="cyan"/>
        </w:rPr>
        <w:t>environment</w:t>
      </w:r>
      <w:r w:rsidRPr="00096EA4">
        <w:rPr>
          <w:rStyle w:val="Emphasis"/>
        </w:rPr>
        <w:t xml:space="preserve"> could </w:t>
      </w:r>
      <w:r w:rsidRPr="00674398">
        <w:rPr>
          <w:rStyle w:val="Emphasis"/>
          <w:highlight w:val="cyan"/>
        </w:rPr>
        <w:t xml:space="preserve">change before </w:t>
      </w:r>
      <w:r w:rsidRPr="003B1265">
        <w:rPr>
          <w:rStyle w:val="Emphasis"/>
        </w:rPr>
        <w:t xml:space="preserve">opposing political </w:t>
      </w:r>
      <w:r w:rsidRPr="00674398">
        <w:rPr>
          <w:rStyle w:val="Emphasis"/>
          <w:highlight w:val="cyan"/>
        </w:rPr>
        <w:t xml:space="preserve">forces successfully mobilize to overcome </w:t>
      </w:r>
      <w:r w:rsidRPr="003B1265">
        <w:rPr>
          <w:rStyle w:val="Emphasis"/>
        </w:rPr>
        <w:t xml:space="preserve">legislative </w:t>
      </w:r>
      <w:r w:rsidRPr="00674398">
        <w:rPr>
          <w:rStyle w:val="Emphasis"/>
          <w:highlight w:val="cyan"/>
        </w:rPr>
        <w:t>inertia</w:t>
      </w:r>
      <w:r w:rsidRPr="00674398">
        <w:rPr>
          <w:sz w:val="16"/>
        </w:rPr>
        <w:t>.</w:t>
      </w:r>
    </w:p>
    <w:p w14:paraId="2203B2C8" w14:textId="77777777" w:rsidR="008A15B4" w:rsidRPr="00674398" w:rsidRDefault="008A15B4" w:rsidP="008A15B4">
      <w:pPr>
        <w:rPr>
          <w:b/>
          <w:bCs/>
        </w:rPr>
      </w:pPr>
      <w:r w:rsidRPr="00674398">
        <w:rPr>
          <w:b/>
          <w:bCs/>
        </w:rPr>
        <w:t>[FOOTNOTE 182]</w:t>
      </w:r>
    </w:p>
    <w:p w14:paraId="02EE6EB6" w14:textId="77777777" w:rsidR="008A15B4" w:rsidRPr="00237EF3" w:rsidRDefault="008A15B4" w:rsidP="008A15B4">
      <w:pPr>
        <w:rPr>
          <w:sz w:val="16"/>
        </w:rPr>
      </w:pPr>
      <w:r w:rsidRPr="007B4F44">
        <w:rPr>
          <w:rStyle w:val="StyleUnderline"/>
        </w:rPr>
        <w:t>If the courts endorse the</w:t>
      </w:r>
      <w:r w:rsidRPr="00237EF3">
        <w:rPr>
          <w:sz w:val="16"/>
        </w:rPr>
        <w:t xml:space="preserve"> non-interventionist arguments on </w:t>
      </w:r>
      <w:r w:rsidRPr="007B4F44">
        <w:rPr>
          <w:rStyle w:val="StyleUnderline"/>
        </w:rPr>
        <w:t xml:space="preserve">monopolization standards, it is </w:t>
      </w:r>
      <w:r w:rsidRPr="00237EF3">
        <w:rPr>
          <w:rStyle w:val="Emphasis"/>
          <w:highlight w:val="cyan"/>
        </w:rPr>
        <w:t>more realistic</w:t>
      </w:r>
      <w:r w:rsidRPr="00237EF3">
        <w:rPr>
          <w:rStyle w:val="StyleUnderline"/>
          <w:highlight w:val="cyan"/>
        </w:rPr>
        <w:t xml:space="preserve"> </w:t>
      </w:r>
      <w:r w:rsidRPr="003B1265">
        <w:rPr>
          <w:rStyle w:val="StyleUnderline"/>
        </w:rPr>
        <w:t xml:space="preserve">to </w:t>
      </w:r>
      <w:r w:rsidRPr="00237EF3">
        <w:rPr>
          <w:rStyle w:val="StyleUnderline"/>
          <w:highlight w:val="cyan"/>
        </w:rPr>
        <w:t>suppose</w:t>
      </w:r>
      <w:r w:rsidRPr="007B4F44">
        <w:rPr>
          <w:rStyle w:val="StyleUnderline"/>
        </w:rPr>
        <w:t xml:space="preserve"> that </w:t>
      </w:r>
      <w:r w:rsidRPr="00237EF3">
        <w:rPr>
          <w:rStyle w:val="StyleUnderline"/>
          <w:highlight w:val="cyan"/>
        </w:rPr>
        <w:t xml:space="preserve">such decisions </w:t>
      </w:r>
      <w:r w:rsidRPr="00237EF3">
        <w:rPr>
          <w:rStyle w:val="Emphasis"/>
          <w:highlight w:val="cyan"/>
        </w:rPr>
        <w:t>would be framed as fine-tuning antitrust rules to better advance</w:t>
      </w:r>
      <w:r w:rsidRPr="007B4F44">
        <w:rPr>
          <w:rStyle w:val="StyleUnderline"/>
        </w:rPr>
        <w:t xml:space="preserve"> the goals of </w:t>
      </w:r>
      <w:r w:rsidRPr="00237EF3">
        <w:rPr>
          <w:rStyle w:val="Emphasis"/>
          <w:highlight w:val="cyan"/>
        </w:rPr>
        <w:t>competition policy</w:t>
      </w:r>
      <w:r w:rsidRPr="00237EF3">
        <w:rPr>
          <w:sz w:val="16"/>
        </w:rPr>
        <w:t xml:space="preserve">, not as questioning whether the benefits of antitrust enforcement exceed the costs. </w:t>
      </w:r>
      <w:r w:rsidRPr="007B4F44">
        <w:rPr>
          <w:rStyle w:val="StyleUnderline"/>
        </w:rPr>
        <w:t xml:space="preserve">They would be presented as </w:t>
      </w:r>
      <w:r w:rsidRPr="00374ED9">
        <w:rPr>
          <w:rStyle w:val="StyleUnderline"/>
          <w:highlight w:val="cyan"/>
        </w:rPr>
        <w:t>similar in spirit to</w:t>
      </w:r>
      <w:r w:rsidRPr="007B4F44">
        <w:rPr>
          <w:rStyle w:val="StyleUnderline"/>
        </w:rPr>
        <w:t xml:space="preserve"> the modifications to </w:t>
      </w:r>
      <w:r w:rsidRPr="00374ED9">
        <w:rPr>
          <w:rStyle w:val="StyleUnderline"/>
          <w:highlight w:val="cyan"/>
        </w:rPr>
        <w:t>other</w:t>
      </w:r>
      <w:r w:rsidRPr="007B4F44">
        <w:rPr>
          <w:rStyle w:val="StyleUnderline"/>
        </w:rPr>
        <w:t xml:space="preserve"> antitrust </w:t>
      </w:r>
      <w:r w:rsidRPr="00374ED9">
        <w:rPr>
          <w:rStyle w:val="StyleUnderline"/>
          <w:highlight w:val="cyan"/>
        </w:rPr>
        <w:t>rules</w:t>
      </w:r>
      <w:r w:rsidRPr="00237EF3">
        <w:rPr>
          <w:sz w:val="16"/>
        </w:rPr>
        <w:t xml:space="preserve"> associated with the success of the Chicago School, </w:t>
      </w:r>
      <w:r w:rsidRPr="00374ED9">
        <w:rPr>
          <w:rStyle w:val="Emphasis"/>
          <w:highlight w:val="cyan"/>
        </w:rPr>
        <w:t>not as subverting</w:t>
      </w:r>
      <w:r w:rsidRPr="007B4F44">
        <w:rPr>
          <w:rStyle w:val="StyleUnderline"/>
        </w:rPr>
        <w:t xml:space="preserve"> the competition policy bargain</w:t>
      </w:r>
      <w:r w:rsidRPr="00237EF3">
        <w:rPr>
          <w:sz w:val="16"/>
        </w:rPr>
        <w:t>. That is, judicial opinions accepting non-interventionist proposals to modify monopolization doctrine would likely present the change in standards as a reform that advances competition policy goals as those goals have been understood since the 1980s.</w:t>
      </w:r>
    </w:p>
    <w:p w14:paraId="1019FD9C" w14:textId="77777777" w:rsidR="008A15B4" w:rsidRPr="0025253F" w:rsidRDefault="008A15B4" w:rsidP="008A15B4">
      <w:pPr>
        <w:rPr>
          <w:sz w:val="16"/>
        </w:rPr>
      </w:pPr>
      <w:r w:rsidRPr="0025253F">
        <w:rPr>
          <w:sz w:val="16"/>
        </w:rPr>
        <w:t xml:space="preserve">Even in this more limited form, the non-interventionist effort to raise the burden for plaintiffs seeking to demonstrate monopolization by exclusionary conduct faces hurdles. The </w:t>
      </w:r>
      <w:r w:rsidRPr="00D52FCB">
        <w:rPr>
          <w:rStyle w:val="StyleUnderline"/>
          <w:highlight w:val="cyan"/>
        </w:rPr>
        <w:t>prospects</w:t>
      </w:r>
      <w:r w:rsidRPr="0025253F">
        <w:rPr>
          <w:sz w:val="16"/>
        </w:rPr>
        <w:t xml:space="preserve"> for success of a renewed non-interventionist bid for reform of antitrust rules </w:t>
      </w:r>
      <w:r w:rsidRPr="00D52FCB">
        <w:rPr>
          <w:rStyle w:val="StyleUnderline"/>
          <w:highlight w:val="cyan"/>
        </w:rPr>
        <w:t xml:space="preserve">are </w:t>
      </w:r>
      <w:r w:rsidRPr="00D52FCB">
        <w:rPr>
          <w:rStyle w:val="Emphasis"/>
          <w:highlight w:val="cyan"/>
        </w:rPr>
        <w:t>less today</w:t>
      </w:r>
      <w:r w:rsidRPr="00D52FCB">
        <w:rPr>
          <w:rStyle w:val="Emphasis"/>
        </w:rPr>
        <w:t xml:space="preserve"> than they were</w:t>
      </w:r>
      <w:r w:rsidRPr="0025253F">
        <w:rPr>
          <w:sz w:val="16"/>
        </w:rPr>
        <w:t xml:space="preserve"> three decades ago, when Chicago critiques led to thoroughgoing modifications of antitrust doctrines without overthrowing the political bargain, for three reasons.</w:t>
      </w:r>
    </w:p>
    <w:p w14:paraId="5022F3B5" w14:textId="77777777" w:rsidR="008A15B4" w:rsidRPr="0025253F" w:rsidRDefault="008A15B4" w:rsidP="008A15B4">
      <w:pPr>
        <w:rPr>
          <w:sz w:val="16"/>
        </w:rPr>
      </w:pPr>
      <w:r w:rsidRPr="00D52FCB">
        <w:rPr>
          <w:rStyle w:val="StyleUnderline"/>
        </w:rPr>
        <w:t>First, during the 19</w:t>
      </w:r>
      <w:r w:rsidRPr="00D52FCB">
        <w:rPr>
          <w:rStyle w:val="Emphasis"/>
        </w:rPr>
        <w:t>80s</w:t>
      </w:r>
      <w:r w:rsidRPr="00D52FCB">
        <w:rPr>
          <w:rStyle w:val="StyleUnderline"/>
        </w:rPr>
        <w:t xml:space="preserve">, a </w:t>
      </w:r>
      <w:r w:rsidRPr="00D52FCB">
        <w:rPr>
          <w:rStyle w:val="Emphasis"/>
        </w:rPr>
        <w:t>bipartisan consensus</w:t>
      </w:r>
      <w:r w:rsidRPr="00D52FCB">
        <w:rPr>
          <w:rStyle w:val="StyleUnderline"/>
        </w:rPr>
        <w:t xml:space="preserve">, reflected in all three branches of the federal government, favored some sort of </w:t>
      </w:r>
      <w:r w:rsidRPr="00D52FCB">
        <w:rPr>
          <w:rStyle w:val="Emphasis"/>
        </w:rPr>
        <w:t>economic deregulation</w:t>
      </w:r>
      <w:r w:rsidRPr="00D52FCB">
        <w:rPr>
          <w:rStyle w:val="StyleUnderline"/>
        </w:rPr>
        <w:t xml:space="preserve"> and antitrust reform</w:t>
      </w:r>
      <w:r w:rsidRPr="0025253F">
        <w:rPr>
          <w:sz w:val="16"/>
        </w:rPr>
        <w:t xml:space="preserve">. </w:t>
      </w:r>
      <w:r w:rsidRPr="00D52FCB">
        <w:rPr>
          <w:rStyle w:val="Emphasis"/>
        </w:rPr>
        <w:t>By contrast</w:t>
      </w:r>
      <w:r w:rsidRPr="00D52FCB">
        <w:rPr>
          <w:rStyle w:val="StyleUnderline"/>
        </w:rPr>
        <w:t xml:space="preserve">, </w:t>
      </w:r>
      <w:r w:rsidRPr="004E12AB">
        <w:rPr>
          <w:rStyle w:val="StyleUnderline"/>
          <w:highlight w:val="cyan"/>
        </w:rPr>
        <w:t xml:space="preserve">there is </w:t>
      </w:r>
      <w:r w:rsidRPr="004E12AB">
        <w:rPr>
          <w:rStyle w:val="Emphasis"/>
          <w:highlight w:val="cyan"/>
        </w:rPr>
        <w:t>no bipartisan consensus today</w:t>
      </w:r>
      <w:r w:rsidRPr="004E12AB">
        <w:rPr>
          <w:rStyle w:val="StyleUnderline"/>
          <w:highlight w:val="cyan"/>
        </w:rPr>
        <w:t xml:space="preserve"> that </w:t>
      </w:r>
      <w:r w:rsidRPr="004E12AB">
        <w:rPr>
          <w:rStyle w:val="Emphasis"/>
          <w:highlight w:val="cyan"/>
        </w:rPr>
        <w:t>antitrust rules</w:t>
      </w:r>
      <w:r w:rsidRPr="00D52FCB">
        <w:rPr>
          <w:rStyle w:val="StyleUnderline"/>
        </w:rPr>
        <w:t xml:space="preserve"> generally, or monopolization </w:t>
      </w:r>
      <w:proofErr w:type="gramStart"/>
      <w:r w:rsidRPr="00D52FCB">
        <w:rPr>
          <w:rStyle w:val="StyleUnderline"/>
        </w:rPr>
        <w:t xml:space="preserve">rules in particular, </w:t>
      </w:r>
      <w:r w:rsidRPr="004E12AB">
        <w:rPr>
          <w:rStyle w:val="StyleUnderline"/>
          <w:highlight w:val="cyan"/>
        </w:rPr>
        <w:t>are</w:t>
      </w:r>
      <w:proofErr w:type="gramEnd"/>
      <w:r w:rsidRPr="004E12AB">
        <w:rPr>
          <w:rStyle w:val="StyleUnderline"/>
          <w:highlight w:val="cyan"/>
        </w:rPr>
        <w:t xml:space="preserve"> </w:t>
      </w:r>
      <w:r w:rsidRPr="004E12AB">
        <w:rPr>
          <w:rStyle w:val="Emphasis"/>
          <w:highlight w:val="cyan"/>
        </w:rPr>
        <w:t>overly restrictive</w:t>
      </w:r>
      <w:r w:rsidRPr="0025253F">
        <w:rPr>
          <w:sz w:val="16"/>
        </w:rPr>
        <w:t xml:space="preserve"> or that they undermine economic goals in the pursuit of social and political goals. Second, the economic arguments in favor of reform of monopolization rules have been strongly (and, in my view, persuasively) countered by economic arguments in favor of preserving current rules governing non-price exclusionary conduct by dominant firms. 8 5 Finally, among the three branches of the federal government, only the judiciary now seems inclined toward the noninterventionist position on monopolization,'8 6 and its makeup may begin to change as the Obama administration moves forward with judicial appointments. Hence, even a proposal to revise monopolization standards conceived as extending the Chicago School reforms of antitrust doctrine to a previously untouched area may be too partisan to succeed today. 187</w:t>
      </w:r>
    </w:p>
    <w:p w14:paraId="67EC53C6" w14:textId="77777777" w:rsidR="008A15B4" w:rsidRPr="0025253F" w:rsidRDefault="008A15B4" w:rsidP="008A15B4">
      <w:pPr>
        <w:rPr>
          <w:sz w:val="16"/>
        </w:rPr>
      </w:pPr>
      <w:r w:rsidRPr="0025253F">
        <w:rPr>
          <w:sz w:val="16"/>
        </w:rPr>
        <w:t>For the above reasons, I am skeptical about the current prospects for success of the non-interventionist effort to change monopolization standards. Courts are likely to leave the legal standard governing predatory conduct by a dominant firm largely unchanged, issuing to the extent possible narrow decisions that resolve monopolization cases based on their particular facts and procedural posture without reaching the substantive legal standard.188</w:t>
      </w:r>
    </w:p>
    <w:p w14:paraId="7056B7C8" w14:textId="77777777" w:rsidR="008A15B4" w:rsidRPr="00276E32" w:rsidRDefault="008A15B4" w:rsidP="008A15B4">
      <w:pPr>
        <w:pStyle w:val="Heading4"/>
      </w:pPr>
      <w:r>
        <w:t xml:space="preserve">Does NOT affect </w:t>
      </w:r>
      <w:r w:rsidRPr="006545A8">
        <w:rPr>
          <w:u w:val="single"/>
        </w:rPr>
        <w:t>Biden’s PC</w:t>
      </w:r>
      <w:r>
        <w:t xml:space="preserve"> NOR </w:t>
      </w:r>
      <w:r w:rsidRPr="006545A8">
        <w:rPr>
          <w:u w:val="single"/>
        </w:rPr>
        <w:t>Dem unity</w:t>
      </w:r>
      <w:r w:rsidRPr="006545A8">
        <w:rPr>
          <w:b w:val="0"/>
          <w:bCs/>
        </w:rPr>
        <w:t xml:space="preserve"> regardless</w:t>
      </w:r>
    </w:p>
    <w:p w14:paraId="49D5603A" w14:textId="77777777" w:rsidR="008A15B4" w:rsidRPr="004F364F" w:rsidRDefault="008A15B4" w:rsidP="008A15B4">
      <w:pPr>
        <w:pStyle w:val="CiteSpacing"/>
      </w:pPr>
      <w:r w:rsidRPr="00DC0CDA">
        <w:rPr>
          <w:rStyle w:val="Style13ptBold"/>
        </w:rPr>
        <w:t>Whittington 5</w:t>
      </w:r>
      <w:r>
        <w:t xml:space="preserve"> (</w:t>
      </w:r>
      <w:r w:rsidRPr="001042F5">
        <w:t>Keith E. Whittington</w:t>
      </w:r>
      <w:r>
        <w:t xml:space="preserve">, Professor, Department of Politics, Princeton University, </w:t>
      </w:r>
      <w:r w:rsidRPr="001042F5">
        <w:t>““Interpose Your Friendly Hand”: Political Supports for the Exercise of Judicial Review by the United States Supreme Court”, American Political Science Review, 99(4), November</w:t>
      </w:r>
      <w:r>
        <w:t xml:space="preserve"> 2005</w:t>
      </w:r>
      <w:r w:rsidRPr="001042F5">
        <w:t>, p</w:t>
      </w:r>
      <w:r>
        <w:t>p.</w:t>
      </w:r>
      <w:r w:rsidRPr="001042F5">
        <w:t>591-592</w:t>
      </w:r>
      <w:r>
        <w:t xml:space="preserve">) </w:t>
      </w:r>
      <w:r w:rsidRPr="004F364F">
        <w:t>*added [gridlocked]</w:t>
      </w:r>
    </w:p>
    <w:p w14:paraId="19D9728E" w14:textId="77777777" w:rsidR="008A15B4" w:rsidRPr="008752DD" w:rsidRDefault="008A15B4" w:rsidP="008A15B4">
      <w:pPr>
        <w:rPr>
          <w:sz w:val="16"/>
        </w:rPr>
      </w:pPr>
      <w:r w:rsidRPr="008752DD">
        <w:rPr>
          <w:sz w:val="16"/>
        </w:rPr>
        <w:t>OVERCOMING CROSS-PRESSURED POLITICAL COALITIONS</w:t>
      </w:r>
    </w:p>
    <w:p w14:paraId="460C7120" w14:textId="77777777" w:rsidR="008A15B4" w:rsidRPr="008752DD" w:rsidRDefault="008A15B4" w:rsidP="008A15B4">
      <w:pPr>
        <w:rPr>
          <w:sz w:val="16"/>
        </w:rPr>
      </w:pPr>
      <w:r w:rsidRPr="008752DD">
        <w:rPr>
          <w:sz w:val="16"/>
        </w:rPr>
        <w:t xml:space="preserve">There are some issues that politicians cannot easily handle. For individual legislators, their constituents may be sharply divided on a given issue or overwhelmingly hostile to a policy that the legislator would nonetheless like to see adopted. </w:t>
      </w:r>
      <w:r w:rsidRPr="004F364F">
        <w:rPr>
          <w:rStyle w:val="Emphasis"/>
        </w:rPr>
        <w:t>Party leaders</w:t>
      </w:r>
      <w:r w:rsidRPr="004F364F">
        <w:rPr>
          <w:rStyle w:val="StyleUnderline"/>
        </w:rPr>
        <w:t xml:space="preserve">, including </w:t>
      </w:r>
      <w:r w:rsidRPr="00322D74">
        <w:rPr>
          <w:rStyle w:val="Emphasis"/>
          <w:highlight w:val="cyan"/>
        </w:rPr>
        <w:t>presidents</w:t>
      </w:r>
      <w:r w:rsidRPr="004F364F">
        <w:rPr>
          <w:rStyle w:val="StyleUnderline"/>
        </w:rPr>
        <w:t xml:space="preserve"> and </w:t>
      </w:r>
      <w:r w:rsidRPr="004F364F">
        <w:rPr>
          <w:rStyle w:val="Emphasis"/>
        </w:rPr>
        <w:t>legislative leaders</w:t>
      </w:r>
      <w:r w:rsidRPr="004F364F">
        <w:rPr>
          <w:rStyle w:val="StyleUnderline"/>
        </w:rPr>
        <w:t xml:space="preserve">, must similarly sometimes </w:t>
      </w:r>
      <w:r w:rsidRPr="004F364F">
        <w:rPr>
          <w:rStyle w:val="Emphasis"/>
        </w:rPr>
        <w:t>manage deeply divided</w:t>
      </w:r>
      <w:r w:rsidRPr="004F364F">
        <w:rPr>
          <w:rStyle w:val="StyleUnderline"/>
        </w:rPr>
        <w:t xml:space="preserve"> or cross-pressured </w:t>
      </w:r>
      <w:r w:rsidRPr="004F364F">
        <w:rPr>
          <w:rStyle w:val="Emphasis"/>
        </w:rPr>
        <w:t>coalitions</w:t>
      </w:r>
      <w:r w:rsidRPr="008752DD">
        <w:rPr>
          <w:sz w:val="16"/>
        </w:rPr>
        <w:t xml:space="preserve">. When faced with such issues, elected officials </w:t>
      </w:r>
      <w:r>
        <w:rPr>
          <w:rStyle w:val="StyleUnderline"/>
        </w:rPr>
        <w:t xml:space="preserve">may </w:t>
      </w:r>
      <w:r w:rsidRPr="003519AF">
        <w:rPr>
          <w:rStyle w:val="Emphasis"/>
          <w:highlight w:val="cyan"/>
        </w:rPr>
        <w:t>actively</w:t>
      </w:r>
      <w:r>
        <w:rPr>
          <w:rStyle w:val="StyleUnderline"/>
        </w:rPr>
        <w:t xml:space="preserve"> seek to </w:t>
      </w:r>
      <w:r w:rsidRPr="003519AF">
        <w:rPr>
          <w:rStyle w:val="StyleUnderline"/>
          <w:highlight w:val="cyan"/>
        </w:rPr>
        <w:t>turn over controversial</w:t>
      </w:r>
      <w:r>
        <w:rPr>
          <w:rStyle w:val="StyleUnderline"/>
        </w:rPr>
        <w:t xml:space="preserve"> political </w:t>
      </w:r>
      <w:r w:rsidRPr="003519AF">
        <w:rPr>
          <w:rStyle w:val="StyleUnderline"/>
          <w:highlight w:val="cyan"/>
        </w:rPr>
        <w:t>questions to</w:t>
      </w:r>
      <w:r>
        <w:rPr>
          <w:rStyle w:val="StyleUnderline"/>
        </w:rPr>
        <w:t xml:space="preserve"> the </w:t>
      </w:r>
      <w:r w:rsidRPr="003519AF">
        <w:rPr>
          <w:rStyle w:val="StyleUnderline"/>
          <w:highlight w:val="cyan"/>
        </w:rPr>
        <w:t>courts</w:t>
      </w:r>
      <w:r>
        <w:rPr>
          <w:rStyle w:val="StyleUnderline"/>
        </w:rPr>
        <w:t xml:space="preserve"> </w:t>
      </w:r>
      <w:proofErr w:type="gramStart"/>
      <w:r>
        <w:rPr>
          <w:rStyle w:val="StyleUnderline"/>
        </w:rPr>
        <w:t xml:space="preserve">so as </w:t>
      </w:r>
      <w:r w:rsidRPr="003519AF">
        <w:rPr>
          <w:rStyle w:val="StyleUnderline"/>
          <w:highlight w:val="cyan"/>
        </w:rPr>
        <w:t>to</w:t>
      </w:r>
      <w:proofErr w:type="gramEnd"/>
      <w:r w:rsidRPr="003519AF">
        <w:rPr>
          <w:rStyle w:val="StyleUnderline"/>
          <w:highlight w:val="cyan"/>
        </w:rPr>
        <w:t xml:space="preserve"> </w:t>
      </w:r>
      <w:r w:rsidRPr="003519AF">
        <w:rPr>
          <w:rStyle w:val="Emphasis"/>
          <w:highlight w:val="cyan"/>
        </w:rPr>
        <w:t>circumven</w:t>
      </w:r>
      <w:r w:rsidRPr="000C4960">
        <w:rPr>
          <w:rStyle w:val="Emphasis"/>
          <w:highlight w:val="cyan"/>
        </w:rPr>
        <w:t>t a</w:t>
      </w:r>
      <w:r w:rsidRPr="008752DD">
        <w:rPr>
          <w:sz w:val="16"/>
        </w:rPr>
        <w:t xml:space="preserve"> paralyzed </w:t>
      </w:r>
      <w:r w:rsidRPr="004F364F">
        <w:rPr>
          <w:rStyle w:val="Emphasis"/>
          <w:highlight w:val="cyan"/>
        </w:rPr>
        <w:t>[gridlocked] l</w:t>
      </w:r>
      <w:r w:rsidRPr="003519AF">
        <w:rPr>
          <w:rStyle w:val="Emphasis"/>
          <w:highlight w:val="cyan"/>
        </w:rPr>
        <w:t>egislature</w:t>
      </w:r>
      <w:r w:rsidRPr="000C4960">
        <w:rPr>
          <w:rStyle w:val="StyleUnderline"/>
          <w:highlight w:val="cyan"/>
        </w:rPr>
        <w:t xml:space="preserve"> and </w:t>
      </w:r>
      <w:r w:rsidRPr="003519AF">
        <w:rPr>
          <w:rStyle w:val="Emphasis"/>
          <w:highlight w:val="cyan"/>
        </w:rPr>
        <w:t>avoid the political fallout</w:t>
      </w:r>
      <w:r>
        <w:rPr>
          <w:rStyle w:val="StyleUnderline"/>
        </w:rPr>
        <w:t xml:space="preserve"> that would </w:t>
      </w:r>
      <w:r w:rsidRPr="000C4960">
        <w:rPr>
          <w:rStyle w:val="StyleUnderline"/>
        </w:rPr>
        <w:t>come with taking direct action</w:t>
      </w:r>
      <w:r>
        <w:rPr>
          <w:rStyle w:val="StyleUnderline"/>
        </w:rPr>
        <w:t xml:space="preserve"> themselves</w:t>
      </w:r>
      <w:r w:rsidRPr="008752DD">
        <w:rPr>
          <w:sz w:val="16"/>
        </w:rPr>
        <w:t xml:space="preserve">. As Mark Graber (1993) has detailed in cases such as slavery and abortion, elected officials may prefer judicial resolution of disruptive political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8752DD">
        <w:rPr>
          <w:sz w:val="16"/>
        </w:rPr>
        <w:t>take into account</w:t>
      </w:r>
      <w:proofErr w:type="gramEnd"/>
      <w:r w:rsidRPr="008752DD">
        <w:rPr>
          <w:sz w:val="16"/>
        </w:rPr>
        <w:t xml:space="preserve"> not only the policy preferences of well-positioned policymakers but also the willingness of those potential policymakers to act if doing so means that they must assume responsibility for policy outcomes. </w:t>
      </w:r>
      <w:r w:rsidRPr="006D244E">
        <w:rPr>
          <w:rStyle w:val="StyleUnderline"/>
        </w:rPr>
        <w:t xml:space="preserve">For cross-pressured politicians and coalition leaders, </w:t>
      </w:r>
      <w:r w:rsidRPr="003519AF">
        <w:rPr>
          <w:rStyle w:val="Emphasis"/>
          <w:highlight w:val="cyan"/>
        </w:rPr>
        <w:t>shifting blame</w:t>
      </w:r>
      <w:r>
        <w:rPr>
          <w:rStyle w:val="StyleUnderline"/>
        </w:rPr>
        <w:t xml:space="preserve"> for </w:t>
      </w:r>
      <w:r w:rsidRPr="006D244E">
        <w:rPr>
          <w:rStyle w:val="Emphasis"/>
        </w:rPr>
        <w:t>controversial decisions</w:t>
      </w:r>
      <w:r>
        <w:rPr>
          <w:rStyle w:val="StyleUnderline"/>
        </w:rPr>
        <w:t xml:space="preserve"> </w:t>
      </w:r>
      <w:r w:rsidRPr="003519AF">
        <w:rPr>
          <w:rStyle w:val="StyleUnderline"/>
          <w:highlight w:val="cyan"/>
        </w:rPr>
        <w:t xml:space="preserve">to the </w:t>
      </w:r>
      <w:r w:rsidRPr="006D244E">
        <w:rPr>
          <w:rStyle w:val="Emphasis"/>
          <w:highlight w:val="cyan"/>
        </w:rPr>
        <w:t>Court</w:t>
      </w:r>
      <w:r w:rsidRPr="006D244E">
        <w:rPr>
          <w:rStyle w:val="StyleUnderline"/>
        </w:rPr>
        <w:t xml:space="preserve"> and obscuring their own relationship to those decisions </w:t>
      </w:r>
      <w:r w:rsidRPr="00233B34">
        <w:rPr>
          <w:rStyle w:val="StyleUnderline"/>
        </w:rPr>
        <w:t xml:space="preserve">may </w:t>
      </w:r>
      <w:r w:rsidRPr="003519AF">
        <w:rPr>
          <w:rStyle w:val="StyleUnderline"/>
          <w:highlight w:val="cyan"/>
        </w:rPr>
        <w:t>preserve</w:t>
      </w:r>
      <w:r w:rsidRPr="006545A8">
        <w:rPr>
          <w:rStyle w:val="StyleUnderline"/>
        </w:rPr>
        <w:t xml:space="preserve"> electoral support</w:t>
      </w:r>
      <w:r>
        <w:rPr>
          <w:rStyle w:val="StyleUnderline"/>
        </w:rPr>
        <w:t xml:space="preserve"> and </w:t>
      </w:r>
      <w:r w:rsidRPr="006D244E">
        <w:rPr>
          <w:rStyle w:val="Emphasis"/>
          <w:highlight w:val="cyan"/>
        </w:rPr>
        <w:t>coalition unity</w:t>
      </w:r>
      <w:r w:rsidRPr="008752DD">
        <w:rPr>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w:t>
      </w:r>
      <w:r w:rsidRPr="008752DD">
        <w:rPr>
          <w:rStyle w:val="StyleUnderline"/>
        </w:rPr>
        <w:t>Divisions within the governing coalition can</w:t>
      </w:r>
      <w:r w:rsidRPr="008752DD">
        <w:rPr>
          <w:sz w:val="16"/>
        </w:rPr>
        <w:t xml:space="preserve"> also </w:t>
      </w:r>
      <w:r w:rsidRPr="008752DD">
        <w:rPr>
          <w:rStyle w:val="StyleUnderline"/>
        </w:rPr>
        <w:t>prevent legislative action that political leaders want taken</w:t>
      </w:r>
      <w:r w:rsidRPr="008752DD">
        <w:rPr>
          <w:sz w:val="16"/>
        </w:rPr>
        <w:t xml:space="preserve">, as illustrated in the following case. </w:t>
      </w:r>
    </w:p>
    <w:p w14:paraId="665CB3A9" w14:textId="77777777" w:rsidR="008A15B4" w:rsidRDefault="008A15B4" w:rsidP="008A15B4"/>
    <w:p w14:paraId="3E9462C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skerville">
    <w:altName w:val="Times New Roman"/>
    <w:charset w:val="00"/>
    <w:family w:val="auto"/>
    <w:pitch w:val="variable"/>
    <w:sig w:usb0="00000001"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JGHKL+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33314"/>
    <w:multiLevelType w:val="hybridMultilevel"/>
    <w:tmpl w:val="E8D27BC6"/>
    <w:lvl w:ilvl="0" w:tplc="C39492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D1410"/>
    <w:multiLevelType w:val="hybridMultilevel"/>
    <w:tmpl w:val="110A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C568D"/>
    <w:multiLevelType w:val="hybridMultilevel"/>
    <w:tmpl w:val="0CCA0F1A"/>
    <w:lvl w:ilvl="0" w:tplc="3E00EAC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4532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C273A"/>
    <w:multiLevelType w:val="hybridMultilevel"/>
    <w:tmpl w:val="F93C0632"/>
    <w:lvl w:ilvl="0" w:tplc="C020FB80">
      <w:start w:val="2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C0119"/>
    <w:multiLevelType w:val="hybridMultilevel"/>
    <w:tmpl w:val="2FD43FC2"/>
    <w:lvl w:ilvl="0" w:tplc="4E8A72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2110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7D48E7"/>
    <w:multiLevelType w:val="hybridMultilevel"/>
    <w:tmpl w:val="993E7AEE"/>
    <w:lvl w:ilvl="0" w:tplc="9B6A9FD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F75EE"/>
    <w:multiLevelType w:val="hybridMultilevel"/>
    <w:tmpl w:val="06040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2"/>
  </w:num>
  <w:num w:numId="13">
    <w:abstractNumId w:val="20"/>
  </w:num>
  <w:num w:numId="14">
    <w:abstractNumId w:val="16"/>
  </w:num>
  <w:num w:numId="15">
    <w:abstractNumId w:val="23"/>
  </w:num>
  <w:num w:numId="16">
    <w:abstractNumId w:val="12"/>
  </w:num>
  <w:num w:numId="17">
    <w:abstractNumId w:val="11"/>
  </w:num>
  <w:num w:numId="18">
    <w:abstractNumId w:val="15"/>
  </w:num>
  <w:num w:numId="19">
    <w:abstractNumId w:val="17"/>
  </w:num>
  <w:num w:numId="20">
    <w:abstractNumId w:val="14"/>
  </w:num>
  <w:num w:numId="21">
    <w:abstractNumId w:val="18"/>
  </w:num>
  <w:num w:numId="22">
    <w:abstractNumId w:val="10"/>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2D5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15B4"/>
    <w:rsid w:val="008B3ECB"/>
    <w:rsid w:val="008B4E85"/>
    <w:rsid w:val="008C1B2E"/>
    <w:rsid w:val="0091627E"/>
    <w:rsid w:val="0097032B"/>
    <w:rsid w:val="009D2EAD"/>
    <w:rsid w:val="009D54B2"/>
    <w:rsid w:val="009E1922"/>
    <w:rsid w:val="009F2D55"/>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5B9D818"/>
  <w15:chartTrackingRefBased/>
  <w15:docId w15:val="{7A111850-92F3-4583-B395-A16D5B71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nhideWhenUsed="1"/>
    <w:lsdException w:name="HTML Address" w:semiHidden="1" w:uiPriority="0"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15B4"/>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Block titles,Block Header,Heading 1 - block"/>
    <w:basedOn w:val="Normal"/>
    <w:next w:val="Normal"/>
    <w:link w:val="Heading1Char"/>
    <w:qFormat/>
    <w:rsid w:val="008A15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Heading 2 Char2"/>
    <w:basedOn w:val="Normal"/>
    <w:next w:val="Normal"/>
    <w:link w:val="Heading2Char"/>
    <w:uiPriority w:val="1"/>
    <w:unhideWhenUsed/>
    <w:qFormat/>
    <w:rsid w:val="008A15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A15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8A15B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A15B4"/>
    <w:pPr>
      <w:spacing w:before="280" w:line="360" w:lineRule="auto"/>
      <w:outlineLvl w:val="4"/>
    </w:pPr>
    <w:rPr>
      <w:rFonts w:ascii="Cambria" w:eastAsia="Times New Roman" w:hAnsi="Cambria"/>
      <w:b/>
      <w:bCs/>
      <w:i/>
      <w:iCs/>
      <w:sz w:val="20"/>
      <w:lang w:bidi="en-US"/>
    </w:rPr>
  </w:style>
  <w:style w:type="paragraph" w:styleId="Heading6">
    <w:name w:val="heading 6"/>
    <w:basedOn w:val="Normal"/>
    <w:next w:val="Normal"/>
    <w:link w:val="Heading6Char"/>
    <w:unhideWhenUsed/>
    <w:qFormat/>
    <w:rsid w:val="008A15B4"/>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unhideWhenUsed/>
    <w:qFormat/>
    <w:rsid w:val="008A15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A15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A15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8A15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15B4"/>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8A15B4"/>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8A15B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qFormat/>
    <w:rsid w:val="008A15B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8A15B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8A15B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15B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A15B4"/>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8A15B4"/>
    <w:rPr>
      <w:color w:val="auto"/>
      <w:u w:val="none"/>
    </w:rPr>
  </w:style>
  <w:style w:type="character" w:styleId="FollowedHyperlink">
    <w:name w:val="FollowedHyperlink"/>
    <w:basedOn w:val="DefaultParagraphFont"/>
    <w:uiPriority w:val="99"/>
    <w:unhideWhenUsed/>
    <w:rsid w:val="008A15B4"/>
    <w:rPr>
      <w:color w:val="auto"/>
      <w:u w:val="none"/>
    </w:rPr>
  </w:style>
  <w:style w:type="character" w:styleId="UnresolvedMention">
    <w:name w:val="Unresolved Mention"/>
    <w:basedOn w:val="DefaultParagraphFont"/>
    <w:uiPriority w:val="99"/>
    <w:semiHidden/>
    <w:unhideWhenUsed/>
    <w:rsid w:val="009F2D55"/>
    <w:rPr>
      <w:color w:val="605E5C"/>
      <w:shd w:val="clear" w:color="auto" w:fill="E1DFDD"/>
    </w:rPr>
  </w:style>
  <w:style w:type="paragraph" w:customStyle="1" w:styleId="textbold">
    <w:name w:val="text bold"/>
    <w:basedOn w:val="Normal"/>
    <w:link w:val="Emphasis"/>
    <w:uiPriority w:val="7"/>
    <w:qFormat/>
    <w:rsid w:val="009F2D55"/>
    <w:pPr>
      <w:spacing w:after="0" w:line="240" w:lineRule="auto"/>
      <w:ind w:left="720"/>
      <w:jc w:val="both"/>
    </w:pPr>
    <w:rPr>
      <w:b/>
      <w:iCs/>
      <w:u w:val="single"/>
    </w:rPr>
  </w:style>
  <w:style w:type="character" w:customStyle="1" w:styleId="Heading5Char">
    <w:name w:val="Heading 5 Char"/>
    <w:basedOn w:val="DefaultParagraphFont"/>
    <w:link w:val="Heading5"/>
    <w:uiPriority w:val="9"/>
    <w:rsid w:val="008A15B4"/>
    <w:rPr>
      <w:rFonts w:ascii="Cambria" w:eastAsia="Times New Roman" w:hAnsi="Cambria" w:cs="Calibri"/>
      <w:b/>
      <w:bCs/>
      <w:i/>
      <w:iCs/>
      <w:sz w:val="20"/>
      <w:lang w:bidi="en-US"/>
    </w:rPr>
  </w:style>
  <w:style w:type="character" w:customStyle="1" w:styleId="Heading6Char">
    <w:name w:val="Heading 6 Char"/>
    <w:basedOn w:val="DefaultParagraphFont"/>
    <w:link w:val="Heading6"/>
    <w:rsid w:val="008A15B4"/>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8A1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A1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8A15B4"/>
    <w:rPr>
      <w:rFonts w:asciiTheme="majorHAnsi" w:eastAsiaTheme="majorEastAsia" w:hAnsiTheme="majorHAnsi" w:cstheme="majorBidi"/>
      <w:i/>
      <w:iCs/>
      <w:color w:val="272727" w:themeColor="text1" w:themeTint="D8"/>
      <w:sz w:val="21"/>
      <w:szCs w:val="21"/>
    </w:rPr>
  </w:style>
  <w:style w:type="paragraph" w:styleId="z-TopofForm">
    <w:name w:val="HTML Top of Form"/>
    <w:basedOn w:val="Normal"/>
    <w:next w:val="Normal"/>
    <w:link w:val="z-TopofFormChar"/>
    <w:hidden/>
    <w:unhideWhenUsed/>
    <w:rsid w:val="008A15B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rsid w:val="008A15B4"/>
    <w:rPr>
      <w:rFonts w:ascii="Arial" w:hAnsi="Arial" w:cs="Arial"/>
      <w:vanish/>
      <w:sz w:val="16"/>
      <w:szCs w:val="16"/>
    </w:rPr>
  </w:style>
  <w:style w:type="paragraph" w:styleId="HTMLAddress">
    <w:name w:val="HTML Address"/>
    <w:basedOn w:val="z-TopofForm"/>
    <w:link w:val="HTMLAddressChar"/>
    <w:unhideWhenUsed/>
    <w:rsid w:val="008A15B4"/>
    <w:pPr>
      <w:pBdr>
        <w:bottom w:val="none" w:sz="0" w:space="0" w:color="auto"/>
      </w:pBdr>
      <w:spacing w:after="160"/>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8A15B4"/>
    <w:rPr>
      <w:rFonts w:ascii="Palatino" w:eastAsia="Times New Roman" w:hAnsi="Palatino" w:cs="Times New Roman"/>
      <w:sz w:val="24"/>
      <w:szCs w:val="20"/>
    </w:rPr>
  </w:style>
  <w:style w:type="character" w:customStyle="1" w:styleId="Heading1Char1">
    <w:name w:val="Heading 1 Char1"/>
    <w:aliases w:val="Pocket Char2,Block Name Char1,ALEX Char,Heading 1 Char Char Char1,Heading 1 Char Char Char Char Char1,Header Char Char Char Char Char Char1,Heading 1 Char Char Char Char Char Char Char1,Header 1 Char Char1,Header Char Char Char Char1"/>
    <w:basedOn w:val="DefaultParagraphFont"/>
    <w:link w:val="BlockTitle"/>
    <w:locked/>
    <w:rsid w:val="008A15B4"/>
    <w:rPr>
      <w:rFonts w:ascii="Times New Roman" w:eastAsia="Times New Roman" w:hAnsi="Times New Roman" w:cs="Arial"/>
      <w:b/>
      <w:bCs/>
      <w:kern w:val="32"/>
      <w:sz w:val="32"/>
      <w:szCs w:val="32"/>
      <w:u w:val="single"/>
    </w:rPr>
  </w:style>
  <w:style w:type="paragraph" w:styleId="HTMLPreformatted">
    <w:name w:val="HTML Preformatted"/>
    <w:basedOn w:val="Normal"/>
    <w:link w:val="HTMLPreformattedChar"/>
    <w:unhideWhenUsed/>
    <w:rsid w:val="008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A15B4"/>
    <w:rPr>
      <w:rFonts w:ascii="Courier New" w:eastAsia="Times New Roman" w:hAnsi="Courier New" w:cs="Courier New"/>
      <w:szCs w:val="20"/>
    </w:rPr>
  </w:style>
  <w:style w:type="character" w:styleId="HTMLTypewriter">
    <w:name w:val="HTML Typewriter"/>
    <w:unhideWhenUsed/>
    <w:rsid w:val="008A15B4"/>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8A15B4"/>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8A15B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Times New Roman" w:eastAsia="Times New Roman" w:hAnsi="Times New Roman" w:cs="Times New Roman"/>
      <w:b w:val="0"/>
      <w:sz w:val="24"/>
      <w:szCs w:val="24"/>
    </w:rPr>
  </w:style>
  <w:style w:type="character" w:customStyle="1" w:styleId="FootnoteTextChar">
    <w:name w:val="Footnote Text Char"/>
    <w:basedOn w:val="DefaultParagraphFont"/>
    <w:link w:val="FootnoteText"/>
    <w:locked/>
    <w:rsid w:val="008A15B4"/>
    <w:rPr>
      <w:rFonts w:ascii="Georgia" w:eastAsia="Calibri" w:hAnsi="Georgia" w:cs="Times New Roman"/>
      <w:szCs w:val="20"/>
      <w:lang w:eastAsia="zh-CN"/>
    </w:rPr>
  </w:style>
  <w:style w:type="character" w:customStyle="1" w:styleId="CommentTextChar">
    <w:name w:val="Comment Text Char"/>
    <w:basedOn w:val="DefaultParagraphFont"/>
    <w:link w:val="CommentText"/>
    <w:uiPriority w:val="99"/>
    <w:locked/>
    <w:rsid w:val="008A15B4"/>
    <w:rPr>
      <w:rFonts w:ascii="Times New Roman" w:hAnsi="Times New Roman" w:cs="Times New Roman"/>
      <w:szCs w:val="20"/>
    </w:rPr>
  </w:style>
  <w:style w:type="character" w:customStyle="1" w:styleId="HeaderChar">
    <w:name w:val="Header Char"/>
    <w:basedOn w:val="DefaultParagraphFont"/>
    <w:link w:val="Header"/>
    <w:locked/>
    <w:rsid w:val="008A15B4"/>
    <w:rPr>
      <w:rFonts w:ascii="Times New Roman" w:hAnsi="Times New Roman" w:cs="Times New Roman"/>
    </w:rPr>
  </w:style>
  <w:style w:type="character" w:customStyle="1" w:styleId="FooterChar">
    <w:name w:val="Footer Char"/>
    <w:basedOn w:val="DefaultParagraphFont"/>
    <w:link w:val="Footer"/>
    <w:locked/>
    <w:rsid w:val="008A15B4"/>
    <w:rPr>
      <w:rFonts w:ascii="Times New Roman" w:hAnsi="Times New Roman" w:cs="Times New Roman"/>
    </w:rPr>
  </w:style>
  <w:style w:type="character" w:customStyle="1" w:styleId="EndnoteTextChar">
    <w:name w:val="Endnote Text Char"/>
    <w:basedOn w:val="DefaultParagraphFont"/>
    <w:link w:val="EndnoteText"/>
    <w:semiHidden/>
    <w:locked/>
    <w:rsid w:val="008A15B4"/>
    <w:rPr>
      <w:rFonts w:ascii="Cambria" w:hAnsi="Cambria" w:cs="Times New Roman"/>
      <w:sz w:val="20"/>
      <w:szCs w:val="20"/>
    </w:rPr>
  </w:style>
  <w:style w:type="character" w:customStyle="1" w:styleId="TitleChar1">
    <w:name w:val="Title Char1"/>
    <w:aliases w:val="Cites and Cards Char,UNDERLINE Char,Bold Underlined Char,title Char,Block Heading Char"/>
    <w:basedOn w:val="DefaultParagraphFont"/>
    <w:link w:val="Title"/>
    <w:uiPriority w:val="99"/>
    <w:locked/>
    <w:rsid w:val="008A15B4"/>
    <w:rPr>
      <w:bCs/>
      <w:u w:val="single"/>
    </w:rPr>
  </w:style>
  <w:style w:type="paragraph" w:styleId="Title">
    <w:name w:val="Title"/>
    <w:aliases w:val="Cites and Cards,UNDERLINE,Bold Underlined,title,Block Heading"/>
    <w:basedOn w:val="Normal"/>
    <w:next w:val="Normal"/>
    <w:link w:val="TitleChar1"/>
    <w:uiPriority w:val="99"/>
    <w:qFormat/>
    <w:rsid w:val="008A15B4"/>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Cites and Cards Char1,UNDERLINE Char1,Bold Underlined Char1,title Char1,Block Heading Char1"/>
    <w:basedOn w:val="DefaultParagraphFont"/>
    <w:uiPriority w:val="6"/>
    <w:qFormat/>
    <w:rsid w:val="008A15B4"/>
    <w:rPr>
      <w:rFonts w:asciiTheme="majorHAnsi" w:eastAsiaTheme="majorEastAsia" w:hAnsiTheme="majorHAnsi" w:cstheme="majorBidi"/>
      <w:spacing w:val="-10"/>
      <w:kern w:val="28"/>
      <w:sz w:val="56"/>
      <w:szCs w:val="56"/>
    </w:rPr>
  </w:style>
  <w:style w:type="character" w:customStyle="1" w:styleId="BodyTextChar">
    <w:name w:val="Body Text Char"/>
    <w:basedOn w:val="DefaultParagraphFont"/>
    <w:link w:val="BodyText"/>
    <w:locked/>
    <w:rsid w:val="008A15B4"/>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locked/>
    <w:rsid w:val="008A15B4"/>
    <w:rPr>
      <w:rFonts w:ascii="Times New Roman" w:eastAsia="Times New Roman" w:hAnsi="Times New Roman" w:cs="Times New Roman"/>
      <w:szCs w:val="24"/>
    </w:rPr>
  </w:style>
  <w:style w:type="character" w:customStyle="1" w:styleId="SubtitleChar">
    <w:name w:val="Subtitle Char"/>
    <w:aliases w:val="Underlined card text Char"/>
    <w:basedOn w:val="DefaultParagraphFont"/>
    <w:link w:val="Subtitle"/>
    <w:locked/>
    <w:rsid w:val="008A15B4"/>
    <w:rPr>
      <w:bCs/>
      <w:szCs w:val="26"/>
      <w:u w:val="single"/>
    </w:rPr>
  </w:style>
  <w:style w:type="paragraph" w:styleId="Subtitle">
    <w:name w:val="Subtitle"/>
    <w:aliases w:val="Underlined card text"/>
    <w:basedOn w:val="Normal"/>
    <w:next w:val="Normal"/>
    <w:link w:val="SubtitleChar"/>
    <w:qFormat/>
    <w:rsid w:val="008A15B4"/>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8A15B4"/>
    <w:rPr>
      <w:rFonts w:eastAsiaTheme="minorEastAsia"/>
      <w:color w:val="5A5A5A" w:themeColor="text1" w:themeTint="A5"/>
      <w:spacing w:val="15"/>
    </w:rPr>
  </w:style>
  <w:style w:type="character" w:customStyle="1" w:styleId="BodyText2Char">
    <w:name w:val="Body Text 2 Char"/>
    <w:basedOn w:val="DefaultParagraphFont"/>
    <w:link w:val="BodyText2"/>
    <w:uiPriority w:val="99"/>
    <w:locked/>
    <w:rsid w:val="008A15B4"/>
    <w:rPr>
      <w:rFonts w:ascii="Times New Roman" w:hAnsi="Times New Roman" w:cs="Times New Roman"/>
    </w:rPr>
  </w:style>
  <w:style w:type="character" w:customStyle="1" w:styleId="BodyText3Char">
    <w:name w:val="Body Text 3 Char"/>
    <w:basedOn w:val="DefaultParagraphFont"/>
    <w:link w:val="BodyText3"/>
    <w:locked/>
    <w:rsid w:val="008A15B4"/>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locked/>
    <w:rsid w:val="008A15B4"/>
    <w:rPr>
      <w:rFonts w:ascii="Times New Roman" w:eastAsia="Times New Roman" w:hAnsi="Times New Roman" w:cs="Times New Roman"/>
      <w:szCs w:val="24"/>
    </w:rPr>
  </w:style>
  <w:style w:type="character" w:customStyle="1" w:styleId="BodyTextIndent3Char">
    <w:name w:val="Body Text Indent 3 Char"/>
    <w:basedOn w:val="DefaultParagraphFont"/>
    <w:link w:val="BodyTextIndent3"/>
    <w:uiPriority w:val="99"/>
    <w:semiHidden/>
    <w:locked/>
    <w:rsid w:val="008A15B4"/>
    <w:rPr>
      <w:rFonts w:ascii="Times New Roman" w:hAnsi="Times New Roman" w:cs="Times New Roman"/>
      <w:sz w:val="16"/>
      <w:szCs w:val="16"/>
    </w:rPr>
  </w:style>
  <w:style w:type="character" w:customStyle="1" w:styleId="DocumentMapChar">
    <w:name w:val="Document Map Char"/>
    <w:basedOn w:val="DefaultParagraphFont"/>
    <w:link w:val="DocumentMap"/>
    <w:locked/>
    <w:rsid w:val="008A15B4"/>
    <w:rPr>
      <w:rFonts w:ascii="Times New Roman" w:eastAsia="Times New Roman" w:hAnsi="Times New Roman" w:cs="Times New Roman"/>
      <w:szCs w:val="24"/>
    </w:rPr>
  </w:style>
  <w:style w:type="character" w:customStyle="1" w:styleId="PlainTextChar">
    <w:name w:val="Plain Text Char"/>
    <w:basedOn w:val="DefaultParagraphFont"/>
    <w:link w:val="PlainText"/>
    <w:locked/>
    <w:rsid w:val="008A15B4"/>
    <w:rPr>
      <w:rFonts w:ascii="Courier New" w:eastAsia="Times New Roman" w:hAnsi="Courier New" w:cs="Courier New"/>
      <w:szCs w:val="20"/>
    </w:rPr>
  </w:style>
  <w:style w:type="paragraph" w:styleId="CommentText">
    <w:name w:val="annotation text"/>
    <w:basedOn w:val="Normal"/>
    <w:link w:val="CommentTextChar"/>
    <w:uiPriority w:val="99"/>
    <w:unhideWhenUsed/>
    <w:rsid w:val="008A15B4"/>
    <w:pPr>
      <w:spacing w:line="240" w:lineRule="auto"/>
    </w:pPr>
    <w:rPr>
      <w:rFonts w:ascii="Times New Roman" w:hAnsi="Times New Roman" w:cs="Times New Roman"/>
      <w:szCs w:val="20"/>
    </w:rPr>
  </w:style>
  <w:style w:type="character" w:customStyle="1" w:styleId="CommentTextChar1">
    <w:name w:val="Comment Text Char1"/>
    <w:basedOn w:val="DefaultParagraphFont"/>
    <w:uiPriority w:val="99"/>
    <w:semiHidden/>
    <w:rsid w:val="008A15B4"/>
    <w:rPr>
      <w:rFonts w:ascii="Calibri" w:hAnsi="Calibri" w:cs="Calibri"/>
      <w:sz w:val="20"/>
      <w:szCs w:val="20"/>
    </w:rPr>
  </w:style>
  <w:style w:type="character" w:customStyle="1" w:styleId="CommentSubjectChar">
    <w:name w:val="Comment Subject Char"/>
    <w:basedOn w:val="CommentTextChar"/>
    <w:link w:val="CommentSubject"/>
    <w:uiPriority w:val="99"/>
    <w:semiHidden/>
    <w:locked/>
    <w:rsid w:val="008A15B4"/>
    <w:rPr>
      <w:rFonts w:ascii="Times New Roman" w:hAnsi="Times New Roman" w:cs="Times New Roman"/>
      <w:b/>
      <w:bCs/>
      <w:szCs w:val="20"/>
    </w:rPr>
  </w:style>
  <w:style w:type="character" w:customStyle="1" w:styleId="BalloonTextChar">
    <w:name w:val="Balloon Text Char"/>
    <w:basedOn w:val="DefaultParagraphFont"/>
    <w:link w:val="BalloonText"/>
    <w:uiPriority w:val="99"/>
    <w:locked/>
    <w:rsid w:val="008A15B4"/>
    <w:rPr>
      <w:rFonts w:ascii="Tahoma" w:hAnsi="Tahoma" w:cs="Tahoma"/>
      <w:sz w:val="16"/>
      <w:szCs w:val="16"/>
    </w:rPr>
  </w:style>
  <w:style w:type="paragraph" w:styleId="NoSpacing">
    <w:name w:val="No Spacing"/>
    <w:aliases w:val="ClearFormatting,Card Format,No Spacing51,No Spacing311,Clear,DDI Tag,Tag Title,No Spacing6,No Spacing7,No Spacing8,Dont u,No Spacing1111111,No Spacing tnr,ca,Note Level 21,Hidden Block Title,Medium Grid 21,tag,No Spacing13,No Spacing23,card"/>
    <w:uiPriority w:val="99"/>
    <w:qFormat/>
    <w:rsid w:val="008A15B4"/>
    <w:pPr>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29"/>
    <w:locked/>
    <w:rsid w:val="008A15B4"/>
    <w:rPr>
      <w:rFonts w:ascii="Times New Roman" w:eastAsia="Times New Roman" w:hAnsi="Times New Roman" w:cs="Times New Roman"/>
      <w:iCs/>
      <w:color w:val="000000"/>
      <w:sz w:val="16"/>
      <w:szCs w:val="24"/>
      <w:lang w:bidi="en-US"/>
    </w:rPr>
  </w:style>
  <w:style w:type="paragraph" w:customStyle="1" w:styleId="Emphasis1">
    <w:name w:val="Emphasis1"/>
    <w:basedOn w:val="Normal"/>
    <w:uiPriority w:val="7"/>
    <w:qFormat/>
    <w:rsid w:val="008A15B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CharCharCharChar">
    <w:name w:val="card Char Char Char Char"/>
    <w:basedOn w:val="Normal"/>
    <w:qFormat/>
    <w:rsid w:val="008A15B4"/>
    <w:pPr>
      <w:widowControl w:val="0"/>
      <w:overflowPunct w:val="0"/>
      <w:autoSpaceDE w:val="0"/>
      <w:autoSpaceDN w:val="0"/>
      <w:adjustRightInd w:val="0"/>
      <w:ind w:left="288" w:right="288"/>
    </w:pPr>
    <w:rPr>
      <w:rFonts w:eastAsia="Times New Roman"/>
      <w:szCs w:val="20"/>
    </w:rPr>
  </w:style>
  <w:style w:type="character" w:customStyle="1" w:styleId="cardChar">
    <w:name w:val="card Char"/>
    <w:locked/>
    <w:rsid w:val="008A15B4"/>
    <w:rPr>
      <w:rFonts w:ascii="Times New Roman" w:eastAsia="Times New Roman" w:hAnsi="Times New Roman" w:cs="Times New Roman"/>
    </w:rPr>
  </w:style>
  <w:style w:type="character" w:customStyle="1" w:styleId="Style4Char">
    <w:name w:val="Style4 Char"/>
    <w:basedOn w:val="DefaultParagraphFont"/>
    <w:link w:val="Style4"/>
    <w:locked/>
    <w:rsid w:val="008A15B4"/>
    <w:rPr>
      <w:rFonts w:ascii="Arial Narrow" w:eastAsia="Times New Roman" w:hAnsi="Arial Narrow" w:cs="Times New Roman"/>
      <w:szCs w:val="24"/>
      <w:u w:val="single"/>
    </w:rPr>
  </w:style>
  <w:style w:type="paragraph" w:customStyle="1" w:styleId="Style4">
    <w:name w:val="Style4"/>
    <w:basedOn w:val="Normal"/>
    <w:link w:val="Style4Char"/>
    <w:qFormat/>
    <w:rsid w:val="008A15B4"/>
    <w:rPr>
      <w:rFonts w:ascii="Arial Narrow" w:eastAsia="Times New Roman" w:hAnsi="Arial Narrow" w:cs="Times New Roman"/>
      <w:szCs w:val="24"/>
      <w:u w:val="single"/>
    </w:rPr>
  </w:style>
  <w:style w:type="character" w:customStyle="1" w:styleId="StyleSmallTimesNewRoman11ptBoldThickunderlineBorder1Char">
    <w:name w:val="Style Small + Times New Roman 11 pt Bold Thick underline Border...1 Char"/>
    <w:link w:val="StyleSmallTimesNewRoman11ptBoldThickunderlineBorder1"/>
    <w:locked/>
    <w:rsid w:val="008A15B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8A15B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8A15B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8A15B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8A15B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8A15B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8A15B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8A15B4"/>
    <w:pPr>
      <w:spacing w:line="256" w:lineRule="auto"/>
    </w:pPr>
    <w:rPr>
      <w:rFonts w:ascii="Times New Roman" w:eastAsia="Times New Roman" w:hAnsi="Times New Roman" w:cs="Times New Roman"/>
      <w:szCs w:val="24"/>
      <w:u w:val="thick"/>
    </w:rPr>
  </w:style>
  <w:style w:type="paragraph" w:customStyle="1" w:styleId="Tag2">
    <w:name w:val="Tag2"/>
    <w:basedOn w:val="Normal"/>
    <w:qFormat/>
    <w:rsid w:val="008A15B4"/>
    <w:rPr>
      <w:rFonts w:ascii="Arial" w:eastAsia="Calibri" w:hAnsi="Arial" w:cs="Arial"/>
      <w:b/>
    </w:rPr>
  </w:style>
  <w:style w:type="paragraph" w:customStyle="1" w:styleId="TagText">
    <w:name w:val="TagText"/>
    <w:basedOn w:val="Normal"/>
    <w:qFormat/>
    <w:rsid w:val="008A15B4"/>
    <w:rPr>
      <w:rFonts w:eastAsia="Cambria"/>
      <w:b/>
    </w:rPr>
  </w:style>
  <w:style w:type="character" w:customStyle="1" w:styleId="Style3Char">
    <w:name w:val="Style3 Char"/>
    <w:basedOn w:val="DefaultParagraphFont"/>
    <w:link w:val="Style3"/>
    <w:locked/>
    <w:rsid w:val="008A15B4"/>
    <w:rPr>
      <w:rFonts w:ascii="Arial Narrow" w:eastAsia="Times New Roman" w:hAnsi="Arial Narrow" w:cs="Times New Roman"/>
      <w:b/>
      <w:szCs w:val="24"/>
    </w:rPr>
  </w:style>
  <w:style w:type="paragraph" w:customStyle="1" w:styleId="Style3">
    <w:name w:val="Style3"/>
    <w:basedOn w:val="Normal"/>
    <w:link w:val="Style3Char"/>
    <w:qFormat/>
    <w:rsid w:val="008A15B4"/>
    <w:rPr>
      <w:rFonts w:ascii="Arial Narrow" w:eastAsia="Times New Roman" w:hAnsi="Arial Narrow" w:cs="Times New Roman"/>
      <w:b/>
      <w:szCs w:val="24"/>
    </w:rPr>
  </w:style>
  <w:style w:type="character" w:customStyle="1" w:styleId="MinimizedTextChar">
    <w:name w:val="Minimized Text Char"/>
    <w:link w:val="MinimizedText"/>
    <w:locked/>
    <w:rsid w:val="008A15B4"/>
    <w:rPr>
      <w:rFonts w:ascii="Times New Roman" w:eastAsia="Times New Roman" w:hAnsi="Times New Roman" w:cs="Times New Roman"/>
      <w:sz w:val="16"/>
      <w:szCs w:val="24"/>
    </w:rPr>
  </w:style>
  <w:style w:type="paragraph" w:customStyle="1" w:styleId="MinimizedText">
    <w:name w:val="Minimized Text"/>
    <w:link w:val="MinimizedTextChar"/>
    <w:qFormat/>
    <w:rsid w:val="008A15B4"/>
    <w:pPr>
      <w:spacing w:line="240" w:lineRule="auto"/>
    </w:pPr>
    <w:rPr>
      <w:rFonts w:ascii="Times New Roman" w:eastAsia="Times New Roman" w:hAnsi="Times New Roman" w:cs="Times New Roman"/>
      <w:sz w:val="16"/>
      <w:szCs w:val="24"/>
    </w:rPr>
  </w:style>
  <w:style w:type="character" w:customStyle="1" w:styleId="StyleStyle411ptChar">
    <w:name w:val="Style Style4 + 11 pt Char"/>
    <w:basedOn w:val="DefaultParagraphFont"/>
    <w:link w:val="StyleStyle411pt"/>
    <w:locked/>
    <w:rsid w:val="008A15B4"/>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qFormat/>
    <w:rsid w:val="008A15B4"/>
    <w:rPr>
      <w:rFonts w:ascii="Times New Roman" w:eastAsia="Times New Roman" w:hAnsi="Times New Roman" w:cs="Times New Roman"/>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8A15B4"/>
    <w:rPr>
      <w:rFonts w:ascii="Times New Roman" w:eastAsia="Times New Roman" w:hAnsi="Times New Roman" w:cs="Times New Roman"/>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8A15B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8A15B4"/>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qFormat/>
    <w:rsid w:val="008A15B4"/>
    <w:rPr>
      <w:rFonts w:ascii="Times New Roman" w:eastAsia="Times New Roman" w:hAnsi="Times New Roman" w:cs="Times New Roman"/>
      <w:b/>
      <w:bCs/>
      <w:szCs w:val="24"/>
      <w:u w:val="single"/>
    </w:rPr>
  </w:style>
  <w:style w:type="paragraph" w:customStyle="1" w:styleId="Small">
    <w:name w:val="Small"/>
    <w:basedOn w:val="Normal"/>
    <w:qFormat/>
    <w:rsid w:val="008A15B4"/>
    <w:rPr>
      <w:rFonts w:ascii="Times" w:eastAsia="Times New Roman" w:hAnsi="Times"/>
      <w:sz w:val="16"/>
      <w:szCs w:val="24"/>
    </w:rPr>
  </w:style>
  <w:style w:type="paragraph" w:customStyle="1" w:styleId="Smallfont">
    <w:name w:val="Smallfont"/>
    <w:basedOn w:val="Normal"/>
    <w:qFormat/>
    <w:rsid w:val="008A15B4"/>
    <w:rPr>
      <w:rFonts w:ascii="Georgia" w:eastAsia="Times New Roman" w:hAnsi="Georgia"/>
      <w:sz w:val="15"/>
      <w:szCs w:val="24"/>
    </w:rPr>
  </w:style>
  <w:style w:type="character" w:customStyle="1" w:styleId="SmallTextChar">
    <w:name w:val="Small Text Char"/>
    <w:aliases w:val="No Spacing1 Char1,Debate Text Char1,No Spacing2 Char1,No Spacing11 Char1,No Spacing111 Char1,Read stuff Char1"/>
    <w:basedOn w:val="DefaultParagraphFont"/>
    <w:link w:val="SmallText"/>
    <w:qFormat/>
    <w:locked/>
    <w:rsid w:val="008A15B4"/>
    <w:rPr>
      <w:rFonts w:ascii="MS Mincho" w:eastAsia="MS Mincho"/>
      <w:sz w:val="15"/>
      <w:szCs w:val="24"/>
      <w:lang w:eastAsia="ja-JP"/>
    </w:rPr>
  </w:style>
  <w:style w:type="paragraph" w:customStyle="1" w:styleId="SmallText">
    <w:name w:val="Small Text"/>
    <w:link w:val="SmallTextChar"/>
    <w:qFormat/>
    <w:rsid w:val="008A15B4"/>
    <w:pPr>
      <w:spacing w:line="240" w:lineRule="auto"/>
    </w:pPr>
    <w:rPr>
      <w:rFonts w:ascii="MS Mincho" w:eastAsia="MS Mincho"/>
      <w:sz w:val="15"/>
      <w:szCs w:val="24"/>
      <w:lang w:eastAsia="ja-JP"/>
    </w:rPr>
  </w:style>
  <w:style w:type="character" w:customStyle="1" w:styleId="CircledChar">
    <w:name w:val="Circled Char"/>
    <w:basedOn w:val="DefaultParagraphFont"/>
    <w:link w:val="Circled"/>
    <w:locked/>
    <w:rsid w:val="008A15B4"/>
    <w:rPr>
      <w:rFonts w:ascii="MS Mincho" w:eastAsia="MS Mincho"/>
      <w:b/>
      <w:szCs w:val="20"/>
      <w:u w:val="single"/>
      <w:lang w:eastAsia="ja-JP"/>
    </w:rPr>
  </w:style>
  <w:style w:type="paragraph" w:customStyle="1" w:styleId="Circled">
    <w:name w:val="Circled"/>
    <w:link w:val="CircledChar"/>
    <w:qFormat/>
    <w:rsid w:val="008A15B4"/>
    <w:pPr>
      <w:spacing w:line="240" w:lineRule="auto"/>
    </w:pPr>
    <w:rPr>
      <w:rFonts w:ascii="MS Mincho" w:eastAsia="MS Mincho"/>
      <w:b/>
      <w:szCs w:val="20"/>
      <w:u w:val="single"/>
      <w:lang w:eastAsia="ja-JP"/>
    </w:rPr>
  </w:style>
  <w:style w:type="character" w:customStyle="1" w:styleId="evidencetextChar1">
    <w:name w:val="evidence text Char1"/>
    <w:link w:val="evidencetext"/>
    <w:locked/>
    <w:rsid w:val="008A15B4"/>
    <w:rPr>
      <w:rFonts w:ascii="Times New Roman" w:hAnsi="Times New Roman" w:cs="Times New Roman"/>
      <w:color w:val="000000"/>
    </w:rPr>
  </w:style>
  <w:style w:type="paragraph" w:customStyle="1" w:styleId="evidencetext">
    <w:name w:val="evidence text"/>
    <w:basedOn w:val="Normal"/>
    <w:link w:val="evidencetextChar1"/>
    <w:qFormat/>
    <w:rsid w:val="008A15B4"/>
    <w:pPr>
      <w:ind w:left="432" w:right="432"/>
    </w:pPr>
    <w:rPr>
      <w:rFonts w:ascii="Times New Roman" w:hAnsi="Times New Roman" w:cs="Times New Roman"/>
      <w:color w:val="000000"/>
    </w:rPr>
  </w:style>
  <w:style w:type="paragraph" w:customStyle="1" w:styleId="article-text">
    <w:name w:val="article-text"/>
    <w:basedOn w:val="Normal"/>
    <w:qFormat/>
    <w:rsid w:val="008A15B4"/>
    <w:pPr>
      <w:spacing w:before="100" w:beforeAutospacing="1" w:after="100" w:afterAutospacing="1"/>
    </w:pPr>
    <w:rPr>
      <w:rFonts w:eastAsia="Times New Roman"/>
      <w:szCs w:val="24"/>
    </w:rPr>
  </w:style>
  <w:style w:type="paragraph" w:customStyle="1" w:styleId="Normal1">
    <w:name w:val="Normal1"/>
    <w:basedOn w:val="Normal"/>
    <w:qFormat/>
    <w:rsid w:val="008A15B4"/>
    <w:rPr>
      <w:rFonts w:eastAsia="Times New Roman"/>
      <w:szCs w:val="24"/>
    </w:rPr>
  </w:style>
  <w:style w:type="character" w:customStyle="1" w:styleId="cardtextChar">
    <w:name w:val="card text Char"/>
    <w:basedOn w:val="DefaultParagraphFont"/>
    <w:link w:val="cardtext"/>
    <w:locked/>
    <w:rsid w:val="008A15B4"/>
    <w:rPr>
      <w:rFonts w:ascii="Times New Roman" w:eastAsia="Calibri" w:hAnsi="Times New Roman" w:cs="Times New Roman"/>
    </w:rPr>
  </w:style>
  <w:style w:type="paragraph" w:customStyle="1" w:styleId="cardtext">
    <w:name w:val="card text"/>
    <w:basedOn w:val="Normal"/>
    <w:link w:val="cardtextChar"/>
    <w:qFormat/>
    <w:rsid w:val="008A15B4"/>
    <w:pPr>
      <w:ind w:left="288" w:right="288"/>
    </w:pPr>
    <w:rPr>
      <w:rFonts w:ascii="Times New Roman" w:eastAsia="Calibri" w:hAnsi="Times New Roman" w:cs="Times New Roman"/>
    </w:rPr>
  </w:style>
  <w:style w:type="character" w:customStyle="1" w:styleId="StyleUnderlineChar11ptChar">
    <w:name w:val="Style Underline Char + 11 pt Char"/>
    <w:basedOn w:val="DefaultParagraphFont"/>
    <w:link w:val="StyleUnderlineChar11pt"/>
    <w:locked/>
    <w:rsid w:val="008A15B4"/>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qFormat/>
    <w:rsid w:val="008A15B4"/>
    <w:rPr>
      <w:rFonts w:ascii="Times New Roman" w:eastAsia="Times New Roman" w:hAnsi="Times New Roman" w:cs="Times New Roman"/>
      <w:szCs w:val="24"/>
      <w:u w:val="single"/>
    </w:rPr>
  </w:style>
  <w:style w:type="character" w:customStyle="1" w:styleId="StyleUnderlineChar11ptBoldChar">
    <w:name w:val="Style Underline Char + 11 pt Bold Char"/>
    <w:basedOn w:val="DefaultParagraphFont"/>
    <w:link w:val="StyleUnderlineChar11ptBold"/>
    <w:locked/>
    <w:rsid w:val="008A15B4"/>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qFormat/>
    <w:rsid w:val="008A15B4"/>
    <w:rPr>
      <w:rFonts w:ascii="Times New Roman" w:eastAsia="Times New Roman" w:hAnsi="Times New Roman" w:cs="Times New Roman"/>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A15B4"/>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A15B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u w:val="single"/>
      <w:bdr w:val="single" w:sz="4" w:space="0" w:color="auto" w:frame="1"/>
    </w:rPr>
  </w:style>
  <w:style w:type="character" w:customStyle="1" w:styleId="StyleStyle112ptChar">
    <w:name w:val="Style Style1 + 12 pt Char"/>
    <w:basedOn w:val="DefaultParagraphFont"/>
    <w:link w:val="StyleStyle112pt"/>
    <w:locked/>
    <w:rsid w:val="008A15B4"/>
    <w:rPr>
      <w:rFonts w:ascii="Times New Roman" w:eastAsia="SimSun" w:hAnsi="Times New Roman" w:cs="Times New Roman"/>
      <w:szCs w:val="24"/>
      <w:u w:val="single"/>
      <w:lang w:eastAsia="zh-CN"/>
    </w:rPr>
  </w:style>
  <w:style w:type="paragraph" w:customStyle="1" w:styleId="StyleStyle112pt">
    <w:name w:val="Style Style1 + 12 pt"/>
    <w:basedOn w:val="Normal"/>
    <w:link w:val="StyleStyle112ptChar"/>
    <w:qFormat/>
    <w:rsid w:val="008A15B4"/>
    <w:rPr>
      <w:rFonts w:ascii="Times New Roman" w:eastAsia="SimSun" w:hAnsi="Times New Roman" w:cs="Times New Roman"/>
      <w:szCs w:val="24"/>
      <w:u w:val="single"/>
      <w:lang w:eastAsia="zh-CN"/>
    </w:rPr>
  </w:style>
  <w:style w:type="character" w:customStyle="1" w:styleId="NothingChar">
    <w:name w:val="Nothing Char"/>
    <w:basedOn w:val="DefaultParagraphFont"/>
    <w:link w:val="Nothing"/>
    <w:locked/>
    <w:rsid w:val="008A15B4"/>
    <w:rPr>
      <w:rFonts w:ascii="Times New Roman" w:eastAsia="Calibri" w:hAnsi="Times New Roman" w:cs="Times New Roman"/>
      <w:sz w:val="20"/>
      <w:szCs w:val="20"/>
    </w:rPr>
  </w:style>
  <w:style w:type="paragraph" w:customStyle="1" w:styleId="Nothing">
    <w:name w:val="Nothing"/>
    <w:link w:val="NothingChar"/>
    <w:qFormat/>
    <w:rsid w:val="008A15B4"/>
    <w:pPr>
      <w:spacing w:after="0" w:line="240" w:lineRule="auto"/>
    </w:pPr>
    <w:rPr>
      <w:rFonts w:ascii="Times New Roman" w:eastAsia="Calibri" w:hAnsi="Times New Roman" w:cs="Times New Roman"/>
      <w:sz w:val="20"/>
      <w:szCs w:val="20"/>
    </w:rPr>
  </w:style>
  <w:style w:type="character" w:customStyle="1" w:styleId="UnderliningChar">
    <w:name w:val="Underlining Char"/>
    <w:link w:val="Underlining"/>
    <w:locked/>
    <w:rsid w:val="008A15B4"/>
    <w:rPr>
      <w:u w:val="single"/>
      <w:lang w:val="en-GB"/>
    </w:rPr>
  </w:style>
  <w:style w:type="paragraph" w:customStyle="1" w:styleId="Underlining">
    <w:name w:val="Underlining"/>
    <w:basedOn w:val="Normal"/>
    <w:next w:val="Normal"/>
    <w:link w:val="UnderliningChar"/>
    <w:qFormat/>
    <w:rsid w:val="008A15B4"/>
    <w:rPr>
      <w:rFonts w:asciiTheme="minorHAnsi" w:hAnsiTheme="minorHAnsi" w:cstheme="minorBidi"/>
      <w:u w:val="single"/>
      <w:lang w:val="en-GB"/>
    </w:rPr>
  </w:style>
  <w:style w:type="paragraph" w:customStyle="1" w:styleId="Default">
    <w:name w:val="Default"/>
    <w:qFormat/>
    <w:rsid w:val="008A15B4"/>
    <w:pPr>
      <w:autoSpaceDE w:val="0"/>
      <w:autoSpaceDN w:val="0"/>
      <w:adjustRightInd w:val="0"/>
      <w:spacing w:after="0" w:line="240" w:lineRule="auto"/>
    </w:pPr>
    <w:rPr>
      <w:rFonts w:ascii="Candara" w:eastAsia="Calibri" w:hAnsi="Candara" w:cs="Candara"/>
      <w:color w:val="000000"/>
      <w:sz w:val="24"/>
      <w:szCs w:val="24"/>
    </w:rPr>
  </w:style>
  <w:style w:type="paragraph" w:customStyle="1" w:styleId="CardStyle">
    <w:name w:val="Card Style"/>
    <w:basedOn w:val="Normal"/>
    <w:qFormat/>
    <w:rsid w:val="008A15B4"/>
    <w:rPr>
      <w:rFonts w:eastAsia="Times New Roman"/>
      <w:szCs w:val="24"/>
    </w:rPr>
  </w:style>
  <w:style w:type="character" w:customStyle="1" w:styleId="StyleUnderlineChar11ptBorderSinglesolidlineAutoChar">
    <w:name w:val="Style Underline Char + 11 pt Border: : (Single solid line Auto  ... Char"/>
    <w:link w:val="StyleUnderlineChar11ptBorderSinglesolidlineAuto"/>
    <w:locked/>
    <w:rsid w:val="008A15B4"/>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A15B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u w:val="single"/>
      <w:bdr w:val="single" w:sz="4" w:space="0" w:color="auto" w:frame="1"/>
    </w:rPr>
  </w:style>
  <w:style w:type="character" w:customStyle="1" w:styleId="BoldandUnderlineChar">
    <w:name w:val="Bold and Underline Char"/>
    <w:basedOn w:val="DefaultParagraphFont"/>
    <w:link w:val="BoldandUnderline"/>
    <w:locked/>
    <w:rsid w:val="008A15B4"/>
    <w:rPr>
      <w:b/>
      <w:szCs w:val="24"/>
      <w:u w:val="single"/>
    </w:rPr>
  </w:style>
  <w:style w:type="paragraph" w:customStyle="1" w:styleId="BoldandUnderline">
    <w:name w:val="Bold and Underline"/>
    <w:basedOn w:val="Normal"/>
    <w:link w:val="BoldandUnderlineChar"/>
    <w:qFormat/>
    <w:rsid w:val="008A15B4"/>
    <w:rPr>
      <w:rFonts w:asciiTheme="minorHAnsi" w:hAnsiTheme="minorHAnsi" w:cstheme="minorBidi"/>
      <w:b/>
      <w:szCs w:val="24"/>
      <w:u w:val="single"/>
    </w:rPr>
  </w:style>
  <w:style w:type="character" w:customStyle="1" w:styleId="Stylecard11ptChar">
    <w:name w:val="Style card + 11 pt Char"/>
    <w:link w:val="Stylecard11pt"/>
    <w:locked/>
    <w:rsid w:val="008A15B4"/>
    <w:rPr>
      <w:rFonts w:ascii="Calibri" w:eastAsia="SimSun" w:hAnsi="Calibri" w:cs="Times New Roman"/>
      <w:szCs w:val="24"/>
      <w:lang w:eastAsia="zh-CN"/>
    </w:rPr>
  </w:style>
  <w:style w:type="paragraph" w:customStyle="1" w:styleId="Stylecard11pt">
    <w:name w:val="Style card + 11 pt"/>
    <w:basedOn w:val="Normal"/>
    <w:link w:val="Stylecard11ptChar"/>
    <w:qFormat/>
    <w:rsid w:val="008A15B4"/>
    <w:pPr>
      <w:ind w:left="288" w:right="288"/>
    </w:pPr>
    <w:rPr>
      <w:rFonts w:eastAsia="SimSun" w:cs="Times New Roman"/>
      <w:szCs w:val="24"/>
      <w:lang w:eastAsia="zh-CN"/>
    </w:rPr>
  </w:style>
  <w:style w:type="character" w:customStyle="1" w:styleId="StyleStyle49ptChar">
    <w:name w:val="Style Style4 + 9 pt Char"/>
    <w:basedOn w:val="Style4Char"/>
    <w:link w:val="StyleStyle49pt"/>
    <w:locked/>
    <w:rsid w:val="008A15B4"/>
    <w:rPr>
      <w:rFonts w:ascii="Times New Roman" w:eastAsia="Times New Roman" w:hAnsi="Times New Roman" w:cs="Times New Roman"/>
      <w:szCs w:val="24"/>
      <w:u w:val="single"/>
    </w:rPr>
  </w:style>
  <w:style w:type="paragraph" w:customStyle="1" w:styleId="StyleStyle49pt">
    <w:name w:val="Style Style4 + 9 pt"/>
    <w:basedOn w:val="Style4"/>
    <w:link w:val="StyleStyle49ptChar"/>
    <w:qFormat/>
    <w:rsid w:val="008A15B4"/>
    <w:rPr>
      <w:rFonts w:ascii="Times New Roman" w:hAnsi="Times New Roman"/>
    </w:rPr>
  </w:style>
  <w:style w:type="character" w:customStyle="1" w:styleId="StyleStyle49ptBoldChar">
    <w:name w:val="Style Style4 + 9 pt Bold Char"/>
    <w:basedOn w:val="Style4Char"/>
    <w:link w:val="StyleStyle49ptBold"/>
    <w:locked/>
    <w:rsid w:val="008A15B4"/>
    <w:rPr>
      <w:rFonts w:ascii="Times New Roman" w:eastAsia="Times New Roman" w:hAnsi="Times New Roman" w:cs="Times New Roman"/>
      <w:b/>
      <w:bCs/>
      <w:szCs w:val="24"/>
      <w:u w:val="single"/>
    </w:rPr>
  </w:style>
  <w:style w:type="paragraph" w:customStyle="1" w:styleId="StyleStyle49ptBold">
    <w:name w:val="Style Style4 + 9 pt Bold"/>
    <w:basedOn w:val="Style4"/>
    <w:link w:val="StyleStyle49ptBoldChar"/>
    <w:qFormat/>
    <w:rsid w:val="008A15B4"/>
    <w:rPr>
      <w:rFonts w:ascii="Times New Roman" w:hAnsi="Times New Roman"/>
      <w:b/>
      <w:bCs/>
    </w:rPr>
  </w:style>
  <w:style w:type="character" w:customStyle="1" w:styleId="SmalltextChar0">
    <w:name w:val="Small text Char"/>
    <w:link w:val="Smalltext0"/>
    <w:locked/>
    <w:rsid w:val="008A15B4"/>
    <w:rPr>
      <w:rFonts w:ascii="Arial Narrow" w:eastAsia="Times New Roman" w:hAnsi="Arial Narrow" w:cs="Times New Roman"/>
      <w:sz w:val="16"/>
      <w:szCs w:val="24"/>
    </w:rPr>
  </w:style>
  <w:style w:type="paragraph" w:customStyle="1" w:styleId="Smalltext0">
    <w:name w:val="Small text"/>
    <w:basedOn w:val="Normal"/>
    <w:link w:val="SmalltextChar0"/>
    <w:qFormat/>
    <w:rsid w:val="008A15B4"/>
    <w:rPr>
      <w:rFonts w:ascii="Arial Narrow" w:eastAsia="Times New Roman" w:hAnsi="Arial Narrow" w:cs="Times New Roman"/>
      <w:sz w:val="16"/>
      <w:szCs w:val="24"/>
    </w:rPr>
  </w:style>
  <w:style w:type="character" w:customStyle="1" w:styleId="tinyChar">
    <w:name w:val="tiny Char"/>
    <w:link w:val="tiny"/>
    <w:locked/>
    <w:rsid w:val="008A15B4"/>
    <w:rPr>
      <w:rFonts w:ascii="Times New Roman" w:eastAsia="Malgun Gothic" w:hAnsi="Times New Roman" w:cs="Times New Roman"/>
      <w:sz w:val="20"/>
      <w:szCs w:val="20"/>
    </w:rPr>
  </w:style>
  <w:style w:type="paragraph" w:customStyle="1" w:styleId="tiny">
    <w:name w:val="tiny"/>
    <w:next w:val="Normal"/>
    <w:link w:val="tinyChar"/>
    <w:autoRedefine/>
    <w:qFormat/>
    <w:rsid w:val="008A15B4"/>
    <w:pPr>
      <w:spacing w:after="0" w:line="240" w:lineRule="auto"/>
      <w:contextualSpacing/>
    </w:pPr>
    <w:rPr>
      <w:rFonts w:ascii="Times New Roman" w:eastAsia="Malgun Gothic" w:hAnsi="Times New Roman" w:cs="Times New Roman"/>
      <w:sz w:val="20"/>
      <w:szCs w:val="20"/>
    </w:rPr>
  </w:style>
  <w:style w:type="paragraph" w:customStyle="1" w:styleId="Normal2">
    <w:name w:val="Normal2"/>
    <w:basedOn w:val="Normal"/>
    <w:qFormat/>
    <w:rsid w:val="008A15B4"/>
    <w:rPr>
      <w:rFonts w:eastAsia="Times New Roman"/>
      <w:szCs w:val="24"/>
    </w:rPr>
  </w:style>
  <w:style w:type="paragraph" w:customStyle="1" w:styleId="cite2">
    <w:name w:val="cite2"/>
    <w:basedOn w:val="Normal"/>
    <w:qFormat/>
    <w:rsid w:val="008A15B4"/>
    <w:rPr>
      <w:rFonts w:eastAsia="Times New Roman"/>
      <w:color w:val="000000"/>
      <w:szCs w:val="20"/>
    </w:rPr>
  </w:style>
  <w:style w:type="character" w:customStyle="1" w:styleId="MinimizeChar">
    <w:name w:val="Minimize Char"/>
    <w:link w:val="Minimize"/>
    <w:locked/>
    <w:rsid w:val="008A15B4"/>
    <w:rPr>
      <w:rFonts w:ascii="Calibri" w:eastAsia="Times New Roman" w:hAnsi="Calibri" w:cs="Times New Roman"/>
      <w:color w:val="000000"/>
      <w:sz w:val="12"/>
      <w:szCs w:val="20"/>
    </w:rPr>
  </w:style>
  <w:style w:type="paragraph" w:customStyle="1" w:styleId="Minimize">
    <w:name w:val="Minimize"/>
    <w:basedOn w:val="Normal"/>
    <w:next w:val="Normal"/>
    <w:link w:val="MinimizeChar"/>
    <w:qFormat/>
    <w:rsid w:val="008A15B4"/>
    <w:pPr>
      <w:widowControl w:val="0"/>
      <w:autoSpaceDE w:val="0"/>
      <w:autoSpaceDN w:val="0"/>
      <w:adjustRightInd w:val="0"/>
      <w:spacing w:after="200" w:line="276" w:lineRule="auto"/>
      <w:ind w:left="288" w:right="288"/>
    </w:pPr>
    <w:rPr>
      <w:rFonts w:eastAsia="Times New Roman" w:cs="Times New Roman"/>
      <w:color w:val="000000"/>
      <w:sz w:val="12"/>
      <w:szCs w:val="20"/>
    </w:rPr>
  </w:style>
  <w:style w:type="character" w:customStyle="1" w:styleId="SmallFontChar">
    <w:name w:val="Small Font Char"/>
    <w:link w:val="SmallFont0"/>
    <w:locked/>
    <w:rsid w:val="008A15B4"/>
    <w:rPr>
      <w:sz w:val="14"/>
      <w:szCs w:val="18"/>
    </w:rPr>
  </w:style>
  <w:style w:type="paragraph" w:customStyle="1" w:styleId="SmallFont0">
    <w:name w:val="Small Font"/>
    <w:basedOn w:val="Normal"/>
    <w:link w:val="SmallFontChar"/>
    <w:qFormat/>
    <w:rsid w:val="008A15B4"/>
    <w:pPr>
      <w:spacing w:after="200" w:line="276" w:lineRule="auto"/>
      <w:jc w:val="both"/>
    </w:pPr>
    <w:rPr>
      <w:rFonts w:asciiTheme="minorHAnsi" w:hAnsiTheme="minorHAnsi" w:cstheme="minorBidi"/>
      <w:sz w:val="14"/>
      <w:szCs w:val="18"/>
    </w:rPr>
  </w:style>
  <w:style w:type="character" w:customStyle="1" w:styleId="Stylecard11ptUnderlineChar">
    <w:name w:val="Style card + 11 pt Underline Char"/>
    <w:link w:val="Stylecard11ptUnderline"/>
    <w:locked/>
    <w:rsid w:val="008A15B4"/>
    <w:rPr>
      <w:rFonts w:ascii="Calibri" w:hAnsi="Calibri" w:cs="Times New Roman"/>
      <w:u w:val="single"/>
    </w:rPr>
  </w:style>
  <w:style w:type="paragraph" w:customStyle="1" w:styleId="Stylecard11ptUnderline">
    <w:name w:val="Style card + 11 pt Underline"/>
    <w:basedOn w:val="Normal"/>
    <w:link w:val="Stylecard11ptUnderlineChar"/>
    <w:qFormat/>
    <w:rsid w:val="008A15B4"/>
    <w:pPr>
      <w:spacing w:after="200" w:line="276" w:lineRule="auto"/>
      <w:ind w:left="288" w:right="288"/>
    </w:pPr>
    <w:rPr>
      <w:rFonts w:cs="Times New Roman"/>
      <w:u w:val="single"/>
    </w:rPr>
  </w:style>
  <w:style w:type="character" w:customStyle="1" w:styleId="StylecardLatinVerdana-BoldUnderlineChar">
    <w:name w:val="Style card + (Latin) Verdana-Bold Underline Char"/>
    <w:link w:val="StylecardLatinVerdana-BoldUnderline"/>
    <w:locked/>
    <w:rsid w:val="008A15B4"/>
    <w:rPr>
      <w:rFonts w:ascii="Calibri" w:hAnsi="Calibri" w:cs="Times New Roman"/>
      <w:u w:val="single"/>
    </w:rPr>
  </w:style>
  <w:style w:type="paragraph" w:customStyle="1" w:styleId="StylecardLatinVerdana-BoldUnderline">
    <w:name w:val="Style card + (Latin) Verdana-Bold Underline"/>
    <w:basedOn w:val="Normal"/>
    <w:link w:val="StylecardLatinVerdana-BoldUnderlineChar"/>
    <w:qFormat/>
    <w:rsid w:val="008A15B4"/>
    <w:pPr>
      <w:spacing w:after="200" w:line="276" w:lineRule="auto"/>
      <w:ind w:left="288" w:right="288"/>
    </w:pPr>
    <w:rPr>
      <w:rFonts w:cs="Times New Roman"/>
      <w:u w:val="single"/>
    </w:rPr>
  </w:style>
  <w:style w:type="character" w:customStyle="1" w:styleId="StyleUnderlined11ptChar">
    <w:name w:val="Style Underlined + 11 pt Char"/>
    <w:basedOn w:val="UnderlinedChar"/>
    <w:link w:val="StyleUnderlined11pt"/>
    <w:locked/>
    <w:rsid w:val="008A15B4"/>
    <w:rPr>
      <w:rFonts w:ascii="Times New Roman" w:eastAsia="Times New Roman" w:hAnsi="Times New Roman" w:cs="Times New Roman" w:hint="eastAsia"/>
      <w:szCs w:val="24"/>
      <w:u w:val="single"/>
      <w:lang w:val="en-US" w:eastAsia="zh-CN" w:bidi="ar-SA"/>
    </w:rPr>
  </w:style>
  <w:style w:type="paragraph" w:customStyle="1" w:styleId="StyleUnderlined11pt">
    <w:name w:val="Style Underlined + 11 pt"/>
    <w:basedOn w:val="Normal"/>
    <w:link w:val="StyleUnderlined11ptChar"/>
    <w:qFormat/>
    <w:rsid w:val="008A15B4"/>
    <w:rPr>
      <w:rFonts w:ascii="Times New Roman" w:eastAsia="Times New Roman" w:hAnsi="Times New Roman" w:cs="Times New Roman" w:hint="eastAsia"/>
      <w:szCs w:val="24"/>
      <w:u w:val="single"/>
      <w:lang w:eastAsia="zh-CN"/>
    </w:rPr>
  </w:style>
  <w:style w:type="character" w:customStyle="1" w:styleId="StyleCircled11ptChar">
    <w:name w:val="Style Circled + 11 pt Char"/>
    <w:link w:val="StyleCircled11pt"/>
    <w:locked/>
    <w:rsid w:val="008A15B4"/>
    <w:rPr>
      <w:rFonts w:ascii="Times New Roman" w:eastAsia="Times New Roman" w:hAnsi="Times New Roman" w:cs="Times New Roman"/>
      <w:b/>
      <w:bCs/>
      <w:sz w:val="20"/>
      <w:szCs w:val="24"/>
      <w:u w:val="single"/>
    </w:rPr>
  </w:style>
  <w:style w:type="paragraph" w:customStyle="1" w:styleId="StyleCircled11pt">
    <w:name w:val="Style Circled + 11 pt"/>
    <w:basedOn w:val="Circled"/>
    <w:link w:val="StyleCircled11ptChar"/>
    <w:qFormat/>
    <w:rsid w:val="008A15B4"/>
    <w:pPr>
      <w:spacing w:after="0"/>
    </w:pPr>
    <w:rPr>
      <w:rFonts w:ascii="Times New Roman" w:eastAsia="Times New Roman" w:hAnsi="Times New Roman" w:cs="Times New Roman"/>
      <w:bCs/>
      <w:sz w:val="20"/>
      <w:szCs w:val="24"/>
      <w:lang w:eastAsia="en-US"/>
    </w:rPr>
  </w:style>
  <w:style w:type="character" w:customStyle="1" w:styleId="UnderlineBoldIndentCharChar">
    <w:name w:val="Underline + Bold Indent Char Char"/>
    <w:link w:val="UnderlineBoldIndent"/>
    <w:locked/>
    <w:rsid w:val="008A15B4"/>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8A15B4"/>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8A15B4"/>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8A15B4"/>
    <w:rPr>
      <w:u w:val="single"/>
    </w:rPr>
  </w:style>
  <w:style w:type="character" w:customStyle="1" w:styleId="StyleUnderlineBoldIndent11ptBoldChar">
    <w:name w:val="Style Underline + Bold Indent + 11 pt Bold Char"/>
    <w:link w:val="StyleUnderlineBoldIndent11ptBold"/>
    <w:locked/>
    <w:rsid w:val="008A15B4"/>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8A15B4"/>
    <w:rPr>
      <w:b/>
      <w:bCs/>
      <w:u w:val="single"/>
    </w:rPr>
  </w:style>
  <w:style w:type="character" w:customStyle="1" w:styleId="CardChar0">
    <w:name w:val="Card Char"/>
    <w:locked/>
    <w:rsid w:val="008A15B4"/>
    <w:rPr>
      <w:rFonts w:ascii="Times New Roman" w:eastAsia="Times New Roman" w:hAnsi="Times New Roman" w:cs="Times New Roman"/>
      <w:sz w:val="18"/>
      <w:szCs w:val="18"/>
    </w:rPr>
  </w:style>
  <w:style w:type="character" w:customStyle="1" w:styleId="StyleCardTextTimesNewRoman11ptUnderlineChar">
    <w:name w:val="Style Card Text + Times New Roman 11 pt Underline Char"/>
    <w:link w:val="StyleCardTextTimesNewRoman11ptUnderline"/>
    <w:locked/>
    <w:rsid w:val="008A15B4"/>
    <w:rPr>
      <w:rFonts w:ascii="Times New Roman" w:eastAsia="Calibri" w:hAnsi="Times New Roman" w:cs="Times New Roman"/>
      <w:u w:val="single"/>
    </w:rPr>
  </w:style>
  <w:style w:type="paragraph" w:customStyle="1" w:styleId="StyleCardTextTimesNewRoman11ptUnderline">
    <w:name w:val="Style Card Text + Times New Roman 11 pt Underline"/>
    <w:basedOn w:val="Normal"/>
    <w:link w:val="StyleCardTextTimesNewRoman11ptUnderlineChar"/>
    <w:qFormat/>
    <w:rsid w:val="008A15B4"/>
    <w:pPr>
      <w:spacing w:after="200"/>
    </w:pPr>
    <w:rPr>
      <w:rFonts w:ascii="Times New Roman" w:eastAsia="Calibri" w:hAnsi="Times New Roman" w:cs="Times New Roman"/>
      <w:u w:val="single"/>
    </w:rPr>
  </w:style>
  <w:style w:type="character" w:customStyle="1" w:styleId="StyleMinimizedTextArialNarrow10ptChar">
    <w:name w:val="Style Minimized Text + Arial Narrow 10 pt Char"/>
    <w:basedOn w:val="MinimizedTextChar"/>
    <w:link w:val="StyleMinimizedTextArialNarrow10pt"/>
    <w:locked/>
    <w:rsid w:val="008A15B4"/>
    <w:rPr>
      <w:rFonts w:ascii="Times New Roman" w:eastAsia="Times New Roman" w:hAnsi="Times New Roman" w:cs="Times New Roman"/>
      <w:sz w:val="20"/>
      <w:szCs w:val="24"/>
    </w:rPr>
  </w:style>
  <w:style w:type="paragraph" w:customStyle="1" w:styleId="StyleMinimizedTextArialNarrow10pt">
    <w:name w:val="Style Minimized Text + Arial Narrow 10 pt"/>
    <w:basedOn w:val="MinimizedText"/>
    <w:link w:val="StyleMinimizedTextArialNarrow10ptChar"/>
    <w:qFormat/>
    <w:rsid w:val="008A15B4"/>
    <w:pPr>
      <w:spacing w:after="0" w:line="256" w:lineRule="auto"/>
    </w:pPr>
    <w:rPr>
      <w:sz w:val="20"/>
    </w:rPr>
  </w:style>
  <w:style w:type="character" w:customStyle="1" w:styleId="StyleUnunderlined10ptThickunderlineChar">
    <w:name w:val="Style Ununderlined + 10 pt Thick underline Char"/>
    <w:link w:val="StyleUnunderlined10ptThickunderline"/>
    <w:locked/>
    <w:rsid w:val="008A15B4"/>
    <w:rPr>
      <w:rFonts w:ascii="Times" w:eastAsia="Times New Roman" w:hAnsi="Times" w:cs="Arial"/>
      <w:szCs w:val="28"/>
      <w:u w:val="single"/>
    </w:rPr>
  </w:style>
  <w:style w:type="paragraph" w:customStyle="1" w:styleId="StyleUnunderlined10ptThickunderline">
    <w:name w:val="Style Ununderlined + 10 pt Thick underline"/>
    <w:basedOn w:val="Normal"/>
    <w:link w:val="StyleUnunderlined10ptThickunderlineChar"/>
    <w:qFormat/>
    <w:rsid w:val="008A15B4"/>
    <w:rPr>
      <w:rFonts w:ascii="Times" w:eastAsia="Times New Roman" w:hAnsi="Times" w:cs="Arial"/>
      <w:szCs w:val="28"/>
      <w:u w:val="single"/>
    </w:rPr>
  </w:style>
  <w:style w:type="character" w:customStyle="1" w:styleId="CardsChar">
    <w:name w:val="Cards Char"/>
    <w:link w:val="Cards"/>
    <w:locked/>
    <w:rsid w:val="008A15B4"/>
    <w:rPr>
      <w:rFonts w:ascii="Times New Roman" w:eastAsia="Times New Roman" w:hAnsi="Times New Roman" w:cs="Times New Roman"/>
      <w:sz w:val="18"/>
    </w:rPr>
  </w:style>
  <w:style w:type="paragraph" w:customStyle="1" w:styleId="Cards">
    <w:name w:val="Cards"/>
    <w:basedOn w:val="Normal"/>
    <w:link w:val="CardsChar"/>
    <w:qFormat/>
    <w:rsid w:val="008A15B4"/>
    <w:pPr>
      <w:spacing w:after="200" w:line="276" w:lineRule="auto"/>
    </w:pPr>
    <w:rPr>
      <w:rFonts w:ascii="Times New Roman" w:eastAsia="Times New Roman" w:hAnsi="Times New Roman" w:cs="Times New Roman"/>
      <w:sz w:val="18"/>
    </w:rPr>
  </w:style>
  <w:style w:type="character" w:customStyle="1" w:styleId="NormalTextChar">
    <w:name w:val="Normal Text Char"/>
    <w:link w:val="NormalText"/>
    <w:locked/>
    <w:rsid w:val="008A15B4"/>
    <w:rPr>
      <w:rFonts w:ascii="Times New Roman" w:eastAsia="Times New Roman" w:hAnsi="Times New Roman" w:cs="Times New Roman"/>
      <w:szCs w:val="26"/>
    </w:rPr>
  </w:style>
  <w:style w:type="paragraph" w:customStyle="1" w:styleId="NormalText">
    <w:name w:val="Normal Text"/>
    <w:basedOn w:val="Normal"/>
    <w:link w:val="NormalTextChar"/>
    <w:autoRedefine/>
    <w:qFormat/>
    <w:rsid w:val="008A15B4"/>
    <w:pPr>
      <w:jc w:val="both"/>
    </w:pPr>
    <w:rPr>
      <w:rFonts w:ascii="Times New Roman" w:eastAsia="Times New Roman" w:hAnsi="Times New Roman" w:cs="Times New Roman"/>
      <w:szCs w:val="26"/>
    </w:rPr>
  </w:style>
  <w:style w:type="paragraph" w:customStyle="1" w:styleId="HeaderStyle">
    <w:name w:val="Header Style"/>
    <w:basedOn w:val="Normal"/>
    <w:qFormat/>
    <w:rsid w:val="008A15B4"/>
    <w:pPr>
      <w:jc w:val="center"/>
    </w:pPr>
    <w:rPr>
      <w:rFonts w:eastAsia="Times New Roman"/>
      <w:b/>
      <w:szCs w:val="20"/>
      <w:u w:val="single"/>
    </w:rPr>
  </w:style>
  <w:style w:type="paragraph" w:customStyle="1" w:styleId="TagStyle">
    <w:name w:val="Tag Style"/>
    <w:basedOn w:val="Normal"/>
    <w:qFormat/>
    <w:rsid w:val="008A15B4"/>
    <w:rPr>
      <w:rFonts w:eastAsia="Times New Roman"/>
      <w:b/>
      <w:szCs w:val="20"/>
    </w:rPr>
  </w:style>
  <w:style w:type="paragraph" w:customStyle="1" w:styleId="BlockTitle">
    <w:name w:val="Block Title"/>
    <w:basedOn w:val="Heading1"/>
    <w:next w:val="Normal"/>
    <w:link w:val="Heading1Char1"/>
    <w:qFormat/>
    <w:rsid w:val="008A15B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bCs/>
      <w:kern w:val="32"/>
      <w:sz w:val="32"/>
      <w:u w:val="single"/>
    </w:rPr>
  </w:style>
  <w:style w:type="character" w:customStyle="1" w:styleId="ShrinkChar">
    <w:name w:val="Shrink Char"/>
    <w:basedOn w:val="DefaultParagraphFont"/>
    <w:link w:val="Shrink"/>
    <w:locked/>
    <w:rsid w:val="008A15B4"/>
    <w:rPr>
      <w:rFonts w:ascii="Garamond" w:eastAsia="Times New Roman" w:hAnsi="Garamond" w:cs="Times New Roman"/>
      <w:sz w:val="12"/>
      <w:szCs w:val="20"/>
    </w:rPr>
  </w:style>
  <w:style w:type="paragraph" w:customStyle="1" w:styleId="Shrink">
    <w:name w:val="Shrink"/>
    <w:link w:val="ShrinkChar"/>
    <w:qFormat/>
    <w:rsid w:val="008A15B4"/>
    <w:pPr>
      <w:spacing w:after="0" w:line="240" w:lineRule="auto"/>
      <w:ind w:left="288" w:right="288"/>
    </w:pPr>
    <w:rPr>
      <w:rFonts w:ascii="Garamond" w:eastAsia="Times New Roman" w:hAnsi="Garamond" w:cs="Times New Roman"/>
      <w:sz w:val="12"/>
      <w:szCs w:val="20"/>
    </w:rPr>
  </w:style>
  <w:style w:type="paragraph" w:customStyle="1" w:styleId="CaseListNormal">
    <w:name w:val="Case List Normal"/>
    <w:basedOn w:val="Normal"/>
    <w:qFormat/>
    <w:rsid w:val="008A15B4"/>
    <w:rPr>
      <w:rFonts w:ascii="Times" w:eastAsia="Times New Roman" w:hAnsi="Times"/>
      <w:szCs w:val="26"/>
    </w:rPr>
  </w:style>
  <w:style w:type="paragraph" w:customStyle="1" w:styleId="BlockTitle2">
    <w:name w:val="Block Title2"/>
    <w:basedOn w:val="Normal"/>
    <w:next w:val="Normal"/>
    <w:qFormat/>
    <w:rsid w:val="008A15B4"/>
    <w:pPr>
      <w:spacing w:after="240"/>
      <w:jc w:val="center"/>
    </w:pPr>
    <w:rPr>
      <w:rFonts w:eastAsia="Times New Roman"/>
      <w:b/>
      <w:sz w:val="32"/>
      <w:szCs w:val="24"/>
      <w:u w:val="single"/>
    </w:rPr>
  </w:style>
  <w:style w:type="paragraph" w:customStyle="1" w:styleId="TxBrp1">
    <w:name w:val="TxBr_p1"/>
    <w:basedOn w:val="Normal"/>
    <w:qFormat/>
    <w:rsid w:val="008A15B4"/>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qFormat/>
    <w:rsid w:val="008A15B4"/>
    <w:pPr>
      <w:spacing w:before="100" w:beforeAutospacing="1" w:after="100" w:afterAutospacing="1"/>
    </w:pPr>
    <w:rPr>
      <w:rFonts w:eastAsia="Times New Roman"/>
      <w:szCs w:val="24"/>
    </w:rPr>
  </w:style>
  <w:style w:type="character" w:customStyle="1" w:styleId="hatChar">
    <w:name w:val="hat Char"/>
    <w:basedOn w:val="DefaultParagraphFont"/>
    <w:link w:val="hat"/>
    <w:locked/>
    <w:rsid w:val="008A15B4"/>
    <w:rPr>
      <w:rFonts w:ascii="Times New Roman" w:eastAsia="Times New Roman" w:hAnsi="Times New Roman" w:cs="Arial"/>
      <w:b/>
      <w:bCs/>
      <w:sz w:val="32"/>
      <w:szCs w:val="24"/>
      <w:u w:val="single"/>
    </w:rPr>
  </w:style>
  <w:style w:type="paragraph" w:customStyle="1" w:styleId="hat">
    <w:name w:val="hat"/>
    <w:basedOn w:val="Normal"/>
    <w:next w:val="Normal"/>
    <w:link w:val="hatChar"/>
    <w:qFormat/>
    <w:rsid w:val="008A15B4"/>
    <w:pPr>
      <w:spacing w:before="240" w:after="240"/>
      <w:jc w:val="center"/>
      <w:outlineLvl w:val="0"/>
    </w:pPr>
    <w:rPr>
      <w:rFonts w:ascii="Times New Roman" w:eastAsia="Times New Roman" w:hAnsi="Times New Roman" w:cs="Arial"/>
      <w:b/>
      <w:bCs/>
      <w:sz w:val="32"/>
      <w:szCs w:val="24"/>
      <w:u w:val="single"/>
    </w:rPr>
  </w:style>
  <w:style w:type="paragraph" w:customStyle="1" w:styleId="Pa6">
    <w:name w:val="Pa6"/>
    <w:basedOn w:val="Normal"/>
    <w:next w:val="Normal"/>
    <w:qFormat/>
    <w:rsid w:val="008A15B4"/>
    <w:pPr>
      <w:autoSpaceDE w:val="0"/>
      <w:autoSpaceDN w:val="0"/>
      <w:adjustRightInd w:val="0"/>
      <w:spacing w:line="221" w:lineRule="atLeast"/>
    </w:pPr>
    <w:rPr>
      <w:rFonts w:ascii="Baskerville" w:eastAsia="Times New Roman" w:hAnsi="Baskerville"/>
      <w:szCs w:val="24"/>
    </w:rPr>
  </w:style>
  <w:style w:type="paragraph" w:customStyle="1" w:styleId="Pa19">
    <w:name w:val="Pa19"/>
    <w:basedOn w:val="Normal"/>
    <w:next w:val="Normal"/>
    <w:qFormat/>
    <w:rsid w:val="008A15B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8A15B4"/>
    <w:pPr>
      <w:autoSpaceDE w:val="0"/>
      <w:autoSpaceDN w:val="0"/>
      <w:adjustRightInd w:val="0"/>
      <w:spacing w:line="441" w:lineRule="atLeast"/>
    </w:pPr>
    <w:rPr>
      <w:rFonts w:ascii="Baskerville" w:eastAsia="Times New Roman" w:hAnsi="Baskerville"/>
      <w:szCs w:val="24"/>
    </w:rPr>
  </w:style>
  <w:style w:type="paragraph" w:customStyle="1" w:styleId="Pa12">
    <w:name w:val="Pa12"/>
    <w:basedOn w:val="Normal"/>
    <w:next w:val="Normal"/>
    <w:qFormat/>
    <w:rsid w:val="008A15B4"/>
    <w:pPr>
      <w:autoSpaceDE w:val="0"/>
      <w:autoSpaceDN w:val="0"/>
      <w:adjustRightInd w:val="0"/>
      <w:spacing w:line="281" w:lineRule="atLeast"/>
    </w:pPr>
    <w:rPr>
      <w:rFonts w:ascii="Baskerville" w:eastAsia="Times New Roman" w:hAnsi="Baskerville"/>
      <w:szCs w:val="24"/>
    </w:rPr>
  </w:style>
  <w:style w:type="paragraph" w:customStyle="1" w:styleId="Pa15">
    <w:name w:val="Pa15"/>
    <w:basedOn w:val="Normal"/>
    <w:next w:val="Normal"/>
    <w:qFormat/>
    <w:rsid w:val="008A15B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8A15B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8A15B4"/>
    <w:rPr>
      <w:rFonts w:ascii="Arial" w:eastAsia="Times New Roman" w:hAnsi="Arial" w:cs="Times New Roman"/>
      <w:color w:val="auto"/>
    </w:rPr>
  </w:style>
  <w:style w:type="paragraph" w:customStyle="1" w:styleId="maintext">
    <w:name w:val="maintext"/>
    <w:basedOn w:val="Normal"/>
    <w:qFormat/>
    <w:rsid w:val="008A15B4"/>
    <w:pPr>
      <w:spacing w:before="100" w:beforeAutospacing="1" w:after="100" w:afterAutospacing="1"/>
    </w:pPr>
    <w:rPr>
      <w:rFonts w:eastAsia="Times New Roman"/>
      <w:szCs w:val="24"/>
    </w:rPr>
  </w:style>
  <w:style w:type="character" w:customStyle="1" w:styleId="TagsChar">
    <w:name w:val="Tags Char"/>
    <w:locked/>
    <w:rsid w:val="008A15B4"/>
    <w:rPr>
      <w:rFonts w:ascii="Arial Narrow" w:eastAsia="Times New Roman" w:hAnsi="Arial Narrow" w:cs="Times New Roman"/>
      <w:b/>
      <w:szCs w:val="60"/>
    </w:rPr>
  </w:style>
  <w:style w:type="character" w:customStyle="1" w:styleId="TagtemplateChar">
    <w:name w:val="Tagtemplate Char"/>
    <w:link w:val="Tagtemplate"/>
    <w:locked/>
    <w:rsid w:val="008A15B4"/>
    <w:rPr>
      <w:rFonts w:ascii="Arial" w:eastAsia="Calibri" w:hAnsi="Arial" w:cs="Arial"/>
      <w:b/>
      <w:sz w:val="24"/>
    </w:rPr>
  </w:style>
  <w:style w:type="paragraph" w:customStyle="1" w:styleId="Tagtemplate">
    <w:name w:val="Tagtemplate"/>
    <w:basedOn w:val="Normal"/>
    <w:link w:val="TagtemplateChar"/>
    <w:autoRedefine/>
    <w:qFormat/>
    <w:rsid w:val="008A15B4"/>
    <w:pPr>
      <w:keepNext/>
      <w:keepLines/>
    </w:pPr>
    <w:rPr>
      <w:rFonts w:ascii="Arial" w:eastAsia="Calibri" w:hAnsi="Arial" w:cs="Arial"/>
      <w:b/>
      <w:sz w:val="24"/>
    </w:rPr>
  </w:style>
  <w:style w:type="character" w:customStyle="1" w:styleId="StyleUnderlineChar11pt3Char">
    <w:name w:val="Style Underline Char + 11 pt3 Char"/>
    <w:basedOn w:val="UnderlineCharChar"/>
    <w:link w:val="StyleUnderlineChar11pt3"/>
    <w:locked/>
    <w:rsid w:val="008A15B4"/>
    <w:rPr>
      <w:rFonts w:ascii="Times New Roman" w:eastAsia="Times New Roman" w:hAnsi="Times New Roman" w:cs="Times New Roman" w:hint="default"/>
      <w:szCs w:val="24"/>
      <w:u w:val="single"/>
    </w:rPr>
  </w:style>
  <w:style w:type="paragraph" w:customStyle="1" w:styleId="StyleUnderlineChar11pt3">
    <w:name w:val="Style Underline Char + 11 pt3"/>
    <w:link w:val="StyleUnderlineChar11pt3Char"/>
    <w:qFormat/>
    <w:rsid w:val="008A15B4"/>
    <w:pPr>
      <w:spacing w:line="240" w:lineRule="auto"/>
    </w:pPr>
    <w:rPr>
      <w:rFonts w:ascii="Times New Roman" w:eastAsia="Times New Roman" w:hAnsi="Times New Roman" w:cs="Times New Roman"/>
      <w:szCs w:val="24"/>
      <w:u w:val="single"/>
    </w:rPr>
  </w:style>
  <w:style w:type="character" w:customStyle="1" w:styleId="StyleUnderlineChar11ptBold2Char">
    <w:name w:val="Style Underline Char + 11 pt Bold2 Char"/>
    <w:link w:val="StyleUnderlineChar11ptBold2"/>
    <w:locked/>
    <w:rsid w:val="008A15B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8A15B4"/>
    <w:pPr>
      <w:spacing w:line="240" w:lineRule="auto"/>
    </w:pPr>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locked/>
    <w:rsid w:val="008A15B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8A15B4"/>
    <w:pPr>
      <w:spacing w:line="240" w:lineRule="auto"/>
    </w:pPr>
    <w:rPr>
      <w:rFonts w:ascii="Times New Roman" w:eastAsia="Times New Roman" w:hAnsi="Times New Roman" w:cs="Times New Roman"/>
      <w:b/>
      <w:bCs/>
      <w:szCs w:val="24"/>
      <w:u w:val="single"/>
    </w:rPr>
  </w:style>
  <w:style w:type="character" w:customStyle="1" w:styleId="StyleUnderlining11ptChar">
    <w:name w:val="Style Underlining + 11 pt Char"/>
    <w:basedOn w:val="DefaultParagraphFont"/>
    <w:link w:val="StyleUnderlining11pt"/>
    <w:locked/>
    <w:rsid w:val="008A15B4"/>
    <w:rPr>
      <w:rFonts w:ascii="Times New Roman" w:hAnsi="Times New Roman" w:cs="Times New Roman"/>
      <w:szCs w:val="24"/>
      <w:u w:val="single"/>
    </w:rPr>
  </w:style>
  <w:style w:type="paragraph" w:customStyle="1" w:styleId="StyleUnderlining11pt">
    <w:name w:val="Style Underlining + 11 pt"/>
    <w:basedOn w:val="Normal"/>
    <w:link w:val="StyleUnderlining11ptChar"/>
    <w:qFormat/>
    <w:rsid w:val="008A15B4"/>
    <w:rPr>
      <w:rFonts w:ascii="Times New Roman" w:hAnsi="Times New Roman" w:cs="Times New Roman"/>
      <w:szCs w:val="24"/>
      <w:u w:val="single"/>
    </w:rPr>
  </w:style>
  <w:style w:type="character" w:customStyle="1" w:styleId="StyleCardText9ptChar">
    <w:name w:val="Style Card Text + 9 pt Char"/>
    <w:basedOn w:val="DefaultParagraphFont"/>
    <w:link w:val="StyleCardText9pt"/>
    <w:locked/>
    <w:rsid w:val="008A15B4"/>
    <w:rPr>
      <w:rFonts w:ascii="Times New Roman" w:eastAsia="Calibri" w:hAnsi="Times New Roman" w:cs="Times New Roman"/>
    </w:rPr>
  </w:style>
  <w:style w:type="paragraph" w:customStyle="1" w:styleId="StyleCardText9pt">
    <w:name w:val="Style Card Text + 9 pt"/>
    <w:basedOn w:val="Normal"/>
    <w:link w:val="StyleCardText9ptChar"/>
    <w:qFormat/>
    <w:rsid w:val="008A15B4"/>
    <w:pPr>
      <w:spacing w:after="200"/>
      <w:contextualSpacing/>
    </w:pPr>
    <w:rPr>
      <w:rFonts w:ascii="Times New Roman" w:eastAsia="Calibri" w:hAnsi="Times New Roman" w:cs="Times New Roman"/>
    </w:rPr>
  </w:style>
  <w:style w:type="character" w:customStyle="1" w:styleId="UnderlineCharChar2CharCharCharCharChar">
    <w:name w:val="Underline Char Char2 Char Char Char Char Char"/>
    <w:basedOn w:val="DefaultParagraphFont"/>
    <w:link w:val="UnderlineCharChar2CharCharCharChar"/>
    <w:locked/>
    <w:rsid w:val="008A15B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8A15B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8A15B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8A15B4"/>
    <w:rPr>
      <w:rFonts w:ascii="Times New Roman" w:eastAsia="MS Mincho" w:hAnsi="Times New Roman" w:cs="Times New Roman"/>
      <w:b/>
      <w:szCs w:val="24"/>
      <w:u w:val="single"/>
    </w:rPr>
  </w:style>
  <w:style w:type="character" w:customStyle="1" w:styleId="StyleStyle411pt1Char">
    <w:name w:val="Style Style4 + 11 pt1 Char"/>
    <w:basedOn w:val="Style4Char"/>
    <w:link w:val="StyleStyle411pt1"/>
    <w:locked/>
    <w:rsid w:val="008A15B4"/>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8A15B4"/>
    <w:rPr>
      <w:rFonts w:ascii="Times New Roman" w:hAnsi="Times New Roman"/>
    </w:rPr>
  </w:style>
  <w:style w:type="paragraph" w:customStyle="1" w:styleId="cardtextsmall">
    <w:name w:val="card text small"/>
    <w:basedOn w:val="Normal"/>
    <w:qFormat/>
    <w:rsid w:val="008A15B4"/>
    <w:rPr>
      <w:rFonts w:ascii="Arial Narrow" w:eastAsia="Times New Roman" w:hAnsi="Arial Narrow"/>
      <w:sz w:val="16"/>
      <w:szCs w:val="24"/>
    </w:rPr>
  </w:style>
  <w:style w:type="character" w:customStyle="1" w:styleId="CitesChar">
    <w:name w:val="Cites Char"/>
    <w:link w:val="Cites"/>
    <w:locked/>
    <w:rsid w:val="008A15B4"/>
    <w:rPr>
      <w:rFonts w:ascii="Times New Roman" w:eastAsia="Calibri" w:hAnsi="Times New Roman" w:cs="Times New Roman"/>
      <w:sz w:val="24"/>
      <w:szCs w:val="24"/>
    </w:rPr>
  </w:style>
  <w:style w:type="paragraph" w:customStyle="1" w:styleId="Cites">
    <w:name w:val="Cites"/>
    <w:next w:val="Cards"/>
    <w:link w:val="CitesChar"/>
    <w:qFormat/>
    <w:rsid w:val="008A15B4"/>
    <w:pPr>
      <w:widowControl w:val="0"/>
      <w:spacing w:after="0" w:line="240" w:lineRule="auto"/>
      <w:jc w:val="both"/>
    </w:pPr>
    <w:rPr>
      <w:rFonts w:ascii="Times New Roman" w:eastAsia="Calibri" w:hAnsi="Times New Roman" w:cs="Times New Roman"/>
      <w:sz w:val="24"/>
      <w:szCs w:val="2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8A15B4"/>
    <w:pPr>
      <w:spacing w:after="0" w:line="240" w:lineRule="auto"/>
    </w:pPr>
    <w:rPr>
      <w:b/>
      <w:bCs/>
      <w:u w:val="single"/>
    </w:rPr>
  </w:style>
  <w:style w:type="character" w:customStyle="1" w:styleId="underlinedChar0">
    <w:name w:val="underlined Char"/>
    <w:basedOn w:val="DefaultParagraphFont"/>
    <w:link w:val="underlined"/>
    <w:locked/>
    <w:rsid w:val="008A15B4"/>
    <w:rPr>
      <w:rFonts w:ascii="Times New Roman" w:eastAsia="Malgun Gothic" w:hAnsi="Times New Roman" w:cs="Times New Roman"/>
      <w:sz w:val="21"/>
      <w:szCs w:val="24"/>
      <w:u w:val="single"/>
    </w:rPr>
  </w:style>
  <w:style w:type="paragraph" w:customStyle="1" w:styleId="underlined">
    <w:name w:val="underlined"/>
    <w:next w:val="Normal"/>
    <w:link w:val="underlinedChar0"/>
    <w:autoRedefine/>
    <w:qFormat/>
    <w:rsid w:val="008A15B4"/>
    <w:pPr>
      <w:spacing w:after="0" w:line="240" w:lineRule="auto"/>
      <w:contextualSpacing/>
    </w:pPr>
    <w:rPr>
      <w:rFonts w:ascii="Times New Roman" w:eastAsia="Malgun Gothic" w:hAnsi="Times New Roman" w:cs="Times New Roman"/>
      <w:sz w:val="21"/>
      <w:szCs w:val="24"/>
      <w:u w:val="single"/>
    </w:rPr>
  </w:style>
  <w:style w:type="character" w:customStyle="1" w:styleId="NormaltagChar">
    <w:name w:val="Normal tag Char"/>
    <w:basedOn w:val="DefaultParagraphFont"/>
    <w:link w:val="Normaltag"/>
    <w:locked/>
    <w:rsid w:val="008A15B4"/>
    <w:rPr>
      <w:rFonts w:ascii="Times New Roman" w:eastAsia="Times New Roman" w:hAnsi="Times New Roman" w:cs="Times New Roman"/>
      <w:b/>
      <w:sz w:val="24"/>
      <w:szCs w:val="20"/>
    </w:rPr>
  </w:style>
  <w:style w:type="paragraph" w:customStyle="1" w:styleId="Normaltag">
    <w:name w:val="Normal tag"/>
    <w:basedOn w:val="Normal"/>
    <w:link w:val="NormaltagChar"/>
    <w:qFormat/>
    <w:rsid w:val="008A15B4"/>
    <w:rPr>
      <w:rFonts w:ascii="Times New Roman" w:eastAsia="Times New Roman" w:hAnsi="Times New Roman" w:cs="Times New Roman"/>
      <w:b/>
      <w:sz w:val="24"/>
      <w:szCs w:val="20"/>
    </w:rPr>
  </w:style>
  <w:style w:type="character" w:customStyle="1" w:styleId="citesChar0">
    <w:name w:val="cites Char"/>
    <w:aliases w:val="Heading 1 Char3"/>
    <w:basedOn w:val="DefaultParagraphFont"/>
    <w:link w:val="cites0"/>
    <w:locked/>
    <w:rsid w:val="008A15B4"/>
    <w:rPr>
      <w:rFonts w:ascii="Times New Roman" w:eastAsia="Malgun Gothic" w:hAnsi="Times New Roman" w:cs="Times New Roman"/>
      <w:b/>
      <w:sz w:val="24"/>
      <w:szCs w:val="24"/>
      <w:u w:val="single"/>
    </w:rPr>
  </w:style>
  <w:style w:type="paragraph" w:customStyle="1" w:styleId="cites0">
    <w:name w:val="cites"/>
    <w:link w:val="citesChar0"/>
    <w:autoRedefine/>
    <w:qFormat/>
    <w:rsid w:val="008A15B4"/>
    <w:pPr>
      <w:spacing w:after="0" w:line="240" w:lineRule="auto"/>
      <w:contextualSpacing/>
    </w:pPr>
    <w:rPr>
      <w:rFonts w:ascii="Times New Roman" w:eastAsia="Malgun Gothic" w:hAnsi="Times New Roman" w:cs="Times New Roman"/>
      <w:b/>
      <w:sz w:val="24"/>
      <w:szCs w:val="24"/>
      <w:u w:val="single"/>
    </w:rPr>
  </w:style>
  <w:style w:type="paragraph" w:customStyle="1" w:styleId="HotRouteChar">
    <w:name w:val="Hot Route! Char"/>
    <w:basedOn w:val="Normal"/>
    <w:qFormat/>
    <w:rsid w:val="008A15B4"/>
    <w:pPr>
      <w:ind w:left="144"/>
    </w:pPr>
    <w:rPr>
      <w:rFonts w:eastAsia="Times New Roman"/>
      <w:sz w:val="20"/>
      <w:szCs w:val="24"/>
      <w:lang w:bidi="en-US"/>
    </w:rPr>
  </w:style>
  <w:style w:type="character" w:customStyle="1" w:styleId="BlockHeadingsChar">
    <w:name w:val="Block Headings Char"/>
    <w:basedOn w:val="DefaultParagraphFont"/>
    <w:link w:val="BlockHeadings"/>
    <w:locked/>
    <w:rsid w:val="008A15B4"/>
    <w:rPr>
      <w:rFonts w:ascii="Times New Roman" w:eastAsia="Times New Roman" w:hAnsi="Times New Roman" w:cs="Times New Roman"/>
      <w:b/>
      <w:sz w:val="20"/>
      <w:szCs w:val="20"/>
    </w:rPr>
  </w:style>
  <w:style w:type="paragraph" w:customStyle="1" w:styleId="BlockHeadings">
    <w:name w:val="Block Headings"/>
    <w:basedOn w:val="Normal"/>
    <w:link w:val="BlockHeadingsChar"/>
    <w:qFormat/>
    <w:rsid w:val="008A15B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ascii="Times New Roman" w:eastAsia="Times New Roman" w:hAnsi="Times New Roman" w:cs="Times New Roman"/>
      <w:b/>
      <w:sz w:val="20"/>
      <w:szCs w:val="20"/>
    </w:rPr>
  </w:style>
  <w:style w:type="paragraph" w:customStyle="1" w:styleId="loose">
    <w:name w:val="loose"/>
    <w:basedOn w:val="Normal"/>
    <w:qFormat/>
    <w:rsid w:val="008A15B4"/>
    <w:pPr>
      <w:spacing w:before="210"/>
    </w:pPr>
    <w:rPr>
      <w:rFonts w:eastAsia="Times New Roman"/>
      <w:szCs w:val="24"/>
      <w:lang w:eastAsia="zh-CN" w:bidi="he-IL"/>
    </w:rPr>
  </w:style>
  <w:style w:type="paragraph" w:customStyle="1" w:styleId="UnderlinedText">
    <w:name w:val="Underlined Text"/>
    <w:basedOn w:val="Normal"/>
    <w:qFormat/>
    <w:rsid w:val="008A15B4"/>
    <w:rPr>
      <w:rFonts w:ascii="Arial" w:eastAsia="Times New Roman" w:hAnsi="Arial"/>
      <w:b/>
      <w:szCs w:val="20"/>
    </w:rPr>
  </w:style>
  <w:style w:type="character" w:customStyle="1" w:styleId="BoldUnderlineChar">
    <w:name w:val="BoldUnderline Char"/>
    <w:basedOn w:val="DefaultParagraphFont"/>
    <w:link w:val="BoldUnderline"/>
    <w:locked/>
    <w:rsid w:val="008A15B4"/>
    <w:rPr>
      <w:rFonts w:ascii="Times New Roman" w:eastAsia="Times New Roman" w:hAnsi="Times New Roman" w:cs="Times New Roman"/>
      <w:b/>
      <w:sz w:val="20"/>
      <w:szCs w:val="24"/>
      <w:u w:val="single"/>
    </w:rPr>
  </w:style>
  <w:style w:type="paragraph" w:customStyle="1" w:styleId="BoldUnderline">
    <w:name w:val="BoldUnderline"/>
    <w:link w:val="BoldUnderlineChar"/>
    <w:qFormat/>
    <w:rsid w:val="008A15B4"/>
    <w:pPr>
      <w:spacing w:after="0" w:line="240" w:lineRule="auto"/>
    </w:pPr>
    <w:rPr>
      <w:rFonts w:ascii="Times New Roman" w:eastAsia="Times New Roman" w:hAnsi="Times New Roman" w:cs="Times New Roman"/>
      <w:b/>
      <w:sz w:val="20"/>
      <w:szCs w:val="24"/>
      <w:u w:val="single"/>
    </w:rPr>
  </w:style>
  <w:style w:type="paragraph" w:customStyle="1" w:styleId="evidencetextChar">
    <w:name w:val="evidence text Char"/>
    <w:basedOn w:val="Normal"/>
    <w:qFormat/>
    <w:rsid w:val="008A15B4"/>
    <w:pPr>
      <w:ind w:left="1728" w:right="1008"/>
    </w:pPr>
    <w:rPr>
      <w:rFonts w:ascii="Arial" w:eastAsia="Times New Roman" w:hAnsi="Arial"/>
      <w:color w:val="000000"/>
      <w:sz w:val="18"/>
      <w:szCs w:val="24"/>
    </w:rPr>
  </w:style>
  <w:style w:type="character" w:customStyle="1" w:styleId="UnderlineChar4Char">
    <w:name w:val="Underline Char4 Char"/>
    <w:basedOn w:val="DefaultParagraphFont"/>
    <w:link w:val="UnderlineChar4"/>
    <w:locked/>
    <w:rsid w:val="008A15B4"/>
    <w:rPr>
      <w:szCs w:val="24"/>
      <w:u w:val="single"/>
    </w:rPr>
  </w:style>
  <w:style w:type="paragraph" w:customStyle="1" w:styleId="UnderlineChar4">
    <w:name w:val="Underline Char4"/>
    <w:basedOn w:val="Normal"/>
    <w:link w:val="UnderlineChar4Char"/>
    <w:qFormat/>
    <w:rsid w:val="008A15B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8A15B4"/>
    <w:rPr>
      <w:b/>
      <w:szCs w:val="24"/>
      <w:u w:val="single"/>
    </w:rPr>
  </w:style>
  <w:style w:type="paragraph" w:customStyle="1" w:styleId="BoldandUnderlineChar3">
    <w:name w:val="Bold and Underline Char3"/>
    <w:basedOn w:val="Normal"/>
    <w:link w:val="BoldandUnderlineChar3Char2"/>
    <w:qFormat/>
    <w:rsid w:val="008A15B4"/>
    <w:rPr>
      <w:rFonts w:asciiTheme="minorHAnsi" w:hAnsiTheme="minorHAnsi" w:cstheme="minorBidi"/>
      <w:b/>
      <w:szCs w:val="24"/>
      <w:u w:val="single"/>
    </w:rPr>
  </w:style>
  <w:style w:type="character" w:customStyle="1" w:styleId="Stylecard11ptBoldUnderlineChar">
    <w:name w:val="Style card + 11 pt Bold Underline Char"/>
    <w:link w:val="Stylecard11ptBoldUnderline"/>
    <w:locked/>
    <w:rsid w:val="008A15B4"/>
    <w:rPr>
      <w:rFonts w:ascii="Times New Roman" w:eastAsia="SimSun" w:hAnsi="Times New Roman" w:cs="Times New Roman"/>
      <w:b/>
      <w:bCs/>
      <w:szCs w:val="24"/>
      <w:u w:val="single"/>
      <w:lang w:eastAsia="zh-CN"/>
    </w:rPr>
  </w:style>
  <w:style w:type="paragraph" w:customStyle="1" w:styleId="Stylecard11ptBoldUnderline">
    <w:name w:val="Style card + 11 pt Bold Underline"/>
    <w:basedOn w:val="Normal"/>
    <w:link w:val="Stylecard11ptBoldUnderlineChar"/>
    <w:qFormat/>
    <w:rsid w:val="008A15B4"/>
    <w:pPr>
      <w:ind w:left="288" w:right="288"/>
    </w:pPr>
    <w:rPr>
      <w:rFonts w:ascii="Times New Roman" w:eastAsia="SimSun" w:hAnsi="Times New Roman" w:cs="Times New Roman"/>
      <w:b/>
      <w:bCs/>
      <w:szCs w:val="24"/>
      <w:u w:val="single"/>
      <w:lang w:eastAsia="zh-CN"/>
    </w:rPr>
  </w:style>
  <w:style w:type="character" w:customStyle="1" w:styleId="StyleStyle49pt3Char">
    <w:name w:val="Style Style4 + 9 pt3 Char"/>
    <w:basedOn w:val="Style4Char"/>
    <w:link w:val="StyleStyle49pt3"/>
    <w:locked/>
    <w:rsid w:val="008A15B4"/>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qFormat/>
    <w:rsid w:val="008A15B4"/>
    <w:rPr>
      <w:rFonts w:ascii="Times New Roman" w:hAnsi="Times New Roman"/>
    </w:rPr>
  </w:style>
  <w:style w:type="character" w:customStyle="1" w:styleId="StyleStyle4BoldChar">
    <w:name w:val="Style Style4 + Bold Char"/>
    <w:basedOn w:val="Style4Char"/>
    <w:link w:val="StyleStyle4Bold"/>
    <w:locked/>
    <w:rsid w:val="008A15B4"/>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qFormat/>
    <w:rsid w:val="008A15B4"/>
    <w:rPr>
      <w:rFonts w:ascii="Times New Roman" w:hAnsi="Times New Roman"/>
      <w:b/>
      <w:bCs/>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8A15B4"/>
    <w:rPr>
      <w:rFonts w:ascii="Times New Roman" w:eastAsia="SimSun" w:hAnsi="Times New Roman" w:cs="Times New Roman" w:hint="eastAsia"/>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A15B4"/>
    <w:pPr>
      <w:pBdr>
        <w:top w:val="single" w:sz="4" w:space="0" w:color="auto"/>
        <w:left w:val="single" w:sz="4" w:space="0" w:color="auto"/>
        <w:bottom w:val="single" w:sz="4" w:space="0" w:color="auto"/>
        <w:right w:val="single" w:sz="4" w:space="0" w:color="auto"/>
      </w:pBdr>
      <w:spacing w:line="256" w:lineRule="auto"/>
    </w:pPr>
    <w:rPr>
      <w:rFonts w:ascii="Times New Roman" w:eastAsia="SimSun" w:hAnsi="Times New Roman" w:cs="Times New Roman" w:hint="eastAsia"/>
      <w:sz w:val="20"/>
      <w:szCs w:val="24"/>
      <w:u w:val="single"/>
      <w:bdr w:val="single" w:sz="4" w:space="0" w:color="auto" w:frame="1"/>
      <w:lang w:eastAsia="zh-CN"/>
    </w:rPr>
  </w:style>
  <w:style w:type="character" w:customStyle="1" w:styleId="StyleStyle4LatinTimesNewRomanAsianSimSunChar">
    <w:name w:val="Style Style4 + (Latin) Times New Roman (Asian) SimSun Char"/>
    <w:basedOn w:val="DefaultParagraphFont"/>
    <w:link w:val="StyleStyle4LatinTimesNewRomanAsianSimSun"/>
    <w:locked/>
    <w:rsid w:val="008A15B4"/>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A15B4"/>
    <w:rPr>
      <w:rFonts w:ascii="Times New Roman" w:eastAsia="SimSun" w:hAnsi="Times New Roman" w:cs="Times New Roman"/>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A15B4"/>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A15B4"/>
    <w:rPr>
      <w:rFonts w:ascii="Times New Roman" w:eastAsia="SimSun" w:hAnsi="Times New Roman" w:cs="Times New Roman"/>
      <w:b/>
      <w:bCs/>
      <w:szCs w:val="24"/>
      <w:u w:val="single"/>
    </w:rPr>
  </w:style>
  <w:style w:type="character" w:customStyle="1" w:styleId="StyleBoldandUnderlineChar11ptChar">
    <w:name w:val="Style Bold and Underline Char + 11 pt Char"/>
    <w:basedOn w:val="BoldandUnderlineCharChar2"/>
    <w:link w:val="StyleBoldandUnderlineChar11pt"/>
    <w:locked/>
    <w:rsid w:val="008A15B4"/>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8A15B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A15B4"/>
    <w:rPr>
      <w:rFonts w:ascii="Times New Roman" w:eastAsia="Times New Roman" w:hAnsi="Times New Roman" w:cs="Times New Roman"/>
      <w:szCs w:val="24"/>
    </w:rPr>
  </w:style>
  <w:style w:type="paragraph" w:customStyle="1" w:styleId="StyleMinimizedTextArialNarrow9pt">
    <w:name w:val="Style Minimized Text + Arial Narrow 9 pt"/>
    <w:basedOn w:val="Normal"/>
    <w:link w:val="StyleMinimizedTextArialNarrow9ptChar"/>
    <w:qFormat/>
    <w:rsid w:val="008A15B4"/>
    <w:rPr>
      <w:rFonts w:ascii="Times New Roman" w:eastAsia="Times New Roman" w:hAnsi="Times New Roman" w:cs="Times New Roman"/>
      <w:szCs w:val="24"/>
    </w:rPr>
  </w:style>
  <w:style w:type="character" w:customStyle="1" w:styleId="StyleBoldandUnderlineChar11ptNotBoldChar">
    <w:name w:val="Style Bold and Underline Char + 11 pt Not Bold Char"/>
    <w:basedOn w:val="BoldandUnderlineCharChar2"/>
    <w:link w:val="StyleBoldandUnderlineChar11ptNotBold"/>
    <w:locked/>
    <w:rsid w:val="008A15B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A15B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A15B4"/>
    <w:rPr>
      <w:rFonts w:ascii="Times New Roman" w:eastAsia="SimSun" w:hAnsi="Times New Roman" w:cs="Times New Roman" w:hint="eastAsia"/>
      <w:b/>
      <w:bCs/>
      <w:sz w:val="20"/>
      <w:szCs w:val="24"/>
      <w:u w:val="single"/>
      <w:lang w:eastAsia="zh-CN"/>
    </w:rPr>
  </w:style>
  <w:style w:type="paragraph" w:customStyle="1" w:styleId="StyleStyle1Bold">
    <w:name w:val="Style Style1 + Bold"/>
    <w:link w:val="StyleStyle1BoldChar"/>
    <w:qFormat/>
    <w:rsid w:val="008A15B4"/>
    <w:pPr>
      <w:spacing w:line="256" w:lineRule="auto"/>
    </w:pPr>
    <w:rPr>
      <w:rFonts w:ascii="Times New Roman" w:eastAsia="SimSun" w:hAnsi="Times New Roman" w:cs="Times New Roman" w:hint="eastAsia"/>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8A15B4"/>
    <w:rPr>
      <w:rFonts w:ascii="Times New Roman" w:eastAsia="Times New Roman" w:hAnsi="Times New Roman" w:cs="Times New Roman" w:hint="default"/>
      <w:sz w:val="20"/>
      <w:szCs w:val="20"/>
      <w:u w:val="single"/>
      <w:lang w:eastAsia="ja-JP"/>
    </w:rPr>
  </w:style>
  <w:style w:type="paragraph" w:customStyle="1" w:styleId="StyleUnderlineChar11pt2">
    <w:name w:val="Style Underline Char + 11 pt2"/>
    <w:link w:val="StyleUnderlineChar11pt2Char"/>
    <w:qFormat/>
    <w:rsid w:val="008A15B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8A15B4"/>
    <w:rPr>
      <w:rFonts w:ascii="Times New Roman" w:eastAsia="Times New Roman" w:hAnsi="Times New Roman" w:cs="Times New Roman"/>
      <w:szCs w:val="20"/>
    </w:rPr>
  </w:style>
  <w:style w:type="paragraph" w:customStyle="1" w:styleId="cardCharChar">
    <w:name w:val="card Char Char"/>
    <w:basedOn w:val="Normal"/>
    <w:link w:val="cardCharCharChar"/>
    <w:qFormat/>
    <w:rsid w:val="008A15B4"/>
    <w:pPr>
      <w:ind w:left="288" w:right="288"/>
    </w:pPr>
    <w:rPr>
      <w:rFonts w:ascii="Times New Roman" w:eastAsia="Times New Roman" w:hAnsi="Times New Roman" w:cs="Times New Roman"/>
      <w:szCs w:val="20"/>
    </w:rPr>
  </w:style>
  <w:style w:type="character" w:customStyle="1" w:styleId="StylecardCharCharArialNarrow9ptChar">
    <w:name w:val="Style card Char Char + Arial Narrow 9 pt Char"/>
    <w:basedOn w:val="cardCharCharChar"/>
    <w:link w:val="StylecardCharCharArialNarrow9pt"/>
    <w:locked/>
    <w:rsid w:val="008A15B4"/>
    <w:rPr>
      <w:rFonts w:ascii="Times New Roman" w:eastAsia="Times New Roman" w:hAnsi="Times New Roman" w:cs="Times New Roman"/>
      <w:szCs w:val="20"/>
    </w:rPr>
  </w:style>
  <w:style w:type="paragraph" w:customStyle="1" w:styleId="StylecardCharCharArialNarrow9pt">
    <w:name w:val="Style card Char Char + Arial Narrow 9 pt"/>
    <w:basedOn w:val="cardCharChar"/>
    <w:link w:val="StylecardCharCharArialNarrow9ptChar"/>
    <w:qFormat/>
    <w:rsid w:val="008A15B4"/>
  </w:style>
  <w:style w:type="character" w:customStyle="1" w:styleId="StyleCardTextArialNarrow9ptChar">
    <w:name w:val="Style Card Text + Arial Narrow 9 pt Char"/>
    <w:basedOn w:val="CardTextChar1"/>
    <w:link w:val="StyleCardTextArialNarrow9pt"/>
    <w:locked/>
    <w:rsid w:val="008A15B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A15B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locked/>
    <w:rsid w:val="008A15B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A15B4"/>
    <w:pPr>
      <w:spacing w:after="200" w:line="276" w:lineRule="auto"/>
    </w:pPr>
    <w:rPr>
      <w:rFonts w:ascii="Times New Roman" w:eastAsia="Times New Roman" w:hAnsi="Times New Roman" w:cs="Times New Roman"/>
      <w:sz w:val="20"/>
      <w:szCs w:val="24"/>
    </w:rPr>
  </w:style>
  <w:style w:type="character" w:customStyle="1" w:styleId="TextsmallChar">
    <w:name w:val="Textsmall Char"/>
    <w:basedOn w:val="DefaultParagraphFont"/>
    <w:link w:val="Textsmall"/>
    <w:locked/>
    <w:rsid w:val="008A15B4"/>
    <w:rPr>
      <w:rFonts w:ascii="Times New Roman" w:eastAsia="Times New Roman" w:hAnsi="Times New Roman" w:cs="Times New Roman"/>
      <w:sz w:val="16"/>
      <w:szCs w:val="24"/>
    </w:rPr>
  </w:style>
  <w:style w:type="paragraph" w:customStyle="1" w:styleId="Textsmall">
    <w:name w:val="Textsmall"/>
    <w:basedOn w:val="Normal"/>
    <w:next w:val="Normal"/>
    <w:link w:val="TextsmallChar"/>
    <w:qFormat/>
    <w:rsid w:val="008A15B4"/>
    <w:rPr>
      <w:rFonts w:ascii="Times New Roman" w:eastAsia="Times New Roman" w:hAnsi="Times New Roman" w:cs="Times New Roman"/>
      <w:sz w:val="16"/>
      <w:szCs w:val="24"/>
    </w:rPr>
  </w:style>
  <w:style w:type="character" w:customStyle="1" w:styleId="CardIndentedChar">
    <w:name w:val="Card (Indented) Char"/>
    <w:link w:val="CardIndented"/>
    <w:locked/>
    <w:rsid w:val="008A15B4"/>
    <w:rPr>
      <w:rFonts w:ascii="Times New Roman" w:hAnsi="Times New Roman" w:cs="Times New Roman"/>
    </w:rPr>
  </w:style>
  <w:style w:type="paragraph" w:customStyle="1" w:styleId="CardIndented">
    <w:name w:val="Card (Indented)"/>
    <w:basedOn w:val="Normal"/>
    <w:link w:val="CardIndentedChar"/>
    <w:qFormat/>
    <w:rsid w:val="008A15B4"/>
    <w:pPr>
      <w:ind w:left="288"/>
    </w:pPr>
    <w:rPr>
      <w:rFonts w:ascii="Times New Roman" w:hAnsi="Times New Roman" w:cs="Times New Roman"/>
    </w:rPr>
  </w:style>
  <w:style w:type="character" w:customStyle="1" w:styleId="StyleStyle49pt10Char">
    <w:name w:val="Style Style4 + 9 pt10 Char"/>
    <w:basedOn w:val="Style4Char"/>
    <w:link w:val="StyleStyle49pt10"/>
    <w:locked/>
    <w:rsid w:val="008A15B4"/>
    <w:rPr>
      <w:rFonts w:ascii="Times New Roman" w:eastAsia="Times New Roman" w:hAnsi="Times New Roman" w:cs="Times New Roman"/>
      <w:szCs w:val="24"/>
      <w:u w:val="single"/>
    </w:rPr>
  </w:style>
  <w:style w:type="paragraph" w:customStyle="1" w:styleId="StyleStyle49pt10">
    <w:name w:val="Style Style4 + 9 pt10"/>
    <w:basedOn w:val="Style4"/>
    <w:link w:val="StyleStyle49pt10Char"/>
    <w:qFormat/>
    <w:rsid w:val="008A15B4"/>
    <w:rPr>
      <w:rFonts w:ascii="Times New Roman" w:hAnsi="Times New Roman"/>
    </w:rPr>
  </w:style>
  <w:style w:type="character" w:customStyle="1" w:styleId="StyleStyle49ptBold7Char">
    <w:name w:val="Style Style4 + 9 pt Bold7 Char"/>
    <w:link w:val="StyleStyle49ptBold7"/>
    <w:locked/>
    <w:rsid w:val="008A15B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A15B4"/>
    <w:rPr>
      <w:rFonts w:ascii="Times New Roman" w:hAnsi="Times New Roman"/>
      <w:b/>
      <w:bCs/>
    </w:rPr>
  </w:style>
  <w:style w:type="character" w:customStyle="1" w:styleId="NormalUnderlineChar">
    <w:name w:val="Normal Underline Char"/>
    <w:link w:val="NormalUnderline"/>
    <w:locked/>
    <w:rsid w:val="008A15B4"/>
    <w:rPr>
      <w:rFonts w:ascii="Times New Roman" w:eastAsia="Times New Roman" w:hAnsi="Times New Roman" w:cs="Times New Roman"/>
      <w:szCs w:val="24"/>
      <w:u w:val="single"/>
    </w:rPr>
  </w:style>
  <w:style w:type="paragraph" w:customStyle="1" w:styleId="NormalUnderline">
    <w:name w:val="Normal Underline"/>
    <w:basedOn w:val="Normal"/>
    <w:link w:val="NormalUnderlineChar"/>
    <w:qFormat/>
    <w:rsid w:val="008A15B4"/>
    <w:pPr>
      <w:ind w:left="288"/>
    </w:pPr>
    <w:rPr>
      <w:rFonts w:ascii="Times New Roman" w:eastAsia="Times New Roman" w:hAnsi="Times New Roman" w:cs="Times New Roman"/>
      <w:szCs w:val="24"/>
      <w:u w:val="single"/>
    </w:rPr>
  </w:style>
  <w:style w:type="paragraph" w:customStyle="1" w:styleId="Underlinestyle">
    <w:name w:val="Underline style"/>
    <w:basedOn w:val="Normal"/>
    <w:qFormat/>
    <w:rsid w:val="008A15B4"/>
    <w:rPr>
      <w:rFonts w:eastAsia="Times New Roman"/>
      <w:szCs w:val="24"/>
      <w:u w:val="single"/>
    </w:rPr>
  </w:style>
  <w:style w:type="paragraph" w:customStyle="1" w:styleId="WW-Default1">
    <w:name w:val="WW-Default1"/>
    <w:basedOn w:val="Normal"/>
    <w:qFormat/>
    <w:rsid w:val="008A15B4"/>
    <w:pPr>
      <w:suppressAutoHyphens/>
    </w:pPr>
    <w:rPr>
      <w:rFonts w:eastAsia="Times New Roman"/>
      <w:b/>
      <w:bCs/>
      <w:szCs w:val="20"/>
      <w:lang w:eastAsia="ar-SA"/>
    </w:rPr>
  </w:style>
  <w:style w:type="character" w:customStyle="1" w:styleId="citenon-boldChar">
    <w:name w:val="cite non-bold Char"/>
    <w:basedOn w:val="DefaultParagraphFont"/>
    <w:link w:val="citenon-bold"/>
    <w:locked/>
    <w:rsid w:val="008A15B4"/>
    <w:rPr>
      <w:rFonts w:ascii="Garamond" w:eastAsia="Times New Roman" w:hAnsi="Garamond" w:cs="Times New Roman"/>
      <w:szCs w:val="20"/>
    </w:rPr>
  </w:style>
  <w:style w:type="paragraph" w:customStyle="1" w:styleId="citenon-bold">
    <w:name w:val="cite non-bold"/>
    <w:basedOn w:val="Normal"/>
    <w:link w:val="citenon-boldChar"/>
    <w:qFormat/>
    <w:rsid w:val="008A15B4"/>
    <w:rPr>
      <w:rFonts w:ascii="Garamond" w:eastAsia="Times New Roman" w:hAnsi="Garamond" w:cs="Times New Roman"/>
      <w:szCs w:val="20"/>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A15B4"/>
    <w:rPr>
      <w:rFonts w:ascii="Times New Roman" w:eastAsia="Times New Roman" w:hAnsi="Times New Roman"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A15B4"/>
    <w:pPr>
      <w:keepLines w:val="0"/>
      <w:pageBreakBefore w:val="0"/>
      <w:spacing w:before="240" w:after="60"/>
      <w:jc w:val="left"/>
    </w:pPr>
    <w:rPr>
      <w:rFonts w:ascii="Times New Roman" w:eastAsia="Times New Roman" w:hAnsi="Times New Roman" w:cs="Arial"/>
      <w:sz w:val="24"/>
      <w:szCs w:val="28"/>
      <w:u w:val="none"/>
    </w:rPr>
  </w:style>
  <w:style w:type="paragraph" w:customStyle="1" w:styleId="Style23">
    <w:name w:val="Style23"/>
    <w:basedOn w:val="Normal"/>
    <w:uiPriority w:val="99"/>
    <w:qFormat/>
    <w:rsid w:val="008A15B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qFormat/>
    <w:rsid w:val="008A15B4"/>
    <w:pPr>
      <w:spacing w:line="240" w:lineRule="atLeast"/>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8A15B4"/>
    <w:rPr>
      <w:rFonts w:ascii="Book Antiqua" w:eastAsia="Times New Roman" w:hAnsi="Book Antiqua" w:cs="Times New Roman"/>
      <w:sz w:val="16"/>
      <w:szCs w:val="24"/>
    </w:rPr>
  </w:style>
  <w:style w:type="paragraph" w:customStyle="1" w:styleId="Citation-Complete">
    <w:name w:val="Citation - Complete"/>
    <w:basedOn w:val="Normal"/>
    <w:next w:val="Normal"/>
    <w:link w:val="Citation-CompleteChar"/>
    <w:autoRedefine/>
    <w:qFormat/>
    <w:rsid w:val="008A15B4"/>
    <w:pPr>
      <w:spacing w:after="120"/>
      <w:jc w:val="both"/>
    </w:pPr>
    <w:rPr>
      <w:rFonts w:ascii="Book Antiqua" w:eastAsia="Times New Roman" w:hAnsi="Book Antiqua" w:cs="Times New Roman"/>
      <w:sz w:val="16"/>
      <w:szCs w:val="24"/>
    </w:rPr>
  </w:style>
  <w:style w:type="paragraph" w:customStyle="1" w:styleId="TagCite">
    <w:name w:val="Tag/Cite"/>
    <w:basedOn w:val="Normal"/>
    <w:qFormat/>
    <w:rsid w:val="008A15B4"/>
    <w:rPr>
      <w:rFonts w:eastAsia="Times New Roman"/>
      <w:b/>
      <w:szCs w:val="24"/>
    </w:rPr>
  </w:style>
  <w:style w:type="character" w:customStyle="1" w:styleId="StyleStyle49ptBold3Char">
    <w:name w:val="Style Style4 + 9 pt Bold3 Char"/>
    <w:basedOn w:val="Style4Char"/>
    <w:link w:val="StyleStyle49ptBold3"/>
    <w:locked/>
    <w:rsid w:val="008A15B4"/>
    <w:rPr>
      <w:rFonts w:ascii="Times New Roman" w:eastAsia="Times New Roman" w:hAnsi="Times New Roman" w:cs="Times New Roman"/>
      <w:b/>
      <w:bCs/>
      <w:szCs w:val="24"/>
      <w:u w:val="single"/>
    </w:rPr>
  </w:style>
  <w:style w:type="paragraph" w:customStyle="1" w:styleId="StyleStyle49ptBold3">
    <w:name w:val="Style Style4 + 9 pt Bold3"/>
    <w:basedOn w:val="Style4"/>
    <w:link w:val="StyleStyle49ptBold3Char"/>
    <w:qFormat/>
    <w:rsid w:val="008A15B4"/>
    <w:rPr>
      <w:rFonts w:ascii="Times New Roman" w:hAnsi="Times New Roman"/>
      <w:b/>
      <w:bCs/>
    </w:rPr>
  </w:style>
  <w:style w:type="character" w:customStyle="1" w:styleId="StyleStyle49ptBoldItalicChar">
    <w:name w:val="Style Style4 + 9 pt Bold Italic Char"/>
    <w:basedOn w:val="DefaultParagraphFont"/>
    <w:link w:val="StyleStyle49ptBoldItalic"/>
    <w:locked/>
    <w:rsid w:val="008A15B4"/>
    <w:rPr>
      <w:rFonts w:ascii="Times New Roman" w:eastAsia="Times New Roman" w:hAnsi="Times New Roman" w:cs="Times New Roman"/>
      <w:b/>
      <w:bCs/>
      <w:i/>
      <w:iCs/>
      <w:szCs w:val="24"/>
      <w:u w:val="single"/>
    </w:rPr>
  </w:style>
  <w:style w:type="paragraph" w:customStyle="1" w:styleId="StyleStyle49ptBoldItalic">
    <w:name w:val="Style Style4 + 9 pt Bold Italic"/>
    <w:basedOn w:val="Normal"/>
    <w:link w:val="StyleStyle49ptBoldItalicChar"/>
    <w:qFormat/>
    <w:rsid w:val="008A15B4"/>
    <w:rPr>
      <w:rFonts w:ascii="Times New Roman" w:eastAsia="Times New Roman" w:hAnsi="Times New Roman" w:cs="Times New Roman"/>
      <w:b/>
      <w:bCs/>
      <w:i/>
      <w:iCs/>
      <w:szCs w:val="24"/>
      <w:u w:val="single"/>
    </w:rPr>
  </w:style>
  <w:style w:type="character" w:customStyle="1" w:styleId="StyleUnderlined11ptBoldChar">
    <w:name w:val="Style Underlined + 11 pt Bold Char"/>
    <w:basedOn w:val="DefaultParagraphFont"/>
    <w:link w:val="StyleUnderlined11ptBold"/>
    <w:locked/>
    <w:rsid w:val="008A15B4"/>
    <w:rPr>
      <w:rFonts w:ascii="Times New Roman" w:eastAsia="Times New Roman" w:hAnsi="Times New Roman" w:cs="Times New Roman"/>
      <w:b/>
      <w:bCs/>
      <w:szCs w:val="24"/>
      <w:u w:val="single"/>
    </w:rPr>
  </w:style>
  <w:style w:type="paragraph" w:customStyle="1" w:styleId="StyleUnderlined11ptBold">
    <w:name w:val="Style Underlined + 11 pt Bold"/>
    <w:link w:val="StyleUnderlined11ptBoldChar"/>
    <w:qFormat/>
    <w:rsid w:val="008A15B4"/>
    <w:pPr>
      <w:spacing w:after="200" w:line="276" w:lineRule="auto"/>
    </w:pPr>
    <w:rPr>
      <w:rFonts w:ascii="Times New Roman" w:eastAsia="Times New Roman" w:hAnsi="Times New Roman" w:cs="Times New Roman"/>
      <w:b/>
      <w:bCs/>
      <w:szCs w:val="24"/>
      <w:u w:val="single"/>
    </w:rPr>
  </w:style>
  <w:style w:type="paragraph" w:customStyle="1" w:styleId="Cite20">
    <w:name w:val="Cite 2"/>
    <w:basedOn w:val="Normal"/>
    <w:qFormat/>
    <w:rsid w:val="008A15B4"/>
    <w:rPr>
      <w:rFonts w:ascii="Arial" w:eastAsia="MS Mincho" w:hAnsi="Arial"/>
      <w:b/>
      <w:szCs w:val="24"/>
      <w:u w:val="single"/>
    </w:rPr>
  </w:style>
  <w:style w:type="paragraph" w:customStyle="1" w:styleId="cards0">
    <w:name w:val="cards"/>
    <w:basedOn w:val="Cites"/>
    <w:qFormat/>
    <w:rsid w:val="008A15B4"/>
    <w:pPr>
      <w:widowControl/>
      <w:jc w:val="left"/>
    </w:pPr>
    <w:rPr>
      <w:sz w:val="20"/>
      <w:szCs w:val="22"/>
    </w:rPr>
  </w:style>
  <w:style w:type="character" w:customStyle="1" w:styleId="LanguageChar">
    <w:name w:val="Language Char"/>
    <w:basedOn w:val="DefaultParagraphFont"/>
    <w:link w:val="Language"/>
    <w:locked/>
    <w:rsid w:val="008A15B4"/>
    <w:rPr>
      <w:rFonts w:ascii="Times New Roman" w:eastAsia="Times New Roman" w:hAnsi="Times New Roman" w:cs="Times New Roman"/>
      <w:strike/>
      <w:szCs w:val="20"/>
    </w:rPr>
  </w:style>
  <w:style w:type="paragraph" w:customStyle="1" w:styleId="Language">
    <w:name w:val="Language"/>
    <w:basedOn w:val="Normal"/>
    <w:link w:val="LanguageChar"/>
    <w:qFormat/>
    <w:rsid w:val="008A15B4"/>
    <w:rPr>
      <w:rFonts w:ascii="Times New Roman" w:eastAsia="Times New Roman" w:hAnsi="Times New Roman" w:cs="Times New Roman"/>
      <w:strike/>
      <w:szCs w:val="20"/>
    </w:rPr>
  </w:style>
  <w:style w:type="character" w:customStyle="1" w:styleId="UnderlineChar3Char">
    <w:name w:val="Underline Char3 Char"/>
    <w:basedOn w:val="DefaultParagraphFont"/>
    <w:link w:val="UnderlineChar3"/>
    <w:locked/>
    <w:rsid w:val="008A15B4"/>
    <w:rPr>
      <w:rFonts w:ascii="Times New Roman" w:eastAsia="Times New Roman" w:hAnsi="Times New Roman" w:cs="Times New Roman"/>
      <w:szCs w:val="24"/>
      <w:u w:val="single"/>
    </w:rPr>
  </w:style>
  <w:style w:type="paragraph" w:customStyle="1" w:styleId="UnderlineChar3">
    <w:name w:val="Underline Char3"/>
    <w:basedOn w:val="Normal"/>
    <w:link w:val="UnderlineChar3Char"/>
    <w:qFormat/>
    <w:rsid w:val="008A15B4"/>
    <w:rPr>
      <w:rFonts w:ascii="Times New Roman" w:eastAsia="Times New Roman" w:hAnsi="Times New Roman" w:cs="Times New Roman"/>
      <w:szCs w:val="24"/>
      <w:u w:val="single"/>
    </w:rPr>
  </w:style>
  <w:style w:type="character" w:customStyle="1" w:styleId="BoldandUnderlineChar3CharChar">
    <w:name w:val="Bold and Underline Char3 Char Char"/>
    <w:basedOn w:val="DefaultParagraphFont"/>
    <w:link w:val="BoldandUnderlineChar3Char"/>
    <w:locked/>
    <w:rsid w:val="008A15B4"/>
    <w:rPr>
      <w:rFonts w:ascii="Times New Roman" w:eastAsia="Times New Roman" w:hAnsi="Times New Roman" w:cs="Times New Roman"/>
      <w:b/>
      <w:szCs w:val="24"/>
      <w:u w:val="single"/>
    </w:rPr>
  </w:style>
  <w:style w:type="paragraph" w:customStyle="1" w:styleId="BoldandUnderlineChar3Char">
    <w:name w:val="Bold and Underline Char3 Char"/>
    <w:basedOn w:val="Normal"/>
    <w:link w:val="BoldandUnderlineChar3CharChar"/>
    <w:qFormat/>
    <w:rsid w:val="008A15B4"/>
    <w:rPr>
      <w:rFonts w:ascii="Times New Roman" w:eastAsia="Times New Roman" w:hAnsi="Times New Roman" w:cs="Times New Roman"/>
      <w:b/>
      <w:szCs w:val="24"/>
      <w:u w:val="single"/>
    </w:rPr>
  </w:style>
  <w:style w:type="character" w:customStyle="1" w:styleId="HotRouteChar0">
    <w:name w:val="Hot Route Char"/>
    <w:link w:val="HotRoute"/>
    <w:locked/>
    <w:rsid w:val="008A15B4"/>
    <w:rPr>
      <w:rFonts w:ascii="Times New Roman" w:eastAsia="Times New Roman" w:hAnsi="Times New Roman" w:cs="Times New Roman"/>
      <w:szCs w:val="24"/>
    </w:rPr>
  </w:style>
  <w:style w:type="paragraph" w:customStyle="1" w:styleId="HotRoute">
    <w:name w:val="Hot Route"/>
    <w:basedOn w:val="Normal"/>
    <w:link w:val="HotRouteChar0"/>
    <w:qFormat/>
    <w:rsid w:val="008A15B4"/>
    <w:pPr>
      <w:ind w:left="144"/>
    </w:pPr>
    <w:rPr>
      <w:rFonts w:ascii="Times New Roman" w:eastAsia="Times New Roman" w:hAnsi="Times New Roman" w:cs="Times New Roman"/>
      <w:szCs w:val="24"/>
    </w:rPr>
  </w:style>
  <w:style w:type="paragraph" w:customStyle="1" w:styleId="Cardstyle0">
    <w:name w:val="Cardstyle"/>
    <w:basedOn w:val="Normal"/>
    <w:next w:val="Normal"/>
    <w:qFormat/>
    <w:rsid w:val="008A15B4"/>
    <w:rPr>
      <w:rFonts w:eastAsia="Times New Roman"/>
      <w:szCs w:val="24"/>
    </w:rPr>
  </w:style>
  <w:style w:type="character" w:customStyle="1" w:styleId="UnreadTextChar">
    <w:name w:val="Unread Text Char"/>
    <w:link w:val="UnreadText"/>
    <w:locked/>
    <w:rsid w:val="008A15B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8A15B4"/>
    <w:pPr>
      <w:ind w:left="360"/>
    </w:pPr>
    <w:rPr>
      <w:rFonts w:ascii="SimSun" w:eastAsia="SimSun" w:hAnsi="SimSun" w:cstheme="minorBidi"/>
      <w:sz w:val="15"/>
      <w:szCs w:val="24"/>
      <w:lang w:eastAsia="zh-CN"/>
    </w:rPr>
  </w:style>
  <w:style w:type="character" w:customStyle="1" w:styleId="AuthorDateChar">
    <w:name w:val="AuthorDate Char"/>
    <w:basedOn w:val="DefaultParagraphFont"/>
    <w:link w:val="AuthorDate"/>
    <w:locked/>
    <w:rsid w:val="008A15B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8A15B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HotRoute0">
    <w:name w:val="Hot Route!"/>
    <w:basedOn w:val="Normal"/>
    <w:qFormat/>
    <w:rsid w:val="008A15B4"/>
    <w:pPr>
      <w:ind w:left="144"/>
    </w:pPr>
    <w:rPr>
      <w:rFonts w:eastAsia="Times New Roman"/>
      <w:szCs w:val="24"/>
      <w:lang w:val="x-none"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A15B4"/>
    <w:rPr>
      <w:rFonts w:ascii="Times New Roman" w:eastAsia="Times New Roman" w:hAnsi="Times New Roman" w:cs="Times New Roman"/>
      <w:szCs w:val="24"/>
    </w:rPr>
  </w:style>
  <w:style w:type="paragraph" w:customStyle="1" w:styleId="StyleStyleMicroText7ptArialNarrow10pt">
    <w:name w:val="Style Style MicroText + 7 pt + Arial Narrow 10 pt"/>
    <w:basedOn w:val="Normal"/>
    <w:link w:val="StyleStyleMicroText7ptArialNarrow10ptChar"/>
    <w:qFormat/>
    <w:rsid w:val="008A15B4"/>
    <w:rPr>
      <w:rFonts w:ascii="Times New Roman" w:eastAsia="Times New Roman" w:hAnsi="Times New Roman" w:cs="Times New Roman"/>
      <w:szCs w:val="24"/>
    </w:rPr>
  </w:style>
  <w:style w:type="character" w:customStyle="1" w:styleId="Cards1Char">
    <w:name w:val="Cards1 Char"/>
    <w:basedOn w:val="DefaultParagraphFont"/>
    <w:link w:val="Cards1"/>
    <w:locked/>
    <w:rsid w:val="008A15B4"/>
    <w:rPr>
      <w:rFonts w:ascii="Times New Roman" w:eastAsia="Times New Roman" w:hAnsi="Times New Roman" w:cs="Times New Roman"/>
      <w:szCs w:val="24"/>
      <w:u w:val="single"/>
    </w:rPr>
  </w:style>
  <w:style w:type="paragraph" w:customStyle="1" w:styleId="Cards1">
    <w:name w:val="Cards1"/>
    <w:basedOn w:val="Normal"/>
    <w:link w:val="Cards1Char"/>
    <w:qFormat/>
    <w:rsid w:val="008A15B4"/>
    <w:pPr>
      <w:ind w:left="288"/>
    </w:pPr>
    <w:rPr>
      <w:rFonts w:ascii="Times New Roman" w:eastAsia="Times New Roman" w:hAnsi="Times New Roman" w:cs="Times New Roman"/>
      <w:szCs w:val="24"/>
      <w:u w:val="single"/>
    </w:rPr>
  </w:style>
  <w:style w:type="character" w:customStyle="1" w:styleId="Stylecard8ptChar">
    <w:name w:val="Style card + 8 pt Char"/>
    <w:basedOn w:val="cardChar"/>
    <w:link w:val="Stylecard8pt"/>
    <w:locked/>
    <w:rsid w:val="008A15B4"/>
    <w:rPr>
      <w:rFonts w:ascii="Times New Roman" w:eastAsia="Times New Roman" w:hAnsi="Times New Roman" w:cs="Times New Roman"/>
      <w:color w:val="000000"/>
      <w:sz w:val="20"/>
      <w:szCs w:val="24"/>
      <w:lang w:eastAsia="ar-SA" w:bidi="en-US"/>
    </w:rPr>
  </w:style>
  <w:style w:type="paragraph" w:customStyle="1" w:styleId="Stylecard8pt">
    <w:name w:val="Style card + 8 pt"/>
    <w:basedOn w:val="Normal"/>
    <w:link w:val="Stylecard8ptChar"/>
    <w:qFormat/>
    <w:rsid w:val="008A15B4"/>
    <w:pPr>
      <w:ind w:left="288" w:right="288"/>
    </w:pPr>
    <w:rPr>
      <w:rFonts w:ascii="Times New Roman" w:eastAsia="Times New Roman" w:hAnsi="Times New Roman" w:cs="Times New Roman"/>
      <w:color w:val="000000"/>
      <w:sz w:val="20"/>
      <w:szCs w:val="24"/>
      <w:lang w:eastAsia="ar-SA" w:bidi="en-US"/>
    </w:rPr>
  </w:style>
  <w:style w:type="paragraph" w:styleId="TOC1">
    <w:name w:val="toc 1"/>
    <w:basedOn w:val="Normal"/>
    <w:next w:val="Normal"/>
    <w:autoRedefine/>
    <w:unhideWhenUsed/>
    <w:rsid w:val="008A15B4"/>
    <w:pPr>
      <w:spacing w:after="100"/>
    </w:pPr>
  </w:style>
  <w:style w:type="paragraph" w:customStyle="1" w:styleId="TagGA11">
    <w:name w:val="Tag GA 11"/>
    <w:basedOn w:val="TOC1"/>
    <w:qFormat/>
    <w:rsid w:val="008A15B4"/>
    <w:pPr>
      <w:spacing w:after="160"/>
    </w:pPr>
    <w:rPr>
      <w:rFonts w:ascii="Georgia" w:eastAsia="Calibri" w:hAnsi="Georgia"/>
      <w:b/>
    </w:rPr>
  </w:style>
  <w:style w:type="paragraph" w:styleId="TOC2">
    <w:name w:val="toc 2"/>
    <w:basedOn w:val="Normal"/>
    <w:next w:val="Normal"/>
    <w:autoRedefine/>
    <w:unhideWhenUsed/>
    <w:rsid w:val="008A15B4"/>
    <w:pPr>
      <w:spacing w:after="100"/>
      <w:ind w:left="220"/>
    </w:pPr>
  </w:style>
  <w:style w:type="paragraph" w:customStyle="1" w:styleId="CiteCard">
    <w:name w:val="Cite/Card"/>
    <w:basedOn w:val="TOC2"/>
    <w:qFormat/>
    <w:rsid w:val="008A15B4"/>
    <w:pPr>
      <w:tabs>
        <w:tab w:val="left" w:pos="4360"/>
      </w:tabs>
      <w:spacing w:after="160"/>
    </w:pPr>
    <w:rPr>
      <w:rFonts w:ascii="Georgia" w:eastAsia="Calibri" w:hAnsi="Georgia"/>
    </w:rPr>
  </w:style>
  <w:style w:type="character" w:customStyle="1" w:styleId="cardtextChar0">
    <w:name w:val="cardtext Char"/>
    <w:basedOn w:val="DefaultParagraphFont"/>
    <w:link w:val="cardtext0"/>
    <w:locked/>
    <w:rsid w:val="008A15B4"/>
    <w:rPr>
      <w:rFonts w:ascii="Times New Roman" w:hAnsi="Times New Roman" w:cs="Times New Roman"/>
      <w:szCs w:val="16"/>
    </w:rPr>
  </w:style>
  <w:style w:type="paragraph" w:customStyle="1" w:styleId="cardtext0">
    <w:name w:val="cardtext"/>
    <w:basedOn w:val="Normal"/>
    <w:link w:val="cardtextChar0"/>
    <w:qFormat/>
    <w:rsid w:val="008A15B4"/>
    <w:pPr>
      <w:ind w:left="288" w:right="288"/>
    </w:pPr>
    <w:rPr>
      <w:rFonts w:ascii="Times New Roman" w:hAnsi="Times New Roman" w:cs="Times New Roman"/>
      <w:szCs w:val="16"/>
    </w:rPr>
  </w:style>
  <w:style w:type="character" w:customStyle="1" w:styleId="UnderlinedCardTextChar">
    <w:name w:val="Underlined Card Text Char"/>
    <w:link w:val="UnderlinedCardText"/>
    <w:locked/>
    <w:rsid w:val="008A15B4"/>
    <w:rPr>
      <w:rFonts w:ascii="Times New Roman" w:eastAsia="Calibri" w:hAnsi="Times New Roman" w:cs="Times New Roman"/>
      <w:u w:val="single"/>
    </w:rPr>
  </w:style>
  <w:style w:type="paragraph" w:customStyle="1" w:styleId="UnderlinedCardText">
    <w:name w:val="Underlined Card Text"/>
    <w:basedOn w:val="Normal"/>
    <w:link w:val="UnderlinedCardTextChar"/>
    <w:qFormat/>
    <w:rsid w:val="008A15B4"/>
    <w:pPr>
      <w:spacing w:after="200"/>
      <w:contextualSpacing/>
    </w:pPr>
    <w:rPr>
      <w:rFonts w:ascii="Times New Roman" w:eastAsia="Calibri" w:hAnsi="Times New Roman" w:cs="Times New Roman"/>
      <w:u w:val="single"/>
    </w:rPr>
  </w:style>
  <w:style w:type="paragraph" w:customStyle="1" w:styleId="Tag12">
    <w:name w:val="Tag12"/>
    <w:basedOn w:val="Normal"/>
    <w:qFormat/>
    <w:rsid w:val="008A15B4"/>
    <w:pPr>
      <w:contextualSpacing/>
    </w:pPr>
    <w:rPr>
      <w:rFonts w:eastAsia="Cambria"/>
      <w:b/>
    </w:rPr>
  </w:style>
  <w:style w:type="paragraph" w:customStyle="1" w:styleId="Shrink8">
    <w:name w:val="Shrink8"/>
    <w:basedOn w:val="Normal"/>
    <w:qFormat/>
    <w:rsid w:val="008A15B4"/>
    <w:rPr>
      <w:rFonts w:eastAsia="Cambria"/>
    </w:rPr>
  </w:style>
  <w:style w:type="character" w:customStyle="1" w:styleId="UnderlineTextChar">
    <w:name w:val="Underline Text Char"/>
    <w:basedOn w:val="DefaultParagraphFont"/>
    <w:link w:val="UnderlineText"/>
    <w:locked/>
    <w:rsid w:val="008A15B4"/>
    <w:rPr>
      <w:rFonts w:ascii="Times New Roman" w:eastAsia="Times New Roman" w:hAnsi="Times New Roman" w:cs="Times New Roman"/>
      <w:u w:val="single"/>
    </w:rPr>
  </w:style>
  <w:style w:type="paragraph" w:customStyle="1" w:styleId="UnderlineText">
    <w:name w:val="Underline Text"/>
    <w:basedOn w:val="Normal"/>
    <w:link w:val="UnderlineTextChar"/>
    <w:qFormat/>
    <w:rsid w:val="008A15B4"/>
    <w:pPr>
      <w:ind w:left="288"/>
    </w:pPr>
    <w:rPr>
      <w:rFonts w:ascii="Times New Roman" w:eastAsia="Times New Roman" w:hAnsi="Times New Roman" w:cs="Times New Roman"/>
      <w:u w:val="single"/>
    </w:rPr>
  </w:style>
  <w:style w:type="paragraph" w:customStyle="1" w:styleId="Heading42">
    <w:name w:val="Heading 42"/>
    <w:basedOn w:val="Normal"/>
    <w:qFormat/>
    <w:rsid w:val="008A15B4"/>
    <w:rPr>
      <w:rFonts w:ascii="Arial" w:eastAsia="Times New Roman" w:hAnsi="Arial" w:cs="Arial"/>
    </w:rPr>
  </w:style>
  <w:style w:type="character" w:customStyle="1" w:styleId="DebateNormalChar">
    <w:name w:val="DebateNormal Char"/>
    <w:basedOn w:val="DefaultParagraphFont"/>
    <w:link w:val="DebateNormal"/>
    <w:locked/>
    <w:rsid w:val="008A15B4"/>
    <w:rPr>
      <w:rFonts w:ascii="Times New Roman" w:eastAsia="Calibri" w:hAnsi="Times New Roman" w:cs="Times New Roman"/>
      <w:szCs w:val="20"/>
    </w:rPr>
  </w:style>
  <w:style w:type="paragraph" w:customStyle="1" w:styleId="DebateNormal">
    <w:name w:val="DebateNormal"/>
    <w:basedOn w:val="Normal"/>
    <w:link w:val="DebateNormalChar"/>
    <w:qFormat/>
    <w:rsid w:val="008A15B4"/>
    <w:pPr>
      <w:spacing w:line="276" w:lineRule="auto"/>
    </w:pPr>
    <w:rPr>
      <w:rFonts w:ascii="Times New Roman" w:eastAsia="Calibri" w:hAnsi="Times New Roman" w:cs="Times New Roman"/>
      <w:szCs w:val="20"/>
    </w:rPr>
  </w:style>
  <w:style w:type="character" w:customStyle="1" w:styleId="DebateEmphasisChar">
    <w:name w:val="DebateEmphasis Char"/>
    <w:basedOn w:val="DefaultParagraphFont"/>
    <w:link w:val="DebateEmphasis"/>
    <w:locked/>
    <w:rsid w:val="008A15B4"/>
    <w:rPr>
      <w:rFonts w:ascii="Times New Roman" w:eastAsia="Calibri" w:hAnsi="Times New Roman" w:cs="Times New Roman"/>
      <w:b/>
      <w:szCs w:val="20"/>
      <w:u w:val="single"/>
    </w:rPr>
  </w:style>
  <w:style w:type="paragraph" w:customStyle="1" w:styleId="DebateEmphasis">
    <w:name w:val="DebateEmphasis"/>
    <w:basedOn w:val="Normal"/>
    <w:link w:val="DebateEmphasisChar"/>
    <w:qFormat/>
    <w:rsid w:val="008A15B4"/>
    <w:pPr>
      <w:spacing w:line="276" w:lineRule="auto"/>
    </w:pPr>
    <w:rPr>
      <w:rFonts w:ascii="Times New Roman" w:eastAsia="Calibri" w:hAnsi="Times New Roman" w:cs="Times New Roman"/>
      <w:b/>
      <w:szCs w:val="20"/>
      <w:u w:val="single"/>
    </w:rPr>
  </w:style>
  <w:style w:type="character" w:customStyle="1" w:styleId="NormalCiteChar">
    <w:name w:val="NormalCite Char"/>
    <w:basedOn w:val="DefaultParagraphFont"/>
    <w:link w:val="NormalCite"/>
    <w:locked/>
    <w:rsid w:val="008A15B4"/>
    <w:rPr>
      <w:rFonts w:ascii="Times New Roman" w:hAnsi="Times New Roman" w:cs="Times New Roman"/>
      <w:sz w:val="18"/>
    </w:rPr>
  </w:style>
  <w:style w:type="paragraph" w:customStyle="1" w:styleId="NormalCite">
    <w:name w:val="NormalCite"/>
    <w:link w:val="NormalCiteChar"/>
    <w:qFormat/>
    <w:rsid w:val="008A15B4"/>
    <w:pPr>
      <w:spacing w:after="0" w:line="240" w:lineRule="auto"/>
    </w:pPr>
    <w:rPr>
      <w:rFonts w:ascii="Times New Roman" w:hAnsi="Times New Roman" w:cs="Times New Roman"/>
      <w:sz w:val="18"/>
    </w:rPr>
  </w:style>
  <w:style w:type="character" w:customStyle="1" w:styleId="CARDChar1">
    <w:name w:val="CARD Char"/>
    <w:basedOn w:val="DefaultParagraphFont"/>
    <w:link w:val="CARD"/>
    <w:locked/>
    <w:rsid w:val="008A15B4"/>
    <w:rPr>
      <w:rFonts w:ascii="Times New Roman" w:eastAsia="Times New Roman" w:hAnsi="Times New Roman" w:cs="Times New Roman"/>
      <w:szCs w:val="24"/>
      <w:u w:val="single"/>
    </w:rPr>
  </w:style>
  <w:style w:type="paragraph" w:customStyle="1" w:styleId="CARD">
    <w:name w:val="CARD"/>
    <w:basedOn w:val="Normal"/>
    <w:link w:val="CARDChar1"/>
    <w:qFormat/>
    <w:rsid w:val="008A15B4"/>
    <w:rPr>
      <w:rFonts w:ascii="Times New Roman" w:eastAsia="Times New Roman" w:hAnsi="Times New Roman" w:cs="Times New Roman"/>
      <w:szCs w:val="24"/>
      <w:u w:val="single"/>
    </w:rPr>
  </w:style>
  <w:style w:type="paragraph" w:customStyle="1" w:styleId="Normal20pt">
    <w:name w:val="Normal  + 20 pt"/>
    <w:basedOn w:val="Normal"/>
    <w:uiPriority w:val="6"/>
    <w:qFormat/>
    <w:rsid w:val="008A15B4"/>
    <w:rPr>
      <w:rFonts w:asciiTheme="minorHAnsi" w:hAnsiTheme="minorHAnsi" w:cstheme="minorBidi"/>
      <w:bCs/>
      <w:u w:val="single"/>
    </w:rPr>
  </w:style>
  <w:style w:type="paragraph" w:customStyle="1" w:styleId="author-name">
    <w:name w:val="author-name"/>
    <w:basedOn w:val="Normal"/>
    <w:qFormat/>
    <w:rsid w:val="008A15B4"/>
    <w:pPr>
      <w:spacing w:before="100" w:beforeAutospacing="1" w:after="100" w:afterAutospacing="1"/>
    </w:pPr>
    <w:rPr>
      <w:rFonts w:eastAsia="Times New Roman"/>
      <w:szCs w:val="24"/>
    </w:rPr>
  </w:style>
  <w:style w:type="paragraph" w:customStyle="1" w:styleId="author-credentials">
    <w:name w:val="author-credentials"/>
    <w:basedOn w:val="Normal"/>
    <w:qFormat/>
    <w:rsid w:val="008A15B4"/>
    <w:pPr>
      <w:spacing w:before="100" w:beforeAutospacing="1" w:after="100" w:afterAutospacing="1"/>
    </w:pPr>
    <w:rPr>
      <w:rFonts w:eastAsia="Times New Roman"/>
      <w:szCs w:val="24"/>
    </w:rPr>
  </w:style>
  <w:style w:type="paragraph" w:customStyle="1" w:styleId="CitationCharChar">
    <w:name w:val="Citation Char Char"/>
    <w:basedOn w:val="Normal"/>
    <w:uiPriority w:val="6"/>
    <w:qFormat/>
    <w:rsid w:val="008A15B4"/>
    <w:pPr>
      <w:ind w:left="1440" w:right="1440"/>
    </w:pPr>
    <w:rPr>
      <w:rFonts w:asciiTheme="minorHAnsi" w:hAnsiTheme="minorHAnsi" w:cstheme="minorBidi"/>
      <w:bCs/>
      <w:u w:val="single"/>
    </w:rPr>
  </w:style>
  <w:style w:type="character" w:customStyle="1" w:styleId="MicrotextChar">
    <w:name w:val="Microtext Char"/>
    <w:link w:val="Microtext"/>
    <w:locked/>
    <w:rsid w:val="008A15B4"/>
    <w:rPr>
      <w:rFonts w:ascii="Times New Roman" w:hAnsi="Times New Roman" w:cs="Times New Roman"/>
      <w:sz w:val="12"/>
    </w:rPr>
  </w:style>
  <w:style w:type="paragraph" w:customStyle="1" w:styleId="Microtext">
    <w:name w:val="Microtext"/>
    <w:basedOn w:val="Normal"/>
    <w:next w:val="Normal"/>
    <w:link w:val="MicrotextChar"/>
    <w:qFormat/>
    <w:rsid w:val="008A15B4"/>
    <w:rPr>
      <w:rFonts w:ascii="Times New Roman" w:hAnsi="Times New Roman" w:cs="Times New Roman"/>
      <w:sz w:val="12"/>
    </w:rPr>
  </w:style>
  <w:style w:type="character" w:customStyle="1" w:styleId="Style6Char">
    <w:name w:val="Style6 Char"/>
    <w:basedOn w:val="DefaultParagraphFont"/>
    <w:link w:val="Style6"/>
    <w:locked/>
    <w:rsid w:val="008A15B4"/>
    <w:rPr>
      <w:rFonts w:ascii="Times New Roman" w:hAnsi="Times New Roman" w:cs="Times New Roman"/>
      <w:b/>
      <w:sz w:val="24"/>
    </w:rPr>
  </w:style>
  <w:style w:type="paragraph" w:customStyle="1" w:styleId="Style6">
    <w:name w:val="Style6"/>
    <w:basedOn w:val="Normal"/>
    <w:link w:val="Style6Char"/>
    <w:autoRedefine/>
    <w:qFormat/>
    <w:rsid w:val="008A15B4"/>
    <w:rPr>
      <w:rFonts w:ascii="Times New Roman" w:hAnsi="Times New Roman" w:cs="Times New Roman"/>
      <w:b/>
      <w:sz w:val="24"/>
    </w:rPr>
  </w:style>
  <w:style w:type="character" w:customStyle="1" w:styleId="Style11Char">
    <w:name w:val="Style11 Char"/>
    <w:basedOn w:val="DefaultParagraphFont"/>
    <w:link w:val="Style11"/>
    <w:locked/>
    <w:rsid w:val="008A15B4"/>
    <w:rPr>
      <w:rFonts w:ascii="Times New Roman" w:eastAsia="Times New Roman" w:hAnsi="Times New Roman" w:cs="Times New Roman"/>
      <w:b/>
      <w:szCs w:val="20"/>
      <w:u w:val="thick"/>
    </w:rPr>
  </w:style>
  <w:style w:type="paragraph" w:customStyle="1" w:styleId="Style11">
    <w:name w:val="Style11"/>
    <w:basedOn w:val="Normal"/>
    <w:link w:val="Style11Char"/>
    <w:qFormat/>
    <w:rsid w:val="008A15B4"/>
    <w:rPr>
      <w:rFonts w:ascii="Times New Roman" w:eastAsia="Times New Roman" w:hAnsi="Times New Roman" w:cs="Times New Roman"/>
      <w:b/>
      <w:szCs w:val="20"/>
      <w:u w:val="thick"/>
    </w:rPr>
  </w:style>
  <w:style w:type="character" w:customStyle="1" w:styleId="Style12Char">
    <w:name w:val="Style12 Char"/>
    <w:basedOn w:val="DefaultParagraphFont"/>
    <w:link w:val="Style12"/>
    <w:locked/>
    <w:rsid w:val="008A15B4"/>
    <w:rPr>
      <w:rFonts w:ascii="Times New Roman" w:eastAsia="Times New Roman" w:hAnsi="Times New Roman" w:cs="Times New Roman"/>
      <w:b/>
      <w:sz w:val="24"/>
      <w:u w:val="thick"/>
    </w:rPr>
  </w:style>
  <w:style w:type="paragraph" w:customStyle="1" w:styleId="Style12">
    <w:name w:val="Style12"/>
    <w:basedOn w:val="Normal"/>
    <w:link w:val="Style12Char"/>
    <w:qFormat/>
    <w:rsid w:val="008A15B4"/>
    <w:rPr>
      <w:rFonts w:ascii="Times New Roman" w:eastAsia="Times New Roman" w:hAnsi="Times New Roman" w:cs="Times New Roman"/>
      <w:b/>
      <w:sz w:val="24"/>
      <w:u w:val="thick"/>
    </w:rPr>
  </w:style>
  <w:style w:type="paragraph" w:customStyle="1" w:styleId="blocktitle0">
    <w:name w:val="block title"/>
    <w:basedOn w:val="Normal"/>
    <w:autoRedefine/>
    <w:qFormat/>
    <w:rsid w:val="008A15B4"/>
    <w:pPr>
      <w:spacing w:after="240"/>
      <w:jc w:val="center"/>
      <w:outlineLvl w:val="0"/>
    </w:pPr>
    <w:rPr>
      <w:rFonts w:eastAsia="Calibri"/>
      <w:b/>
      <w:caps/>
      <w:sz w:val="28"/>
      <w:szCs w:val="28"/>
      <w:lang w:val="es-ES"/>
    </w:rPr>
  </w:style>
  <w:style w:type="paragraph" w:customStyle="1" w:styleId="type">
    <w:name w:val="type"/>
    <w:basedOn w:val="Normal"/>
    <w:qFormat/>
    <w:rsid w:val="008A15B4"/>
    <w:pPr>
      <w:spacing w:before="100" w:beforeAutospacing="1" w:after="100" w:afterAutospacing="1"/>
    </w:pPr>
    <w:rPr>
      <w:rFonts w:eastAsia="Times New Roman"/>
      <w:szCs w:val="24"/>
    </w:rPr>
  </w:style>
  <w:style w:type="character" w:customStyle="1" w:styleId="UnderlineChar2CharCharChar">
    <w:name w:val="Underline Char2 Char Char Char"/>
    <w:link w:val="UnderlineChar2CharChar"/>
    <w:locked/>
    <w:rsid w:val="008A15B4"/>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8A15B4"/>
    <w:rPr>
      <w:rFonts w:ascii="Times New Roman" w:eastAsia="MS Mincho" w:hAnsi="Times New Roman" w:cs="Times New Roman"/>
      <w:szCs w:val="20"/>
      <w:u w:val="single"/>
    </w:rPr>
  </w:style>
  <w:style w:type="paragraph" w:customStyle="1" w:styleId="Style14">
    <w:name w:val="Style14"/>
    <w:basedOn w:val="Normal"/>
    <w:uiPriority w:val="99"/>
    <w:qFormat/>
    <w:rsid w:val="008A15B4"/>
    <w:pPr>
      <w:widowControl w:val="0"/>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qFormat/>
    <w:rsid w:val="008A15B4"/>
    <w:pPr>
      <w:widowControl w:val="0"/>
      <w:autoSpaceDE w:val="0"/>
      <w:autoSpaceDN w:val="0"/>
      <w:adjustRightInd w:val="0"/>
      <w:spacing w:line="163" w:lineRule="exact"/>
    </w:pPr>
    <w:rPr>
      <w:rFonts w:eastAsia="Times New Roman"/>
      <w:szCs w:val="24"/>
    </w:rPr>
  </w:style>
  <w:style w:type="paragraph" w:customStyle="1" w:styleId="Style9">
    <w:name w:val="Style9"/>
    <w:basedOn w:val="Normal"/>
    <w:uiPriority w:val="99"/>
    <w:qFormat/>
    <w:rsid w:val="008A15B4"/>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8A15B4"/>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8A15B4"/>
    <w:pPr>
      <w:widowControl w:val="0"/>
      <w:autoSpaceDE w:val="0"/>
      <w:autoSpaceDN w:val="0"/>
      <w:adjustRightInd w:val="0"/>
      <w:spacing w:line="206" w:lineRule="exact"/>
    </w:pPr>
    <w:rPr>
      <w:rFonts w:eastAsia="Times New Roman"/>
      <w:szCs w:val="24"/>
    </w:rPr>
  </w:style>
  <w:style w:type="character" w:customStyle="1" w:styleId="CardsFont6ptCharChar">
    <w:name w:val="Cards + Font: 6 pt Char Char"/>
    <w:link w:val="CardsFont6ptChar"/>
    <w:locked/>
    <w:rsid w:val="008A15B4"/>
    <w:rPr>
      <w:rFonts w:ascii="Calibri" w:eastAsia="Times New Roman" w:hAnsi="Calibri" w:cs="Calibri"/>
      <w:sz w:val="12"/>
      <w:szCs w:val="24"/>
    </w:rPr>
  </w:style>
  <w:style w:type="paragraph" w:customStyle="1" w:styleId="CardsFont6ptChar">
    <w:name w:val="Cards + Font: 6 pt Char"/>
    <w:basedOn w:val="Normal"/>
    <w:link w:val="CardsFont6ptCharChar"/>
    <w:qFormat/>
    <w:rsid w:val="008A15B4"/>
    <w:pPr>
      <w:autoSpaceDE w:val="0"/>
      <w:autoSpaceDN w:val="0"/>
      <w:adjustRightInd w:val="0"/>
      <w:ind w:left="432" w:right="432"/>
      <w:jc w:val="both"/>
    </w:pPr>
    <w:rPr>
      <w:rFonts w:eastAsia="Times New Roman"/>
      <w:sz w:val="12"/>
      <w:szCs w:val="24"/>
    </w:rPr>
  </w:style>
  <w:style w:type="paragraph" w:customStyle="1" w:styleId="Style18">
    <w:name w:val="Style18"/>
    <w:basedOn w:val="Normal"/>
    <w:uiPriority w:val="99"/>
    <w:qFormat/>
    <w:rsid w:val="008A15B4"/>
    <w:pPr>
      <w:widowControl w:val="0"/>
      <w:autoSpaceDE w:val="0"/>
      <w:autoSpaceDN w:val="0"/>
      <w:adjustRightInd w:val="0"/>
      <w:spacing w:line="269" w:lineRule="exact"/>
    </w:pPr>
    <w:rPr>
      <w:rFonts w:eastAsia="Times New Roman"/>
      <w:szCs w:val="24"/>
    </w:rPr>
  </w:style>
  <w:style w:type="paragraph" w:customStyle="1" w:styleId="Style47">
    <w:name w:val="Style47"/>
    <w:basedOn w:val="Normal"/>
    <w:uiPriority w:val="99"/>
    <w:qFormat/>
    <w:rsid w:val="008A15B4"/>
    <w:pPr>
      <w:widowControl w:val="0"/>
      <w:autoSpaceDE w:val="0"/>
      <w:autoSpaceDN w:val="0"/>
      <w:adjustRightInd w:val="0"/>
      <w:spacing w:line="490" w:lineRule="exact"/>
    </w:pPr>
    <w:rPr>
      <w:rFonts w:eastAsia="Times New Roman"/>
      <w:szCs w:val="24"/>
    </w:rPr>
  </w:style>
  <w:style w:type="paragraph" w:customStyle="1" w:styleId="Style24">
    <w:name w:val="Style24"/>
    <w:basedOn w:val="Normal"/>
    <w:uiPriority w:val="99"/>
    <w:qFormat/>
    <w:rsid w:val="008A15B4"/>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8A15B4"/>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8A15B4"/>
    <w:pPr>
      <w:widowControl w:val="0"/>
      <w:autoSpaceDE w:val="0"/>
      <w:autoSpaceDN w:val="0"/>
      <w:adjustRightInd w:val="0"/>
      <w:spacing w:line="278" w:lineRule="exact"/>
      <w:jc w:val="both"/>
    </w:pPr>
    <w:rPr>
      <w:rFonts w:eastAsia="Times New Roman"/>
      <w:szCs w:val="24"/>
    </w:rPr>
  </w:style>
  <w:style w:type="paragraph" w:customStyle="1" w:styleId="Style21">
    <w:name w:val="Style21"/>
    <w:basedOn w:val="Normal"/>
    <w:uiPriority w:val="99"/>
    <w:qFormat/>
    <w:rsid w:val="008A15B4"/>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8A15B4"/>
    <w:pPr>
      <w:widowControl w:val="0"/>
      <w:autoSpaceDE w:val="0"/>
      <w:autoSpaceDN w:val="0"/>
      <w:adjustRightInd w:val="0"/>
      <w:spacing w:line="198" w:lineRule="exact"/>
    </w:pPr>
    <w:rPr>
      <w:rFonts w:eastAsia="Times New Roman"/>
      <w:szCs w:val="24"/>
    </w:rPr>
  </w:style>
  <w:style w:type="paragraph" w:customStyle="1" w:styleId="Standard">
    <w:name w:val="Standard"/>
    <w:qFormat/>
    <w:rsid w:val="008A15B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ardnon-underlinedChar">
    <w:name w:val="Card non-underlined Char"/>
    <w:basedOn w:val="DefaultParagraphFont"/>
    <w:link w:val="Cardnon-underlined"/>
    <w:locked/>
    <w:rsid w:val="008A15B4"/>
    <w:rPr>
      <w:rFonts w:ascii="Calibri" w:eastAsia="Times New Roman" w:hAnsi="Calibri" w:cs="Calibri"/>
      <w:szCs w:val="20"/>
    </w:rPr>
  </w:style>
  <w:style w:type="paragraph" w:customStyle="1" w:styleId="Cardnon-underlined">
    <w:name w:val="Card non-underlined"/>
    <w:basedOn w:val="Normal"/>
    <w:link w:val="Cardnon-underlinedChar"/>
    <w:autoRedefine/>
    <w:qFormat/>
    <w:rsid w:val="008A15B4"/>
    <w:rPr>
      <w:rFonts w:eastAsia="Times New Roman"/>
      <w:szCs w:val="20"/>
    </w:rPr>
  </w:style>
  <w:style w:type="paragraph" w:customStyle="1" w:styleId="Carding">
    <w:name w:val="Carding"/>
    <w:basedOn w:val="Normal"/>
    <w:qFormat/>
    <w:rsid w:val="008A15B4"/>
    <w:rPr>
      <w:rFonts w:eastAsia="Times New Roman"/>
      <w:sz w:val="18"/>
      <w:szCs w:val="24"/>
    </w:rPr>
  </w:style>
  <w:style w:type="character" w:customStyle="1" w:styleId="CardsHighlightedChar">
    <w:name w:val="Cards Highlighted Char"/>
    <w:basedOn w:val="DefaultParagraphFont"/>
    <w:link w:val="CardsHighlighted"/>
    <w:locked/>
    <w:rsid w:val="008A15B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8A15B4"/>
    <w:pPr>
      <w:shd w:val="clear" w:color="auto" w:fill="00FFFF"/>
      <w:spacing w:after="0" w:line="240" w:lineRule="auto"/>
    </w:pPr>
    <w:rPr>
      <w:rFonts w:ascii="Times New Roman" w:eastAsia="Calibri" w:hAnsi="Times New Roman" w:cs="Times New Roman"/>
      <w:sz w:val="24"/>
      <w:szCs w:val="20"/>
      <w:u w:val="single"/>
    </w:rPr>
  </w:style>
  <w:style w:type="paragraph" w:customStyle="1" w:styleId="text">
    <w:name w:val="text"/>
    <w:basedOn w:val="Normal"/>
    <w:qFormat/>
    <w:rsid w:val="008A15B4"/>
    <w:pPr>
      <w:spacing w:before="100" w:beforeAutospacing="1" w:after="100" w:afterAutospacing="1"/>
    </w:pPr>
    <w:rPr>
      <w:rFonts w:eastAsia="Times New Roman"/>
      <w:szCs w:val="24"/>
    </w:rPr>
  </w:style>
  <w:style w:type="character" w:customStyle="1" w:styleId="StyleUnderline9ptChar">
    <w:name w:val="Style Underline + 9 pt Char"/>
    <w:basedOn w:val="DefaultParagraphFont"/>
    <w:link w:val="StyleUnderline9pt"/>
    <w:locked/>
    <w:rsid w:val="008A15B4"/>
    <w:rPr>
      <w:rFonts w:ascii="Times New Roman" w:eastAsia="Times New Roman" w:hAnsi="Times New Roman" w:cs="Times New Roman"/>
      <w:szCs w:val="20"/>
      <w:u w:val="single"/>
    </w:rPr>
  </w:style>
  <w:style w:type="paragraph" w:customStyle="1" w:styleId="StyleUnderline9pt">
    <w:name w:val="Style Underline + 9 pt"/>
    <w:link w:val="StyleUnderline9ptChar"/>
    <w:qFormat/>
    <w:rsid w:val="008A15B4"/>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8A15B4"/>
    <w:rPr>
      <w:rFonts w:ascii="Calibri" w:eastAsia="Times New Roman" w:hAnsi="Calibri" w:cs="Calibri"/>
      <w:kern w:val="32"/>
      <w:sz w:val="20"/>
      <w:szCs w:val="20"/>
      <w:lang w:eastAsia="ar-SA" w:bidi="en-US"/>
    </w:rPr>
  </w:style>
  <w:style w:type="paragraph" w:customStyle="1" w:styleId="Stylecard9pt">
    <w:name w:val="Style card + 9 pt"/>
    <w:basedOn w:val="Normal"/>
    <w:link w:val="Stylecard9ptChar"/>
    <w:qFormat/>
    <w:rsid w:val="008A15B4"/>
    <w:pPr>
      <w:widowControl w:val="0"/>
      <w:ind w:left="288" w:right="288"/>
    </w:pPr>
    <w:rPr>
      <w:rFonts w:eastAsia="Times New Roman"/>
      <w:kern w:val="32"/>
      <w:sz w:val="20"/>
      <w:szCs w:val="20"/>
      <w:lang w:eastAsia="ar-SA" w:bidi="en-US"/>
    </w:rPr>
  </w:style>
  <w:style w:type="paragraph" w:customStyle="1" w:styleId="NormalWeb8">
    <w:name w:val="Normal (Web)8"/>
    <w:basedOn w:val="Normal"/>
    <w:qFormat/>
    <w:rsid w:val="008A15B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8A15B4"/>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A15B4"/>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8A15B4"/>
    <w:rPr>
      <w:rFonts w:ascii="Calibri" w:eastAsia="Calibri" w:hAnsi="Calibri" w:cs="Calibri"/>
      <w:szCs w:val="24"/>
      <w:u w:val="single"/>
    </w:rPr>
  </w:style>
  <w:style w:type="paragraph" w:customStyle="1" w:styleId="StyleNormalWeb11ptUnderline">
    <w:name w:val="Style Normal (Web) + 11 pt Underline"/>
    <w:basedOn w:val="NormalWeb"/>
    <w:link w:val="StyleNormalWeb11ptUnderlineChar"/>
    <w:qFormat/>
    <w:rsid w:val="008A15B4"/>
    <w:pPr>
      <w:spacing w:before="100" w:beforeAutospacing="1" w:after="100" w:afterAutospacing="1" w:line="256" w:lineRule="auto"/>
    </w:pPr>
    <w:rPr>
      <w:rFonts w:ascii="Calibri" w:eastAsia="Calibri" w:hAnsi="Calibri" w:cs="Calibri"/>
      <w:sz w:val="22"/>
      <w:u w:val="single"/>
    </w:rPr>
  </w:style>
  <w:style w:type="character" w:customStyle="1" w:styleId="AnalyticChar">
    <w:name w:val="Analytic Char"/>
    <w:basedOn w:val="DefaultParagraphFont"/>
    <w:link w:val="Analytic"/>
    <w:uiPriority w:val="4"/>
    <w:locked/>
    <w:rsid w:val="008A15B4"/>
    <w:rPr>
      <w:rFonts w:ascii="Calibri" w:hAnsi="Calibri" w:cs="Times New Roman"/>
      <w:b/>
      <w:szCs w:val="24"/>
    </w:rPr>
  </w:style>
  <w:style w:type="paragraph" w:customStyle="1" w:styleId="Analytic">
    <w:name w:val="Analytic"/>
    <w:basedOn w:val="Normal"/>
    <w:link w:val="AnalyticChar"/>
    <w:uiPriority w:val="4"/>
    <w:qFormat/>
    <w:rsid w:val="008A15B4"/>
    <w:rPr>
      <w:rFonts w:cs="Times New Roman"/>
      <w:b/>
      <w:szCs w:val="24"/>
    </w:rPr>
  </w:style>
  <w:style w:type="character" w:customStyle="1" w:styleId="Underline2Char">
    <w:name w:val="Underline2 Char"/>
    <w:link w:val="Underline2"/>
    <w:uiPriority w:val="4"/>
    <w:locked/>
    <w:rsid w:val="008A15B4"/>
    <w:rPr>
      <w:rFonts w:ascii="Calibri" w:eastAsia="Calibri" w:hAnsi="Calibri" w:cs="Calibri"/>
      <w:u w:val="single"/>
    </w:rPr>
  </w:style>
  <w:style w:type="paragraph" w:customStyle="1" w:styleId="Underline2">
    <w:name w:val="Underline2"/>
    <w:basedOn w:val="Normal"/>
    <w:link w:val="Underline2Char"/>
    <w:uiPriority w:val="4"/>
    <w:qFormat/>
    <w:rsid w:val="008A15B4"/>
    <w:rPr>
      <w:rFonts w:eastAsia="Calibri"/>
      <w:u w:val="single"/>
    </w:rPr>
  </w:style>
  <w:style w:type="paragraph" w:customStyle="1" w:styleId="TableParagraph">
    <w:name w:val="Table Paragraph"/>
    <w:basedOn w:val="Normal"/>
    <w:uiPriority w:val="1"/>
    <w:qFormat/>
    <w:rsid w:val="008A15B4"/>
    <w:pPr>
      <w:widowControl w:val="0"/>
    </w:pPr>
    <w:rPr>
      <w:rFonts w:asciiTheme="minorHAnsi" w:hAnsiTheme="minorHAnsi" w:cstheme="minorBidi"/>
    </w:rPr>
  </w:style>
  <w:style w:type="character" w:customStyle="1" w:styleId="BoldandUnderlineChar2CharCharChar">
    <w:name w:val="Bold and Underline Char2 Char Char Char"/>
    <w:basedOn w:val="DefaultParagraphFont"/>
    <w:link w:val="BoldandUnderlineChar2CharChar"/>
    <w:locked/>
    <w:rsid w:val="008A15B4"/>
    <w:rPr>
      <w:rFonts w:ascii="Times New Roman" w:eastAsia="Times New Roman" w:hAnsi="Times New Roman" w:cs="Times New Roman"/>
      <w:b/>
      <w:szCs w:val="24"/>
      <w:u w:val="single"/>
    </w:rPr>
  </w:style>
  <w:style w:type="paragraph" w:customStyle="1" w:styleId="BoldandUnderlineChar2CharChar">
    <w:name w:val="Bold and Underline Char2 Char Char"/>
    <w:basedOn w:val="Normal"/>
    <w:link w:val="BoldandUnderlineChar2CharCharChar"/>
    <w:qFormat/>
    <w:rsid w:val="008A15B4"/>
    <w:rPr>
      <w:rFonts w:ascii="Times New Roman" w:eastAsia="Times New Roman" w:hAnsi="Times New Roman" w:cs="Times New Roman"/>
      <w:b/>
      <w:szCs w:val="24"/>
      <w:u w:val="single"/>
    </w:rPr>
  </w:style>
  <w:style w:type="character" w:customStyle="1" w:styleId="Reduce8ptCharChar">
    <w:name w:val="Reduce 8pt Char Char"/>
    <w:basedOn w:val="DefaultParagraphFont"/>
    <w:link w:val="Reduce8pt"/>
    <w:locked/>
    <w:rsid w:val="008A15B4"/>
    <w:rPr>
      <w:sz w:val="16"/>
    </w:rPr>
  </w:style>
  <w:style w:type="paragraph" w:customStyle="1" w:styleId="Reduce8pt">
    <w:name w:val="Reduce 8pt"/>
    <w:basedOn w:val="Normal"/>
    <w:link w:val="Reduce8ptCharChar"/>
    <w:qFormat/>
    <w:rsid w:val="008A15B4"/>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8A15B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8A15B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8A15B4"/>
    <w:pPr>
      <w:widowControl w:val="0"/>
      <w:autoSpaceDE w:val="0"/>
      <w:autoSpaceDN w:val="0"/>
      <w:adjustRightInd w:val="0"/>
      <w:spacing w:line="229" w:lineRule="exact"/>
    </w:pPr>
    <w:rPr>
      <w:rFonts w:ascii="Arial Narrow" w:eastAsia="Times New Roman" w:hAnsi="Arial Narrow"/>
      <w:szCs w:val="24"/>
    </w:rPr>
  </w:style>
  <w:style w:type="paragraph" w:customStyle="1" w:styleId="TagCite0">
    <w:name w:val="TagCite"/>
    <w:basedOn w:val="Normal"/>
    <w:uiPriority w:val="99"/>
    <w:qFormat/>
    <w:rsid w:val="008A15B4"/>
    <w:rPr>
      <w:rFonts w:eastAsia="Calibri"/>
      <w:b/>
      <w:szCs w:val="24"/>
    </w:rPr>
  </w:style>
  <w:style w:type="character" w:customStyle="1" w:styleId="HeadingsBaseChar">
    <w:name w:val="Headings Base Char"/>
    <w:basedOn w:val="DefaultParagraphFont"/>
    <w:link w:val="HeadingsBase"/>
    <w:locked/>
    <w:rsid w:val="008A15B4"/>
    <w:rPr>
      <w:rFonts w:ascii="Times New Roman" w:hAnsi="Times New Roman" w:cs="Times New Roman"/>
      <w:b/>
      <w:sz w:val="32"/>
    </w:rPr>
  </w:style>
  <w:style w:type="paragraph" w:customStyle="1" w:styleId="HeadingsBase">
    <w:name w:val="Headings Base"/>
    <w:basedOn w:val="Normal"/>
    <w:link w:val="HeadingsBaseChar"/>
    <w:qFormat/>
    <w:rsid w:val="008A15B4"/>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8A15B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A15B4"/>
    <w:pPr>
      <w:spacing w:line="480" w:lineRule="auto"/>
      <w:ind w:firstLine="720"/>
    </w:pPr>
    <w:rPr>
      <w:rFonts w:eastAsia="Calibri"/>
    </w:rPr>
  </w:style>
  <w:style w:type="paragraph" w:customStyle="1" w:styleId="SchoolBlockQuote">
    <w:name w:val="School Block Quote"/>
    <w:basedOn w:val="SchoolPaper"/>
    <w:uiPriority w:val="99"/>
    <w:qFormat/>
    <w:rsid w:val="008A15B4"/>
  </w:style>
  <w:style w:type="paragraph" w:customStyle="1" w:styleId="SchoolWorksCited">
    <w:name w:val="School Works Cited"/>
    <w:basedOn w:val="SchoolPaper"/>
    <w:uiPriority w:val="99"/>
    <w:qFormat/>
    <w:rsid w:val="008A15B4"/>
  </w:style>
  <w:style w:type="paragraph" w:customStyle="1" w:styleId="BlockQuote">
    <w:name w:val="Block Quote"/>
    <w:basedOn w:val="Normal"/>
    <w:uiPriority w:val="99"/>
    <w:qFormat/>
    <w:rsid w:val="008A15B4"/>
    <w:pPr>
      <w:ind w:left="720" w:right="720"/>
    </w:pPr>
    <w:rPr>
      <w:rFonts w:eastAsia="Calibri"/>
    </w:rPr>
  </w:style>
  <w:style w:type="paragraph" w:customStyle="1" w:styleId="PaperBody">
    <w:name w:val="Paper Body"/>
    <w:basedOn w:val="Normal"/>
    <w:uiPriority w:val="99"/>
    <w:qFormat/>
    <w:rsid w:val="008A15B4"/>
    <w:pPr>
      <w:spacing w:line="480" w:lineRule="auto"/>
      <w:ind w:firstLine="720"/>
    </w:pPr>
    <w:rPr>
      <w:rFonts w:eastAsia="Calibri"/>
      <w:szCs w:val="24"/>
    </w:rPr>
  </w:style>
  <w:style w:type="paragraph" w:customStyle="1" w:styleId="PaperCitation">
    <w:name w:val="Paper Citation"/>
    <w:basedOn w:val="Normal"/>
    <w:uiPriority w:val="99"/>
    <w:qFormat/>
    <w:rsid w:val="008A15B4"/>
    <w:pPr>
      <w:spacing w:line="480" w:lineRule="auto"/>
      <w:ind w:left="720" w:hanging="720"/>
    </w:pPr>
    <w:rPr>
      <w:rFonts w:eastAsia="Calibri"/>
    </w:rPr>
  </w:style>
  <w:style w:type="paragraph" w:customStyle="1" w:styleId="WW-Default">
    <w:name w:val="WW-Default"/>
    <w:uiPriority w:val="99"/>
    <w:qFormat/>
    <w:rsid w:val="008A15B4"/>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8A15B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MicroTextChar0">
    <w:name w:val="MicroText Char"/>
    <w:link w:val="MicroText0"/>
    <w:locked/>
    <w:rsid w:val="008A15B4"/>
    <w:rPr>
      <w:rFonts w:ascii="Arial Narrow" w:hAnsi="Arial Narrow"/>
      <w:sz w:val="12"/>
      <w:szCs w:val="24"/>
    </w:rPr>
  </w:style>
  <w:style w:type="paragraph" w:customStyle="1" w:styleId="MicroText0">
    <w:name w:val="MicroText"/>
    <w:basedOn w:val="Normal"/>
    <w:next w:val="Normal"/>
    <w:link w:val="MicroTextChar0"/>
    <w:qFormat/>
    <w:rsid w:val="008A15B4"/>
    <w:rPr>
      <w:rFonts w:ascii="Arial Narrow" w:hAnsi="Arial Narrow" w:cstheme="minorBidi"/>
      <w:sz w:val="12"/>
      <w:szCs w:val="24"/>
    </w:rPr>
  </w:style>
  <w:style w:type="character" w:customStyle="1" w:styleId="Footnote2Char">
    <w:name w:val="Footnote2 Char"/>
    <w:link w:val="Footnote2"/>
    <w:locked/>
    <w:rsid w:val="008A15B4"/>
  </w:style>
  <w:style w:type="paragraph" w:customStyle="1" w:styleId="Footnote2">
    <w:name w:val="Footnote2"/>
    <w:basedOn w:val="Normal"/>
    <w:next w:val="Normal"/>
    <w:link w:val="Footnote2Char"/>
    <w:autoRedefine/>
    <w:qFormat/>
    <w:rsid w:val="008A15B4"/>
    <w:pPr>
      <w:spacing w:after="120" w:line="480" w:lineRule="auto"/>
    </w:pPr>
    <w:rPr>
      <w:rFonts w:asciiTheme="minorHAnsi" w:hAnsiTheme="minorHAnsi" w:cstheme="minorBidi"/>
    </w:rPr>
  </w:style>
  <w:style w:type="paragraph" w:customStyle="1" w:styleId="indent">
    <w:name w:val="indent"/>
    <w:basedOn w:val="Normal"/>
    <w:uiPriority w:val="99"/>
    <w:qFormat/>
    <w:rsid w:val="008A15B4"/>
    <w:pPr>
      <w:spacing w:before="100" w:beforeAutospacing="1" w:after="100" w:afterAutospacing="1"/>
    </w:pPr>
    <w:rPr>
      <w:rFonts w:eastAsia="Times New Roman"/>
      <w:szCs w:val="24"/>
    </w:rPr>
  </w:style>
  <w:style w:type="paragraph" w:customStyle="1" w:styleId="PageHeaderLine1">
    <w:name w:val="PageHeaderLine1"/>
    <w:basedOn w:val="Normal"/>
    <w:uiPriority w:val="99"/>
    <w:qFormat/>
    <w:rsid w:val="008A15B4"/>
    <w:pPr>
      <w:tabs>
        <w:tab w:val="right" w:pos="10800"/>
      </w:tabs>
    </w:pPr>
    <w:rPr>
      <w:rFonts w:eastAsia="Calibri"/>
      <w:b/>
    </w:rPr>
  </w:style>
  <w:style w:type="paragraph" w:customStyle="1" w:styleId="PageHeaderLine2">
    <w:name w:val="PageHeaderLine2"/>
    <w:basedOn w:val="Normal"/>
    <w:next w:val="Normal"/>
    <w:uiPriority w:val="99"/>
    <w:qFormat/>
    <w:rsid w:val="008A15B4"/>
    <w:pPr>
      <w:tabs>
        <w:tab w:val="right" w:pos="10800"/>
      </w:tabs>
      <w:spacing w:line="480" w:lineRule="auto"/>
    </w:pPr>
    <w:rPr>
      <w:rFonts w:eastAsia="Calibri"/>
      <w:b/>
    </w:rPr>
  </w:style>
  <w:style w:type="character" w:customStyle="1" w:styleId="CardTextChar2">
    <w:name w:val="CardText Char"/>
    <w:basedOn w:val="DefaultParagraphFont"/>
    <w:link w:val="CardText1"/>
    <w:locked/>
    <w:rsid w:val="008A15B4"/>
    <w:rPr>
      <w:rFonts w:ascii="Times New Roman" w:hAnsi="Times New Roman" w:cs="Times New Roman"/>
      <w:sz w:val="20"/>
    </w:rPr>
  </w:style>
  <w:style w:type="paragraph" w:customStyle="1" w:styleId="CardText1">
    <w:name w:val="CardText"/>
    <w:basedOn w:val="Normal"/>
    <w:link w:val="CardTextChar2"/>
    <w:qFormat/>
    <w:rsid w:val="008A15B4"/>
    <w:pPr>
      <w:ind w:left="288"/>
    </w:pPr>
    <w:rPr>
      <w:rFonts w:ascii="Times New Roman" w:hAnsi="Times New Roman" w:cs="Times New Roman"/>
      <w:sz w:val="20"/>
    </w:rPr>
  </w:style>
  <w:style w:type="paragraph" w:customStyle="1" w:styleId="UnderlinePara">
    <w:name w:val="Underline Para"/>
    <w:basedOn w:val="Normal"/>
    <w:uiPriority w:val="6"/>
    <w:qFormat/>
    <w:rsid w:val="008A15B4"/>
    <w:pPr>
      <w:widowControl w:val="0"/>
      <w:suppressAutoHyphens/>
      <w:spacing w:after="200"/>
      <w:contextualSpacing/>
    </w:pPr>
    <w:rPr>
      <w:rFonts w:asciiTheme="minorHAnsi" w:eastAsiaTheme="minorEastAsia" w:hAnsiTheme="minorHAnsi" w:cstheme="minorBidi"/>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8A15B4"/>
    <w:rPr>
      <w:rFonts w:ascii="Times New Roman" w:eastAsia="Times New Roman" w:hAnsi="Times New Roman" w:cs="Times New Roman"/>
      <w:b/>
      <w:bCs/>
      <w:sz w:val="20"/>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8A15B4"/>
    <w:pPr>
      <w:pBdr>
        <w:top w:val="single" w:sz="4" w:space="0" w:color="auto"/>
        <w:left w:val="single" w:sz="4" w:space="0" w:color="auto"/>
        <w:bottom w:val="single" w:sz="4" w:space="0" w:color="auto"/>
        <w:right w:val="single" w:sz="4" w:space="0" w:color="auto"/>
      </w:pBdr>
    </w:pPr>
    <w:rPr>
      <w:rFonts w:ascii="Times New Roman" w:hAnsi="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A15B4"/>
    <w:rPr>
      <w:rFonts w:ascii="Times New Roman" w:eastAsia="Times New Roman" w:hAnsi="Times New Roman" w:cs="Times New Roman"/>
      <w:sz w:val="20"/>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8A15B4"/>
    <w:pPr>
      <w:pBdr>
        <w:top w:val="single" w:sz="4" w:space="0" w:color="auto"/>
        <w:left w:val="single" w:sz="4" w:space="0" w:color="auto"/>
        <w:bottom w:val="single" w:sz="4" w:space="0" w:color="auto"/>
        <w:right w:val="single" w:sz="4" w:space="0" w:color="auto"/>
      </w:pBdr>
    </w:pPr>
    <w:rPr>
      <w:rFonts w:ascii="Times New Roman" w:hAnsi="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8A15B4"/>
    <w:rPr>
      <w:rFonts w:ascii="SimSun" w:eastAsia="SimSun" w:hAnsi="SimSun"/>
      <w:szCs w:val="24"/>
      <w:u w:val="single"/>
    </w:rPr>
  </w:style>
  <w:style w:type="paragraph" w:customStyle="1" w:styleId="StyleUnderlineCharLatinTimesNewRomanAsianSimSun">
    <w:name w:val="Style Underline Char + (Latin) Times New Roman (Asian) SimSun"/>
    <w:link w:val="StyleUnderlineCharLatinTimesNewRomanAsianSimSunChar"/>
    <w:qFormat/>
    <w:rsid w:val="008A15B4"/>
    <w:pPr>
      <w:spacing w:after="0" w:line="240" w:lineRule="auto"/>
    </w:pPr>
    <w:rPr>
      <w:rFonts w:ascii="SimSun" w:eastAsia="SimSun" w:hAnsi="SimSu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A15B4"/>
    <w:rPr>
      <w:rFonts w:ascii="SimSun" w:eastAsia="SimSun" w:hAnsi="SimSun"/>
      <w:b/>
      <w:bCs/>
      <w:szCs w:val="24"/>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8A15B4"/>
    <w:pPr>
      <w:spacing w:after="0" w:line="240" w:lineRule="auto"/>
    </w:pPr>
    <w:rPr>
      <w:rFonts w:ascii="SimSun" w:eastAsia="SimSun" w:hAnsi="SimSun"/>
      <w:b/>
      <w:bCs/>
      <w:szCs w:val="24"/>
      <w:u w:val="single"/>
    </w:rPr>
  </w:style>
  <w:style w:type="paragraph" w:customStyle="1" w:styleId="body-paragraph">
    <w:name w:val="body-paragraph"/>
    <w:basedOn w:val="Normal"/>
    <w:qFormat/>
    <w:rsid w:val="008A15B4"/>
    <w:pPr>
      <w:spacing w:before="100" w:beforeAutospacing="1" w:after="100" w:afterAutospacing="1"/>
    </w:pPr>
    <w:rPr>
      <w:rFonts w:eastAsia="Times New Roman"/>
      <w:szCs w:val="24"/>
    </w:rPr>
  </w:style>
  <w:style w:type="paragraph" w:customStyle="1" w:styleId="first">
    <w:name w:val="first"/>
    <w:basedOn w:val="Normal"/>
    <w:qFormat/>
    <w:rsid w:val="008A15B4"/>
    <w:pPr>
      <w:spacing w:before="100" w:beforeAutospacing="1" w:after="100" w:afterAutospacing="1"/>
    </w:pPr>
    <w:rPr>
      <w:rFonts w:eastAsia="Times New Roman"/>
      <w:szCs w:val="24"/>
    </w:rPr>
  </w:style>
  <w:style w:type="paragraph" w:customStyle="1" w:styleId="Style2">
    <w:name w:val="Style 2"/>
    <w:qFormat/>
    <w:rsid w:val="008A15B4"/>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0">
    <w:name w:val="Style 3"/>
    <w:qFormat/>
    <w:rsid w:val="008A15B4"/>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1">
    <w:name w:val="Style 1"/>
    <w:qFormat/>
    <w:rsid w:val="008A15B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5">
    <w:name w:val="Style 5"/>
    <w:qFormat/>
    <w:rsid w:val="008A15B4"/>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8A15B4"/>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2ndOrderPara">
    <w:name w:val="2nd Order Para"/>
    <w:basedOn w:val="Default"/>
    <w:next w:val="Default"/>
    <w:qFormat/>
    <w:rsid w:val="008A15B4"/>
    <w:rPr>
      <w:rFonts w:ascii="HJGHKL+TimesNewRoman" w:eastAsia="Times New Roman" w:hAnsi="HJGHKL+TimesNewRoman" w:cs="Times New Roman"/>
      <w:color w:val="auto"/>
    </w:rPr>
  </w:style>
  <w:style w:type="paragraph" w:customStyle="1" w:styleId="normalweb1">
    <w:name w:val="normalweb1"/>
    <w:basedOn w:val="Normal"/>
    <w:qFormat/>
    <w:rsid w:val="008A15B4"/>
    <w:pPr>
      <w:spacing w:before="100" w:beforeAutospacing="1" w:after="100" w:afterAutospacing="1"/>
    </w:pPr>
    <w:rPr>
      <w:rFonts w:eastAsia="Times New Roman"/>
      <w:szCs w:val="24"/>
    </w:rPr>
  </w:style>
  <w:style w:type="character" w:customStyle="1" w:styleId="StyleBoldandUnderlineChar11ptBorderSinglesolidlineChar">
    <w:name w:val="Style Bold and Underline Char + 11 pt Border: : (Single solid line... Char"/>
    <w:link w:val="StyleBoldandUnderlineChar11ptBorderSinglesolidline"/>
    <w:locked/>
    <w:rsid w:val="008A15B4"/>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A15B4"/>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8A15B4"/>
    <w:rPr>
      <w:rFonts w:ascii="Times New Roman" w:eastAsia="Times New Roman" w:hAnsi="Times New Roman" w:cs="Times New Roman"/>
      <w:color w:val="auto"/>
    </w:rPr>
  </w:style>
  <w:style w:type="paragraph" w:customStyle="1" w:styleId="a">
    <w:name w:val=".."/>
    <w:basedOn w:val="Default"/>
    <w:next w:val="Default"/>
    <w:qFormat/>
    <w:rsid w:val="008A15B4"/>
    <w:rPr>
      <w:rFonts w:ascii="Times New Roman" w:eastAsia="Times New Roman" w:hAnsi="Times New Roman" w:cs="Times New Roman"/>
      <w:color w:val="auto"/>
    </w:rPr>
  </w:style>
  <w:style w:type="paragraph" w:customStyle="1" w:styleId="a0">
    <w:name w:val="...."/>
    <w:basedOn w:val="Default"/>
    <w:next w:val="Default"/>
    <w:qFormat/>
    <w:rsid w:val="008A15B4"/>
    <w:rPr>
      <w:rFonts w:ascii="Times New Roman" w:eastAsia="Times New Roman" w:hAnsi="Times New Roman" w:cs="Times New Roman"/>
      <w:color w:val="auto"/>
    </w:rPr>
  </w:style>
  <w:style w:type="paragraph" w:customStyle="1" w:styleId="s0">
    <w:name w:val="s0"/>
    <w:basedOn w:val="Normal"/>
    <w:qFormat/>
    <w:rsid w:val="008A15B4"/>
    <w:pPr>
      <w:spacing w:before="100" w:beforeAutospacing="1" w:after="100" w:afterAutospacing="1"/>
    </w:pPr>
    <w:rPr>
      <w:rFonts w:eastAsia="Times New Roman"/>
      <w:szCs w:val="24"/>
    </w:rPr>
  </w:style>
  <w:style w:type="paragraph" w:customStyle="1" w:styleId="hotroute1">
    <w:name w:val="hot route!"/>
    <w:basedOn w:val="Normal"/>
    <w:qFormat/>
    <w:rsid w:val="008A15B4"/>
    <w:pPr>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8A15B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A15B4"/>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8A15B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A15B4"/>
    <w:rPr>
      <w:rFonts w:ascii="MS Mincho" w:eastAsia="MS Mincho" w:hAnsiTheme="minorHAnsi"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8A15B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A15B4"/>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8A15B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A15B4"/>
    <w:rPr>
      <w:rFonts w:ascii="MS Mincho" w:eastAsia="MS Mincho" w:hAnsiTheme="minorHAnsi" w:cstheme="minorBidi"/>
      <w:b/>
      <w:u w:val="single"/>
    </w:rPr>
  </w:style>
  <w:style w:type="character" w:customStyle="1" w:styleId="CardBodyChar">
    <w:name w:val="Card Body Char"/>
    <w:basedOn w:val="DefaultParagraphFont"/>
    <w:link w:val="CardBody"/>
    <w:locked/>
    <w:rsid w:val="008A15B4"/>
    <w:rPr>
      <w:rFonts w:ascii="Times New Roman" w:eastAsia="Times New Roman" w:hAnsi="Times New Roman" w:cs="Times New Roman"/>
      <w:sz w:val="16"/>
      <w:szCs w:val="24"/>
    </w:rPr>
  </w:style>
  <w:style w:type="paragraph" w:customStyle="1" w:styleId="CardBody">
    <w:name w:val="Card Body"/>
    <w:basedOn w:val="Normal"/>
    <w:link w:val="CardBodyChar"/>
    <w:qFormat/>
    <w:rsid w:val="008A15B4"/>
    <w:rPr>
      <w:rFonts w:ascii="Times New Roman" w:eastAsia="Times New Roman" w:hAnsi="Times New Roman" w:cs="Times New Roman"/>
      <w:sz w:val="16"/>
      <w:szCs w:val="24"/>
    </w:rPr>
  </w:style>
  <w:style w:type="paragraph" w:customStyle="1" w:styleId="document">
    <w:name w:val="document"/>
    <w:basedOn w:val="Normal"/>
    <w:qFormat/>
    <w:rsid w:val="008A15B4"/>
    <w:pPr>
      <w:spacing w:before="100" w:beforeAutospacing="1" w:after="100" w:afterAutospacing="1"/>
    </w:pPr>
    <w:rPr>
      <w:rFonts w:eastAsia="Times New Roman"/>
      <w:szCs w:val="24"/>
    </w:rPr>
  </w:style>
  <w:style w:type="character" w:customStyle="1" w:styleId="oldTagChar">
    <w:name w:val="oldTag Char"/>
    <w:link w:val="oldTag"/>
    <w:locked/>
    <w:rsid w:val="008A15B4"/>
    <w:rPr>
      <w:rFonts w:ascii="Times New Roman" w:hAnsi="Times New Roman" w:cs="Times New Roman"/>
      <w:b/>
      <w:szCs w:val="24"/>
    </w:rPr>
  </w:style>
  <w:style w:type="paragraph" w:customStyle="1" w:styleId="oldTag">
    <w:name w:val="oldTag"/>
    <w:basedOn w:val="Normal"/>
    <w:next w:val="Normal"/>
    <w:link w:val="oldTagChar"/>
    <w:qFormat/>
    <w:rsid w:val="008A15B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8A15B4"/>
    <w:rPr>
      <w:bCs/>
      <w:caps/>
      <w:sz w:val="20"/>
    </w:rPr>
  </w:style>
  <w:style w:type="paragraph" w:customStyle="1" w:styleId="FakeHeader">
    <w:name w:val="Fake Header"/>
    <w:basedOn w:val="Smalltext0"/>
    <w:uiPriority w:val="99"/>
    <w:qFormat/>
    <w:rsid w:val="008A15B4"/>
    <w:pPr>
      <w:jc w:val="center"/>
    </w:pPr>
    <w:rPr>
      <w:b/>
      <w:sz w:val="36"/>
      <w:szCs w:val="26"/>
      <w:u w:val="single"/>
    </w:rPr>
  </w:style>
  <w:style w:type="paragraph" w:customStyle="1" w:styleId="Tagging">
    <w:name w:val="Tagging"/>
    <w:basedOn w:val="Normal"/>
    <w:autoRedefine/>
    <w:uiPriority w:val="99"/>
    <w:qFormat/>
    <w:rsid w:val="008A15B4"/>
    <w:rPr>
      <w:rFonts w:eastAsia="Times New Roman"/>
      <w:b/>
      <w:szCs w:val="24"/>
    </w:rPr>
  </w:style>
  <w:style w:type="paragraph" w:customStyle="1" w:styleId="NormalWeb10">
    <w:name w:val="Normal (Web)1"/>
    <w:basedOn w:val="Normal"/>
    <w:uiPriority w:val="99"/>
    <w:qFormat/>
    <w:rsid w:val="008A15B4"/>
    <w:pPr>
      <w:spacing w:before="100" w:beforeAutospacing="1" w:after="100" w:afterAutospacing="1"/>
    </w:pPr>
    <w:rPr>
      <w:rFonts w:ascii="Arial Unicode MS" w:eastAsia="Arial Unicode MS" w:hAnsi="Arial Unicode MS" w:cs="Arial Unicode MS"/>
      <w:szCs w:val="20"/>
    </w:rPr>
  </w:style>
  <w:style w:type="paragraph" w:customStyle="1" w:styleId="tagCharCharChar">
    <w:name w:val="tag Char Char Char"/>
    <w:basedOn w:val="Normal"/>
    <w:uiPriority w:val="99"/>
    <w:qFormat/>
    <w:rsid w:val="008A15B4"/>
    <w:rPr>
      <w:rFonts w:eastAsia="Times New Roman"/>
      <w:b/>
      <w:szCs w:val="20"/>
    </w:rPr>
  </w:style>
  <w:style w:type="paragraph" w:customStyle="1" w:styleId="Number">
    <w:name w:val="Number"/>
    <w:basedOn w:val="Heading2"/>
    <w:uiPriority w:val="99"/>
    <w:qFormat/>
    <w:rsid w:val="008A15B4"/>
    <w:pPr>
      <w:keepLines w:val="0"/>
      <w:pageBreakBefore w:val="0"/>
      <w:numPr>
        <w:numId w:val="11"/>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8A15B4"/>
    <w:pPr>
      <w:spacing w:after="120"/>
      <w:jc w:val="center"/>
      <w:outlineLvl w:val="0"/>
    </w:pPr>
    <w:rPr>
      <w:rFonts w:eastAsia="Times New Roman"/>
      <w:b/>
      <w:sz w:val="32"/>
      <w:szCs w:val="20"/>
      <w:u w:val="single"/>
    </w:rPr>
  </w:style>
  <w:style w:type="paragraph" w:customStyle="1" w:styleId="Paste">
    <w:name w:val="Paste"/>
    <w:basedOn w:val="Normal"/>
    <w:uiPriority w:val="99"/>
    <w:qFormat/>
    <w:rsid w:val="008A15B4"/>
    <w:rPr>
      <w:rFonts w:ascii="Arial Narrow" w:eastAsia="Times New Roman" w:hAnsi="Arial Narrow" w:cs="Times New Roman"/>
      <w:sz w:val="16"/>
      <w:szCs w:val="20"/>
    </w:rPr>
  </w:style>
  <w:style w:type="paragraph" w:customStyle="1" w:styleId="inside-copy">
    <w:name w:val="inside-copy"/>
    <w:basedOn w:val="Normal"/>
    <w:uiPriority w:val="99"/>
    <w:qFormat/>
    <w:rsid w:val="008A15B4"/>
    <w:pPr>
      <w:spacing w:before="100" w:beforeAutospacing="1" w:after="100" w:afterAutospacing="1"/>
    </w:pPr>
    <w:rPr>
      <w:rFonts w:eastAsia="Times New Roman"/>
      <w:szCs w:val="20"/>
      <w:lang w:eastAsia="zh-CN"/>
    </w:rPr>
  </w:style>
  <w:style w:type="paragraph" w:customStyle="1" w:styleId="name">
    <w:name w:val="name"/>
    <w:basedOn w:val="Normal"/>
    <w:uiPriority w:val="99"/>
    <w:qFormat/>
    <w:rsid w:val="008A15B4"/>
    <w:pPr>
      <w:spacing w:before="100" w:beforeAutospacing="1" w:after="100" w:afterAutospacing="1"/>
    </w:pPr>
    <w:rPr>
      <w:rFonts w:eastAsia="Times New Roman"/>
      <w:szCs w:val="24"/>
    </w:rPr>
  </w:style>
  <w:style w:type="paragraph" w:customStyle="1" w:styleId="title-chair">
    <w:name w:val="title-chair"/>
    <w:basedOn w:val="Normal"/>
    <w:uiPriority w:val="99"/>
    <w:qFormat/>
    <w:rsid w:val="008A15B4"/>
    <w:pPr>
      <w:spacing w:before="100" w:beforeAutospacing="1" w:after="100" w:afterAutospacing="1"/>
    </w:pPr>
    <w:rPr>
      <w:rFonts w:eastAsia="Times New Roman"/>
      <w:szCs w:val="24"/>
    </w:rPr>
  </w:style>
  <w:style w:type="paragraph" w:customStyle="1" w:styleId="departments">
    <w:name w:val="departments"/>
    <w:basedOn w:val="Normal"/>
    <w:uiPriority w:val="99"/>
    <w:qFormat/>
    <w:rsid w:val="008A15B4"/>
    <w:pPr>
      <w:spacing w:before="100" w:beforeAutospacing="1" w:after="100" w:afterAutospacing="1"/>
    </w:pPr>
    <w:rPr>
      <w:rFonts w:eastAsia="Times New Roman"/>
      <w:szCs w:val="24"/>
    </w:rPr>
  </w:style>
  <w:style w:type="paragraph" w:customStyle="1" w:styleId="StyleUnderline9pt1">
    <w:name w:val="Style Underline + 9 pt1"/>
    <w:uiPriority w:val="99"/>
    <w:qFormat/>
    <w:rsid w:val="008A15B4"/>
    <w:pPr>
      <w:spacing w:after="200" w:line="276" w:lineRule="auto"/>
    </w:pPr>
    <w:rPr>
      <w:u w:val="single"/>
    </w:rPr>
  </w:style>
  <w:style w:type="character" w:customStyle="1" w:styleId="StyleUnderline9pt2Char">
    <w:name w:val="Style Underline + 9 pt2 Char"/>
    <w:basedOn w:val="UnderlineChar2"/>
    <w:link w:val="StyleUnderline9pt2"/>
    <w:locked/>
    <w:rsid w:val="008A15B4"/>
    <w:rPr>
      <w:rFonts w:ascii="Arial Narrow" w:hAnsi="Arial Narrow" w:hint="default"/>
      <w:sz w:val="18"/>
      <w:szCs w:val="24"/>
      <w:u w:val="single"/>
    </w:rPr>
  </w:style>
  <w:style w:type="paragraph" w:customStyle="1" w:styleId="StyleUnderline9pt2">
    <w:name w:val="Style Underline + 9 pt2"/>
    <w:link w:val="StyleUnderline9pt2Char"/>
    <w:qFormat/>
    <w:rsid w:val="008A15B4"/>
    <w:pPr>
      <w:spacing w:after="200" w:line="276" w:lineRule="auto"/>
    </w:pPr>
    <w:rPr>
      <w:rFonts w:ascii="Arial Narrow" w:hAnsi="Arial Narrow"/>
      <w:sz w:val="18"/>
      <w:szCs w:val="24"/>
      <w:u w:val="single"/>
    </w:rPr>
  </w:style>
  <w:style w:type="character" w:customStyle="1" w:styleId="EmphasisTextChar">
    <w:name w:val="Emphasis Text Char"/>
    <w:link w:val="EmphasisText"/>
    <w:locked/>
    <w:rsid w:val="008A15B4"/>
    <w:rPr>
      <w:b/>
      <w:sz w:val="24"/>
      <w:szCs w:val="24"/>
      <w:u w:val="single"/>
    </w:rPr>
  </w:style>
  <w:style w:type="paragraph" w:customStyle="1" w:styleId="EmphasisText">
    <w:name w:val="Emphasis Text"/>
    <w:basedOn w:val="UnderlinedText"/>
    <w:link w:val="EmphasisTextChar"/>
    <w:qFormat/>
    <w:rsid w:val="008A15B4"/>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8A15B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8A15B4"/>
    <w:rPr>
      <w:sz w:val="20"/>
    </w:rPr>
  </w:style>
  <w:style w:type="character" w:customStyle="1" w:styleId="StyleStyle49ptBold1Char">
    <w:name w:val="Style Style4 + 9 pt Bold1 Char"/>
    <w:link w:val="StyleStyle49ptBold1"/>
    <w:locked/>
    <w:rsid w:val="008A15B4"/>
    <w:rPr>
      <w:b/>
      <w:bCs/>
      <w:szCs w:val="24"/>
      <w:u w:val="single"/>
    </w:rPr>
  </w:style>
  <w:style w:type="paragraph" w:customStyle="1" w:styleId="StyleStyle49ptBold1">
    <w:name w:val="Style Style4 + 9 pt Bold1"/>
    <w:basedOn w:val="Style4"/>
    <w:link w:val="StyleStyle49ptBold1Char"/>
    <w:qFormat/>
    <w:rsid w:val="008A15B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8A15B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8A15B4"/>
    <w:rPr>
      <w:sz w:val="20"/>
    </w:rPr>
  </w:style>
  <w:style w:type="character" w:customStyle="1" w:styleId="StyleStyle49ptBold2Char">
    <w:name w:val="Style Style4 + 9 pt Bold2 Char"/>
    <w:link w:val="StyleStyle49ptBold2"/>
    <w:locked/>
    <w:rsid w:val="008A15B4"/>
    <w:rPr>
      <w:b/>
      <w:bCs/>
      <w:szCs w:val="24"/>
      <w:u w:val="single"/>
    </w:rPr>
  </w:style>
  <w:style w:type="paragraph" w:customStyle="1" w:styleId="StyleStyle49ptBold2">
    <w:name w:val="Style Style4 + 9 pt Bold2"/>
    <w:basedOn w:val="Style4"/>
    <w:link w:val="StyleStyle49ptBold2Char"/>
    <w:qFormat/>
    <w:rsid w:val="008A15B4"/>
    <w:rPr>
      <w:rFonts w:asciiTheme="minorHAnsi" w:eastAsiaTheme="minorHAnsi" w:hAnsiTheme="minorHAnsi" w:cstheme="minorBidi"/>
      <w:b/>
      <w:bCs/>
    </w:rPr>
  </w:style>
  <w:style w:type="character" w:customStyle="1" w:styleId="CiteBodyChar">
    <w:name w:val="Cite Body Char"/>
    <w:link w:val="CiteBody"/>
    <w:locked/>
    <w:rsid w:val="008A15B4"/>
    <w:rPr>
      <w:szCs w:val="16"/>
    </w:rPr>
  </w:style>
  <w:style w:type="paragraph" w:customStyle="1" w:styleId="CiteBody">
    <w:name w:val="Cite Body"/>
    <w:basedOn w:val="Normal"/>
    <w:link w:val="CiteBodyChar"/>
    <w:qFormat/>
    <w:rsid w:val="008A15B4"/>
    <w:rPr>
      <w:rFonts w:asciiTheme="minorHAnsi" w:hAnsiTheme="minorHAnsi" w:cstheme="minorBidi"/>
      <w:szCs w:val="16"/>
    </w:rPr>
  </w:style>
  <w:style w:type="character" w:customStyle="1" w:styleId="CiteBoldChar">
    <w:name w:val="Cite Bold Char"/>
    <w:link w:val="CiteBold"/>
    <w:locked/>
    <w:rsid w:val="008A15B4"/>
    <w:rPr>
      <w:b/>
      <w:szCs w:val="16"/>
    </w:rPr>
  </w:style>
  <w:style w:type="paragraph" w:customStyle="1" w:styleId="CiteBold">
    <w:name w:val="Cite Bold"/>
    <w:basedOn w:val="CiteBody"/>
    <w:link w:val="CiteBoldChar"/>
    <w:qFormat/>
    <w:rsid w:val="008A15B4"/>
    <w:rPr>
      <w:b/>
    </w:rPr>
  </w:style>
  <w:style w:type="character" w:customStyle="1" w:styleId="StyleCardBody11ptUnderlineChar">
    <w:name w:val="Style Card Body + 11 pt Underline Char"/>
    <w:link w:val="StyleCardBody11ptUnderline"/>
    <w:locked/>
    <w:rsid w:val="008A15B4"/>
    <w:rPr>
      <w:szCs w:val="24"/>
      <w:u w:val="single"/>
    </w:rPr>
  </w:style>
  <w:style w:type="paragraph" w:customStyle="1" w:styleId="StyleCardBody11ptUnderline">
    <w:name w:val="Style Card Body + 11 pt Underline"/>
    <w:basedOn w:val="CardBody"/>
    <w:link w:val="StyleCardBody11ptUnderlineChar"/>
    <w:qFormat/>
    <w:rsid w:val="008A15B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8A15B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8A15B4"/>
    <w:rPr>
      <w:sz w:val="20"/>
    </w:rPr>
  </w:style>
  <w:style w:type="character" w:customStyle="1" w:styleId="StyleStyle49ptBold4Char">
    <w:name w:val="Style Style4 + 9 pt Bold4 Char"/>
    <w:link w:val="StyleStyle49ptBold4"/>
    <w:locked/>
    <w:rsid w:val="008A15B4"/>
    <w:rPr>
      <w:b/>
      <w:bCs/>
      <w:szCs w:val="24"/>
      <w:u w:val="single"/>
    </w:rPr>
  </w:style>
  <w:style w:type="paragraph" w:customStyle="1" w:styleId="StyleStyle49ptBold4">
    <w:name w:val="Style Style4 + 9 pt Bold4"/>
    <w:basedOn w:val="Style4"/>
    <w:link w:val="StyleStyle49ptBold4Char"/>
    <w:qFormat/>
    <w:rsid w:val="008A15B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8A15B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8A15B4"/>
    <w:rPr>
      <w:sz w:val="20"/>
    </w:rPr>
  </w:style>
  <w:style w:type="character" w:customStyle="1" w:styleId="StyleStyle49pt6Char">
    <w:name w:val="Style Style4 + 9 pt6 Char"/>
    <w:basedOn w:val="Style4Char"/>
    <w:link w:val="StyleStyle49pt6"/>
    <w:locked/>
    <w:rsid w:val="008A15B4"/>
    <w:rPr>
      <w:rFonts w:ascii="Arial Narrow" w:eastAsia="Times New Roman" w:hAnsi="Arial Narrow" w:cs="Times New Roman"/>
      <w:sz w:val="20"/>
      <w:szCs w:val="24"/>
      <w:u w:val="single"/>
    </w:rPr>
  </w:style>
  <w:style w:type="paragraph" w:customStyle="1" w:styleId="StyleStyle49pt6">
    <w:name w:val="Style Style4 + 9 pt6"/>
    <w:basedOn w:val="Style4"/>
    <w:link w:val="StyleStyle49pt6Char"/>
    <w:qFormat/>
    <w:rsid w:val="008A15B4"/>
    <w:rPr>
      <w:sz w:val="20"/>
    </w:rPr>
  </w:style>
  <w:style w:type="character" w:customStyle="1" w:styleId="StyleStyle49ptBold5Char">
    <w:name w:val="Style Style4 + 9 pt Bold5 Char"/>
    <w:link w:val="StyleStyle49ptBold5"/>
    <w:locked/>
    <w:rsid w:val="008A15B4"/>
    <w:rPr>
      <w:b/>
      <w:bCs/>
      <w:szCs w:val="24"/>
      <w:u w:val="single"/>
    </w:rPr>
  </w:style>
  <w:style w:type="paragraph" w:customStyle="1" w:styleId="StyleStyle49ptBold5">
    <w:name w:val="Style Style4 + 9 pt Bold5"/>
    <w:basedOn w:val="Style4"/>
    <w:link w:val="StyleStyle49ptBold5Char"/>
    <w:qFormat/>
    <w:rsid w:val="008A15B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8A15B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8A15B4"/>
    <w:rPr>
      <w:sz w:val="20"/>
    </w:rPr>
  </w:style>
  <w:style w:type="paragraph" w:customStyle="1" w:styleId="FONT7">
    <w:name w:val="FONT 7"/>
    <w:uiPriority w:val="99"/>
    <w:qFormat/>
    <w:rsid w:val="008A15B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8A15B4"/>
    <w:rPr>
      <w:rFonts w:asciiTheme="minorHAnsi" w:eastAsiaTheme="minorHAnsi" w:hAnsiTheme="minorHAnsi"/>
    </w:rPr>
  </w:style>
  <w:style w:type="character" w:customStyle="1" w:styleId="StyleCardText11ptUnderlineChar">
    <w:name w:val="Style Card Text + 11 pt Underline Char"/>
    <w:link w:val="StyleCardText11ptUnderline"/>
    <w:locked/>
    <w:rsid w:val="008A15B4"/>
    <w:rPr>
      <w:szCs w:val="24"/>
      <w:u w:val="single"/>
    </w:rPr>
  </w:style>
  <w:style w:type="paragraph" w:customStyle="1" w:styleId="StyleCardText11ptUnderline">
    <w:name w:val="Style Card Text + 11 pt Underline"/>
    <w:basedOn w:val="Normal"/>
    <w:link w:val="StyleCardText11ptUnderlineChar"/>
    <w:qFormat/>
    <w:rsid w:val="008A15B4"/>
    <w:rPr>
      <w:rFonts w:asciiTheme="minorHAnsi" w:hAnsiTheme="minorHAnsi" w:cstheme="minorBidi"/>
      <w:szCs w:val="24"/>
      <w:u w:val="single"/>
    </w:rPr>
  </w:style>
  <w:style w:type="character" w:customStyle="1" w:styleId="StyleCardText11ptBoldUnderlineChar">
    <w:name w:val="Style Card Text + 11 pt Bold Underline Char"/>
    <w:link w:val="StyleCardText11ptBoldUnderline"/>
    <w:locked/>
    <w:rsid w:val="008A15B4"/>
    <w:rPr>
      <w:b/>
      <w:bCs/>
      <w:szCs w:val="24"/>
      <w:u w:val="single"/>
    </w:rPr>
  </w:style>
  <w:style w:type="paragraph" w:customStyle="1" w:styleId="StyleCardText11ptBoldUnderline">
    <w:name w:val="Style Card Text + 11 pt Bold Underline"/>
    <w:basedOn w:val="Normal"/>
    <w:link w:val="StyleCardText11ptBoldUnderlineChar"/>
    <w:qFormat/>
    <w:rsid w:val="008A15B4"/>
    <w:rPr>
      <w:rFonts w:asciiTheme="minorHAnsi" w:hAnsiTheme="minorHAnsi" w:cstheme="minorBidi"/>
      <w:b/>
      <w:bCs/>
      <w:szCs w:val="24"/>
      <w:u w:val="single"/>
    </w:rPr>
  </w:style>
  <w:style w:type="character" w:customStyle="1" w:styleId="StyleMinimizedText11ptChar">
    <w:name w:val="Style Minimized Text + 11 pt Char"/>
    <w:basedOn w:val="MinimizedTextChar"/>
    <w:link w:val="StyleMinimizedText11pt"/>
    <w:locked/>
    <w:rsid w:val="008A15B4"/>
    <w:rPr>
      <w:rFonts w:ascii="Times New Roman" w:eastAsia="Times New Roman" w:hAnsi="Times New Roman" w:cs="Times New Roman"/>
      <w:sz w:val="16"/>
      <w:szCs w:val="24"/>
    </w:rPr>
  </w:style>
  <w:style w:type="paragraph" w:customStyle="1" w:styleId="StyleMinimizedText11pt">
    <w:name w:val="Style Minimized Text + 11 pt"/>
    <w:basedOn w:val="MinimizedText"/>
    <w:link w:val="StyleMinimizedText11ptChar"/>
    <w:qFormat/>
    <w:rsid w:val="008A15B4"/>
    <w:pPr>
      <w:spacing w:after="0"/>
    </w:pPr>
  </w:style>
  <w:style w:type="character" w:customStyle="1" w:styleId="StyleStyle49pt9Char">
    <w:name w:val="Style Style4 + 9 pt9 Char"/>
    <w:basedOn w:val="Style4Char"/>
    <w:link w:val="StyleStyle49pt9"/>
    <w:locked/>
    <w:rsid w:val="008A15B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8A15B4"/>
    <w:rPr>
      <w:sz w:val="20"/>
    </w:rPr>
  </w:style>
  <w:style w:type="character" w:customStyle="1" w:styleId="StyleStyle49ptBold6Char">
    <w:name w:val="Style Style4 + 9 pt Bold6 Char"/>
    <w:link w:val="StyleStyle49ptBold6"/>
    <w:locked/>
    <w:rsid w:val="008A15B4"/>
    <w:rPr>
      <w:b/>
      <w:bCs/>
      <w:szCs w:val="24"/>
      <w:u w:val="single"/>
    </w:rPr>
  </w:style>
  <w:style w:type="paragraph" w:customStyle="1" w:styleId="StyleStyle49ptBold6">
    <w:name w:val="Style Style4 + 9 pt Bold6"/>
    <w:basedOn w:val="Style4"/>
    <w:link w:val="StyleStyle49ptBold6Char"/>
    <w:qFormat/>
    <w:rsid w:val="008A15B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8A15B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8A15B4"/>
    <w:pPr>
      <w:pBdr>
        <w:top w:val="single" w:sz="4" w:space="0" w:color="auto"/>
        <w:left w:val="single" w:sz="4" w:space="0" w:color="auto"/>
        <w:bottom w:val="single" w:sz="4" w:space="0" w:color="auto"/>
        <w:right w:val="single" w:sz="4" w:space="0" w:color="auto"/>
      </w:pBdr>
      <w:spacing w:line="256" w:lineRule="auto"/>
    </w:pPr>
    <w:rPr>
      <w:rFonts w:asciiTheme="minorHAnsi" w:eastAsiaTheme="minorHAnsi"/>
      <w:bCs/>
      <w:szCs w:val="24"/>
      <w:bdr w:val="single" w:sz="4" w:space="0" w:color="auto" w:frame="1"/>
      <w:lang w:eastAsia="en-US"/>
    </w:rPr>
  </w:style>
  <w:style w:type="character" w:customStyle="1" w:styleId="StyleMinimizedText11pt1Char">
    <w:name w:val="Style Minimized Text + 11 pt1 Char"/>
    <w:basedOn w:val="MinimizedTextChar"/>
    <w:link w:val="StyleMinimizedText11pt1"/>
    <w:locked/>
    <w:rsid w:val="008A15B4"/>
    <w:rPr>
      <w:rFonts w:ascii="Times New Roman" w:eastAsia="Times New Roman" w:hAnsi="Times New Roman" w:cs="Times New Roman"/>
      <w:sz w:val="16"/>
      <w:szCs w:val="24"/>
    </w:rPr>
  </w:style>
  <w:style w:type="paragraph" w:customStyle="1" w:styleId="StyleMinimizedText11pt1">
    <w:name w:val="Style Minimized Text + 11 pt1"/>
    <w:basedOn w:val="MinimizedText"/>
    <w:link w:val="StyleMinimizedText11pt1Char"/>
    <w:qFormat/>
    <w:rsid w:val="008A15B4"/>
    <w:pPr>
      <w:spacing w:after="0"/>
    </w:pPr>
  </w:style>
  <w:style w:type="character" w:customStyle="1" w:styleId="StyleStyle4LatinTimesNewRomanAsianSimSunBoldChar">
    <w:name w:val="Style Style4 + (Latin) Times New Roman (Asian) SimSun Bold Char"/>
    <w:link w:val="StyleStyle4LatinTimesNewRomanAsianSimSunBold"/>
    <w:locked/>
    <w:rsid w:val="008A15B4"/>
    <w:rPr>
      <w:rFonts w:ascii="SimSun" w:eastAsia="SimSun" w:hAnsi="SimSun"/>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A15B4"/>
    <w:rPr>
      <w:rFonts w:ascii="SimSun" w:eastAsia="SimSun" w:hAnsi="SimSun" w:cstheme="minorBidi"/>
      <w:b/>
      <w:bCs/>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8A15B4"/>
    <w:rPr>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A15B4"/>
    <w:rPr>
      <w:rFonts w:asciiTheme="minorHAnsi" w:hAnsiTheme="minorHAnsi" w:cstheme="minorBidi"/>
      <w:szCs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8A15B4"/>
    <w:rPr>
      <w:b/>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A15B4"/>
    <w:rPr>
      <w:rFonts w:asciiTheme="minorHAnsi" w:hAnsiTheme="minorHAnsi" w:cstheme="minorBidi"/>
      <w:b/>
      <w:szCs w:val="24"/>
      <w:u w:val="single"/>
    </w:rPr>
  </w:style>
  <w:style w:type="character" w:customStyle="1" w:styleId="textboldCharChar">
    <w:name w:val="text bold Char Char"/>
    <w:link w:val="textboldChar"/>
    <w:locked/>
    <w:rsid w:val="008A15B4"/>
    <w:rPr>
      <w:b/>
      <w:sz w:val="24"/>
      <w:szCs w:val="24"/>
      <w:u w:val="thick"/>
    </w:rPr>
  </w:style>
  <w:style w:type="paragraph" w:customStyle="1" w:styleId="textboldChar">
    <w:name w:val="text bold Char"/>
    <w:basedOn w:val="Normal"/>
    <w:link w:val="textboldCharChar"/>
    <w:qFormat/>
    <w:rsid w:val="008A15B4"/>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8A15B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8A15B4"/>
    <w:pPr>
      <w:widowControl w:val="0"/>
    </w:pPr>
    <w:rPr>
      <w:rFonts w:ascii="Times New Roman" w:eastAsia="Times New Roman" w:hAnsi="Times New Roman" w:cs="Times New Roman"/>
      <w:szCs w:val="20"/>
    </w:rPr>
  </w:style>
  <w:style w:type="paragraph" w:customStyle="1" w:styleId="Text0">
    <w:name w:val="Text"/>
    <w:basedOn w:val="Normal"/>
    <w:uiPriority w:val="99"/>
    <w:qFormat/>
    <w:rsid w:val="008A15B4"/>
    <w:pPr>
      <w:autoSpaceDE w:val="0"/>
      <w:autoSpaceDN w:val="0"/>
      <w:adjustRightInd w:val="0"/>
    </w:pPr>
    <w:rPr>
      <w:rFonts w:ascii="Symbol" w:eastAsia="Calibri" w:hAnsi="Symbol" w:cs="Symbol"/>
      <w:szCs w:val="24"/>
    </w:rPr>
  </w:style>
  <w:style w:type="paragraph" w:customStyle="1" w:styleId="DoubleUnderlined">
    <w:name w:val="Double Underlined"/>
    <w:basedOn w:val="Heading2"/>
    <w:autoRedefine/>
    <w:uiPriority w:val="99"/>
    <w:qFormat/>
    <w:rsid w:val="008A15B4"/>
    <w:pPr>
      <w:keepLines w:val="0"/>
      <w:pageBreakBefore w:val="0"/>
      <w:spacing w:before="0"/>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8A15B4"/>
    <w:rPr>
      <w:rFonts w:eastAsia="Calibri"/>
      <w:szCs w:val="20"/>
    </w:rPr>
  </w:style>
  <w:style w:type="paragraph" w:customStyle="1" w:styleId="StyleStyle1">
    <w:name w:val="Style Style1 +"/>
    <w:basedOn w:val="Normal"/>
    <w:uiPriority w:val="99"/>
    <w:qFormat/>
    <w:rsid w:val="008A15B4"/>
    <w:rPr>
      <w:rFonts w:eastAsia="Calibri"/>
      <w:szCs w:val="24"/>
    </w:rPr>
  </w:style>
  <w:style w:type="paragraph" w:customStyle="1" w:styleId="StyleLinespacingDouble">
    <w:name w:val="Style Line spacing:  Double"/>
    <w:basedOn w:val="Normal"/>
    <w:uiPriority w:val="99"/>
    <w:qFormat/>
    <w:rsid w:val="008A15B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8A15B4"/>
  </w:style>
  <w:style w:type="paragraph" w:customStyle="1" w:styleId="Micro">
    <w:name w:val="Micro"/>
    <w:basedOn w:val="Normal"/>
    <w:next w:val="Normal"/>
    <w:uiPriority w:val="99"/>
    <w:qFormat/>
    <w:rsid w:val="008A15B4"/>
    <w:rPr>
      <w:rFonts w:ascii="Arial" w:eastAsia="Calibri" w:hAnsi="Arial"/>
      <w:sz w:val="12"/>
      <w:szCs w:val="24"/>
    </w:rPr>
  </w:style>
  <w:style w:type="paragraph" w:customStyle="1" w:styleId="CardTag">
    <w:name w:val="Card Tag"/>
    <w:basedOn w:val="Normal"/>
    <w:uiPriority w:val="99"/>
    <w:qFormat/>
    <w:rsid w:val="008A15B4"/>
    <w:rPr>
      <w:rFonts w:eastAsia="Calibri"/>
      <w:b/>
      <w:szCs w:val="24"/>
    </w:rPr>
  </w:style>
  <w:style w:type="paragraph" w:customStyle="1" w:styleId="CardTextUnderlined">
    <w:name w:val="Card Text Underlined"/>
    <w:basedOn w:val="Normal"/>
    <w:uiPriority w:val="99"/>
    <w:qFormat/>
    <w:rsid w:val="008A15B4"/>
    <w:rPr>
      <w:rFonts w:ascii="Arial Narrow" w:eastAsia="Calibri" w:hAnsi="Arial Narrow"/>
      <w:szCs w:val="24"/>
      <w:u w:val="single"/>
    </w:rPr>
  </w:style>
  <w:style w:type="paragraph" w:customStyle="1" w:styleId="normalChar">
    <w:name w:val="normal Char"/>
    <w:basedOn w:val="Normal"/>
    <w:uiPriority w:val="99"/>
    <w:qFormat/>
    <w:rsid w:val="008A15B4"/>
    <w:rPr>
      <w:rFonts w:eastAsia="Calibri"/>
      <w:szCs w:val="24"/>
    </w:rPr>
  </w:style>
  <w:style w:type="paragraph" w:customStyle="1" w:styleId="cardtextsmallChar">
    <w:name w:val="card text small Char"/>
    <w:basedOn w:val="Normal"/>
    <w:uiPriority w:val="99"/>
    <w:qFormat/>
    <w:rsid w:val="008A15B4"/>
    <w:rPr>
      <w:rFonts w:ascii="Arial Narrow" w:eastAsia="Calibri" w:hAnsi="Arial Narrow"/>
      <w:sz w:val="16"/>
      <w:szCs w:val="24"/>
    </w:rPr>
  </w:style>
  <w:style w:type="character" w:customStyle="1" w:styleId="StyleStyleCardTextLeft-075Right0Char">
    <w:name w:val="Style Style Card Text + Left:  -0.75&quot; + Right:  0&quot; Char"/>
    <w:basedOn w:val="DefaultParagraphFont"/>
    <w:link w:val="StyleStyleCardTextLeft-075Right0"/>
    <w:locked/>
    <w:rsid w:val="008A15B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8A15B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8A15B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8A15B4"/>
    <w:rPr>
      <w:rFonts w:ascii="Times New Roman" w:eastAsia="Calibri" w:hAnsi="Times New Roman" w:cs="Times New Roman"/>
      <w:sz w:val="8"/>
    </w:rPr>
  </w:style>
  <w:style w:type="paragraph" w:customStyle="1" w:styleId="prnewsp">
    <w:name w:val="prnews_p"/>
    <w:basedOn w:val="Normal"/>
    <w:qFormat/>
    <w:rsid w:val="008A15B4"/>
    <w:pPr>
      <w:spacing w:before="100" w:beforeAutospacing="1" w:after="100" w:afterAutospacing="1"/>
    </w:pPr>
    <w:rPr>
      <w:rFonts w:eastAsia="Times New Roman"/>
      <w:szCs w:val="24"/>
    </w:rPr>
  </w:style>
  <w:style w:type="paragraph" w:customStyle="1" w:styleId="Emphasize">
    <w:name w:val="Emphasize"/>
    <w:basedOn w:val="Normal"/>
    <w:uiPriority w:val="7"/>
    <w:qFormat/>
    <w:rsid w:val="008A15B4"/>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character" w:styleId="CommentReference">
    <w:name w:val="annotation reference"/>
    <w:basedOn w:val="DefaultParagraphFont"/>
    <w:uiPriority w:val="99"/>
    <w:unhideWhenUsed/>
    <w:rsid w:val="008A15B4"/>
    <w:rPr>
      <w:sz w:val="16"/>
      <w:szCs w:val="16"/>
    </w:rPr>
  </w:style>
  <w:style w:type="character" w:styleId="EndnoteReference">
    <w:name w:val="endnote reference"/>
    <w:basedOn w:val="DefaultParagraphFont"/>
    <w:semiHidden/>
    <w:unhideWhenUsed/>
    <w:rsid w:val="008A15B4"/>
    <w:rPr>
      <w:vertAlign w:val="superscript"/>
    </w:rPr>
  </w:style>
  <w:style w:type="character" w:styleId="IntenseEmphasis">
    <w:name w:val="Intense Emphasis"/>
    <w:aliases w:val="9.5 pt,Intense Emphasi,Box Out,Italic,Body text + Ital,Title Cha,Intense Emphasis11111,Body text + Italic,9.5,no Char,Citation Char Char Cha"/>
    <w:uiPriority w:val="6"/>
    <w:qFormat/>
    <w:rsid w:val="008A15B4"/>
    <w:rPr>
      <w:rFonts w:ascii="Arial" w:hAnsi="Arial" w:cs="Arial" w:hint="default"/>
      <w:b w:val="0"/>
      <w:bCs w:val="0"/>
      <w:sz w:val="20"/>
      <w:u w:val="single"/>
    </w:rPr>
  </w:style>
  <w:style w:type="character" w:customStyle="1" w:styleId="Heading7Char1">
    <w:name w:val="Heading 7 Char1"/>
    <w:basedOn w:val="DefaultParagraphFont"/>
    <w:uiPriority w:val="99"/>
    <w:semiHidden/>
    <w:rsid w:val="008A15B4"/>
    <w:rPr>
      <w:rFonts w:asciiTheme="majorHAnsi" w:eastAsiaTheme="majorEastAsia" w:hAnsiTheme="majorHAnsi" w:cstheme="majorBidi" w:hint="default"/>
      <w:i/>
      <w:iCs/>
      <w:color w:val="404040" w:themeColor="text1" w:themeTint="BF"/>
      <w:sz w:val="22"/>
      <w:szCs w:val="22"/>
    </w:rPr>
  </w:style>
  <w:style w:type="character" w:customStyle="1" w:styleId="Heading8Char1">
    <w:name w:val="Heading 8 Char1"/>
    <w:basedOn w:val="DefaultParagraphFont"/>
    <w:uiPriority w:val="99"/>
    <w:semiHidden/>
    <w:rsid w:val="008A15B4"/>
    <w:rPr>
      <w:rFonts w:asciiTheme="majorHAnsi" w:eastAsiaTheme="majorEastAsia" w:hAnsiTheme="majorHAnsi" w:cstheme="majorBidi" w:hint="default"/>
      <w:color w:val="404040" w:themeColor="text1" w:themeTint="BF"/>
    </w:rPr>
  </w:style>
  <w:style w:type="character" w:customStyle="1" w:styleId="Heading9Char1">
    <w:name w:val="Heading 9 Char1"/>
    <w:basedOn w:val="DefaultParagraphFont"/>
    <w:uiPriority w:val="99"/>
    <w:semiHidden/>
    <w:rsid w:val="008A15B4"/>
    <w:rPr>
      <w:rFonts w:asciiTheme="majorHAnsi" w:eastAsiaTheme="majorEastAsia" w:hAnsiTheme="majorHAnsi" w:cstheme="majorBidi" w:hint="default"/>
      <w:i/>
      <w:iCs/>
      <w:color w:val="404040" w:themeColor="text1" w:themeTint="BF"/>
    </w:rPr>
  </w:style>
  <w:style w:type="character" w:customStyle="1" w:styleId="underline">
    <w:name w:val="underline"/>
    <w:qFormat/>
    <w:rsid w:val="008A15B4"/>
    <w:rPr>
      <w:u w:val="single"/>
    </w:rPr>
  </w:style>
  <w:style w:type="character" w:customStyle="1" w:styleId="qlabel">
    <w:name w:val="q_label"/>
    <w:basedOn w:val="DefaultParagraphFont"/>
    <w:rsid w:val="008A15B4"/>
  </w:style>
  <w:style w:type="character" w:customStyle="1" w:styleId="alabel">
    <w:name w:val="a_label"/>
    <w:basedOn w:val="DefaultParagraphFont"/>
    <w:rsid w:val="008A15B4"/>
  </w:style>
  <w:style w:type="paragraph" w:styleId="Header">
    <w:name w:val="header"/>
    <w:basedOn w:val="Normal"/>
    <w:link w:val="HeaderChar"/>
    <w:unhideWhenUsed/>
    <w:rsid w:val="008A15B4"/>
    <w:pPr>
      <w:tabs>
        <w:tab w:val="center" w:pos="4680"/>
        <w:tab w:val="right" w:pos="9360"/>
      </w:tabs>
      <w:spacing w:after="0" w:line="240" w:lineRule="auto"/>
    </w:pPr>
    <w:rPr>
      <w:rFonts w:ascii="Times New Roman" w:hAnsi="Times New Roman" w:cs="Times New Roman"/>
    </w:rPr>
  </w:style>
  <w:style w:type="character" w:customStyle="1" w:styleId="HeaderChar1">
    <w:name w:val="Header Char1"/>
    <w:basedOn w:val="DefaultParagraphFont"/>
    <w:uiPriority w:val="99"/>
    <w:rsid w:val="008A15B4"/>
    <w:rPr>
      <w:rFonts w:ascii="Calibri" w:hAnsi="Calibri" w:cs="Calibri"/>
    </w:rPr>
  </w:style>
  <w:style w:type="character" w:customStyle="1" w:styleId="term">
    <w:name w:val="term"/>
    <w:basedOn w:val="DefaultParagraphFont"/>
    <w:rsid w:val="008A15B4"/>
  </w:style>
  <w:style w:type="character" w:customStyle="1" w:styleId="pmterms1">
    <w:name w:val="pmterms1"/>
    <w:basedOn w:val="DefaultParagraphFont"/>
    <w:rsid w:val="008A15B4"/>
  </w:style>
  <w:style w:type="character" w:customStyle="1" w:styleId="Style1Char">
    <w:name w:val="Style1 Char"/>
    <w:basedOn w:val="DefaultParagraphFont"/>
    <w:rsid w:val="008A15B4"/>
    <w:rPr>
      <w:rFonts w:ascii="SimSun" w:eastAsia="SimSun" w:hAnsi="SimSun" w:hint="eastAsia"/>
      <w:szCs w:val="24"/>
      <w:u w:val="single"/>
      <w:lang w:eastAsia="zh-CN"/>
    </w:rPr>
  </w:style>
  <w:style w:type="character" w:customStyle="1" w:styleId="apple-converted-space">
    <w:name w:val="apple-converted-space"/>
    <w:basedOn w:val="DefaultParagraphFont"/>
    <w:rsid w:val="008A15B4"/>
  </w:style>
  <w:style w:type="character" w:customStyle="1" w:styleId="styletimesnewroman12ptbold">
    <w:name w:val="styletimesnewroman12ptbold"/>
    <w:basedOn w:val="DefaultParagraphFont"/>
    <w:rsid w:val="008A15B4"/>
  </w:style>
  <w:style w:type="character" w:customStyle="1" w:styleId="il">
    <w:name w:val="il"/>
    <w:basedOn w:val="DefaultParagraphFont"/>
    <w:rsid w:val="008A15B4"/>
  </w:style>
  <w:style w:type="character" w:customStyle="1" w:styleId="Style1Char1">
    <w:name w:val="Style1 Char1"/>
    <w:basedOn w:val="DefaultParagraphFont"/>
    <w:rsid w:val="008A15B4"/>
    <w:rPr>
      <w:rFonts w:ascii="Times New Roman" w:eastAsia="SimSun" w:hAnsi="Times New Roman" w:cs="Times New Roman" w:hint="default"/>
      <w:sz w:val="20"/>
      <w:szCs w:val="24"/>
      <w:u w:val="single"/>
      <w:lang w:eastAsia="zh-CN"/>
    </w:rPr>
  </w:style>
  <w:style w:type="character" w:customStyle="1" w:styleId="Style11pt">
    <w:name w:val="Style 11 pt"/>
    <w:basedOn w:val="DefaultParagraphFont"/>
    <w:rsid w:val="008A15B4"/>
    <w:rPr>
      <w:sz w:val="20"/>
    </w:rPr>
  </w:style>
  <w:style w:type="character" w:customStyle="1" w:styleId="Style11ptUnderline">
    <w:name w:val="Style 11 pt Underline"/>
    <w:rsid w:val="008A15B4"/>
    <w:rPr>
      <w:sz w:val="20"/>
      <w:u w:val="single"/>
    </w:rPr>
  </w:style>
  <w:style w:type="character" w:customStyle="1" w:styleId="Style11ptItalicUnderline">
    <w:name w:val="Style 11 pt Italic Underline"/>
    <w:basedOn w:val="DefaultParagraphFont"/>
    <w:rsid w:val="008A15B4"/>
    <w:rPr>
      <w:i/>
      <w:iCs/>
      <w:sz w:val="20"/>
      <w:u w:val="single"/>
    </w:rPr>
  </w:style>
  <w:style w:type="character" w:customStyle="1" w:styleId="UnderlineBold">
    <w:name w:val="Underline Bold"/>
    <w:basedOn w:val="DefaultParagraphFont"/>
    <w:uiPriority w:val="6"/>
    <w:qFormat/>
    <w:rsid w:val="008A15B4"/>
    <w:rPr>
      <w:b/>
      <w:bCs w:val="0"/>
      <w:sz w:val="20"/>
      <w:u w:val="single"/>
    </w:rPr>
  </w:style>
  <w:style w:type="character" w:customStyle="1" w:styleId="BoldUnderlineChar0">
    <w:name w:val="Bold Underline Char"/>
    <w:rsid w:val="008A15B4"/>
    <w:rPr>
      <w:rFonts w:ascii="Arial Narrow" w:eastAsia="Calibri" w:hAnsi="Arial Narrow" w:cs="Times New Roman" w:hint="default"/>
      <w:b/>
      <w:bCs w:val="0"/>
      <w:sz w:val="20"/>
      <w:u w:val="thick"/>
      <w:lang w:val="x-none" w:eastAsia="x-none"/>
    </w:rPr>
  </w:style>
  <w:style w:type="character" w:customStyle="1" w:styleId="CardTextChar3">
    <w:name w:val="Card Text Char"/>
    <w:rsid w:val="008A15B4"/>
    <w:rPr>
      <w:szCs w:val="24"/>
      <w:lang w:val="en-US" w:eastAsia="en-US" w:bidi="ar-SA"/>
    </w:rPr>
  </w:style>
  <w:style w:type="character" w:customStyle="1" w:styleId="UnderlineBold0">
    <w:name w:val="Underline + Bold"/>
    <w:basedOn w:val="DefaultParagraphFont"/>
    <w:uiPriority w:val="1"/>
    <w:qFormat/>
    <w:rsid w:val="008A15B4"/>
    <w:rPr>
      <w:rFonts w:ascii="Arial" w:hAnsi="Arial" w:cs="Arial" w:hint="default"/>
      <w:b/>
      <w:bCs w:val="0"/>
      <w:sz w:val="20"/>
      <w:u w:val="single"/>
    </w:rPr>
  </w:style>
  <w:style w:type="character" w:customStyle="1" w:styleId="Style11ptBoldUnderline">
    <w:name w:val="Style 11 pt Bold Underline"/>
    <w:rsid w:val="008A15B4"/>
    <w:rPr>
      <w:b/>
      <w:bCs/>
      <w:sz w:val="20"/>
      <w:u w:val="single"/>
    </w:rPr>
  </w:style>
  <w:style w:type="character" w:customStyle="1" w:styleId="UnderlinedChar">
    <w:name w:val="Underlined Char"/>
    <w:basedOn w:val="DefaultParagraphFont"/>
    <w:rsid w:val="008A15B4"/>
    <w:rPr>
      <w:rFonts w:ascii="MS Mincho" w:eastAsia="MS Mincho" w:hint="eastAsia"/>
      <w:szCs w:val="24"/>
      <w:u w:val="single"/>
      <w:lang w:val="en-US" w:eastAsia="ja-JP" w:bidi="ar-SA"/>
    </w:rPr>
  </w:style>
  <w:style w:type="character" w:customStyle="1" w:styleId="author">
    <w:name w:val="author"/>
    <w:basedOn w:val="DefaultParagraphFont"/>
    <w:rsid w:val="008A15B4"/>
    <w:rPr>
      <w:rFonts w:ascii="Times New Roman" w:hAnsi="Times New Roman" w:cs="Times New Roman" w:hint="default"/>
      <w:b/>
      <w:bCs w:val="0"/>
      <w:sz w:val="24"/>
    </w:rPr>
  </w:style>
  <w:style w:type="paragraph" w:styleId="Footer">
    <w:name w:val="footer"/>
    <w:basedOn w:val="Normal"/>
    <w:link w:val="FooterChar"/>
    <w:unhideWhenUsed/>
    <w:rsid w:val="008A15B4"/>
    <w:pPr>
      <w:tabs>
        <w:tab w:val="center" w:pos="4680"/>
        <w:tab w:val="right" w:pos="9360"/>
      </w:tabs>
      <w:spacing w:after="0" w:line="240" w:lineRule="auto"/>
    </w:pPr>
    <w:rPr>
      <w:rFonts w:ascii="Times New Roman" w:hAnsi="Times New Roman" w:cs="Times New Roman"/>
    </w:rPr>
  </w:style>
  <w:style w:type="character" w:customStyle="1" w:styleId="FooterChar1">
    <w:name w:val="Footer Char1"/>
    <w:basedOn w:val="DefaultParagraphFont"/>
    <w:uiPriority w:val="99"/>
    <w:semiHidden/>
    <w:rsid w:val="008A15B4"/>
    <w:rPr>
      <w:rFonts w:ascii="Calibri" w:hAnsi="Calibri" w:cs="Calibri"/>
    </w:rPr>
  </w:style>
  <w:style w:type="character" w:customStyle="1" w:styleId="Styleunderline11pt">
    <w:name w:val="Style underline + 11 pt"/>
    <w:basedOn w:val="underline"/>
    <w:rsid w:val="008A15B4"/>
    <w:rPr>
      <w:rFonts w:ascii="Times New Roman" w:hAnsi="Times New Roman" w:cs="Times New Roman" w:hint="default"/>
      <w:b/>
      <w:bCs w:val="0"/>
      <w:sz w:val="20"/>
      <w:u w:val="single"/>
    </w:rPr>
  </w:style>
  <w:style w:type="character" w:customStyle="1" w:styleId="Emphasis2">
    <w:name w:val="Emphasis2"/>
    <w:rsid w:val="008A15B4"/>
    <w:rPr>
      <w:rFonts w:ascii="Franklin Gothic Heavy" w:hAnsi="Franklin Gothic Heavy" w:hint="default"/>
      <w:iCs/>
      <w:u w:val="single"/>
    </w:rPr>
  </w:style>
  <w:style w:type="character" w:customStyle="1" w:styleId="term1">
    <w:name w:val="term1"/>
    <w:rsid w:val="008A15B4"/>
    <w:rPr>
      <w:b/>
      <w:bCs/>
    </w:rPr>
  </w:style>
  <w:style w:type="character" w:customStyle="1" w:styleId="Heading2Char1CharCharCharCharCharC">
    <w:name w:val="Heading 2 Char1 Char Char Char Char Char C"/>
    <w:rsid w:val="008A15B4"/>
    <w:rPr>
      <w:rFonts w:ascii="Arial" w:hAnsi="Arial" w:cs="Arial" w:hint="default"/>
      <w:b/>
      <w:bCs/>
      <w:iCs/>
      <w:sz w:val="24"/>
      <w:szCs w:val="28"/>
      <w:lang w:val="en-US" w:eastAsia="en-US" w:bidi="ar-SA"/>
    </w:rPr>
  </w:style>
  <w:style w:type="character" w:customStyle="1" w:styleId="UnderlineChar5Char">
    <w:name w:val="Underline Char5 Char"/>
    <w:basedOn w:val="DefaultParagraphFont"/>
    <w:rsid w:val="008A15B4"/>
    <w:rPr>
      <w:szCs w:val="24"/>
      <w:u w:val="single"/>
      <w:lang w:val="en-US" w:eastAsia="en-US" w:bidi="ar-SA"/>
    </w:rPr>
  </w:style>
  <w:style w:type="character" w:customStyle="1" w:styleId="BoldandUnderlineChar2Char1">
    <w:name w:val="Bold and Underline Char2 Char1"/>
    <w:basedOn w:val="DefaultParagraphFont"/>
    <w:rsid w:val="008A15B4"/>
    <w:rPr>
      <w:b/>
      <w:bCs w:val="0"/>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8A15B4"/>
    <w:rPr>
      <w:sz w:val="20"/>
      <w:u w:val="single"/>
      <w:bdr w:val="single" w:sz="4" w:space="0" w:color="auto" w:frame="1"/>
    </w:rPr>
  </w:style>
  <w:style w:type="character" w:customStyle="1" w:styleId="StyleStyle11ptBoldUnderlineBorderSinglesolidlineAuto">
    <w:name w:val="Style Style 11 pt Bold Underline Border: : (Single solid line Auto ..."/>
    <w:rsid w:val="008A15B4"/>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
    <w:name w:val="Heading 3 Char Char Char Char"/>
    <w:basedOn w:val="DefaultParagraphFont"/>
    <w:rsid w:val="008A15B4"/>
    <w:rPr>
      <w:rFonts w:ascii="Arial" w:hAnsi="Arial" w:cs="Arial" w:hint="default"/>
      <w:bCs/>
      <w:szCs w:val="26"/>
      <w:u w:val="single"/>
      <w:lang w:val="en-US" w:eastAsia="en-US" w:bidi="ar-SA"/>
    </w:rPr>
  </w:style>
  <w:style w:type="character" w:customStyle="1" w:styleId="a1">
    <w:name w:val="a"/>
    <w:basedOn w:val="DefaultParagraphFont"/>
    <w:rsid w:val="008A15B4"/>
  </w:style>
  <w:style w:type="character" w:customStyle="1" w:styleId="underline1">
    <w:name w:val="underline1"/>
    <w:basedOn w:val="DefaultParagraphFont"/>
    <w:rsid w:val="008A15B4"/>
    <w:rPr>
      <w:u w:val="single"/>
    </w:rPr>
  </w:style>
  <w:style w:type="character" w:customStyle="1" w:styleId="hilite1">
    <w:name w:val="hilite1"/>
    <w:basedOn w:val="DefaultParagraphFont"/>
    <w:rsid w:val="008A15B4"/>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8A15B4"/>
    <w:rPr>
      <w:b/>
      <w:bCs/>
      <w:sz w:val="24"/>
      <w:u w:val="single"/>
    </w:rPr>
  </w:style>
  <w:style w:type="character" w:customStyle="1" w:styleId="UnderlineCharChar">
    <w:name w:val="Underline Char Char"/>
    <w:rsid w:val="008A15B4"/>
    <w:rPr>
      <w:rFonts w:ascii="Times New Roman" w:eastAsia="Times New Roman" w:hAnsi="Times New Roman" w:cs="Times New Roman" w:hint="default"/>
      <w:szCs w:val="24"/>
      <w:u w:val="single"/>
    </w:rPr>
  </w:style>
  <w:style w:type="character" w:customStyle="1" w:styleId="authorbio">
    <w:name w:val="authorbio"/>
    <w:basedOn w:val="DefaultParagraphFont"/>
    <w:rsid w:val="008A15B4"/>
  </w:style>
  <w:style w:type="character" w:customStyle="1" w:styleId="body-text">
    <w:name w:val="body-text"/>
    <w:basedOn w:val="DefaultParagraphFont"/>
    <w:rsid w:val="008A15B4"/>
  </w:style>
  <w:style w:type="character" w:customStyle="1" w:styleId="CardsFont12pt0">
    <w:name w:val="Cards + Font 12pt"/>
    <w:basedOn w:val="DefaultParagraphFont"/>
    <w:uiPriority w:val="1"/>
    <w:rsid w:val="008A15B4"/>
    <w:rPr>
      <w:rFonts w:ascii="Times New Roman" w:eastAsia="Calibri" w:hAnsi="Times New Roman" w:cs="Times New Roman" w:hint="default"/>
      <w:sz w:val="24"/>
      <w:szCs w:val="20"/>
      <w:u w:val="single"/>
    </w:rPr>
  </w:style>
  <w:style w:type="character" w:customStyle="1" w:styleId="CardText-Underlined">
    <w:name w:val="Card Text - Underlined"/>
    <w:rsid w:val="008A15B4"/>
    <w:rPr>
      <w:b/>
      <w:bCs w:val="0"/>
      <w:sz w:val="20"/>
      <w:u w:val="single"/>
    </w:rPr>
  </w:style>
  <w:style w:type="character" w:customStyle="1" w:styleId="apple-style-span">
    <w:name w:val="apple-style-span"/>
    <w:rsid w:val="008A15B4"/>
  </w:style>
  <w:style w:type="character" w:customStyle="1" w:styleId="newscontent">
    <w:name w:val="newscontent"/>
    <w:rsid w:val="008A15B4"/>
  </w:style>
  <w:style w:type="character" w:customStyle="1" w:styleId="StyleUnderlinePatternClearYellow">
    <w:name w:val="Style Underline Pattern: Clear (Yellow)"/>
    <w:basedOn w:val="DefaultParagraphFont"/>
    <w:rsid w:val="008A15B4"/>
    <w:rPr>
      <w:u w:val="single"/>
      <w:shd w:val="clear" w:color="auto" w:fill="00FF00"/>
    </w:rPr>
  </w:style>
  <w:style w:type="character" w:customStyle="1" w:styleId="Style11ptBoldUnderlineBorderSinglesolidlineAuto">
    <w:name w:val="Style 11 pt Bold Underline Border: : (Single solid line Auto  ..."/>
    <w:basedOn w:val="DefaultParagraphFont"/>
    <w:rsid w:val="008A15B4"/>
    <w:rPr>
      <w:rFonts w:ascii="Times New Roman" w:hAnsi="Times New Roman" w:cs="Times New Roman" w:hint="default"/>
      <w:b/>
      <w:bCs/>
      <w:sz w:val="20"/>
      <w:u w:val="single"/>
      <w:bdr w:val="single" w:sz="4" w:space="0" w:color="auto" w:frame="1"/>
    </w:rPr>
  </w:style>
  <w:style w:type="character" w:customStyle="1" w:styleId="SmallText-New">
    <w:name w:val="Small Text - New"/>
    <w:basedOn w:val="DefaultParagraphFont"/>
    <w:rsid w:val="008A15B4"/>
    <w:rPr>
      <w:rFonts w:ascii="Arial Narrow" w:hAnsi="Arial Narrow" w:hint="default"/>
      <w:sz w:val="14"/>
    </w:rPr>
  </w:style>
  <w:style w:type="character" w:customStyle="1" w:styleId="Underlined-New">
    <w:name w:val="Underlined - New"/>
    <w:basedOn w:val="DefaultParagraphFont"/>
    <w:rsid w:val="008A15B4"/>
    <w:rPr>
      <w:rFonts w:ascii="Arial Narrow" w:hAnsi="Arial Narrow" w:hint="default"/>
      <w:sz w:val="16"/>
      <w:u w:val="single"/>
    </w:rPr>
  </w:style>
  <w:style w:type="character" w:customStyle="1" w:styleId="Author0">
    <w:name w:val="Author"/>
    <w:aliases w:val="Style Date"/>
    <w:basedOn w:val="DefaultParagraphFont"/>
    <w:qFormat/>
    <w:rsid w:val="008A15B4"/>
    <w:rPr>
      <w:b/>
      <w:bCs w:val="0"/>
      <w:sz w:val="24"/>
    </w:rPr>
  </w:style>
  <w:style w:type="character" w:customStyle="1" w:styleId="7TimesNewRoman">
    <w:name w:val="7 Times New Roman"/>
    <w:rsid w:val="008A15B4"/>
    <w:rPr>
      <w:rFonts w:ascii="Times New Roman" w:eastAsia="Times New Roman" w:hAnsi="Times New Roman" w:cs="Times New Roman" w:hint="default"/>
      <w:b w:val="0"/>
      <w:bCs w:val="0"/>
      <w:i w:val="0"/>
      <w:iCs w:val="0"/>
      <w:strike w:val="0"/>
      <w:dstrike w:val="0"/>
      <w:noProof w:val="0"/>
      <w:color w:val="000000"/>
      <w:spacing w:val="0"/>
      <w:position w:val="0"/>
      <w:sz w:val="14"/>
      <w:u w:val="none" w:color="000000"/>
      <w:effect w:val="none"/>
      <w:vertAlign w:val="baseline"/>
      <w:lang w:val="en-US"/>
    </w:rPr>
  </w:style>
  <w:style w:type="character" w:customStyle="1" w:styleId="postby">
    <w:name w:val="post_by"/>
    <w:basedOn w:val="DefaultParagraphFont"/>
    <w:rsid w:val="008A15B4"/>
  </w:style>
  <w:style w:type="character" w:customStyle="1" w:styleId="Styleunderline11ptBold">
    <w:name w:val="Style underline + 11 pt Bold"/>
    <w:rsid w:val="008A15B4"/>
    <w:rPr>
      <w:rFonts w:ascii="Times New Roman" w:hAnsi="Times New Roman" w:cs="Times New Roman" w:hint="default"/>
      <w:b/>
      <w:bCs/>
      <w:sz w:val="20"/>
      <w:u w:val="single"/>
    </w:rPr>
  </w:style>
  <w:style w:type="character" w:customStyle="1" w:styleId="Style11ptThickunderline">
    <w:name w:val="Style 11 pt Thick underline"/>
    <w:rsid w:val="008A15B4"/>
    <w:rPr>
      <w:rFonts w:ascii="Times New Roman" w:hAnsi="Times New Roman" w:cs="Times New Roman" w:hint="default"/>
      <w:sz w:val="20"/>
      <w:u w:val="single"/>
    </w:rPr>
  </w:style>
  <w:style w:type="character" w:customStyle="1" w:styleId="Style11ptBoldThickunderline">
    <w:name w:val="Style 11 pt Bold Thick underline"/>
    <w:rsid w:val="008A15B4"/>
    <w:rPr>
      <w:rFonts w:ascii="Times New Roman" w:hAnsi="Times New Roman" w:cs="Times New Roman" w:hint="default"/>
      <w:b/>
      <w:bCs/>
      <w:sz w:val="20"/>
      <w:u w:val="single"/>
    </w:rPr>
  </w:style>
  <w:style w:type="paragraph" w:styleId="PlainText">
    <w:name w:val="Plain Text"/>
    <w:basedOn w:val="Normal"/>
    <w:link w:val="PlainTextChar"/>
    <w:unhideWhenUsed/>
    <w:rsid w:val="008A15B4"/>
    <w:pPr>
      <w:spacing w:after="0" w:line="240" w:lineRule="auto"/>
    </w:pPr>
    <w:rPr>
      <w:rFonts w:ascii="Courier New" w:eastAsia="Times New Roman" w:hAnsi="Courier New" w:cs="Courier New"/>
      <w:szCs w:val="20"/>
    </w:rPr>
  </w:style>
  <w:style w:type="character" w:customStyle="1" w:styleId="PlainTextChar1">
    <w:name w:val="Plain Text Char1"/>
    <w:basedOn w:val="DefaultParagraphFont"/>
    <w:semiHidden/>
    <w:rsid w:val="008A15B4"/>
    <w:rPr>
      <w:rFonts w:ascii="Consolas" w:hAnsi="Consolas" w:cs="Calibri"/>
      <w:sz w:val="21"/>
      <w:szCs w:val="21"/>
    </w:rPr>
  </w:style>
  <w:style w:type="character" w:customStyle="1" w:styleId="Style11ptBorderSinglesolidlineAuto05ptLinewidth">
    <w:name w:val="Style 11 pt Border: : (Single solid line Auto  0.5 pt Line width)"/>
    <w:rsid w:val="008A15B4"/>
    <w:rPr>
      <w:sz w:val="20"/>
      <w:bdr w:val="single" w:sz="4" w:space="0" w:color="auto" w:frame="1"/>
    </w:rPr>
  </w:style>
  <w:style w:type="character" w:customStyle="1" w:styleId="StyleUnderlineChar9pt">
    <w:name w:val="Style Underline Char + 9 pt"/>
    <w:rsid w:val="008A15B4"/>
    <w:rPr>
      <w:rFonts w:ascii="Times New Roman" w:hAnsi="Times New Roman" w:cs="Times New Roman" w:hint="default"/>
      <w:sz w:val="20"/>
      <w:u w:val="single"/>
      <w:lang w:val="en-US" w:eastAsia="en-US" w:bidi="ar-SA"/>
    </w:rPr>
  </w:style>
  <w:style w:type="character" w:customStyle="1" w:styleId="StyleUnderlineChar9ptBorderSinglesolidlineAuto0">
    <w:name w:val="Style Underline Char + 9 pt Border: : (Single solid line Auto  0..."/>
    <w:rsid w:val="008A15B4"/>
    <w:rPr>
      <w:rFonts w:ascii="Times New Roman" w:hAnsi="Times New Roman" w:cs="Times New Roman" w:hint="default"/>
      <w:sz w:val="20"/>
      <w:u w:val="single"/>
      <w:bdr w:val="single" w:sz="4" w:space="0" w:color="auto" w:frame="1"/>
      <w:lang w:val="en-US" w:eastAsia="en-US" w:bidi="ar-SA"/>
    </w:rPr>
  </w:style>
  <w:style w:type="character" w:customStyle="1" w:styleId="StyleUnderlineChar9ptBold">
    <w:name w:val="Style Underline Char + 9 pt Bold"/>
    <w:rsid w:val="008A15B4"/>
    <w:rPr>
      <w:rFonts w:ascii="Times New Roman" w:hAnsi="Times New Roman" w:cs="Times New Roman" w:hint="default"/>
      <w:b/>
      <w:bCs/>
      <w:sz w:val="20"/>
      <w:u w:val="single"/>
      <w:lang w:val="en-US" w:eastAsia="en-US" w:bidi="ar-SA"/>
    </w:rPr>
  </w:style>
  <w:style w:type="character" w:customStyle="1" w:styleId="CharChar5">
    <w:name w:val="Char Char5"/>
    <w:rsid w:val="008A15B4"/>
    <w:rPr>
      <w:rFonts w:ascii="Times New Roman" w:eastAsia="Times New Roman" w:hAnsi="Times New Roman" w:cs="Times New Roman" w:hint="default"/>
      <w:bCs/>
      <w:szCs w:val="26"/>
      <w:u w:val="single"/>
    </w:rPr>
  </w:style>
  <w:style w:type="character" w:customStyle="1" w:styleId="Styleunderline11ptBorderSinglesolidlineAuto05p">
    <w:name w:val="Style underline + 11 pt Border: : (Single solid line Auto  0.5 p..."/>
    <w:rsid w:val="008A15B4"/>
    <w:rPr>
      <w:sz w:val="20"/>
      <w:u w:val="single"/>
      <w:bdr w:val="single" w:sz="4" w:space="0" w:color="auto" w:frame="1"/>
    </w:rPr>
  </w:style>
  <w:style w:type="character" w:customStyle="1" w:styleId="StyleUnderlineChar6CharCharCharCharCharCharCharChar11">
    <w:name w:val="Style Underline Char6 Char Char Char Char Char Char Char Char + 11 ..."/>
    <w:rsid w:val="008A15B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A15B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A15B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A15B4"/>
    <w:rPr>
      <w:sz w:val="20"/>
      <w:szCs w:val="24"/>
      <w:u w:val="single"/>
      <w:bdr w:val="single" w:sz="4" w:space="0" w:color="auto" w:frame="1"/>
      <w:lang w:val="en-US" w:eastAsia="en-US" w:bidi="ar-SA"/>
    </w:rPr>
  </w:style>
  <w:style w:type="character" w:customStyle="1" w:styleId="Styleterm111ptUnderline">
    <w:name w:val="Style term1 + 11 pt Underline"/>
    <w:rsid w:val="008A15B4"/>
    <w:rPr>
      <w:b/>
      <w:bCs/>
      <w:sz w:val="20"/>
      <w:u w:val="single"/>
    </w:rPr>
  </w:style>
  <w:style w:type="character" w:customStyle="1" w:styleId="StyleLatinGaramondUnderline">
    <w:name w:val="Style (Latin) Garamond Underline"/>
    <w:rsid w:val="008A15B4"/>
    <w:rPr>
      <w:rFonts w:ascii="Times New Roman" w:hAnsi="Times New Roman" w:cs="Times New Roman" w:hint="default"/>
      <w:sz w:val="20"/>
      <w:u w:val="single"/>
    </w:rPr>
  </w:style>
  <w:style w:type="character" w:customStyle="1" w:styleId="StyleLatinGaramond">
    <w:name w:val="Style (Latin) Garamond"/>
    <w:rsid w:val="008A15B4"/>
    <w:rPr>
      <w:rFonts w:ascii="Times New Roman" w:hAnsi="Times New Roman" w:cs="Times New Roman" w:hint="default"/>
      <w:sz w:val="20"/>
    </w:rPr>
  </w:style>
  <w:style w:type="character" w:customStyle="1" w:styleId="standardcontent">
    <w:name w:val="standardcontent"/>
    <w:basedOn w:val="DefaultParagraphFont"/>
    <w:rsid w:val="008A15B4"/>
  </w:style>
  <w:style w:type="character" w:customStyle="1" w:styleId="CardChar2">
    <w:name w:val="Card Char2"/>
    <w:basedOn w:val="DefaultParagraphFont"/>
    <w:rsid w:val="008A15B4"/>
    <w:rPr>
      <w:rFonts w:ascii="Times New Roman" w:eastAsia="Times New Roman" w:hAnsi="Times New Roman" w:cs="Times New Roman" w:hint="default"/>
      <w:bCs/>
      <w:color w:val="000000"/>
      <w:sz w:val="20"/>
      <w:szCs w:val="20"/>
    </w:rPr>
  </w:style>
  <w:style w:type="character" w:customStyle="1" w:styleId="Hyperlink6">
    <w:name w:val="Hyperlink6"/>
    <w:basedOn w:val="DefaultParagraphFont"/>
    <w:rsid w:val="008A15B4"/>
    <w:rPr>
      <w:color w:val="3300CC"/>
      <w:u w:val="single"/>
    </w:rPr>
  </w:style>
  <w:style w:type="character" w:customStyle="1" w:styleId="CharChar11">
    <w:name w:val="Char Char11"/>
    <w:basedOn w:val="DefaultParagraphFont"/>
    <w:rsid w:val="008A15B4"/>
    <w:rPr>
      <w:rFonts w:ascii="Arial" w:hAnsi="Arial" w:cs="Arial" w:hint="default"/>
      <w:bCs/>
      <w:szCs w:val="26"/>
      <w:u w:val="single"/>
      <w:lang w:val="en-US" w:eastAsia="en-US" w:bidi="ar-SA"/>
    </w:rPr>
  </w:style>
  <w:style w:type="character" w:customStyle="1" w:styleId="UnderlineCharCharChar1">
    <w:name w:val="Underline Char Char Char1"/>
    <w:basedOn w:val="DefaultParagraphFont"/>
    <w:rsid w:val="008A15B4"/>
    <w:rPr>
      <w:u w:val="single"/>
      <w:lang w:val="en-US" w:eastAsia="en-US" w:bidi="ar-SA"/>
    </w:rPr>
  </w:style>
  <w:style w:type="character" w:customStyle="1" w:styleId="StyleUnderlineChar2CharChar11pt">
    <w:name w:val="Style Underline Char2 Char Char + 11 pt"/>
    <w:basedOn w:val="Style11pt"/>
    <w:rsid w:val="008A15B4"/>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8A15B4"/>
    <w:rPr>
      <w:b/>
      <w:bCs/>
      <w:sz w:val="20"/>
      <w:u w:val="single"/>
    </w:rPr>
  </w:style>
  <w:style w:type="character" w:customStyle="1" w:styleId="pmterms11">
    <w:name w:val="pmterms11"/>
    <w:basedOn w:val="DefaultParagraphFont"/>
    <w:rsid w:val="008A15B4"/>
    <w:rPr>
      <w:b/>
      <w:bCs/>
      <w:i w:val="0"/>
      <w:iCs w:val="0"/>
      <w:color w:val="000000"/>
    </w:rPr>
  </w:style>
  <w:style w:type="paragraph" w:styleId="DocumentMap">
    <w:name w:val="Document Map"/>
    <w:basedOn w:val="Normal"/>
    <w:link w:val="DocumentMapChar"/>
    <w:unhideWhenUsed/>
    <w:rsid w:val="008A15B4"/>
    <w:pPr>
      <w:spacing w:after="0" w:line="240" w:lineRule="auto"/>
    </w:pPr>
    <w:rPr>
      <w:rFonts w:ascii="Times New Roman" w:eastAsia="Times New Roman" w:hAnsi="Times New Roman" w:cs="Times New Roman"/>
      <w:szCs w:val="24"/>
    </w:rPr>
  </w:style>
  <w:style w:type="character" w:customStyle="1" w:styleId="DocumentMapChar1">
    <w:name w:val="Document Map Char1"/>
    <w:basedOn w:val="DefaultParagraphFont"/>
    <w:uiPriority w:val="99"/>
    <w:semiHidden/>
    <w:rsid w:val="008A15B4"/>
    <w:rPr>
      <w:rFonts w:ascii="Segoe UI" w:hAnsi="Segoe UI" w:cs="Segoe UI"/>
      <w:sz w:val="16"/>
      <w:szCs w:val="16"/>
    </w:rPr>
  </w:style>
  <w:style w:type="paragraph" w:styleId="BodyText">
    <w:name w:val="Body Text"/>
    <w:basedOn w:val="Normal"/>
    <w:link w:val="BodyTextChar"/>
    <w:unhideWhenUsed/>
    <w:qFormat/>
    <w:rsid w:val="008A15B4"/>
    <w:pPr>
      <w:spacing w:after="120"/>
    </w:pPr>
    <w:rPr>
      <w:rFonts w:ascii="Times New Roman" w:eastAsia="Times New Roman" w:hAnsi="Times New Roman" w:cs="Times New Roman"/>
      <w:sz w:val="24"/>
      <w:szCs w:val="24"/>
    </w:rPr>
  </w:style>
  <w:style w:type="character" w:customStyle="1" w:styleId="BodyTextChar1">
    <w:name w:val="Body Text Char1"/>
    <w:basedOn w:val="DefaultParagraphFont"/>
    <w:uiPriority w:val="99"/>
    <w:semiHidden/>
    <w:rsid w:val="008A15B4"/>
    <w:rPr>
      <w:rFonts w:ascii="Calibri" w:hAnsi="Calibri" w:cs="Calibri"/>
    </w:rPr>
  </w:style>
  <w:style w:type="character" w:customStyle="1" w:styleId="postbody">
    <w:name w:val="postbody"/>
    <w:basedOn w:val="DefaultParagraphFont"/>
    <w:rsid w:val="008A15B4"/>
  </w:style>
  <w:style w:type="character" w:customStyle="1" w:styleId="A13">
    <w:name w:val="A13"/>
    <w:rsid w:val="008A15B4"/>
    <w:rPr>
      <w:rFonts w:ascii="Baskerville" w:hAnsi="Baskerville" w:cs="Baskerville" w:hint="default"/>
      <w:color w:val="000000"/>
      <w:sz w:val="106"/>
      <w:szCs w:val="106"/>
    </w:rPr>
  </w:style>
  <w:style w:type="character" w:customStyle="1" w:styleId="A17">
    <w:name w:val="A17"/>
    <w:rsid w:val="008A15B4"/>
    <w:rPr>
      <w:rFonts w:ascii="Baskerville" w:hAnsi="Baskerville" w:cs="Baskerville" w:hint="default"/>
      <w:color w:val="000000"/>
      <w:sz w:val="12"/>
      <w:szCs w:val="12"/>
    </w:rPr>
  </w:style>
  <w:style w:type="character" w:customStyle="1" w:styleId="A14">
    <w:name w:val="A14"/>
    <w:rsid w:val="008A15B4"/>
    <w:rPr>
      <w:rFonts w:ascii="Frutiger 45 Light" w:hAnsi="Frutiger 45 Light" w:cs="Frutiger 45 Light" w:hint="default"/>
      <w:b/>
      <w:bCs/>
      <w:i/>
      <w:iCs/>
      <w:color w:val="000000"/>
      <w:sz w:val="36"/>
      <w:szCs w:val="36"/>
    </w:rPr>
  </w:style>
  <w:style w:type="character" w:customStyle="1" w:styleId="A10">
    <w:name w:val="A10"/>
    <w:rsid w:val="008A15B4"/>
    <w:rPr>
      <w:rFonts w:ascii="Wingdings" w:hAnsi="Wingdings" w:cs="Wingdings" w:hint="default"/>
      <w:color w:val="000000"/>
      <w:sz w:val="22"/>
      <w:szCs w:val="22"/>
    </w:rPr>
  </w:style>
  <w:style w:type="character" w:customStyle="1" w:styleId="A20">
    <w:name w:val="A20"/>
    <w:rsid w:val="008A15B4"/>
    <w:rPr>
      <w:rFonts w:ascii="Baskerville" w:hAnsi="Baskerville" w:cs="Baskerville" w:hint="default"/>
      <w:b/>
      <w:bCs/>
      <w:color w:val="000000"/>
      <w:sz w:val="59"/>
      <w:szCs w:val="59"/>
    </w:rPr>
  </w:style>
  <w:style w:type="paragraph" w:styleId="BodyTextIndent">
    <w:name w:val="Body Text Indent"/>
    <w:basedOn w:val="Normal"/>
    <w:link w:val="BodyTextIndentChar"/>
    <w:unhideWhenUsed/>
    <w:rsid w:val="008A15B4"/>
    <w:pPr>
      <w:spacing w:after="120"/>
      <w:ind w:left="360"/>
    </w:pPr>
    <w:rPr>
      <w:rFonts w:ascii="Times New Roman" w:eastAsia="Times New Roman" w:hAnsi="Times New Roman" w:cs="Times New Roman"/>
      <w:szCs w:val="24"/>
    </w:rPr>
  </w:style>
  <w:style w:type="character" w:customStyle="1" w:styleId="BodyTextIndentChar1">
    <w:name w:val="Body Text Indent Char1"/>
    <w:basedOn w:val="DefaultParagraphFont"/>
    <w:uiPriority w:val="99"/>
    <w:semiHidden/>
    <w:rsid w:val="008A15B4"/>
    <w:rPr>
      <w:rFonts w:ascii="Calibri" w:hAnsi="Calibri" w:cs="Calibri"/>
    </w:rPr>
  </w:style>
  <w:style w:type="paragraph" w:styleId="BodyTextIndent2">
    <w:name w:val="Body Text Indent 2"/>
    <w:basedOn w:val="Normal"/>
    <w:link w:val="BodyTextIndent2Char"/>
    <w:unhideWhenUsed/>
    <w:rsid w:val="008A15B4"/>
    <w:pPr>
      <w:spacing w:after="120" w:line="480" w:lineRule="auto"/>
      <w:ind w:left="360"/>
    </w:pPr>
    <w:rPr>
      <w:rFonts w:ascii="Times New Roman" w:eastAsia="Times New Roman" w:hAnsi="Times New Roman" w:cs="Times New Roman"/>
      <w:szCs w:val="24"/>
    </w:rPr>
  </w:style>
  <w:style w:type="character" w:customStyle="1" w:styleId="BodyTextIndent2Char1">
    <w:name w:val="Body Text Indent 2 Char1"/>
    <w:basedOn w:val="DefaultParagraphFont"/>
    <w:uiPriority w:val="99"/>
    <w:semiHidden/>
    <w:rsid w:val="008A15B4"/>
    <w:rPr>
      <w:rFonts w:ascii="Calibri" w:hAnsi="Calibri" w:cs="Calibri"/>
    </w:rPr>
  </w:style>
  <w:style w:type="character" w:customStyle="1" w:styleId="CharCharCharCharCharCharCharCharCharCharCharCharCharCharCharCharCharCha">
    <w:name w:val="Char Char Char Char Char Char Char Char Char Char Char Char Char Char Char Char Char Cha"/>
    <w:rsid w:val="008A15B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A15B4"/>
    <w:rPr>
      <w:rFonts w:ascii="Arial" w:hAnsi="Arial" w:cs="Arial" w:hint="default"/>
      <w:b/>
      <w:bCs/>
      <w:iCs/>
      <w:sz w:val="36"/>
      <w:szCs w:val="28"/>
      <w:u w:val="single"/>
      <w:lang w:val="en-US" w:eastAsia="en-US" w:bidi="ar-SA"/>
    </w:rPr>
  </w:style>
  <w:style w:type="character" w:customStyle="1" w:styleId="Taggin-New">
    <w:name w:val="Taggin - New"/>
    <w:rsid w:val="008A15B4"/>
    <w:rPr>
      <w:rFonts w:ascii="Arial Narrow" w:hAnsi="Arial Narrow" w:hint="default"/>
      <w:b/>
      <w:bCs w:val="0"/>
      <w:sz w:val="22"/>
    </w:rPr>
  </w:style>
  <w:style w:type="character" w:customStyle="1" w:styleId="searchword">
    <w:name w:val="searchword"/>
    <w:basedOn w:val="DefaultParagraphFont"/>
    <w:rsid w:val="008A15B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8A15B4"/>
    <w:rPr>
      <w:rFonts w:ascii="Arial" w:hAnsi="Arial" w:cs="Arial" w:hint="default"/>
      <w:b/>
      <w:bCs/>
      <w:sz w:val="24"/>
      <w:szCs w:val="26"/>
      <w:lang w:val="en-US" w:eastAsia="en-US" w:bidi="ar-SA"/>
    </w:rPr>
  </w:style>
  <w:style w:type="character" w:customStyle="1" w:styleId="brief-smalltext">
    <w:name w:val="brief-smalltext"/>
    <w:basedOn w:val="DefaultParagraphFont"/>
    <w:rsid w:val="008A15B4"/>
  </w:style>
  <w:style w:type="character" w:customStyle="1" w:styleId="Boxing-New">
    <w:name w:val="Boxing - New"/>
    <w:rsid w:val="008A15B4"/>
    <w:rPr>
      <w:rFonts w:ascii="Arial Narrow" w:hAnsi="Arial Narrow" w:hint="default"/>
      <w:strike w:val="0"/>
      <w:dstrike w:val="0"/>
      <w:sz w:val="16"/>
      <w:u w:val="none"/>
      <w:effect w:val="none"/>
      <w:bdr w:val="single" w:sz="4" w:space="0" w:color="auto" w:frame="1"/>
    </w:rPr>
  </w:style>
  <w:style w:type="paragraph" w:styleId="BodyText3">
    <w:name w:val="Body Text 3"/>
    <w:basedOn w:val="Normal"/>
    <w:link w:val="BodyText3Char"/>
    <w:unhideWhenUsed/>
    <w:rsid w:val="008A15B4"/>
    <w:pPr>
      <w:spacing w:after="120"/>
    </w:pPr>
    <w:rPr>
      <w:rFonts w:ascii="Times New Roman" w:eastAsia="Times New Roman" w:hAnsi="Times New Roman" w:cs="Times New Roman"/>
      <w:sz w:val="16"/>
      <w:szCs w:val="16"/>
    </w:rPr>
  </w:style>
  <w:style w:type="character" w:customStyle="1" w:styleId="BodyText3Char1">
    <w:name w:val="Body Text 3 Char1"/>
    <w:basedOn w:val="DefaultParagraphFont"/>
    <w:uiPriority w:val="99"/>
    <w:semiHidden/>
    <w:rsid w:val="008A15B4"/>
    <w:rPr>
      <w:rFonts w:ascii="Calibri" w:hAnsi="Calibri" w:cs="Calibri"/>
      <w:sz w:val="16"/>
      <w:szCs w:val="16"/>
    </w:rPr>
  </w:style>
  <w:style w:type="character" w:customStyle="1" w:styleId="style51">
    <w:name w:val="style5"/>
    <w:basedOn w:val="DefaultParagraphFont"/>
    <w:rsid w:val="008A15B4"/>
  </w:style>
  <w:style w:type="character" w:customStyle="1" w:styleId="TagCharCharCharCharCharChar">
    <w:name w:val="Tag Char Char Char Char Char Char"/>
    <w:rsid w:val="008A15B4"/>
    <w:rPr>
      <w:rFonts w:ascii="Arial" w:hAnsi="Arial" w:cs="Arial" w:hint="default"/>
      <w:b/>
      <w:bCs/>
      <w:sz w:val="24"/>
      <w:szCs w:val="26"/>
      <w:lang w:val="en-US" w:eastAsia="en-US" w:bidi="ar-SA"/>
    </w:rPr>
  </w:style>
  <w:style w:type="character" w:customStyle="1" w:styleId="pmterms2">
    <w:name w:val="pmterms2"/>
    <w:basedOn w:val="DefaultParagraphFont"/>
    <w:rsid w:val="008A15B4"/>
  </w:style>
  <w:style w:type="character" w:customStyle="1" w:styleId="pmterms3">
    <w:name w:val="pmterms3"/>
    <w:basedOn w:val="DefaultParagraphFont"/>
    <w:rsid w:val="008A15B4"/>
  </w:style>
  <w:style w:type="character" w:customStyle="1" w:styleId="pmtermsel">
    <w:name w:val="pmtermsel"/>
    <w:basedOn w:val="DefaultParagraphFont"/>
    <w:rsid w:val="008A15B4"/>
  </w:style>
  <w:style w:type="character" w:customStyle="1" w:styleId="interiorheadline">
    <w:name w:val="interiorheadline"/>
    <w:basedOn w:val="DefaultParagraphFont"/>
    <w:rsid w:val="008A15B4"/>
  </w:style>
  <w:style w:type="character" w:customStyle="1" w:styleId="Heading31CharCharCharChar1">
    <w:name w:val="Heading 31 Char Char Char Char1"/>
    <w:rsid w:val="008A15B4"/>
    <w:rPr>
      <w:rFonts w:ascii="Arial" w:hAnsi="Arial" w:cs="Arial" w:hint="default"/>
      <w:b/>
      <w:bCs/>
      <w:sz w:val="24"/>
      <w:szCs w:val="26"/>
      <w:lang w:val="en-US" w:eastAsia="en-US" w:bidi="ar-SA"/>
    </w:rPr>
  </w:style>
  <w:style w:type="character" w:customStyle="1" w:styleId="Heading31CharCharChar">
    <w:name w:val="Heading 31 Char Char Char"/>
    <w:rsid w:val="008A15B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8A15B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8A15B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8A15B4"/>
    <w:rPr>
      <w:sz w:val="20"/>
      <w:u w:val="single"/>
    </w:rPr>
  </w:style>
  <w:style w:type="character" w:customStyle="1" w:styleId="Style9ptBoldUnderlineBorderSinglesolidlineAuto0">
    <w:name w:val="Style 9 pt Bold Underline Border: : (Single solid line Auto  0..."/>
    <w:basedOn w:val="DefaultParagraphFont"/>
    <w:rsid w:val="008A15B4"/>
    <w:rPr>
      <w:b/>
      <w:bCs/>
      <w:sz w:val="20"/>
      <w:u w:val="single"/>
      <w:bdr w:val="single" w:sz="4" w:space="0" w:color="auto" w:frame="1"/>
    </w:rPr>
  </w:style>
  <w:style w:type="character" w:customStyle="1" w:styleId="Style9ptBoldUnderline3">
    <w:name w:val="Style 9 pt Bold Underline3"/>
    <w:basedOn w:val="DefaultParagraphFont"/>
    <w:rsid w:val="008A15B4"/>
    <w:rPr>
      <w:b/>
      <w:bCs/>
      <w:sz w:val="20"/>
      <w:u w:val="single"/>
    </w:rPr>
  </w:style>
  <w:style w:type="character" w:customStyle="1" w:styleId="CharChar3">
    <w:name w:val="Char Char3"/>
    <w:basedOn w:val="DefaultParagraphFont"/>
    <w:rsid w:val="008A15B4"/>
    <w:rPr>
      <w:rFonts w:ascii="Arial" w:hAnsi="Arial" w:cs="Arial" w:hint="default"/>
      <w:bCs/>
      <w:szCs w:val="26"/>
      <w:u w:val="single"/>
      <w:lang w:val="en-US" w:eastAsia="en-US" w:bidi="ar-SA"/>
    </w:rPr>
  </w:style>
  <w:style w:type="character" w:customStyle="1" w:styleId="Style11ptBlackUnderline">
    <w:name w:val="Style 11 pt Black Underline"/>
    <w:rsid w:val="008A15B4"/>
    <w:rPr>
      <w:color w:val="000000"/>
      <w:sz w:val="20"/>
      <w:u w:val="single"/>
    </w:rPr>
  </w:style>
  <w:style w:type="character" w:customStyle="1" w:styleId="Style11ptBoldBlackUnderline">
    <w:name w:val="Style 11 pt Bold Black Underline"/>
    <w:rsid w:val="008A15B4"/>
    <w:rPr>
      <w:b/>
      <w:bCs/>
      <w:color w:val="000000"/>
      <w:sz w:val="20"/>
      <w:u w:val="single"/>
    </w:rPr>
  </w:style>
  <w:style w:type="paragraph" w:styleId="Quote">
    <w:name w:val="Quote"/>
    <w:basedOn w:val="Normal"/>
    <w:next w:val="Normal"/>
    <w:link w:val="QuoteChar"/>
    <w:uiPriority w:val="29"/>
    <w:qFormat/>
    <w:rsid w:val="008A15B4"/>
    <w:pPr>
      <w:spacing w:before="200"/>
      <w:ind w:left="864" w:right="864"/>
      <w:jc w:val="center"/>
    </w:pPr>
    <w:rPr>
      <w:rFonts w:ascii="Times New Roman" w:eastAsia="Times New Roman" w:hAnsi="Times New Roman" w:cs="Times New Roman"/>
      <w:iCs/>
      <w:color w:val="000000"/>
      <w:sz w:val="16"/>
      <w:szCs w:val="24"/>
      <w:lang w:bidi="en-US"/>
    </w:rPr>
  </w:style>
  <w:style w:type="character" w:customStyle="1" w:styleId="QuoteChar1">
    <w:name w:val="Quote Char1"/>
    <w:basedOn w:val="DefaultParagraphFont"/>
    <w:uiPriority w:val="29"/>
    <w:rsid w:val="008A15B4"/>
    <w:rPr>
      <w:rFonts w:ascii="Calibri" w:hAnsi="Calibri" w:cs="Calibri"/>
      <w:i/>
      <w:iCs/>
      <w:color w:val="404040" w:themeColor="text1" w:themeTint="BF"/>
    </w:rPr>
  </w:style>
  <w:style w:type="character" w:customStyle="1" w:styleId="inside-head">
    <w:name w:val="inside-head"/>
    <w:basedOn w:val="DefaultParagraphFont"/>
    <w:rsid w:val="008A15B4"/>
  </w:style>
  <w:style w:type="character" w:customStyle="1" w:styleId="AUnterdline">
    <w:name w:val="AUnterdline"/>
    <w:qFormat/>
    <w:rsid w:val="008A15B4"/>
    <w:rPr>
      <w:rFonts w:ascii="Times New Roman" w:hAnsi="Times New Roman" w:cs="Times New Roman" w:hint="default"/>
      <w:sz w:val="20"/>
      <w:u w:val="single"/>
    </w:rPr>
  </w:style>
  <w:style w:type="paragraph" w:styleId="BalloonText">
    <w:name w:val="Balloon Text"/>
    <w:basedOn w:val="Normal"/>
    <w:link w:val="BalloonTextChar"/>
    <w:uiPriority w:val="99"/>
    <w:unhideWhenUsed/>
    <w:rsid w:val="008A15B4"/>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8A15B4"/>
    <w:rPr>
      <w:rFonts w:ascii="Segoe UI" w:hAnsi="Segoe UI" w:cs="Segoe UI"/>
      <w:sz w:val="18"/>
      <w:szCs w:val="18"/>
    </w:rPr>
  </w:style>
  <w:style w:type="character" w:customStyle="1" w:styleId="Heading3CharCharChar3">
    <w:name w:val="Heading 3 Char Char Char3"/>
    <w:aliases w:val="Char Char Char3,Heading 3 Char Char Char2,Char Char Char2, Char Char Char3, Char Char Char2"/>
    <w:basedOn w:val="DefaultParagraphFont"/>
    <w:rsid w:val="008A15B4"/>
    <w:rPr>
      <w:rFonts w:ascii="Arial" w:hAnsi="Arial" w:cs="Arial" w:hint="default"/>
      <w:bCs/>
      <w:szCs w:val="26"/>
      <w:u w:val="single"/>
      <w:lang w:val="en-US" w:eastAsia="en-US" w:bidi="ar-SA"/>
    </w:rPr>
  </w:style>
  <w:style w:type="character" w:customStyle="1" w:styleId="tagChar2">
    <w:name w:val="tag Char2"/>
    <w:basedOn w:val="DefaultParagraphFont"/>
    <w:rsid w:val="008A15B4"/>
    <w:rPr>
      <w:b/>
      <w:bCs w:val="0"/>
      <w:sz w:val="24"/>
      <w:lang w:val="en-US" w:eastAsia="en-US" w:bidi="ar-SA"/>
    </w:rPr>
  </w:style>
  <w:style w:type="character" w:customStyle="1" w:styleId="tagsChar0">
    <w:name w:val="tags Char"/>
    <w:aliases w:val="No Spacing1 Char,Heading 2 Char Char Char Char Char Char Char Char Char"/>
    <w:basedOn w:val="DefaultParagraphFont"/>
    <w:rsid w:val="008A15B4"/>
    <w:rPr>
      <w:rFonts w:ascii="Times New Roman" w:eastAsia="Malgun Gothic" w:hAnsi="Times New Roman" w:cs="Times New Roman" w:hint="default"/>
      <w:b/>
      <w:bCs w:val="0"/>
      <w:sz w:val="24"/>
      <w:szCs w:val="20"/>
    </w:rPr>
  </w:style>
  <w:style w:type="character" w:customStyle="1" w:styleId="byline">
    <w:name w:val="byline"/>
    <w:basedOn w:val="DefaultParagraphFont"/>
    <w:rsid w:val="008A15B4"/>
  </w:style>
  <w:style w:type="character" w:customStyle="1" w:styleId="DebateUnderline">
    <w:name w:val="Debate Underline"/>
    <w:qFormat/>
    <w:rsid w:val="008A15B4"/>
    <w:rPr>
      <w:rFonts w:ascii="Times New Roman" w:hAnsi="Times New Roman" w:cs="Times New Roman" w:hint="default"/>
      <w:sz w:val="20"/>
      <w:szCs w:val="24"/>
      <w:u w:val="thick"/>
    </w:rPr>
  </w:style>
  <w:style w:type="character" w:customStyle="1" w:styleId="blue">
    <w:name w:val="blue"/>
    <w:basedOn w:val="DefaultParagraphFont"/>
    <w:rsid w:val="008A15B4"/>
    <w:rPr>
      <w:rFonts w:ascii="Times New Roman" w:hAnsi="Times New Roman" w:cs="Times New Roman" w:hint="default"/>
    </w:rPr>
  </w:style>
  <w:style w:type="character" w:customStyle="1" w:styleId="CitesChar2">
    <w:name w:val="Cites Char2"/>
    <w:basedOn w:val="DefaultParagraphFont"/>
    <w:rsid w:val="008A15B4"/>
    <w:rPr>
      <w:b/>
      <w:bCs/>
    </w:rPr>
  </w:style>
  <w:style w:type="character" w:customStyle="1" w:styleId="storyby">
    <w:name w:val="storyby"/>
    <w:basedOn w:val="DefaultParagraphFont"/>
    <w:rsid w:val="008A15B4"/>
  </w:style>
  <w:style w:type="character" w:customStyle="1" w:styleId="CiteCharChar">
    <w:name w:val="Cite Char Char"/>
    <w:basedOn w:val="DefaultParagraphFont"/>
    <w:rsid w:val="008A15B4"/>
    <w:rPr>
      <w:rFonts w:ascii="Cambria" w:hAnsi="Cambria" w:cs="Times New Roman" w:hint="default"/>
      <w:b/>
      <w:bCs/>
      <w:sz w:val="26"/>
      <w:szCs w:val="26"/>
    </w:rPr>
  </w:style>
  <w:style w:type="character" w:customStyle="1" w:styleId="CardCharChar1">
    <w:name w:val="Card Char Char1"/>
    <w:basedOn w:val="DefaultParagraphFont"/>
    <w:rsid w:val="008A15B4"/>
    <w:rPr>
      <w:rFonts w:ascii="Times New Roman" w:hAnsi="Times New Roman" w:cs="Times New Roman" w:hint="default"/>
      <w:b/>
      <w:bCs/>
      <w:sz w:val="28"/>
      <w:szCs w:val="28"/>
    </w:rPr>
  </w:style>
  <w:style w:type="character" w:customStyle="1" w:styleId="hit">
    <w:name w:val="hit"/>
    <w:basedOn w:val="DefaultParagraphFont"/>
    <w:rsid w:val="008A15B4"/>
    <w:rPr>
      <w:rFonts w:ascii="Times New Roman" w:hAnsi="Times New Roman" w:cs="Times New Roman" w:hint="default"/>
    </w:rPr>
  </w:style>
  <w:style w:type="character" w:customStyle="1" w:styleId="Author-Date">
    <w:name w:val="Author-Date"/>
    <w:qFormat/>
    <w:rsid w:val="008A15B4"/>
    <w:rPr>
      <w:b/>
      <w:bCs w:val="0"/>
      <w:sz w:val="24"/>
    </w:rPr>
  </w:style>
  <w:style w:type="character" w:customStyle="1" w:styleId="CircleChar1">
    <w:name w:val="Circle Char1"/>
    <w:basedOn w:val="DefaultParagraphFont"/>
    <w:rsid w:val="008A15B4"/>
    <w:rPr>
      <w:rFonts w:ascii="Times New Roman" w:hAnsi="Times New Roman" w:cs="Times New Roman" w:hint="default"/>
      <w:b/>
      <w:bCs w:val="0"/>
      <w:i/>
      <w:iCs w:val="0"/>
      <w:sz w:val="18"/>
      <w:szCs w:val="18"/>
      <w:u w:val="single"/>
      <w:lang w:val="en-US" w:eastAsia="en-US" w:bidi="ar-SA"/>
    </w:rPr>
  </w:style>
  <w:style w:type="character" w:customStyle="1" w:styleId="verdana">
    <w:name w:val="verdana"/>
    <w:basedOn w:val="DefaultParagraphFont"/>
    <w:rsid w:val="008A15B4"/>
  </w:style>
  <w:style w:type="character" w:customStyle="1" w:styleId="CardsChar1">
    <w:name w:val="Cards Char1"/>
    <w:basedOn w:val="DefaultParagraphFont"/>
    <w:uiPriority w:val="99"/>
    <w:rsid w:val="008A15B4"/>
    <w:rPr>
      <w:lang w:val="en-US" w:eastAsia="en-US" w:bidi="ar-SA"/>
    </w:rPr>
  </w:style>
  <w:style w:type="character" w:customStyle="1" w:styleId="hit1">
    <w:name w:val="hit1"/>
    <w:basedOn w:val="DefaultParagraphFont"/>
    <w:rsid w:val="008A15B4"/>
    <w:rPr>
      <w:b/>
      <w:bCs/>
      <w:color w:val="CC0033"/>
    </w:rPr>
  </w:style>
  <w:style w:type="character" w:customStyle="1" w:styleId="upper">
    <w:name w:val="upper"/>
    <w:basedOn w:val="DefaultParagraphFont"/>
    <w:rsid w:val="008A15B4"/>
  </w:style>
  <w:style w:type="character" w:customStyle="1" w:styleId="SmallFont7pt">
    <w:name w:val="Small Font (7 pt)"/>
    <w:basedOn w:val="DefaultParagraphFont"/>
    <w:rsid w:val="008A15B4"/>
    <w:rPr>
      <w:sz w:val="14"/>
    </w:rPr>
  </w:style>
  <w:style w:type="character" w:customStyle="1" w:styleId="Boxing">
    <w:name w:val="Boxing"/>
    <w:basedOn w:val="DefaultParagraphFont"/>
    <w:rsid w:val="008A15B4"/>
    <w:rPr>
      <w:rFonts w:ascii="Arial Narrow" w:hAnsi="Arial Narrow" w:hint="default"/>
      <w:strike w:val="0"/>
      <w:dstrike w:val="0"/>
      <w:sz w:val="20"/>
      <w:u w:val="none"/>
      <w:effect w:val="none"/>
      <w:bdr w:val="single" w:sz="2" w:space="0" w:color="auto" w:frame="1"/>
      <w:vertAlign w:val="baseline"/>
    </w:rPr>
  </w:style>
  <w:style w:type="character" w:customStyle="1" w:styleId="style65">
    <w:name w:val="style65"/>
    <w:basedOn w:val="DefaultParagraphFont"/>
    <w:rsid w:val="008A15B4"/>
    <w:rPr>
      <w:rFonts w:ascii="Times New Roman" w:hAnsi="Times New Roman" w:cs="Times New Roman" w:hint="default"/>
    </w:rPr>
  </w:style>
  <w:style w:type="character" w:customStyle="1" w:styleId="BoldandUnderlineCharChar">
    <w:name w:val="Bold and Underline Char Char"/>
    <w:basedOn w:val="DefaultParagraphFont"/>
    <w:rsid w:val="008A15B4"/>
    <w:rPr>
      <w:rFonts w:ascii="MS Mincho" w:eastAsia="MS Mincho" w:hint="eastAsia"/>
      <w:b/>
      <w:bCs w:val="0"/>
      <w:u w:val="single"/>
      <w:lang w:val="en-US" w:eastAsia="en-US" w:bidi="ar-SA"/>
    </w:rPr>
  </w:style>
  <w:style w:type="character" w:customStyle="1" w:styleId="reduce2">
    <w:name w:val="reduce2"/>
    <w:basedOn w:val="DefaultParagraphFont"/>
    <w:rsid w:val="008A15B4"/>
    <w:rPr>
      <w:rFonts w:ascii="Arial" w:hAnsi="Arial" w:cs="Arial" w:hint="default"/>
      <w:color w:val="000000"/>
      <w:sz w:val="10"/>
      <w:szCs w:val="22"/>
    </w:rPr>
  </w:style>
  <w:style w:type="character" w:customStyle="1" w:styleId="Heading3CharCharCharChar2">
    <w:name w:val="Heading 3 Char Char Char Char2"/>
    <w:basedOn w:val="DefaultParagraphFont"/>
    <w:rsid w:val="008A15B4"/>
    <w:rPr>
      <w:rFonts w:ascii="Arial" w:hAnsi="Arial" w:cs="Arial" w:hint="default"/>
      <w:bCs/>
      <w:szCs w:val="26"/>
      <w:u w:val="single"/>
      <w:lang w:val="en-US" w:eastAsia="en-US" w:bidi="ar-SA"/>
    </w:rPr>
  </w:style>
  <w:style w:type="character" w:customStyle="1" w:styleId="underline20">
    <w:name w:val="underline2"/>
    <w:basedOn w:val="DefaultParagraphFont"/>
    <w:rsid w:val="008A15B4"/>
    <w:rPr>
      <w:u w:val="single"/>
    </w:rPr>
  </w:style>
  <w:style w:type="character" w:customStyle="1" w:styleId="officialstitle-">
    <w:name w:val="official_s_title-"/>
    <w:basedOn w:val="DefaultParagraphFont"/>
    <w:rsid w:val="008A15B4"/>
  </w:style>
  <w:style w:type="character" w:customStyle="1" w:styleId="officialsbureau">
    <w:name w:val="official_s_bureau"/>
    <w:basedOn w:val="DefaultParagraphFont"/>
    <w:rsid w:val="008A15B4"/>
  </w:style>
  <w:style w:type="character" w:customStyle="1" w:styleId="ital-inline">
    <w:name w:val="ital-inline"/>
    <w:basedOn w:val="DefaultParagraphFont"/>
    <w:rsid w:val="008A15B4"/>
  </w:style>
  <w:style w:type="character" w:customStyle="1" w:styleId="underlineChar">
    <w:name w:val="underline Char"/>
    <w:basedOn w:val="DefaultParagraphFont"/>
    <w:rsid w:val="008A15B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
    <w:rsid w:val="008A15B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A15B4"/>
    <w:rPr>
      <w:sz w:val="20"/>
      <w:u w:val="single"/>
    </w:rPr>
  </w:style>
  <w:style w:type="paragraph" w:styleId="BodyTextIndent3">
    <w:name w:val="Body Text Indent 3"/>
    <w:basedOn w:val="Normal"/>
    <w:link w:val="BodyTextIndent3Char"/>
    <w:uiPriority w:val="99"/>
    <w:semiHidden/>
    <w:unhideWhenUsed/>
    <w:rsid w:val="008A15B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8A15B4"/>
    <w:rPr>
      <w:rFonts w:ascii="Calibri" w:hAnsi="Calibri" w:cs="Calibri"/>
      <w:sz w:val="16"/>
      <w:szCs w:val="16"/>
    </w:rPr>
  </w:style>
  <w:style w:type="paragraph" w:styleId="BodyText2">
    <w:name w:val="Body Text 2"/>
    <w:basedOn w:val="Normal"/>
    <w:link w:val="BodyText2Char"/>
    <w:uiPriority w:val="99"/>
    <w:unhideWhenUsed/>
    <w:rsid w:val="008A15B4"/>
    <w:pPr>
      <w:spacing w:after="120" w:line="480" w:lineRule="auto"/>
    </w:pPr>
    <w:rPr>
      <w:rFonts w:ascii="Times New Roman" w:hAnsi="Times New Roman" w:cs="Times New Roman"/>
    </w:rPr>
  </w:style>
  <w:style w:type="character" w:customStyle="1" w:styleId="BodyText2Char1">
    <w:name w:val="Body Text 2 Char1"/>
    <w:basedOn w:val="DefaultParagraphFont"/>
    <w:uiPriority w:val="99"/>
    <w:semiHidden/>
    <w:rsid w:val="008A15B4"/>
    <w:rPr>
      <w:rFonts w:ascii="Calibri" w:hAnsi="Calibri" w:cs="Calibri"/>
    </w:rPr>
  </w:style>
  <w:style w:type="character" w:customStyle="1" w:styleId="StyleBold">
    <w:name w:val="Style Bold"/>
    <w:basedOn w:val="DefaultParagraphFont"/>
    <w:uiPriority w:val="9"/>
    <w:semiHidden/>
    <w:rsid w:val="008A15B4"/>
    <w:rPr>
      <w:b/>
      <w:bCs/>
    </w:rPr>
  </w:style>
  <w:style w:type="character" w:customStyle="1" w:styleId="globalcontentbody">
    <w:name w:val="globalcontentbody"/>
    <w:basedOn w:val="DefaultParagraphFont"/>
    <w:rsid w:val="008A15B4"/>
  </w:style>
  <w:style w:type="character" w:customStyle="1" w:styleId="Style9pt">
    <w:name w:val="Style 9 pt"/>
    <w:basedOn w:val="DefaultParagraphFont"/>
    <w:rsid w:val="008A15B4"/>
    <w:rPr>
      <w:rFonts w:ascii="Times New Roman" w:hAnsi="Times New Roman" w:cs="Times New Roman" w:hint="default"/>
      <w:sz w:val="20"/>
    </w:rPr>
  </w:style>
  <w:style w:type="character" w:customStyle="1" w:styleId="StyleStyleUnderline411pt">
    <w:name w:val="Style Style Underline4 + 11 pt"/>
    <w:basedOn w:val="DefaultParagraphFont"/>
    <w:rsid w:val="008A15B4"/>
    <w:rPr>
      <w:sz w:val="20"/>
      <w:u w:val="single"/>
    </w:rPr>
  </w:style>
  <w:style w:type="character" w:customStyle="1" w:styleId="StyleStyleUnderline411ptBold">
    <w:name w:val="Style Style Underline4 + 11 pt Bold"/>
    <w:basedOn w:val="DefaultParagraphFont"/>
    <w:rsid w:val="008A15B4"/>
    <w:rPr>
      <w:b/>
      <w:bCs/>
      <w:sz w:val="20"/>
      <w:u w:val="single"/>
    </w:rPr>
  </w:style>
  <w:style w:type="character" w:customStyle="1" w:styleId="StyleStyleUnderline311pt">
    <w:name w:val="Style Style Underline3 + 11 pt"/>
    <w:basedOn w:val="DefaultParagraphFont"/>
    <w:rsid w:val="008A15B4"/>
    <w:rPr>
      <w:sz w:val="20"/>
      <w:u w:val="single"/>
    </w:rPr>
  </w:style>
  <w:style w:type="character" w:customStyle="1" w:styleId="StyleStyleUnderline311ptBold">
    <w:name w:val="Style Style Underline3 + 11 pt Bold"/>
    <w:basedOn w:val="DefaultParagraphFont"/>
    <w:rsid w:val="008A15B4"/>
    <w:rPr>
      <w:b/>
      <w:bCs/>
      <w:sz w:val="20"/>
      <w:u w:val="single"/>
    </w:rPr>
  </w:style>
  <w:style w:type="character" w:customStyle="1" w:styleId="StyleUnderline3">
    <w:name w:val="Style Underline3"/>
    <w:basedOn w:val="DefaultParagraphFont"/>
    <w:rsid w:val="008A15B4"/>
    <w:rPr>
      <w:u w:val="single"/>
    </w:rPr>
  </w:style>
  <w:style w:type="character" w:customStyle="1" w:styleId="StyleUnderline4">
    <w:name w:val="Style Underline4"/>
    <w:basedOn w:val="DefaultParagraphFont"/>
    <w:rsid w:val="008A15B4"/>
    <w:rPr>
      <w:u w:val="single"/>
    </w:rPr>
  </w:style>
  <w:style w:type="character" w:customStyle="1" w:styleId="base">
    <w:name w:val="base"/>
    <w:basedOn w:val="DefaultParagraphFont"/>
    <w:rsid w:val="008A15B4"/>
  </w:style>
  <w:style w:type="character" w:customStyle="1" w:styleId="part-of-speech">
    <w:name w:val="part-of-speech"/>
    <w:basedOn w:val="DefaultParagraphFont"/>
    <w:rsid w:val="008A15B4"/>
  </w:style>
  <w:style w:type="character" w:customStyle="1" w:styleId="sep">
    <w:name w:val="sep"/>
    <w:basedOn w:val="DefaultParagraphFont"/>
    <w:rsid w:val="008A15B4"/>
  </w:style>
  <w:style w:type="character" w:customStyle="1" w:styleId="pron">
    <w:name w:val="pron"/>
    <w:basedOn w:val="DefaultParagraphFont"/>
    <w:rsid w:val="008A15B4"/>
  </w:style>
  <w:style w:type="character" w:customStyle="1" w:styleId="BoldandUnderlineCharChar2">
    <w:name w:val="Bold and Underline Char Char2"/>
    <w:basedOn w:val="DefaultParagraphFont"/>
    <w:rsid w:val="008A15B4"/>
    <w:rPr>
      <w:b/>
      <w:bCs w:val="0"/>
      <w:u w:val="single"/>
      <w:lang w:val="en-US" w:eastAsia="en-US" w:bidi="ar-SA"/>
    </w:rPr>
  </w:style>
  <w:style w:type="character" w:customStyle="1" w:styleId="StyleUnderlineCharChar111pt">
    <w:name w:val="Style Underline Char Char1 + 11 pt"/>
    <w:basedOn w:val="DefaultParagraphFont"/>
    <w:rsid w:val="008A15B4"/>
    <w:rPr>
      <w:rFonts w:ascii="Times New Roman" w:eastAsia="Times New Roman" w:hAnsi="Times New Roman" w:cs="Times New Roman" w:hint="default"/>
      <w:b w:val="0"/>
      <w:bCs w:val="0"/>
      <w:sz w:val="20"/>
      <w:u w:val="single"/>
      <w:lang w:val="en-US" w:eastAsia="en-US" w:bidi="ar-SA"/>
    </w:rPr>
  </w:style>
  <w:style w:type="character" w:customStyle="1" w:styleId="Style9ptUnderline">
    <w:name w:val="Style 9 pt Underline"/>
    <w:basedOn w:val="DefaultParagraphFont"/>
    <w:rsid w:val="008A15B4"/>
    <w:rPr>
      <w:sz w:val="22"/>
      <w:u w:val="single"/>
    </w:rPr>
  </w:style>
  <w:style w:type="character" w:customStyle="1" w:styleId="StyleUnderlineCharChar111ptBorderSinglesolidlineA">
    <w:name w:val="Style Underline Char Char1 + 11 pt Border: : (Single solid line A..."/>
    <w:basedOn w:val="DefaultParagraphFont"/>
    <w:rsid w:val="008A15B4"/>
    <w:rPr>
      <w:rFonts w:ascii="Times New Roman" w:eastAsia="Times New Roman" w:hAnsi="Times New Roman" w:cs="Times New Roman" w:hint="default"/>
      <w:b w:val="0"/>
      <w:bCs w:val="0"/>
      <w:sz w:val="20"/>
      <w:u w:val="single"/>
      <w:bdr w:val="single" w:sz="4" w:space="0" w:color="auto" w:frame="1"/>
      <w:lang w:val="en-US" w:eastAsia="en-US" w:bidi="ar-SA"/>
    </w:rPr>
  </w:style>
  <w:style w:type="character" w:customStyle="1" w:styleId="Styleunderline9pt0">
    <w:name w:val="Style underline + 9 pt"/>
    <w:basedOn w:val="underline"/>
    <w:rsid w:val="008A15B4"/>
    <w:rPr>
      <w:rFonts w:ascii="Times New Roman" w:hAnsi="Times New Roman" w:cs="Times New Roman" w:hint="default"/>
      <w:b/>
      <w:bCs w:val="0"/>
      <w:sz w:val="20"/>
      <w:u w:val="single"/>
    </w:rPr>
  </w:style>
  <w:style w:type="character" w:customStyle="1" w:styleId="StyleTimesNewRoman9pt">
    <w:name w:val="Style Times New Roman 9 pt"/>
    <w:basedOn w:val="DefaultParagraphFont"/>
    <w:rsid w:val="008A15B4"/>
    <w:rPr>
      <w:rFonts w:ascii="Times New Roman" w:hAnsi="Times New Roman" w:cs="Times New Roman" w:hint="default"/>
      <w:sz w:val="20"/>
    </w:rPr>
  </w:style>
  <w:style w:type="character" w:customStyle="1" w:styleId="Styleunderline9pt10">
    <w:name w:val="Style underline + 9 pt1"/>
    <w:basedOn w:val="underline"/>
    <w:rsid w:val="008A15B4"/>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8A15B4"/>
    <w:rPr>
      <w:b/>
      <w:bCs/>
      <w:noProof w:val="0"/>
      <w:sz w:val="20"/>
      <w:u w:val="single"/>
      <w:lang w:val="en-US" w:eastAsia="en-US" w:bidi="ar-SA"/>
    </w:rPr>
  </w:style>
  <w:style w:type="character" w:customStyle="1" w:styleId="Hyperlink23">
    <w:name w:val="Hyperlink23"/>
    <w:basedOn w:val="DefaultParagraphFont"/>
    <w:rsid w:val="008A15B4"/>
    <w:rPr>
      <w:color w:val="3300CC"/>
      <w:u w:val="single"/>
    </w:rPr>
  </w:style>
  <w:style w:type="character" w:customStyle="1" w:styleId="StyleunderlineArialNarrow9ptBold">
    <w:name w:val="Style underline + Arial Narrow 9 pt Bold"/>
    <w:basedOn w:val="underline"/>
    <w:rsid w:val="008A15B4"/>
    <w:rPr>
      <w:rFonts w:ascii="Times New Roman" w:hAnsi="Times New Roman" w:cs="Times New Roman" w:hint="default"/>
      <w:b/>
      <w:bCs/>
      <w:sz w:val="20"/>
      <w:u w:val="single"/>
    </w:rPr>
  </w:style>
  <w:style w:type="character" w:customStyle="1" w:styleId="UnderlineCharCharChar">
    <w:name w:val="Underline Char Char Char"/>
    <w:basedOn w:val="DefaultParagraphFont"/>
    <w:rsid w:val="008A15B4"/>
    <w:rPr>
      <w:noProof w:val="0"/>
      <w:u w:val="single"/>
      <w:lang w:val="en-US" w:eastAsia="en-US" w:bidi="ar-SA"/>
    </w:rPr>
  </w:style>
  <w:style w:type="character" w:customStyle="1" w:styleId="CardTextChar1">
    <w:name w:val="Card Text Char1"/>
    <w:basedOn w:val="DefaultParagraphFont"/>
    <w:rsid w:val="008A15B4"/>
    <w:rPr>
      <w:rFonts w:ascii="Times New Roman" w:eastAsia="Times New Roman" w:hAnsi="Times New Roman" w:cs="Times New Roman" w:hint="default"/>
      <w:sz w:val="20"/>
      <w:szCs w:val="24"/>
    </w:rPr>
  </w:style>
  <w:style w:type="character" w:customStyle="1" w:styleId="StyleBoldandUnderlineCharCharCharChar9pt">
    <w:name w:val="Style Bold and Underline Char Char Char Char + 9 pt"/>
    <w:basedOn w:val="DefaultParagraphFont"/>
    <w:rsid w:val="008A15B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UnderlineCharCharChar"/>
    <w:rsid w:val="008A15B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8A15B4"/>
    <w:rPr>
      <w:rFonts w:ascii="Times New Roman" w:hAnsi="Times New Roman" w:cs="Times New Roman" w:hint="default"/>
      <w:noProof w:val="0"/>
      <w:sz w:val="20"/>
      <w:u w:val="single"/>
      <w:lang w:val="en-US" w:eastAsia="en-US" w:bidi="ar-SA"/>
    </w:rPr>
  </w:style>
  <w:style w:type="character" w:customStyle="1" w:styleId="CharChar111">
    <w:name w:val="Char Char111"/>
    <w:basedOn w:val="DefaultParagraphFont"/>
    <w:rsid w:val="008A15B4"/>
    <w:rPr>
      <w:rFonts w:ascii="Arial" w:hAnsi="Arial" w:cs="Arial" w:hint="default"/>
      <w:bCs/>
      <w:szCs w:val="26"/>
      <w:u w:val="single"/>
      <w:lang w:val="en-US" w:eastAsia="en-US" w:bidi="ar-SA"/>
    </w:rPr>
  </w:style>
  <w:style w:type="character" w:customStyle="1" w:styleId="highlightedsearchterm">
    <w:name w:val="highlightedsearchterm"/>
    <w:rsid w:val="008A15B4"/>
  </w:style>
  <w:style w:type="character" w:customStyle="1" w:styleId="StyleUnderline1">
    <w:name w:val="Style Underline1"/>
    <w:basedOn w:val="DefaultParagraphFont"/>
    <w:rsid w:val="008A15B4"/>
    <w:rPr>
      <w:rFonts w:ascii="Times New Roman" w:hAnsi="Times New Roman" w:cs="Times New Roman" w:hint="default"/>
      <w:sz w:val="20"/>
      <w:u w:val="single"/>
    </w:rPr>
  </w:style>
  <w:style w:type="character" w:customStyle="1" w:styleId="DontRead">
    <w:name w:val="Don't Read"/>
    <w:qFormat/>
    <w:rsid w:val="008A15B4"/>
    <w:rPr>
      <w:rFonts w:ascii="Times New Roman" w:hAnsi="Times New Roman" w:cs="Times New Roman" w:hint="default"/>
      <w:sz w:val="16"/>
    </w:rPr>
  </w:style>
  <w:style w:type="character" w:customStyle="1" w:styleId="Style11ptUnderline3">
    <w:name w:val="Style 11 pt Underline3"/>
    <w:rsid w:val="008A15B4"/>
    <w:rPr>
      <w:sz w:val="20"/>
      <w:u w:val="single"/>
    </w:rPr>
  </w:style>
  <w:style w:type="character" w:customStyle="1" w:styleId="27">
    <w:name w:val="27"/>
    <w:rsid w:val="008A15B4"/>
    <w:rPr>
      <w:rFonts w:ascii="Arial" w:hAnsi="Arial" w:cs="Arial" w:hint="default"/>
      <w:bCs/>
      <w:sz w:val="20"/>
      <w:u w:val="single"/>
      <w:lang w:val="en-US" w:eastAsia="en-US" w:bidi="ar-SA"/>
    </w:rPr>
  </w:style>
  <w:style w:type="character" w:customStyle="1" w:styleId="2">
    <w:name w:val="2"/>
    <w:rsid w:val="008A15B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A15B4"/>
    <w:rPr>
      <w:sz w:val="20"/>
      <w:u w:val="single"/>
    </w:rPr>
  </w:style>
  <w:style w:type="character" w:customStyle="1" w:styleId="Style9ptBoldUnderline5">
    <w:name w:val="Style 9 pt Bold Underline5"/>
    <w:basedOn w:val="DefaultParagraphFont"/>
    <w:rsid w:val="008A15B4"/>
    <w:rPr>
      <w:b/>
      <w:bCs/>
      <w:sz w:val="20"/>
      <w:u w:val="single"/>
    </w:rPr>
  </w:style>
  <w:style w:type="character" w:customStyle="1" w:styleId="CharChar114">
    <w:name w:val="Char Char114"/>
    <w:basedOn w:val="DefaultParagraphFont"/>
    <w:rsid w:val="008A15B4"/>
    <w:rPr>
      <w:rFonts w:ascii="Arial" w:hAnsi="Arial" w:cs="Arial" w:hint="default"/>
      <w:bCs/>
      <w:szCs w:val="26"/>
      <w:u w:val="single"/>
      <w:lang w:val="en-US" w:eastAsia="en-US" w:bidi="ar-SA"/>
    </w:rPr>
  </w:style>
  <w:style w:type="character" w:customStyle="1" w:styleId="CharChar113">
    <w:name w:val="Char Char113"/>
    <w:basedOn w:val="DefaultParagraphFont"/>
    <w:rsid w:val="008A15B4"/>
    <w:rPr>
      <w:rFonts w:ascii="Arial" w:hAnsi="Arial" w:cs="Arial" w:hint="default"/>
      <w:bCs/>
      <w:szCs w:val="26"/>
      <w:u w:val="single"/>
      <w:lang w:val="en-US" w:eastAsia="en-US" w:bidi="ar-SA"/>
    </w:rPr>
  </w:style>
  <w:style w:type="character" w:customStyle="1" w:styleId="CharChar112">
    <w:name w:val="Char Char112"/>
    <w:basedOn w:val="DefaultParagraphFont"/>
    <w:rsid w:val="008A15B4"/>
    <w:rPr>
      <w:rFonts w:ascii="Arial" w:hAnsi="Arial" w:cs="Arial" w:hint="default"/>
      <w:bCs/>
      <w:szCs w:val="26"/>
      <w:u w:val="single"/>
      <w:lang w:val="en-US" w:eastAsia="en-US" w:bidi="ar-SA"/>
    </w:rPr>
  </w:style>
  <w:style w:type="character" w:customStyle="1" w:styleId="ssl0">
    <w:name w:val="ss_l0"/>
    <w:basedOn w:val="DefaultParagraphFont"/>
    <w:rsid w:val="008A15B4"/>
  </w:style>
  <w:style w:type="paragraph" w:styleId="CommentSubject">
    <w:name w:val="annotation subject"/>
    <w:basedOn w:val="CommentText"/>
    <w:next w:val="CommentText"/>
    <w:link w:val="CommentSubjectChar"/>
    <w:uiPriority w:val="99"/>
    <w:semiHidden/>
    <w:unhideWhenUsed/>
    <w:rsid w:val="008A15B4"/>
    <w:rPr>
      <w:b/>
      <w:bCs/>
    </w:rPr>
  </w:style>
  <w:style w:type="character" w:customStyle="1" w:styleId="CommentSubjectChar1">
    <w:name w:val="Comment Subject Char1"/>
    <w:basedOn w:val="CommentTextChar1"/>
    <w:uiPriority w:val="99"/>
    <w:semiHidden/>
    <w:rsid w:val="008A15B4"/>
    <w:rPr>
      <w:rFonts w:ascii="Calibri" w:hAnsi="Calibri" w:cs="Calibri"/>
      <w:b/>
      <w:bCs/>
      <w:sz w:val="20"/>
      <w:szCs w:val="20"/>
    </w:rPr>
  </w:style>
  <w:style w:type="character" w:customStyle="1" w:styleId="zoomme">
    <w:name w:val="zoomme"/>
    <w:basedOn w:val="DefaultParagraphFont"/>
    <w:rsid w:val="008A15B4"/>
  </w:style>
  <w:style w:type="character" w:customStyle="1" w:styleId="Date1">
    <w:name w:val="Date1"/>
    <w:basedOn w:val="DefaultParagraphFont"/>
    <w:rsid w:val="008A15B4"/>
  </w:style>
  <w:style w:type="character" w:customStyle="1" w:styleId="classauthor">
    <w:name w:val="class=&quot;author&quot;"/>
    <w:basedOn w:val="DefaultParagraphFont"/>
    <w:rsid w:val="008A15B4"/>
  </w:style>
  <w:style w:type="character" w:customStyle="1" w:styleId="CharCharChar1">
    <w:name w:val="Char Char Char1"/>
    <w:basedOn w:val="DefaultParagraphFont"/>
    <w:rsid w:val="008A15B4"/>
    <w:rPr>
      <w:rFonts w:ascii="Arial" w:hAnsi="Arial" w:cs="Arial" w:hint="default"/>
      <w:bCs/>
      <w:szCs w:val="26"/>
      <w:u w:val="single"/>
      <w:lang w:val="en-US" w:eastAsia="en-US" w:bidi="ar-SA"/>
    </w:rPr>
  </w:style>
  <w:style w:type="character" w:customStyle="1" w:styleId="texto1">
    <w:name w:val="texto1"/>
    <w:rsid w:val="008A15B4"/>
  </w:style>
  <w:style w:type="character" w:customStyle="1" w:styleId="gray">
    <w:name w:val="gray"/>
    <w:basedOn w:val="DefaultParagraphFont"/>
    <w:rsid w:val="008A15B4"/>
  </w:style>
  <w:style w:type="character" w:customStyle="1" w:styleId="Style11ptItalic">
    <w:name w:val="Style 11 pt Italic"/>
    <w:basedOn w:val="DefaultParagraphFont"/>
    <w:rsid w:val="008A15B4"/>
    <w:rPr>
      <w:rFonts w:ascii="Times New Roman" w:hAnsi="Times New Roman" w:cs="Times New Roman" w:hint="default"/>
      <w:i/>
      <w:iCs/>
      <w:sz w:val="20"/>
    </w:rPr>
  </w:style>
  <w:style w:type="character" w:customStyle="1" w:styleId="hdr">
    <w:name w:val="hdr"/>
    <w:basedOn w:val="DefaultParagraphFont"/>
    <w:rsid w:val="008A15B4"/>
  </w:style>
  <w:style w:type="character" w:customStyle="1" w:styleId="Style9ptUnderline6">
    <w:name w:val="Style 9 pt Underline6"/>
    <w:basedOn w:val="DefaultParagraphFont"/>
    <w:rsid w:val="008A15B4"/>
    <w:rPr>
      <w:sz w:val="20"/>
      <w:u w:val="single"/>
    </w:rPr>
  </w:style>
  <w:style w:type="character" w:customStyle="1" w:styleId="ct-with-fmlt">
    <w:name w:val="ct-with-fmlt"/>
    <w:basedOn w:val="DefaultParagraphFont"/>
    <w:rsid w:val="008A15B4"/>
  </w:style>
  <w:style w:type="character" w:customStyle="1" w:styleId="StyleBoldUnderline1">
    <w:name w:val="Style Bold Underline1"/>
    <w:basedOn w:val="DefaultParagraphFont"/>
    <w:rsid w:val="008A15B4"/>
    <w:rPr>
      <w:b w:val="0"/>
      <w:bCs/>
      <w:u w:val="single"/>
    </w:rPr>
  </w:style>
  <w:style w:type="character" w:customStyle="1" w:styleId="date-display-single">
    <w:name w:val="date-display-single"/>
    <w:basedOn w:val="DefaultParagraphFont"/>
    <w:rsid w:val="008A15B4"/>
  </w:style>
  <w:style w:type="character" w:customStyle="1" w:styleId="StyleunderlineBold">
    <w:name w:val="Style underline + Bold"/>
    <w:basedOn w:val="underline"/>
    <w:rsid w:val="008A15B4"/>
    <w:rPr>
      <w:rFonts w:ascii="Times New Roman" w:hAnsi="Times New Roman" w:cs="Times New Roman" w:hint="default"/>
      <w:b w:val="0"/>
      <w:bCs/>
      <w:sz w:val="20"/>
      <w:u w:val="single"/>
    </w:rPr>
  </w:style>
  <w:style w:type="character" w:customStyle="1" w:styleId="Style10ptUnderline">
    <w:name w:val="Style 10 pt Underline"/>
    <w:basedOn w:val="DefaultParagraphFont"/>
    <w:rsid w:val="008A15B4"/>
    <w:rPr>
      <w:sz w:val="20"/>
      <w:u w:val="single"/>
    </w:rPr>
  </w:style>
  <w:style w:type="character" w:customStyle="1" w:styleId="slug-pub-date">
    <w:name w:val="slug-pub-date"/>
    <w:basedOn w:val="DefaultParagraphFont"/>
    <w:rsid w:val="008A15B4"/>
  </w:style>
  <w:style w:type="character" w:customStyle="1" w:styleId="slug-vol">
    <w:name w:val="slug-vol"/>
    <w:basedOn w:val="DefaultParagraphFont"/>
    <w:rsid w:val="008A15B4"/>
  </w:style>
  <w:style w:type="character" w:customStyle="1" w:styleId="slug-issue">
    <w:name w:val="slug-issue"/>
    <w:basedOn w:val="DefaultParagraphFont"/>
    <w:rsid w:val="008A15B4"/>
  </w:style>
  <w:style w:type="character" w:customStyle="1" w:styleId="slug-pages">
    <w:name w:val="slug-pages"/>
    <w:basedOn w:val="DefaultParagraphFont"/>
    <w:rsid w:val="008A15B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8A15B4"/>
    <w:rPr>
      <w:b/>
      <w:bCs/>
      <w:strike w:val="0"/>
      <w:dstrike w:val="0"/>
      <w:sz w:val="24"/>
      <w:u w:val="none"/>
      <w:effect w:val="none"/>
    </w:rPr>
  </w:style>
  <w:style w:type="character" w:customStyle="1" w:styleId="tagchar">
    <w:name w:val="tagchar"/>
    <w:basedOn w:val="DefaultParagraphFont"/>
    <w:rsid w:val="008A15B4"/>
  </w:style>
  <w:style w:type="character" w:customStyle="1" w:styleId="Style8pt">
    <w:name w:val="Style 8 pt"/>
    <w:basedOn w:val="DefaultParagraphFont"/>
    <w:rsid w:val="008A15B4"/>
    <w:rPr>
      <w:sz w:val="20"/>
    </w:rPr>
  </w:style>
  <w:style w:type="character" w:customStyle="1" w:styleId="BoldandUnderlineChar5CharCharCharCharCharCharCharChar">
    <w:name w:val="Bold and Underline Char5 Char Char Char Char Char Char Char Char"/>
    <w:basedOn w:val="DefaultParagraphFont"/>
    <w:rsid w:val="008A15B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A15B4"/>
    <w:rPr>
      <w:szCs w:val="24"/>
      <w:u w:val="single"/>
      <w:lang w:val="en-US" w:eastAsia="en-US" w:bidi="ar-SA"/>
    </w:rPr>
  </w:style>
  <w:style w:type="character" w:customStyle="1" w:styleId="UnderlineChar1">
    <w:name w:val="Underline Char1"/>
    <w:basedOn w:val="DefaultParagraphFont"/>
    <w:rsid w:val="008A15B4"/>
    <w:rPr>
      <w:szCs w:val="24"/>
      <w:u w:val="single"/>
      <w:lang w:val="en-US" w:eastAsia="en-US" w:bidi="ar-SA"/>
    </w:rPr>
  </w:style>
  <w:style w:type="character" w:customStyle="1" w:styleId="BoldandUnderlineChar1Char2Char">
    <w:name w:val="Bold and Underline Char1 Char2 Char"/>
    <w:basedOn w:val="DefaultParagraphFont"/>
    <w:rsid w:val="008A15B4"/>
    <w:rPr>
      <w:b/>
      <w:bCs w:val="0"/>
      <w:szCs w:val="24"/>
      <w:u w:val="single"/>
      <w:lang w:val="en-US" w:eastAsia="en-US" w:bidi="ar-SA"/>
    </w:rPr>
  </w:style>
  <w:style w:type="character" w:customStyle="1" w:styleId="StyleEmphasisArial12ptBoldNotItalic">
    <w:name w:val="Style Emphasis + Arial 12 pt Bold Not Italic"/>
    <w:basedOn w:val="Emphasis"/>
    <w:rsid w:val="008A15B4"/>
    <w:rPr>
      <w:rFonts w:ascii="Arial" w:hAnsi="Arial" w:cs="Times New Roman"/>
      <w:b w:val="0"/>
      <w:bCs/>
      <w:i/>
      <w:iCs w:val="0"/>
      <w:sz w:val="24"/>
      <w:u w:val="single"/>
      <w:bdr w:val="single" w:sz="8" w:space="0" w:color="auto"/>
    </w:rPr>
  </w:style>
  <w:style w:type="character" w:customStyle="1" w:styleId="DebateHighlighted">
    <w:name w:val="Debate Highlighted"/>
    <w:qFormat/>
    <w:rsid w:val="008A15B4"/>
    <w:rPr>
      <w:rFonts w:ascii="Times New Roman" w:hAnsi="Times New Roman" w:cs="Times New Roman" w:hint="default"/>
      <w:sz w:val="24"/>
      <w:u w:val="thick"/>
      <w:bdr w:val="none" w:sz="0" w:space="0" w:color="auto" w:frame="1"/>
      <w:shd w:val="clear" w:color="auto" w:fill="00FFFF"/>
    </w:rPr>
  </w:style>
  <w:style w:type="character" w:customStyle="1" w:styleId="CardsHighlight">
    <w:name w:val="Cards Highlight"/>
    <w:basedOn w:val="DefaultParagraphFont"/>
    <w:uiPriority w:val="1"/>
    <w:rsid w:val="008A15B4"/>
    <w:rPr>
      <w:rFonts w:ascii="Times New Roman" w:hAnsi="Times New Roman" w:cs="Times New Roman" w:hint="default"/>
      <w:sz w:val="24"/>
      <w:u w:val="single"/>
      <w:bdr w:val="none" w:sz="0" w:space="0" w:color="auto" w:frame="1"/>
      <w:shd w:val="clear" w:color="auto" w:fill="00FFFF"/>
    </w:rPr>
  </w:style>
  <w:style w:type="character" w:customStyle="1" w:styleId="Highlightedunderline">
    <w:name w:val="Highlighted underline"/>
    <w:rsid w:val="008A15B4"/>
    <w:rPr>
      <w:rFonts w:ascii="Times New Roman" w:hAnsi="Times New Roman" w:cs="Times New Roman" w:hint="default"/>
      <w:sz w:val="20"/>
      <w:u w:val="single"/>
      <w:bdr w:val="none" w:sz="0" w:space="0" w:color="auto" w:frame="1"/>
      <w:shd w:val="clear" w:color="auto" w:fill="C0C0C0"/>
    </w:rPr>
  </w:style>
  <w:style w:type="character" w:customStyle="1" w:styleId="smallChar">
    <w:name w:val="small Char"/>
    <w:rsid w:val="008A15B4"/>
    <w:rPr>
      <w:rFonts w:ascii="Calibri" w:eastAsia="Calibri" w:hAnsi="Calibri" w:cs="Calibri" w:hint="default"/>
      <w:sz w:val="16"/>
      <w:szCs w:val="20"/>
      <w:lang w:val="x-none" w:eastAsia="x-none"/>
    </w:rPr>
  </w:style>
  <w:style w:type="character" w:customStyle="1" w:styleId="FontStyle291">
    <w:name w:val="Font Style291"/>
    <w:basedOn w:val="DefaultParagraphFont"/>
    <w:uiPriority w:val="99"/>
    <w:rsid w:val="008A15B4"/>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8A15B4"/>
    <w:rPr>
      <w:b/>
      <w:bCs/>
      <w:sz w:val="20"/>
      <w:u w:val="single"/>
      <w:bdr w:val="single" w:sz="4" w:space="0" w:color="auto" w:frame="1"/>
    </w:rPr>
  </w:style>
  <w:style w:type="character" w:customStyle="1" w:styleId="EmphasizeThis">
    <w:name w:val="EmphasizeThis"/>
    <w:rsid w:val="008A15B4"/>
    <w:rPr>
      <w:rFonts w:ascii="Georgia" w:hAnsi="Georgia" w:hint="default"/>
      <w:b/>
      <w:bCs w:val="0"/>
      <w:iCs/>
      <w:sz w:val="24"/>
      <w:u w:val="thick"/>
    </w:rPr>
  </w:style>
  <w:style w:type="character" w:customStyle="1" w:styleId="bhl">
    <w:name w:val="bhl"/>
    <w:basedOn w:val="DefaultParagraphFont"/>
    <w:rsid w:val="008A15B4"/>
  </w:style>
  <w:style w:type="character" w:customStyle="1" w:styleId="CardTextUnderlinedChar">
    <w:name w:val="Card Text Underlined Char"/>
    <w:basedOn w:val="DefaultParagraphFont"/>
    <w:rsid w:val="008A15B4"/>
    <w:rPr>
      <w:rFonts w:ascii="Georgia" w:eastAsia="Times New Roman" w:hAnsi="Georgia" w:hint="default"/>
      <w:sz w:val="22"/>
      <w:u w:val="single"/>
      <w:lang w:eastAsia="zh-CN"/>
    </w:rPr>
  </w:style>
  <w:style w:type="character" w:customStyle="1" w:styleId="addmd">
    <w:name w:val="addmd"/>
    <w:basedOn w:val="DefaultParagraphFont"/>
    <w:rsid w:val="008A15B4"/>
  </w:style>
  <w:style w:type="paragraph" w:styleId="FootnoteText">
    <w:name w:val="footnote text"/>
    <w:basedOn w:val="Normal"/>
    <w:link w:val="FootnoteTextChar"/>
    <w:unhideWhenUsed/>
    <w:rsid w:val="008A15B4"/>
    <w:pPr>
      <w:spacing w:after="0" w:line="240" w:lineRule="auto"/>
    </w:pPr>
    <w:rPr>
      <w:rFonts w:ascii="Georgia" w:eastAsia="Calibri" w:hAnsi="Georgia" w:cs="Times New Roman"/>
      <w:szCs w:val="20"/>
      <w:lang w:eastAsia="zh-CN"/>
    </w:rPr>
  </w:style>
  <w:style w:type="character" w:customStyle="1" w:styleId="FootnoteTextChar1">
    <w:name w:val="Footnote Text Char1"/>
    <w:basedOn w:val="DefaultParagraphFont"/>
    <w:uiPriority w:val="99"/>
    <w:semiHidden/>
    <w:rsid w:val="008A15B4"/>
    <w:rPr>
      <w:rFonts w:ascii="Calibri" w:hAnsi="Calibri" w:cs="Calibri"/>
      <w:sz w:val="20"/>
      <w:szCs w:val="20"/>
    </w:rPr>
  </w:style>
  <w:style w:type="character" w:customStyle="1" w:styleId="UnderlinedTextCharChar">
    <w:name w:val="Underlined Text Char Char"/>
    <w:basedOn w:val="DefaultParagraphFont"/>
    <w:rsid w:val="008A15B4"/>
    <w:rPr>
      <w:rFonts w:ascii="Arial" w:hAnsi="Arial" w:cs="Arial" w:hint="default"/>
      <w:bCs/>
      <w:noProof w:val="0"/>
      <w:szCs w:val="26"/>
      <w:u w:val="single"/>
      <w:lang w:val="en-US" w:eastAsia="en-US" w:bidi="ar-SA"/>
    </w:rPr>
  </w:style>
  <w:style w:type="character" w:customStyle="1" w:styleId="StyleTimesNewRoman12ptBold0">
    <w:name w:val="Style Times New Roman 12 pt Bold"/>
    <w:rsid w:val="008A15B4"/>
    <w:rPr>
      <w:b/>
      <w:bCs/>
      <w:sz w:val="24"/>
    </w:rPr>
  </w:style>
  <w:style w:type="character" w:customStyle="1" w:styleId="CardText1Char">
    <w:name w:val="Card Text 1 Char"/>
    <w:rsid w:val="008A15B4"/>
    <w:rPr>
      <w:rFonts w:ascii="Georgia" w:hAnsi="Georgia" w:hint="default"/>
      <w:color w:val="000000"/>
      <w:sz w:val="22"/>
      <w:szCs w:val="22"/>
      <w:u w:val="single"/>
    </w:rPr>
  </w:style>
  <w:style w:type="character" w:customStyle="1" w:styleId="BoldUnderlining">
    <w:name w:val="Bold Underlining"/>
    <w:rsid w:val="008A15B4"/>
    <w:rPr>
      <w:u w:val="single"/>
    </w:rPr>
  </w:style>
  <w:style w:type="character" w:customStyle="1" w:styleId="Intemphasis">
    <w:name w:val="Intemphasis"/>
    <w:uiPriority w:val="1"/>
    <w:qFormat/>
    <w:rsid w:val="008A15B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8A15B4"/>
    <w:rPr>
      <w:rFonts w:ascii="Times New Roman" w:eastAsia="Times New Roman" w:hAnsi="Times New Roman" w:cs="Times New Roman" w:hint="default"/>
      <w:b/>
      <w:bCs w:val="0"/>
      <w:sz w:val="20"/>
      <w:szCs w:val="24"/>
      <w:u w:val="single"/>
    </w:rPr>
  </w:style>
  <w:style w:type="character" w:customStyle="1" w:styleId="highlight2">
    <w:name w:val="highlight2"/>
    <w:rsid w:val="008A15B4"/>
    <w:rPr>
      <w:rFonts w:ascii="Arial" w:hAnsi="Arial" w:cs="Arial" w:hint="default"/>
      <w:b/>
      <w:bCs w:val="0"/>
      <w:sz w:val="19"/>
      <w:u w:val="thick"/>
      <w:bdr w:val="none" w:sz="0" w:space="0" w:color="auto" w:frame="1"/>
    </w:rPr>
  </w:style>
  <w:style w:type="character" w:customStyle="1" w:styleId="citation">
    <w:name w:val="citation"/>
    <w:basedOn w:val="DefaultParagraphFont"/>
    <w:rsid w:val="008A15B4"/>
  </w:style>
  <w:style w:type="character" w:customStyle="1" w:styleId="commentstext">
    <w:name w:val="comments_text"/>
    <w:uiPriority w:val="99"/>
    <w:rsid w:val="008A15B4"/>
    <w:rPr>
      <w:rFonts w:ascii="Times New Roman" w:hAnsi="Times New Roman" w:cs="Times New Roman" w:hint="default"/>
    </w:rPr>
  </w:style>
  <w:style w:type="character" w:customStyle="1" w:styleId="articletext">
    <w:name w:val="articletext"/>
    <w:basedOn w:val="DefaultParagraphFont"/>
    <w:rsid w:val="008A15B4"/>
  </w:style>
  <w:style w:type="character" w:customStyle="1" w:styleId="grey10">
    <w:name w:val="grey10"/>
    <w:basedOn w:val="DefaultParagraphFont"/>
    <w:rsid w:val="008A15B4"/>
  </w:style>
  <w:style w:type="character" w:customStyle="1" w:styleId="navy13bd">
    <w:name w:val="navy13bd"/>
    <w:basedOn w:val="DefaultParagraphFont"/>
    <w:rsid w:val="008A15B4"/>
  </w:style>
  <w:style w:type="character" w:customStyle="1" w:styleId="Style9ptUnderline2">
    <w:name w:val="Style 9 pt Underline2"/>
    <w:basedOn w:val="DefaultParagraphFont"/>
    <w:rsid w:val="008A15B4"/>
    <w:rPr>
      <w:sz w:val="20"/>
      <w:u w:val="single"/>
    </w:rPr>
  </w:style>
  <w:style w:type="character" w:customStyle="1" w:styleId="Style9ptBoldUnderline1">
    <w:name w:val="Style 9 pt Bold Underline1"/>
    <w:basedOn w:val="DefaultParagraphFont"/>
    <w:rsid w:val="008A15B4"/>
    <w:rPr>
      <w:b/>
      <w:bCs/>
      <w:sz w:val="20"/>
      <w:u w:val="single"/>
    </w:rPr>
  </w:style>
  <w:style w:type="character" w:customStyle="1" w:styleId="TagsCharChar">
    <w:name w:val="Tags Char Char"/>
    <w:basedOn w:val="DefaultParagraphFont"/>
    <w:rsid w:val="008A15B4"/>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8A15B4"/>
    <w:rPr>
      <w:rFonts w:ascii="Times New Roman" w:hAnsi="Times New Roman" w:cs="Times New Roman" w:hint="default"/>
      <w:sz w:val="20"/>
      <w:szCs w:val="24"/>
      <w:u w:val="single"/>
      <w:lang w:val="en-US" w:eastAsia="en-US" w:bidi="ar-SA"/>
    </w:rPr>
  </w:style>
  <w:style w:type="character" w:customStyle="1" w:styleId="HTMLPreformattedChar1">
    <w:name w:val="HTML Preformatted Char1"/>
    <w:basedOn w:val="DefaultParagraphFont"/>
    <w:uiPriority w:val="99"/>
    <w:semiHidden/>
    <w:rsid w:val="008A15B4"/>
    <w:rPr>
      <w:rFonts w:ascii="Consolas" w:hAnsi="Consolas" w:cs="Consolas" w:hint="default"/>
      <w:sz w:val="20"/>
      <w:szCs w:val="20"/>
    </w:rPr>
  </w:style>
  <w:style w:type="character" w:customStyle="1" w:styleId="StyleStyle4CharTimesNewRoman11ptBold">
    <w:name w:val="Style Style4 Char + Times New Roman 11 pt Bold"/>
    <w:basedOn w:val="DefaultParagraphFont"/>
    <w:rsid w:val="008A15B4"/>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A15B4"/>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8A15B4"/>
  </w:style>
  <w:style w:type="character" w:customStyle="1" w:styleId="CharChar4">
    <w:name w:val="Char Char4"/>
    <w:basedOn w:val="DefaultParagraphFont"/>
    <w:rsid w:val="008A15B4"/>
    <w:rPr>
      <w:rFonts w:ascii="Arial" w:hAnsi="Arial" w:cs="Arial" w:hint="default"/>
      <w:b/>
      <w:bCs/>
      <w:iCs/>
      <w:szCs w:val="28"/>
      <w:lang w:val="en-US" w:eastAsia="en-US" w:bidi="ar-SA"/>
    </w:rPr>
  </w:style>
  <w:style w:type="character" w:customStyle="1" w:styleId="yshortcuts">
    <w:name w:val="yshortcuts"/>
    <w:basedOn w:val="DefaultParagraphFont"/>
    <w:rsid w:val="008A15B4"/>
  </w:style>
  <w:style w:type="character" w:customStyle="1" w:styleId="senselabelstart">
    <w:name w:val="sense_label start"/>
    <w:basedOn w:val="DefaultParagraphFont"/>
    <w:rsid w:val="008A15B4"/>
  </w:style>
  <w:style w:type="character" w:customStyle="1" w:styleId="sensecontent">
    <w:name w:val="sense_content"/>
    <w:basedOn w:val="DefaultParagraphFont"/>
    <w:rsid w:val="008A15B4"/>
  </w:style>
  <w:style w:type="character" w:customStyle="1" w:styleId="vi">
    <w:name w:val="vi"/>
    <w:basedOn w:val="DefaultParagraphFont"/>
    <w:rsid w:val="008A15B4"/>
  </w:style>
  <w:style w:type="character" w:customStyle="1" w:styleId="italic">
    <w:name w:val="italic"/>
    <w:basedOn w:val="DefaultParagraphFont"/>
    <w:rsid w:val="008A15B4"/>
  </w:style>
  <w:style w:type="character" w:customStyle="1" w:styleId="st">
    <w:name w:val="st"/>
    <w:basedOn w:val="DefaultParagraphFont"/>
    <w:rsid w:val="008A15B4"/>
  </w:style>
  <w:style w:type="character" w:customStyle="1" w:styleId="caps-label">
    <w:name w:val="caps-label"/>
    <w:basedOn w:val="DefaultParagraphFont"/>
    <w:rsid w:val="008A15B4"/>
  </w:style>
  <w:style w:type="character" w:customStyle="1" w:styleId="wikiexternallink">
    <w:name w:val="wikiexternallink"/>
    <w:basedOn w:val="DefaultParagraphFont"/>
    <w:rsid w:val="008A15B4"/>
  </w:style>
  <w:style w:type="character" w:customStyle="1" w:styleId="wikigeneratedlinkcontent">
    <w:name w:val="wikigeneratedlinkcontent"/>
    <w:basedOn w:val="DefaultParagraphFont"/>
    <w:rsid w:val="008A15B4"/>
  </w:style>
  <w:style w:type="character" w:customStyle="1" w:styleId="aqj">
    <w:name w:val="aqj"/>
    <w:basedOn w:val="DefaultParagraphFont"/>
    <w:rsid w:val="008A15B4"/>
  </w:style>
  <w:style w:type="character" w:customStyle="1" w:styleId="StyleStyleBoldUnderlineIntenseEmphasisUnderlineapple-style-s">
    <w:name w:val="Style Style Bold UnderlineIntense EmphasisUnderlineapple-style-s..."/>
    <w:basedOn w:val="DefaultParagraphFont"/>
    <w:rsid w:val="008A15B4"/>
    <w:rPr>
      <w:b w:val="0"/>
      <w:bCs w:val="0"/>
      <w:sz w:val="22"/>
      <w:u w:val="single"/>
      <w:bdr w:val="none" w:sz="0" w:space="0" w:color="auto" w:frame="1"/>
    </w:rPr>
  </w:style>
  <w:style w:type="character" w:customStyle="1" w:styleId="Boxed">
    <w:name w:val="Boxed"/>
    <w:qFormat/>
    <w:rsid w:val="008A15B4"/>
    <w:rPr>
      <w:rFonts w:ascii="Times New Roman" w:hAnsi="Times New Roman" w:cs="Times New Roman" w:hint="default"/>
      <w:sz w:val="20"/>
      <w:bdr w:val="single" w:sz="6" w:space="0" w:color="auto" w:frame="1"/>
    </w:rPr>
  </w:style>
  <w:style w:type="character" w:customStyle="1" w:styleId="UnderlineCard">
    <w:name w:val="Underline Card"/>
    <w:uiPriority w:val="6"/>
    <w:qFormat/>
    <w:rsid w:val="008A15B4"/>
    <w:rPr>
      <w:rFonts w:ascii="Arial" w:hAnsi="Arial" w:cs="Arial" w:hint="default"/>
      <w:b w:val="0"/>
      <w:bCs/>
      <w:sz w:val="20"/>
      <w:u w:val="single"/>
    </w:rPr>
  </w:style>
  <w:style w:type="character" w:customStyle="1" w:styleId="story-author">
    <w:name w:val="story-author"/>
    <w:basedOn w:val="DefaultParagraphFont"/>
    <w:rsid w:val="008A15B4"/>
  </w:style>
  <w:style w:type="character" w:customStyle="1" w:styleId="institution">
    <w:name w:val="institution"/>
    <w:basedOn w:val="DefaultParagraphFont"/>
    <w:rsid w:val="008A15B4"/>
  </w:style>
  <w:style w:type="character" w:customStyle="1" w:styleId="abodyblack3">
    <w:name w:val="abodyblack3"/>
    <w:basedOn w:val="DefaultParagraphFont"/>
    <w:rsid w:val="008A15B4"/>
  </w:style>
  <w:style w:type="character" w:customStyle="1" w:styleId="CharacterStyle1">
    <w:name w:val="Character Style 1"/>
    <w:rsid w:val="008A15B4"/>
    <w:rPr>
      <w:sz w:val="20"/>
      <w:szCs w:val="20"/>
    </w:rPr>
  </w:style>
  <w:style w:type="character" w:customStyle="1" w:styleId="FontStyle177">
    <w:name w:val="Font Style177"/>
    <w:basedOn w:val="DefaultParagraphFont"/>
    <w:uiPriority w:val="99"/>
    <w:rsid w:val="008A15B4"/>
    <w:rPr>
      <w:rFonts w:ascii="Times New Roman" w:hAnsi="Times New Roman" w:cs="Times New Roman" w:hint="default"/>
      <w:sz w:val="20"/>
      <w:szCs w:val="20"/>
    </w:rPr>
  </w:style>
  <w:style w:type="character" w:customStyle="1" w:styleId="FontStyle173">
    <w:name w:val="Font Style173"/>
    <w:basedOn w:val="DefaultParagraphFont"/>
    <w:uiPriority w:val="99"/>
    <w:rsid w:val="008A15B4"/>
    <w:rPr>
      <w:rFonts w:ascii="Times New Roman" w:hAnsi="Times New Roman" w:cs="Times New Roman" w:hint="default"/>
      <w:sz w:val="14"/>
      <w:szCs w:val="14"/>
    </w:rPr>
  </w:style>
  <w:style w:type="character" w:customStyle="1" w:styleId="FontStyle151">
    <w:name w:val="Font Style151"/>
    <w:basedOn w:val="DefaultParagraphFont"/>
    <w:uiPriority w:val="99"/>
    <w:rsid w:val="008A15B4"/>
    <w:rPr>
      <w:rFonts w:ascii="Arial Narrow" w:hAnsi="Arial Narrow" w:cs="Arial Narrow" w:hint="default"/>
      <w:b/>
      <w:bCs/>
      <w:sz w:val="12"/>
      <w:szCs w:val="12"/>
    </w:rPr>
  </w:style>
  <w:style w:type="character" w:customStyle="1" w:styleId="FontStyle156">
    <w:name w:val="Font Style156"/>
    <w:basedOn w:val="DefaultParagraphFont"/>
    <w:uiPriority w:val="99"/>
    <w:rsid w:val="008A15B4"/>
    <w:rPr>
      <w:rFonts w:ascii="Arial Narrow" w:hAnsi="Arial Narrow" w:cs="Arial Narrow" w:hint="default"/>
      <w:sz w:val="8"/>
      <w:szCs w:val="8"/>
    </w:rPr>
  </w:style>
  <w:style w:type="character" w:customStyle="1" w:styleId="FontStyle160">
    <w:name w:val="Font Style160"/>
    <w:basedOn w:val="DefaultParagraphFont"/>
    <w:uiPriority w:val="99"/>
    <w:rsid w:val="008A15B4"/>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8A15B4"/>
    <w:rPr>
      <w:rFonts w:ascii="Times New Roman" w:hAnsi="Times New Roman" w:cs="Times New Roman" w:hint="default"/>
      <w:sz w:val="18"/>
      <w:szCs w:val="18"/>
    </w:rPr>
  </w:style>
  <w:style w:type="character" w:customStyle="1" w:styleId="FontStyle168">
    <w:name w:val="Font Style168"/>
    <w:basedOn w:val="DefaultParagraphFont"/>
    <w:uiPriority w:val="99"/>
    <w:rsid w:val="008A15B4"/>
    <w:rPr>
      <w:rFonts w:ascii="Times New Roman" w:hAnsi="Times New Roman" w:cs="Times New Roman" w:hint="default"/>
      <w:sz w:val="12"/>
      <w:szCs w:val="12"/>
    </w:rPr>
  </w:style>
  <w:style w:type="character" w:customStyle="1" w:styleId="FontStyle176">
    <w:name w:val="Font Style176"/>
    <w:basedOn w:val="DefaultParagraphFont"/>
    <w:uiPriority w:val="99"/>
    <w:rsid w:val="008A15B4"/>
    <w:rPr>
      <w:rFonts w:ascii="Times New Roman" w:hAnsi="Times New Roman" w:cs="Times New Roman" w:hint="default"/>
      <w:sz w:val="16"/>
      <w:szCs w:val="16"/>
    </w:rPr>
  </w:style>
  <w:style w:type="character" w:customStyle="1" w:styleId="f">
    <w:name w:val="f"/>
    <w:basedOn w:val="DefaultParagraphFont"/>
    <w:rsid w:val="008A15B4"/>
  </w:style>
  <w:style w:type="character" w:customStyle="1" w:styleId="TagsChar2">
    <w:name w:val="Tags Char2"/>
    <w:rsid w:val="008A15B4"/>
    <w:rPr>
      <w:b/>
      <w:bCs w:val="0"/>
      <w:sz w:val="24"/>
      <w:lang w:val="en-US" w:eastAsia="en-US" w:bidi="ar-SA"/>
    </w:rPr>
  </w:style>
  <w:style w:type="character" w:customStyle="1" w:styleId="FontStyle172">
    <w:name w:val="Font Style172"/>
    <w:basedOn w:val="DefaultParagraphFont"/>
    <w:uiPriority w:val="99"/>
    <w:rsid w:val="008A15B4"/>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8A15B4"/>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8A15B4"/>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8A15B4"/>
    <w:rPr>
      <w:rFonts w:ascii="Times New Roman" w:hAnsi="Times New Roman" w:cs="Times New Roman" w:hint="default"/>
      <w:sz w:val="10"/>
      <w:szCs w:val="10"/>
    </w:rPr>
  </w:style>
  <w:style w:type="character" w:customStyle="1" w:styleId="FontStyle174">
    <w:name w:val="Font Style174"/>
    <w:basedOn w:val="DefaultParagraphFont"/>
    <w:uiPriority w:val="99"/>
    <w:rsid w:val="008A15B4"/>
    <w:rPr>
      <w:rFonts w:ascii="Arial Narrow" w:hAnsi="Arial Narrow" w:cs="Arial Narrow" w:hint="default"/>
      <w:b/>
      <w:bCs/>
      <w:sz w:val="18"/>
      <w:szCs w:val="18"/>
    </w:rPr>
  </w:style>
  <w:style w:type="character" w:customStyle="1" w:styleId="FontStyle169">
    <w:name w:val="Font Style169"/>
    <w:basedOn w:val="DefaultParagraphFont"/>
    <w:uiPriority w:val="99"/>
    <w:rsid w:val="008A15B4"/>
    <w:rPr>
      <w:rFonts w:ascii="Times New Roman" w:hAnsi="Times New Roman" w:cs="Times New Roman" w:hint="default"/>
      <w:sz w:val="12"/>
      <w:szCs w:val="12"/>
    </w:rPr>
  </w:style>
  <w:style w:type="character" w:customStyle="1" w:styleId="FontStyle139">
    <w:name w:val="Font Style139"/>
    <w:basedOn w:val="DefaultParagraphFont"/>
    <w:uiPriority w:val="99"/>
    <w:rsid w:val="008A15B4"/>
    <w:rPr>
      <w:rFonts w:ascii="Times New Roman" w:hAnsi="Times New Roman" w:cs="Times New Roman" w:hint="default"/>
      <w:b/>
      <w:bCs/>
      <w:sz w:val="18"/>
      <w:szCs w:val="18"/>
    </w:rPr>
  </w:style>
  <w:style w:type="character" w:customStyle="1" w:styleId="ssl01">
    <w:name w:val="ss_l01"/>
    <w:rsid w:val="008A15B4"/>
    <w:rPr>
      <w:color w:val="000000"/>
      <w:sz w:val="32"/>
      <w:szCs w:val="32"/>
    </w:rPr>
  </w:style>
  <w:style w:type="character" w:customStyle="1" w:styleId="TitleChar2">
    <w:name w:val="Title Char2"/>
    <w:basedOn w:val="DefaultParagraphFont"/>
    <w:uiPriority w:val="5"/>
    <w:qFormat/>
    <w:locked/>
    <w:rsid w:val="008A15B4"/>
    <w:rPr>
      <w:b/>
      <w:bCs/>
      <w:u w:val="single"/>
    </w:rPr>
  </w:style>
  <w:style w:type="character" w:customStyle="1" w:styleId="allocatoragentsleft">
    <w:name w:val="al_locatoragentsleft"/>
    <w:basedOn w:val="DefaultParagraphFont"/>
    <w:rsid w:val="008A15B4"/>
  </w:style>
  <w:style w:type="character" w:customStyle="1" w:styleId="caps">
    <w:name w:val="caps"/>
    <w:basedOn w:val="DefaultParagraphFont"/>
    <w:rsid w:val="008A15B4"/>
  </w:style>
  <w:style w:type="character" w:customStyle="1" w:styleId="UnderlinesCharChar">
    <w:name w:val="Underlines Char Char"/>
    <w:basedOn w:val="DefaultParagraphFont"/>
    <w:rsid w:val="008A15B4"/>
    <w:rPr>
      <w:rFonts w:ascii="Arial" w:hAnsi="Arial" w:cs="Arial" w:hint="default"/>
      <w:b/>
      <w:bCs/>
      <w:noProof w:val="0"/>
      <w:sz w:val="22"/>
      <w:szCs w:val="26"/>
      <w:u w:val="single"/>
      <w:lang w:val="en-US" w:eastAsia="en-US" w:bidi="ar-SA"/>
    </w:rPr>
  </w:style>
  <w:style w:type="character" w:customStyle="1" w:styleId="TagsChar1">
    <w:name w:val="Tags Char1"/>
    <w:basedOn w:val="DefaultParagraphFont"/>
    <w:rsid w:val="008A15B4"/>
    <w:rPr>
      <w:rFonts w:ascii="Arial Narrow" w:hAnsi="Arial Narrow" w:hint="default"/>
      <w:b/>
      <w:bCs w:val="0"/>
      <w:noProof w:val="0"/>
      <w:sz w:val="22"/>
      <w:szCs w:val="60"/>
      <w:lang w:val="en-US" w:eastAsia="en-US" w:bidi="ar-SA"/>
    </w:rPr>
  </w:style>
  <w:style w:type="character" w:customStyle="1" w:styleId="aunderline">
    <w:name w:val="aunderline"/>
    <w:basedOn w:val="DefaultParagraphFont"/>
    <w:qFormat/>
    <w:rsid w:val="008A15B4"/>
    <w:rPr>
      <w:rFonts w:ascii="Times New Roman" w:hAnsi="Times New Roman" w:cs="Times New Roman" w:hint="default"/>
      <w:sz w:val="20"/>
      <w:szCs w:val="24"/>
      <w:u w:val="thick"/>
    </w:rPr>
  </w:style>
  <w:style w:type="character" w:customStyle="1" w:styleId="tagChar1">
    <w:name w:val="tag Char1"/>
    <w:basedOn w:val="DefaultParagraphFont"/>
    <w:rsid w:val="008A15B4"/>
    <w:rPr>
      <w:b/>
      <w:bCs w:val="0"/>
      <w:noProof w:val="0"/>
      <w:sz w:val="24"/>
      <w:lang w:val="en-US" w:eastAsia="en-US" w:bidi="ar-SA"/>
    </w:rPr>
  </w:style>
  <w:style w:type="character" w:customStyle="1" w:styleId="ilad">
    <w:name w:val="il_ad"/>
    <w:rsid w:val="008A15B4"/>
  </w:style>
  <w:style w:type="character" w:customStyle="1" w:styleId="CardUnderlined">
    <w:name w:val="Card Underlined"/>
    <w:basedOn w:val="DefaultParagraphFont"/>
    <w:rsid w:val="008A15B4"/>
    <w:rPr>
      <w:rFonts w:ascii="Garamond" w:hAnsi="Garamond" w:hint="default"/>
      <w:sz w:val="22"/>
      <w:szCs w:val="24"/>
      <w:u w:val="single"/>
      <w:lang w:val="en-US" w:eastAsia="en-US" w:bidi="ar-SA"/>
    </w:rPr>
  </w:style>
  <w:style w:type="character" w:customStyle="1" w:styleId="pagetitle">
    <w:name w:val="pagetitle"/>
    <w:basedOn w:val="DefaultParagraphFont"/>
    <w:rsid w:val="008A15B4"/>
  </w:style>
  <w:style w:type="character" w:customStyle="1" w:styleId="StyleUnderlineCharChar9ptBold1">
    <w:name w:val="Style Underline Char Char + 9 pt Bold1"/>
    <w:rsid w:val="008A15B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8A15B4"/>
    <w:rPr>
      <w:rFonts w:ascii="Times New Roman" w:hAnsi="Times New Roman" w:cs="Times New Roman" w:hint="default"/>
      <w:sz w:val="20"/>
      <w:szCs w:val="24"/>
      <w:u w:val="single"/>
      <w:lang w:val="en-US" w:eastAsia="en-US" w:bidi="ar-SA"/>
    </w:rPr>
  </w:style>
  <w:style w:type="character" w:customStyle="1" w:styleId="Style9ptBoldUnderline">
    <w:name w:val="Style 9 pt Bold Underline"/>
    <w:rsid w:val="008A15B4"/>
    <w:rPr>
      <w:b/>
      <w:bCs/>
      <w:sz w:val="20"/>
      <w:u w:val="single"/>
    </w:rPr>
  </w:style>
  <w:style w:type="character" w:customStyle="1" w:styleId="StyleUnderlineChar1Bold">
    <w:name w:val="Style Underline Char1 + Bold"/>
    <w:rsid w:val="008A15B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8A15B4"/>
    <w:rPr>
      <w:rFonts w:ascii="Times" w:eastAsia="Times" w:hAnsi="Times" w:cs="Times" w:hint="default"/>
      <w:b/>
      <w:bCs w:val="0"/>
      <w:noProof w:val="0"/>
      <w:sz w:val="24"/>
      <w:szCs w:val="24"/>
      <w:lang w:val="en-US" w:eastAsia="en-US" w:bidi="ar-SA"/>
    </w:rPr>
  </w:style>
  <w:style w:type="character" w:customStyle="1" w:styleId="Style11ptBlack">
    <w:name w:val="Style 11 pt Black"/>
    <w:basedOn w:val="DefaultParagraphFont"/>
    <w:rsid w:val="008A15B4"/>
    <w:rPr>
      <w:color w:val="000000"/>
      <w:sz w:val="20"/>
    </w:rPr>
  </w:style>
  <w:style w:type="character" w:customStyle="1" w:styleId="StyleUnderlineCharTimesBold">
    <w:name w:val="Style Underline Char + Times Bold"/>
    <w:basedOn w:val="DefaultParagraphFont"/>
    <w:rsid w:val="008A15B4"/>
    <w:rPr>
      <w:rFonts w:ascii="Times" w:hAnsi="Times" w:cs="Times" w:hint="default"/>
      <w:b w:val="0"/>
      <w:bCs/>
      <w:sz w:val="20"/>
      <w:u w:val="single"/>
    </w:rPr>
  </w:style>
  <w:style w:type="character" w:customStyle="1" w:styleId="blubigktbiz">
    <w:name w:val="blubigktbiz"/>
    <w:rsid w:val="008A15B4"/>
  </w:style>
  <w:style w:type="character" w:customStyle="1" w:styleId="Style4CharChar">
    <w:name w:val="Style4 Char Char"/>
    <w:basedOn w:val="DefaultParagraphFont"/>
    <w:rsid w:val="008A15B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8A15B4"/>
    <w:rPr>
      <w:rFonts w:ascii="Arial" w:hAnsi="Arial" w:cs="Arial" w:hint="default"/>
      <w:b/>
      <w:bCs/>
      <w:i/>
      <w:iCs/>
      <w:sz w:val="24"/>
    </w:rPr>
  </w:style>
  <w:style w:type="character" w:customStyle="1" w:styleId="super">
    <w:name w:val="super"/>
    <w:rsid w:val="008A15B4"/>
  </w:style>
  <w:style w:type="character" w:customStyle="1" w:styleId="text30">
    <w:name w:val="text30"/>
    <w:rsid w:val="008A15B4"/>
  </w:style>
  <w:style w:type="character" w:customStyle="1" w:styleId="uppercase">
    <w:name w:val="uppercase"/>
    <w:rsid w:val="008A15B4"/>
  </w:style>
  <w:style w:type="character" w:customStyle="1" w:styleId="bodytext0">
    <w:name w:val="bodytext"/>
    <w:rsid w:val="008A15B4"/>
  </w:style>
  <w:style w:type="character" w:customStyle="1" w:styleId="entry-title">
    <w:name w:val="entry-title"/>
    <w:rsid w:val="008A15B4"/>
  </w:style>
  <w:style w:type="character" w:customStyle="1" w:styleId="Style6pt">
    <w:name w:val="Style 6 pt"/>
    <w:basedOn w:val="DefaultParagraphFont"/>
    <w:qFormat/>
    <w:rsid w:val="008A15B4"/>
    <w:rPr>
      <w:sz w:val="12"/>
    </w:rPr>
  </w:style>
  <w:style w:type="character" w:customStyle="1" w:styleId="CiteCharCharCharCharCharChar">
    <w:name w:val="Cite Char Char Char Char Char Char"/>
    <w:basedOn w:val="DefaultParagraphFont"/>
    <w:rsid w:val="008A15B4"/>
    <w:rPr>
      <w:b/>
      <w:bCs w:val="0"/>
      <w:noProof w:val="0"/>
      <w:sz w:val="22"/>
      <w:szCs w:val="24"/>
      <w:u w:val="single"/>
      <w:lang w:val="en-US" w:eastAsia="en-US" w:bidi="ar-SA"/>
    </w:rPr>
  </w:style>
  <w:style w:type="character" w:customStyle="1" w:styleId="mainbody1">
    <w:name w:val="mainbody1"/>
    <w:basedOn w:val="DefaultParagraphFont"/>
    <w:rsid w:val="008A15B4"/>
    <w:rPr>
      <w:rFonts w:ascii="Verdana" w:hAnsi="Verdana" w:hint="default"/>
      <w:color w:val="000000"/>
      <w:sz w:val="22"/>
      <w:szCs w:val="22"/>
    </w:rPr>
  </w:style>
  <w:style w:type="character" w:customStyle="1" w:styleId="ssl4">
    <w:name w:val="ss_l4"/>
    <w:basedOn w:val="DefaultParagraphFont"/>
    <w:rsid w:val="008A15B4"/>
  </w:style>
  <w:style w:type="character" w:customStyle="1" w:styleId="cit-first-element">
    <w:name w:val="cit-first-element"/>
    <w:basedOn w:val="DefaultParagraphFont"/>
    <w:rsid w:val="008A15B4"/>
  </w:style>
  <w:style w:type="character" w:customStyle="1" w:styleId="title1">
    <w:name w:val="title1"/>
    <w:basedOn w:val="DefaultParagraphFont"/>
    <w:rsid w:val="008A15B4"/>
  </w:style>
  <w:style w:type="character" w:customStyle="1" w:styleId="StyleThickunderline1">
    <w:name w:val="Style Thick underline1"/>
    <w:basedOn w:val="DefaultParagraphFont"/>
    <w:rsid w:val="008A15B4"/>
    <w:rPr>
      <w:u w:val="single"/>
    </w:rPr>
  </w:style>
  <w:style w:type="character" w:customStyle="1" w:styleId="UnderlineChar0">
    <w:name w:val="UnderlineChar"/>
    <w:rsid w:val="008A15B4"/>
    <w:rPr>
      <w:sz w:val="24"/>
      <w:u w:val="single"/>
    </w:rPr>
  </w:style>
  <w:style w:type="character" w:customStyle="1" w:styleId="foreground">
    <w:name w:val="foreground"/>
    <w:basedOn w:val="DefaultParagraphFont"/>
    <w:rsid w:val="008A15B4"/>
  </w:style>
  <w:style w:type="character" w:customStyle="1" w:styleId="mainheading">
    <w:name w:val="mainheading"/>
    <w:basedOn w:val="DefaultParagraphFont"/>
    <w:rsid w:val="008A15B4"/>
  </w:style>
  <w:style w:type="character" w:customStyle="1" w:styleId="StyleUnderlineChar9ptChar">
    <w:name w:val="Style Underline Char + 9 pt Char"/>
    <w:basedOn w:val="UnderlineCharChar"/>
    <w:rsid w:val="008A15B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8A15B4"/>
    <w:rPr>
      <w:rFonts w:ascii="Times New Roman" w:eastAsia="Times New Roman" w:hAnsi="Times New Roman" w:cs="Times New Roman" w:hint="default"/>
      <w:b/>
      <w:bCs/>
      <w:noProof w:val="0"/>
      <w:sz w:val="20"/>
      <w:szCs w:val="24"/>
      <w:u w:val="single"/>
      <w:lang w:val="en-US" w:eastAsia="en-US" w:bidi="ar-SA"/>
    </w:rPr>
  </w:style>
  <w:style w:type="character" w:customStyle="1" w:styleId="AuthorChar">
    <w:name w:val="Author Char"/>
    <w:basedOn w:val="DefaultParagraphFont"/>
    <w:locked/>
    <w:rsid w:val="008A15B4"/>
    <w:rPr>
      <w:rFonts w:ascii="Times New Roman" w:hAnsi="Times New Roman" w:cs="Times New Roman" w:hint="default"/>
      <w:b/>
      <w:bCs w:val="0"/>
      <w:sz w:val="20"/>
    </w:rPr>
  </w:style>
  <w:style w:type="character" w:customStyle="1" w:styleId="stylestylebold12pt">
    <w:name w:val="stylestylebold12pt"/>
    <w:basedOn w:val="DefaultParagraphFont"/>
    <w:rsid w:val="008A15B4"/>
  </w:style>
  <w:style w:type="character" w:customStyle="1" w:styleId="styleboldunderline">
    <w:name w:val="styleboldunderline"/>
    <w:basedOn w:val="DefaultParagraphFont"/>
    <w:rsid w:val="008A15B4"/>
  </w:style>
  <w:style w:type="character" w:customStyle="1" w:styleId="box">
    <w:name w:val="box"/>
    <w:basedOn w:val="DefaultParagraphFont"/>
    <w:rsid w:val="008A15B4"/>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8A15B4"/>
    <w:rPr>
      <w:rFonts w:ascii="Arial Narrow" w:hAnsi="Arial Narrow" w:cs="Arial Narrow" w:hint="default"/>
      <w:sz w:val="18"/>
      <w:szCs w:val="18"/>
    </w:rPr>
  </w:style>
  <w:style w:type="character" w:customStyle="1" w:styleId="FontStyle14">
    <w:name w:val="Font Style14"/>
    <w:basedOn w:val="DefaultParagraphFont"/>
    <w:uiPriority w:val="99"/>
    <w:rsid w:val="008A15B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A15B4"/>
    <w:rPr>
      <w:rFonts w:ascii="Arial Narrow" w:hAnsi="Arial Narrow" w:cs="Arial Narrow" w:hint="default"/>
      <w:b/>
      <w:bCs/>
      <w:sz w:val="10"/>
      <w:szCs w:val="10"/>
    </w:rPr>
  </w:style>
  <w:style w:type="character" w:customStyle="1" w:styleId="CardTagandCiteChar">
    <w:name w:val="Card Tag and Cite Char"/>
    <w:basedOn w:val="DefaultParagraphFont"/>
    <w:rsid w:val="008A15B4"/>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rsid w:val="008A15B4"/>
    <w:rPr>
      <w:rFonts w:ascii="Arial Narrow" w:hAnsi="Arial Narrow" w:hint="default"/>
      <w:b/>
      <w:bCs w:val="0"/>
      <w:noProof w:val="0"/>
      <w:color w:val="000000"/>
      <w:sz w:val="22"/>
      <w:szCs w:val="22"/>
      <w:u w:val="single"/>
      <w:lang w:val="en-US" w:eastAsia="en-US" w:bidi="ar-SA"/>
    </w:rPr>
  </w:style>
  <w:style w:type="character" w:customStyle="1" w:styleId="SmallText1">
    <w:name w:val="SmallText"/>
    <w:rsid w:val="008A15B4"/>
    <w:rPr>
      <w:color w:val="000000"/>
    </w:rPr>
  </w:style>
  <w:style w:type="character" w:customStyle="1" w:styleId="CitesChar1">
    <w:name w:val="Cites Char1"/>
    <w:basedOn w:val="DefaultParagraphFont"/>
    <w:rsid w:val="008A15B4"/>
    <w:rPr>
      <w:b/>
      <w:bCs w:val="0"/>
      <w:szCs w:val="24"/>
      <w:u w:val="single"/>
      <w:lang w:val="en-US" w:eastAsia="en-US" w:bidi="ar-SA"/>
    </w:rPr>
  </w:style>
  <w:style w:type="character" w:customStyle="1" w:styleId="CardUnderlinedChar">
    <w:name w:val="Card Underlined Char"/>
    <w:basedOn w:val="DefaultParagraphFont"/>
    <w:rsid w:val="008A15B4"/>
    <w:rPr>
      <w:rFonts w:ascii="Arial Narrow" w:hAnsi="Arial Narrow" w:hint="default"/>
      <w:sz w:val="22"/>
      <w:szCs w:val="24"/>
      <w:u w:val="single"/>
      <w:lang w:val="en-US" w:eastAsia="en-US" w:bidi="ar-SA"/>
    </w:rPr>
  </w:style>
  <w:style w:type="character" w:customStyle="1" w:styleId="underline3">
    <w:name w:val="underline3"/>
    <w:basedOn w:val="underline20"/>
    <w:rsid w:val="008A15B4"/>
    <w:rPr>
      <w:rFonts w:ascii="Arial" w:hAnsi="Arial" w:cs="Arial" w:hint="default"/>
      <w:sz w:val="18"/>
      <w:u w:val="single"/>
      <w:bdr w:val="none" w:sz="0" w:space="0" w:color="auto" w:frame="1"/>
      <w:shd w:val="clear" w:color="auto" w:fill="FFFF00"/>
    </w:rPr>
  </w:style>
  <w:style w:type="character" w:customStyle="1" w:styleId="menu">
    <w:name w:val="menu"/>
    <w:basedOn w:val="DefaultParagraphFont"/>
    <w:rsid w:val="008A15B4"/>
  </w:style>
  <w:style w:type="character" w:customStyle="1" w:styleId="itxtrst">
    <w:name w:val="itxtrst"/>
    <w:rsid w:val="008A15B4"/>
  </w:style>
  <w:style w:type="character" w:customStyle="1" w:styleId="A-Underlining">
    <w:name w:val="A-Underlining"/>
    <w:basedOn w:val="DefaultParagraphFont"/>
    <w:rsid w:val="008A15B4"/>
    <w:rPr>
      <w:rFonts w:ascii="Garamond" w:hAnsi="Garamond" w:hint="default"/>
      <w:color w:val="auto"/>
      <w:sz w:val="24"/>
      <w:u w:val="single"/>
    </w:rPr>
  </w:style>
  <w:style w:type="character" w:customStyle="1" w:styleId="StyleUnderlineBold0">
    <w:name w:val="Style Underline + Bold"/>
    <w:rsid w:val="008A15B4"/>
    <w:rPr>
      <w:b/>
      <w:bCs/>
      <w:u w:val="single"/>
    </w:rPr>
  </w:style>
  <w:style w:type="character" w:customStyle="1" w:styleId="Underline-Highlighted">
    <w:name w:val="Underline-Highlighted"/>
    <w:uiPriority w:val="1"/>
    <w:qFormat/>
    <w:rsid w:val="008A15B4"/>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8A15B4"/>
  </w:style>
  <w:style w:type="character" w:customStyle="1" w:styleId="newsmain">
    <w:name w:val="news_main"/>
    <w:basedOn w:val="DefaultParagraphFont"/>
    <w:rsid w:val="008A15B4"/>
  </w:style>
  <w:style w:type="character" w:customStyle="1" w:styleId="vitstoryheadline">
    <w:name w:val="vitstoryheadline"/>
    <w:rsid w:val="008A15B4"/>
  </w:style>
  <w:style w:type="character" w:customStyle="1" w:styleId="AuthorDate0">
    <w:name w:val="Author Date"/>
    <w:rsid w:val="008A15B4"/>
    <w:rPr>
      <w:b/>
      <w:bCs w:val="0"/>
      <w:sz w:val="24"/>
      <w:u w:val="thick"/>
    </w:rPr>
  </w:style>
  <w:style w:type="character" w:customStyle="1" w:styleId="red">
    <w:name w:val="red"/>
    <w:basedOn w:val="DefaultParagraphFont"/>
    <w:rsid w:val="008A15B4"/>
  </w:style>
  <w:style w:type="character" w:customStyle="1" w:styleId="at">
    <w:name w:val="at"/>
    <w:rsid w:val="008A15B4"/>
  </w:style>
  <w:style w:type="character" w:customStyle="1" w:styleId="org">
    <w:name w:val="org"/>
    <w:rsid w:val="008A15B4"/>
  </w:style>
  <w:style w:type="character" w:customStyle="1" w:styleId="pnumber">
    <w:name w:val="pnumber"/>
    <w:rsid w:val="008A15B4"/>
  </w:style>
  <w:style w:type="character" w:customStyle="1" w:styleId="ital">
    <w:name w:val="ital"/>
    <w:rsid w:val="008A15B4"/>
  </w:style>
  <w:style w:type="character" w:customStyle="1" w:styleId="orgdiv">
    <w:name w:val="orgdiv"/>
    <w:rsid w:val="008A15B4"/>
  </w:style>
  <w:style w:type="character" w:customStyle="1" w:styleId="orgname">
    <w:name w:val="orgname"/>
    <w:rsid w:val="008A15B4"/>
  </w:style>
  <w:style w:type="character" w:customStyle="1" w:styleId="city">
    <w:name w:val="city"/>
    <w:rsid w:val="008A15B4"/>
  </w:style>
  <w:style w:type="character" w:customStyle="1" w:styleId="state">
    <w:name w:val="state"/>
    <w:rsid w:val="008A15B4"/>
  </w:style>
  <w:style w:type="character" w:customStyle="1" w:styleId="country">
    <w:name w:val="country"/>
    <w:rsid w:val="008A15B4"/>
  </w:style>
  <w:style w:type="character" w:customStyle="1" w:styleId="articletitle">
    <w:name w:val="articletitle"/>
    <w:rsid w:val="008A15B4"/>
    <w:rPr>
      <w:rFonts w:ascii="Times New Roman" w:hAnsi="Times New Roman" w:cs="Times New Roman" w:hint="default"/>
    </w:rPr>
  </w:style>
  <w:style w:type="character" w:customStyle="1" w:styleId="6pointChar">
    <w:name w:val="6 point Char"/>
    <w:rsid w:val="008A15B4"/>
    <w:rPr>
      <w:rFonts w:ascii="Times New Roman" w:hAnsi="Times New Roman" w:cs="Times New Roman" w:hint="default"/>
      <w:sz w:val="12"/>
      <w:lang w:val="en-US" w:eastAsia="en-US"/>
    </w:rPr>
  </w:style>
  <w:style w:type="character" w:customStyle="1" w:styleId="StyleThickunderline">
    <w:name w:val="Style Thick underline"/>
    <w:qFormat/>
    <w:rsid w:val="008A15B4"/>
    <w:rPr>
      <w:u w:val="thick"/>
    </w:rPr>
  </w:style>
  <w:style w:type="character" w:customStyle="1" w:styleId="Box0">
    <w:name w:val="Box!"/>
    <w:rsid w:val="008A15B4"/>
    <w:rPr>
      <w:rFonts w:ascii="Garamond" w:hAnsi="Garamond" w:hint="default"/>
      <w:sz w:val="24"/>
      <w:u w:val="single"/>
      <w:bdr w:val="single" w:sz="4" w:space="0" w:color="auto" w:frame="1"/>
    </w:rPr>
  </w:style>
  <w:style w:type="character" w:customStyle="1" w:styleId="citechar">
    <w:name w:val="citechar"/>
    <w:basedOn w:val="DefaultParagraphFont"/>
    <w:rsid w:val="008A15B4"/>
  </w:style>
  <w:style w:type="character" w:customStyle="1" w:styleId="underlinechar5">
    <w:name w:val="underlinechar"/>
    <w:basedOn w:val="DefaultParagraphFont"/>
    <w:rsid w:val="008A15B4"/>
  </w:style>
  <w:style w:type="character" w:customStyle="1" w:styleId="CardUnderlineChar">
    <w:name w:val="Card Underline Char"/>
    <w:rsid w:val="008A15B4"/>
    <w:rPr>
      <w:szCs w:val="24"/>
      <w:u w:val="single"/>
      <w:lang w:val="en-US" w:eastAsia="en-US" w:bidi="ar-SA"/>
    </w:rPr>
  </w:style>
  <w:style w:type="character" w:customStyle="1" w:styleId="tagciteChar">
    <w:name w:val="tag/cite Char"/>
    <w:basedOn w:val="DefaultParagraphFont"/>
    <w:rsid w:val="008A15B4"/>
    <w:rPr>
      <w:b/>
      <w:bCs w:val="0"/>
      <w:sz w:val="24"/>
      <w:lang w:val="en-US" w:eastAsia="en-US" w:bidi="ar-SA"/>
    </w:rPr>
  </w:style>
  <w:style w:type="character" w:customStyle="1" w:styleId="8pointChar">
    <w:name w:val="8 point Char"/>
    <w:basedOn w:val="DefaultParagraphFont"/>
    <w:rsid w:val="008A15B4"/>
    <w:rPr>
      <w:sz w:val="16"/>
      <w:lang w:val="en-US" w:eastAsia="en-US" w:bidi="ar-SA"/>
    </w:rPr>
  </w:style>
  <w:style w:type="character" w:customStyle="1" w:styleId="BoldText12pt">
    <w:name w:val="Bold Text 12 pt"/>
    <w:rsid w:val="008A15B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8A15B4"/>
  </w:style>
  <w:style w:type="character" w:customStyle="1" w:styleId="tagCharChar">
    <w:name w:val="tag Char Char"/>
    <w:rsid w:val="008A15B4"/>
    <w:rPr>
      <w:b/>
      <w:bCs w:val="0"/>
      <w:sz w:val="24"/>
      <w:lang w:val="en-US" w:eastAsia="en-US" w:bidi="ar-SA"/>
    </w:rPr>
  </w:style>
  <w:style w:type="character" w:customStyle="1" w:styleId="legacybig">
    <w:name w:val="legacybig"/>
    <w:basedOn w:val="DefaultParagraphFont"/>
    <w:rsid w:val="008A15B4"/>
  </w:style>
  <w:style w:type="character" w:customStyle="1" w:styleId="art-author">
    <w:name w:val="art-author"/>
    <w:basedOn w:val="DefaultParagraphFont"/>
    <w:rsid w:val="008A15B4"/>
  </w:style>
  <w:style w:type="character" w:customStyle="1" w:styleId="Header1">
    <w:name w:val="Header1"/>
    <w:basedOn w:val="DefaultParagraphFont"/>
    <w:rsid w:val="008A15B4"/>
  </w:style>
  <w:style w:type="character" w:customStyle="1" w:styleId="A3">
    <w:name w:val="A3"/>
    <w:rsid w:val="008A15B4"/>
    <w:rPr>
      <w:rFonts w:ascii="Perpetua" w:hAnsi="Perpetua" w:cs="Perpetua" w:hint="default"/>
      <w:color w:val="000000"/>
      <w:sz w:val="15"/>
      <w:szCs w:val="15"/>
    </w:rPr>
  </w:style>
  <w:style w:type="character" w:customStyle="1" w:styleId="underlinedCharChar">
    <w:name w:val="underlined Char Char"/>
    <w:rsid w:val="008A15B4"/>
    <w:rPr>
      <w:rFonts w:ascii="Times New Roman" w:eastAsia="Times New Roman" w:hAnsi="Times New Roman" w:cs="Times New Roman" w:hint="default"/>
      <w:sz w:val="20"/>
      <w:szCs w:val="20"/>
      <w:u w:val="single"/>
    </w:rPr>
  </w:style>
  <w:style w:type="character" w:customStyle="1" w:styleId="medium-bold">
    <w:name w:val="medium-bold"/>
    <w:basedOn w:val="DefaultParagraphFont"/>
    <w:rsid w:val="008A15B4"/>
  </w:style>
  <w:style w:type="character" w:customStyle="1" w:styleId="fpred">
    <w:name w:val="fp_red"/>
    <w:basedOn w:val="DefaultParagraphFont"/>
    <w:rsid w:val="008A15B4"/>
  </w:style>
  <w:style w:type="character" w:customStyle="1" w:styleId="twoce">
    <w:name w:val="twoce"/>
    <w:basedOn w:val="DefaultParagraphFont"/>
    <w:rsid w:val="008A15B4"/>
  </w:style>
  <w:style w:type="character" w:customStyle="1" w:styleId="snapnoshots">
    <w:name w:val="snap_noshots"/>
    <w:basedOn w:val="DefaultParagraphFont"/>
    <w:rsid w:val="008A15B4"/>
  </w:style>
  <w:style w:type="character" w:customStyle="1" w:styleId="StyleUnderlineCharChar9pt">
    <w:name w:val="Style Underline Char Char + 9 pt"/>
    <w:rsid w:val="008A15B4"/>
    <w:rPr>
      <w:rFonts w:ascii="Times New Roman" w:hAnsi="Times New Roman" w:cs="Times New Roman" w:hint="default"/>
      <w:sz w:val="20"/>
      <w:szCs w:val="24"/>
      <w:u w:val="single"/>
      <w:lang w:val="en-US" w:eastAsia="en-US" w:bidi="ar-SA"/>
    </w:rPr>
  </w:style>
  <w:style w:type="character" w:customStyle="1" w:styleId="pronset">
    <w:name w:val="pronset"/>
    <w:basedOn w:val="DefaultParagraphFont"/>
    <w:rsid w:val="008A15B4"/>
  </w:style>
  <w:style w:type="character" w:customStyle="1" w:styleId="showipapr">
    <w:name w:val="show_ipapr"/>
    <w:basedOn w:val="DefaultParagraphFont"/>
    <w:rsid w:val="008A15B4"/>
  </w:style>
  <w:style w:type="character" w:customStyle="1" w:styleId="prondelim">
    <w:name w:val="prondelim"/>
    <w:basedOn w:val="DefaultParagraphFont"/>
    <w:rsid w:val="008A15B4"/>
  </w:style>
  <w:style w:type="character" w:customStyle="1" w:styleId="prontoggle">
    <w:name w:val="pron_toggle"/>
    <w:basedOn w:val="DefaultParagraphFont"/>
    <w:rsid w:val="008A15B4"/>
  </w:style>
  <w:style w:type="character" w:customStyle="1" w:styleId="showspellpr">
    <w:name w:val="show_spellpr"/>
    <w:basedOn w:val="DefaultParagraphFont"/>
    <w:rsid w:val="008A15B4"/>
  </w:style>
  <w:style w:type="character" w:customStyle="1" w:styleId="pg">
    <w:name w:val="pg"/>
    <w:basedOn w:val="DefaultParagraphFont"/>
    <w:rsid w:val="008A15B4"/>
  </w:style>
  <w:style w:type="character" w:customStyle="1" w:styleId="secondary-bf">
    <w:name w:val="secondary-bf"/>
    <w:basedOn w:val="DefaultParagraphFont"/>
    <w:rsid w:val="008A15B4"/>
  </w:style>
  <w:style w:type="character" w:customStyle="1" w:styleId="dnindex">
    <w:name w:val="dnindex"/>
    <w:basedOn w:val="DefaultParagraphFont"/>
    <w:rsid w:val="008A15B4"/>
  </w:style>
  <w:style w:type="character" w:customStyle="1" w:styleId="A5">
    <w:name w:val="A5"/>
    <w:rsid w:val="008A15B4"/>
    <w:rPr>
      <w:color w:val="000000"/>
      <w:sz w:val="14"/>
      <w:szCs w:val="14"/>
    </w:rPr>
  </w:style>
  <w:style w:type="character" w:customStyle="1" w:styleId="klink">
    <w:name w:val="klink"/>
    <w:basedOn w:val="DefaultParagraphFont"/>
    <w:rsid w:val="008A15B4"/>
  </w:style>
  <w:style w:type="character" w:customStyle="1" w:styleId="preloadwrap">
    <w:name w:val="preloadwrap"/>
    <w:basedOn w:val="DefaultParagraphFont"/>
    <w:rsid w:val="008A15B4"/>
  </w:style>
  <w:style w:type="character" w:customStyle="1" w:styleId="typarticle">
    <w:name w:val="typ_article"/>
    <w:basedOn w:val="DefaultParagraphFont"/>
    <w:rsid w:val="008A15B4"/>
  </w:style>
  <w:style w:type="character" w:customStyle="1" w:styleId="author-date0">
    <w:name w:val="author-date"/>
    <w:basedOn w:val="DefaultParagraphFont"/>
    <w:rsid w:val="008A15B4"/>
  </w:style>
  <w:style w:type="character" w:customStyle="1" w:styleId="desc">
    <w:name w:val="desc"/>
    <w:basedOn w:val="DefaultParagraphFont"/>
    <w:rsid w:val="008A15B4"/>
  </w:style>
  <w:style w:type="character" w:customStyle="1" w:styleId="dispurl">
    <w:name w:val="dispurl"/>
    <w:basedOn w:val="DefaultParagraphFont"/>
    <w:rsid w:val="008A15B4"/>
  </w:style>
  <w:style w:type="character" w:customStyle="1" w:styleId="resultbodyblack">
    <w:name w:val="resultbodyblack"/>
    <w:basedOn w:val="DefaultParagraphFont"/>
    <w:rsid w:val="008A15B4"/>
  </w:style>
  <w:style w:type="character" w:customStyle="1" w:styleId="resultbodyitalic">
    <w:name w:val="resultbodyitalic"/>
    <w:basedOn w:val="DefaultParagraphFont"/>
    <w:rsid w:val="008A15B4"/>
  </w:style>
  <w:style w:type="character" w:customStyle="1" w:styleId="resultbody">
    <w:name w:val="resultbody"/>
    <w:basedOn w:val="DefaultParagraphFont"/>
    <w:rsid w:val="008A15B4"/>
  </w:style>
  <w:style w:type="character" w:customStyle="1" w:styleId="lightblue">
    <w:name w:val="lightblue"/>
    <w:basedOn w:val="DefaultParagraphFont"/>
    <w:rsid w:val="008A15B4"/>
  </w:style>
  <w:style w:type="character" w:customStyle="1" w:styleId="Header2">
    <w:name w:val="Header2"/>
    <w:basedOn w:val="DefaultParagraphFont"/>
    <w:rsid w:val="008A15B4"/>
  </w:style>
  <w:style w:type="character" w:customStyle="1" w:styleId="author-bio-box">
    <w:name w:val="author-bio-box"/>
    <w:basedOn w:val="DefaultParagraphFont"/>
    <w:rsid w:val="008A15B4"/>
  </w:style>
  <w:style w:type="character" w:customStyle="1" w:styleId="UnderlineChar1Char">
    <w:name w:val="Underline Char1 Char"/>
    <w:basedOn w:val="DefaultParagraphFont"/>
    <w:rsid w:val="008A15B4"/>
    <w:rPr>
      <w:rFonts w:ascii="Times New Roman" w:eastAsia="MS Mincho" w:hAnsi="Times New Roman" w:cs="Times New Roman" w:hint="default"/>
      <w:sz w:val="20"/>
      <w:szCs w:val="20"/>
      <w:u w:val="single"/>
    </w:rPr>
  </w:style>
  <w:style w:type="character" w:customStyle="1" w:styleId="BoldUnderliningChar">
    <w:name w:val="Bold Underlining Char"/>
    <w:basedOn w:val="DefaultParagraphFont"/>
    <w:rsid w:val="008A15B4"/>
    <w:rPr>
      <w:rFonts w:ascii="Times New Roman" w:eastAsia="Times New Roman" w:hAnsi="Times New Roman" w:cs="Times New Roman" w:hint="default"/>
      <w:b/>
      <w:bCs w:val="0"/>
      <w:sz w:val="20"/>
      <w:szCs w:val="24"/>
      <w:u w:val="single"/>
    </w:rPr>
  </w:style>
  <w:style w:type="character" w:customStyle="1" w:styleId="ptitleinside">
    <w:name w:val="p_title_inside"/>
    <w:basedOn w:val="DefaultParagraphFont"/>
    <w:rsid w:val="008A15B4"/>
  </w:style>
  <w:style w:type="character" w:customStyle="1" w:styleId="Heading1CharChar1">
    <w:name w:val="Heading 1 Char Char1"/>
    <w:basedOn w:val="DefaultParagraphFont"/>
    <w:rsid w:val="008A15B4"/>
    <w:rPr>
      <w:rFonts w:ascii="Arial" w:hAnsi="Arial" w:cs="Arial" w:hint="default"/>
      <w:b/>
      <w:bCs/>
      <w:szCs w:val="32"/>
      <w:lang w:val="en-US" w:eastAsia="en-US" w:bidi="ar-SA"/>
    </w:rPr>
  </w:style>
  <w:style w:type="character" w:customStyle="1" w:styleId="A7">
    <w:name w:val="A7"/>
    <w:rsid w:val="008A15B4"/>
    <w:rPr>
      <w:rFonts w:ascii="Garamond" w:hAnsi="Garamond" w:cs="Garamond" w:hint="default"/>
      <w:color w:val="000000"/>
      <w:sz w:val="14"/>
      <w:szCs w:val="14"/>
    </w:rPr>
  </w:style>
  <w:style w:type="character" w:customStyle="1" w:styleId="UnderlineCharCharCharChar">
    <w:name w:val="Underline Char Char Char Char"/>
    <w:basedOn w:val="DefaultParagraphFont"/>
    <w:rsid w:val="008A15B4"/>
    <w:rPr>
      <w:szCs w:val="16"/>
      <w:u w:val="single"/>
      <w:lang w:val="en-US" w:eastAsia="en-US" w:bidi="ar-SA"/>
    </w:rPr>
  </w:style>
  <w:style w:type="character" w:customStyle="1" w:styleId="underlinecardChar">
    <w:name w:val="underline card Char"/>
    <w:basedOn w:val="DefaultParagraphFont"/>
    <w:rsid w:val="008A15B4"/>
    <w:rPr>
      <w:rFonts w:ascii="Arial" w:hAnsi="Arial" w:cs="Arial" w:hint="default"/>
      <w:sz w:val="18"/>
      <w:szCs w:val="24"/>
      <w:u w:val="single"/>
      <w:lang w:val="en-US" w:eastAsia="en-US" w:bidi="ar-SA"/>
    </w:rPr>
  </w:style>
  <w:style w:type="character" w:customStyle="1" w:styleId="ft1">
    <w:name w:val="ft1"/>
    <w:basedOn w:val="DefaultParagraphFont"/>
    <w:rsid w:val="008A15B4"/>
  </w:style>
  <w:style w:type="character" w:customStyle="1" w:styleId="CharChar32">
    <w:name w:val="Char Char32"/>
    <w:basedOn w:val="DefaultParagraphFont"/>
    <w:rsid w:val="008A15B4"/>
    <w:rPr>
      <w:rFonts w:ascii="Arial" w:hAnsi="Arial" w:cs="Arial" w:hint="default"/>
      <w:b/>
      <w:bCs/>
      <w:iCs/>
      <w:lang w:val="en-US" w:eastAsia="en-US" w:bidi="ar-SA"/>
    </w:rPr>
  </w:style>
  <w:style w:type="character" w:customStyle="1" w:styleId="CharChar13">
    <w:name w:val="Char Char13"/>
    <w:rsid w:val="008A15B4"/>
    <w:rPr>
      <w:rFonts w:ascii="Arial" w:hAnsi="Arial" w:cs="Arial" w:hint="default"/>
      <w:b/>
      <w:bCs/>
      <w:iCs/>
      <w:sz w:val="22"/>
      <w:szCs w:val="28"/>
      <w:lang w:val="en-US" w:eastAsia="en-US" w:bidi="ar-SA"/>
    </w:rPr>
  </w:style>
  <w:style w:type="character" w:customStyle="1" w:styleId="CharChar116">
    <w:name w:val="Char Char116"/>
    <w:rsid w:val="008A15B4"/>
    <w:rPr>
      <w:rFonts w:ascii="Arial" w:hAnsi="Arial" w:cs="Arial" w:hint="default"/>
      <w:bCs/>
      <w:szCs w:val="26"/>
      <w:u w:val="single"/>
      <w:lang w:val="en-US" w:eastAsia="en-US" w:bidi="ar-SA"/>
    </w:rPr>
  </w:style>
  <w:style w:type="character" w:customStyle="1" w:styleId="CharChar31">
    <w:name w:val="Char Char31"/>
    <w:rsid w:val="008A15B4"/>
    <w:rPr>
      <w:rFonts w:ascii="Arial" w:hAnsi="Arial" w:cs="Arial" w:hint="default"/>
      <w:b/>
      <w:bCs/>
      <w:szCs w:val="32"/>
      <w:lang w:val="en-US" w:eastAsia="en-US" w:bidi="ar-SA"/>
    </w:rPr>
  </w:style>
  <w:style w:type="character" w:customStyle="1" w:styleId="CharChar12">
    <w:name w:val="Char Char12"/>
    <w:rsid w:val="008A15B4"/>
    <w:rPr>
      <w:rFonts w:ascii="Arial" w:hAnsi="Arial" w:cs="Arial" w:hint="default"/>
      <w:bCs/>
      <w:szCs w:val="26"/>
      <w:u w:val="single"/>
      <w:lang w:val="en-US" w:eastAsia="en-US" w:bidi="ar-SA"/>
    </w:rPr>
  </w:style>
  <w:style w:type="character" w:customStyle="1" w:styleId="CharChar115">
    <w:name w:val="Char Char115"/>
    <w:rsid w:val="008A15B4"/>
    <w:rPr>
      <w:rFonts w:ascii="Arial" w:hAnsi="Arial" w:cs="Arial" w:hint="default"/>
      <w:bCs/>
      <w:szCs w:val="26"/>
      <w:u w:val="single"/>
      <w:lang w:val="en-US" w:eastAsia="en-US" w:bidi="ar-SA"/>
    </w:rPr>
  </w:style>
  <w:style w:type="character" w:customStyle="1" w:styleId="SmallerReal">
    <w:name w:val="SmallerReal"/>
    <w:uiPriority w:val="1"/>
    <w:qFormat/>
    <w:rsid w:val="008A15B4"/>
    <w:rPr>
      <w:rFonts w:ascii="Garamond" w:hAnsi="Garamond" w:hint="default"/>
      <w:sz w:val="16"/>
    </w:rPr>
  </w:style>
  <w:style w:type="character" w:customStyle="1" w:styleId="StyleDebateUnderline10pt">
    <w:name w:val="Style Debate Underline + 10 pt"/>
    <w:basedOn w:val="DefaultParagraphFont"/>
    <w:rsid w:val="008A15B4"/>
    <w:rPr>
      <w:rFonts w:ascii="Times New Roman" w:hAnsi="Times New Roman" w:cs="Times New Roman" w:hint="default"/>
      <w:sz w:val="20"/>
      <w:szCs w:val="20"/>
      <w:u w:val="single"/>
    </w:rPr>
  </w:style>
  <w:style w:type="character" w:customStyle="1" w:styleId="StylePalatinoLinotype6pt">
    <w:name w:val="Style Palatino Linotype 6 pt"/>
    <w:rsid w:val="008A15B4"/>
    <w:rPr>
      <w:rFonts w:ascii="Times New Roman" w:hAnsi="Times New Roman" w:cs="Times New Roman" w:hint="default"/>
      <w:sz w:val="20"/>
    </w:rPr>
  </w:style>
  <w:style w:type="character" w:customStyle="1" w:styleId="UnderlineChar2">
    <w:name w:val="Underline Char2"/>
    <w:rsid w:val="008A15B4"/>
    <w:rPr>
      <w:rFonts w:ascii="Arial Narrow" w:hAnsi="Arial Narrow" w:hint="default"/>
      <w:sz w:val="18"/>
      <w:szCs w:val="24"/>
      <w:u w:val="single"/>
    </w:rPr>
  </w:style>
  <w:style w:type="character" w:customStyle="1" w:styleId="Highighted-New">
    <w:name w:val="Highighted - New"/>
    <w:rsid w:val="008A15B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8A15B4"/>
    <w:rPr>
      <w:b/>
      <w:bCs w:val="0"/>
      <w:sz w:val="24"/>
    </w:rPr>
  </w:style>
  <w:style w:type="character" w:customStyle="1" w:styleId="CiteCharCharCharChar">
    <w:name w:val="Cite Char Char Char Char"/>
    <w:aliases w:val="Cite Char Char Char Char Char Char Char,Cite Char Char Char Char Char Char Char Char"/>
    <w:rsid w:val="008A15B4"/>
    <w:rPr>
      <w:rFonts w:ascii="Arial" w:hAnsi="Arial" w:cs="Arial" w:hint="default"/>
      <w:b/>
      <w:bCs/>
      <w:sz w:val="24"/>
      <w:szCs w:val="26"/>
      <w:lang w:val="en-US" w:eastAsia="en-US" w:bidi="ar-SA"/>
    </w:rPr>
  </w:style>
  <w:style w:type="character" w:customStyle="1" w:styleId="FontStyle12">
    <w:name w:val="Font Style12"/>
    <w:rsid w:val="008A15B4"/>
    <w:rPr>
      <w:rFonts w:ascii="Times New Roman" w:hAnsi="Times New Roman" w:cs="Times New Roman" w:hint="default"/>
      <w:spacing w:val="10"/>
      <w:sz w:val="30"/>
      <w:szCs w:val="30"/>
    </w:rPr>
  </w:style>
  <w:style w:type="character" w:customStyle="1" w:styleId="cardCharChar10">
    <w:name w:val="card Char Char1"/>
    <w:rsid w:val="008A15B4"/>
    <w:rPr>
      <w:lang w:val="en-US" w:eastAsia="en-US" w:bidi="ar-SA"/>
    </w:rPr>
  </w:style>
  <w:style w:type="character" w:customStyle="1" w:styleId="BlockTitleCharChar1Char">
    <w:name w:val="Block Title Char Char1 Char"/>
    <w:rsid w:val="008A15B4"/>
    <w:rPr>
      <w:b/>
      <w:bCs w:val="0"/>
      <w:sz w:val="32"/>
      <w:u w:val="single"/>
    </w:rPr>
  </w:style>
  <w:style w:type="character" w:customStyle="1" w:styleId="Header1Char">
    <w:name w:val="Header1 Char"/>
    <w:rsid w:val="008A15B4"/>
    <w:rPr>
      <w:rFonts w:ascii="Arial" w:hAnsi="Arial" w:cs="Arial" w:hint="default"/>
      <w:b/>
      <w:bCs/>
      <w:caps/>
      <w:kern w:val="32"/>
      <w:sz w:val="28"/>
      <w:szCs w:val="28"/>
    </w:rPr>
  </w:style>
  <w:style w:type="character" w:customStyle="1" w:styleId="StyleArial12ptBoldItalic">
    <w:name w:val="Style Arial 12 pt Bold Italic"/>
    <w:rsid w:val="008A15B4"/>
    <w:rPr>
      <w:rFonts w:ascii="Times New Roman" w:hAnsi="Times New Roman" w:cs="Times New Roman" w:hint="default"/>
      <w:b/>
      <w:bCs/>
      <w:iCs/>
      <w:sz w:val="24"/>
    </w:rPr>
  </w:style>
  <w:style w:type="character" w:customStyle="1" w:styleId="Styleunderline12pt">
    <w:name w:val="Style underline + 12 pt"/>
    <w:rsid w:val="008A15B4"/>
    <w:rPr>
      <w:rFonts w:ascii="Times New Roman" w:hAnsi="Times New Roman" w:cs="Times New Roman" w:hint="default"/>
      <w:bCs/>
      <w:sz w:val="20"/>
      <w:u w:val="single"/>
    </w:rPr>
  </w:style>
  <w:style w:type="character" w:customStyle="1" w:styleId="StyleUnderlineChar19pt">
    <w:name w:val="Style Underline Char1 + 9 pt"/>
    <w:basedOn w:val="UnderlineChar1"/>
    <w:rsid w:val="008A15B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8A15B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8A15B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8A15B4"/>
    <w:rPr>
      <w:rFonts w:ascii="Times New Roman" w:hAnsi="Times New Roman" w:cs="Times New Roman" w:hint="default"/>
      <w:sz w:val="20"/>
      <w:u w:val="single"/>
      <w:lang w:val="en-US" w:eastAsia="en-US" w:bidi="ar-SA"/>
    </w:rPr>
  </w:style>
  <w:style w:type="character" w:customStyle="1" w:styleId="Style9ptUnderline1">
    <w:name w:val="Style 9 pt Underline1"/>
    <w:rsid w:val="008A15B4"/>
    <w:rPr>
      <w:sz w:val="20"/>
      <w:u w:val="single"/>
    </w:rPr>
  </w:style>
  <w:style w:type="character" w:customStyle="1" w:styleId="StyleUnderlineChar19pt2">
    <w:name w:val="Style Underline Char1 + 9 pt2"/>
    <w:basedOn w:val="UnderlineChar1"/>
    <w:rsid w:val="008A15B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8A15B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8A15B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8A15B4"/>
    <w:rPr>
      <w:rFonts w:ascii="Times New Roman" w:hAnsi="Times New Roman" w:cs="Times New Roman" w:hint="default"/>
      <w:b/>
      <w:bCs/>
      <w:sz w:val="20"/>
      <w:szCs w:val="24"/>
      <w:u w:val="single"/>
      <w:lang w:val="en-US" w:eastAsia="en-US" w:bidi="ar-SA"/>
    </w:rPr>
  </w:style>
  <w:style w:type="character" w:customStyle="1" w:styleId="10">
    <w:name w:val="1"/>
    <w:rsid w:val="008A15B4"/>
    <w:rPr>
      <w:rFonts w:ascii="Arial" w:hAnsi="Arial" w:cs="Arial" w:hint="default"/>
      <w:bCs/>
      <w:sz w:val="20"/>
      <w:u w:val="single"/>
      <w:lang w:val="en-US" w:eastAsia="en-US" w:bidi="ar-SA"/>
    </w:rPr>
  </w:style>
  <w:style w:type="character" w:customStyle="1" w:styleId="articlecontent">
    <w:name w:val="articlecontent"/>
    <w:basedOn w:val="DefaultParagraphFont"/>
    <w:rsid w:val="008A15B4"/>
  </w:style>
  <w:style w:type="character" w:customStyle="1" w:styleId="content">
    <w:name w:val="content"/>
    <w:basedOn w:val="DefaultParagraphFont"/>
    <w:rsid w:val="008A15B4"/>
  </w:style>
  <w:style w:type="character" w:customStyle="1" w:styleId="3">
    <w:name w:val="3"/>
    <w:rsid w:val="008A15B4"/>
    <w:rPr>
      <w:rFonts w:ascii="Arial" w:hAnsi="Arial" w:cs="Arial" w:hint="default"/>
      <w:bCs/>
      <w:sz w:val="20"/>
      <w:u w:val="single"/>
      <w:lang w:val="en-US" w:eastAsia="en-US" w:bidi="ar-SA"/>
    </w:rPr>
  </w:style>
  <w:style w:type="character" w:customStyle="1" w:styleId="4">
    <w:name w:val="4"/>
    <w:rsid w:val="008A15B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8A15B4"/>
    <w:rPr>
      <w:rFonts w:ascii="Arial" w:hAnsi="Arial" w:cs="Arial" w:hint="default"/>
      <w:b/>
      <w:bCs/>
      <w:iCs/>
      <w:szCs w:val="28"/>
      <w:lang w:val="en-US" w:eastAsia="en-US" w:bidi="ar-SA"/>
    </w:rPr>
  </w:style>
  <w:style w:type="character" w:customStyle="1" w:styleId="featuretitle">
    <w:name w:val="feature_title"/>
    <w:basedOn w:val="DefaultParagraphFont"/>
    <w:rsid w:val="008A15B4"/>
  </w:style>
  <w:style w:type="character" w:customStyle="1" w:styleId="6">
    <w:name w:val="6"/>
    <w:rsid w:val="008A15B4"/>
    <w:rPr>
      <w:rFonts w:ascii="Arial" w:hAnsi="Arial" w:cs="Arial" w:hint="default"/>
      <w:bCs/>
      <w:sz w:val="20"/>
      <w:u w:val="single"/>
      <w:lang w:val="en-US" w:eastAsia="en-US" w:bidi="ar-SA"/>
    </w:rPr>
  </w:style>
  <w:style w:type="character" w:customStyle="1" w:styleId="7">
    <w:name w:val="7"/>
    <w:rsid w:val="008A15B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8A15B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8A15B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8A15B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8A15B4"/>
    <w:rPr>
      <w:sz w:val="20"/>
      <w:u w:val="single"/>
    </w:rPr>
  </w:style>
  <w:style w:type="character" w:customStyle="1" w:styleId="StyleUnderlineChar9ptBold1">
    <w:name w:val="Style Underline Char + 9 pt Bold1"/>
    <w:rsid w:val="008A15B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8A15B4"/>
    <w:rPr>
      <w:sz w:val="20"/>
      <w:u w:val="single"/>
    </w:rPr>
  </w:style>
  <w:style w:type="character" w:customStyle="1" w:styleId="55">
    <w:name w:val="55"/>
    <w:rsid w:val="008A15B4"/>
    <w:rPr>
      <w:rFonts w:ascii="Arial" w:hAnsi="Arial" w:cs="Arial" w:hint="default"/>
      <w:bCs/>
      <w:sz w:val="20"/>
      <w:u w:val="single"/>
      <w:lang w:val="en-US" w:eastAsia="en-US" w:bidi="ar-SA"/>
    </w:rPr>
  </w:style>
  <w:style w:type="character" w:customStyle="1" w:styleId="Styleunderline9ptBold">
    <w:name w:val="Style underline + 9 pt Bold"/>
    <w:rsid w:val="008A15B4"/>
    <w:rPr>
      <w:b/>
      <w:bCs/>
      <w:sz w:val="20"/>
      <w:u w:val="single"/>
    </w:rPr>
  </w:style>
  <w:style w:type="character" w:customStyle="1" w:styleId="newsstorytitle">
    <w:name w:val="news_story_title"/>
    <w:basedOn w:val="DefaultParagraphFont"/>
    <w:rsid w:val="008A15B4"/>
  </w:style>
  <w:style w:type="character" w:customStyle="1" w:styleId="StyleUnderliningChar9ptBold">
    <w:name w:val="Style Underlining Char + 9 pt Bold"/>
    <w:rsid w:val="008A15B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8A15B4"/>
    <w:rPr>
      <w:rFonts w:ascii="Times New Roman" w:hAnsi="Times New Roman" w:cs="Times New Roman" w:hint="default"/>
      <w:sz w:val="20"/>
      <w:szCs w:val="24"/>
      <w:u w:val="single"/>
      <w:lang w:val="en-US" w:eastAsia="en-US" w:bidi="ar-SA"/>
    </w:rPr>
  </w:style>
  <w:style w:type="character" w:customStyle="1" w:styleId="34">
    <w:name w:val="34"/>
    <w:rsid w:val="008A15B4"/>
    <w:rPr>
      <w:rFonts w:ascii="Times New Roman" w:hAnsi="Times New Roman" w:cs="Arial" w:hint="default"/>
      <w:bCs/>
      <w:sz w:val="20"/>
      <w:u w:val="single"/>
      <w:lang w:val="en-US" w:eastAsia="en-US" w:bidi="ar-SA"/>
    </w:rPr>
  </w:style>
  <w:style w:type="character" w:customStyle="1" w:styleId="45">
    <w:name w:val="45"/>
    <w:rsid w:val="008A15B4"/>
    <w:rPr>
      <w:rFonts w:ascii="Times New Roman" w:hAnsi="Times New Roman" w:cs="Arial" w:hint="default"/>
      <w:b/>
      <w:bCs/>
      <w:sz w:val="20"/>
      <w:u w:val="single"/>
      <w:lang w:val="en-US" w:eastAsia="en-US" w:bidi="ar-SA"/>
    </w:rPr>
  </w:style>
  <w:style w:type="character" w:customStyle="1" w:styleId="Style9ptUnderline5">
    <w:name w:val="Style 9 pt Underline5"/>
    <w:rsid w:val="008A15B4"/>
    <w:rPr>
      <w:rFonts w:ascii="Times New Roman" w:hAnsi="Times New Roman" w:cs="Times New Roman" w:hint="default"/>
      <w:sz w:val="20"/>
      <w:u w:val="single"/>
    </w:rPr>
  </w:style>
  <w:style w:type="character" w:customStyle="1" w:styleId="Style9ptBoldUnderline2">
    <w:name w:val="Style 9 pt Bold Underline2"/>
    <w:rsid w:val="008A15B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8A15B4"/>
    <w:rPr>
      <w:rFonts w:ascii="Times New Roman" w:hAnsi="Times New Roman" w:cs="Times New Roman" w:hint="default"/>
      <w:b/>
      <w:bCs/>
      <w:i/>
      <w:iCs/>
      <w:sz w:val="20"/>
      <w:u w:val="single"/>
      <w:bdr w:val="single" w:sz="4" w:space="0" w:color="auto" w:frame="1"/>
    </w:rPr>
  </w:style>
  <w:style w:type="character" w:customStyle="1" w:styleId="23">
    <w:name w:val="23"/>
    <w:rsid w:val="008A15B4"/>
    <w:rPr>
      <w:rFonts w:ascii="Times New Roman" w:hAnsi="Times New Roman" w:cs="Arial" w:hint="default"/>
      <w:bCs/>
      <w:sz w:val="20"/>
      <w:u w:val="single"/>
      <w:lang w:val="en-US" w:eastAsia="en-US" w:bidi="ar-SA"/>
    </w:rPr>
  </w:style>
  <w:style w:type="character" w:customStyle="1" w:styleId="33">
    <w:name w:val="33"/>
    <w:rsid w:val="008A15B4"/>
    <w:rPr>
      <w:rFonts w:ascii="Times New Roman" w:hAnsi="Times New Roman" w:cs="Arial" w:hint="default"/>
      <w:b/>
      <w:bCs/>
      <w:sz w:val="20"/>
      <w:u w:val="single"/>
      <w:lang w:val="en-US" w:eastAsia="en-US" w:bidi="ar-SA"/>
    </w:rPr>
  </w:style>
  <w:style w:type="character" w:customStyle="1" w:styleId="StyleArialNarrow9pt">
    <w:name w:val="Style Arial Narrow 9 pt"/>
    <w:rsid w:val="008A15B4"/>
    <w:rPr>
      <w:rFonts w:ascii="Times New Roman" w:hAnsi="Times New Roman" w:cs="Times New Roman" w:hint="default"/>
      <w:sz w:val="20"/>
    </w:rPr>
  </w:style>
  <w:style w:type="character" w:customStyle="1" w:styleId="Style9ptUnderline8">
    <w:name w:val="Style 9 pt Underline8"/>
    <w:rsid w:val="008A15B4"/>
    <w:rPr>
      <w:sz w:val="20"/>
      <w:u w:val="single"/>
    </w:rPr>
  </w:style>
  <w:style w:type="character" w:customStyle="1" w:styleId="66">
    <w:name w:val="66"/>
    <w:rsid w:val="008A15B4"/>
    <w:rPr>
      <w:rFonts w:ascii="Arial" w:hAnsi="Arial" w:cs="Arial" w:hint="default"/>
      <w:bCs/>
      <w:sz w:val="20"/>
      <w:u w:val="single"/>
      <w:lang w:val="en-US" w:eastAsia="en-US" w:bidi="ar-SA"/>
    </w:rPr>
  </w:style>
  <w:style w:type="character" w:customStyle="1" w:styleId="Style9ptUnderline9">
    <w:name w:val="Style 9 pt Underline9"/>
    <w:rsid w:val="008A15B4"/>
    <w:rPr>
      <w:sz w:val="20"/>
      <w:u w:val="single"/>
    </w:rPr>
  </w:style>
  <w:style w:type="character" w:customStyle="1" w:styleId="Style9ptBoldUnderline4">
    <w:name w:val="Style 9 pt Bold Underline4"/>
    <w:rsid w:val="008A15B4"/>
    <w:rPr>
      <w:b/>
      <w:bCs/>
      <w:sz w:val="20"/>
      <w:u w:val="single"/>
    </w:rPr>
  </w:style>
  <w:style w:type="character" w:customStyle="1" w:styleId="titleblue14">
    <w:name w:val="titleblue14"/>
    <w:basedOn w:val="DefaultParagraphFont"/>
    <w:rsid w:val="008A15B4"/>
  </w:style>
  <w:style w:type="character" w:customStyle="1" w:styleId="Style11ptBoldUnderline1">
    <w:name w:val="Style 11 pt Bold Underline1"/>
    <w:rsid w:val="008A15B4"/>
    <w:rPr>
      <w:b/>
      <w:bCs/>
      <w:sz w:val="20"/>
      <w:u w:val="single"/>
    </w:rPr>
  </w:style>
  <w:style w:type="character" w:customStyle="1" w:styleId="b">
    <w:name w:val="b"/>
    <w:basedOn w:val="DefaultParagraphFont"/>
    <w:rsid w:val="008A15B4"/>
  </w:style>
  <w:style w:type="character" w:customStyle="1" w:styleId="medium-normal">
    <w:name w:val="medium-normal"/>
    <w:basedOn w:val="DefaultParagraphFont"/>
    <w:rsid w:val="008A15B4"/>
  </w:style>
  <w:style w:type="character" w:customStyle="1" w:styleId="Style11ptUnderline2">
    <w:name w:val="Style 11 pt Underline2"/>
    <w:rsid w:val="008A15B4"/>
    <w:rPr>
      <w:sz w:val="20"/>
      <w:u w:val="single"/>
    </w:rPr>
  </w:style>
  <w:style w:type="character" w:customStyle="1" w:styleId="Style11ptBoldUnderline2">
    <w:name w:val="Style 11 pt Bold Underline2"/>
    <w:rsid w:val="008A15B4"/>
    <w:rPr>
      <w:b/>
      <w:bCs/>
      <w:sz w:val="20"/>
      <w:u w:val="single"/>
    </w:rPr>
  </w:style>
  <w:style w:type="character" w:customStyle="1" w:styleId="StyleUnderlineCharChar9pt3">
    <w:name w:val="Style Underline Char Char + 9 pt3"/>
    <w:basedOn w:val="UnderlineCharChar"/>
    <w:rsid w:val="008A15B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8A15B4"/>
    <w:rPr>
      <w:sz w:val="20"/>
      <w:u w:val="single"/>
    </w:rPr>
  </w:style>
  <w:style w:type="character" w:customStyle="1" w:styleId="medium-normal1">
    <w:name w:val="medium-normal1"/>
    <w:rsid w:val="008A15B4"/>
    <w:rPr>
      <w:rFonts w:ascii="Arial" w:hAnsi="Arial" w:cs="Arial" w:hint="default"/>
      <w:b w:val="0"/>
      <w:bCs w:val="0"/>
      <w:i w:val="0"/>
      <w:iCs w:val="0"/>
      <w:sz w:val="20"/>
      <w:szCs w:val="20"/>
    </w:rPr>
  </w:style>
  <w:style w:type="character" w:customStyle="1" w:styleId="manchettebig2">
    <w:name w:val="manchettebig2"/>
    <w:basedOn w:val="DefaultParagraphFont"/>
    <w:rsid w:val="008A15B4"/>
  </w:style>
  <w:style w:type="paragraph" w:styleId="EndnoteText">
    <w:name w:val="endnote text"/>
    <w:basedOn w:val="Normal"/>
    <w:link w:val="EndnoteTextChar"/>
    <w:semiHidden/>
    <w:unhideWhenUsed/>
    <w:rsid w:val="008A15B4"/>
    <w:pPr>
      <w:spacing w:after="0" w:line="240" w:lineRule="auto"/>
    </w:pPr>
    <w:rPr>
      <w:rFonts w:ascii="Cambria" w:hAnsi="Cambria" w:cs="Times New Roman"/>
      <w:sz w:val="20"/>
      <w:szCs w:val="20"/>
    </w:rPr>
  </w:style>
  <w:style w:type="character" w:customStyle="1" w:styleId="EndnoteTextChar1">
    <w:name w:val="Endnote Text Char1"/>
    <w:basedOn w:val="DefaultParagraphFont"/>
    <w:semiHidden/>
    <w:rsid w:val="008A15B4"/>
    <w:rPr>
      <w:rFonts w:ascii="Calibri" w:hAnsi="Calibri" w:cs="Calibri"/>
      <w:sz w:val="20"/>
      <w:szCs w:val="20"/>
    </w:rPr>
  </w:style>
  <w:style w:type="table" w:styleId="ColorfulGrid-Accent1">
    <w:name w:val="Colorful Grid Accent 1"/>
    <w:basedOn w:val="TableNormal"/>
    <w:link w:val="ColorfulGrid-Accent1Char"/>
    <w:uiPriority w:val="29"/>
    <w:unhideWhenUsed/>
    <w:rsid w:val="008A15B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customStyle="1" w:styleId="ColorfulGrid-Accent1Char">
    <w:name w:val="Colorful Grid - Accent 1 Char"/>
    <w:link w:val="ColorfulGrid-Accent1"/>
    <w:uiPriority w:val="29"/>
    <w:locked/>
    <w:rsid w:val="008A15B4"/>
    <w:rPr>
      <w:iCs/>
      <w:sz w:val="16"/>
      <w:szCs w:val="22"/>
    </w:rPr>
  </w:style>
  <w:style w:type="character" w:customStyle="1" w:styleId="Style9ptItalicUnderline">
    <w:name w:val="Style 9 pt Italic Underline"/>
    <w:rsid w:val="008A15B4"/>
    <w:rPr>
      <w:i/>
      <w:iCs/>
      <w:sz w:val="20"/>
      <w:u w:val="single"/>
    </w:rPr>
  </w:style>
  <w:style w:type="character" w:customStyle="1" w:styleId="ln2">
    <w:name w:val="ln2"/>
    <w:basedOn w:val="DefaultParagraphFont"/>
    <w:rsid w:val="008A15B4"/>
  </w:style>
  <w:style w:type="character" w:customStyle="1" w:styleId="Aunderline0">
    <w:name w:val="Aunderline"/>
    <w:basedOn w:val="DefaultParagraphFont"/>
    <w:qFormat/>
    <w:rsid w:val="008A15B4"/>
    <w:rPr>
      <w:rFonts w:ascii="Times New Roman" w:hAnsi="Times New Roman" w:cs="Times New Roman" w:hint="default"/>
      <w:w w:val="106"/>
      <w:sz w:val="20"/>
      <w:szCs w:val="20"/>
      <w:u w:val="single"/>
    </w:rPr>
  </w:style>
  <w:style w:type="character" w:customStyle="1" w:styleId="StyleStyle1Char">
    <w:name w:val="Style Style1 + Char"/>
    <w:basedOn w:val="Style1Char"/>
    <w:rsid w:val="008A15B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8A15B4"/>
  </w:style>
  <w:style w:type="character" w:customStyle="1" w:styleId="Card10f2Char">
    <w:name w:val="Card.10.f2 Char"/>
    <w:basedOn w:val="DefaultParagraphFont"/>
    <w:rsid w:val="008A15B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8A15B4"/>
    <w:rPr>
      <w:rFonts w:ascii="Cambria" w:hAnsi="Cambria" w:cs="Times New Roman" w:hint="default"/>
      <w:sz w:val="20"/>
      <w:szCs w:val="20"/>
    </w:rPr>
  </w:style>
  <w:style w:type="character" w:customStyle="1" w:styleId="NormalspacingChar">
    <w:name w:val="Normal + spacing Char"/>
    <w:basedOn w:val="StyleLinespacingDoubleChar"/>
    <w:rsid w:val="008A15B4"/>
    <w:rPr>
      <w:rFonts w:ascii="Cambria" w:hAnsi="Cambria" w:cs="Times New Roman" w:hint="default"/>
      <w:sz w:val="20"/>
      <w:szCs w:val="20"/>
    </w:rPr>
  </w:style>
  <w:style w:type="character" w:customStyle="1" w:styleId="textbold0">
    <w:name w:val="textbold"/>
    <w:basedOn w:val="DefaultParagraphFont"/>
    <w:rsid w:val="008A15B4"/>
  </w:style>
  <w:style w:type="character" w:customStyle="1" w:styleId="textitalics">
    <w:name w:val="textitalics"/>
    <w:basedOn w:val="DefaultParagraphFont"/>
    <w:rsid w:val="008A15B4"/>
  </w:style>
  <w:style w:type="character" w:customStyle="1" w:styleId="MicroChar">
    <w:name w:val="Micro Char"/>
    <w:basedOn w:val="DefaultParagraphFont"/>
    <w:rsid w:val="008A15B4"/>
    <w:rPr>
      <w:rFonts w:ascii="Arial" w:hAnsi="Arial" w:cs="Times New Roman" w:hint="default"/>
      <w:sz w:val="12"/>
    </w:rPr>
  </w:style>
  <w:style w:type="character" w:customStyle="1" w:styleId="CardTagChar">
    <w:name w:val="Card Tag Char"/>
    <w:basedOn w:val="DefaultParagraphFont"/>
    <w:rsid w:val="008A15B4"/>
    <w:rPr>
      <w:rFonts w:ascii="Times New Roman" w:hAnsi="Times New Roman" w:cs="Times New Roman" w:hint="default"/>
      <w:b/>
      <w:bCs w:val="0"/>
      <w:sz w:val="20"/>
    </w:rPr>
  </w:style>
  <w:style w:type="character" w:customStyle="1" w:styleId="cardtextsmallCharChar">
    <w:name w:val="card text small Char Char"/>
    <w:basedOn w:val="DefaultParagraphFont"/>
    <w:rsid w:val="008A15B4"/>
    <w:rPr>
      <w:rFonts w:ascii="Arial Narrow" w:hAnsi="Arial Narrow" w:cs="Times New Roman" w:hint="default"/>
      <w:sz w:val="16"/>
    </w:rPr>
  </w:style>
  <w:style w:type="character" w:customStyle="1" w:styleId="reportbody1">
    <w:name w:val="reportbody1"/>
    <w:basedOn w:val="DefaultParagraphFont"/>
    <w:rsid w:val="008A15B4"/>
    <w:rPr>
      <w:rFonts w:ascii="Tahoma" w:hAnsi="Tahoma" w:cs="Tahoma" w:hint="default"/>
      <w:color w:val="000000"/>
      <w:sz w:val="14"/>
      <w:szCs w:val="14"/>
    </w:rPr>
  </w:style>
  <w:style w:type="character" w:customStyle="1" w:styleId="articleheadline">
    <w:name w:val="articleheadline"/>
    <w:basedOn w:val="DefaultParagraphFont"/>
    <w:rsid w:val="008A15B4"/>
  </w:style>
  <w:style w:type="character" w:customStyle="1" w:styleId="CardsFont12ptCharCharCharChar">
    <w:name w:val="Cards + Font: 12 pt Char Char Char Char"/>
    <w:basedOn w:val="DefaultParagraphFont"/>
    <w:rsid w:val="008A15B4"/>
    <w:rPr>
      <w:sz w:val="24"/>
      <w:szCs w:val="24"/>
      <w:u w:val="thick"/>
      <w:lang w:val="en-US" w:eastAsia="en-US" w:bidi="ar-SA"/>
    </w:rPr>
  </w:style>
  <w:style w:type="character" w:customStyle="1" w:styleId="dd">
    <w:name w:val="dd"/>
    <w:rsid w:val="008A15B4"/>
  </w:style>
  <w:style w:type="character" w:customStyle="1" w:styleId="F7-SmallFont">
    <w:name w:val="F7 - Small Font"/>
    <w:rsid w:val="008A15B4"/>
    <w:rPr>
      <w:rFonts w:ascii="Times New Roman" w:hAnsi="Times New Roman" w:cs="Times New Roman" w:hint="default"/>
      <w:sz w:val="14"/>
    </w:rPr>
  </w:style>
  <w:style w:type="character" w:customStyle="1" w:styleId="UNDERLINECharChar0">
    <w:name w:val="UNDERLINE Char Char"/>
    <w:rsid w:val="008A15B4"/>
    <w:rPr>
      <w:bCs/>
      <w:kern w:val="28"/>
      <w:szCs w:val="32"/>
      <w:u w:val="single"/>
    </w:rPr>
  </w:style>
  <w:style w:type="character" w:customStyle="1" w:styleId="Bold12">
    <w:name w:val="Bold12"/>
    <w:uiPriority w:val="1"/>
    <w:qFormat/>
    <w:rsid w:val="008A15B4"/>
    <w:rPr>
      <w:rFonts w:ascii="Times New Roman" w:hAnsi="Times New Roman" w:cs="Times New Roman" w:hint="default"/>
      <w:b/>
      <w:bCs w:val="0"/>
      <w:sz w:val="24"/>
    </w:rPr>
  </w:style>
  <w:style w:type="character" w:customStyle="1" w:styleId="NotBold10Final">
    <w:name w:val="NotBold10Final"/>
    <w:uiPriority w:val="1"/>
    <w:qFormat/>
    <w:rsid w:val="008A15B4"/>
    <w:rPr>
      <w:rFonts w:ascii="Times New Roman" w:hAnsi="Times New Roman" w:cs="Times New Roman" w:hint="default"/>
      <w:b w:val="0"/>
      <w:bCs w:val="0"/>
      <w:i w:val="0"/>
      <w:iCs w:val="0"/>
      <w:sz w:val="20"/>
    </w:rPr>
  </w:style>
  <w:style w:type="character" w:customStyle="1" w:styleId="HIGHLIGHT">
    <w:name w:val="HIGHLIGHT"/>
    <w:uiPriority w:val="1"/>
    <w:qFormat/>
    <w:rsid w:val="008A15B4"/>
    <w:rPr>
      <w:rFonts w:ascii="Times New Roman" w:hAnsi="Times New Roman" w:cs="Times New Roman" w:hint="default"/>
      <w:sz w:val="24"/>
      <w:u w:val="single"/>
      <w:bdr w:val="none" w:sz="0" w:space="0" w:color="auto" w:frame="1"/>
    </w:rPr>
  </w:style>
  <w:style w:type="character" w:customStyle="1" w:styleId="cardtextemphasisChar">
    <w:name w:val="card text emphasis Char"/>
    <w:basedOn w:val="UnderlinedCardTextChar"/>
    <w:rsid w:val="008A15B4"/>
    <w:rPr>
      <w:rFonts w:ascii="Garamond" w:eastAsia="Calibri" w:hAnsi="Garamond" w:cs="Times New Roman"/>
      <w:u w:val="single"/>
    </w:rPr>
  </w:style>
  <w:style w:type="character" w:customStyle="1" w:styleId="gsstx">
    <w:name w:val="gsstx"/>
    <w:rsid w:val="008A15B4"/>
  </w:style>
  <w:style w:type="character" w:customStyle="1" w:styleId="StyleBox12ptBold">
    <w:name w:val="Style Box + 12 pt Bold"/>
    <w:basedOn w:val="DefaultParagraphFont"/>
    <w:rsid w:val="008A15B4"/>
    <w:rPr>
      <w:rFonts w:ascii="Georgia" w:hAnsi="Georgia" w:hint="default"/>
      <w:b/>
      <w:bCs/>
      <w:sz w:val="22"/>
      <w:u w:val="single"/>
      <w:bdr w:val="none" w:sz="0" w:space="0" w:color="auto" w:frame="1"/>
    </w:rPr>
  </w:style>
  <w:style w:type="character" w:customStyle="1" w:styleId="StyleBox12pt">
    <w:name w:val="Style Box + 12 pt"/>
    <w:basedOn w:val="DefaultParagraphFont"/>
    <w:rsid w:val="008A15B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8A15B4"/>
    <w:rPr>
      <w:rFonts w:ascii="Georgia" w:hAnsi="Georgia" w:cs="Calibri"/>
      <w:b w:val="0"/>
      <w:bCs/>
      <w:i w:val="0"/>
      <w:iCs/>
      <w:sz w:val="22"/>
      <w:u w:val="single"/>
      <w:bdr w:val="none" w:sz="0" w:space="0" w:color="auto" w:frame="1"/>
    </w:rPr>
  </w:style>
  <w:style w:type="character" w:customStyle="1" w:styleId="bcktital">
    <w:name w:val="bckt_ital"/>
    <w:rsid w:val="008A15B4"/>
  </w:style>
  <w:style w:type="character" w:customStyle="1" w:styleId="Style8pt1">
    <w:name w:val="Style 8 pt1"/>
    <w:basedOn w:val="DefaultParagraphFont"/>
    <w:rsid w:val="008A15B4"/>
    <w:rPr>
      <w:rFonts w:ascii="Georgia" w:hAnsi="Georgia" w:hint="default"/>
      <w:sz w:val="16"/>
    </w:rPr>
  </w:style>
  <w:style w:type="character" w:customStyle="1" w:styleId="StyleGaramondText1">
    <w:name w:val="Style Garamond Text 1"/>
    <w:basedOn w:val="DefaultParagraphFont"/>
    <w:rsid w:val="008A15B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8A15B4"/>
    <w:rPr>
      <w:rFonts w:ascii="Georgia" w:hAnsi="Georgia" w:hint="default"/>
      <w:color w:val="0D0D0D" w:themeColor="text1" w:themeTint="F2"/>
      <w:sz w:val="22"/>
      <w:u w:val="single"/>
    </w:rPr>
  </w:style>
  <w:style w:type="character" w:customStyle="1" w:styleId="maintitle">
    <w:name w:val="maintitle"/>
    <w:basedOn w:val="DefaultParagraphFont"/>
    <w:rsid w:val="008A15B4"/>
  </w:style>
  <w:style w:type="character" w:customStyle="1" w:styleId="Citation-AuthorDate">
    <w:name w:val="Citation - Author/Date"/>
    <w:rsid w:val="008A15B4"/>
    <w:rPr>
      <w:b/>
      <w:bCs w:val="0"/>
      <w:smallCaps/>
      <w:sz w:val="24"/>
      <w:u w:val="single"/>
    </w:rPr>
  </w:style>
  <w:style w:type="character" w:customStyle="1" w:styleId="tChar">
    <w:name w:val="t Char"/>
    <w:rsid w:val="008A15B4"/>
    <w:rPr>
      <w:b/>
      <w:bCs w:val="0"/>
      <w:sz w:val="24"/>
    </w:rPr>
  </w:style>
  <w:style w:type="character" w:customStyle="1" w:styleId="cardChar10">
    <w:name w:val="card Char1"/>
    <w:rsid w:val="008A15B4"/>
  </w:style>
  <w:style w:type="character" w:customStyle="1" w:styleId="CharChar33">
    <w:name w:val="Char Char33"/>
    <w:rsid w:val="008A15B4"/>
    <w:rPr>
      <w:rFonts w:ascii="Arial" w:hAnsi="Arial" w:cs="Arial" w:hint="default"/>
      <w:b/>
      <w:bCs/>
      <w:szCs w:val="32"/>
      <w:lang w:val="en-US" w:eastAsia="en-US" w:bidi="ar-SA"/>
    </w:rPr>
  </w:style>
  <w:style w:type="character" w:customStyle="1" w:styleId="CharChar117">
    <w:name w:val="Char Char117"/>
    <w:rsid w:val="008A15B4"/>
    <w:rPr>
      <w:rFonts w:ascii="Arial" w:hAnsi="Arial" w:cs="Arial" w:hint="default"/>
      <w:bCs/>
      <w:szCs w:val="26"/>
      <w:u w:val="single"/>
      <w:lang w:val="en-US" w:eastAsia="en-US" w:bidi="ar-SA"/>
    </w:rPr>
  </w:style>
  <w:style w:type="character" w:customStyle="1" w:styleId="Cites-AuthorDate">
    <w:name w:val="Cites-Author/Date"/>
    <w:rsid w:val="008A15B4"/>
    <w:rPr>
      <w:rFonts w:ascii="Times New Roman" w:hAnsi="Times New Roman" w:cs="Times New Roman" w:hint="default"/>
      <w:sz w:val="24"/>
      <w:szCs w:val="24"/>
    </w:rPr>
  </w:style>
  <w:style w:type="character" w:customStyle="1" w:styleId="FontStyle212">
    <w:name w:val="Font Style212"/>
    <w:basedOn w:val="DefaultParagraphFont"/>
    <w:uiPriority w:val="99"/>
    <w:rsid w:val="008A15B4"/>
    <w:rPr>
      <w:rFonts w:ascii="Times New Roman" w:hAnsi="Times New Roman" w:cs="Times New Roman" w:hint="default"/>
      <w:b/>
      <w:bCs/>
      <w:sz w:val="18"/>
      <w:szCs w:val="18"/>
    </w:rPr>
  </w:style>
  <w:style w:type="character" w:customStyle="1" w:styleId="prnewsspan">
    <w:name w:val="prnews_span"/>
    <w:basedOn w:val="DefaultParagraphFont"/>
    <w:rsid w:val="008A15B4"/>
  </w:style>
  <w:style w:type="character" w:customStyle="1" w:styleId="UnderlineCharChar1">
    <w:name w:val="Underline Char Char1"/>
    <w:basedOn w:val="DefaultParagraphFont"/>
    <w:rsid w:val="008A15B4"/>
    <w:rPr>
      <w:u w:val="single"/>
      <w:lang w:val="en-US" w:eastAsia="en-US" w:bidi="ar-SA"/>
    </w:rPr>
  </w:style>
  <w:style w:type="character" w:customStyle="1" w:styleId="Emph">
    <w:name w:val="Emph"/>
    <w:basedOn w:val="DefaultParagraphFont"/>
    <w:uiPriority w:val="1"/>
    <w:qFormat/>
    <w:rsid w:val="008A15B4"/>
    <w:rPr>
      <w:rFonts w:ascii="Arial" w:hAnsi="Arial" w:cs="Arial" w:hint="default"/>
      <w:b/>
      <w:bCs w:val="0"/>
      <w:sz w:val="20"/>
      <w:u w:val="single"/>
      <w:bdr w:val="single" w:sz="8" w:space="0" w:color="auto" w:frame="1"/>
    </w:rPr>
  </w:style>
  <w:style w:type="character" w:customStyle="1" w:styleId="standardtext1b">
    <w:name w:val="standardtext1b"/>
    <w:basedOn w:val="DefaultParagraphFont"/>
    <w:rsid w:val="008A15B4"/>
  </w:style>
  <w:style w:type="character" w:customStyle="1" w:styleId="postsubtitle">
    <w:name w:val="post_subtitle"/>
    <w:basedOn w:val="DefaultParagraphFont"/>
    <w:rsid w:val="008A15B4"/>
  </w:style>
  <w:style w:type="character" w:customStyle="1" w:styleId="m8349405746915611004gmail-styleunderline">
    <w:name w:val="m_8349405746915611004gmail-styleunderline"/>
    <w:basedOn w:val="DefaultParagraphFont"/>
    <w:rsid w:val="008A15B4"/>
  </w:style>
  <w:style w:type="character" w:customStyle="1" w:styleId="UnresolvedMention1">
    <w:name w:val="Unresolved Mention1"/>
    <w:basedOn w:val="DefaultParagraphFont"/>
    <w:uiPriority w:val="99"/>
    <w:semiHidden/>
    <w:rsid w:val="008A15B4"/>
    <w:rPr>
      <w:color w:val="808080"/>
      <w:shd w:val="clear" w:color="auto" w:fill="E6E6E6"/>
    </w:rPr>
  </w:style>
  <w:style w:type="character" w:customStyle="1" w:styleId="Mention1">
    <w:name w:val="Mention1"/>
    <w:basedOn w:val="DefaultParagraphFont"/>
    <w:uiPriority w:val="99"/>
    <w:semiHidden/>
    <w:rsid w:val="008A15B4"/>
    <w:rPr>
      <w:color w:val="2B579A"/>
      <w:shd w:val="clear" w:color="auto" w:fill="E6E6E6"/>
    </w:rPr>
  </w:style>
  <w:style w:type="table" w:styleId="TableGrid">
    <w:name w:val="Table Grid"/>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uiPriority w:val="29"/>
    <w:semiHidden/>
    <w:rsid w:val="008A15B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8A15B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8A15B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8A15B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8A15B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8A15B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8A15B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8A15B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8A15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qFormat/>
    <w:rsid w:val="008A15B4"/>
    <w:pPr>
      <w:keepNext/>
      <w:keepLines/>
      <w:spacing w:after="0"/>
      <w:outlineLvl w:val="3"/>
    </w:pPr>
    <w:rPr>
      <w:rFonts w:ascii="Arial" w:eastAsia="Times New Roman" w:hAnsi="Arial"/>
      <w:b/>
      <w:bCs/>
      <w:iCs/>
      <w:caps/>
      <w:sz w:val="26"/>
      <w:szCs w:val="20"/>
    </w:rPr>
  </w:style>
  <w:style w:type="paragraph" w:styleId="ListParagraph">
    <w:name w:val="List Paragraph"/>
    <w:aliases w:val="6 font"/>
    <w:basedOn w:val="Normal"/>
    <w:uiPriority w:val="99"/>
    <w:unhideWhenUsed/>
    <w:qFormat/>
    <w:rsid w:val="008A15B4"/>
    <w:pPr>
      <w:ind w:left="720"/>
      <w:contextualSpacing/>
    </w:pPr>
  </w:style>
  <w:style w:type="character" w:customStyle="1" w:styleId="bylines">
    <w:name w:val="bylines"/>
    <w:basedOn w:val="DefaultParagraphFont"/>
    <w:rsid w:val="008A15B4"/>
  </w:style>
  <w:style w:type="character" w:styleId="Strong">
    <w:name w:val="Strong"/>
    <w:aliases w:val="Citation Char Char1 Char Char Char Char Char,Cut,8 pt font"/>
    <w:uiPriority w:val="22"/>
    <w:qFormat/>
    <w:rsid w:val="008A15B4"/>
    <w:rPr>
      <w:b/>
      <w:bCs/>
    </w:rPr>
  </w:style>
  <w:style w:type="character" w:styleId="PageNumber">
    <w:name w:val="page number"/>
    <w:basedOn w:val="DefaultParagraphFont"/>
    <w:rsid w:val="008A15B4"/>
  </w:style>
  <w:style w:type="character" w:styleId="FootnoteReference">
    <w:name w:val="footnote reference"/>
    <w:basedOn w:val="DefaultParagraphFont"/>
    <w:rsid w:val="008A15B4"/>
  </w:style>
  <w:style w:type="character" w:styleId="HTMLCite">
    <w:name w:val="HTML Cite"/>
    <w:rsid w:val="008A15B4"/>
    <w:rPr>
      <w:i/>
      <w:iCs/>
    </w:rPr>
  </w:style>
  <w:style w:type="paragraph" w:styleId="TOC9">
    <w:name w:val="toc 9"/>
    <w:basedOn w:val="Normal"/>
    <w:next w:val="Normal"/>
    <w:autoRedefine/>
    <w:semiHidden/>
    <w:rsid w:val="008A15B4"/>
    <w:pPr>
      <w:ind w:left="1600"/>
    </w:pPr>
    <w:rPr>
      <w:rFonts w:eastAsia="Times New Roman"/>
      <w:lang w:bidi="en-US"/>
    </w:rPr>
  </w:style>
  <w:style w:type="paragraph" w:styleId="Caption">
    <w:name w:val="caption"/>
    <w:basedOn w:val="Normal"/>
    <w:next w:val="Normal"/>
    <w:qFormat/>
    <w:rsid w:val="008A15B4"/>
    <w:rPr>
      <w:rFonts w:eastAsia="Times New Roman"/>
      <w:b/>
      <w:bCs/>
      <w:sz w:val="18"/>
      <w:szCs w:val="18"/>
      <w:lang w:bidi="en-US"/>
    </w:rPr>
  </w:style>
  <w:style w:type="paragraph" w:styleId="TOCHeading">
    <w:name w:val="TOC Heading"/>
    <w:basedOn w:val="Heading1"/>
    <w:next w:val="Normal"/>
    <w:qFormat/>
    <w:rsid w:val="008A15B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numbering" w:customStyle="1" w:styleId="NoList1">
    <w:name w:val="No List1"/>
    <w:next w:val="NoList"/>
    <w:uiPriority w:val="99"/>
    <w:semiHidden/>
    <w:unhideWhenUsed/>
    <w:rsid w:val="008A15B4"/>
  </w:style>
  <w:style w:type="paragraph" w:styleId="TOC3">
    <w:name w:val="toc 3"/>
    <w:basedOn w:val="Normal"/>
    <w:next w:val="Normal"/>
    <w:autoRedefine/>
    <w:semiHidden/>
    <w:rsid w:val="008A15B4"/>
    <w:pPr>
      <w:ind w:left="400"/>
    </w:pPr>
    <w:rPr>
      <w:rFonts w:eastAsia="Times New Roman"/>
      <w:szCs w:val="20"/>
    </w:rPr>
  </w:style>
  <w:style w:type="paragraph" w:styleId="TOC4">
    <w:name w:val="toc 4"/>
    <w:basedOn w:val="Normal"/>
    <w:next w:val="Normal"/>
    <w:autoRedefine/>
    <w:semiHidden/>
    <w:rsid w:val="008A15B4"/>
    <w:pPr>
      <w:ind w:left="600"/>
    </w:pPr>
    <w:rPr>
      <w:rFonts w:eastAsia="Times New Roman"/>
      <w:szCs w:val="20"/>
    </w:rPr>
  </w:style>
  <w:style w:type="paragraph" w:styleId="TOC5">
    <w:name w:val="toc 5"/>
    <w:basedOn w:val="Normal"/>
    <w:next w:val="Normal"/>
    <w:autoRedefine/>
    <w:semiHidden/>
    <w:rsid w:val="008A15B4"/>
    <w:pPr>
      <w:ind w:left="800"/>
    </w:pPr>
    <w:rPr>
      <w:rFonts w:eastAsia="Times New Roman"/>
      <w:szCs w:val="20"/>
    </w:rPr>
  </w:style>
  <w:style w:type="paragraph" w:styleId="TOC6">
    <w:name w:val="toc 6"/>
    <w:basedOn w:val="Normal"/>
    <w:next w:val="Normal"/>
    <w:autoRedefine/>
    <w:semiHidden/>
    <w:rsid w:val="008A15B4"/>
    <w:pPr>
      <w:ind w:left="1000"/>
    </w:pPr>
    <w:rPr>
      <w:rFonts w:eastAsia="Times New Roman"/>
      <w:szCs w:val="20"/>
    </w:rPr>
  </w:style>
  <w:style w:type="paragraph" w:styleId="TOC7">
    <w:name w:val="toc 7"/>
    <w:basedOn w:val="Normal"/>
    <w:next w:val="Normal"/>
    <w:autoRedefine/>
    <w:semiHidden/>
    <w:rsid w:val="008A15B4"/>
    <w:pPr>
      <w:ind w:left="1200"/>
    </w:pPr>
    <w:rPr>
      <w:rFonts w:eastAsia="Times New Roman"/>
      <w:szCs w:val="20"/>
    </w:rPr>
  </w:style>
  <w:style w:type="paragraph" w:styleId="TOC8">
    <w:name w:val="toc 8"/>
    <w:basedOn w:val="Normal"/>
    <w:next w:val="Normal"/>
    <w:autoRedefine/>
    <w:semiHidden/>
    <w:rsid w:val="008A15B4"/>
    <w:pPr>
      <w:ind w:left="1400"/>
    </w:pPr>
    <w:rPr>
      <w:rFonts w:eastAsia="Times New Roman"/>
      <w:szCs w:val="20"/>
    </w:rPr>
  </w:style>
  <w:style w:type="paragraph" w:styleId="List">
    <w:name w:val="List"/>
    <w:basedOn w:val="Normal"/>
    <w:uiPriority w:val="99"/>
    <w:semiHidden/>
    <w:unhideWhenUsed/>
    <w:rsid w:val="008A15B4"/>
    <w:pPr>
      <w:contextualSpacing/>
    </w:pPr>
    <w:rPr>
      <w:rFonts w:eastAsia="Calibri"/>
    </w:rPr>
  </w:style>
  <w:style w:type="numbering" w:customStyle="1" w:styleId="NoList2">
    <w:name w:val="No List2"/>
    <w:next w:val="NoList"/>
    <w:uiPriority w:val="99"/>
    <w:semiHidden/>
    <w:unhideWhenUsed/>
    <w:rsid w:val="008A15B4"/>
  </w:style>
  <w:style w:type="numbering" w:customStyle="1" w:styleId="NoList3">
    <w:name w:val="No List3"/>
    <w:next w:val="NoList"/>
    <w:uiPriority w:val="99"/>
    <w:semiHidden/>
    <w:unhideWhenUsed/>
    <w:rsid w:val="008A15B4"/>
  </w:style>
  <w:style w:type="numbering" w:customStyle="1" w:styleId="NoList4">
    <w:name w:val="No List4"/>
    <w:next w:val="NoList"/>
    <w:uiPriority w:val="99"/>
    <w:semiHidden/>
    <w:unhideWhenUsed/>
    <w:rsid w:val="008A15B4"/>
  </w:style>
  <w:style w:type="numbering" w:customStyle="1" w:styleId="NoList5">
    <w:name w:val="No List5"/>
    <w:next w:val="NoList"/>
    <w:uiPriority w:val="99"/>
    <w:semiHidden/>
    <w:unhideWhenUsed/>
    <w:rsid w:val="008A15B4"/>
  </w:style>
  <w:style w:type="numbering" w:customStyle="1" w:styleId="NoList6">
    <w:name w:val="No List6"/>
    <w:next w:val="NoList"/>
    <w:uiPriority w:val="99"/>
    <w:semiHidden/>
    <w:unhideWhenUsed/>
    <w:rsid w:val="008A15B4"/>
  </w:style>
  <w:style w:type="character" w:customStyle="1" w:styleId="UnderlineChar6">
    <w:name w:val="Underline Char"/>
    <w:basedOn w:val="DefaultParagraphFont"/>
    <w:rsid w:val="008A15B4"/>
    <w:rPr>
      <w:rFonts w:ascii="Times New Roman" w:hAnsi="Times New Roman" w:cs="Times New Roman"/>
      <w:sz w:val="20"/>
      <w:u w:val="single"/>
    </w:rPr>
  </w:style>
  <w:style w:type="character" w:customStyle="1" w:styleId="CiteChar0">
    <w:name w:val="Cite Char"/>
    <w:aliases w:val="cite_tag Char,Char Char Char Char1 Char Char1,Heading 2 Char Char Char Char Char1,Taglines Char Char, C,Heading 2 Char1 Char Char Char1"/>
    <w:basedOn w:val="DefaultParagraphFont"/>
    <w:qFormat/>
    <w:rsid w:val="008A15B4"/>
    <w:rPr>
      <w:rFonts w:ascii="Arial Narrow" w:hAnsi="Arial Narrow" w:cs="Times New Roman"/>
      <w:b/>
      <w:sz w:val="24"/>
      <w:u w:val="thick"/>
    </w:rPr>
  </w:style>
  <w:style w:type="paragraph" w:customStyle="1" w:styleId="Heading2CharCharCharChar11">
    <w:name w:val="Heading 2 Char Char Char Char11"/>
    <w:basedOn w:val="Normal"/>
    <w:rsid w:val="008A15B4"/>
    <w:pPr>
      <w:spacing w:before="100" w:beforeAutospacing="1" w:after="100" w:afterAutospacing="1"/>
    </w:pPr>
    <w:rPr>
      <w:rFonts w:eastAsia="Times New Roman"/>
      <w:szCs w:val="24"/>
    </w:rPr>
  </w:style>
  <w:style w:type="character" w:customStyle="1" w:styleId="UnderlineCharCharCharCharChar">
    <w:name w:val="Underline Char Char Char Char Char"/>
    <w:basedOn w:val="DefaultParagraphFont"/>
    <w:rsid w:val="008A15B4"/>
    <w:rPr>
      <w:rFonts w:ascii="Times New Roman" w:eastAsia="Times New Roman" w:hAnsi="Times New Roman" w:cs="Times New Roman"/>
      <w:sz w:val="20"/>
      <w:szCs w:val="24"/>
      <w:u w:val="single"/>
    </w:rPr>
  </w:style>
  <w:style w:type="paragraph" w:customStyle="1" w:styleId="BoldandUnderlineCharCharCharCharChar">
    <w:name w:val="Bold and Underline Char Char Char Char Char"/>
    <w:basedOn w:val="Normal"/>
    <w:link w:val="BoldandUnderlineCharCharCharCharCharChar"/>
    <w:rsid w:val="008A15B4"/>
    <w:rPr>
      <w:rFonts w:eastAsia="Times New Roman"/>
      <w:b/>
      <w:szCs w:val="24"/>
      <w:u w:val="single"/>
    </w:rPr>
  </w:style>
  <w:style w:type="character" w:customStyle="1" w:styleId="BoldandUnderlineCharCharCharCharCharChar">
    <w:name w:val="Bold and Underline Char Char Char Char Char Char"/>
    <w:basedOn w:val="DefaultParagraphFont"/>
    <w:link w:val="BoldandUnderlineCharCharCharCharChar"/>
    <w:rsid w:val="008A15B4"/>
    <w:rPr>
      <w:rFonts w:ascii="Calibri" w:eastAsia="Times New Roman" w:hAnsi="Calibri" w:cs="Calibri"/>
      <w:b/>
      <w:szCs w:val="24"/>
      <w:u w:val="single"/>
    </w:rPr>
  </w:style>
  <w:style w:type="character" w:customStyle="1" w:styleId="FontStyle477">
    <w:name w:val="Font Style477"/>
    <w:basedOn w:val="DefaultParagraphFont"/>
    <w:uiPriority w:val="99"/>
    <w:rsid w:val="008A15B4"/>
    <w:rPr>
      <w:rFonts w:ascii="Times New Roman" w:hAnsi="Times New Roman" w:cs="Times New Roman"/>
      <w:sz w:val="18"/>
      <w:szCs w:val="18"/>
    </w:rPr>
  </w:style>
  <w:style w:type="character" w:customStyle="1" w:styleId="FontStyle505">
    <w:name w:val="Font Style505"/>
    <w:basedOn w:val="DefaultParagraphFont"/>
    <w:uiPriority w:val="99"/>
    <w:rsid w:val="008A15B4"/>
    <w:rPr>
      <w:rFonts w:ascii="Times New Roman" w:hAnsi="Times New Roman" w:cs="Times New Roman"/>
      <w:sz w:val="18"/>
      <w:szCs w:val="18"/>
    </w:rPr>
  </w:style>
  <w:style w:type="character" w:customStyle="1" w:styleId="FontStyle514">
    <w:name w:val="Font Style514"/>
    <w:basedOn w:val="DefaultParagraphFont"/>
    <w:uiPriority w:val="99"/>
    <w:rsid w:val="008A15B4"/>
    <w:rPr>
      <w:rFonts w:ascii="Times New Roman" w:hAnsi="Times New Roman" w:cs="Times New Roman"/>
      <w:sz w:val="14"/>
      <w:szCs w:val="14"/>
    </w:rPr>
  </w:style>
  <w:style w:type="character" w:customStyle="1" w:styleId="FontStyle500">
    <w:name w:val="Font Style500"/>
    <w:basedOn w:val="DefaultParagraphFont"/>
    <w:uiPriority w:val="99"/>
    <w:rsid w:val="008A15B4"/>
    <w:rPr>
      <w:rFonts w:ascii="Times New Roman" w:hAnsi="Times New Roman" w:cs="Times New Roman"/>
      <w:b/>
      <w:bCs/>
      <w:sz w:val="16"/>
      <w:szCs w:val="16"/>
    </w:rPr>
  </w:style>
  <w:style w:type="character" w:customStyle="1" w:styleId="LanguageEditingChar">
    <w:name w:val="Language Editing Char"/>
    <w:link w:val="LanguageEditing"/>
    <w:locked/>
    <w:rsid w:val="008A15B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A15B4"/>
    <w:rPr>
      <w:rFonts w:ascii="Times New Roman" w:eastAsia="Times New Roman" w:hAnsi="Times New Roman" w:cs="Times New Roman"/>
      <w:strike/>
      <w:sz w:val="20"/>
      <w:szCs w:val="24"/>
    </w:rPr>
  </w:style>
  <w:style w:type="paragraph" w:customStyle="1" w:styleId="CardT1">
    <w:name w:val="CardT1"/>
    <w:basedOn w:val="Normal"/>
    <w:link w:val="CardT1Char"/>
    <w:qFormat/>
    <w:rsid w:val="008A15B4"/>
    <w:pPr>
      <w:jc w:val="both"/>
    </w:pPr>
    <w:rPr>
      <w:rFonts w:ascii="Arial" w:eastAsia="Calibri" w:hAnsi="Arial" w:cs="Arial"/>
      <w:kern w:val="2"/>
      <w:sz w:val="14"/>
      <w:szCs w:val="14"/>
      <w:lang w:eastAsia="zh-TW"/>
    </w:rPr>
  </w:style>
  <w:style w:type="character" w:customStyle="1" w:styleId="CardT1Char">
    <w:name w:val="CardT1 Char"/>
    <w:link w:val="CardT1"/>
    <w:rsid w:val="008A15B4"/>
    <w:rPr>
      <w:rFonts w:ascii="Arial" w:eastAsia="Calibri" w:hAnsi="Arial" w:cs="Arial"/>
      <w:kern w:val="2"/>
      <w:sz w:val="14"/>
      <w:szCs w:val="14"/>
      <w:lang w:eastAsia="zh-TW"/>
    </w:rPr>
  </w:style>
  <w:style w:type="character" w:customStyle="1" w:styleId="CardCite1">
    <w:name w:val="CardCite1"/>
    <w:qFormat/>
    <w:rsid w:val="008A15B4"/>
    <w:rPr>
      <w:rFonts w:ascii="Times New Roman" w:hAnsi="Times New Roman"/>
      <w:b/>
      <w:sz w:val="22"/>
      <w:szCs w:val="22"/>
      <w:u w:val="single"/>
      <w:lang w:val="en-US" w:eastAsia="en-US" w:bidi="ar-SA"/>
    </w:rPr>
  </w:style>
  <w:style w:type="character" w:customStyle="1" w:styleId="FontStyle275">
    <w:name w:val="Font Style275"/>
    <w:basedOn w:val="DefaultParagraphFont"/>
    <w:uiPriority w:val="99"/>
    <w:rsid w:val="008A15B4"/>
    <w:rPr>
      <w:rFonts w:ascii="Times New Roman" w:hAnsi="Times New Roman" w:cs="Times New Roman"/>
      <w:b/>
      <w:bCs/>
      <w:sz w:val="22"/>
      <w:szCs w:val="22"/>
    </w:rPr>
  </w:style>
  <w:style w:type="character" w:customStyle="1" w:styleId="UnresolvedMention2">
    <w:name w:val="Unresolved Mention2"/>
    <w:basedOn w:val="DefaultParagraphFont"/>
    <w:uiPriority w:val="99"/>
    <w:semiHidden/>
    <w:unhideWhenUsed/>
    <w:rsid w:val="008A15B4"/>
    <w:rPr>
      <w:color w:val="808080"/>
      <w:shd w:val="clear" w:color="auto" w:fill="E6E6E6"/>
    </w:rPr>
  </w:style>
  <w:style w:type="paragraph" w:customStyle="1" w:styleId="CiteSpacing">
    <w:name w:val="Cite Spacing"/>
    <w:basedOn w:val="Normal"/>
    <w:uiPriority w:val="4"/>
    <w:qFormat/>
    <w:rsid w:val="008A15B4"/>
    <w:pPr>
      <w:spacing w:before="60" w:after="60"/>
    </w:pPr>
  </w:style>
  <w:style w:type="paragraph" w:customStyle="1" w:styleId="analyticreal">
    <w:name w:val="analytic real"/>
    <w:basedOn w:val="Heading4"/>
    <w:link w:val="analyticrealChar"/>
    <w:autoRedefine/>
    <w:uiPriority w:val="4"/>
    <w:qFormat/>
    <w:rsid w:val="008A15B4"/>
    <w:rPr>
      <w:color w:val="1F3864" w:themeColor="accent5" w:themeShade="80"/>
    </w:rPr>
  </w:style>
  <w:style w:type="character" w:customStyle="1" w:styleId="analyticrealChar">
    <w:name w:val="analytic real Char"/>
    <w:basedOn w:val="DefaultParagraphFont"/>
    <w:link w:val="analyticreal"/>
    <w:uiPriority w:val="4"/>
    <w:rsid w:val="008A15B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8A15B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A15B4"/>
    <w:rPr>
      <w:rFonts w:ascii="Calibri" w:eastAsiaTheme="majorEastAsia" w:hAnsi="Calibri" w:cstheme="majorBidi"/>
      <w:b/>
      <w:color w:val="44546A" w:themeColor="text2"/>
      <w:sz w:val="24"/>
      <w:szCs w:val="24"/>
    </w:rPr>
  </w:style>
  <w:style w:type="paragraph" w:customStyle="1" w:styleId="cardnotes">
    <w:name w:val="card notes"/>
    <w:uiPriority w:val="4"/>
    <w:qFormat/>
    <w:rsid w:val="008A15B4"/>
    <w:rPr>
      <w:rFonts w:ascii="Calibri" w:eastAsiaTheme="majorEastAsia" w:hAnsi="Calibri" w:cstheme="majorBidi"/>
      <w:b/>
      <w:iCs/>
      <w:color w:val="538135" w:themeColor="accent6" w:themeShade="BF"/>
    </w:rPr>
  </w:style>
  <w:style w:type="paragraph" w:customStyle="1" w:styleId="Cardnotes0">
    <w:name w:val="Card notes"/>
    <w:uiPriority w:val="4"/>
    <w:qFormat/>
    <w:rsid w:val="008A15B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cnas.org/publications/reports/the-american-ai-century-a-blueprint-for-action"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cholarship.law.wm.edu/cgi/viewcontent.cgi?article=3404&amp;context=wmlr"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s://eaccny.com/news/member-news/brexit-whats-next-series-uk-competition-law-enforcement-after-brexit-divergence-from-the-eu/"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lycommons.law.case.edu/cgi/viewcontent.cgi?article=3058&amp;context=faculty_publication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www.congress.gov/115/meeting/house/106382/witnesses/HHRG-115-JU05-Wstate-AllensworthR-20170912.pdf"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dx.doi.org/10.15779/Z38CJ87K75"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dx.doi.org/10.15779/Z38CJ87K75" TargetMode="External"/><Relationship Id="rId125" Type="http://schemas.openxmlformats.org/officeDocument/2006/relationships/fontTable" Target="fontTable.xml"/><Relationship Id="rId7" Type="http://schemas.openxmlformats.org/officeDocument/2006/relationships/hyperlink" Target="https://www.csis.org/analysis/technological-competition-and-china"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theme" Target="theme/theme1.xml"/><Relationship Id="rId8" Type="http://schemas.openxmlformats.org/officeDocument/2006/relationships/hyperlink" Target="https://www.ncbi.nlm.nih.gov/pmc/articles/PMC4585064/"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austrian-institute.org/en/subjects-en/catholic-social-doctrine-2/capitalism-is-good-for-the-poor-and-for-the-environment/"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www.sandiegouniontribune.com/opinion/commentary/story/2021-09-16/superbug-drugs-therapy-antibiotics"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cnn.com/2021/10/15/politics/senate-fundraising-third-quarter/index.html" TargetMode="External"/><Relationship Id="rId4" Type="http://schemas.openxmlformats.org/officeDocument/2006/relationships/settings" Target="settings.xml"/><Relationship Id="rId9" Type="http://schemas.openxmlformats.org/officeDocument/2006/relationships/hyperlink" Target="https://www.preprints.org/manuscript/202104.0397/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53018</Words>
  <Characters>302204</Characters>
  <Application>Microsoft Office Word</Application>
  <DocSecurity>0</DocSecurity>
  <Lines>2518</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Scott, Mitchell</cp:lastModifiedBy>
  <cp:revision>2</cp:revision>
  <dcterms:created xsi:type="dcterms:W3CDTF">2021-10-23T16:41:00Z</dcterms:created>
  <dcterms:modified xsi:type="dcterms:W3CDTF">2021-10-23T16:41:00Z</dcterms:modified>
</cp:coreProperties>
</file>