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6DA3" w14:textId="471A0EDC" w:rsidR="00A95652" w:rsidRDefault="003B26D5" w:rsidP="003B26D5">
      <w:pPr>
        <w:pStyle w:val="Heading1"/>
      </w:pPr>
      <w:r>
        <w:t>NEG Wiki Doc---</w:t>
      </w:r>
      <w:proofErr w:type="spellStart"/>
      <w:r>
        <w:t>Fullertown</w:t>
      </w:r>
      <w:proofErr w:type="spellEnd"/>
      <w:r>
        <w:t xml:space="preserve"> R5</w:t>
      </w:r>
    </w:p>
    <w:p w14:paraId="31622003" w14:textId="77777777" w:rsidR="003B26D5" w:rsidRDefault="003B26D5" w:rsidP="003B26D5">
      <w:pPr>
        <w:pStyle w:val="Heading3"/>
      </w:pPr>
      <w:r>
        <w:t>1NC --- T --- Industry</w:t>
      </w:r>
    </w:p>
    <w:p w14:paraId="1C72ED02" w14:textId="77777777" w:rsidR="003B26D5" w:rsidRPr="00DC35B2" w:rsidRDefault="003B26D5" w:rsidP="003B26D5">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Core antitrust laws are economy wide </w:t>
      </w:r>
    </w:p>
    <w:p w14:paraId="7FFB1800" w14:textId="77777777" w:rsidR="003B26D5" w:rsidRPr="00DC35B2" w:rsidRDefault="003B26D5" w:rsidP="003B26D5">
      <w:r w:rsidRPr="00DC35B2">
        <w:rPr>
          <w:rStyle w:val="Style13ptBold"/>
        </w:rPr>
        <w:t>Gerber 20</w:t>
      </w:r>
      <w:r w:rsidRPr="00DC35B2">
        <w:t xml:space="preserve"> --- David J Gerber, Distinguished Professor of Law at Chicago-Kent College of Law, Illinois Institute of Technology; Oxford Scholarship Online, Competition Law and Antitrust”, Ch. 1, page 15, 2020, https://oxford.universitypressscholarship.com/view/10.1093/oso/9780198727477.001.0001/oso-9780198727477-chapter-2</w:t>
      </w:r>
    </w:p>
    <w:p w14:paraId="5ED4B3A1" w14:textId="77777777" w:rsidR="003B26D5" w:rsidRPr="00DC35B2" w:rsidRDefault="003B26D5" w:rsidP="003B26D5">
      <w:pPr>
        <w:rPr>
          <w:sz w:val="16"/>
        </w:rPr>
      </w:pPr>
      <w:r w:rsidRPr="00DC35B2">
        <w:rPr>
          <w:sz w:val="16"/>
        </w:rPr>
        <w:t xml:space="preserve">C. </w:t>
      </w:r>
      <w:r w:rsidRPr="00DC35B2">
        <w:rPr>
          <w:b/>
          <w:iCs/>
          <w:u w:val="single"/>
        </w:rPr>
        <w:t xml:space="preserve">A </w:t>
      </w:r>
      <w:r w:rsidRPr="00DA0B4A">
        <w:rPr>
          <w:b/>
          <w:iCs/>
          <w:highlight w:val="yellow"/>
          <w:u w:val="single"/>
        </w:rPr>
        <w:t xml:space="preserve">Core </w:t>
      </w:r>
      <w:r w:rsidRPr="00684CCB">
        <w:rPr>
          <w:b/>
          <w:iCs/>
          <w:u w:val="single"/>
        </w:rPr>
        <w:t>Definition</w:t>
      </w:r>
    </w:p>
    <w:p w14:paraId="20FC1C9A" w14:textId="77777777" w:rsidR="003B26D5" w:rsidRPr="00DC35B2" w:rsidRDefault="003B26D5" w:rsidP="003B26D5">
      <w:pPr>
        <w:rPr>
          <w:sz w:val="16"/>
        </w:rPr>
      </w:pPr>
      <w:r w:rsidRPr="00DC35B2">
        <w:rPr>
          <w:u w:val="single"/>
        </w:rPr>
        <w:t xml:space="preserve">The Guide uses the </w:t>
      </w:r>
      <w:r w:rsidRPr="00DC35B2">
        <w:rPr>
          <w:b/>
          <w:iCs/>
          <w:u w:val="single"/>
        </w:rPr>
        <w:t>term</w:t>
      </w:r>
      <w:r w:rsidRPr="00DC35B2">
        <w:rPr>
          <w:sz w:val="16"/>
        </w:rPr>
        <w:t xml:space="preserve">s “competition law” and </w:t>
      </w:r>
      <w:r w:rsidRPr="00DC35B2">
        <w:rPr>
          <w:u w:val="single"/>
        </w:rPr>
        <w:t>“</w:t>
      </w:r>
      <w:r w:rsidRPr="00DA0B4A">
        <w:rPr>
          <w:highlight w:val="yellow"/>
          <w:u w:val="single"/>
        </w:rPr>
        <w:t>antitrust law</w:t>
      </w:r>
      <w:r w:rsidRPr="00DC35B2">
        <w:rPr>
          <w:u w:val="single"/>
        </w:rPr>
        <w:t xml:space="preserve">” to </w:t>
      </w:r>
      <w:r w:rsidRPr="00DA0B4A">
        <w:rPr>
          <w:highlight w:val="yellow"/>
          <w:u w:val="single"/>
        </w:rPr>
        <w:t xml:space="preserve">refer to </w:t>
      </w:r>
      <w:r w:rsidRPr="00DA0B4A">
        <w:rPr>
          <w:b/>
          <w:iCs/>
          <w:highlight w:val="yellow"/>
          <w:u w:val="single"/>
        </w:rPr>
        <w:t>a general domain</w:t>
      </w:r>
      <w:r w:rsidRPr="00DC35B2">
        <w:rPr>
          <w:b/>
          <w:iCs/>
          <w:u w:val="single"/>
        </w:rPr>
        <w:t xml:space="preserve"> of law</w:t>
      </w:r>
      <w:r w:rsidRPr="00DC35B2">
        <w:rPr>
          <w:u w:val="single"/>
        </w:rPr>
        <w:t xml:space="preserve"> whose object is to deter </w:t>
      </w:r>
      <w:r w:rsidRPr="00DC35B2">
        <w:rPr>
          <w:b/>
          <w:iCs/>
          <w:u w:val="single"/>
        </w:rPr>
        <w:t>private restraints</w:t>
      </w:r>
      <w:r w:rsidRPr="00DC35B2">
        <w:rPr>
          <w:u w:val="single"/>
        </w:rPr>
        <w:t xml:space="preserve"> on </w:t>
      </w:r>
      <w:r w:rsidRPr="00DC35B2">
        <w:rPr>
          <w:b/>
          <w:iCs/>
          <w:u w:val="single"/>
        </w:rPr>
        <w:t>competitive conduct</w:t>
      </w:r>
      <w:r w:rsidRPr="00DC35B2">
        <w:rPr>
          <w:sz w:val="16"/>
        </w:rPr>
        <w:t>. We look more closely at the terms:</w:t>
      </w:r>
    </w:p>
    <w:p w14:paraId="02E2161E" w14:textId="77777777" w:rsidR="003B26D5" w:rsidRPr="00DC35B2" w:rsidRDefault="003B26D5" w:rsidP="003B26D5">
      <w:pPr>
        <w:rPr>
          <w:sz w:val="16"/>
        </w:rPr>
      </w:pPr>
      <w:r w:rsidRPr="00DC35B2">
        <w:rPr>
          <w:sz w:val="16"/>
        </w:rPr>
        <w:t>1</w:t>
      </w:r>
      <w:r w:rsidRPr="00DC35B2">
        <w:rPr>
          <w:b/>
          <w:bCs/>
          <w:sz w:val="26"/>
        </w:rPr>
        <w:t>. “General”—</w:t>
      </w:r>
      <w:r w:rsidRPr="00684CCB">
        <w:rPr>
          <w:u w:val="single"/>
        </w:rPr>
        <w:t xml:space="preserve">The laws </w:t>
      </w:r>
      <w:r w:rsidRPr="00684CCB">
        <w:rPr>
          <w:rStyle w:val="StyleUnderline"/>
        </w:rPr>
        <w:t>included</w:t>
      </w:r>
      <w:r w:rsidRPr="00DC35B2">
        <w:rPr>
          <w:u w:val="single"/>
        </w:rPr>
        <w:t xml:space="preserve"> are </w:t>
      </w:r>
      <w:r w:rsidRPr="00DA0B4A">
        <w:rPr>
          <w:highlight w:val="yellow"/>
          <w:u w:val="single"/>
        </w:rPr>
        <w:t>those</w:t>
      </w:r>
      <w:r w:rsidRPr="00DC35B2">
        <w:rPr>
          <w:u w:val="single"/>
        </w:rPr>
        <w:t xml:space="preserve"> that are </w:t>
      </w:r>
      <w:r w:rsidRPr="00DA0B4A">
        <w:rPr>
          <w:b/>
          <w:iCs/>
          <w:highlight w:val="yellow"/>
          <w:u w:val="single"/>
        </w:rPr>
        <w:t>applicable throughout an economy</w:t>
      </w:r>
      <w:r w:rsidRPr="00DA0B4A">
        <w:rPr>
          <w:highlight w:val="yellow"/>
          <w:u w:val="single"/>
        </w:rPr>
        <w:t xml:space="preserve"> and</w:t>
      </w:r>
      <w:r w:rsidRPr="00DC35B2">
        <w:rPr>
          <w:sz w:val="16"/>
        </w:rPr>
        <w:t xml:space="preserve"> thereby </w:t>
      </w:r>
      <w:r w:rsidRPr="00DC35B2">
        <w:rPr>
          <w:u w:val="single"/>
        </w:rPr>
        <w:t xml:space="preserve">provide a framework </w:t>
      </w:r>
      <w:r w:rsidRPr="00DA0B4A">
        <w:rPr>
          <w:highlight w:val="yellow"/>
          <w:u w:val="single"/>
        </w:rPr>
        <w:t xml:space="preserve">for </w:t>
      </w:r>
      <w:r w:rsidRPr="00DA0B4A">
        <w:rPr>
          <w:b/>
          <w:iCs/>
          <w:highlight w:val="yellow"/>
          <w:u w:val="single"/>
        </w:rPr>
        <w:t>all market operations</w:t>
      </w:r>
      <w:r w:rsidRPr="00DC35B2">
        <w:rPr>
          <w:u w:val="single"/>
        </w:rPr>
        <w:t xml:space="preserve"> (there are always some exempted sectors). </w:t>
      </w:r>
      <w:r w:rsidRPr="00DA0B4A">
        <w:rPr>
          <w:highlight w:val="yellow"/>
          <w:u w:val="single"/>
        </w:rPr>
        <w:t xml:space="preserve">Laws dealing only with </w:t>
      </w:r>
      <w:r w:rsidRPr="00DA0B4A">
        <w:rPr>
          <w:b/>
          <w:iCs/>
          <w:highlight w:val="yellow"/>
          <w:u w:val="single"/>
        </w:rPr>
        <w:t>specific markets</w:t>
      </w:r>
      <w:r w:rsidRPr="00DC35B2">
        <w:rPr>
          <w:sz w:val="16"/>
        </w:rPr>
        <w:t xml:space="preserve"> (e.g., telecommunication) </w:t>
      </w:r>
      <w:r w:rsidRPr="00DA0B4A">
        <w:rPr>
          <w:b/>
          <w:iCs/>
          <w:highlight w:val="yellow"/>
          <w:u w:val="single"/>
        </w:rPr>
        <w:t>do not play that role.</w:t>
      </w:r>
    </w:p>
    <w:p w14:paraId="36772C07" w14:textId="77777777" w:rsidR="003B26D5" w:rsidRPr="00DC35B2" w:rsidRDefault="003B26D5" w:rsidP="003B26D5">
      <w:pPr>
        <w:rPr>
          <w:sz w:val="16"/>
          <w:szCs w:val="16"/>
        </w:rPr>
      </w:pPr>
      <w:r w:rsidRPr="00DC35B2">
        <w:rPr>
          <w:sz w:val="16"/>
          <w:szCs w:val="16"/>
        </w:rPr>
        <w:t xml:space="preserve">2. “Domain of Law” here refers to a politically authorized set of norms and the institutional arrangements used to enforce them. </w:t>
      </w:r>
    </w:p>
    <w:p w14:paraId="14E0EC0E" w14:textId="77777777" w:rsidR="003B26D5" w:rsidRPr="00DC35B2" w:rsidRDefault="003B26D5" w:rsidP="003B26D5">
      <w:pPr>
        <w:rPr>
          <w:u w:val="single"/>
        </w:rPr>
      </w:pPr>
      <w:r w:rsidRPr="00DC35B2">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13CC8199" w14:textId="77777777" w:rsidR="003B26D5" w:rsidRPr="00DC35B2" w:rsidRDefault="003B26D5" w:rsidP="003B26D5">
      <w:pPr>
        <w:rPr>
          <w:sz w:val="16"/>
          <w:szCs w:val="16"/>
        </w:rPr>
      </w:pPr>
      <w:r w:rsidRPr="00DC35B2">
        <w:rPr>
          <w:sz w:val="16"/>
          <w:szCs w:val="16"/>
        </w:rPr>
        <w:t>3. “Restraint” refers to any limitation imposed by one or more private actors that reduces the intensity of competition in a market.</w:t>
      </w:r>
    </w:p>
    <w:p w14:paraId="27947A03" w14:textId="77777777" w:rsidR="003B26D5" w:rsidRPr="00DC35B2" w:rsidRDefault="003B26D5" w:rsidP="003B26D5">
      <w:pPr>
        <w:rPr>
          <w:sz w:val="16"/>
        </w:rPr>
      </w:pPr>
      <w:r w:rsidRPr="00DC35B2">
        <w:rPr>
          <w:sz w:val="16"/>
        </w:rPr>
        <w:t>4. “Competition” refers to a process by which firms in a market seek to maximize their profits by exploiting market opportunities more effectively than other firms in the market.</w:t>
      </w:r>
    </w:p>
    <w:p w14:paraId="06199E1C" w14:textId="77777777" w:rsidR="003B26D5" w:rsidRPr="00DC35B2" w:rsidRDefault="003B26D5" w:rsidP="003B26D5">
      <w:pPr>
        <w:rPr>
          <w:sz w:val="16"/>
        </w:rPr>
      </w:pPr>
    </w:p>
    <w:p w14:paraId="1FD3438F" w14:textId="77777777" w:rsidR="003B26D5" w:rsidRPr="00DC35B2" w:rsidRDefault="003B26D5" w:rsidP="003B26D5">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Vote neg for limits and ground --- sectors are boundless and create uniqueness and link unpredictability for topic specific </w:t>
      </w:r>
      <w:proofErr w:type="spellStart"/>
      <w:r w:rsidRPr="00DC35B2">
        <w:rPr>
          <w:rFonts w:eastAsiaTheme="majorEastAsia" w:cstheme="majorBidi"/>
          <w:b/>
          <w:iCs/>
          <w:sz w:val="26"/>
        </w:rPr>
        <w:t>disads</w:t>
      </w:r>
      <w:proofErr w:type="spellEnd"/>
      <w:r w:rsidRPr="00DC35B2">
        <w:rPr>
          <w:rFonts w:eastAsiaTheme="majorEastAsia" w:cstheme="majorBidi"/>
          <w:b/>
          <w:iCs/>
          <w:sz w:val="26"/>
        </w:rPr>
        <w:t xml:space="preserve">  </w:t>
      </w:r>
    </w:p>
    <w:p w14:paraId="06D37EF3" w14:textId="77777777" w:rsidR="003B26D5" w:rsidRDefault="003B26D5" w:rsidP="003B26D5">
      <w:pPr>
        <w:pStyle w:val="Heading3"/>
      </w:pPr>
      <w:r>
        <w:t>1NC --- Adv CP</w:t>
      </w:r>
    </w:p>
    <w:p w14:paraId="7AB9D404" w14:textId="77777777" w:rsidR="003B26D5" w:rsidRPr="006741C7" w:rsidRDefault="003B26D5" w:rsidP="003B26D5">
      <w:r>
        <w:t>Next OFF is the Advantage Counterplan:</w:t>
      </w:r>
    </w:p>
    <w:p w14:paraId="46078FF2" w14:textId="77777777" w:rsidR="003B26D5" w:rsidRDefault="003B26D5" w:rsidP="003B26D5">
      <w:pPr>
        <w:pStyle w:val="Heading4"/>
      </w:pPr>
      <w:r>
        <w:t>The United States Federal Government should:</w:t>
      </w:r>
    </w:p>
    <w:p w14:paraId="2B29FF5F" w14:textId="77777777" w:rsidR="003B26D5" w:rsidRDefault="003B26D5" w:rsidP="003B26D5">
      <w:pPr>
        <w:pStyle w:val="Heading4"/>
      </w:pPr>
      <w:r>
        <w:t>--rule for the Federal Trade Commission in its suit against Facebook and deny cert in appeals to this case.</w:t>
      </w:r>
    </w:p>
    <w:p w14:paraId="0536ABCB" w14:textId="77777777" w:rsidR="003B26D5" w:rsidRDefault="003B26D5" w:rsidP="003B26D5"/>
    <w:p w14:paraId="1D693AC7" w14:textId="77777777" w:rsidR="003B26D5" w:rsidRPr="00630FFE" w:rsidRDefault="003B26D5" w:rsidP="003B26D5">
      <w:r>
        <w:t xml:space="preserve">Solves FTC cred – their evidence only says that wins are key, </w:t>
      </w:r>
      <w:proofErr w:type="spellStart"/>
      <w:r>
        <w:t>facebook</w:t>
      </w:r>
      <w:proofErr w:type="spellEnd"/>
      <w:r>
        <w:t xml:space="preserve"> is a bigger win</w:t>
      </w:r>
    </w:p>
    <w:p w14:paraId="6900A853" w14:textId="77777777" w:rsidR="003B26D5" w:rsidRDefault="003B26D5" w:rsidP="003B26D5">
      <w:pPr>
        <w:pStyle w:val="Heading3"/>
      </w:pPr>
      <w:r>
        <w:t>1NC --- Politics</w:t>
      </w:r>
    </w:p>
    <w:p w14:paraId="594675A8" w14:textId="77777777" w:rsidR="003B26D5" w:rsidRPr="00124BE4" w:rsidRDefault="003B26D5" w:rsidP="003B26D5">
      <w:pPr>
        <w:pStyle w:val="Heading4"/>
        <w:rPr>
          <w:rStyle w:val="Style13ptBold"/>
        </w:rPr>
      </w:pPr>
      <w:r>
        <w:t>New BBB’s likely to pass – BUT PC’s key</w:t>
      </w:r>
    </w:p>
    <w:p w14:paraId="7F1C9162" w14:textId="77777777" w:rsidR="003B26D5" w:rsidRDefault="003B26D5" w:rsidP="003B26D5">
      <w:pPr>
        <w:pStyle w:val="CiteSpacing"/>
      </w:pPr>
      <w:r w:rsidRPr="00C77E75">
        <w:rPr>
          <w:rStyle w:val="Style13ptBold"/>
        </w:rPr>
        <w:t>Cohn 12-24</w:t>
      </w:r>
      <w:r>
        <w:t xml:space="preserve"> (Jonathan Cohn, Senior National Correspondent at HuffPost, formerly worked at the New Republic and American Prospect, has written for the Atlantic and New York Times Magazine, has won awards from the Sidney Hillman Foundation, the Association of Health Care Journalists, World Hunger Year, and the National Women's Political Caucus, “Joe Manchin's 'Scaled-Back' Framework May Be Better Than It Sounds,” HuffPost, 12-24-2021, https://www.huffpost.com/entry/build-back-better-joe-manchin-joe-biden_n_61c4a435e4b04b42ab699214)</w:t>
      </w:r>
    </w:p>
    <w:p w14:paraId="06025743" w14:textId="77777777" w:rsidR="003B26D5" w:rsidRPr="008C0653" w:rsidRDefault="003B26D5" w:rsidP="003B26D5">
      <w:pPr>
        <w:rPr>
          <w:sz w:val="16"/>
        </w:rPr>
      </w:pPr>
      <w:r w:rsidRPr="008C0653">
        <w:rPr>
          <w:sz w:val="16"/>
        </w:rPr>
        <w:t xml:space="preserve">It looks like </w:t>
      </w:r>
      <w:r w:rsidRPr="00F24826">
        <w:rPr>
          <w:rStyle w:val="StyleUnderline"/>
        </w:rPr>
        <w:t>negotiations over</w:t>
      </w:r>
      <w:r w:rsidRPr="008C0653">
        <w:rPr>
          <w:sz w:val="16"/>
        </w:rPr>
        <w:t xml:space="preserve"> President Joe Biden’s </w:t>
      </w:r>
      <w:r w:rsidRPr="009D3708">
        <w:rPr>
          <w:rStyle w:val="Emphasis"/>
          <w:highlight w:val="green"/>
        </w:rPr>
        <w:t>B</w:t>
      </w:r>
      <w:r w:rsidRPr="008C0653">
        <w:rPr>
          <w:sz w:val="16"/>
        </w:rPr>
        <w:t xml:space="preserve">uild </w:t>
      </w:r>
      <w:r w:rsidRPr="009D3708">
        <w:rPr>
          <w:rStyle w:val="Emphasis"/>
          <w:highlight w:val="green"/>
        </w:rPr>
        <w:t>B</w:t>
      </w:r>
      <w:r w:rsidRPr="008C0653">
        <w:rPr>
          <w:sz w:val="16"/>
        </w:rPr>
        <w:t xml:space="preserve">ack </w:t>
      </w:r>
      <w:r w:rsidRPr="009D3708">
        <w:rPr>
          <w:rStyle w:val="Emphasis"/>
          <w:highlight w:val="green"/>
        </w:rPr>
        <w:t>B</w:t>
      </w:r>
      <w:r w:rsidRPr="008C0653">
        <w:rPr>
          <w:sz w:val="16"/>
        </w:rPr>
        <w:t xml:space="preserve">etter legislation </w:t>
      </w:r>
      <w:r w:rsidRPr="00F24826">
        <w:rPr>
          <w:rStyle w:val="StyleUnderline"/>
        </w:rPr>
        <w:t>are only mostly dead — which</w:t>
      </w:r>
      <w:r w:rsidRPr="008C0653">
        <w:rPr>
          <w:sz w:val="16"/>
        </w:rPr>
        <w:t xml:space="preserve">, as any fan of “The Princess Bride” knows, </w:t>
      </w:r>
      <w:r w:rsidRPr="00F24826">
        <w:rPr>
          <w:rStyle w:val="StyleUnderline"/>
        </w:rPr>
        <w:t xml:space="preserve">means they are also slightly </w:t>
      </w:r>
      <w:r w:rsidRPr="009D3708">
        <w:rPr>
          <w:rStyle w:val="Emphasis"/>
          <w:highlight w:val="green"/>
        </w:rPr>
        <w:t>alive</w:t>
      </w:r>
      <w:r w:rsidRPr="008C0653">
        <w:rPr>
          <w:sz w:val="16"/>
        </w:rPr>
        <w:t>.</w:t>
      </w:r>
    </w:p>
    <w:p w14:paraId="22DA6628" w14:textId="77777777" w:rsidR="003B26D5" w:rsidRPr="008C0653" w:rsidRDefault="003B26D5" w:rsidP="003B26D5">
      <w:pPr>
        <w:rPr>
          <w:sz w:val="16"/>
        </w:rPr>
      </w:pPr>
      <w:r w:rsidRPr="00F24826">
        <w:rPr>
          <w:rStyle w:val="StyleUnderline"/>
        </w:rPr>
        <w:t xml:space="preserve">This </w:t>
      </w:r>
      <w:r w:rsidRPr="009D3708">
        <w:rPr>
          <w:rStyle w:val="StyleUnderline"/>
          <w:highlight w:val="green"/>
        </w:rPr>
        <w:t>wasn’t</w:t>
      </w:r>
      <w:r w:rsidRPr="008C0653">
        <w:rPr>
          <w:sz w:val="16"/>
        </w:rPr>
        <w:t xml:space="preserve"> so </w:t>
      </w:r>
      <w:r w:rsidRPr="009D3708">
        <w:rPr>
          <w:rStyle w:val="StyleUnderline"/>
          <w:highlight w:val="green"/>
        </w:rPr>
        <w:t>apparent</w:t>
      </w:r>
      <w:r w:rsidRPr="00F24826">
        <w:rPr>
          <w:rStyle w:val="StyleUnderline"/>
        </w:rPr>
        <w:t xml:space="preserve"> last weekend, </w:t>
      </w:r>
      <w:r w:rsidRPr="009D3708">
        <w:rPr>
          <w:rStyle w:val="StyleUnderline"/>
          <w:highlight w:val="green"/>
        </w:rPr>
        <w:t>when</w:t>
      </w:r>
      <w:r w:rsidRPr="008C0653">
        <w:rPr>
          <w:sz w:val="16"/>
        </w:rPr>
        <w:t xml:space="preserve"> Sen. Joe </w:t>
      </w:r>
      <w:r w:rsidRPr="009D3708">
        <w:rPr>
          <w:rStyle w:val="Emphasis"/>
          <w:highlight w:val="green"/>
        </w:rPr>
        <w:t>Manchin</w:t>
      </w:r>
      <w:r w:rsidRPr="008C0653">
        <w:rPr>
          <w:sz w:val="16"/>
        </w:rPr>
        <w:t xml:space="preserve"> (D-W.Va.) went on Fox News to </w:t>
      </w:r>
      <w:r w:rsidRPr="009D3708">
        <w:rPr>
          <w:rStyle w:val="StyleUnderline"/>
          <w:highlight w:val="green"/>
        </w:rPr>
        <w:t>say</w:t>
      </w:r>
      <w:r w:rsidRPr="00F24826">
        <w:rPr>
          <w:rStyle w:val="StyleUnderline"/>
        </w:rPr>
        <w:t xml:space="preserve"> he was a “</w:t>
      </w:r>
      <w:r w:rsidRPr="009D3708">
        <w:rPr>
          <w:rStyle w:val="StyleUnderline"/>
          <w:highlight w:val="green"/>
        </w:rPr>
        <w:t>no</w:t>
      </w:r>
      <w:r w:rsidRPr="00F24826">
        <w:rPr>
          <w:rStyle w:val="StyleUnderline"/>
        </w:rPr>
        <w:t>”</w:t>
      </w:r>
      <w:r w:rsidRPr="008C0653">
        <w:rPr>
          <w:sz w:val="16"/>
        </w:rPr>
        <w:t xml:space="preserve"> on the bill that House Democrats passed last month. Shortly afterward, Manchin issued a press release reaffirming his opposition. The statements were stronger than anything he’d said previously, and drew blistering rebukes from a variety of top Democratic officials ― including White House press secretary Jen Psaki and House Progressive Caucus Chair Pramila Jayapal (D-Wash.), both of whom accused Manchin of negotiating in bad faith.</w:t>
      </w:r>
    </w:p>
    <w:p w14:paraId="2F8DC494" w14:textId="77777777" w:rsidR="003B26D5" w:rsidRPr="008C0653" w:rsidRDefault="003B26D5" w:rsidP="003B26D5">
      <w:pPr>
        <w:rPr>
          <w:sz w:val="16"/>
        </w:rPr>
      </w:pPr>
      <w:r w:rsidRPr="009D3708">
        <w:rPr>
          <w:rStyle w:val="Emphasis"/>
          <w:highlight w:val="green"/>
        </w:rPr>
        <w:t>But</w:t>
      </w:r>
      <w:r w:rsidRPr="009D3708">
        <w:rPr>
          <w:rStyle w:val="StyleUnderline"/>
          <w:highlight w:val="green"/>
        </w:rPr>
        <w:t xml:space="preserve"> </w:t>
      </w:r>
      <w:r w:rsidRPr="009D3708">
        <w:rPr>
          <w:rStyle w:val="Emphasis"/>
          <w:highlight w:val="green"/>
        </w:rPr>
        <w:t>Biden</w:t>
      </w:r>
      <w:r w:rsidRPr="00F24826">
        <w:rPr>
          <w:rStyle w:val="StyleUnderline"/>
        </w:rPr>
        <w:t xml:space="preserve">, who </w:t>
      </w:r>
      <w:r w:rsidRPr="009D3708">
        <w:rPr>
          <w:rStyle w:val="StyleUnderline"/>
          <w:highlight w:val="green"/>
        </w:rPr>
        <w:t xml:space="preserve">has </w:t>
      </w:r>
      <w:r w:rsidRPr="009D3708">
        <w:rPr>
          <w:rStyle w:val="Emphasis"/>
          <w:highlight w:val="green"/>
        </w:rPr>
        <w:t>since spoken directly</w:t>
      </w:r>
      <w:r w:rsidRPr="00F24826">
        <w:rPr>
          <w:rStyle w:val="Emphasis"/>
        </w:rPr>
        <w:t xml:space="preserve"> with Manchin</w:t>
      </w:r>
      <w:r w:rsidRPr="00F24826">
        <w:rPr>
          <w:rStyle w:val="StyleUnderline"/>
        </w:rPr>
        <w:t>, vowed</w:t>
      </w:r>
      <w:r w:rsidRPr="008C0653">
        <w:rPr>
          <w:sz w:val="16"/>
        </w:rPr>
        <w:t xml:space="preserve"> on Tuesday that “Sen. </w:t>
      </w:r>
      <w:r w:rsidRPr="00F24826">
        <w:rPr>
          <w:rStyle w:val="StyleUnderline"/>
        </w:rPr>
        <w:t xml:space="preserve">Manchin and I are </w:t>
      </w:r>
      <w:r w:rsidRPr="00F24826">
        <w:rPr>
          <w:rStyle w:val="Emphasis"/>
        </w:rPr>
        <w:t>going to get something done</w:t>
      </w:r>
      <w:r w:rsidRPr="00F24826">
        <w:rPr>
          <w:rStyle w:val="StyleUnderline"/>
        </w:rPr>
        <w:t>.”</w:t>
      </w:r>
      <w:r w:rsidRPr="008C0653">
        <w:rPr>
          <w:sz w:val="16"/>
        </w:rPr>
        <w:t xml:space="preserve"> </w:t>
      </w:r>
      <w:r w:rsidRPr="00F24826">
        <w:rPr>
          <w:rStyle w:val="StyleUnderline"/>
        </w:rPr>
        <w:t xml:space="preserve">Jayapal also spoke to Manchin and </w:t>
      </w:r>
      <w:r w:rsidRPr="009D3708">
        <w:rPr>
          <w:rStyle w:val="StyleUnderline"/>
          <w:highlight w:val="green"/>
        </w:rPr>
        <w:t>asked</w:t>
      </w:r>
      <w:r w:rsidRPr="00F24826">
        <w:rPr>
          <w:rStyle w:val="StyleUnderline"/>
        </w:rPr>
        <w:t xml:space="preserve"> him </w:t>
      </w:r>
      <w:r w:rsidRPr="009D3708">
        <w:rPr>
          <w:rStyle w:val="StyleUnderline"/>
          <w:highlight w:val="green"/>
        </w:rPr>
        <w:t>to be more specific</w:t>
      </w:r>
      <w:r w:rsidRPr="00F24826">
        <w:rPr>
          <w:rStyle w:val="StyleUnderline"/>
        </w:rPr>
        <w:t xml:space="preserve"> about what in the House bill he could support and what he couldn’t</w:t>
      </w:r>
      <w:r w:rsidRPr="008C0653">
        <w:rPr>
          <w:sz w:val="16"/>
        </w:rPr>
        <w:t xml:space="preserve">. It was </w:t>
      </w:r>
      <w:r w:rsidRPr="009D3708">
        <w:rPr>
          <w:rStyle w:val="StyleUnderline"/>
          <w:highlight w:val="green"/>
        </w:rPr>
        <w:t>a clear attempt to</w:t>
      </w:r>
      <w:r w:rsidRPr="00F24826">
        <w:rPr>
          <w:rStyle w:val="StyleUnderline"/>
        </w:rPr>
        <w:t xml:space="preserve"> lower the temperature, restart a dialogue and </w:t>
      </w:r>
      <w:r w:rsidRPr="009D3708">
        <w:rPr>
          <w:rStyle w:val="Emphasis"/>
          <w:highlight w:val="green"/>
        </w:rPr>
        <w:t>craft a consensus</w:t>
      </w:r>
      <w:r w:rsidRPr="00F24826">
        <w:rPr>
          <w:rStyle w:val="StyleUnderline"/>
        </w:rPr>
        <w:t xml:space="preserve"> bill </w:t>
      </w:r>
      <w:r w:rsidRPr="009D3708">
        <w:rPr>
          <w:rStyle w:val="StyleUnderline"/>
          <w:highlight w:val="green"/>
        </w:rPr>
        <w:t xml:space="preserve">that can </w:t>
      </w:r>
      <w:r w:rsidRPr="009D3708">
        <w:rPr>
          <w:rStyle w:val="Emphasis"/>
          <w:highlight w:val="green"/>
        </w:rPr>
        <w:t>pass both houses</w:t>
      </w:r>
      <w:r w:rsidRPr="008C0653">
        <w:rPr>
          <w:sz w:val="16"/>
        </w:rPr>
        <w:t>.</w:t>
      </w:r>
    </w:p>
    <w:p w14:paraId="6CBB3682" w14:textId="77777777" w:rsidR="003B26D5" w:rsidRPr="008C0653" w:rsidRDefault="003B26D5" w:rsidP="003B26D5">
      <w:pPr>
        <w:rPr>
          <w:sz w:val="16"/>
        </w:rPr>
      </w:pPr>
      <w:r w:rsidRPr="00F24826">
        <w:rPr>
          <w:rStyle w:val="StyleUnderline"/>
        </w:rPr>
        <w:t xml:space="preserve">That </w:t>
      </w:r>
      <w:r w:rsidRPr="009D3708">
        <w:rPr>
          <w:rStyle w:val="Emphasis"/>
          <w:highlight w:val="green"/>
        </w:rPr>
        <w:t>won’t be easy</w:t>
      </w:r>
      <w:r w:rsidRPr="00F24826">
        <w:rPr>
          <w:rStyle w:val="StyleUnderline"/>
        </w:rPr>
        <w:t>, given the considerable distance between Manchin and</w:t>
      </w:r>
      <w:r w:rsidRPr="008C0653">
        <w:rPr>
          <w:sz w:val="16"/>
        </w:rPr>
        <w:t xml:space="preserve"> his party’s </w:t>
      </w:r>
      <w:r w:rsidRPr="00F24826">
        <w:rPr>
          <w:rStyle w:val="StyleUnderline"/>
        </w:rPr>
        <w:t>leaders</w:t>
      </w:r>
      <w:r w:rsidRPr="008C0653">
        <w:rPr>
          <w:sz w:val="16"/>
        </w:rPr>
        <w:t>. Manchin has raised a series of objections to specific initiatives, including the direct subsidy to families with parents that Manchin says could create an “entitlement society” but that Democrats see as the centerpiece of their strategy to fight child poverty.</w:t>
      </w:r>
    </w:p>
    <w:p w14:paraId="652703C6" w14:textId="77777777" w:rsidR="003B26D5" w:rsidRPr="008C0653" w:rsidRDefault="003B26D5" w:rsidP="003B26D5">
      <w:pPr>
        <w:rPr>
          <w:sz w:val="16"/>
        </w:rPr>
      </w:pPr>
      <w:r w:rsidRPr="008C0653">
        <w:rPr>
          <w:sz w:val="16"/>
        </w:rPr>
        <w:t>Manchin has also said he objects to the bill’s basic structure. By funding several of the programs for only a few years with the expectation that future lawmakers will renew them, Manchin says, Democratic leaders have disguised the bill’s true cost ― which, he says, is $3 trillion over 10 years, rather than the $1.85 trillion in the official Congressional Budget Office projection.</w:t>
      </w:r>
    </w:p>
    <w:p w14:paraId="24C8A829" w14:textId="77777777" w:rsidR="003B26D5" w:rsidRPr="008C0653" w:rsidRDefault="003B26D5" w:rsidP="003B26D5">
      <w:pPr>
        <w:rPr>
          <w:sz w:val="16"/>
        </w:rPr>
      </w:pPr>
      <w:r w:rsidRPr="00F24826">
        <w:rPr>
          <w:rStyle w:val="StyleUnderline"/>
        </w:rPr>
        <w:t>The best hope for moving forward</w:t>
      </w:r>
      <w:r w:rsidRPr="008C0653">
        <w:rPr>
          <w:sz w:val="16"/>
        </w:rPr>
        <w:t xml:space="preserve"> may </w:t>
      </w:r>
      <w:r w:rsidRPr="00F24826">
        <w:rPr>
          <w:rStyle w:val="StyleUnderline"/>
        </w:rPr>
        <w:t xml:space="preserve">lie in </w:t>
      </w:r>
      <w:r w:rsidRPr="009D3708">
        <w:rPr>
          <w:rStyle w:val="StyleUnderline"/>
          <w:highlight w:val="green"/>
        </w:rPr>
        <w:t xml:space="preserve">an </w:t>
      </w:r>
      <w:r w:rsidRPr="009D3708">
        <w:rPr>
          <w:rStyle w:val="Emphasis"/>
          <w:highlight w:val="green"/>
        </w:rPr>
        <w:t>alternative framework</w:t>
      </w:r>
      <w:r w:rsidRPr="00F24826">
        <w:rPr>
          <w:rStyle w:val="StyleUnderline"/>
        </w:rPr>
        <w:t xml:space="preserve"> that</w:t>
      </w:r>
      <w:r w:rsidRPr="008C0653">
        <w:rPr>
          <w:sz w:val="16"/>
        </w:rPr>
        <w:t xml:space="preserve">, according to The Washington Post, </w:t>
      </w:r>
      <w:r w:rsidRPr="009D3708">
        <w:rPr>
          <w:rStyle w:val="Emphasis"/>
          <w:highlight w:val="green"/>
        </w:rPr>
        <w:t>Manchin</w:t>
      </w:r>
      <w:r w:rsidRPr="009D3708">
        <w:rPr>
          <w:rStyle w:val="StyleUnderline"/>
          <w:highlight w:val="green"/>
        </w:rPr>
        <w:t xml:space="preserve"> gave</w:t>
      </w:r>
      <w:r w:rsidRPr="00F24826">
        <w:rPr>
          <w:rStyle w:val="StyleUnderline"/>
        </w:rPr>
        <w:t xml:space="preserve"> the White House last week</w:t>
      </w:r>
      <w:r w:rsidRPr="008C0653">
        <w:rPr>
          <w:sz w:val="16"/>
        </w:rPr>
        <w:t xml:space="preserve">. </w:t>
      </w:r>
      <w:r w:rsidRPr="00F24826">
        <w:rPr>
          <w:rStyle w:val="StyleUnderline"/>
        </w:rPr>
        <w:t xml:space="preserve">It would </w:t>
      </w:r>
      <w:r w:rsidRPr="009D3708">
        <w:rPr>
          <w:rStyle w:val="Emphasis"/>
          <w:highlight w:val="green"/>
        </w:rPr>
        <w:t>include</w:t>
      </w:r>
      <w:r w:rsidRPr="008C0653">
        <w:rPr>
          <w:sz w:val="16"/>
        </w:rPr>
        <w:t xml:space="preserve"> the bill’s </w:t>
      </w:r>
      <w:r w:rsidRPr="009D3708">
        <w:rPr>
          <w:rStyle w:val="Emphasis"/>
          <w:highlight w:val="green"/>
        </w:rPr>
        <w:t>climate</w:t>
      </w:r>
      <w:r w:rsidRPr="00F24826">
        <w:rPr>
          <w:rStyle w:val="StyleUnderline"/>
        </w:rPr>
        <w:t xml:space="preserve"> and </w:t>
      </w:r>
      <w:r w:rsidRPr="009D3708">
        <w:rPr>
          <w:rStyle w:val="Emphasis"/>
          <w:highlight w:val="green"/>
        </w:rPr>
        <w:t>pre-k</w:t>
      </w:r>
      <w:r w:rsidRPr="008C0653">
        <w:rPr>
          <w:sz w:val="16"/>
        </w:rPr>
        <w:t xml:space="preserve">indergarten initiatives, </w:t>
      </w:r>
      <w:r w:rsidRPr="009D3708">
        <w:rPr>
          <w:rStyle w:val="StyleUnderline"/>
          <w:highlight w:val="green"/>
        </w:rPr>
        <w:t>along with</w:t>
      </w:r>
      <w:r w:rsidRPr="00F24826">
        <w:rPr>
          <w:rStyle w:val="StyleUnderline"/>
        </w:rPr>
        <w:t xml:space="preserve"> improvements to the </w:t>
      </w:r>
      <w:r w:rsidRPr="009D3708">
        <w:rPr>
          <w:rStyle w:val="Emphasis"/>
          <w:highlight w:val="green"/>
        </w:rPr>
        <w:t>A</w:t>
      </w:r>
      <w:r w:rsidRPr="008C0653">
        <w:rPr>
          <w:sz w:val="16"/>
        </w:rPr>
        <w:t xml:space="preserve">ffordable </w:t>
      </w:r>
      <w:r w:rsidRPr="009D3708">
        <w:rPr>
          <w:rStyle w:val="Emphasis"/>
          <w:highlight w:val="green"/>
        </w:rPr>
        <w:t>C</w:t>
      </w:r>
      <w:r w:rsidRPr="008C0653">
        <w:rPr>
          <w:sz w:val="16"/>
        </w:rPr>
        <w:t xml:space="preserve">are </w:t>
      </w:r>
      <w:r w:rsidRPr="009D3708">
        <w:rPr>
          <w:rStyle w:val="Emphasis"/>
          <w:highlight w:val="green"/>
        </w:rPr>
        <w:t>A</w:t>
      </w:r>
      <w:r w:rsidRPr="008C0653">
        <w:rPr>
          <w:sz w:val="16"/>
        </w:rPr>
        <w:t xml:space="preserve">ct, </w:t>
      </w:r>
      <w:r w:rsidRPr="00F24826">
        <w:rPr>
          <w:rStyle w:val="StyleUnderline"/>
        </w:rPr>
        <w:t xml:space="preserve">funding all of them </w:t>
      </w:r>
      <w:r w:rsidRPr="009D3708">
        <w:rPr>
          <w:rStyle w:val="StyleUnderline"/>
          <w:highlight w:val="green"/>
        </w:rPr>
        <w:t xml:space="preserve">for the </w:t>
      </w:r>
      <w:r w:rsidRPr="009D3708">
        <w:rPr>
          <w:rStyle w:val="Emphasis"/>
          <w:highlight w:val="green"/>
        </w:rPr>
        <w:t>full</w:t>
      </w:r>
      <w:r w:rsidRPr="00702B6A">
        <w:rPr>
          <w:rStyle w:val="Emphasis"/>
        </w:rPr>
        <w:t xml:space="preserve"> 10 years</w:t>
      </w:r>
      <w:r w:rsidRPr="00702B6A">
        <w:rPr>
          <w:rStyle w:val="StyleUnderline"/>
        </w:rPr>
        <w:t xml:space="preserve"> of the </w:t>
      </w:r>
      <w:r w:rsidRPr="009D3708">
        <w:rPr>
          <w:rStyle w:val="Emphasis"/>
          <w:highlight w:val="green"/>
        </w:rPr>
        <w:t>budget window</w:t>
      </w:r>
      <w:r w:rsidRPr="008C0653">
        <w:rPr>
          <w:sz w:val="16"/>
        </w:rPr>
        <w:t xml:space="preserve">. </w:t>
      </w:r>
      <w:r w:rsidRPr="00702B6A">
        <w:rPr>
          <w:rStyle w:val="StyleUnderline"/>
        </w:rPr>
        <w:t>It would leave out most of the bill’s other components</w:t>
      </w:r>
      <w:r w:rsidRPr="008C0653">
        <w:rPr>
          <w:sz w:val="16"/>
        </w:rPr>
        <w:t>.</w:t>
      </w:r>
    </w:p>
    <w:p w14:paraId="40E7EF95" w14:textId="77777777" w:rsidR="003B26D5" w:rsidRPr="008C0653" w:rsidRDefault="003B26D5" w:rsidP="003B26D5">
      <w:pPr>
        <w:rPr>
          <w:sz w:val="16"/>
        </w:rPr>
      </w:pPr>
      <w:r w:rsidRPr="008C0653">
        <w:rPr>
          <w:sz w:val="16"/>
        </w:rPr>
        <w:t xml:space="preserve">It’s difficult to know how serious this proposal is, given that it’s not public, or whether Manchin sincerely wants to get to “yes.” Even if he does, reconstructing legislation and </w:t>
      </w:r>
      <w:r w:rsidRPr="009D3708">
        <w:rPr>
          <w:rStyle w:val="Emphasis"/>
          <w:highlight w:val="green"/>
        </w:rPr>
        <w:t>assembling votes</w:t>
      </w:r>
      <w:r w:rsidRPr="009D3708">
        <w:rPr>
          <w:rStyle w:val="StyleUnderline"/>
          <w:highlight w:val="green"/>
        </w:rPr>
        <w:t xml:space="preserve"> for it</w:t>
      </w:r>
      <w:r w:rsidRPr="00702B6A">
        <w:rPr>
          <w:rStyle w:val="StyleUnderline"/>
        </w:rPr>
        <w:t xml:space="preserve"> at this late stage in the process would be </w:t>
      </w:r>
      <w:r w:rsidRPr="009D3708">
        <w:rPr>
          <w:rStyle w:val="Emphasis"/>
          <w:highlight w:val="green"/>
        </w:rPr>
        <w:t>difficult</w:t>
      </w:r>
      <w:r w:rsidRPr="008C0653">
        <w:rPr>
          <w:sz w:val="16"/>
        </w:rPr>
        <w:t xml:space="preserve">. </w:t>
      </w:r>
      <w:r w:rsidRPr="009D3708">
        <w:rPr>
          <w:rStyle w:val="Emphasis"/>
          <w:highlight w:val="green"/>
        </w:rPr>
        <w:t>Progressives</w:t>
      </w:r>
      <w:r w:rsidRPr="009D3708">
        <w:rPr>
          <w:rStyle w:val="StyleUnderline"/>
          <w:highlight w:val="green"/>
        </w:rPr>
        <w:t xml:space="preserve"> in particular are </w:t>
      </w:r>
      <w:r w:rsidRPr="009D3708">
        <w:rPr>
          <w:rStyle w:val="Emphasis"/>
          <w:highlight w:val="green"/>
        </w:rPr>
        <w:t>likely to resist</w:t>
      </w:r>
      <w:r w:rsidRPr="008C0653">
        <w:rPr>
          <w:sz w:val="16"/>
        </w:rPr>
        <w:t xml:space="preserve"> endorsing a bill that is already being described in the media as a “scaled-back” version of the House bill.</w:t>
      </w:r>
    </w:p>
    <w:p w14:paraId="1CDEF3EF" w14:textId="77777777" w:rsidR="003B26D5" w:rsidRPr="008C0653" w:rsidRDefault="003B26D5" w:rsidP="003B26D5">
      <w:pPr>
        <w:rPr>
          <w:sz w:val="16"/>
        </w:rPr>
      </w:pPr>
      <w:r w:rsidRPr="00702B6A">
        <w:rPr>
          <w:rStyle w:val="StyleUnderline"/>
        </w:rPr>
        <w:t>But that description is not quite right</w:t>
      </w:r>
      <w:r w:rsidRPr="008C0653">
        <w:rPr>
          <w:sz w:val="16"/>
        </w:rPr>
        <w:t xml:space="preserve">. </w:t>
      </w:r>
      <w:r w:rsidRPr="00702B6A">
        <w:rPr>
          <w:rStyle w:val="StyleUnderline"/>
        </w:rPr>
        <w:t>Whatever Manchin’s motives, whatever the consistency or merits of his views, a bill that includes fewer initiatives but is funded permanently might actually be better as both politics and policy</w:t>
      </w:r>
      <w:r w:rsidRPr="008C0653">
        <w:rPr>
          <w:sz w:val="16"/>
        </w:rPr>
        <w:t xml:space="preserve"> ― as a number of liberal writers and thinkers have been arguing for weeks.</w:t>
      </w:r>
    </w:p>
    <w:p w14:paraId="3040D245" w14:textId="77777777" w:rsidR="003B26D5" w:rsidRPr="008C0653" w:rsidRDefault="003B26D5" w:rsidP="003B26D5">
      <w:pPr>
        <w:rPr>
          <w:sz w:val="16"/>
        </w:rPr>
      </w:pPr>
      <w:r w:rsidRPr="008C0653">
        <w:rPr>
          <w:sz w:val="16"/>
        </w:rPr>
        <w:t>In fact, it’s possible this is the type of bill that Biden and party leaders would have tried passing from the very beginning, if not for the unusual, ultimately fleeting political circumstances that prevailed in late 2020 and early 2021.</w:t>
      </w:r>
    </w:p>
    <w:p w14:paraId="41CF6E9E" w14:textId="77777777" w:rsidR="003B26D5" w:rsidRPr="008C0653" w:rsidRDefault="003B26D5" w:rsidP="003B26D5">
      <w:pPr>
        <w:rPr>
          <w:sz w:val="16"/>
        </w:rPr>
      </w:pPr>
      <w:r w:rsidRPr="008C0653">
        <w:rPr>
          <w:sz w:val="16"/>
        </w:rPr>
        <w:t>The Choices Biden And Leaders Avoided Before</w:t>
      </w:r>
    </w:p>
    <w:p w14:paraId="4DD37D29" w14:textId="77777777" w:rsidR="003B26D5" w:rsidRPr="008C0653" w:rsidRDefault="003B26D5" w:rsidP="003B26D5">
      <w:pPr>
        <w:rPr>
          <w:sz w:val="16"/>
        </w:rPr>
      </w:pPr>
      <w:r w:rsidRPr="008C0653">
        <w:rPr>
          <w:sz w:val="16"/>
        </w:rPr>
        <w:t>The interval between the final stages of a campaign and the first weeks of a presidential term is typically when a new administration works with congressional leaders to figure out what legislation it will try to pass and when.</w:t>
      </w:r>
    </w:p>
    <w:p w14:paraId="45757EF6" w14:textId="77777777" w:rsidR="003B26D5" w:rsidRPr="008C0653" w:rsidRDefault="003B26D5" w:rsidP="003B26D5">
      <w:pPr>
        <w:rPr>
          <w:sz w:val="16"/>
        </w:rPr>
      </w:pPr>
      <w:r w:rsidRPr="008C0653">
        <w:rPr>
          <w:sz w:val="16"/>
        </w:rPr>
        <w:t>That is when former President Barack Obama and his allies decided to spend Obama’s first year seeking legislation on health care (which passed) and climate change (which didn’t). Likewise, it’s when former President Donald Trump and his allies decided to focus on Obamacare repeal (which failed) and tax cuts (which succeeded).</w:t>
      </w:r>
    </w:p>
    <w:p w14:paraId="479480E1" w14:textId="77777777" w:rsidR="003B26D5" w:rsidRPr="008C0653" w:rsidRDefault="003B26D5" w:rsidP="003B26D5">
      <w:pPr>
        <w:rPr>
          <w:sz w:val="16"/>
        </w:rPr>
      </w:pPr>
      <w:r w:rsidRPr="009D3708">
        <w:rPr>
          <w:rStyle w:val="Emphasis"/>
          <w:highlight w:val="green"/>
        </w:rPr>
        <w:t>Setting priorities</w:t>
      </w:r>
      <w:r w:rsidRPr="00004279">
        <w:rPr>
          <w:rStyle w:val="StyleUnderline"/>
        </w:rPr>
        <w:t xml:space="preserve"> is never easy for a new administration, because it </w:t>
      </w:r>
      <w:r w:rsidRPr="009D3708">
        <w:rPr>
          <w:rStyle w:val="Emphasis"/>
          <w:highlight w:val="green"/>
        </w:rPr>
        <w:t>means postponing the push for some initiatives</w:t>
      </w:r>
      <w:r w:rsidRPr="00004279">
        <w:rPr>
          <w:rStyle w:val="StyleUnderline"/>
        </w:rPr>
        <w:t>, neglecting the needs those initiatives address and disappointing their champions</w:t>
      </w:r>
      <w:r w:rsidRPr="008C0653">
        <w:rPr>
          <w:sz w:val="16"/>
        </w:rPr>
        <w:t xml:space="preserve">. That’s why, to this day, so many immigration reform advocates are furious with Obama and Democratic leaders over their failure to take up their cause right away. </w:t>
      </w:r>
      <w:r w:rsidRPr="00004279">
        <w:rPr>
          <w:rStyle w:val="StyleUnderline"/>
        </w:rPr>
        <w:t xml:space="preserve">But an administration has </w:t>
      </w:r>
      <w:r w:rsidRPr="009D3708">
        <w:rPr>
          <w:rStyle w:val="Emphasis"/>
          <w:highlight w:val="green"/>
        </w:rPr>
        <w:t>only so much</w:t>
      </w:r>
      <w:r w:rsidRPr="009D3708">
        <w:rPr>
          <w:rStyle w:val="StyleUnderline"/>
          <w:highlight w:val="green"/>
        </w:rPr>
        <w:t xml:space="preserve"> </w:t>
      </w:r>
      <w:r w:rsidRPr="009D3708">
        <w:rPr>
          <w:rStyle w:val="Emphasis"/>
          <w:highlight w:val="green"/>
        </w:rPr>
        <w:t>bandwidth</w:t>
      </w:r>
      <w:r w:rsidRPr="00004279">
        <w:rPr>
          <w:rStyle w:val="StyleUnderline"/>
        </w:rPr>
        <w:t xml:space="preserve">, so much </w:t>
      </w:r>
      <w:r w:rsidRPr="009D3708">
        <w:rPr>
          <w:rStyle w:val="Emphasis"/>
          <w:highlight w:val="green"/>
        </w:rPr>
        <w:t>p</w:t>
      </w:r>
      <w:r w:rsidRPr="00004279">
        <w:rPr>
          <w:rStyle w:val="Emphasis"/>
        </w:rPr>
        <w:t xml:space="preserve">olitical </w:t>
      </w:r>
      <w:r w:rsidRPr="009D3708">
        <w:rPr>
          <w:rStyle w:val="Emphasis"/>
          <w:highlight w:val="green"/>
        </w:rPr>
        <w:t>c</w:t>
      </w:r>
      <w:r w:rsidRPr="00004279">
        <w:rPr>
          <w:rStyle w:val="Emphasis"/>
        </w:rPr>
        <w:t>apital</w:t>
      </w:r>
      <w:r w:rsidRPr="00004279">
        <w:rPr>
          <w:rStyle w:val="StyleUnderline"/>
        </w:rPr>
        <w:t xml:space="preserve"> </w:t>
      </w:r>
      <w:r w:rsidRPr="009D3708">
        <w:rPr>
          <w:rStyle w:val="StyleUnderline"/>
          <w:highlight w:val="green"/>
        </w:rPr>
        <w:t>and</w:t>
      </w:r>
      <w:r w:rsidRPr="00004279">
        <w:rPr>
          <w:rStyle w:val="StyleUnderline"/>
        </w:rPr>
        <w:t xml:space="preserve"> so much </w:t>
      </w:r>
      <w:r w:rsidRPr="009D3708">
        <w:rPr>
          <w:rStyle w:val="Emphasis"/>
          <w:highlight w:val="green"/>
        </w:rPr>
        <w:t>time</w:t>
      </w:r>
      <w:r w:rsidRPr="00004279">
        <w:rPr>
          <w:rStyle w:val="StyleUnderline"/>
        </w:rPr>
        <w:t xml:space="preserve"> at its disposal</w:t>
      </w:r>
      <w:r w:rsidRPr="008C0653">
        <w:rPr>
          <w:sz w:val="16"/>
        </w:rPr>
        <w:t xml:space="preserve">. The same goes for congressional leaders. </w:t>
      </w:r>
      <w:r w:rsidRPr="00004279">
        <w:rPr>
          <w:rStyle w:val="StyleUnderline"/>
        </w:rPr>
        <w:t>And so</w:t>
      </w:r>
      <w:r w:rsidRPr="008C0653">
        <w:rPr>
          <w:sz w:val="16"/>
        </w:rPr>
        <w:t xml:space="preserve"> in 2009, </w:t>
      </w:r>
      <w:r w:rsidRPr="00004279">
        <w:rPr>
          <w:rStyle w:val="StyleUnderline"/>
        </w:rPr>
        <w:t>they decided to focus on a few initiatives, even though they wanted to promote them all</w:t>
      </w:r>
      <w:r w:rsidRPr="008C0653">
        <w:rPr>
          <w:sz w:val="16"/>
        </w:rPr>
        <w:t>.</w:t>
      </w:r>
    </w:p>
    <w:p w14:paraId="27210597" w14:textId="77777777" w:rsidR="003B26D5" w:rsidRPr="008C0653" w:rsidRDefault="003B26D5" w:rsidP="003B26D5">
      <w:pPr>
        <w:rPr>
          <w:sz w:val="16"/>
        </w:rPr>
      </w:pPr>
      <w:r w:rsidRPr="00004279">
        <w:rPr>
          <w:rStyle w:val="StyleUnderline"/>
        </w:rPr>
        <w:t xml:space="preserve">That wasn’t the approach in late 2020 and early </w:t>
      </w:r>
      <w:r w:rsidRPr="00F41B3A">
        <w:rPr>
          <w:rStyle w:val="StyleUnderline"/>
        </w:rPr>
        <w:t>2021, and the emergency mentality of the pandemic was a big reason why</w:t>
      </w:r>
      <w:r w:rsidRPr="008C0653">
        <w:rPr>
          <w:sz w:val="16"/>
        </w:rPr>
        <w:t>. Economic relief measures were expiring while large swaths of the population remained out of work, unable to pay for basics like food and housing. Key sectors like child care were on the verge of collapse because of closures and staff shortages, panicking families and further undermining the economy. Vaccines were finally available, but distribution was a mess and badly in need of funding.</w:t>
      </w:r>
    </w:p>
    <w:p w14:paraId="38E04121" w14:textId="77777777" w:rsidR="003B26D5" w:rsidRPr="008C0653" w:rsidRDefault="003B26D5" w:rsidP="003B26D5">
      <w:pPr>
        <w:rPr>
          <w:sz w:val="16"/>
        </w:rPr>
      </w:pPr>
      <w:r w:rsidRPr="008C0653">
        <w:rPr>
          <w:sz w:val="16"/>
        </w:rPr>
        <w:t>Into this crisis stepped a new administration that hadn’t yet prioritized among its campaign promises because, until the surprise Democratic Senate victories in Georgia, it hadn’t expected its party would have control of Congress. At the same time, Biden and Democratic leaders in Congress were determined not to make the mistake of Obama’s first year, when Democrats frittered away so much time and political capital trying unsuccessfully to win Republican support for their initiatives.</w:t>
      </w:r>
    </w:p>
    <w:p w14:paraId="0E2F6F93" w14:textId="77777777" w:rsidR="003B26D5" w:rsidRPr="008C0653" w:rsidRDefault="003B26D5" w:rsidP="003B26D5">
      <w:pPr>
        <w:rPr>
          <w:sz w:val="16"/>
        </w:rPr>
      </w:pPr>
      <w:r w:rsidRPr="008C0653">
        <w:rPr>
          <w:sz w:val="16"/>
        </w:rPr>
        <w:t>Instead, before the administration was even two months old, Biden and Democratic leaders passed the American Rescue Plan through the budget reconciliation process, which requires just 50 votes in the Senate. No Senate Republicans voted for it, and Manchin was the last to sign on with what was, in the context of that legislation, a relatively modest concession: giving up on a proposed increase in the minimum wage.</w:t>
      </w:r>
    </w:p>
    <w:p w14:paraId="4CD8130C" w14:textId="77777777" w:rsidR="003B26D5" w:rsidRPr="008C0653" w:rsidRDefault="003B26D5" w:rsidP="003B26D5">
      <w:pPr>
        <w:rPr>
          <w:sz w:val="16"/>
        </w:rPr>
      </w:pPr>
      <w:r w:rsidRPr="008C0653">
        <w:rPr>
          <w:sz w:val="16"/>
        </w:rPr>
        <w:t>Many within and outside the party began counting on Manchin’s support for the rest of the Democratic agenda, assuming a similar negotiation process would get it done. That thinking shaped the construction of Build Back Better, which included most of the major initiatives Biden had embraced as a candidate, from once-in-a-generation action to slow climate change to a new entitlement for child care. The idea was to reprise not Obama’s or Bill Clinton’s first term, but something more like Franklin Roosevelt’s.</w:t>
      </w:r>
    </w:p>
    <w:p w14:paraId="185F997D" w14:textId="77777777" w:rsidR="003B26D5" w:rsidRPr="008C0653" w:rsidRDefault="003B26D5" w:rsidP="003B26D5">
      <w:pPr>
        <w:rPr>
          <w:sz w:val="16"/>
        </w:rPr>
      </w:pPr>
      <w:r w:rsidRPr="008C0653">
        <w:rPr>
          <w:sz w:val="16"/>
        </w:rPr>
        <w:t>But FDR had larger majorities that, among other things, were willing to commit a lot more government spending to launching new programs. Biden’s opening bid, which he constructed together with Democratic leaders from both houses, envisioned $3.5 trillion over 10 years. Biden’s plan was actually a preemptive compromise, well short of the $6 trillion that Senate Budget Chairman Bernie Sanders (I-Vt.) thought it would take to fund the agenda fully ― and it was still way more than Democrats like Manchin were willing to spend.</w:t>
      </w:r>
    </w:p>
    <w:p w14:paraId="269019FE" w14:textId="77777777" w:rsidR="003B26D5" w:rsidRPr="008C0653" w:rsidRDefault="003B26D5" w:rsidP="003B26D5">
      <w:pPr>
        <w:rPr>
          <w:sz w:val="16"/>
        </w:rPr>
      </w:pPr>
      <w:r w:rsidRPr="008C0653">
        <w:rPr>
          <w:sz w:val="16"/>
        </w:rPr>
        <w:t>That led to a second round of downsizing ― and the decision to start limiting funding for several initiatives to only a few years, in the hopes that their popularity would compel a future Congress to extend the programs before they expire. It would be a huge gamble, all the more so because several programs depend on state officials agreeing to participate. The lack of permanent funding could convince more of them to stay out.</w:t>
      </w:r>
    </w:p>
    <w:p w14:paraId="0141E6FD" w14:textId="77777777" w:rsidR="003B26D5" w:rsidRPr="008C0653" w:rsidRDefault="003B26D5" w:rsidP="003B26D5">
      <w:pPr>
        <w:rPr>
          <w:sz w:val="16"/>
        </w:rPr>
      </w:pPr>
      <w:r w:rsidRPr="008C0653">
        <w:rPr>
          <w:sz w:val="16"/>
        </w:rPr>
        <w:t>An example is Build Back Better’s two early childhood initiatives, one to revamp child care assistance and one to establish universal pre-kindergarten programs. Successfully implemented, the programs could save some families many thousands of dollars a year, ideally allowing kids to end up in better care and working parents to feel a lot less financial distress.</w:t>
      </w:r>
    </w:p>
    <w:p w14:paraId="584736D9" w14:textId="77777777" w:rsidR="003B26D5" w:rsidRPr="008C0653" w:rsidRDefault="003B26D5" w:rsidP="003B26D5">
      <w:pPr>
        <w:rPr>
          <w:sz w:val="16"/>
        </w:rPr>
      </w:pPr>
      <w:r w:rsidRPr="008C0653">
        <w:rPr>
          <w:sz w:val="16"/>
        </w:rPr>
        <w:t>The bill envisions both initiatives as traditional federal-state partnerships, with Washington putting up most of the money in exchange for states covering the rest and arranging their programs to comply with new federal rules. In its estimate of the program’s cost, CBO assumed a third of states would turn down the child care money and 40% would turn down the pre-K funding, according to an internal document obtained by the People’s Policy Project.</w:t>
      </w:r>
    </w:p>
    <w:p w14:paraId="3F1012DA" w14:textId="77777777" w:rsidR="003B26D5" w:rsidRPr="008C0653" w:rsidRDefault="003B26D5" w:rsidP="003B26D5">
      <w:pPr>
        <w:rPr>
          <w:sz w:val="16"/>
        </w:rPr>
      </w:pPr>
      <w:r w:rsidRPr="008C0653">
        <w:rPr>
          <w:sz w:val="16"/>
        </w:rPr>
        <w:t>CBO analysts were just guessing at this, and it’s possible more states would participate. It’s also possible fewer would. And the fewer states in the program, the easier it would be for lawmakers to let the program lapse, turning a transformational change into a temporary one.</w:t>
      </w:r>
    </w:p>
    <w:p w14:paraId="66B00956" w14:textId="77777777" w:rsidR="003B26D5" w:rsidRPr="008C0653" w:rsidRDefault="003B26D5" w:rsidP="003B26D5">
      <w:pPr>
        <w:rPr>
          <w:sz w:val="16"/>
        </w:rPr>
      </w:pPr>
      <w:r w:rsidRPr="008C0653">
        <w:rPr>
          <w:sz w:val="16"/>
        </w:rPr>
        <w:t>The Choices Biden And Leaders Face Now</w:t>
      </w:r>
    </w:p>
    <w:p w14:paraId="0A6327C6" w14:textId="77777777" w:rsidR="003B26D5" w:rsidRPr="008C0653" w:rsidRDefault="003B26D5" w:rsidP="003B26D5">
      <w:pPr>
        <w:rPr>
          <w:sz w:val="16"/>
        </w:rPr>
      </w:pPr>
      <w:r w:rsidRPr="008C0653">
        <w:rPr>
          <w:sz w:val="16"/>
        </w:rPr>
        <w:t xml:space="preserve">Unless </w:t>
      </w:r>
      <w:r w:rsidRPr="009D3708">
        <w:rPr>
          <w:rStyle w:val="Emphasis"/>
          <w:highlight w:val="green"/>
        </w:rPr>
        <w:t>Manchin</w:t>
      </w:r>
      <w:r w:rsidRPr="008C0653">
        <w:rPr>
          <w:sz w:val="16"/>
        </w:rPr>
        <w:t xml:space="preserve"> is bluffing, </w:t>
      </w:r>
      <w:r w:rsidRPr="009D3708">
        <w:rPr>
          <w:rStyle w:val="StyleUnderline"/>
          <w:highlight w:val="green"/>
        </w:rPr>
        <w:t xml:space="preserve">the </w:t>
      </w:r>
      <w:r w:rsidRPr="009D3708">
        <w:rPr>
          <w:rStyle w:val="Emphasis"/>
          <w:highlight w:val="green"/>
        </w:rPr>
        <w:t>only way to get his vote and pass a bill</w:t>
      </w:r>
      <w:r w:rsidRPr="009D3708">
        <w:rPr>
          <w:rStyle w:val="StyleUnderline"/>
          <w:highlight w:val="green"/>
        </w:rPr>
        <w:t xml:space="preserve"> is to </w:t>
      </w:r>
      <w:r w:rsidRPr="009D3708">
        <w:rPr>
          <w:rStyle w:val="Emphasis"/>
          <w:highlight w:val="green"/>
        </w:rPr>
        <w:t>pick a few plans</w:t>
      </w:r>
      <w:r w:rsidRPr="009D3708">
        <w:rPr>
          <w:rStyle w:val="StyleUnderline"/>
          <w:highlight w:val="green"/>
        </w:rPr>
        <w:t xml:space="preserve"> to </w:t>
      </w:r>
      <w:r w:rsidRPr="009D3708">
        <w:rPr>
          <w:rStyle w:val="Emphasis"/>
          <w:highlight w:val="green"/>
        </w:rPr>
        <w:t>fund fully</w:t>
      </w:r>
      <w:r w:rsidRPr="009D3708">
        <w:rPr>
          <w:rStyle w:val="StyleUnderline"/>
          <w:highlight w:val="green"/>
        </w:rPr>
        <w:t xml:space="preserve"> ― which, </w:t>
      </w:r>
      <w:r w:rsidRPr="009D3708">
        <w:rPr>
          <w:rStyle w:val="Emphasis"/>
          <w:highlight w:val="green"/>
        </w:rPr>
        <w:t>inevitably</w:t>
      </w:r>
      <w:r w:rsidRPr="006E13E8">
        <w:rPr>
          <w:rStyle w:val="StyleUnderline"/>
        </w:rPr>
        <w:t xml:space="preserve">, would </w:t>
      </w:r>
      <w:r w:rsidRPr="009D3708">
        <w:rPr>
          <w:rStyle w:val="StyleUnderline"/>
          <w:highlight w:val="green"/>
        </w:rPr>
        <w:t xml:space="preserve">mean </w:t>
      </w:r>
      <w:r w:rsidRPr="009D3708">
        <w:rPr>
          <w:rStyle w:val="Emphasis"/>
          <w:highlight w:val="green"/>
        </w:rPr>
        <w:t>picking a few plans not to fund at all</w:t>
      </w:r>
      <w:r w:rsidRPr="008C0653">
        <w:rPr>
          <w:sz w:val="16"/>
        </w:rPr>
        <w:t>.</w:t>
      </w:r>
    </w:p>
    <w:p w14:paraId="18F99041" w14:textId="77777777" w:rsidR="003B26D5" w:rsidRPr="008C0653" w:rsidRDefault="003B26D5" w:rsidP="003B26D5">
      <w:pPr>
        <w:rPr>
          <w:sz w:val="16"/>
        </w:rPr>
      </w:pPr>
      <w:r w:rsidRPr="00B84EE5">
        <w:rPr>
          <w:rStyle w:val="StyleUnderline"/>
        </w:rPr>
        <w:t xml:space="preserve">The </w:t>
      </w:r>
      <w:r w:rsidRPr="009D3708">
        <w:rPr>
          <w:rStyle w:val="StyleUnderline"/>
          <w:highlight w:val="green"/>
        </w:rPr>
        <w:t>contours</w:t>
      </w:r>
      <w:r w:rsidRPr="00B84EE5">
        <w:rPr>
          <w:rStyle w:val="StyleUnderline"/>
        </w:rPr>
        <w:t xml:space="preserve"> of the reconfiguration would </w:t>
      </w:r>
      <w:r w:rsidRPr="009D3708">
        <w:rPr>
          <w:rStyle w:val="StyleUnderline"/>
          <w:highlight w:val="green"/>
        </w:rPr>
        <w:t>depend</w:t>
      </w:r>
      <w:r w:rsidRPr="00B84EE5">
        <w:rPr>
          <w:rStyle w:val="StyleUnderline"/>
        </w:rPr>
        <w:t xml:space="preserve"> heavily </w:t>
      </w:r>
      <w:r w:rsidRPr="009D3708">
        <w:rPr>
          <w:rStyle w:val="StyleUnderline"/>
          <w:highlight w:val="green"/>
        </w:rPr>
        <w:t>on</w:t>
      </w:r>
      <w:r w:rsidRPr="00B84EE5">
        <w:rPr>
          <w:rStyle w:val="StyleUnderline"/>
        </w:rPr>
        <w:t xml:space="preserve"> whether it includes an extension of</w:t>
      </w:r>
      <w:r w:rsidRPr="008C0653">
        <w:rPr>
          <w:sz w:val="16"/>
        </w:rPr>
        <w:t xml:space="preserve"> those direct payments to families with kids, </w:t>
      </w:r>
      <w:r w:rsidRPr="009D3708">
        <w:rPr>
          <w:rStyle w:val="StyleUnderline"/>
          <w:highlight w:val="green"/>
        </w:rPr>
        <w:t xml:space="preserve">the </w:t>
      </w:r>
      <w:r w:rsidRPr="009D3708">
        <w:rPr>
          <w:rStyle w:val="Emphasis"/>
          <w:highlight w:val="green"/>
        </w:rPr>
        <w:t>c</w:t>
      </w:r>
      <w:r w:rsidRPr="00B84EE5">
        <w:rPr>
          <w:rStyle w:val="StyleUnderline"/>
        </w:rPr>
        <w:t xml:space="preserve">hild </w:t>
      </w:r>
      <w:r w:rsidRPr="009D3708">
        <w:rPr>
          <w:rStyle w:val="Emphasis"/>
          <w:highlight w:val="green"/>
        </w:rPr>
        <w:t>t</w:t>
      </w:r>
      <w:r w:rsidRPr="00B84EE5">
        <w:rPr>
          <w:rStyle w:val="StyleUnderline"/>
        </w:rPr>
        <w:t xml:space="preserve">ax </w:t>
      </w:r>
      <w:r w:rsidRPr="009D3708">
        <w:rPr>
          <w:rStyle w:val="Emphasis"/>
          <w:highlight w:val="green"/>
        </w:rPr>
        <w:t>c</w:t>
      </w:r>
      <w:r w:rsidRPr="00B84EE5">
        <w:rPr>
          <w:rStyle w:val="StyleUnderline"/>
        </w:rPr>
        <w:t>redit</w:t>
      </w:r>
      <w:r w:rsidRPr="008C0653">
        <w:rPr>
          <w:sz w:val="16"/>
        </w:rPr>
        <w:t>, that the American Rescue Plan increased temporarily. It’s arguably the simplest, easiest policy in Build Back Better to implement, since it’s already on the books, and it has already had dramatic effects on poverty. But with a 10-year cost of $1.65 trillion, it would soak up almost all of the money in a $1.85 trillion bill.</w:t>
      </w:r>
    </w:p>
    <w:p w14:paraId="391FBF5E" w14:textId="77777777" w:rsidR="003B26D5" w:rsidRPr="008C0653" w:rsidRDefault="003B26D5" w:rsidP="003B26D5">
      <w:pPr>
        <w:rPr>
          <w:sz w:val="16"/>
        </w:rPr>
      </w:pPr>
      <w:r w:rsidRPr="00B84EE5">
        <w:rPr>
          <w:rStyle w:val="StyleUnderline"/>
        </w:rPr>
        <w:t xml:space="preserve">Democrats </w:t>
      </w:r>
      <w:r w:rsidRPr="009D3708">
        <w:rPr>
          <w:rStyle w:val="StyleUnderline"/>
          <w:highlight w:val="green"/>
        </w:rPr>
        <w:t>could opt for a smaller version</w:t>
      </w:r>
      <w:r w:rsidRPr="00B84EE5">
        <w:rPr>
          <w:rStyle w:val="StyleUnderline"/>
        </w:rPr>
        <w:t xml:space="preserve"> of the credit that would still do a lot of good</w:t>
      </w:r>
      <w:r w:rsidRPr="008C0653">
        <w:rPr>
          <w:sz w:val="16"/>
        </w:rPr>
        <w:t xml:space="preserve">. </w:t>
      </w:r>
      <w:r w:rsidRPr="009D3708">
        <w:rPr>
          <w:rStyle w:val="StyleUnderline"/>
          <w:highlight w:val="green"/>
        </w:rPr>
        <w:t>Or</w:t>
      </w:r>
      <w:r w:rsidRPr="00B84EE5">
        <w:rPr>
          <w:rStyle w:val="StyleUnderline"/>
        </w:rPr>
        <w:t xml:space="preserve">, if Manchin were amenable, they could pass </w:t>
      </w:r>
      <w:r w:rsidRPr="009D3708">
        <w:rPr>
          <w:rStyle w:val="StyleUnderline"/>
          <w:highlight w:val="green"/>
        </w:rPr>
        <w:t>a one-year extension</w:t>
      </w:r>
      <w:r w:rsidRPr="00B84EE5">
        <w:rPr>
          <w:rStyle w:val="StyleUnderline"/>
        </w:rPr>
        <w:t xml:space="preserve"> that would avoid cutting off the money next year, </w:t>
      </w:r>
      <w:r w:rsidRPr="009D3708">
        <w:rPr>
          <w:rStyle w:val="StyleUnderline"/>
          <w:highlight w:val="green"/>
        </w:rPr>
        <w:t>with</w:t>
      </w:r>
      <w:r w:rsidRPr="00B84EE5">
        <w:rPr>
          <w:rStyle w:val="StyleUnderline"/>
        </w:rPr>
        <w:t xml:space="preserve"> the </w:t>
      </w:r>
      <w:r w:rsidRPr="009D3708">
        <w:rPr>
          <w:rStyle w:val="StyleUnderline"/>
          <w:highlight w:val="green"/>
        </w:rPr>
        <w:t>expectation</w:t>
      </w:r>
      <w:r w:rsidRPr="00B84EE5">
        <w:rPr>
          <w:rStyle w:val="StyleUnderline"/>
        </w:rPr>
        <w:t xml:space="preserve"> that Congress </w:t>
      </w:r>
      <w:r w:rsidRPr="009D3708">
        <w:rPr>
          <w:rStyle w:val="StyleUnderline"/>
          <w:highlight w:val="green"/>
        </w:rPr>
        <w:t>would then work on a bipart</w:t>
      </w:r>
      <w:r w:rsidRPr="00B84EE5">
        <w:rPr>
          <w:rStyle w:val="StyleUnderline"/>
        </w:rPr>
        <w:t xml:space="preserve">isan </w:t>
      </w:r>
      <w:r w:rsidRPr="009D3708">
        <w:rPr>
          <w:rStyle w:val="StyleUnderline"/>
          <w:highlight w:val="green"/>
        </w:rPr>
        <w:t>bill to extend the cuts permanently</w:t>
      </w:r>
      <w:r w:rsidRPr="00B84EE5">
        <w:rPr>
          <w:rStyle w:val="StyleUnderline"/>
        </w:rPr>
        <w:t>, using a proposal from</w:t>
      </w:r>
      <w:r w:rsidRPr="008C0653">
        <w:rPr>
          <w:sz w:val="16"/>
        </w:rPr>
        <w:t xml:space="preserve"> Sen. Mitt </w:t>
      </w:r>
      <w:r w:rsidRPr="00B84EE5">
        <w:rPr>
          <w:rStyle w:val="StyleUnderline"/>
        </w:rPr>
        <w:t>Romney</w:t>
      </w:r>
      <w:r w:rsidRPr="008C0653">
        <w:rPr>
          <w:sz w:val="16"/>
        </w:rPr>
        <w:t xml:space="preserve"> (R-Utah) </w:t>
      </w:r>
      <w:r w:rsidRPr="00B84EE5">
        <w:rPr>
          <w:rStyle w:val="StyleUnderline"/>
        </w:rPr>
        <w:t>as its basis</w:t>
      </w:r>
      <w:r w:rsidRPr="008C0653">
        <w:rPr>
          <w:sz w:val="16"/>
        </w:rPr>
        <w:t xml:space="preserve">. (Former Democratic Senate aide Adam </w:t>
      </w:r>
      <w:proofErr w:type="spellStart"/>
      <w:r w:rsidRPr="008C0653">
        <w:rPr>
          <w:sz w:val="16"/>
        </w:rPr>
        <w:t>Jentleson</w:t>
      </w:r>
      <w:proofErr w:type="spellEnd"/>
      <w:r w:rsidRPr="008C0653">
        <w:rPr>
          <w:sz w:val="16"/>
        </w:rPr>
        <w:t xml:space="preserve"> sketched out such a scenario in the Post this week.)</w:t>
      </w:r>
    </w:p>
    <w:p w14:paraId="11FD4401" w14:textId="77777777" w:rsidR="003B26D5" w:rsidRPr="008C0653" w:rsidRDefault="003B26D5" w:rsidP="003B26D5">
      <w:pPr>
        <w:rPr>
          <w:sz w:val="16"/>
        </w:rPr>
      </w:pPr>
      <w:r w:rsidRPr="009D3708">
        <w:rPr>
          <w:rStyle w:val="StyleUnderline"/>
          <w:highlight w:val="green"/>
        </w:rPr>
        <w:t>Either option would leave room for</w:t>
      </w:r>
      <w:r w:rsidRPr="008C0653">
        <w:rPr>
          <w:sz w:val="16"/>
        </w:rPr>
        <w:t xml:space="preserve"> most if not </w:t>
      </w:r>
      <w:r w:rsidRPr="009D3708">
        <w:rPr>
          <w:rStyle w:val="Emphasis"/>
          <w:highlight w:val="green"/>
        </w:rPr>
        <w:t>all of the climate initiatives</w:t>
      </w:r>
      <w:r w:rsidRPr="008C0653">
        <w:rPr>
          <w:sz w:val="16"/>
        </w:rPr>
        <w:t xml:space="preserve"> ― </w:t>
      </w:r>
      <w:r w:rsidRPr="00B84EE5">
        <w:rPr>
          <w:rStyle w:val="StyleUnderline"/>
        </w:rPr>
        <w:t xml:space="preserve">which most Democrats deem essential because the warming planet is such </w:t>
      </w:r>
      <w:r w:rsidRPr="009D3708">
        <w:rPr>
          <w:rStyle w:val="StyleUnderline"/>
          <w:highlight w:val="green"/>
        </w:rPr>
        <w:t xml:space="preserve">an </w:t>
      </w:r>
      <w:r w:rsidRPr="009D3708">
        <w:rPr>
          <w:rStyle w:val="Emphasis"/>
          <w:highlight w:val="green"/>
        </w:rPr>
        <w:t>existential threat</w:t>
      </w:r>
      <w:r w:rsidRPr="008C0653">
        <w:rPr>
          <w:sz w:val="16"/>
        </w:rPr>
        <w:t xml:space="preserve"> ― </w:t>
      </w:r>
      <w:r w:rsidRPr="00B84EE5">
        <w:rPr>
          <w:rStyle w:val="StyleUnderline"/>
        </w:rPr>
        <w:t>and then some combination of the programs to help families with child care and health care</w:t>
      </w:r>
      <w:r w:rsidRPr="008C0653">
        <w:rPr>
          <w:sz w:val="16"/>
        </w:rPr>
        <w:t>.</w:t>
      </w:r>
    </w:p>
    <w:p w14:paraId="3C269F73" w14:textId="77777777" w:rsidR="003B26D5" w:rsidRPr="008C0653" w:rsidRDefault="003B26D5" w:rsidP="003B26D5">
      <w:pPr>
        <w:rPr>
          <w:sz w:val="16"/>
        </w:rPr>
      </w:pPr>
      <w:r w:rsidRPr="008C0653">
        <w:rPr>
          <w:sz w:val="16"/>
        </w:rPr>
        <w:t>In figuring out which policies to include, Democrats would have to ponder a number of variables ― like which policies provide the most help to the people most in need, which ones are most likely to be politically sustainable, which ones would be most likely to become law on their own at some later date, and which ones have viable alternatives through executive actions that Biden could take on his own.</w:t>
      </w:r>
    </w:p>
    <w:p w14:paraId="30BFC463" w14:textId="77777777" w:rsidR="003B26D5" w:rsidRPr="008C0653" w:rsidRDefault="003B26D5" w:rsidP="003B26D5">
      <w:pPr>
        <w:rPr>
          <w:sz w:val="16"/>
        </w:rPr>
      </w:pPr>
      <w:r w:rsidRPr="008C0653">
        <w:rPr>
          <w:rStyle w:val="StyleUnderline"/>
        </w:rPr>
        <w:t>And no matter what the decisions, they would be painful for leaders to make</w:t>
      </w:r>
      <w:r w:rsidRPr="008C0653">
        <w:rPr>
          <w:sz w:val="16"/>
        </w:rPr>
        <w:t xml:space="preserve"> ― especially given all the news illustrating the need for these programs, whether it’s natural disasters drawing attention to climate change or a shortage of care workers demonstrating why that part of the labor force needs so much new support.</w:t>
      </w:r>
    </w:p>
    <w:p w14:paraId="47DDD9FD" w14:textId="77777777" w:rsidR="003B26D5" w:rsidRPr="008C0653" w:rsidRDefault="003B26D5" w:rsidP="003B26D5">
      <w:pPr>
        <w:rPr>
          <w:sz w:val="16"/>
        </w:rPr>
      </w:pPr>
      <w:r w:rsidRPr="008C0653">
        <w:rPr>
          <w:rStyle w:val="StyleUnderline"/>
        </w:rPr>
        <w:t>But the choices at this point may be inevitable in a world where the barest of Democratic majorities depends on support from a senator who has made clear he is wary of too much government spending</w:t>
      </w:r>
      <w:r w:rsidRPr="008C0653">
        <w:rPr>
          <w:sz w:val="16"/>
        </w:rPr>
        <w:t>, who worries openly about assistance recipients using money to buy drugs and who comes from a state that voted for Trump over Biden by nearly 40 points.</w:t>
      </w:r>
    </w:p>
    <w:p w14:paraId="25009874" w14:textId="77777777" w:rsidR="003B26D5" w:rsidRPr="008C0653" w:rsidRDefault="003B26D5" w:rsidP="003B26D5">
      <w:pPr>
        <w:rPr>
          <w:sz w:val="16"/>
        </w:rPr>
      </w:pPr>
      <w:r w:rsidRPr="008C0653">
        <w:rPr>
          <w:sz w:val="16"/>
        </w:rPr>
        <w:t>And while it’s important to focus on what a reconfigured bill wouldn’t accomplish, it’s also important to think about what it could. A year ago this time, when a governing majority seemed impossible, Democrats and their supporters would have been giddy at the idea of funding even one of Build Back Better’s initiatives. Now they are looking at the possibility of funding several ― an outcome that seems disappointing primarily because, during the early months of Biden’s presidency, there was so much talk of doing so much more.</w:t>
      </w:r>
    </w:p>
    <w:p w14:paraId="22E54FF1" w14:textId="77777777" w:rsidR="003B26D5" w:rsidRPr="008C0653" w:rsidRDefault="003B26D5" w:rsidP="003B26D5">
      <w:pPr>
        <w:rPr>
          <w:sz w:val="16"/>
        </w:rPr>
      </w:pPr>
      <w:r w:rsidRPr="008C0653">
        <w:rPr>
          <w:rStyle w:val="StyleUnderline"/>
        </w:rPr>
        <w:t xml:space="preserve">Of course, even </w:t>
      </w:r>
      <w:r w:rsidRPr="009D3708">
        <w:rPr>
          <w:rStyle w:val="StyleUnderline"/>
          <w:highlight w:val="green"/>
        </w:rPr>
        <w:t xml:space="preserve">a reconfigured bill </w:t>
      </w:r>
      <w:r w:rsidRPr="009D3708">
        <w:rPr>
          <w:rStyle w:val="Emphasis"/>
          <w:highlight w:val="green"/>
        </w:rPr>
        <w:t>might not be able to pass</w:t>
      </w:r>
      <w:r w:rsidRPr="009D3708">
        <w:rPr>
          <w:rStyle w:val="StyleUnderline"/>
          <w:highlight w:val="green"/>
        </w:rPr>
        <w:t xml:space="preserve">, given the </w:t>
      </w:r>
      <w:r w:rsidRPr="009D3708">
        <w:rPr>
          <w:rStyle w:val="Emphasis"/>
          <w:highlight w:val="green"/>
        </w:rPr>
        <w:t>work it would take</w:t>
      </w:r>
      <w:r w:rsidRPr="009D3708">
        <w:rPr>
          <w:rStyle w:val="StyleUnderline"/>
          <w:highlight w:val="green"/>
        </w:rPr>
        <w:t xml:space="preserve"> to </w:t>
      </w:r>
      <w:r w:rsidRPr="009D3708">
        <w:rPr>
          <w:rStyle w:val="Emphasis"/>
          <w:highlight w:val="green"/>
        </w:rPr>
        <w:t>craft</w:t>
      </w:r>
      <w:r w:rsidRPr="008C0653">
        <w:rPr>
          <w:rStyle w:val="StyleUnderline"/>
        </w:rPr>
        <w:t xml:space="preserve"> new legislation </w:t>
      </w:r>
      <w:r w:rsidRPr="009D3708">
        <w:rPr>
          <w:rStyle w:val="StyleUnderline"/>
          <w:highlight w:val="green"/>
        </w:rPr>
        <w:t>and</w:t>
      </w:r>
      <w:r w:rsidRPr="008C0653">
        <w:rPr>
          <w:rStyle w:val="StyleUnderline"/>
        </w:rPr>
        <w:t xml:space="preserve"> then </w:t>
      </w:r>
      <w:r w:rsidRPr="009D3708">
        <w:rPr>
          <w:rStyle w:val="Emphasis"/>
          <w:highlight w:val="green"/>
        </w:rPr>
        <w:t>secure the necessary votes</w:t>
      </w:r>
      <w:r w:rsidRPr="008C0653">
        <w:rPr>
          <w:sz w:val="16"/>
        </w:rPr>
        <w:t xml:space="preserve">. </w:t>
      </w:r>
      <w:r w:rsidRPr="008C0653">
        <w:rPr>
          <w:rStyle w:val="StyleUnderline"/>
        </w:rPr>
        <w:t xml:space="preserve">Getting </w:t>
      </w:r>
      <w:r w:rsidRPr="009D3708">
        <w:rPr>
          <w:rStyle w:val="StyleUnderline"/>
          <w:highlight w:val="green"/>
        </w:rPr>
        <w:t>the current legislation</w:t>
      </w:r>
      <w:r w:rsidRPr="008C0653">
        <w:rPr>
          <w:rStyle w:val="StyleUnderline"/>
        </w:rPr>
        <w:t xml:space="preserve"> through the House </w:t>
      </w:r>
      <w:r w:rsidRPr="009D3708">
        <w:rPr>
          <w:rStyle w:val="StyleUnderline"/>
          <w:highlight w:val="green"/>
        </w:rPr>
        <w:t xml:space="preserve">required a </w:t>
      </w:r>
      <w:r w:rsidRPr="009D3708">
        <w:rPr>
          <w:rStyle w:val="Emphasis"/>
          <w:highlight w:val="green"/>
        </w:rPr>
        <w:t>herculean effort</w:t>
      </w:r>
      <w:r w:rsidRPr="008C0653">
        <w:rPr>
          <w:sz w:val="16"/>
        </w:rPr>
        <w:t xml:space="preserve"> by House Speaker Nancy Pelosi (D-Calif.), </w:t>
      </w:r>
      <w:r w:rsidRPr="008C0653">
        <w:rPr>
          <w:rStyle w:val="StyleUnderline"/>
        </w:rPr>
        <w:t xml:space="preserve">and </w:t>
      </w:r>
      <w:r w:rsidRPr="008C0653">
        <w:rPr>
          <w:rStyle w:val="Emphasis"/>
        </w:rPr>
        <w:t>doing it again</w:t>
      </w:r>
      <w:r w:rsidRPr="008C0653">
        <w:rPr>
          <w:rStyle w:val="StyleUnderline"/>
        </w:rPr>
        <w:t xml:space="preserve"> might be beyond even</w:t>
      </w:r>
      <w:r w:rsidRPr="008C0653">
        <w:rPr>
          <w:sz w:val="16"/>
        </w:rPr>
        <w:t xml:space="preserve"> her </w:t>
      </w:r>
      <w:r w:rsidRPr="008C0653">
        <w:rPr>
          <w:rStyle w:val="StyleUnderline"/>
        </w:rPr>
        <w:t>legendary talents, especially with so many Democrats wary of getting burned by Manchin again</w:t>
      </w:r>
      <w:r w:rsidRPr="008C0653">
        <w:rPr>
          <w:sz w:val="16"/>
        </w:rPr>
        <w:t>.</w:t>
      </w:r>
    </w:p>
    <w:p w14:paraId="5238940F" w14:textId="77777777" w:rsidR="003B26D5" w:rsidRPr="008C0653" w:rsidRDefault="003B26D5" w:rsidP="003B26D5">
      <w:pPr>
        <w:rPr>
          <w:sz w:val="16"/>
        </w:rPr>
      </w:pPr>
      <w:r w:rsidRPr="008C0653">
        <w:rPr>
          <w:rStyle w:val="Emphasis"/>
        </w:rPr>
        <w:t>But</w:t>
      </w:r>
      <w:r w:rsidRPr="008C0653">
        <w:rPr>
          <w:rStyle w:val="StyleUnderline"/>
        </w:rPr>
        <w:t xml:space="preserve"> if the choice</w:t>
      </w:r>
      <w:r w:rsidRPr="008C0653">
        <w:rPr>
          <w:sz w:val="16"/>
        </w:rPr>
        <w:t xml:space="preserve"> Democratic leaders face </w:t>
      </w:r>
      <w:r w:rsidRPr="008C0653">
        <w:rPr>
          <w:rStyle w:val="StyleUnderline"/>
        </w:rPr>
        <w:t xml:space="preserve">is between trying to pass a more </w:t>
      </w:r>
      <w:r w:rsidRPr="00085124">
        <w:rPr>
          <w:rStyle w:val="Emphasis"/>
        </w:rPr>
        <w:t>narrowly focused</w:t>
      </w:r>
      <w:r w:rsidRPr="008C0653">
        <w:rPr>
          <w:rStyle w:val="StyleUnderline"/>
        </w:rPr>
        <w:t xml:space="preserve"> bill and passing </w:t>
      </w:r>
      <w:r w:rsidRPr="00085124">
        <w:rPr>
          <w:rStyle w:val="Emphasis"/>
        </w:rPr>
        <w:t>nothing at all</w:t>
      </w:r>
      <w:r w:rsidRPr="008C0653">
        <w:rPr>
          <w:rStyle w:val="StyleUnderline"/>
        </w:rPr>
        <w:t>, this shouldn’t be a hard call</w:t>
      </w:r>
      <w:r w:rsidRPr="008C0653">
        <w:rPr>
          <w:sz w:val="16"/>
        </w:rPr>
        <w:t>. They have nothing to lose by trying, and quite a lot to gain.</w:t>
      </w:r>
    </w:p>
    <w:p w14:paraId="5F94F68A" w14:textId="77777777" w:rsidR="003B26D5" w:rsidRDefault="003B26D5" w:rsidP="003B26D5">
      <w:pPr>
        <w:pStyle w:val="Heading4"/>
      </w:pPr>
      <w:r>
        <w:t>Plan provokes partisan divisions</w:t>
      </w:r>
    </w:p>
    <w:p w14:paraId="70C2E5F8" w14:textId="77777777" w:rsidR="003B26D5" w:rsidRDefault="003B26D5" w:rsidP="003B26D5">
      <w:pPr>
        <w:pStyle w:val="CiteSpacing"/>
      </w:pPr>
      <w:r w:rsidRPr="00F10CA9">
        <w:rPr>
          <w:rStyle w:val="Style13ptBold"/>
        </w:rPr>
        <w:t>Hamilton and Schmidt 12-8</w:t>
      </w:r>
      <w:r>
        <w:t xml:space="preserve"> (Jesse Hamilton, reporter on US Financial Regulation at Bloomberg; and Robert Schmidt, reporter at Bloomberg; “Crypto Chiefs Face Democrat Skeptics, GOP Supporters at House Hearing,” Bloomberg, 12-8-2021, </w:t>
      </w:r>
      <w:hyperlink r:id="rId6" w:history="1">
        <w:r w:rsidRPr="00EF6AC1">
          <w:rPr>
            <w:rStyle w:val="Hyperlink"/>
          </w:rPr>
          <w:t>https://www.bloomberg.com/news/articles/2021-12-08/crypto-chiefs-face-democrat-skeptics-gop-supporters-at-hearing</w:t>
        </w:r>
      </w:hyperlink>
      <w:r>
        <w:t>)</w:t>
      </w:r>
    </w:p>
    <w:p w14:paraId="7FFD5320" w14:textId="77777777" w:rsidR="003B26D5" w:rsidRPr="006B30DE" w:rsidRDefault="003B26D5" w:rsidP="003B26D5">
      <w:pPr>
        <w:rPr>
          <w:sz w:val="16"/>
        </w:rPr>
      </w:pPr>
      <w:r w:rsidRPr="006B30DE">
        <w:rPr>
          <w:sz w:val="16"/>
        </w:rPr>
        <w:t xml:space="preserve">Executives of major cryptocurrency firms stepped into the glare of congressional scrutiny for the first time on Wednesday, telling lawmakers </w:t>
      </w:r>
      <w:r w:rsidRPr="00F110B7">
        <w:rPr>
          <w:rStyle w:val="StyleUnderline"/>
        </w:rPr>
        <w:t>the burgeoning industry needs federal oversight but resisting some of the hardline policies that regulators have advocated</w:t>
      </w:r>
      <w:r w:rsidRPr="006B30DE">
        <w:rPr>
          <w:sz w:val="16"/>
        </w:rPr>
        <w:t>.</w:t>
      </w:r>
    </w:p>
    <w:p w14:paraId="346AF287" w14:textId="77777777" w:rsidR="003B26D5" w:rsidRPr="006B30DE" w:rsidRDefault="003B26D5" w:rsidP="003B26D5">
      <w:pPr>
        <w:rPr>
          <w:sz w:val="16"/>
        </w:rPr>
      </w:pPr>
      <w:r w:rsidRPr="006B30DE">
        <w:rPr>
          <w:sz w:val="16"/>
        </w:rPr>
        <w:t xml:space="preserve">One flashpoint was whether digital tokens are securities that should be policed by the Securities and Exchange Commission. Testifying before the House Financial Services Committee, Coinbase Global Inc. Chief Financial Officer Alesia Haas said she disagrees with such an approach, arguing that decades-old rules designed for assets such as stocks aren’t appropriate for digital tokens. </w:t>
      </w:r>
    </w:p>
    <w:p w14:paraId="05E70149" w14:textId="77777777" w:rsidR="003B26D5" w:rsidRPr="006B30DE" w:rsidRDefault="003B26D5" w:rsidP="003B26D5">
      <w:pPr>
        <w:rPr>
          <w:sz w:val="16"/>
        </w:rPr>
      </w:pPr>
      <w:r w:rsidRPr="00F110B7">
        <w:rPr>
          <w:rStyle w:val="StyleUnderline"/>
        </w:rPr>
        <w:t xml:space="preserve">The nearly five-hour-long </w:t>
      </w:r>
      <w:r w:rsidRPr="00F110B7">
        <w:rPr>
          <w:rStyle w:val="StyleUnderline"/>
          <w:highlight w:val="green"/>
        </w:rPr>
        <w:t>hearing</w:t>
      </w:r>
      <w:r w:rsidRPr="006B30DE">
        <w:rPr>
          <w:sz w:val="16"/>
        </w:rPr>
        <w:t xml:space="preserve"> could help further legitimize crypto, though it also </w:t>
      </w:r>
      <w:r w:rsidRPr="00F110B7">
        <w:rPr>
          <w:rStyle w:val="StyleUnderline"/>
        </w:rPr>
        <w:t>revealed the difficulties federal officials face in regulating the industry</w:t>
      </w:r>
      <w:r w:rsidRPr="006B30DE">
        <w:rPr>
          <w:sz w:val="16"/>
        </w:rPr>
        <w:t xml:space="preserve">. Leaders of Coinbase, Circle Internet Financial Inc., the FTX derivatives exchange and other firms endured a battery of questions on how their businesses should be overseen, and the executives answered without getting into controversial arguments. Still, </w:t>
      </w:r>
      <w:r w:rsidRPr="0080565B">
        <w:rPr>
          <w:rStyle w:val="StyleUnderline"/>
          <w:highlight w:val="green"/>
        </w:rPr>
        <w:t xml:space="preserve">the </w:t>
      </w:r>
      <w:r w:rsidRPr="0080565B">
        <w:rPr>
          <w:rStyle w:val="Emphasis"/>
          <w:highlight w:val="green"/>
        </w:rPr>
        <w:t>clear partisan divisions</w:t>
      </w:r>
      <w:r w:rsidRPr="0080565B">
        <w:rPr>
          <w:rStyle w:val="StyleUnderline"/>
          <w:highlight w:val="green"/>
        </w:rPr>
        <w:t xml:space="preserve"> that emerged between lawmakers showed that the prospects for </w:t>
      </w:r>
      <w:r w:rsidRPr="0080565B">
        <w:rPr>
          <w:rStyle w:val="Emphasis"/>
          <w:highlight w:val="green"/>
        </w:rPr>
        <w:t>passing legislation to regulate crypto</w:t>
      </w:r>
      <w:r w:rsidRPr="0080565B">
        <w:rPr>
          <w:rStyle w:val="StyleUnderline"/>
          <w:highlight w:val="green"/>
        </w:rPr>
        <w:t xml:space="preserve"> are </w:t>
      </w:r>
      <w:r w:rsidRPr="0080565B">
        <w:rPr>
          <w:rStyle w:val="Emphasis"/>
          <w:highlight w:val="green"/>
        </w:rPr>
        <w:t>dim</w:t>
      </w:r>
      <w:r w:rsidRPr="006B30DE">
        <w:rPr>
          <w:sz w:val="16"/>
        </w:rPr>
        <w:t xml:space="preserve">. </w:t>
      </w:r>
    </w:p>
    <w:p w14:paraId="0A28F1A3" w14:textId="77777777" w:rsidR="003B26D5" w:rsidRPr="006B30DE" w:rsidRDefault="003B26D5" w:rsidP="003B26D5">
      <w:pPr>
        <w:rPr>
          <w:sz w:val="16"/>
        </w:rPr>
      </w:pPr>
      <w:r w:rsidRPr="006B30DE">
        <w:rPr>
          <w:sz w:val="16"/>
        </w:rPr>
        <w:t xml:space="preserve">The appearance did allow the executives to tout the new technologies and could be a milestone for the young and rapidly growing industry. The stakes are high: As lawmakers and regulators struggle over how to monitor tokens, tens of millions of Americans have rushed to invest in them, making a roughly $2.4 trillion market. </w:t>
      </w:r>
    </w:p>
    <w:p w14:paraId="5FCAC2D2" w14:textId="77777777" w:rsidR="003B26D5" w:rsidRPr="006B30DE" w:rsidRDefault="003B26D5" w:rsidP="003B26D5">
      <w:pPr>
        <w:rPr>
          <w:sz w:val="16"/>
        </w:rPr>
      </w:pPr>
      <w:r w:rsidRPr="006B30DE">
        <w:rPr>
          <w:sz w:val="16"/>
        </w:rPr>
        <w:t xml:space="preserve">The testimony also highlighted the steep learning curve that many officials in Washington have. </w:t>
      </w:r>
      <w:r w:rsidRPr="006B30DE">
        <w:rPr>
          <w:rStyle w:val="StyleUnderline"/>
        </w:rPr>
        <w:t>Democrats raised concerns about fraud and other abuses while Republicans cautioned against too much regulation slowing down innovation</w:t>
      </w:r>
      <w:r w:rsidRPr="006B30DE">
        <w:rPr>
          <w:sz w:val="16"/>
        </w:rPr>
        <w:t xml:space="preserve">. </w:t>
      </w:r>
    </w:p>
    <w:p w14:paraId="00A0CC82" w14:textId="77777777" w:rsidR="003B26D5" w:rsidRDefault="003B26D5" w:rsidP="003B26D5">
      <w:pPr>
        <w:pStyle w:val="Heading4"/>
      </w:pPr>
      <w:r w:rsidRPr="002D4C4D">
        <w:rPr>
          <w:u w:val="single"/>
        </w:rPr>
        <w:t>PC’s key</w:t>
      </w:r>
      <w:r>
        <w:t xml:space="preserve"> to </w:t>
      </w:r>
      <w:r w:rsidRPr="002D4C4D">
        <w:rPr>
          <w:u w:val="single"/>
        </w:rPr>
        <w:t>global follow-through</w:t>
      </w:r>
      <w:r>
        <w:t xml:space="preserve"> on climate </w:t>
      </w:r>
      <w:r w:rsidRPr="002D4C4D">
        <w:rPr>
          <w:u w:val="single"/>
        </w:rPr>
        <w:t>post-Glasgow</w:t>
      </w:r>
      <w:r>
        <w:t xml:space="preserve"> summit – impact’s </w:t>
      </w:r>
      <w:r w:rsidRPr="002D4C4D">
        <w:rPr>
          <w:u w:val="single"/>
        </w:rPr>
        <w:t>extinction</w:t>
      </w:r>
    </w:p>
    <w:p w14:paraId="33D23F04" w14:textId="77777777" w:rsidR="003B26D5" w:rsidRDefault="003B26D5" w:rsidP="003B26D5">
      <w:pPr>
        <w:pStyle w:val="CiteSpacing"/>
      </w:pPr>
      <w:r w:rsidRPr="0030412F">
        <w:rPr>
          <w:rStyle w:val="Style13ptBold"/>
        </w:rPr>
        <w:t>Chon 11-8</w:t>
      </w:r>
      <w:r>
        <w:t xml:space="preserve"> (Gina Chon, Columnist at Reuters Breakingviews, former US Regulatory and Enforcement Correspondent, Financial Times, BS Journalism, Northwestern University, “</w:t>
      </w:r>
      <w:r w:rsidRPr="004F537E">
        <w:rPr>
          <w:rStyle w:val="StyleUnderline"/>
        </w:rPr>
        <w:t xml:space="preserve">America’s </w:t>
      </w:r>
      <w:r w:rsidRPr="009D3708">
        <w:rPr>
          <w:rStyle w:val="Emphasis"/>
          <w:highlight w:val="green"/>
        </w:rPr>
        <w:t>swing senator</w:t>
      </w:r>
      <w:r w:rsidRPr="009D3708">
        <w:rPr>
          <w:rStyle w:val="StyleUnderline"/>
          <w:highlight w:val="green"/>
        </w:rPr>
        <w:t xml:space="preserve"> can </w:t>
      </w:r>
      <w:r w:rsidRPr="009D3708">
        <w:rPr>
          <w:rStyle w:val="Emphasis"/>
          <w:highlight w:val="green"/>
        </w:rPr>
        <w:t>save or scorch planet</w:t>
      </w:r>
      <w:r>
        <w:t xml:space="preserve">,” Reuters, 11-8-2021, </w:t>
      </w:r>
      <w:hyperlink r:id="rId7" w:history="1">
        <w:r w:rsidRPr="00324C9F">
          <w:rPr>
            <w:rStyle w:val="Hyperlink"/>
          </w:rPr>
          <w:t>https://www.reuters.com/breakingviews/americas-swing-senator-can-save-or-scorch-planet-2021-11-08/</w:t>
        </w:r>
      </w:hyperlink>
      <w:r>
        <w:t>)</w:t>
      </w:r>
    </w:p>
    <w:p w14:paraId="23C8413E" w14:textId="77777777" w:rsidR="003B26D5" w:rsidRPr="00CB7A32" w:rsidRDefault="003B26D5" w:rsidP="003B26D5">
      <w:pPr>
        <w:rPr>
          <w:sz w:val="16"/>
        </w:rPr>
      </w:pPr>
      <w:r w:rsidRPr="009D3708">
        <w:rPr>
          <w:rStyle w:val="StyleUnderline"/>
          <w:highlight w:val="green"/>
        </w:rPr>
        <w:t xml:space="preserve">The </w:t>
      </w:r>
      <w:r w:rsidRPr="009D3708">
        <w:rPr>
          <w:rStyle w:val="Emphasis"/>
          <w:highlight w:val="green"/>
        </w:rPr>
        <w:t>health of the planet</w:t>
      </w:r>
      <w:r w:rsidRPr="009D3708">
        <w:rPr>
          <w:rStyle w:val="StyleUnderline"/>
          <w:highlight w:val="green"/>
        </w:rPr>
        <w:t xml:space="preserve"> hangs</w:t>
      </w:r>
      <w:r w:rsidRPr="00CB7A32">
        <w:rPr>
          <w:sz w:val="16"/>
        </w:rPr>
        <w:t xml:space="preserve"> somewhere </w:t>
      </w:r>
      <w:r w:rsidRPr="009D3708">
        <w:rPr>
          <w:rStyle w:val="StyleUnderline"/>
          <w:highlight w:val="green"/>
        </w:rPr>
        <w:t>over</w:t>
      </w:r>
      <w:r w:rsidRPr="000B08F9">
        <w:rPr>
          <w:rStyle w:val="StyleUnderline"/>
        </w:rPr>
        <w:t xml:space="preserve"> West Virginia</w:t>
      </w:r>
      <w:r w:rsidRPr="00CB7A32">
        <w:rPr>
          <w:sz w:val="16"/>
        </w:rPr>
        <w:t xml:space="preserve">. Joe </w:t>
      </w:r>
      <w:r w:rsidRPr="009D3708">
        <w:rPr>
          <w:rStyle w:val="Emphasis"/>
          <w:highlight w:val="green"/>
        </w:rPr>
        <w:t>Manchin</w:t>
      </w:r>
      <w:r w:rsidRPr="00CB7A32">
        <w:rPr>
          <w:sz w:val="16"/>
        </w:rPr>
        <w:t xml:space="preserve">, one of the coal state’s senators, </w:t>
      </w:r>
      <w:r w:rsidRPr="000B08F9">
        <w:rPr>
          <w:rStyle w:val="StyleUnderline"/>
        </w:rPr>
        <w:t xml:space="preserve">is in </w:t>
      </w:r>
      <w:r w:rsidRPr="008646DF">
        <w:rPr>
          <w:rStyle w:val="StyleUnderline"/>
        </w:rPr>
        <w:t xml:space="preserve">line to </w:t>
      </w:r>
      <w:r w:rsidRPr="008646DF">
        <w:rPr>
          <w:rStyle w:val="Emphasis"/>
        </w:rPr>
        <w:t xml:space="preserve">cast </w:t>
      </w:r>
      <w:r w:rsidRPr="009D3708">
        <w:rPr>
          <w:rStyle w:val="Emphasis"/>
          <w:highlight w:val="green"/>
        </w:rPr>
        <w:t>the deciding vote</w:t>
      </w:r>
      <w:r w:rsidRPr="009D3708">
        <w:rPr>
          <w:rStyle w:val="StyleUnderline"/>
          <w:highlight w:val="green"/>
        </w:rPr>
        <w:t xml:space="preserve"> on</w:t>
      </w:r>
      <w:r w:rsidRPr="00CB7A32">
        <w:rPr>
          <w:sz w:val="16"/>
        </w:rPr>
        <w:t xml:space="preserve"> President Joe </w:t>
      </w:r>
      <w:r w:rsidRPr="000B08F9">
        <w:rPr>
          <w:rStyle w:val="StyleUnderline"/>
        </w:rPr>
        <w:t>Biden’s $1.8 trillion “</w:t>
      </w:r>
      <w:r w:rsidRPr="009D3708">
        <w:rPr>
          <w:rStyle w:val="Emphasis"/>
          <w:highlight w:val="green"/>
        </w:rPr>
        <w:t>B</w:t>
      </w:r>
      <w:r w:rsidRPr="000B08F9">
        <w:rPr>
          <w:rStyle w:val="StyleUnderline"/>
        </w:rPr>
        <w:t xml:space="preserve">uild </w:t>
      </w:r>
      <w:r w:rsidRPr="009D3708">
        <w:rPr>
          <w:rStyle w:val="Emphasis"/>
          <w:highlight w:val="green"/>
        </w:rPr>
        <w:t>B</w:t>
      </w:r>
      <w:r w:rsidRPr="000B08F9">
        <w:rPr>
          <w:rStyle w:val="StyleUnderline"/>
        </w:rPr>
        <w:t xml:space="preserve">ack </w:t>
      </w:r>
      <w:r w:rsidRPr="009D3708">
        <w:rPr>
          <w:rStyle w:val="Emphasis"/>
          <w:highlight w:val="green"/>
        </w:rPr>
        <w:t>B</w:t>
      </w:r>
      <w:r w:rsidRPr="000B08F9">
        <w:rPr>
          <w:rStyle w:val="StyleUnderline"/>
        </w:rPr>
        <w:t xml:space="preserve">etter” spending plan. </w:t>
      </w:r>
      <w:r w:rsidRPr="009D3708">
        <w:rPr>
          <w:rStyle w:val="StyleUnderline"/>
          <w:highlight w:val="green"/>
        </w:rPr>
        <w:t xml:space="preserve">He’ll </w:t>
      </w:r>
      <w:r w:rsidRPr="009D3708">
        <w:rPr>
          <w:rStyle w:val="Emphasis"/>
          <w:highlight w:val="green"/>
        </w:rPr>
        <w:t>indirectly be voting on Biden’s ability to influence other countries to fight climate change after the COP26 summit</w:t>
      </w:r>
      <w:r w:rsidRPr="00CB7A32">
        <w:rPr>
          <w:sz w:val="16"/>
        </w:rPr>
        <w:t xml:space="preserve"> read more.</w:t>
      </w:r>
    </w:p>
    <w:p w14:paraId="547B9CC2" w14:textId="77777777" w:rsidR="003B26D5" w:rsidRPr="00CB7A32" w:rsidRDefault="003B26D5" w:rsidP="003B26D5">
      <w:pPr>
        <w:rPr>
          <w:sz w:val="16"/>
        </w:rPr>
      </w:pPr>
      <w:r w:rsidRPr="000B08F9">
        <w:rPr>
          <w:rStyle w:val="StyleUnderline"/>
        </w:rPr>
        <w:t>Biden has faced two main challenges to his spending plan</w:t>
      </w:r>
      <w:r w:rsidRPr="00CB7A32">
        <w:rPr>
          <w:sz w:val="16"/>
        </w:rPr>
        <w:t xml:space="preserve">, a companion to the $1 trillion infrastructure legislation Congress approved on Friday. </w:t>
      </w:r>
      <w:r w:rsidRPr="000B08F9">
        <w:rPr>
          <w:rStyle w:val="StyleUnderline"/>
        </w:rPr>
        <w:t>One</w:t>
      </w:r>
      <w:r w:rsidRPr="00CB7A32">
        <w:rPr>
          <w:sz w:val="16"/>
        </w:rPr>
        <w:t xml:space="preserve"> objection </w:t>
      </w:r>
      <w:r w:rsidRPr="000B08F9">
        <w:rPr>
          <w:rStyle w:val="StyleUnderlin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B7A32">
        <w:rPr>
          <w:sz w:val="16"/>
        </w:rPr>
        <w:t>. Manchin is already a self-confessed budget worrier.</w:t>
      </w:r>
    </w:p>
    <w:p w14:paraId="2539ADA2" w14:textId="77777777" w:rsidR="003B26D5" w:rsidRPr="00CB7A32" w:rsidRDefault="003B26D5" w:rsidP="003B26D5">
      <w:pPr>
        <w:rPr>
          <w:sz w:val="16"/>
        </w:rPr>
      </w:pPr>
      <w:r w:rsidRPr="000B08F9">
        <w:rPr>
          <w:rStyle w:val="StyleUnderline"/>
        </w:rPr>
        <w:t>The other</w:t>
      </w:r>
      <w:r w:rsidRPr="00CB7A32">
        <w:rPr>
          <w:sz w:val="16"/>
        </w:rPr>
        <w:t xml:space="preserve"> obstacle </w:t>
      </w:r>
      <w:r w:rsidRPr="000B08F9">
        <w:rPr>
          <w:rStyle w:val="StyleUnderline"/>
        </w:rPr>
        <w:t>is unease around specific climate initiatives</w:t>
      </w:r>
      <w:r w:rsidRPr="00CB7A32">
        <w:rPr>
          <w:sz w:val="16"/>
        </w:rPr>
        <w:t>. Manchin hails from a state with less than 2 million residents, but a heavy reliance on coal. His disapproval helped squash Biden’s proposal for a Clean Electricity Performance Program that would have incentivized utilities to stop using oil, coal and gas. The goal was for 80% of electricity produced in the country to come from clean sources by 2030, compared to the current 40%.</w:t>
      </w:r>
    </w:p>
    <w:p w14:paraId="30C6F845" w14:textId="77777777" w:rsidR="003B26D5" w:rsidRPr="00CB7A32" w:rsidRDefault="003B26D5" w:rsidP="003B26D5">
      <w:pPr>
        <w:rPr>
          <w:sz w:val="16"/>
        </w:rPr>
      </w:pPr>
      <w:r w:rsidRPr="009D3708">
        <w:rPr>
          <w:rStyle w:val="Emphasis"/>
          <w:highlight w:val="green"/>
        </w:rPr>
        <w:t>Green-energy tax credits are still on the table</w:t>
      </w:r>
      <w:r w:rsidRPr="004F537E">
        <w:rPr>
          <w:rStyle w:val="StyleUnderline"/>
        </w:rPr>
        <w:t xml:space="preserve"> and offer a bigger bang for the taxpayer’s buck than the clean electricity program, think tank Resources for the Future estimates. By 2030 they </w:t>
      </w:r>
      <w:r w:rsidRPr="009D3708">
        <w:rPr>
          <w:rStyle w:val="StyleUnderline"/>
          <w:highlight w:val="green"/>
        </w:rPr>
        <w:t>would get</w:t>
      </w:r>
      <w:r w:rsidRPr="004F537E">
        <w:rPr>
          <w:rStyle w:val="StyleUnderline"/>
        </w:rPr>
        <w:t xml:space="preserve"> the United States </w:t>
      </w:r>
      <w:r w:rsidRPr="009D3708">
        <w:rPr>
          <w:rStyle w:val="StyleUnderline"/>
          <w:highlight w:val="green"/>
        </w:rPr>
        <w:t>to 69%</w:t>
      </w:r>
      <w:r w:rsidRPr="004F537E">
        <w:rPr>
          <w:rStyle w:val="StyleUnderline"/>
        </w:rPr>
        <w:t xml:space="preserve"> of its electricity coming from </w:t>
      </w:r>
      <w:r w:rsidRPr="009D3708">
        <w:rPr>
          <w:rStyle w:val="StyleUnderline"/>
          <w:highlight w:val="green"/>
        </w:rPr>
        <w:t>clean</w:t>
      </w:r>
      <w:r w:rsidRPr="004F537E">
        <w:rPr>
          <w:rStyle w:val="StyleUnderline"/>
        </w:rPr>
        <w:t xml:space="preserve"> sources</w:t>
      </w:r>
      <w:r w:rsidRPr="00CB7A32">
        <w:rPr>
          <w:sz w:val="16"/>
        </w:rPr>
        <w:t>.</w:t>
      </w:r>
    </w:p>
    <w:p w14:paraId="5C2F2F6E" w14:textId="77777777" w:rsidR="003B26D5" w:rsidRPr="00CB7A32" w:rsidRDefault="003B26D5" w:rsidP="003B26D5">
      <w:pPr>
        <w:rPr>
          <w:sz w:val="16"/>
        </w:rPr>
      </w:pPr>
      <w:r w:rsidRPr="009D3708">
        <w:rPr>
          <w:rStyle w:val="Emphasis"/>
          <w:highlight w:val="green"/>
        </w:rPr>
        <w:t>Manchin has good reason to keep those</w:t>
      </w:r>
      <w:r w:rsidRPr="00CC6CD6">
        <w:rPr>
          <w:rStyle w:val="Emphasis"/>
        </w:rPr>
        <w:t xml:space="preserve"> tax credits </w:t>
      </w:r>
      <w:r w:rsidRPr="009D3708">
        <w:rPr>
          <w:rStyle w:val="Emphasis"/>
          <w:highlight w:val="green"/>
        </w:rPr>
        <w:t>alive</w:t>
      </w:r>
      <w:r w:rsidRPr="00CB7A32">
        <w:rPr>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193B69ED" w14:textId="77777777" w:rsidR="003B26D5" w:rsidRPr="006E5E33" w:rsidRDefault="003B26D5" w:rsidP="003B26D5">
      <w:pPr>
        <w:rPr>
          <w:sz w:val="16"/>
        </w:rPr>
      </w:pPr>
      <w:r w:rsidRPr="004F537E">
        <w:rPr>
          <w:rStyle w:val="StyleUnderline"/>
        </w:rPr>
        <w:t xml:space="preserve">The senator’s decision </w:t>
      </w:r>
      <w:r w:rsidRPr="009D3708">
        <w:rPr>
          <w:rStyle w:val="Emphasis"/>
          <w:highlight w:val="green"/>
        </w:rPr>
        <w:t>will have global repercussions</w:t>
      </w:r>
      <w:r w:rsidRPr="004F537E">
        <w:rPr>
          <w:rStyle w:val="StyleUnderline"/>
        </w:rPr>
        <w:t xml:space="preserve">. </w:t>
      </w:r>
      <w:r w:rsidRPr="009D3708">
        <w:rPr>
          <w:rStyle w:val="Emphasis"/>
          <w:highlight w:val="green"/>
        </w:rPr>
        <w:t>China</w:t>
      </w:r>
      <w:r w:rsidRPr="009D3708">
        <w:rPr>
          <w:rStyle w:val="StyleUnderline"/>
          <w:highlight w:val="green"/>
        </w:rPr>
        <w:t xml:space="preserve">, </w:t>
      </w:r>
      <w:r w:rsidRPr="009D3708">
        <w:rPr>
          <w:rStyle w:val="Emphasis"/>
          <w:highlight w:val="green"/>
        </w:rPr>
        <w:t>India</w:t>
      </w:r>
      <w:r w:rsidRPr="00CB7A32">
        <w:rPr>
          <w:sz w:val="16"/>
          <w:szCs w:val="16"/>
        </w:rPr>
        <w:t xml:space="preserve"> read more </w:t>
      </w:r>
      <w:r w:rsidRPr="009D3708">
        <w:rPr>
          <w:rStyle w:val="StyleUnderline"/>
          <w:highlight w:val="green"/>
        </w:rPr>
        <w:t xml:space="preserve">and </w:t>
      </w:r>
      <w:r w:rsidRPr="009D3708">
        <w:rPr>
          <w:rStyle w:val="Emphasis"/>
          <w:highlight w:val="green"/>
        </w:rPr>
        <w:t>other countries</w:t>
      </w:r>
      <w:r w:rsidRPr="009D3708">
        <w:rPr>
          <w:rStyle w:val="StyleUnderline"/>
          <w:highlight w:val="green"/>
        </w:rPr>
        <w:t xml:space="preserve"> are </w:t>
      </w:r>
      <w:r w:rsidRPr="009D3708">
        <w:rPr>
          <w:rStyle w:val="Emphasis"/>
          <w:highlight w:val="green"/>
        </w:rPr>
        <w:t>only likely to listen to Biden</w:t>
      </w:r>
      <w:r w:rsidRPr="00CB7A32">
        <w:rPr>
          <w:rStyle w:val="Emphasis"/>
        </w:rPr>
        <w:t>’s pleas</w:t>
      </w:r>
      <w:r w:rsidRPr="004F537E">
        <w:rPr>
          <w:rStyle w:val="StyleUnderline"/>
        </w:rPr>
        <w:t xml:space="preserve"> to help fight climate change </w:t>
      </w:r>
      <w:r w:rsidRPr="009D3708">
        <w:rPr>
          <w:rStyle w:val="Emphasis"/>
          <w:highlight w:val="green"/>
        </w:rPr>
        <w:t>if he looks able to meet</w:t>
      </w:r>
      <w:r w:rsidRPr="00CB7A32">
        <w:rPr>
          <w:rStyle w:val="Emphasis"/>
        </w:rPr>
        <w:t xml:space="preserve"> such </w:t>
      </w:r>
      <w:r w:rsidRPr="009D3708">
        <w:rPr>
          <w:rStyle w:val="Emphasis"/>
          <w:highlight w:val="green"/>
        </w:rPr>
        <w:t>pledges himself</w:t>
      </w:r>
      <w:r w:rsidRPr="00CB7A32">
        <w:rPr>
          <w:sz w:val="16"/>
        </w:rPr>
        <w:t xml:space="preserve">. For example, </w:t>
      </w:r>
      <w:r w:rsidRPr="004F537E">
        <w:rPr>
          <w:rStyle w:val="StyleUnderline"/>
        </w:rPr>
        <w:t xml:space="preserve">the president </w:t>
      </w:r>
      <w:r w:rsidRPr="009D3708">
        <w:rPr>
          <w:rStyle w:val="Emphasis"/>
          <w:highlight w:val="green"/>
        </w:rPr>
        <w:t>wants other countries to help cut methane emissions</w:t>
      </w:r>
      <w:r w:rsidRPr="004F537E">
        <w:rPr>
          <w:rStyle w:val="StyleUnderline"/>
        </w:rPr>
        <w:t xml:space="preserve"> by 30% this decade, </w:t>
      </w:r>
      <w:r w:rsidRPr="009D3708">
        <w:rPr>
          <w:rStyle w:val="StyleUnderline"/>
          <w:highlight w:val="green"/>
        </w:rPr>
        <w:t>but</w:t>
      </w:r>
      <w:r w:rsidRPr="004F537E">
        <w:rPr>
          <w:rStyle w:val="StyleUnderline"/>
        </w:rPr>
        <w:t xml:space="preserve"> would still </w:t>
      </w:r>
      <w:r w:rsidRPr="009D3708">
        <w:rPr>
          <w:rStyle w:val="Emphasis"/>
          <w:highlight w:val="green"/>
        </w:rPr>
        <w:t>need Manchin’s support</w:t>
      </w:r>
      <w:r w:rsidRPr="009D3708">
        <w:rPr>
          <w:rStyle w:val="StyleUnderline"/>
          <w:highlight w:val="green"/>
        </w:rPr>
        <w:t xml:space="preserve"> to levy fines on</w:t>
      </w:r>
      <w:r w:rsidRPr="004F537E">
        <w:rPr>
          <w:rStyle w:val="StyleUnderline"/>
        </w:rPr>
        <w:t xml:space="preserve"> U.S. </w:t>
      </w:r>
      <w:r w:rsidRPr="009D3708">
        <w:rPr>
          <w:rStyle w:val="Emphasis"/>
          <w:highlight w:val="green"/>
        </w:rPr>
        <w:t>methane-leakers</w:t>
      </w:r>
      <w:r w:rsidRPr="004F537E">
        <w:rPr>
          <w:rStyle w:val="StyleUnderline"/>
        </w:rPr>
        <w:t>, which is far from guaranteed</w:t>
      </w:r>
      <w:r w:rsidRPr="00CB7A32">
        <w:rPr>
          <w:sz w:val="16"/>
        </w:rPr>
        <w:t>. For such a small population, West Virginia has a huge responsibility.</w:t>
      </w:r>
    </w:p>
    <w:p w14:paraId="175B7035" w14:textId="77777777" w:rsidR="003B26D5" w:rsidRDefault="003B26D5" w:rsidP="003B26D5">
      <w:pPr>
        <w:pStyle w:val="Heading3"/>
      </w:pPr>
      <w:r>
        <w:t>1NC --- T --- Per Se</w:t>
      </w:r>
    </w:p>
    <w:p w14:paraId="29EC6331" w14:textId="77777777" w:rsidR="003B26D5" w:rsidRPr="00B52C66" w:rsidRDefault="003B26D5" w:rsidP="003B26D5">
      <w:pPr>
        <w:pStyle w:val="Heading4"/>
      </w:pPr>
      <w:r>
        <w:t xml:space="preserve">‘Prohibiting’ a practice requires </w:t>
      </w:r>
      <w:r>
        <w:rPr>
          <w:u w:val="single"/>
        </w:rPr>
        <w:t>per se</w:t>
      </w:r>
      <w:r>
        <w:t xml:space="preserve"> illegality.</w:t>
      </w:r>
    </w:p>
    <w:p w14:paraId="6CA622A5" w14:textId="77777777" w:rsidR="003B26D5" w:rsidRDefault="003B26D5" w:rsidP="003B26D5">
      <w:r>
        <w:t xml:space="preserve">Lee </w:t>
      </w:r>
      <w:r w:rsidRPr="001323EA">
        <w:rPr>
          <w:rStyle w:val="Style13ptBold"/>
        </w:rPr>
        <w:t>Mendelsohn 6</w:t>
      </w:r>
      <w:r>
        <w:t>, Director at Edward Nathan, “KIPA Conduct Amounts to Price Fixing”, Business Day (South Africa), 6/12/2006, Lexis</w:t>
      </w:r>
    </w:p>
    <w:p w14:paraId="3C8BF799" w14:textId="77777777" w:rsidR="003B26D5" w:rsidRPr="001323EA" w:rsidRDefault="003B26D5" w:rsidP="003B26D5">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60A67289" w14:textId="77777777" w:rsidR="003B26D5" w:rsidRPr="001323EA" w:rsidRDefault="003B26D5" w:rsidP="003B26D5">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6C84D652" w14:textId="77777777" w:rsidR="003B26D5" w:rsidRPr="001323EA" w:rsidRDefault="003B26D5" w:rsidP="003B26D5">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3F1EFEDA" w14:textId="77777777" w:rsidR="003B26D5" w:rsidRPr="001323EA" w:rsidRDefault="003B26D5" w:rsidP="003B26D5">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2323BCCD" w14:textId="77777777" w:rsidR="003B26D5" w:rsidRPr="001323EA" w:rsidRDefault="003B26D5" w:rsidP="003B26D5">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2D0EC284" w14:textId="77777777" w:rsidR="003B26D5" w:rsidRPr="001323EA" w:rsidRDefault="003B26D5" w:rsidP="003B26D5">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2A4904B7" w14:textId="77777777" w:rsidR="003B26D5" w:rsidRPr="001323EA" w:rsidRDefault="003B26D5" w:rsidP="003B26D5">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4E46B440" w14:textId="77777777" w:rsidR="003B26D5" w:rsidRDefault="003B26D5" w:rsidP="003B26D5">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r w:rsidRPr="00B52C66">
        <w:rPr>
          <w:rStyle w:val="Emphasis"/>
          <w:highlight w:val="cyan"/>
        </w:rPr>
        <w:t>absolute</w:t>
      </w:r>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097DD7F1" w14:textId="77777777" w:rsidR="003B26D5" w:rsidRDefault="003B26D5" w:rsidP="003B26D5">
      <w:pPr>
        <w:rPr>
          <w:sz w:val="16"/>
        </w:rPr>
      </w:pPr>
    </w:p>
    <w:p w14:paraId="3BD1E01D" w14:textId="77777777" w:rsidR="003B26D5" w:rsidRDefault="003B26D5" w:rsidP="003B26D5">
      <w:pPr>
        <w:pStyle w:val="Heading4"/>
      </w:pPr>
      <w:r>
        <w:t>Voting issue---key to link uniqueness and preventing bidirectionality on an otherwise virtually unlimited topic</w:t>
      </w:r>
    </w:p>
    <w:p w14:paraId="7D8F8EC6" w14:textId="77777777" w:rsidR="003B26D5" w:rsidRPr="004A527C" w:rsidRDefault="003B26D5" w:rsidP="003B26D5"/>
    <w:p w14:paraId="076544C2" w14:textId="77777777" w:rsidR="003B26D5" w:rsidRDefault="003B26D5" w:rsidP="003B26D5">
      <w:pPr>
        <w:pStyle w:val="Heading3"/>
      </w:pPr>
      <w:r>
        <w:t>1NC --- Section 5</w:t>
      </w:r>
    </w:p>
    <w:p w14:paraId="530B7FA5" w14:textId="77777777" w:rsidR="003B26D5" w:rsidRDefault="003B26D5" w:rsidP="003B26D5">
      <w:pPr>
        <w:pStyle w:val="Heading4"/>
      </w:pPr>
      <w:r>
        <w:t>The FTC should issue clear enforcement guidance that the presently-existent phrase “unfair methods of competition in or affecting commerce” in Section 5 of the FTCA includes anticompetitive practices by nucleus participants at the root layer of blockchains.</w:t>
      </w:r>
    </w:p>
    <w:p w14:paraId="7B2CCD7B" w14:textId="77777777" w:rsidR="003B26D5" w:rsidRPr="004A527C" w:rsidRDefault="003B26D5" w:rsidP="003B26D5"/>
    <w:p w14:paraId="00D3E126" w14:textId="77777777" w:rsidR="003B26D5" w:rsidRDefault="003B26D5" w:rsidP="003B26D5">
      <w:pPr>
        <w:pStyle w:val="Heading4"/>
      </w:pPr>
      <w:r>
        <w:t>There is broad range for the FTC to target blockchain under section 5</w:t>
      </w:r>
    </w:p>
    <w:p w14:paraId="5B710CD9" w14:textId="77777777" w:rsidR="003B26D5" w:rsidRPr="00D45914" w:rsidRDefault="003B26D5" w:rsidP="003B26D5">
      <w:r w:rsidRPr="00E331F5">
        <w:rPr>
          <w:rStyle w:val="Style13ptBold"/>
        </w:rPr>
        <w:t>Thomas 20</w:t>
      </w:r>
      <w:r>
        <w:t xml:space="preserve"> --- Ryan C. Thomas is a partner in the Washington, DC office of Jones Day. Peter Julian is an associate in the firm’s San Francisco office. The authors wish to recognize and thank Jones Day summer associate and UC Hastings College of Law student Amul Kalia for his valuable contributions to this article. The views and opinions set forth herein are the personal views or opinions of the authors; they do not necessarily reflect views or opinions of Jones Day, BLOCKCHAIN TECHNOLOGY: A FUTURE ANTITRUST TARGET?, The Journal of the Antitrust, UCL and Privacy Section of the California Lawyers Association, Vol 30, No. 2 Fall 2020</w:t>
      </w:r>
    </w:p>
    <w:p w14:paraId="1B06DAD2" w14:textId="77777777" w:rsidR="003B26D5" w:rsidRPr="00D45914" w:rsidRDefault="003B26D5" w:rsidP="003B26D5">
      <w:pPr>
        <w:rPr>
          <w:sz w:val="16"/>
        </w:rPr>
      </w:pPr>
      <w:r w:rsidRPr="00E331F5">
        <w:rPr>
          <w:rStyle w:val="StyleUnderline"/>
          <w:highlight w:val="yellow"/>
        </w:rPr>
        <w:t>Section 5</w:t>
      </w:r>
      <w:r w:rsidRPr="00D45914">
        <w:rPr>
          <w:sz w:val="16"/>
        </w:rPr>
        <w:t xml:space="preserve"> of the FTC Act </w:t>
      </w:r>
      <w:r w:rsidRPr="00E331F5">
        <w:rPr>
          <w:rStyle w:val="StyleUnderline"/>
          <w:highlight w:val="yellow"/>
        </w:rPr>
        <w:t>prohibits unfair competition</w:t>
      </w:r>
      <w:r w:rsidRPr="00D45914">
        <w:rPr>
          <w:sz w:val="16"/>
        </w:rPr>
        <w:t xml:space="preserve">.76 The FTC has adopted an expansive and at times controversial interpretation of its enforcement powers under this statute, asserting that Section 5 applies to any “deceptive, collusive, coercive, predatory, unethical, or exclusionary conduct or any course of conduct that causes actual or incipient harm to competition,” </w:t>
      </w:r>
      <w:r w:rsidRPr="00E331F5">
        <w:rPr>
          <w:rStyle w:val="StyleUnderline"/>
          <w:highlight w:val="yellow"/>
        </w:rPr>
        <w:t>including</w:t>
      </w:r>
      <w:r w:rsidRPr="00D45914">
        <w:rPr>
          <w:rStyle w:val="StyleUnderline"/>
        </w:rPr>
        <w:t xml:space="preserve"> conduct that is </w:t>
      </w:r>
      <w:r w:rsidRPr="00E331F5">
        <w:rPr>
          <w:rStyle w:val="StyleUnderline"/>
          <w:highlight w:val="yellow"/>
        </w:rPr>
        <w:t>not covered by</w:t>
      </w:r>
      <w:r w:rsidRPr="00D45914">
        <w:rPr>
          <w:rStyle w:val="StyleUnderline"/>
        </w:rPr>
        <w:t xml:space="preserve"> the </w:t>
      </w:r>
      <w:r w:rsidRPr="00E331F5">
        <w:rPr>
          <w:rStyle w:val="StyleUnderline"/>
          <w:highlight w:val="yellow"/>
        </w:rPr>
        <w:t>Sherman</w:t>
      </w:r>
      <w:r w:rsidRPr="00D45914">
        <w:rPr>
          <w:rStyle w:val="StyleUnderline"/>
        </w:rPr>
        <w:t xml:space="preserve"> Act</w:t>
      </w:r>
      <w:r w:rsidRPr="00D45914">
        <w:rPr>
          <w:sz w:val="16"/>
        </w:rPr>
        <w:t>.77 One of the more common applications of Section 5 involves invitations to collude—efforts by one firm to enter into an anticompetitive price fixing or market allocation agreement with one or more of its competitors.78</w:t>
      </w:r>
    </w:p>
    <w:p w14:paraId="71055E23" w14:textId="77777777" w:rsidR="003B26D5" w:rsidRPr="00D45914" w:rsidRDefault="003B26D5" w:rsidP="003B26D5">
      <w:pPr>
        <w:rPr>
          <w:sz w:val="16"/>
        </w:rPr>
      </w:pPr>
      <w:r w:rsidRPr="00E331F5">
        <w:rPr>
          <w:rStyle w:val="StyleUnderline"/>
          <w:highlight w:val="yellow"/>
        </w:rPr>
        <w:t>Because blockchains can be used to share info</w:t>
      </w:r>
      <w:r w:rsidRPr="00D45914">
        <w:rPr>
          <w:rStyle w:val="StyleUnderline"/>
        </w:rPr>
        <w:t xml:space="preserve">rmation, </w:t>
      </w:r>
      <w:r w:rsidRPr="00E331F5">
        <w:rPr>
          <w:rStyle w:val="StyleUnderline"/>
          <w:highlight w:val="yellow"/>
        </w:rPr>
        <w:t>they could</w:t>
      </w:r>
      <w:r w:rsidRPr="00D45914">
        <w:rPr>
          <w:rStyle w:val="StyleUnderline"/>
        </w:rPr>
        <w:t xml:space="preserve"> potentially be used to “</w:t>
      </w:r>
      <w:r w:rsidRPr="00E331F5">
        <w:rPr>
          <w:rStyle w:val="Emphasis"/>
          <w:highlight w:val="yellow"/>
        </w:rPr>
        <w:t>signal” future plans</w:t>
      </w:r>
      <w:r w:rsidRPr="00E331F5">
        <w:rPr>
          <w:sz w:val="16"/>
          <w:highlight w:val="yellow"/>
        </w:rPr>
        <w:t xml:space="preserve"> </w:t>
      </w:r>
      <w:r w:rsidRPr="00E331F5">
        <w:rPr>
          <w:rStyle w:val="StyleUnderline"/>
          <w:highlight w:val="yellow"/>
        </w:rPr>
        <w:t>to rivals and invite them to follow suit.</w:t>
      </w:r>
      <w:r w:rsidRPr="00D45914">
        <w:rPr>
          <w:rStyle w:val="StyleUnderline"/>
        </w:rPr>
        <w:t xml:space="preserve"> For example, </w:t>
      </w:r>
      <w:r w:rsidRPr="00E331F5">
        <w:rPr>
          <w:rStyle w:val="StyleUnderline"/>
          <w:highlight w:val="yellow"/>
        </w:rPr>
        <w:t>a competitor could use blockchain transaction histories to demonstrate</w:t>
      </w:r>
      <w:r w:rsidRPr="00D45914">
        <w:rPr>
          <w:sz w:val="16"/>
        </w:rPr>
        <w:t xml:space="preserve"> to its competitors </w:t>
      </w:r>
      <w:r w:rsidRPr="00E331F5">
        <w:rPr>
          <w:rStyle w:val="StyleUnderline"/>
          <w:highlight w:val="yellow"/>
        </w:rPr>
        <w:t>that it had been consistently charging a</w:t>
      </w:r>
      <w:r w:rsidRPr="00D45914">
        <w:rPr>
          <w:rStyle w:val="StyleUnderline"/>
        </w:rPr>
        <w:t xml:space="preserve"> particular </w:t>
      </w:r>
      <w:r w:rsidRPr="00E331F5">
        <w:rPr>
          <w:rStyle w:val="StyleUnderline"/>
          <w:highlight w:val="yellow"/>
        </w:rPr>
        <w:t>price</w:t>
      </w:r>
      <w:r w:rsidRPr="00D45914">
        <w:rPr>
          <w:rStyle w:val="StyleUnderline"/>
        </w:rPr>
        <w:t>, and then</w:t>
      </w:r>
      <w:r w:rsidRPr="00D45914">
        <w:rPr>
          <w:sz w:val="16"/>
        </w:rPr>
        <w:t xml:space="preserve">—successfully or unsuccessfully— </w:t>
      </w:r>
      <w:r w:rsidRPr="00D45914">
        <w:rPr>
          <w:rStyle w:val="StyleUnderline"/>
        </w:rPr>
        <w:t>suggest that they do the same</w:t>
      </w:r>
      <w:r w:rsidRPr="00D45914">
        <w:rPr>
          <w:sz w:val="16"/>
        </w:rPr>
        <w:t xml:space="preserve">. Or if a blockchain allowed rivals’ access to prospective pricing or other competitively sensitive information, that could be used to signal plans and invite others to follow. </w:t>
      </w:r>
      <w:r w:rsidRPr="00E331F5">
        <w:rPr>
          <w:rStyle w:val="StyleUnderline"/>
          <w:highlight w:val="yellow"/>
        </w:rPr>
        <w:t>Such activity may be viewed as an invitation to</w:t>
      </w:r>
      <w:r w:rsidRPr="00D45914">
        <w:rPr>
          <w:rStyle w:val="StyleUnderline"/>
        </w:rPr>
        <w:t xml:space="preserve"> </w:t>
      </w:r>
      <w:r w:rsidRPr="00E331F5">
        <w:rPr>
          <w:rStyle w:val="StyleUnderline"/>
          <w:highlight w:val="yellow"/>
        </w:rPr>
        <w:t>collude in violation of Section 5</w:t>
      </w:r>
      <w:r w:rsidRPr="00D45914">
        <w:rPr>
          <w:rStyle w:val="StyleUnderline"/>
        </w:rPr>
        <w:t>,</w:t>
      </w:r>
      <w:r w:rsidRPr="00D45914">
        <w:rPr>
          <w:sz w:val="16"/>
        </w:rPr>
        <w:t xml:space="preserve"> particularly if there is evidence that competitors’ subsequent transactions and posted prices were impacted by the signal.</w:t>
      </w:r>
    </w:p>
    <w:p w14:paraId="75F9593A" w14:textId="77777777" w:rsidR="003B26D5" w:rsidRPr="004A527C" w:rsidRDefault="003B26D5" w:rsidP="003B26D5"/>
    <w:p w14:paraId="79E0F14A" w14:textId="77777777" w:rsidR="003B26D5" w:rsidRDefault="003B26D5" w:rsidP="003B26D5">
      <w:pPr>
        <w:pStyle w:val="Heading3"/>
      </w:pPr>
      <w:r>
        <w:t>1NC --- K</w:t>
      </w:r>
    </w:p>
    <w:p w14:paraId="4595A163" w14:textId="77777777" w:rsidR="003B26D5" w:rsidRPr="00080C59" w:rsidRDefault="003B26D5" w:rsidP="003B26D5">
      <w:pPr>
        <w:pStyle w:val="Heading4"/>
      </w:pPr>
      <w:r w:rsidRPr="00080C59">
        <w:t xml:space="preserve">Attempts to achieve </w:t>
      </w:r>
      <w:r w:rsidRPr="00080C59">
        <w:rPr>
          <w:u w:val="single"/>
        </w:rPr>
        <w:t>optimal competition</w:t>
      </w:r>
      <w:r w:rsidRPr="00080C59">
        <w:t xml:space="preserve"> subscribe to the notion of </w:t>
      </w:r>
      <w:r w:rsidRPr="00080C59">
        <w:rPr>
          <w:i/>
        </w:rPr>
        <w:t>Homo Economicus</w:t>
      </w:r>
      <w:r w:rsidRPr="00080C59">
        <w:t xml:space="preserve">---a desire for </w:t>
      </w:r>
      <w:r w:rsidRPr="00080C59">
        <w:rPr>
          <w:u w:val="single"/>
        </w:rPr>
        <w:t>economic rationality</w:t>
      </w:r>
      <w:r w:rsidRPr="00080C59">
        <w:t xml:space="preserve"> that necessitates </w:t>
      </w:r>
      <w:r w:rsidRPr="00080C59">
        <w:rPr>
          <w:u w:val="single"/>
        </w:rPr>
        <w:t>dividing society</w:t>
      </w:r>
      <w:r w:rsidRPr="00080C59">
        <w:t xml:space="preserve"> into </w:t>
      </w:r>
      <w:r w:rsidRPr="00080C59">
        <w:rPr>
          <w:u w:val="single"/>
        </w:rPr>
        <w:t>governable entities</w:t>
      </w:r>
      <w:r w:rsidRPr="00080C59">
        <w:t xml:space="preserve">---the impact is </w:t>
      </w:r>
      <w:r w:rsidRPr="00080C59">
        <w:rPr>
          <w:u w:val="single"/>
        </w:rPr>
        <w:t>violent dispossession</w:t>
      </w:r>
      <w:r w:rsidRPr="00080C59">
        <w:t xml:space="preserve">---vote NEG to </w:t>
      </w:r>
      <w:r w:rsidRPr="00080C59">
        <w:rPr>
          <w:u w:val="single"/>
        </w:rPr>
        <w:t>forefront</w:t>
      </w:r>
      <w:r w:rsidRPr="00080C59">
        <w:t xml:space="preserve"> </w:t>
      </w:r>
      <w:r>
        <w:t xml:space="preserve">an analysis of </w:t>
      </w:r>
      <w:r w:rsidRPr="00080C59">
        <w:t>institutional power relations.</w:t>
      </w:r>
    </w:p>
    <w:p w14:paraId="185D3666" w14:textId="77777777" w:rsidR="003B26D5" w:rsidRPr="00080C59" w:rsidRDefault="003B26D5" w:rsidP="003B26D5">
      <w:proofErr w:type="spellStart"/>
      <w:r w:rsidRPr="00080C59">
        <w:rPr>
          <w:rStyle w:val="Style13ptBold"/>
        </w:rPr>
        <w:t>Vicencio</w:t>
      </w:r>
      <w:proofErr w:type="spellEnd"/>
      <w:r w:rsidRPr="00080C59">
        <w:rPr>
          <w:rStyle w:val="Style13ptBold"/>
        </w:rPr>
        <w:t xml:space="preserve"> 14</w:t>
      </w:r>
      <w:r w:rsidRPr="00080C59">
        <w:t xml:space="preserve"> (Dr. Eduardo Rivera </w:t>
      </w:r>
      <w:proofErr w:type="spellStart"/>
      <w:r w:rsidRPr="00080C59">
        <w:t>Vicencio</w:t>
      </w:r>
      <w:proofErr w:type="spellEnd"/>
      <w:r w:rsidRPr="00080C59">
        <w:t xml:space="preserve">,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4AFC9BF4" w14:textId="77777777" w:rsidR="003B26D5" w:rsidRPr="00080C59" w:rsidRDefault="003B26D5" w:rsidP="003B26D5">
      <w:pPr>
        <w:rPr>
          <w:sz w:val="16"/>
        </w:rPr>
      </w:pPr>
      <w:r w:rsidRPr="00080C59">
        <w:rPr>
          <w:rStyle w:val="StyleUnderline"/>
        </w:rPr>
        <w:t>Foucault explains</w:t>
      </w:r>
      <w:r w:rsidRPr="00080C59">
        <w:rPr>
          <w:sz w:val="16"/>
        </w:rPr>
        <w:t xml:space="preserve"> the </w:t>
      </w:r>
      <w:r w:rsidRPr="00080C59">
        <w:rPr>
          <w:rStyle w:val="StyleUnderline"/>
        </w:rPr>
        <w:t xml:space="preserve">change of </w:t>
      </w:r>
      <w:r w:rsidRPr="00080C59">
        <w:rPr>
          <w:rStyle w:val="Emphasis"/>
        </w:rPr>
        <w:t>liberal</w:t>
      </w:r>
      <w:r w:rsidRPr="00080C59">
        <w:rPr>
          <w:rStyle w:val="StyleUnderline"/>
        </w:rPr>
        <w:t xml:space="preserve"> governmentality to </w:t>
      </w:r>
      <w:r w:rsidRPr="00080C59">
        <w:rPr>
          <w:rStyle w:val="Emphasis"/>
        </w:rPr>
        <w:t>neoliberal</w:t>
      </w:r>
      <w:r w:rsidRPr="00080C59">
        <w:rPr>
          <w:rStyle w:val="StyleUnderline"/>
        </w:rPr>
        <w:t xml:space="preserve"> governmentality</w:t>
      </w:r>
      <w:r w:rsidRPr="00080C59">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57F7C29F" w14:textId="77777777" w:rsidR="003B26D5" w:rsidRPr="00080C59" w:rsidRDefault="003B26D5" w:rsidP="003B26D5">
      <w:pPr>
        <w:rPr>
          <w:sz w:val="16"/>
        </w:rPr>
      </w:pPr>
      <w:r w:rsidRPr="00080C59">
        <w:rPr>
          <w:rStyle w:val="StyleUnderline"/>
        </w:rPr>
        <w:t>What happens at this stage with the onset of neoliberalism, is the reversal of the analysis performed by ordoliberals, with a state which provides economic freedom</w:t>
      </w:r>
      <w:r w:rsidRPr="00080C59">
        <w:rPr>
          <w:sz w:val="16"/>
        </w:rPr>
        <w:t xml:space="preserve">, a free market as the </w:t>
      </w:r>
      <w:proofErr w:type="spellStart"/>
      <w:r w:rsidRPr="00080C59">
        <w:rPr>
          <w:sz w:val="16"/>
        </w:rPr>
        <w:t>organising</w:t>
      </w:r>
      <w:proofErr w:type="spellEnd"/>
      <w:r w:rsidRPr="00080C59">
        <w:rPr>
          <w:sz w:val="16"/>
        </w:rPr>
        <w:t xml:space="preserve"> principle of the state, “ … a state under the supervision of a market rather than a market under the supervision of the state”. Moreover, “For liberals, the </w:t>
      </w:r>
      <w:r w:rsidRPr="00080C59">
        <w:rPr>
          <w:rStyle w:val="StyleUnderline"/>
        </w:rPr>
        <w:t>exchange is not the essence</w:t>
      </w:r>
      <w:r w:rsidRPr="00080C59">
        <w:rPr>
          <w:sz w:val="16"/>
        </w:rPr>
        <w:t xml:space="preserve"> ... the </w:t>
      </w:r>
      <w:r w:rsidRPr="00080C59">
        <w:rPr>
          <w:rStyle w:val="StyleUnderline"/>
          <w:highlight w:val="cyan"/>
        </w:rPr>
        <w:t>essence of</w:t>
      </w:r>
      <w:r w:rsidRPr="00080C59">
        <w:rPr>
          <w:rStyle w:val="StyleUnderline"/>
        </w:rPr>
        <w:t xml:space="preserve"> the </w:t>
      </w:r>
      <w:r w:rsidRPr="00080C59">
        <w:rPr>
          <w:rStyle w:val="StyleUnderline"/>
          <w:highlight w:val="cyan"/>
        </w:rPr>
        <w:t>market is competition</w:t>
      </w:r>
      <w:r w:rsidRPr="00080C59">
        <w:rPr>
          <w:sz w:val="16"/>
        </w:rPr>
        <w:t xml:space="preserve">”. </w:t>
      </w:r>
      <w:r w:rsidRPr="00080C59">
        <w:rPr>
          <w:rStyle w:val="StyleUnderline"/>
        </w:rPr>
        <w:t xml:space="preserve">This </w:t>
      </w:r>
      <w:r w:rsidRPr="00080C59">
        <w:rPr>
          <w:rStyle w:val="StyleUnderline"/>
          <w:highlight w:val="cyan"/>
        </w:rPr>
        <w:t>takes on</w:t>
      </w:r>
      <w:r w:rsidRPr="00080C59">
        <w:rPr>
          <w:rStyle w:val="StyleUnderline"/>
        </w:rPr>
        <w:t xml:space="preserve"> again the classical </w:t>
      </w:r>
      <w:r w:rsidRPr="00080C59">
        <w:rPr>
          <w:rStyle w:val="StyleUnderline"/>
          <w:highlight w:val="cyan"/>
        </w:rPr>
        <w:t xml:space="preserve">conception that </w:t>
      </w:r>
      <w:r w:rsidRPr="00080C59">
        <w:rPr>
          <w:rStyle w:val="Emphasis"/>
          <w:highlight w:val="cyan"/>
        </w:rPr>
        <w:t>competition</w:t>
      </w:r>
      <w:r w:rsidRPr="00080C59">
        <w:rPr>
          <w:rStyle w:val="StyleUnderline"/>
          <w:highlight w:val="cyan"/>
        </w:rPr>
        <w:t xml:space="preserve"> can </w:t>
      </w:r>
      <w:r w:rsidRPr="00080C59">
        <w:rPr>
          <w:rStyle w:val="Emphasis"/>
          <w:highlight w:val="cyan"/>
        </w:rPr>
        <w:t>ensure economic rationality</w:t>
      </w:r>
      <w:r w:rsidRPr="00080C59">
        <w:rPr>
          <w:sz w:val="16"/>
        </w:rPr>
        <w:t xml:space="preserve">. For this reason, </w:t>
      </w:r>
      <w:r w:rsidRPr="00080C59">
        <w:rPr>
          <w:rStyle w:val="Emphasis"/>
          <w:highlight w:val="cyan"/>
        </w:rPr>
        <w:t>neoliberalism</w:t>
      </w:r>
      <w:r w:rsidRPr="00080C59">
        <w:rPr>
          <w:rStyle w:val="StyleUnderline"/>
          <w:highlight w:val="cyan"/>
        </w:rPr>
        <w:t xml:space="preserve"> becomes</w:t>
      </w:r>
      <w:r w:rsidRPr="00080C59">
        <w:rPr>
          <w:rStyle w:val="StyleUnderline"/>
        </w:rPr>
        <w:t xml:space="preserve"> the </w:t>
      </w:r>
      <w:r w:rsidRPr="00080C59">
        <w:rPr>
          <w:rStyle w:val="Emphasis"/>
          <w:highlight w:val="cyan"/>
        </w:rPr>
        <w:t>creator of public law</w:t>
      </w:r>
      <w:r w:rsidRPr="00080C59">
        <w:rPr>
          <w:rStyle w:val="StyleUnderline"/>
          <w:highlight w:val="cyan"/>
        </w:rPr>
        <w:t>, based on</w:t>
      </w:r>
      <w:r w:rsidRPr="00080C59">
        <w:rPr>
          <w:rStyle w:val="StyleUnderline"/>
        </w:rPr>
        <w:t xml:space="preserve"> the </w:t>
      </w:r>
      <w:r w:rsidRPr="00080C59">
        <w:rPr>
          <w:rStyle w:val="Emphasis"/>
          <w:highlight w:val="cyan"/>
        </w:rPr>
        <w:t>support</w:t>
      </w:r>
      <w:r w:rsidRPr="00080C59">
        <w:rPr>
          <w:rStyle w:val="StyleUnderline"/>
          <w:highlight w:val="cyan"/>
        </w:rPr>
        <w:t xml:space="preserve"> and </w:t>
      </w:r>
      <w:r w:rsidRPr="00080C59">
        <w:rPr>
          <w:rStyle w:val="Emphasis"/>
          <w:highlight w:val="cyan"/>
        </w:rPr>
        <w:t>legitimacy</w:t>
      </w:r>
      <w:r w:rsidRPr="00080C59">
        <w:rPr>
          <w:rStyle w:val="StyleUnderline"/>
          <w:highlight w:val="cyan"/>
        </w:rPr>
        <w:t xml:space="preserve"> of</w:t>
      </w:r>
      <w:r w:rsidRPr="00080C59">
        <w:rPr>
          <w:rStyle w:val="StyleUnderline"/>
        </w:rPr>
        <w:t xml:space="preserve"> the state </w:t>
      </w:r>
      <w:r w:rsidRPr="00080C59">
        <w:rPr>
          <w:rStyle w:val="Emphasis"/>
          <w:highlight w:val="cyan"/>
        </w:rPr>
        <w:t>gov</w:t>
      </w:r>
      <w:r w:rsidRPr="00080C59">
        <w:rPr>
          <w:rStyle w:val="Emphasis"/>
        </w:rPr>
        <w:t>ernments</w:t>
      </w:r>
      <w:r w:rsidRPr="00080C59">
        <w:rPr>
          <w:sz w:val="16"/>
        </w:rPr>
        <w:t xml:space="preserve"> [Foucault, (2007), p.149 and 151]. </w:t>
      </w:r>
    </w:p>
    <w:p w14:paraId="56F22594" w14:textId="77777777" w:rsidR="003B26D5" w:rsidRPr="00080C59" w:rsidRDefault="003B26D5" w:rsidP="003B26D5">
      <w:pPr>
        <w:rPr>
          <w:sz w:val="16"/>
        </w:rPr>
      </w:pPr>
      <w:r w:rsidRPr="00080C59">
        <w:rPr>
          <w:sz w:val="16"/>
        </w:rPr>
        <w:t xml:space="preserve">Using three examples, </w:t>
      </w:r>
      <w:r w:rsidRPr="00080C59">
        <w:rPr>
          <w:rStyle w:val="StyleUnderline"/>
          <w:highlight w:val="cyan"/>
        </w:rPr>
        <w:t>Foucault shows</w:t>
      </w:r>
      <w:r w:rsidRPr="00080C59">
        <w:rPr>
          <w:sz w:val="16"/>
        </w:rPr>
        <w:t xml:space="preserve"> the </w:t>
      </w:r>
      <w:r w:rsidRPr="00080C59">
        <w:rPr>
          <w:rStyle w:val="StyleUnderline"/>
        </w:rPr>
        <w:t>style of a neoliberal government</w:t>
      </w:r>
      <w:r w:rsidRPr="00080C59">
        <w:rPr>
          <w:sz w:val="16"/>
        </w:rPr>
        <w:t xml:space="preserve">; the </w:t>
      </w:r>
      <w:r w:rsidRPr="00080C59">
        <w:rPr>
          <w:rStyle w:val="StyleUnderline"/>
        </w:rPr>
        <w:t xml:space="preserve">first of which is a </w:t>
      </w:r>
      <w:r w:rsidRPr="00080C59">
        <w:rPr>
          <w:rStyle w:val="Emphasis"/>
        </w:rPr>
        <w:t>monopoly</w:t>
      </w:r>
      <w:r w:rsidRPr="00080C59">
        <w:rPr>
          <w:rStyle w:val="StyleUnderline"/>
        </w:rPr>
        <w:t xml:space="preserve">. It is referred to as a </w:t>
      </w:r>
      <w:r w:rsidRPr="00080C59">
        <w:rPr>
          <w:rStyle w:val="Emphasis"/>
        </w:rPr>
        <w:t>result of competition</w:t>
      </w:r>
      <w:r w:rsidRPr="00080C59">
        <w:rPr>
          <w:rStyle w:val="StyleUnderline"/>
        </w:rPr>
        <w:t xml:space="preserve"> of the capitalist system</w:t>
      </w:r>
      <w:r w:rsidRPr="00080C59">
        <w:rPr>
          <w:sz w:val="16"/>
        </w:rPr>
        <w:t xml:space="preserve">, the </w:t>
      </w:r>
      <w:r w:rsidRPr="00080C59">
        <w:rPr>
          <w:rStyle w:val="Emphasis"/>
        </w:rPr>
        <w:t>product of capital concentration</w:t>
      </w:r>
      <w:r w:rsidRPr="00080C59">
        <w:rPr>
          <w:rStyle w:val="StyleUnderline"/>
        </w:rPr>
        <w:t xml:space="preserve"> but with</w:t>
      </w:r>
      <w:r w:rsidRPr="00080C59">
        <w:rPr>
          <w:sz w:val="16"/>
        </w:rPr>
        <w:t xml:space="preserve"> the </w:t>
      </w:r>
      <w:r w:rsidRPr="00080C59">
        <w:rPr>
          <w:rStyle w:val="Emphasis"/>
          <w:highlight w:val="cyan"/>
        </w:rPr>
        <w:t>objective</w:t>
      </w:r>
      <w:r w:rsidRPr="00080C59">
        <w:rPr>
          <w:rStyle w:val="StyleUnderline"/>
          <w:highlight w:val="cyan"/>
        </w:rPr>
        <w:t xml:space="preserve"> of </w:t>
      </w:r>
      <w:r w:rsidRPr="00080C59">
        <w:rPr>
          <w:rStyle w:val="Emphasis"/>
          <w:highlight w:val="cyan"/>
        </w:rPr>
        <w:t>ensuring free competition</w:t>
      </w:r>
      <w:r w:rsidRPr="00080C59">
        <w:rPr>
          <w:sz w:val="16"/>
        </w:rPr>
        <w:t xml:space="preserve">. The </w:t>
      </w:r>
      <w:r w:rsidRPr="00080C59">
        <w:rPr>
          <w:rStyle w:val="Emphasis"/>
          <w:highlight w:val="cyan"/>
        </w:rPr>
        <w:t>state</w:t>
      </w:r>
      <w:r w:rsidRPr="00080C59">
        <w:rPr>
          <w:rStyle w:val="StyleUnderline"/>
          <w:highlight w:val="cyan"/>
        </w:rPr>
        <w:t xml:space="preserve"> should </w:t>
      </w:r>
      <w:r w:rsidRPr="00080C59">
        <w:rPr>
          <w:rStyle w:val="Emphasis"/>
          <w:highlight w:val="cyan"/>
        </w:rPr>
        <w:t>intervene</w:t>
      </w:r>
      <w:r w:rsidRPr="00080C59">
        <w:rPr>
          <w:rStyle w:val="StyleUnderline"/>
        </w:rPr>
        <w:t xml:space="preserve"> but</w:t>
      </w:r>
      <w:r w:rsidRPr="00080C59">
        <w:rPr>
          <w:sz w:val="16"/>
        </w:rPr>
        <w:t xml:space="preserve"> the </w:t>
      </w:r>
      <w:r w:rsidRPr="00080C59">
        <w:rPr>
          <w:rStyle w:val="StyleUnderline"/>
        </w:rPr>
        <w:t>market</w:t>
      </w:r>
      <w:r w:rsidRPr="00080C59">
        <w:rPr>
          <w:sz w:val="16"/>
        </w:rPr>
        <w:t xml:space="preserve"> itself </w:t>
      </w:r>
      <w:r w:rsidRPr="00080C59">
        <w:rPr>
          <w:rStyle w:val="StyleUnderline"/>
        </w:rPr>
        <w:t>should</w:t>
      </w:r>
      <w:r w:rsidRPr="00080C59">
        <w:rPr>
          <w:sz w:val="16"/>
        </w:rPr>
        <w:t xml:space="preserve"> also </w:t>
      </w:r>
      <w:r w:rsidRPr="00080C59">
        <w:rPr>
          <w:rStyle w:val="StyleUnderline"/>
        </w:rPr>
        <w:t>respond to monopoly prices and</w:t>
      </w:r>
      <w:r w:rsidRPr="00080C59">
        <w:rPr>
          <w:sz w:val="16"/>
        </w:rPr>
        <w:t xml:space="preserve">, facing this possibility, the </w:t>
      </w:r>
      <w:r w:rsidRPr="00080C59">
        <w:rPr>
          <w:rStyle w:val="StyleUnderline"/>
        </w:rPr>
        <w:t xml:space="preserve">firm itself should </w:t>
      </w:r>
      <w:r w:rsidRPr="00080C59">
        <w:rPr>
          <w:rStyle w:val="StyleUnderline"/>
          <w:highlight w:val="cyan"/>
        </w:rPr>
        <w:t xml:space="preserve">opt for </w:t>
      </w:r>
      <w:r w:rsidRPr="00A9188E">
        <w:rPr>
          <w:rStyle w:val="StyleUnderline"/>
          <w:highlight w:val="cyan"/>
        </w:rPr>
        <w:t>competitive market</w:t>
      </w:r>
      <w:r w:rsidRPr="00080C59">
        <w:rPr>
          <w:rStyle w:val="StyleUnderline"/>
        </w:rPr>
        <w:t xml:space="preserve"> </w:t>
      </w:r>
      <w:r w:rsidRPr="00A9188E">
        <w:rPr>
          <w:rStyle w:val="StyleUnderline"/>
        </w:rPr>
        <w:t>price</w:t>
      </w:r>
      <w:r w:rsidRPr="00080C59">
        <w:rPr>
          <w:rStyle w:val="StyleUnderline"/>
          <w:highlight w:val="cyan"/>
        </w:rPr>
        <w:t>s</w:t>
      </w:r>
      <w:r w:rsidRPr="00080C59">
        <w:rPr>
          <w:sz w:val="16"/>
        </w:rPr>
        <w:t xml:space="preserve">. The second example conforms to </w:t>
      </w:r>
      <w:r w:rsidRPr="00080C59">
        <w:rPr>
          <w:rStyle w:val="StyleUnderline"/>
        </w:rPr>
        <w:t>economic action which represents ongoing</w:t>
      </w:r>
      <w:r w:rsidRPr="00080C59">
        <w:rPr>
          <w:sz w:val="16"/>
        </w:rPr>
        <w:t xml:space="preserve"> monitoring and </w:t>
      </w:r>
      <w:r w:rsidRPr="00080C59">
        <w:rPr>
          <w:rStyle w:val="StyleUnderline"/>
        </w:rPr>
        <w:t>activity through regulatory actions</w:t>
      </w:r>
      <w:r w:rsidRPr="00080C59">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80C59">
        <w:rPr>
          <w:rStyle w:val="StyleUnderline"/>
        </w:rPr>
        <w:t xml:space="preserve">true and </w:t>
      </w:r>
      <w:r w:rsidRPr="00080C59">
        <w:rPr>
          <w:rStyle w:val="StyleUnderline"/>
          <w:highlight w:val="cyan"/>
        </w:rPr>
        <w:t>essential</w:t>
      </w:r>
      <w:r w:rsidRPr="00080C59">
        <w:rPr>
          <w:sz w:val="16"/>
        </w:rPr>
        <w:t xml:space="preserve"> social </w:t>
      </w:r>
      <w:r w:rsidRPr="00080C59">
        <w:rPr>
          <w:rStyle w:val="StyleUnderline"/>
          <w:highlight w:val="cyan"/>
        </w:rPr>
        <w:t>politics</w:t>
      </w:r>
      <w:r w:rsidRPr="00080C59">
        <w:rPr>
          <w:rStyle w:val="StyleUnderline"/>
        </w:rPr>
        <w:t xml:space="preserve"> according to neoliberalism </w:t>
      </w:r>
      <w:r w:rsidRPr="00080C59">
        <w:rPr>
          <w:rStyle w:val="StyleUnderline"/>
          <w:highlight w:val="cyan"/>
        </w:rPr>
        <w:t>is economic growth</w:t>
      </w:r>
      <w:r w:rsidRPr="00080C59">
        <w:rPr>
          <w:sz w:val="16"/>
        </w:rPr>
        <w:t xml:space="preserve"> [Foucault, (2007), p.163 and 178].</w:t>
      </w:r>
    </w:p>
    <w:p w14:paraId="2298741C" w14:textId="77777777" w:rsidR="003B26D5" w:rsidRPr="00080C59" w:rsidRDefault="003B26D5" w:rsidP="003B26D5">
      <w:pPr>
        <w:rPr>
          <w:sz w:val="16"/>
        </w:rPr>
      </w:pPr>
      <w:r w:rsidRPr="00080C59">
        <w:rPr>
          <w:sz w:val="16"/>
        </w:rPr>
        <w:t xml:space="preserve">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w:t>
      </w:r>
      <w:proofErr w:type="spellStart"/>
      <w:r w:rsidRPr="00080C59">
        <w:rPr>
          <w:sz w:val="16"/>
        </w:rPr>
        <w:t>privatisation</w:t>
      </w:r>
      <w:proofErr w:type="spellEnd"/>
      <w:r w:rsidRPr="00080C59">
        <w:rPr>
          <w:sz w:val="16"/>
        </w:rPr>
        <w:t xml:space="preserve"> of insurance systems, where each individual, either personally or as a group, could insure against risks. This practice of neoliberal politics, says Foucault (2007, p.179) is what we see today in France (February 14th 1979 class).</w:t>
      </w:r>
    </w:p>
    <w:p w14:paraId="4DAB2BBD" w14:textId="77777777" w:rsidR="003B26D5" w:rsidRPr="00080C59" w:rsidRDefault="003B26D5" w:rsidP="003B26D5">
      <w:pPr>
        <w:rPr>
          <w:sz w:val="16"/>
        </w:rPr>
      </w:pPr>
      <w:r w:rsidRPr="00080C59">
        <w:rPr>
          <w:rStyle w:val="Emphasis"/>
        </w:rPr>
        <w:t>Governmentality</w:t>
      </w:r>
      <w:r w:rsidRPr="00080C59">
        <w:rPr>
          <w:rStyle w:val="StyleUnderline"/>
        </w:rPr>
        <w:t xml:space="preserve"> in</w:t>
      </w:r>
      <w:r w:rsidRPr="00080C59">
        <w:rPr>
          <w:sz w:val="16"/>
        </w:rPr>
        <w:t xml:space="preserve"> the </w:t>
      </w:r>
      <w:r w:rsidRPr="00080C59">
        <w:rPr>
          <w:rStyle w:val="StyleUnderline"/>
        </w:rPr>
        <w:t xml:space="preserve">field of </w:t>
      </w:r>
      <w:r w:rsidRPr="00080C59">
        <w:rPr>
          <w:rStyle w:val="Emphasis"/>
        </w:rPr>
        <w:t>economic neoliberal thinking</w:t>
      </w:r>
      <w:r w:rsidRPr="00080C59">
        <w:rPr>
          <w:rStyle w:val="StyleUnderline"/>
        </w:rPr>
        <w:t xml:space="preserve"> is a company subject to</w:t>
      </w:r>
      <w:r w:rsidRPr="00080C59">
        <w:rPr>
          <w:sz w:val="16"/>
        </w:rPr>
        <w:t xml:space="preserve"> the </w:t>
      </w:r>
      <w:r w:rsidRPr="00080C59">
        <w:rPr>
          <w:rStyle w:val="StyleUnderline"/>
        </w:rPr>
        <w:t xml:space="preserve">mechanisms of </w:t>
      </w:r>
      <w:r w:rsidRPr="00080C59">
        <w:rPr>
          <w:rStyle w:val="Emphasis"/>
        </w:rPr>
        <w:t>competition</w:t>
      </w:r>
      <w:r w:rsidRPr="00080C59">
        <w:rPr>
          <w:rStyle w:val="StyleUnderline"/>
        </w:rPr>
        <w:t xml:space="preserve"> and </w:t>
      </w:r>
      <w:r w:rsidRPr="00080C59">
        <w:rPr>
          <w:rStyle w:val="Emphasis"/>
        </w:rPr>
        <w:t>competitive dynamics</w:t>
      </w:r>
      <w:r w:rsidRPr="00080C59">
        <w:rPr>
          <w:sz w:val="16"/>
        </w:rPr>
        <w:t xml:space="preserve">; a </w:t>
      </w:r>
      <w:r w:rsidRPr="00080C59">
        <w:rPr>
          <w:rStyle w:val="StyleUnderline"/>
        </w:rPr>
        <w:t xml:space="preserve">partnership </w:t>
      </w:r>
      <w:r w:rsidRPr="00080C59">
        <w:rPr>
          <w:rStyle w:val="StyleUnderline"/>
          <w:highlight w:val="cyan"/>
        </w:rPr>
        <w:t>firm building</w:t>
      </w:r>
      <w:r w:rsidRPr="00080C59">
        <w:rPr>
          <w:rStyle w:val="StyleUnderline"/>
        </w:rPr>
        <w:t xml:space="preserve"> a social </w:t>
      </w:r>
      <w:r w:rsidRPr="00080C59">
        <w:rPr>
          <w:rStyle w:val="StyleUnderline"/>
          <w:highlight w:val="cyan"/>
        </w:rPr>
        <w:t>network where</w:t>
      </w:r>
      <w:r w:rsidRPr="00080C59">
        <w:rPr>
          <w:sz w:val="16"/>
        </w:rPr>
        <w:t xml:space="preserve"> the </w:t>
      </w:r>
      <w:r w:rsidRPr="00080C59">
        <w:rPr>
          <w:rStyle w:val="StyleUnderline"/>
        </w:rPr>
        <w:t xml:space="preserve">basic units are the way of business, where the </w:t>
      </w:r>
      <w:r w:rsidRPr="00080C59">
        <w:rPr>
          <w:rStyle w:val="StyleUnderline"/>
          <w:highlight w:val="cyan"/>
        </w:rPr>
        <w:t>objective</w:t>
      </w:r>
      <w:r w:rsidRPr="00080C59">
        <w:rPr>
          <w:rStyle w:val="StyleUnderline"/>
        </w:rPr>
        <w:t xml:space="preserve"> of neoliberal policies </w:t>
      </w:r>
      <w:r w:rsidRPr="00080C59">
        <w:rPr>
          <w:rStyle w:val="StyleUnderline"/>
          <w:highlight w:val="cyan"/>
        </w:rPr>
        <w:t>is to</w:t>
      </w:r>
      <w:r w:rsidRPr="00080C59">
        <w:rPr>
          <w:rStyle w:val="StyleUnderline"/>
        </w:rPr>
        <w:t xml:space="preserve"> spread, multiply and </w:t>
      </w:r>
      <w:r w:rsidRPr="00080C59">
        <w:rPr>
          <w:rStyle w:val="StyleUnderline"/>
          <w:highlight w:val="cyan"/>
        </w:rPr>
        <w:t>differentiate between firms</w:t>
      </w:r>
      <w:r w:rsidRPr="00080C59">
        <w:rPr>
          <w:sz w:val="16"/>
        </w:rPr>
        <w:t xml:space="preserve">. “The </w:t>
      </w:r>
      <w:r w:rsidRPr="00080C59">
        <w:rPr>
          <w:rStyle w:val="Emphasis"/>
          <w:highlight w:val="cyan"/>
        </w:rPr>
        <w:t>homo economicus</w:t>
      </w:r>
      <w:r w:rsidRPr="00080C59">
        <w:rPr>
          <w:rStyle w:val="StyleUnderline"/>
        </w:rPr>
        <w:t xml:space="preserve"> who attempts to reconstruct is not the man of the exchange or the consumer, rather he </w:t>
      </w:r>
      <w:r w:rsidRPr="00080C59">
        <w:rPr>
          <w:rStyle w:val="StyleUnderline"/>
          <w:highlight w:val="cyan"/>
        </w:rPr>
        <w:t xml:space="preserve">is the </w:t>
      </w:r>
      <w:r w:rsidRPr="00080C59">
        <w:rPr>
          <w:rStyle w:val="Emphasis"/>
          <w:highlight w:val="cyan"/>
        </w:rPr>
        <w:t>[person]</w:t>
      </w:r>
      <w:r w:rsidRPr="00080C59">
        <w:rPr>
          <w:strike/>
          <w:sz w:val="16"/>
          <w:szCs w:val="14"/>
        </w:rPr>
        <w:t xml:space="preserve"> man </w:t>
      </w:r>
      <w:r w:rsidRPr="00080C59">
        <w:rPr>
          <w:rStyle w:val="Emphasis"/>
          <w:highlight w:val="cyan"/>
        </w:rPr>
        <w:t>of</w:t>
      </w:r>
      <w:r w:rsidRPr="00080C59">
        <w:rPr>
          <w:rStyle w:val="Emphasis"/>
        </w:rPr>
        <w:t xml:space="preserve"> the </w:t>
      </w:r>
      <w:r w:rsidRPr="00080C59">
        <w:rPr>
          <w:rStyle w:val="Emphasis"/>
          <w:highlight w:val="cyan"/>
        </w:rPr>
        <w:t>firm</w:t>
      </w:r>
      <w:r w:rsidRPr="00080C59">
        <w:rPr>
          <w:rStyle w:val="StyleUnderline"/>
          <w:highlight w:val="cyan"/>
        </w:rPr>
        <w:t xml:space="preserve"> and</w:t>
      </w:r>
      <w:r w:rsidRPr="00080C59">
        <w:rPr>
          <w:rStyle w:val="StyleUnderline"/>
        </w:rPr>
        <w:t xml:space="preserve"> the </w:t>
      </w:r>
      <w:r w:rsidRPr="00080C59">
        <w:rPr>
          <w:rStyle w:val="Emphasis"/>
          <w:highlight w:val="cyan"/>
        </w:rPr>
        <w:t>production</w:t>
      </w:r>
      <w:r w:rsidRPr="00080C59">
        <w:rPr>
          <w:rStyle w:val="Emphasis"/>
        </w:rPr>
        <w:t xml:space="preserve"> man</w:t>
      </w:r>
      <w:r w:rsidRPr="00080C59">
        <w:rPr>
          <w:sz w:val="16"/>
        </w:rPr>
        <w:t>” [Foucault, (2007), pp.182–187].</w:t>
      </w:r>
    </w:p>
    <w:p w14:paraId="3AB9DC22" w14:textId="77777777" w:rsidR="003B26D5" w:rsidRPr="00080C59" w:rsidRDefault="003B26D5" w:rsidP="003B26D5">
      <w:pPr>
        <w:rPr>
          <w:sz w:val="16"/>
        </w:rPr>
      </w:pPr>
      <w:r w:rsidRPr="00080C59">
        <w:rPr>
          <w:sz w:val="16"/>
        </w:rPr>
        <w:t xml:space="preserve">This </w:t>
      </w:r>
      <w:r w:rsidRPr="00080C59">
        <w:rPr>
          <w:rStyle w:val="Emphasis"/>
          <w:highlight w:val="cyan"/>
        </w:rPr>
        <w:t>subjection of society</w:t>
      </w:r>
      <w:r w:rsidRPr="00080C59">
        <w:rPr>
          <w:rStyle w:val="StyleUnderline"/>
          <w:highlight w:val="cyan"/>
        </w:rPr>
        <w:t xml:space="preserve"> is</w:t>
      </w:r>
      <w:r w:rsidRPr="00080C59">
        <w:rPr>
          <w:rStyle w:val="StyleUnderline"/>
        </w:rPr>
        <w:t xml:space="preserve"> </w:t>
      </w:r>
      <w:r w:rsidRPr="00080C59">
        <w:rPr>
          <w:sz w:val="16"/>
        </w:rPr>
        <w:t xml:space="preserve">not only economic it is </w:t>
      </w:r>
      <w:r w:rsidRPr="00080C59">
        <w:rPr>
          <w:rStyle w:val="Emphasis"/>
          <w:highlight w:val="cyan"/>
        </w:rPr>
        <w:t>vital</w:t>
      </w:r>
      <w:r w:rsidRPr="00080C59">
        <w:rPr>
          <w:rStyle w:val="StyleUnderline"/>
          <w:highlight w:val="cyan"/>
        </w:rPr>
        <w:t xml:space="preserve"> for </w:t>
      </w:r>
      <w:r w:rsidRPr="00080C59">
        <w:rPr>
          <w:rStyle w:val="Emphasis"/>
          <w:highlight w:val="cyan"/>
        </w:rPr>
        <w:t>competitive play</w:t>
      </w:r>
      <w:r w:rsidRPr="00080C59">
        <w:rPr>
          <w:rStyle w:val="StyleUnderline"/>
        </w:rPr>
        <w:t xml:space="preserve"> between </w:t>
      </w:r>
      <w:r w:rsidRPr="00080C59">
        <w:rPr>
          <w:rStyle w:val="Emphasis"/>
        </w:rPr>
        <w:t>companies</w:t>
      </w:r>
      <w:r w:rsidRPr="00080C59">
        <w:rPr>
          <w:sz w:val="16"/>
        </w:rPr>
        <w:t xml:space="preserve">, “... </w:t>
      </w:r>
      <w:r w:rsidRPr="00080C59">
        <w:rPr>
          <w:rStyle w:val="StyleUnderline"/>
        </w:rPr>
        <w:t>an institutional legal framework guaranteed by the state</w:t>
      </w:r>
      <w:r w:rsidRPr="00080C59">
        <w:rPr>
          <w:sz w:val="16"/>
        </w:rPr>
        <w:t xml:space="preserve"> ...”; in this context, the firm becomes the key operator [Foucault, (2007), pp.209–213].</w:t>
      </w:r>
    </w:p>
    <w:p w14:paraId="073EE277" w14:textId="77777777" w:rsidR="003B26D5" w:rsidRPr="00080C59" w:rsidRDefault="003B26D5" w:rsidP="003B26D5">
      <w:pPr>
        <w:rPr>
          <w:sz w:val="16"/>
        </w:rPr>
      </w:pPr>
      <w:r w:rsidRPr="00080C59">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80C59">
        <w:rPr>
          <w:rStyle w:val="StyleUnderline"/>
          <w:highlight w:val="cyan"/>
        </w:rPr>
        <w:t>Homo economicus is</w:t>
      </w:r>
      <w:r w:rsidRPr="00080C59">
        <w:rPr>
          <w:rStyle w:val="StyleUnderline"/>
        </w:rPr>
        <w:t xml:space="preserve"> an entrepreneur, </w:t>
      </w:r>
      <w:r w:rsidRPr="00080C59">
        <w:rPr>
          <w:rStyle w:val="StyleUnderline"/>
          <w:highlight w:val="cyan"/>
        </w:rPr>
        <w:t>an economic</w:t>
      </w:r>
      <w:r w:rsidRPr="00080C59">
        <w:rPr>
          <w:rStyle w:val="StyleUnderline"/>
        </w:rPr>
        <w:t xml:space="preserve"> subject </w:t>
      </w:r>
      <w:r w:rsidRPr="00080C59">
        <w:rPr>
          <w:rStyle w:val="StyleUnderline"/>
          <w:highlight w:val="cyan"/>
        </w:rPr>
        <w:t>and</w:t>
      </w:r>
      <w:r w:rsidRPr="00080C59">
        <w:rPr>
          <w:rStyle w:val="StyleUnderline"/>
        </w:rPr>
        <w:t xml:space="preserve"> a </w:t>
      </w:r>
      <w:r w:rsidRPr="00080C59">
        <w:rPr>
          <w:rStyle w:val="StyleUnderline"/>
          <w:highlight w:val="cyan"/>
        </w:rPr>
        <w:t>legal subject</w:t>
      </w:r>
      <w:r w:rsidRPr="00080C59">
        <w:rPr>
          <w:sz w:val="16"/>
        </w:rPr>
        <w:t xml:space="preserve">; </w:t>
      </w:r>
      <w:r w:rsidRPr="00080C59">
        <w:rPr>
          <w:rStyle w:val="StyleUnderline"/>
        </w:rPr>
        <w:t xml:space="preserve">an </w:t>
      </w:r>
      <w:r w:rsidRPr="00080C59">
        <w:rPr>
          <w:rStyle w:val="Emphasis"/>
        </w:rPr>
        <w:t>interface</w:t>
      </w:r>
      <w:r w:rsidRPr="00080C59">
        <w:rPr>
          <w:rStyle w:val="StyleUnderline"/>
        </w:rPr>
        <w:t xml:space="preserve"> between the </w:t>
      </w:r>
      <w:r w:rsidRPr="00080C59">
        <w:rPr>
          <w:rStyle w:val="Emphasis"/>
        </w:rPr>
        <w:t>gov</w:t>
      </w:r>
      <w:r w:rsidRPr="00080C59">
        <w:rPr>
          <w:rStyle w:val="StyleUnderline"/>
        </w:rPr>
        <w:t xml:space="preserve">ernment and the </w:t>
      </w:r>
      <w:r w:rsidRPr="00080C59">
        <w:rPr>
          <w:rStyle w:val="Emphasis"/>
        </w:rPr>
        <w:t>individual</w:t>
      </w:r>
      <w:r w:rsidRPr="00080C59">
        <w:rPr>
          <w:rStyle w:val="StyleUnderline"/>
        </w:rPr>
        <w:t xml:space="preserve">, </w:t>
      </w:r>
      <w:r w:rsidRPr="00080C59">
        <w:rPr>
          <w:rStyle w:val="StyleUnderline"/>
          <w:highlight w:val="cyan"/>
        </w:rPr>
        <w:t xml:space="preserve">a </w:t>
      </w:r>
      <w:r w:rsidRPr="00080C59">
        <w:rPr>
          <w:rStyle w:val="Emphasis"/>
          <w:highlight w:val="cyan"/>
        </w:rPr>
        <w:t>governable entity</w:t>
      </w:r>
      <w:r w:rsidRPr="00080C59">
        <w:rPr>
          <w:rStyle w:val="StyleUnderline"/>
        </w:rPr>
        <w:t>, which possesses innate elements and acquired elements</w:t>
      </w:r>
      <w:r w:rsidRPr="00080C59">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1282A81B" w14:textId="77777777" w:rsidR="003B26D5" w:rsidRPr="00080C59" w:rsidRDefault="003B26D5" w:rsidP="003B26D5">
      <w:pPr>
        <w:rPr>
          <w:sz w:val="16"/>
        </w:rPr>
      </w:pPr>
      <w:r w:rsidRPr="00080C59">
        <w:rPr>
          <w:sz w:val="16"/>
        </w:rPr>
        <w:t>Finally, a key element of this analysis is the civil society and its origins in the way to judge this economic subject, which is also the legal subject. “</w:t>
      </w:r>
      <w:r w:rsidRPr="00080C59">
        <w:rPr>
          <w:rStyle w:val="StyleUnderline"/>
        </w:rPr>
        <w:t>Civil society is</w:t>
      </w:r>
      <w:r w:rsidRPr="00080C59">
        <w:rPr>
          <w:sz w:val="16"/>
        </w:rPr>
        <w:t xml:space="preserve"> the </w:t>
      </w:r>
      <w:r w:rsidRPr="00080C59">
        <w:rPr>
          <w:rStyle w:val="StyleUnderline"/>
        </w:rPr>
        <w:t>particular set in which it is necessary to relocate</w:t>
      </w:r>
      <w:r w:rsidRPr="00080C59">
        <w:rPr>
          <w:sz w:val="16"/>
        </w:rPr>
        <w:t xml:space="preserve"> these </w:t>
      </w:r>
      <w:r w:rsidRPr="00080C59">
        <w:rPr>
          <w:rStyle w:val="StyleUnderline"/>
        </w:rPr>
        <w:t xml:space="preserve">ideal points constituted by homo economicus </w:t>
      </w:r>
      <w:r w:rsidRPr="00080C59">
        <w:rPr>
          <w:rStyle w:val="StyleUnderline"/>
          <w:highlight w:val="cyan"/>
        </w:rPr>
        <w:t>to manage</w:t>
      </w:r>
      <w:r w:rsidRPr="00080C59">
        <w:rPr>
          <w:rStyle w:val="StyleUnderline"/>
        </w:rPr>
        <w:t xml:space="preserve"> them conveniently</w:t>
      </w:r>
      <w:r w:rsidRPr="00080C59">
        <w:rPr>
          <w:sz w:val="16"/>
        </w:rPr>
        <w:t xml:space="preserve">”. </w:t>
      </w:r>
      <w:r w:rsidRPr="00080C59">
        <w:rPr>
          <w:rStyle w:val="StyleUnderline"/>
        </w:rPr>
        <w:t>This is where</w:t>
      </w:r>
      <w:r w:rsidRPr="00080C59">
        <w:rPr>
          <w:sz w:val="16"/>
        </w:rPr>
        <w:t xml:space="preserve"> the </w:t>
      </w:r>
      <w:r w:rsidRPr="00080C59">
        <w:rPr>
          <w:rStyle w:val="Emphasis"/>
          <w:highlight w:val="cyan"/>
        </w:rPr>
        <w:t>civil society</w:t>
      </w:r>
      <w:r w:rsidRPr="00080C59">
        <w:rPr>
          <w:rStyle w:val="StyleUnderline"/>
          <w:highlight w:val="cyan"/>
        </w:rPr>
        <w:t xml:space="preserve"> and </w:t>
      </w:r>
      <w:r w:rsidRPr="00080C59">
        <w:rPr>
          <w:rStyle w:val="Emphasis"/>
          <w:highlight w:val="cyan"/>
        </w:rPr>
        <w:t>homo economicus</w:t>
      </w:r>
      <w:r w:rsidRPr="00080C59">
        <w:rPr>
          <w:rStyle w:val="StyleUnderline"/>
          <w:highlight w:val="cyan"/>
        </w:rPr>
        <w:t xml:space="preserve"> form</w:t>
      </w:r>
      <w:r w:rsidRPr="00080C59">
        <w:rPr>
          <w:rStyle w:val="StyleUnderline"/>
        </w:rPr>
        <w:t xml:space="preserve"> part of</w:t>
      </w:r>
      <w:r w:rsidRPr="00080C59">
        <w:rPr>
          <w:sz w:val="16"/>
        </w:rPr>
        <w:t xml:space="preserve"> the </w:t>
      </w:r>
      <w:r w:rsidRPr="00080C59">
        <w:rPr>
          <w:rStyle w:val="Emphasis"/>
          <w:highlight w:val="cyan"/>
        </w:rPr>
        <w:t>same set</w:t>
      </w:r>
      <w:r w:rsidRPr="00080C59">
        <w:rPr>
          <w:rStyle w:val="StyleUnderline"/>
          <w:highlight w:val="cyan"/>
        </w:rPr>
        <w:t xml:space="preserve"> of </w:t>
      </w:r>
      <w:r w:rsidRPr="00080C59">
        <w:rPr>
          <w:rStyle w:val="Emphasis"/>
          <w:highlight w:val="cyan"/>
        </w:rPr>
        <w:t>liberal governmentality</w:t>
      </w:r>
      <w:r w:rsidRPr="00080C59">
        <w:rPr>
          <w:rStyle w:val="StyleUnderline"/>
        </w:rPr>
        <w:t xml:space="preserve"> technology, </w:t>
      </w:r>
      <w:r w:rsidRPr="00080C59">
        <w:rPr>
          <w:rStyle w:val="StyleUnderline"/>
          <w:highlight w:val="cyan"/>
        </w:rPr>
        <w:t>bound by</w:t>
      </w:r>
      <w:r w:rsidRPr="00080C59">
        <w:rPr>
          <w:rStyle w:val="StyleUnderline"/>
        </w:rPr>
        <w:t xml:space="preserve"> the </w:t>
      </w:r>
      <w:r w:rsidRPr="00080C59">
        <w:rPr>
          <w:rStyle w:val="Emphasis"/>
          <w:highlight w:val="cyan"/>
        </w:rPr>
        <w:t>legal</w:t>
      </w:r>
      <w:r w:rsidRPr="00080C59">
        <w:rPr>
          <w:rStyle w:val="StyleUnderline"/>
        </w:rPr>
        <w:t xml:space="preserve"> and </w:t>
      </w:r>
      <w:r w:rsidRPr="00080C59">
        <w:rPr>
          <w:rStyle w:val="Emphasis"/>
        </w:rPr>
        <w:t xml:space="preserve">political </w:t>
      </w:r>
      <w:r w:rsidRPr="00080C59">
        <w:rPr>
          <w:rStyle w:val="Emphasis"/>
          <w:highlight w:val="cyan"/>
        </w:rPr>
        <w:t>link</w:t>
      </w:r>
      <w:r w:rsidRPr="00080C59">
        <w:rPr>
          <w:sz w:val="16"/>
        </w:rPr>
        <w:t xml:space="preserve"> [Foucault, (2007), p.336].</w:t>
      </w:r>
    </w:p>
    <w:p w14:paraId="3977C21D" w14:textId="77777777" w:rsidR="003B26D5" w:rsidRPr="00080C59" w:rsidRDefault="003B26D5" w:rsidP="003B26D5">
      <w:pPr>
        <w:rPr>
          <w:sz w:val="16"/>
        </w:rPr>
      </w:pPr>
      <w:r w:rsidRPr="00080C59">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80C59">
        <w:rPr>
          <w:rStyle w:val="Emphasis"/>
          <w:highlight w:val="cyan"/>
        </w:rPr>
        <w:t>more progress</w:t>
      </w:r>
      <w:r w:rsidRPr="00080C59">
        <w:rPr>
          <w:rStyle w:val="StyleUnderline"/>
          <w:highlight w:val="cyan"/>
        </w:rPr>
        <w:t xml:space="preserve"> towards </w:t>
      </w:r>
      <w:r w:rsidRPr="00080C59">
        <w:rPr>
          <w:rStyle w:val="Emphasis"/>
          <w:highlight w:val="cyan"/>
        </w:rPr>
        <w:t>economic status</w:t>
      </w:r>
      <w:r w:rsidRPr="00080C59">
        <w:rPr>
          <w:rStyle w:val="StyleUnderline"/>
        </w:rPr>
        <w:t xml:space="preserve"> ... the </w:t>
      </w:r>
      <w:r w:rsidRPr="00080C59">
        <w:rPr>
          <w:rStyle w:val="Emphasis"/>
          <w:highlight w:val="cyan"/>
        </w:rPr>
        <w:t>more</w:t>
      </w:r>
      <w:r w:rsidRPr="00080C59">
        <w:rPr>
          <w:rStyle w:val="StyleUnderline"/>
        </w:rPr>
        <w:t xml:space="preserve"> the </w:t>
      </w:r>
      <w:r w:rsidRPr="00080C59">
        <w:rPr>
          <w:rStyle w:val="Emphasis"/>
          <w:highlight w:val="cyan"/>
        </w:rPr>
        <w:t>constitutive bond</w:t>
      </w:r>
      <w:r w:rsidRPr="00080C59">
        <w:rPr>
          <w:rStyle w:val="StyleUnderline"/>
          <w:highlight w:val="cyan"/>
        </w:rPr>
        <w:t xml:space="preserve"> of </w:t>
      </w:r>
      <w:r w:rsidRPr="00080C59">
        <w:rPr>
          <w:rStyle w:val="Emphasis"/>
          <w:highlight w:val="cyan"/>
        </w:rPr>
        <w:t>civil society</w:t>
      </w:r>
      <w:r w:rsidRPr="00080C59">
        <w:rPr>
          <w:rStyle w:val="StyleUnderline"/>
          <w:highlight w:val="cyan"/>
        </w:rPr>
        <w:t xml:space="preserve"> and the</w:t>
      </w:r>
      <w:r w:rsidRPr="00080C59">
        <w:rPr>
          <w:rStyle w:val="StyleUnderline"/>
        </w:rPr>
        <w:t xml:space="preserve"> </w:t>
      </w:r>
      <w:r w:rsidRPr="00080C59">
        <w:rPr>
          <w:rStyle w:val="Emphasis"/>
        </w:rPr>
        <w:t>more [</w:t>
      </w:r>
      <w:r w:rsidRPr="00080C59">
        <w:rPr>
          <w:rStyle w:val="Emphasis"/>
          <w:highlight w:val="cyan"/>
        </w:rPr>
        <w:t>hu]man</w:t>
      </w:r>
      <w:r w:rsidRPr="00080C59">
        <w:rPr>
          <w:rStyle w:val="StyleUnderline"/>
          <w:highlight w:val="cyan"/>
        </w:rPr>
        <w:t xml:space="preserve"> is </w:t>
      </w:r>
      <w:r w:rsidRPr="00080C59">
        <w:rPr>
          <w:rStyle w:val="Emphasis"/>
          <w:highlight w:val="cyan"/>
        </w:rPr>
        <w:t>isolated</w:t>
      </w:r>
      <w:r w:rsidRPr="00080C59">
        <w:rPr>
          <w:rStyle w:val="StyleUnderline"/>
        </w:rPr>
        <w:t xml:space="preserve"> is because of</w:t>
      </w:r>
      <w:r w:rsidRPr="00080C59">
        <w:rPr>
          <w:sz w:val="16"/>
        </w:rPr>
        <w:t xml:space="preserve"> the </w:t>
      </w:r>
      <w:r w:rsidRPr="00080C59">
        <w:rPr>
          <w:rStyle w:val="StyleUnderline"/>
        </w:rPr>
        <w:t>economic loop</w:t>
      </w:r>
      <w:r w:rsidRPr="00080C59">
        <w:rPr>
          <w:sz w:val="16"/>
        </w:rPr>
        <w:t xml:space="preserve"> with one and with everyone” [Foucault,  (2007),  pp..342–345]. Civil society is the engine of history [Foucault, (2007), p.347].</w:t>
      </w:r>
    </w:p>
    <w:p w14:paraId="425EB61D" w14:textId="77777777" w:rsidR="003B26D5" w:rsidRDefault="003B26D5" w:rsidP="003B26D5">
      <w:pPr>
        <w:rPr>
          <w:sz w:val="16"/>
        </w:rPr>
      </w:pPr>
      <w:r w:rsidRPr="00080C59">
        <w:rPr>
          <w:sz w:val="16"/>
        </w:rPr>
        <w:t xml:space="preserve">This paper is developed with </w:t>
      </w:r>
      <w:r w:rsidRPr="00080C59">
        <w:rPr>
          <w:rStyle w:val="StyleUnderline"/>
        </w:rPr>
        <w:t xml:space="preserve">the </w:t>
      </w:r>
      <w:r w:rsidRPr="00080C59">
        <w:rPr>
          <w:rStyle w:val="StyleUnderline"/>
          <w:highlight w:val="cyan"/>
        </w:rPr>
        <w:t>firm as</w:t>
      </w:r>
      <w:r w:rsidRPr="00080C59">
        <w:rPr>
          <w:sz w:val="16"/>
        </w:rPr>
        <w:t xml:space="preserve"> the </w:t>
      </w:r>
      <w:proofErr w:type="spellStart"/>
      <w:r w:rsidRPr="00080C59">
        <w:rPr>
          <w:rStyle w:val="Emphasis"/>
          <w:highlight w:val="cyan"/>
        </w:rPr>
        <w:t>centre</w:t>
      </w:r>
      <w:proofErr w:type="spellEnd"/>
      <w:r w:rsidRPr="00080C59">
        <w:rPr>
          <w:rStyle w:val="StyleUnderline"/>
          <w:highlight w:val="cyan"/>
        </w:rPr>
        <w:t xml:space="preserve"> of </w:t>
      </w:r>
      <w:r w:rsidRPr="00080C59">
        <w:rPr>
          <w:rStyle w:val="Emphasis"/>
          <w:highlight w:val="cyan"/>
        </w:rPr>
        <w:t>neoliberal governmentality</w:t>
      </w:r>
      <w:r w:rsidRPr="00080C59">
        <w:rPr>
          <w:rStyle w:val="StyleUnderline"/>
          <w:highlight w:val="cyan"/>
        </w:rPr>
        <w:t xml:space="preserve"> through</w:t>
      </w:r>
      <w:r w:rsidRPr="00080C59">
        <w:rPr>
          <w:rStyle w:val="StyleUnderline"/>
        </w:rPr>
        <w:t xml:space="preserve"> the </w:t>
      </w:r>
      <w:r w:rsidRPr="00080C59">
        <w:rPr>
          <w:rStyle w:val="StyleUnderline"/>
          <w:highlight w:val="cyan"/>
        </w:rPr>
        <w:t>study of</w:t>
      </w:r>
      <w:r w:rsidRPr="00080C59">
        <w:rPr>
          <w:rStyle w:val="StyleUnderline"/>
        </w:rPr>
        <w:t xml:space="preserve"> power relations of the </w:t>
      </w:r>
      <w:r w:rsidRPr="00080C59">
        <w:rPr>
          <w:rStyle w:val="StyleUnderline"/>
          <w:highlight w:val="cyan"/>
        </w:rPr>
        <w:t>firm and its discursive developments</w:t>
      </w:r>
      <w:r w:rsidRPr="00080C59">
        <w:rPr>
          <w:rStyle w:val="StyleUnderline"/>
        </w:rPr>
        <w:t xml:space="preserve"> in this ideology, with reference</w:t>
      </w:r>
      <w:r w:rsidRPr="00080C59">
        <w:rPr>
          <w:sz w:val="16"/>
        </w:rPr>
        <w:t xml:space="preserve"> to </w:t>
      </w:r>
      <w:r w:rsidRPr="00080C59">
        <w:rPr>
          <w:rStyle w:val="StyleUnderline"/>
        </w:rPr>
        <w:t>Foucault’s</w:t>
      </w:r>
      <w:r w:rsidRPr="00080C59">
        <w:rPr>
          <w:sz w:val="16"/>
        </w:rPr>
        <w:t xml:space="preserve"> (1994, p.238) </w:t>
      </w:r>
      <w:r w:rsidRPr="00080C59">
        <w:rPr>
          <w:rStyle w:val="StyleUnderline"/>
        </w:rPr>
        <w:t xml:space="preserve">own recommendation, when he says, “… it </w:t>
      </w:r>
      <w:r w:rsidRPr="00080C59">
        <w:rPr>
          <w:rStyle w:val="StyleUnderline"/>
          <w:highlight w:val="cyan"/>
        </w:rPr>
        <w:t xml:space="preserve">should </w:t>
      </w:r>
      <w:proofErr w:type="spellStart"/>
      <w:r w:rsidRPr="00080C59">
        <w:rPr>
          <w:rStyle w:val="Emphasis"/>
          <w:highlight w:val="cyan"/>
        </w:rPr>
        <w:t>analyse</w:t>
      </w:r>
      <w:proofErr w:type="spellEnd"/>
      <w:r w:rsidRPr="00080C59">
        <w:rPr>
          <w:rStyle w:val="Emphasis"/>
          <w:highlight w:val="cyan"/>
        </w:rPr>
        <w:t xml:space="preserve"> institutions</w:t>
      </w:r>
      <w:r w:rsidRPr="00080C59">
        <w:rPr>
          <w:rStyle w:val="StyleUnderline"/>
          <w:highlight w:val="cyan"/>
        </w:rPr>
        <w:t xml:space="preserve"> from </w:t>
      </w:r>
      <w:r w:rsidRPr="00080C59">
        <w:rPr>
          <w:rStyle w:val="Emphasis"/>
          <w:highlight w:val="cyan"/>
        </w:rPr>
        <w:t>power relations</w:t>
      </w:r>
      <w:r w:rsidRPr="00080C59">
        <w:rPr>
          <w:rStyle w:val="StyleUnderline"/>
          <w:highlight w:val="cyan"/>
        </w:rPr>
        <w:t xml:space="preserve"> and </w:t>
      </w:r>
      <w:r w:rsidRPr="00080C59">
        <w:rPr>
          <w:rStyle w:val="Emphasis"/>
          <w:highlight w:val="cyan"/>
        </w:rPr>
        <w:t>not vice versa</w:t>
      </w:r>
      <w:r w:rsidRPr="00080C59">
        <w:rPr>
          <w:sz w:val="16"/>
        </w:rPr>
        <w:t>”</w:t>
      </w:r>
    </w:p>
    <w:p w14:paraId="467D5FBC" w14:textId="77777777" w:rsidR="003B26D5" w:rsidRDefault="003B26D5" w:rsidP="003B26D5">
      <w:pPr>
        <w:pStyle w:val="Heading3"/>
      </w:pPr>
      <w:r>
        <w:t>1NC --- States</w:t>
      </w:r>
    </w:p>
    <w:p w14:paraId="52CE8A09" w14:textId="77777777" w:rsidR="003B26D5" w:rsidRDefault="003B26D5" w:rsidP="003B26D5">
      <w:pPr>
        <w:pStyle w:val="Heading4"/>
      </w:pPr>
      <w:r>
        <w:t>Text: The 50 states and relevant territories should engage in multistate antitrust action and enforcement over anticompetitive practices by nucleus participants at the root layer of blockchains.</w:t>
      </w:r>
    </w:p>
    <w:p w14:paraId="589253D5" w14:textId="77777777" w:rsidR="003B26D5" w:rsidRDefault="003B26D5" w:rsidP="003B26D5">
      <w:pPr>
        <w:pStyle w:val="Heading4"/>
      </w:pPr>
      <w:r>
        <w:t>States solve best---multistate organizations, expanded jurisdiction, and can “fill the gap”</w:t>
      </w:r>
    </w:p>
    <w:p w14:paraId="00A7070C" w14:textId="77777777" w:rsidR="003B26D5" w:rsidRPr="00ED0188" w:rsidRDefault="003B26D5" w:rsidP="003B26D5">
      <w:r w:rsidRPr="00ED0188">
        <w:rPr>
          <w:rStyle w:val="Style13ptBold"/>
        </w:rPr>
        <w:t xml:space="preserve">Rauch 20 </w:t>
      </w:r>
      <w:r>
        <w:t>Daniel E. Rauch J.D. Yale Law School.</w:t>
      </w:r>
      <w:r w:rsidRPr="00ED0188">
        <w:t xml:space="preserve"> </w:t>
      </w:r>
      <w:r>
        <w:t>(</w:t>
      </w:r>
      <w:r w:rsidRPr="00ED0188">
        <w:t xml:space="preserve">2020 ). ARTICLE: SHERMAN'S MISSING "SUPPLEMENT": PROSECUTORIAL CAPACITY, AGENCY INCENTIVES, AND THE FALSE DAWN OF ANTITRUST FEDERALISM. </w:t>
      </w:r>
      <w:r w:rsidRPr="00ED0188">
        <w:rPr>
          <w:i/>
          <w:iCs/>
        </w:rPr>
        <w:t>Cleveland State Law Review</w:t>
      </w:r>
      <w:r w:rsidRPr="00ED0188">
        <w:t xml:space="preserve">, 68, 172. </w:t>
      </w:r>
      <w:hyperlink r:id="rId8"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22C603B8" w14:textId="77777777" w:rsidR="003B26D5" w:rsidRPr="00ED0188" w:rsidRDefault="003B26D5" w:rsidP="003B26D5">
      <w:pPr>
        <w:rPr>
          <w:sz w:val="16"/>
        </w:rPr>
      </w:pPr>
      <w:r w:rsidRPr="000934DD">
        <w:rPr>
          <w:sz w:val="16"/>
        </w:rPr>
        <w:t xml:space="preserve">In 2020, as in 1890, </w:t>
      </w:r>
      <w:r w:rsidRPr="00273B47">
        <w:rPr>
          <w:highlight w:val="cyan"/>
          <w:u w:val="single"/>
        </w:rPr>
        <w:t>states</w:t>
      </w:r>
      <w:r w:rsidRPr="000934DD">
        <w:rPr>
          <w:u w:val="single"/>
        </w:rPr>
        <w:t xml:space="preserve"> attorneys general </w:t>
      </w:r>
      <w:r w:rsidRPr="00273B47">
        <w:rPr>
          <w:highlight w:val="cya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w:t>
      </w:r>
      <w:proofErr w:type="spellStart"/>
      <w:r w:rsidRPr="000934DD">
        <w:rPr>
          <w:sz w:val="16"/>
        </w:rPr>
        <w:t>noteMany</w:t>
      </w:r>
      <w:proofErr w:type="spellEnd"/>
      <w:r w:rsidRPr="000934DD">
        <w:rPr>
          <w:sz w:val="16"/>
        </w:rPr>
        <w:t xml:space="preserve"> </w:t>
      </w:r>
      <w:r w:rsidRPr="00273B47">
        <w:rPr>
          <w:highlight w:val="cya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273B47">
        <w:rPr>
          <w:highlight w:val="cyan"/>
          <w:u w:val="single"/>
        </w:rPr>
        <w:t>allow for prosecutions that the federal laws do not</w:t>
      </w:r>
      <w:r w:rsidRPr="000934DD">
        <w:rPr>
          <w:sz w:val="16"/>
        </w:rPr>
        <w:t xml:space="preserve">. 203Link to the text of the </w:t>
      </w:r>
      <w:proofErr w:type="spellStart"/>
      <w:r w:rsidRPr="000934DD">
        <w:rPr>
          <w:sz w:val="16"/>
        </w:rPr>
        <w:t>noteState</w:t>
      </w:r>
      <w:proofErr w:type="spellEnd"/>
      <w:r w:rsidRPr="000934DD">
        <w:rPr>
          <w:sz w:val="16"/>
        </w:rPr>
        <w:t xml:space="preserve"> governments often will have better knowledge of local economic conditions than distant agencies in Washington, making them natural choices for  [*210] antitrust enforcement. 204Link to the text of the </w:t>
      </w:r>
      <w:proofErr w:type="spellStart"/>
      <w:r w:rsidRPr="000934DD">
        <w:rPr>
          <w:sz w:val="16"/>
        </w:rPr>
        <w:t>noteAnd</w:t>
      </w:r>
      <w:proofErr w:type="spellEnd"/>
      <w:r w:rsidRPr="000934DD">
        <w:rPr>
          <w:sz w:val="16"/>
        </w:rPr>
        <w:t xml:space="preserve"> if the federal government fails to enforce the antitrust laws, </w:t>
      </w:r>
      <w:r w:rsidRPr="00273B47">
        <w:rPr>
          <w:highlight w:val="cyan"/>
          <w:u w:val="single"/>
        </w:rPr>
        <w:t>state</w:t>
      </w:r>
      <w:r w:rsidRPr="000934DD">
        <w:rPr>
          <w:u w:val="single"/>
        </w:rPr>
        <w:t xml:space="preserve"> attorneys general</w:t>
      </w:r>
      <w:r w:rsidRPr="000934DD">
        <w:rPr>
          <w:sz w:val="16"/>
        </w:rPr>
        <w:t xml:space="preserve"> often </w:t>
      </w:r>
      <w:r w:rsidRPr="00273B47">
        <w:rPr>
          <w:highlight w:val="cyan"/>
          <w:u w:val="single"/>
        </w:rPr>
        <w:t>have the ability and political incentives</w:t>
      </w:r>
      <w:r w:rsidRPr="000934DD">
        <w:rPr>
          <w:sz w:val="16"/>
        </w:rPr>
        <w:t xml:space="preserve"> "step up" </w:t>
      </w:r>
      <w:r w:rsidRPr="000934DD">
        <w:rPr>
          <w:u w:val="single"/>
        </w:rPr>
        <w:t>t</w:t>
      </w:r>
      <w:r w:rsidRPr="00273B47">
        <w:rPr>
          <w:highlight w:val="cyan"/>
          <w:u w:val="single"/>
        </w:rPr>
        <w:t>o "fill the void</w:t>
      </w:r>
      <w:r w:rsidRPr="000934DD">
        <w:rPr>
          <w:sz w:val="16"/>
        </w:rPr>
        <w:t>." 205Link to the text of the note</w:t>
      </w:r>
    </w:p>
    <w:p w14:paraId="218971B4" w14:textId="77777777" w:rsidR="003B26D5" w:rsidRPr="00ED0188" w:rsidRDefault="003B26D5" w:rsidP="003B26D5">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30DBCCC9" w14:textId="77777777" w:rsidR="003B26D5" w:rsidRPr="00ED0188" w:rsidRDefault="003B26D5" w:rsidP="003B26D5">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273B47">
        <w:rPr>
          <w:highlight w:val="cyan"/>
          <w:u w:val="single"/>
        </w:rPr>
        <w:t>Multistate organizations</w:t>
      </w:r>
      <w:r w:rsidRPr="000934DD">
        <w:rPr>
          <w:sz w:val="16"/>
        </w:rPr>
        <w:t xml:space="preserve"> like the National Association of Attorneys General (NAAG) </w:t>
      </w:r>
      <w:r w:rsidRPr="00273B47">
        <w:rPr>
          <w:highlight w:val="cya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w:t>
      </w:r>
      <w:proofErr w:type="spellStart"/>
      <w:r w:rsidRPr="000934DD">
        <w:rPr>
          <w:sz w:val="16"/>
        </w:rPr>
        <w:t>noteLikewise</w:t>
      </w:r>
      <w:proofErr w:type="spellEnd"/>
      <w:r w:rsidRPr="000934DD">
        <w:rPr>
          <w:sz w:val="16"/>
        </w:rPr>
        <w:t xml:space="preserve">, the </w:t>
      </w:r>
      <w:r w:rsidRPr="00273B47">
        <w:rPr>
          <w:highlight w:val="cyan"/>
          <w:u w:val="single"/>
        </w:rPr>
        <w:t>rise of multistate antitrust suits</w:t>
      </w:r>
      <w:r w:rsidRPr="000934DD">
        <w:rPr>
          <w:u w:val="single"/>
        </w:rPr>
        <w:t xml:space="preserve"> </w:t>
      </w:r>
      <w:r w:rsidRPr="00273B47">
        <w:rPr>
          <w:highlight w:val="cyan"/>
          <w:u w:val="single"/>
        </w:rPr>
        <w:t>brought jointly</w:t>
      </w:r>
      <w:r w:rsidRPr="000934DD">
        <w:rPr>
          <w:u w:val="single"/>
        </w:rPr>
        <w:t xml:space="preserve"> by dozens of states </w:t>
      </w:r>
      <w:r w:rsidRPr="00273B47">
        <w:rPr>
          <w:highlight w:val="cyan"/>
          <w:u w:val="single"/>
        </w:rPr>
        <w:t>allows for cost-and-capacity-sharing</w:t>
      </w:r>
      <w:r w:rsidRPr="000934DD">
        <w:rPr>
          <w:sz w:val="16"/>
        </w:rPr>
        <w:t xml:space="preserve">. 207Link to the text of the </w:t>
      </w:r>
      <w:proofErr w:type="spellStart"/>
      <w:r w:rsidRPr="000934DD">
        <w:rPr>
          <w:sz w:val="16"/>
        </w:rPr>
        <w:t>noteChanges</w:t>
      </w:r>
      <w:proofErr w:type="spellEnd"/>
      <w:r w:rsidRPr="000934DD">
        <w:rPr>
          <w:sz w:val="16"/>
        </w:rPr>
        <w:t xml:space="preserve"> in federal law, like the </w:t>
      </w:r>
      <w:r w:rsidRPr="000934DD">
        <w:rPr>
          <w:u w:val="single"/>
        </w:rPr>
        <w:t>Hart-Scott-</w:t>
      </w:r>
      <w:proofErr w:type="spellStart"/>
      <w:r w:rsidRPr="000934DD">
        <w:rPr>
          <w:u w:val="single"/>
        </w:rPr>
        <w:t>Rodino</w:t>
      </w:r>
      <w:proofErr w:type="spellEnd"/>
      <w:r w:rsidRPr="000934DD">
        <w:rPr>
          <w:u w:val="single"/>
        </w:rPr>
        <w:t xml:space="preserve"> Act of 1976</w:t>
      </w:r>
      <w:r w:rsidRPr="000934DD">
        <w:rPr>
          <w:sz w:val="16"/>
        </w:rPr>
        <w:t xml:space="preserve">, </w:t>
      </w:r>
      <w:r w:rsidRPr="000934DD">
        <w:rPr>
          <w:u w:val="single"/>
        </w:rPr>
        <w:t xml:space="preserve">created an economic incentive for states to pursue antitrust cases </w:t>
      </w:r>
      <w:r w:rsidRPr="000934DD">
        <w:rPr>
          <w:sz w:val="16"/>
        </w:rPr>
        <w:t xml:space="preserve">by codifying the ability of state attorneys general to sue as </w:t>
      </w:r>
      <w:proofErr w:type="spellStart"/>
      <w:r w:rsidRPr="000934DD">
        <w:rPr>
          <w:sz w:val="16"/>
        </w:rPr>
        <w:t>parens</w:t>
      </w:r>
      <w:proofErr w:type="spellEnd"/>
      <w:r w:rsidRPr="000934DD">
        <w:rPr>
          <w:sz w:val="16"/>
        </w:rPr>
        <w:t xml:space="preserve"> patriae and by offering states treble damages when they prevail (a strong economic incentive if ever there was one). 208Link to the text of the note</w:t>
      </w:r>
    </w:p>
    <w:p w14:paraId="7B4C1AAA" w14:textId="77777777" w:rsidR="003B26D5" w:rsidRDefault="003B26D5" w:rsidP="003B26D5">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w:t>
      </w:r>
      <w:proofErr w:type="spellStart"/>
      <w:r w:rsidRPr="000934DD">
        <w:rPr>
          <w:sz w:val="16"/>
        </w:rPr>
        <w:t>noteAnd</w:t>
      </w:r>
      <w:proofErr w:type="spellEnd"/>
      <w:r w:rsidRPr="000934DD">
        <w:rPr>
          <w:sz w:val="16"/>
        </w:rPr>
        <w:t xml:space="preserve"> in some states, the capacity of the attorney general's office has increased to levels inconceivable at the turn of the century: New York's Attorney General, for instance, supervises over 1,800 employees, 210Link to the text of the </w:t>
      </w:r>
      <w:proofErr w:type="spellStart"/>
      <w:r w:rsidRPr="000934DD">
        <w:rPr>
          <w:sz w:val="16"/>
        </w:rPr>
        <w:t>notewhile</w:t>
      </w:r>
      <w:proofErr w:type="spellEnd"/>
      <w:r w:rsidRPr="000934DD">
        <w:rPr>
          <w:sz w:val="16"/>
        </w:rPr>
        <w:t xml:space="preserve"> California employs a staggering  [*211] 4,500. 211Link to the text of the </w:t>
      </w:r>
      <w:proofErr w:type="spellStart"/>
      <w:r w:rsidRPr="000934DD">
        <w:rPr>
          <w:sz w:val="16"/>
        </w:rPr>
        <w:t>notePerhaps</w:t>
      </w:r>
      <w:proofErr w:type="spellEnd"/>
      <w:r w:rsidRPr="000934DD">
        <w:rPr>
          <w:sz w:val="16"/>
        </w:rPr>
        <w:t xml:space="preserve"> because of these shifts, </w:t>
      </w:r>
      <w:r w:rsidRPr="000934DD">
        <w:rPr>
          <w:u w:val="single"/>
        </w:rPr>
        <w:t xml:space="preserve">it is unsurprising that in recent times at least some </w:t>
      </w:r>
      <w:r w:rsidRPr="00273B47">
        <w:rPr>
          <w:highlight w:val="cyan"/>
          <w:u w:val="single"/>
        </w:rPr>
        <w:t>state</w:t>
      </w:r>
      <w:r w:rsidRPr="000934DD">
        <w:rPr>
          <w:u w:val="single"/>
        </w:rPr>
        <w:t xml:space="preserve"> attorneys general </w:t>
      </w:r>
      <w:r w:rsidRPr="00273B47">
        <w:rPr>
          <w:highlight w:val="cyan"/>
          <w:u w:val="single"/>
        </w:rPr>
        <w:t>have heeded the call to enforce state and federal antitrust laws</w:t>
      </w:r>
      <w:r w:rsidRPr="000934DD">
        <w:rPr>
          <w:sz w:val="16"/>
        </w:rPr>
        <w:t xml:space="preserve">, </w:t>
      </w:r>
      <w:r w:rsidRPr="00273B47">
        <w:rPr>
          <w:highlight w:val="cyan"/>
          <w:u w:val="single"/>
        </w:rPr>
        <w:t>from</w:t>
      </w:r>
      <w:r w:rsidRPr="000934DD">
        <w:rPr>
          <w:u w:val="single"/>
        </w:rPr>
        <w:t xml:space="preserve"> local investigations of </w:t>
      </w:r>
      <w:r w:rsidRPr="00273B47">
        <w:rPr>
          <w:highlight w:val="cyan"/>
          <w:u w:val="single"/>
        </w:rPr>
        <w:t>healthcare</w:t>
      </w:r>
      <w:r w:rsidRPr="000934DD">
        <w:rPr>
          <w:u w:val="single"/>
        </w:rPr>
        <w:t xml:space="preserve"> consolidation</w:t>
      </w:r>
      <w:r w:rsidRPr="000934DD">
        <w:rPr>
          <w:sz w:val="16"/>
        </w:rPr>
        <w:t xml:space="preserve"> 212Link </w:t>
      </w:r>
      <w:r w:rsidRPr="00273B47">
        <w:rPr>
          <w:highlight w:val="cyan"/>
          <w:u w:val="single"/>
        </w:rPr>
        <w:t>to</w:t>
      </w:r>
      <w:r w:rsidRPr="000934DD">
        <w:rPr>
          <w:sz w:val="16"/>
        </w:rPr>
        <w:t xml:space="preserve"> the text of the </w:t>
      </w:r>
      <w:proofErr w:type="spellStart"/>
      <w:r w:rsidRPr="000934DD">
        <w:rPr>
          <w:sz w:val="16"/>
        </w:rPr>
        <w:t>noteto</w:t>
      </w:r>
      <w:proofErr w:type="spellEnd"/>
      <w:r w:rsidRPr="000934DD">
        <w:rPr>
          <w:sz w:val="16"/>
        </w:rPr>
        <w:t xml:space="preserve"> </w:t>
      </w:r>
      <w:r w:rsidRPr="000934DD">
        <w:rPr>
          <w:u w:val="single"/>
        </w:rPr>
        <w:t xml:space="preserve">multistate actions against </w:t>
      </w:r>
      <w:r w:rsidRPr="00273B47">
        <w:rPr>
          <w:highlight w:val="cyan"/>
          <w:u w:val="single"/>
        </w:rPr>
        <w:t>Silicon Valley behemoths</w:t>
      </w:r>
      <w:r w:rsidRPr="000934DD">
        <w:rPr>
          <w:u w:val="single"/>
        </w:rPr>
        <w:t xml:space="preserve"> like Apple and Amazon</w:t>
      </w:r>
      <w:r w:rsidRPr="000934DD">
        <w:rPr>
          <w:sz w:val="16"/>
        </w:rPr>
        <w:t>. 213Link to the text of the note</w:t>
      </w:r>
      <w:r>
        <w:rPr>
          <w:sz w:val="16"/>
        </w:rPr>
        <w:t>.</w:t>
      </w:r>
    </w:p>
    <w:p w14:paraId="31A7D392" w14:textId="77777777" w:rsidR="003B26D5" w:rsidRPr="004A527C" w:rsidRDefault="003B26D5" w:rsidP="003B26D5"/>
    <w:p w14:paraId="0E6C682D" w14:textId="77777777" w:rsidR="003B26D5" w:rsidRDefault="003B26D5" w:rsidP="003B26D5">
      <w:pPr>
        <w:pStyle w:val="Heading2"/>
      </w:pPr>
      <w:r>
        <w:t>FTC</w:t>
      </w:r>
    </w:p>
    <w:p w14:paraId="6FE53B8B" w14:textId="77777777" w:rsidR="003B26D5" w:rsidRPr="00E859C7" w:rsidRDefault="003B26D5" w:rsidP="003B26D5">
      <w:pPr>
        <w:pStyle w:val="Heading3"/>
      </w:pPr>
      <w:r>
        <w:t>Turn</w:t>
      </w:r>
    </w:p>
    <w:p w14:paraId="482A4259" w14:textId="77777777" w:rsidR="003B26D5" w:rsidRDefault="003B26D5" w:rsidP="003B26D5">
      <w:pPr>
        <w:pStyle w:val="Heading4"/>
      </w:pPr>
      <w:r>
        <w:t>Cred collapses inevitable</w:t>
      </w:r>
    </w:p>
    <w:p w14:paraId="18403E1B" w14:textId="77777777" w:rsidR="003B26D5" w:rsidRPr="00E331F5" w:rsidRDefault="003B26D5" w:rsidP="003B26D5">
      <w:r w:rsidRPr="00E331F5">
        <w:rPr>
          <w:b/>
          <w:bCs/>
          <w:sz w:val="26"/>
        </w:rPr>
        <w:t>Lopez-</w:t>
      </w:r>
      <w:proofErr w:type="spellStart"/>
      <w:r w:rsidRPr="00E331F5">
        <w:rPr>
          <w:b/>
          <w:bCs/>
          <w:sz w:val="26"/>
        </w:rPr>
        <w:t>Galdos</w:t>
      </w:r>
      <w:proofErr w:type="spellEnd"/>
      <w:r w:rsidRPr="00E331F5">
        <w:rPr>
          <w:b/>
          <w:bCs/>
          <w:sz w:val="26"/>
        </w:rPr>
        <w:t xml:space="preserve"> 21</w:t>
      </w:r>
      <w:r w:rsidRPr="00E331F5">
        <w:t xml:space="preserve">—(Global Competition Counsel at the Computer &amp; Communications Industry Association, previously served as Director of Competition &amp; Regulatory Policy, and is a professor at George Washington University Competition Law Center and at the University of Melbourne Law School). Marianela 7-28-21. “Policy Decisions of Antitrust Institutions Series: The Future of the FTC and Its Perils”. Disruptive Competition Project. </w:t>
      </w:r>
      <w:hyperlink r:id="rId9" w:history="1">
        <w:r w:rsidRPr="00E331F5">
          <w:t>https://www.project-disco.org/competition/072821-policy-decisions-of-antitrust-institutions-series-the-future-of-the-ftc-and-its-perils/</w:t>
        </w:r>
      </w:hyperlink>
    </w:p>
    <w:p w14:paraId="739B4941" w14:textId="77777777" w:rsidR="003B26D5" w:rsidRPr="00E331F5" w:rsidRDefault="003B26D5" w:rsidP="003B26D5">
      <w:r w:rsidRPr="00E331F5">
        <w:rPr>
          <w:u w:val="single"/>
        </w:rPr>
        <w:t xml:space="preserve">One of the most </w:t>
      </w:r>
      <w:r w:rsidRPr="00E331F5">
        <w:rPr>
          <w:b/>
          <w:iCs/>
          <w:u w:val="single"/>
        </w:rPr>
        <w:t>challenging matters to tackle</w:t>
      </w:r>
      <w:r w:rsidRPr="00E331F5">
        <w:t xml:space="preserve"> </w:t>
      </w:r>
      <w:r w:rsidRPr="00E331F5">
        <w:rPr>
          <w:u w:val="single"/>
        </w:rPr>
        <w:t>when it comes to leadership of antitrust authorities</w:t>
      </w:r>
      <w:r w:rsidRPr="00E331F5">
        <w:t xml:space="preserve">, or administrative agency for that matter,  </w:t>
      </w:r>
      <w:r w:rsidRPr="00E331F5">
        <w:rPr>
          <w:u w:val="single"/>
        </w:rPr>
        <w:t>is legacy and the impact for the future of the agency.</w:t>
      </w:r>
      <w:r w:rsidRPr="00E331F5">
        <w:t xml:space="preserve">  To put it simply, </w:t>
      </w:r>
      <w:r w:rsidRPr="00E331F5">
        <w:rPr>
          <w:u w:val="single"/>
        </w:rPr>
        <w:t xml:space="preserve">while </w:t>
      </w:r>
      <w:r w:rsidRPr="00E331F5">
        <w:rPr>
          <w:highlight w:val="yellow"/>
          <w:u w:val="single"/>
        </w:rPr>
        <w:t>antitrust leaders</w:t>
      </w:r>
      <w:r w:rsidRPr="00E331F5">
        <w:rPr>
          <w:u w:val="single"/>
        </w:rPr>
        <w:t xml:space="preserve"> leave agencies</w:t>
      </w:r>
      <w:r w:rsidRPr="00E331F5">
        <w:t xml:space="preserve">, the side </w:t>
      </w:r>
      <w:r w:rsidRPr="00E331F5">
        <w:rPr>
          <w:u w:val="single"/>
        </w:rPr>
        <w:t>effects of leadership’s</w:t>
      </w:r>
      <w:r w:rsidRPr="00E331F5">
        <w:t xml:space="preserve"> </w:t>
      </w:r>
      <w:r w:rsidRPr="00E331F5">
        <w:rPr>
          <w:b/>
          <w:iCs/>
          <w:highlight w:val="yellow"/>
          <w:u w:val="single"/>
        </w:rPr>
        <w:t xml:space="preserve">successes </w:t>
      </w:r>
      <w:r w:rsidRPr="00E331F5">
        <w:rPr>
          <w:b/>
          <w:iCs/>
          <w:u w:val="single"/>
        </w:rPr>
        <w:t>and failures</w:t>
      </w:r>
      <w:r w:rsidRPr="00E331F5">
        <w:rPr>
          <w:u w:val="single"/>
        </w:rPr>
        <w:t xml:space="preserve"> </w:t>
      </w:r>
      <w:r w:rsidRPr="00E331F5">
        <w:rPr>
          <w:b/>
          <w:iCs/>
          <w:highlight w:val="yellow"/>
          <w:u w:val="single"/>
        </w:rPr>
        <w:t>condition the future of the agencies</w:t>
      </w:r>
      <w:r w:rsidRPr="00E331F5">
        <w:rPr>
          <w:highlight w:val="yellow"/>
          <w:u w:val="single"/>
        </w:rPr>
        <w:t xml:space="preserve">. </w:t>
      </w:r>
      <w:r w:rsidRPr="00E331F5">
        <w:rPr>
          <w:u w:val="single"/>
        </w:rPr>
        <w:t xml:space="preserve">Their leadership </w:t>
      </w:r>
      <w:r w:rsidRPr="00E331F5">
        <w:rPr>
          <w:b/>
          <w:iCs/>
          <w:u w:val="single"/>
        </w:rPr>
        <w:t>has consequences</w:t>
      </w:r>
      <w:r w:rsidRPr="00E331F5">
        <w:rPr>
          <w:u w:val="single"/>
        </w:rPr>
        <w:t xml:space="preserve"> and </w:t>
      </w:r>
      <w:r w:rsidRPr="00E331F5">
        <w:rPr>
          <w:b/>
          <w:iCs/>
          <w:u w:val="single"/>
        </w:rPr>
        <w:t>sets precedent</w:t>
      </w:r>
      <w:r w:rsidRPr="00E331F5">
        <w:t xml:space="preserve"> </w:t>
      </w:r>
      <w:r w:rsidRPr="00E331F5">
        <w:rPr>
          <w:u w:val="single"/>
        </w:rPr>
        <w:t>which</w:t>
      </w:r>
      <w:r w:rsidRPr="00E331F5">
        <w:t xml:space="preserve"> will </w:t>
      </w:r>
      <w:r w:rsidRPr="00E331F5">
        <w:rPr>
          <w:b/>
          <w:iCs/>
          <w:u w:val="single"/>
        </w:rPr>
        <w:t>bind the agency</w:t>
      </w:r>
      <w:r w:rsidRPr="00E331F5">
        <w:t xml:space="preserve"> well into the future</w:t>
      </w:r>
      <w:r w:rsidRPr="00E331F5">
        <w:rPr>
          <w:u w:val="single"/>
        </w:rPr>
        <w:t>.</w:t>
      </w:r>
    </w:p>
    <w:p w14:paraId="27562C57" w14:textId="77777777" w:rsidR="003B26D5" w:rsidRPr="00E331F5" w:rsidRDefault="003B26D5" w:rsidP="003B26D5">
      <w:r w:rsidRPr="00E331F5">
        <w:rPr>
          <w:u w:val="single"/>
        </w:rPr>
        <w:t xml:space="preserve">Under the </w:t>
      </w:r>
      <w:r w:rsidRPr="00E331F5">
        <w:rPr>
          <w:b/>
          <w:iCs/>
          <w:u w:val="single"/>
        </w:rPr>
        <w:t>current political context</w:t>
      </w:r>
      <w:r w:rsidRPr="00E331F5">
        <w:rPr>
          <w:u w:val="single"/>
        </w:rPr>
        <w:t>, it would not be surprising if the current Neo-</w:t>
      </w:r>
      <w:proofErr w:type="spellStart"/>
      <w:r w:rsidRPr="00E331F5">
        <w:rPr>
          <w:u w:val="single"/>
        </w:rPr>
        <w:t>Brandeisian</w:t>
      </w:r>
      <w:proofErr w:type="spellEnd"/>
      <w:r w:rsidRPr="00E331F5">
        <w:rPr>
          <w:u w:val="single"/>
        </w:rPr>
        <w:t xml:space="preserve"> FTC enjoyed political support</w:t>
      </w:r>
      <w:r w:rsidRPr="00E331F5">
        <w:t xml:space="preserve"> and success with its decision to bring big cases, especially against leading tech companies.  In the short term, if the FTC makes headlines for opening cases against “Big Tech”, policymakers pushing for antitrust reforms will surely applaud the new changes as they would reflect a commitment to enhanced enforcement outcomes notwithstanding the strength of the cases.</w:t>
      </w:r>
    </w:p>
    <w:p w14:paraId="2FEFC479" w14:textId="77777777" w:rsidR="003B26D5" w:rsidRPr="00E331F5" w:rsidRDefault="003B26D5" w:rsidP="003B26D5">
      <w:r w:rsidRPr="00E331F5">
        <w:t xml:space="preserve">However, in the mid-and long-term, </w:t>
      </w:r>
      <w:r w:rsidRPr="00E331F5">
        <w:rPr>
          <w:highlight w:val="yellow"/>
          <w:u w:val="single"/>
        </w:rPr>
        <w:t xml:space="preserve">if the </w:t>
      </w:r>
      <w:r w:rsidRPr="00E331F5">
        <w:rPr>
          <w:b/>
          <w:iCs/>
          <w:highlight w:val="yellow"/>
          <w:u w:val="single"/>
        </w:rPr>
        <w:t>FTC loses</w:t>
      </w:r>
      <w:r w:rsidRPr="00E331F5">
        <w:t xml:space="preserve"> </w:t>
      </w:r>
      <w:r w:rsidRPr="00E331F5">
        <w:rPr>
          <w:u w:val="single"/>
        </w:rPr>
        <w:t xml:space="preserve">the big cases, the </w:t>
      </w:r>
      <w:r w:rsidRPr="00E331F5">
        <w:rPr>
          <w:b/>
          <w:iCs/>
          <w:highlight w:val="yellow"/>
          <w:u w:val="single"/>
        </w:rPr>
        <w:t>commitment to policy outcomes won’t be met</w:t>
      </w:r>
      <w:r w:rsidRPr="00E331F5">
        <w:rPr>
          <w:highlight w:val="yellow"/>
          <w:u w:val="single"/>
        </w:rPr>
        <w:t>.</w:t>
      </w:r>
      <w:r w:rsidRPr="00E331F5">
        <w:t xml:space="preserve">  And </w:t>
      </w:r>
      <w:r w:rsidRPr="00E331F5">
        <w:rPr>
          <w:highlight w:val="yellow"/>
          <w:u w:val="single"/>
        </w:rPr>
        <w:t xml:space="preserve">then, </w:t>
      </w:r>
      <w:r w:rsidRPr="00E331F5">
        <w:rPr>
          <w:u w:val="single"/>
        </w:rPr>
        <w:t xml:space="preserve">it is </w:t>
      </w:r>
      <w:r w:rsidRPr="00E331F5">
        <w:rPr>
          <w:b/>
          <w:iCs/>
          <w:u w:val="single"/>
        </w:rPr>
        <w:t>unlikely</w:t>
      </w:r>
      <w:r w:rsidRPr="00E331F5">
        <w:rPr>
          <w:u w:val="single"/>
        </w:rPr>
        <w:t xml:space="preserve"> that t</w:t>
      </w:r>
      <w:r w:rsidRPr="00E331F5">
        <w:rPr>
          <w:highlight w:val="yellow"/>
          <w:u w:val="single"/>
        </w:rPr>
        <w:t xml:space="preserve">he question would be whether </w:t>
      </w:r>
      <w:r w:rsidRPr="00E331F5">
        <w:rPr>
          <w:u w:val="single"/>
        </w:rPr>
        <w:t xml:space="preserve">the </w:t>
      </w:r>
      <w:r w:rsidRPr="00E331F5">
        <w:rPr>
          <w:b/>
          <w:iCs/>
          <w:u w:val="single"/>
        </w:rPr>
        <w:t>antitrust norms</w:t>
      </w:r>
      <w:r w:rsidRPr="00E331F5">
        <w:rPr>
          <w:u w:val="single"/>
        </w:rPr>
        <w:t xml:space="preserve"> are fit for </w:t>
      </w:r>
      <w:r w:rsidRPr="00E331F5">
        <w:rPr>
          <w:b/>
          <w:iCs/>
          <w:u w:val="single"/>
        </w:rPr>
        <w:t>today’s economy</w:t>
      </w:r>
      <w:r w:rsidRPr="00E331F5">
        <w:rPr>
          <w:u w:val="single"/>
        </w:rPr>
        <w:t xml:space="preserve">, but rather if </w:t>
      </w:r>
      <w:r w:rsidRPr="00E331F5">
        <w:rPr>
          <w:highlight w:val="yellow"/>
          <w:u w:val="single"/>
        </w:rPr>
        <w:t xml:space="preserve">the agency is </w:t>
      </w:r>
      <w:r w:rsidRPr="00E331F5">
        <w:rPr>
          <w:b/>
          <w:iCs/>
          <w:highlight w:val="yellow"/>
          <w:u w:val="single"/>
        </w:rPr>
        <w:t xml:space="preserve">capable of executing its mandate </w:t>
      </w:r>
      <w:r w:rsidRPr="00E331F5">
        <w:rPr>
          <w:b/>
          <w:iCs/>
          <w:u w:val="single"/>
        </w:rPr>
        <w:t>effectively</w:t>
      </w:r>
      <w:r w:rsidRPr="00E331F5">
        <w:rPr>
          <w:highlight w:val="yellow"/>
          <w:u w:val="single"/>
        </w:rPr>
        <w:t xml:space="preserve">. </w:t>
      </w:r>
      <w:r w:rsidRPr="00E331F5">
        <w:rPr>
          <w:u w:val="single"/>
        </w:rPr>
        <w:t xml:space="preserve">The recent decision in the </w:t>
      </w:r>
      <w:r w:rsidRPr="00E331F5">
        <w:rPr>
          <w:b/>
          <w:iCs/>
          <w:highlight w:val="yellow"/>
          <w:u w:val="single"/>
        </w:rPr>
        <w:t>FTC v. Facebook</w:t>
      </w:r>
      <w:r w:rsidRPr="00E331F5">
        <w:rPr>
          <w:u w:val="single"/>
        </w:rPr>
        <w:t xml:space="preserve"> case </w:t>
      </w:r>
      <w:r w:rsidRPr="00E331F5">
        <w:rPr>
          <w:highlight w:val="yellow"/>
          <w:u w:val="single"/>
        </w:rPr>
        <w:t>is a good example</w:t>
      </w:r>
      <w:r w:rsidRPr="00E331F5">
        <w:t xml:space="preserve"> of this paradigm, </w:t>
      </w:r>
      <w:r w:rsidRPr="00E331F5">
        <w:rPr>
          <w:u w:val="single"/>
        </w:rPr>
        <w:t xml:space="preserve">where the Judge expressed that the FTC had </w:t>
      </w:r>
      <w:r w:rsidRPr="00E331F5">
        <w:rPr>
          <w:b/>
          <w:iCs/>
          <w:u w:val="single"/>
        </w:rPr>
        <w:t>not carried out a sufficiently robust analysis</w:t>
      </w:r>
      <w:r w:rsidRPr="00E331F5">
        <w:t xml:space="preserve"> supported by evidence, </w:t>
      </w:r>
      <w:r w:rsidRPr="00E331F5">
        <w:rPr>
          <w:u w:val="single"/>
        </w:rPr>
        <w:t>and</w:t>
      </w:r>
      <w:r w:rsidRPr="00E331F5">
        <w:t xml:space="preserve"> therefore </w:t>
      </w:r>
      <w:r w:rsidRPr="00E331F5">
        <w:rPr>
          <w:u w:val="single"/>
        </w:rPr>
        <w:t>dismissed the case.</w:t>
      </w:r>
    </w:p>
    <w:p w14:paraId="1C5118A5" w14:textId="77777777" w:rsidR="003B26D5" w:rsidRPr="00E331F5" w:rsidRDefault="003B26D5" w:rsidP="003B26D5">
      <w:r w:rsidRPr="00E331F5">
        <w:t xml:space="preserve">Eventually, </w:t>
      </w:r>
      <w:r w:rsidRPr="00E331F5">
        <w:rPr>
          <w:highlight w:val="yellow"/>
          <w:u w:val="single"/>
        </w:rPr>
        <w:t xml:space="preserve">the agency’s </w:t>
      </w:r>
      <w:r w:rsidRPr="00E331F5">
        <w:rPr>
          <w:u w:val="single"/>
        </w:rPr>
        <w:t xml:space="preserve">short-term reputational </w:t>
      </w:r>
      <w:r w:rsidRPr="00E331F5">
        <w:rPr>
          <w:highlight w:val="yellow"/>
          <w:u w:val="single"/>
        </w:rPr>
        <w:t xml:space="preserve">gains could </w:t>
      </w:r>
      <w:r w:rsidRPr="00E331F5">
        <w:rPr>
          <w:u w:val="single"/>
        </w:rPr>
        <w:t xml:space="preserve">quickly </w:t>
      </w:r>
      <w:r w:rsidRPr="00E331F5">
        <w:rPr>
          <w:highlight w:val="yellow"/>
          <w:u w:val="single"/>
        </w:rPr>
        <w:t xml:space="preserve">turn into a </w:t>
      </w:r>
      <w:r w:rsidRPr="00E331F5">
        <w:rPr>
          <w:b/>
          <w:iCs/>
          <w:highlight w:val="yellow"/>
          <w:u w:val="single"/>
        </w:rPr>
        <w:t xml:space="preserve">debacle for the institution </w:t>
      </w:r>
      <w:r w:rsidRPr="00E331F5">
        <w:rPr>
          <w:b/>
          <w:iCs/>
          <w:u w:val="single"/>
        </w:rPr>
        <w:t>itself</w:t>
      </w:r>
      <w:r w:rsidRPr="00E331F5">
        <w:t xml:space="preserve"> with the caveat that by then, most probably, Neo-</w:t>
      </w:r>
      <w:proofErr w:type="spellStart"/>
      <w:r w:rsidRPr="00E331F5">
        <w:t>Brandeisian</w:t>
      </w:r>
      <w:proofErr w:type="spellEnd"/>
      <w:r w:rsidRPr="00E331F5">
        <w:t xml:space="preserve"> leadership will be long gone.  Unfortunately then, </w:t>
      </w:r>
      <w:r w:rsidRPr="00E331F5">
        <w:rPr>
          <w:highlight w:val="yellow"/>
          <w:u w:val="single"/>
        </w:rPr>
        <w:t xml:space="preserve">the </w:t>
      </w:r>
      <w:r w:rsidRPr="00E331F5">
        <w:rPr>
          <w:b/>
          <w:iCs/>
          <w:highlight w:val="yellow"/>
          <w:u w:val="single"/>
        </w:rPr>
        <w:t xml:space="preserve">U.S. </w:t>
      </w:r>
      <w:r w:rsidRPr="00E331F5">
        <w:rPr>
          <w:b/>
          <w:iCs/>
          <w:u w:val="single"/>
        </w:rPr>
        <w:t>antitrust system</w:t>
      </w:r>
      <w:r w:rsidRPr="00E331F5">
        <w:t xml:space="preserve"> — </w:t>
      </w:r>
      <w:r w:rsidRPr="00E331F5">
        <w:rPr>
          <w:u w:val="single"/>
        </w:rPr>
        <w:t xml:space="preserve">which is the only one to keep </w:t>
      </w:r>
      <w:r w:rsidRPr="00E331F5">
        <w:rPr>
          <w:highlight w:val="yellow"/>
          <w:u w:val="single"/>
        </w:rPr>
        <w:t xml:space="preserve">two </w:t>
      </w:r>
      <w:r w:rsidRPr="00E331F5">
        <w:rPr>
          <w:b/>
          <w:iCs/>
          <w:highlight w:val="yellow"/>
          <w:u w:val="single"/>
        </w:rPr>
        <w:t>federal antitrust agencies</w:t>
      </w:r>
      <w:r w:rsidRPr="00E331F5">
        <w:rPr>
          <w:highlight w:val="yellow"/>
          <w:u w:val="single"/>
        </w:rPr>
        <w:t xml:space="preserve">, </w:t>
      </w:r>
      <w:r w:rsidRPr="00E331F5">
        <w:t xml:space="preserve">bringing about positive outcomes for consumers — </w:t>
      </w:r>
      <w:r w:rsidRPr="00E331F5">
        <w:rPr>
          <w:highlight w:val="yellow"/>
          <w:u w:val="single"/>
        </w:rPr>
        <w:t xml:space="preserve">might be at risk. </w:t>
      </w:r>
      <w:r w:rsidRPr="00E331F5">
        <w:rPr>
          <w:b/>
          <w:iCs/>
          <w:highlight w:val="yellow"/>
          <w:u w:val="single"/>
        </w:rPr>
        <w:t>Political support</w:t>
      </w:r>
      <w:r w:rsidRPr="00E331F5">
        <w:rPr>
          <w:highlight w:val="yellow"/>
          <w:u w:val="single"/>
        </w:rPr>
        <w:t xml:space="preserve"> to </w:t>
      </w:r>
      <w:r w:rsidRPr="00E331F5">
        <w:rPr>
          <w:b/>
          <w:iCs/>
          <w:highlight w:val="yellow"/>
          <w:u w:val="single"/>
        </w:rPr>
        <w:t>merge these two institutions</w:t>
      </w:r>
      <w:r w:rsidRPr="00E331F5">
        <w:rPr>
          <w:highlight w:val="yellow"/>
          <w:u w:val="single"/>
        </w:rPr>
        <w:t xml:space="preserve"> could </w:t>
      </w:r>
      <w:r w:rsidRPr="00E331F5">
        <w:rPr>
          <w:b/>
          <w:iCs/>
          <w:highlight w:val="yellow"/>
          <w:u w:val="single"/>
        </w:rPr>
        <w:t>gain even more support</w:t>
      </w:r>
      <w:r w:rsidRPr="00E331F5">
        <w:rPr>
          <w:highlight w:val="yellow"/>
          <w:u w:val="single"/>
        </w:rPr>
        <w:t xml:space="preserve">, as </w:t>
      </w:r>
      <w:r w:rsidRPr="00E331F5">
        <w:rPr>
          <w:u w:val="single"/>
        </w:rPr>
        <w:t xml:space="preserve">has happened </w:t>
      </w:r>
      <w:r w:rsidRPr="00E331F5">
        <w:rPr>
          <w:highlight w:val="yellow"/>
          <w:u w:val="single"/>
        </w:rPr>
        <w:t>in the past</w:t>
      </w:r>
      <w:r w:rsidRPr="00E331F5">
        <w:t xml:space="preserve">, </w:t>
      </w:r>
      <w:r w:rsidRPr="00E331F5">
        <w:rPr>
          <w:highlight w:val="yellow"/>
          <w:u w:val="single"/>
        </w:rPr>
        <w:t xml:space="preserve">to the </w:t>
      </w:r>
      <w:r w:rsidRPr="00E331F5">
        <w:rPr>
          <w:b/>
          <w:iCs/>
          <w:highlight w:val="yellow"/>
          <w:u w:val="single"/>
        </w:rPr>
        <w:t>detriment of consumers</w:t>
      </w:r>
      <w:r w:rsidRPr="00E331F5">
        <w:t>.</w:t>
      </w:r>
    </w:p>
    <w:p w14:paraId="6E2B3EBE" w14:textId="77777777" w:rsidR="003B26D5" w:rsidRDefault="003B26D5" w:rsidP="003B26D5"/>
    <w:p w14:paraId="0C12DFD6" w14:textId="77777777" w:rsidR="003B26D5" w:rsidRDefault="003B26D5" w:rsidP="003B26D5"/>
    <w:p w14:paraId="4B21BBEE" w14:textId="77777777" w:rsidR="003B26D5" w:rsidRDefault="003B26D5" w:rsidP="003B26D5">
      <w:pPr>
        <w:pStyle w:val="Heading4"/>
      </w:pPr>
      <w:r>
        <w:t>Turn --- collapsing cred key to presidential antitrust flex --- solves innovation</w:t>
      </w:r>
    </w:p>
    <w:p w14:paraId="68337339" w14:textId="77777777" w:rsidR="003B26D5" w:rsidRPr="00E331F5" w:rsidRDefault="003B26D5" w:rsidP="003B26D5">
      <w:r w:rsidRPr="00E331F5">
        <w:rPr>
          <w:b/>
          <w:bCs/>
          <w:sz w:val="26"/>
        </w:rPr>
        <w:t>McGinnis 21</w:t>
      </w:r>
      <w:r w:rsidRPr="00E331F5">
        <w:t>—(George C. Dix Professor in Constitutional Law at Northwestern Pritzker School of Law). John O. McGinnis &amp; Linda Sun. 2021. “Unifying Antitrust Enforcement for the Digital Age”. 78 Wash. &amp; Lee L. Rev. 305.</w:t>
      </w:r>
    </w:p>
    <w:p w14:paraId="18D842C7" w14:textId="77777777" w:rsidR="003B26D5" w:rsidRPr="00E331F5" w:rsidRDefault="003B26D5" w:rsidP="003B26D5"/>
    <w:p w14:paraId="3B868371" w14:textId="77777777" w:rsidR="003B26D5" w:rsidRPr="00E331F5" w:rsidRDefault="003B26D5" w:rsidP="003B26D5">
      <w:r w:rsidRPr="00E331F5">
        <w:rPr>
          <w:highlight w:val="yellow"/>
          <w:u w:val="single"/>
        </w:rPr>
        <w:t xml:space="preserve">Antitrust </w:t>
      </w:r>
      <w:r w:rsidRPr="00E331F5">
        <w:rPr>
          <w:u w:val="single"/>
        </w:rPr>
        <w:t>law</w:t>
      </w:r>
      <w:r w:rsidRPr="00E331F5">
        <w:t xml:space="preserve"> has always </w:t>
      </w:r>
      <w:r w:rsidRPr="00E331F5">
        <w:rPr>
          <w:u w:val="single"/>
        </w:rPr>
        <w:t>affect</w:t>
      </w:r>
      <w:r w:rsidRPr="00E331F5">
        <w:t xml:space="preserve">ed </w:t>
      </w:r>
      <w:r w:rsidRPr="00E331F5">
        <w:rPr>
          <w:u w:val="single"/>
        </w:rPr>
        <w:t>foreign policy.</w:t>
      </w:r>
      <w:r w:rsidRPr="00E331F5">
        <w:t xml:space="preserve"> That much is evident in the various international antitrust organizations and agreements in existence.189 </w:t>
      </w:r>
      <w:r w:rsidRPr="00E331F5">
        <w:rPr>
          <w:u w:val="single"/>
        </w:rPr>
        <w:t>Enforcement decisions</w:t>
      </w:r>
      <w:r w:rsidRPr="00E331F5">
        <w:t xml:space="preserve">, even those involving only domestic companies, </w:t>
      </w:r>
      <w:r w:rsidRPr="00E331F5">
        <w:rPr>
          <w:highlight w:val="yellow"/>
          <w:u w:val="single"/>
        </w:rPr>
        <w:t>have</w:t>
      </w:r>
      <w:r w:rsidRPr="00E331F5">
        <w:rPr>
          <w:u w:val="single"/>
        </w:rPr>
        <w:t xml:space="preserve"> </w:t>
      </w:r>
      <w:r w:rsidRPr="00E331F5">
        <w:rPr>
          <w:b/>
          <w:iCs/>
          <w:u w:val="single"/>
        </w:rPr>
        <w:t xml:space="preserve">political and economic </w:t>
      </w:r>
      <w:r w:rsidRPr="00E331F5">
        <w:rPr>
          <w:b/>
          <w:iCs/>
          <w:highlight w:val="yellow"/>
          <w:u w:val="single"/>
        </w:rPr>
        <w:t>ramifications</w:t>
      </w:r>
      <w:r w:rsidRPr="00E331F5">
        <w:rPr>
          <w:highlight w:val="yellow"/>
        </w:rPr>
        <w:t xml:space="preserve"> </w:t>
      </w:r>
      <w:r w:rsidRPr="00E331F5">
        <w:rPr>
          <w:highlight w:val="yellow"/>
          <w:u w:val="single"/>
        </w:rPr>
        <w:t>for the</w:t>
      </w:r>
      <w:r w:rsidRPr="00E331F5">
        <w:rPr>
          <w:u w:val="single"/>
        </w:rPr>
        <w:t xml:space="preserve"> United States internationally.</w:t>
      </w:r>
      <w:r w:rsidRPr="00E331F5">
        <w:t xml:space="preserve">190 However, antitrust law plays a particularly important role in international politics today due to the rise of technology. Technology has revolutionized foreign intelligence and espionage.191 Accordingly, </w:t>
      </w:r>
      <w:r w:rsidRPr="00E331F5">
        <w:rPr>
          <w:u w:val="single"/>
        </w:rPr>
        <w:t xml:space="preserve">countries have </w:t>
      </w:r>
      <w:r w:rsidRPr="00E331F5">
        <w:rPr>
          <w:b/>
          <w:iCs/>
          <w:u w:val="single"/>
        </w:rPr>
        <w:t>grappled for control of the tech</w:t>
      </w:r>
      <w:r w:rsidRPr="00E331F5">
        <w:rPr>
          <w:u w:val="single"/>
        </w:rPr>
        <w:t xml:space="preserve">nology industry, notably </w:t>
      </w:r>
      <w:r w:rsidRPr="00E331F5">
        <w:rPr>
          <w:b/>
          <w:iCs/>
          <w:highlight w:val="yellow"/>
          <w:u w:val="single"/>
        </w:rPr>
        <w:t>China</w:t>
      </w:r>
      <w:r w:rsidRPr="00E331F5">
        <w:rPr>
          <w:highlight w:val="yellow"/>
          <w:u w:val="single"/>
        </w:rPr>
        <w:t xml:space="preserve"> </w:t>
      </w:r>
      <w:r w:rsidRPr="00E331F5">
        <w:rPr>
          <w:u w:val="single"/>
        </w:rPr>
        <w:t xml:space="preserve">and the </w:t>
      </w:r>
      <w:r w:rsidRPr="00E331F5">
        <w:rPr>
          <w:b/>
          <w:iCs/>
          <w:highlight w:val="yellow"/>
          <w:u w:val="single"/>
        </w:rPr>
        <w:t>U</w:t>
      </w:r>
      <w:r w:rsidRPr="00E331F5">
        <w:rPr>
          <w:u w:val="single"/>
        </w:rPr>
        <w:t xml:space="preserve">nited </w:t>
      </w:r>
      <w:r w:rsidRPr="00E331F5">
        <w:rPr>
          <w:b/>
          <w:iCs/>
          <w:highlight w:val="yellow"/>
          <w:u w:val="single"/>
        </w:rPr>
        <w:t>S</w:t>
      </w:r>
      <w:r w:rsidRPr="00E331F5">
        <w:rPr>
          <w:u w:val="single"/>
        </w:rPr>
        <w:t>tates</w:t>
      </w:r>
      <w:r w:rsidRPr="00E331F5">
        <w:t xml:space="preserve">, 192 </w:t>
      </w:r>
      <w:r w:rsidRPr="00E331F5">
        <w:rPr>
          <w:u w:val="single"/>
        </w:rPr>
        <w:t xml:space="preserve">initiating “the </w:t>
      </w:r>
      <w:r w:rsidRPr="00E331F5">
        <w:rPr>
          <w:b/>
          <w:iCs/>
          <w:highlight w:val="yellow"/>
          <w:u w:val="single"/>
        </w:rPr>
        <w:t>technology cold war</w:t>
      </w:r>
      <w:r w:rsidRPr="00E331F5">
        <w:rPr>
          <w:u w:val="single"/>
        </w:rPr>
        <w:t>.”</w:t>
      </w:r>
      <w:r w:rsidRPr="00E331F5">
        <w:t xml:space="preserve">193 </w:t>
      </w:r>
      <w:r w:rsidRPr="00E331F5">
        <w:rPr>
          <w:highlight w:val="yellow"/>
          <w:u w:val="single"/>
        </w:rPr>
        <w:t>Both</w:t>
      </w:r>
      <w:r w:rsidRPr="00E331F5">
        <w:rPr>
          <w:u w:val="single"/>
        </w:rPr>
        <w:t xml:space="preserve"> the United States and China have </w:t>
      </w:r>
      <w:r w:rsidRPr="00E331F5">
        <w:rPr>
          <w:b/>
          <w:iCs/>
          <w:highlight w:val="yellow"/>
          <w:u w:val="single"/>
        </w:rPr>
        <w:t>used antitrust</w:t>
      </w:r>
      <w:r w:rsidRPr="00E331F5">
        <w:rPr>
          <w:u w:val="single"/>
        </w:rPr>
        <w:t xml:space="preserve"> regulation </w:t>
      </w:r>
      <w:r w:rsidRPr="00E331F5">
        <w:rPr>
          <w:highlight w:val="yellow"/>
          <w:u w:val="single"/>
        </w:rPr>
        <w:t>to further their position</w:t>
      </w:r>
      <w:r w:rsidRPr="00E331F5">
        <w:rPr>
          <w:u w:val="single"/>
        </w:rPr>
        <w:t xml:space="preserve"> in this technology war.</w:t>
      </w:r>
      <w:r w:rsidRPr="00E331F5">
        <w:t xml:space="preserve">194 Therefore, </w:t>
      </w:r>
      <w:r w:rsidRPr="00E331F5">
        <w:rPr>
          <w:b/>
          <w:iCs/>
          <w:highlight w:val="yellow"/>
          <w:u w:val="single"/>
        </w:rPr>
        <w:t>tech</w:t>
      </w:r>
      <w:r w:rsidRPr="00E331F5">
        <w:rPr>
          <w:u w:val="single"/>
        </w:rPr>
        <w:t xml:space="preserve">nological </w:t>
      </w:r>
      <w:r w:rsidRPr="00E331F5">
        <w:rPr>
          <w:highlight w:val="yellow"/>
          <w:u w:val="single"/>
        </w:rPr>
        <w:t>advancement requires</w:t>
      </w:r>
      <w:r w:rsidRPr="00E331F5">
        <w:rPr>
          <w:u w:val="single"/>
        </w:rPr>
        <w:t xml:space="preserve"> that </w:t>
      </w:r>
      <w:r w:rsidRPr="00E331F5">
        <w:rPr>
          <w:b/>
          <w:iCs/>
          <w:highlight w:val="yellow"/>
          <w:u w:val="single"/>
        </w:rPr>
        <w:t>antitrust</w:t>
      </w:r>
      <w:r w:rsidRPr="00E331F5">
        <w:rPr>
          <w:b/>
          <w:iCs/>
          <w:u w:val="single"/>
        </w:rPr>
        <w:t xml:space="preserve"> enforcement</w:t>
      </w:r>
      <w:r w:rsidRPr="00E331F5">
        <w:rPr>
          <w:u w:val="single"/>
        </w:rPr>
        <w:t xml:space="preserve"> </w:t>
      </w:r>
      <w:r w:rsidRPr="00E331F5">
        <w:rPr>
          <w:highlight w:val="yellow"/>
          <w:u w:val="single"/>
        </w:rPr>
        <w:t xml:space="preserve">be </w:t>
      </w:r>
      <w:r w:rsidRPr="00E331F5">
        <w:rPr>
          <w:b/>
          <w:iCs/>
          <w:highlight w:val="yellow"/>
          <w:u w:val="single"/>
        </w:rPr>
        <w:t>carefully coordinated</w:t>
      </w:r>
      <w:r w:rsidRPr="00E331F5">
        <w:rPr>
          <w:highlight w:val="yellow"/>
          <w:u w:val="single"/>
        </w:rPr>
        <w:t xml:space="preserve"> with </w:t>
      </w:r>
      <w:r w:rsidRPr="00E331F5">
        <w:rPr>
          <w:b/>
          <w:iCs/>
          <w:highlight w:val="yellow"/>
          <w:u w:val="single"/>
        </w:rPr>
        <w:t>foreign policy</w:t>
      </w:r>
      <w:r w:rsidRPr="00E331F5">
        <w:rPr>
          <w:highlight w:val="yellow"/>
          <w:u w:val="single"/>
        </w:rPr>
        <w:t>.</w:t>
      </w:r>
    </w:p>
    <w:p w14:paraId="326D53E7" w14:textId="77777777" w:rsidR="003B26D5" w:rsidRPr="00E331F5" w:rsidRDefault="003B26D5" w:rsidP="003B26D5">
      <w:pPr>
        <w:rPr>
          <w:u w:val="single"/>
        </w:rPr>
      </w:pPr>
      <w:r w:rsidRPr="00E331F5">
        <w:rPr>
          <w:u w:val="single"/>
        </w:rPr>
        <w:t>The executive branch, specifically the President</w:t>
      </w:r>
      <w:r w:rsidRPr="00E331F5">
        <w:t xml:space="preserve">, </w:t>
      </w:r>
      <w:r w:rsidRPr="00E331F5">
        <w:rPr>
          <w:b/>
          <w:iCs/>
          <w:u w:val="single"/>
        </w:rPr>
        <w:t>directs and controls</w:t>
      </w:r>
      <w:r w:rsidRPr="00E331F5">
        <w:rPr>
          <w:u w:val="single"/>
        </w:rPr>
        <w:t xml:space="preserve"> relations with international entities.</w:t>
      </w:r>
      <w:r w:rsidRPr="00E331F5">
        <w:t xml:space="preserve">195 Thomas Jefferson described the President as “the only channel of communication between the United States and foreign nations.”196 </w:t>
      </w:r>
      <w:r w:rsidRPr="00E331F5">
        <w:rPr>
          <w:u w:val="single"/>
        </w:rPr>
        <w:t xml:space="preserve">Traditional descriptions of executive power by political writers have necessarily included </w:t>
      </w:r>
      <w:r w:rsidRPr="00E331F5">
        <w:rPr>
          <w:b/>
          <w:iCs/>
          <w:u w:val="single"/>
        </w:rPr>
        <w:t>foreign affairs powers</w:t>
      </w:r>
      <w:r w:rsidRPr="00E331F5">
        <w:rPr>
          <w:u w:val="single"/>
        </w:rPr>
        <w:t>.</w:t>
      </w:r>
      <w:r w:rsidRPr="00E331F5">
        <w:t xml:space="preserve">197 The Constitution specifically enumerates the President’s power to make treaties, appoint ambassadors, and control the army and navy.198 </w:t>
      </w:r>
      <w:r w:rsidRPr="00E331F5">
        <w:rPr>
          <w:u w:val="single"/>
        </w:rPr>
        <w:t>These designations enable the President to conduct diplomacy with foreign nations.</w:t>
      </w:r>
      <w:r w:rsidRPr="00E331F5">
        <w:t xml:space="preserve">199 The Supreme Court has affirmed that the President is “the sole organ of the federal government in the field of international relations.”200 The Secretary of State, the Foreign Service, and the U.S. Agency for International Development report to the President and carry out his or her foreign policy.201 Outside of constitutional grants of power, </w:t>
      </w:r>
      <w:r w:rsidRPr="00E331F5">
        <w:rPr>
          <w:u w:val="single"/>
        </w:rPr>
        <w:t xml:space="preserve">as a practical matter, </w:t>
      </w:r>
      <w:r w:rsidRPr="00E331F5">
        <w:rPr>
          <w:highlight w:val="yellow"/>
          <w:u w:val="single"/>
        </w:rPr>
        <w:t xml:space="preserve">the President is </w:t>
      </w:r>
      <w:r w:rsidRPr="00E331F5">
        <w:rPr>
          <w:u w:val="single"/>
        </w:rPr>
        <w:t xml:space="preserve">generally </w:t>
      </w:r>
      <w:r w:rsidRPr="00E331F5">
        <w:rPr>
          <w:b/>
          <w:iCs/>
          <w:highlight w:val="yellow"/>
          <w:u w:val="single"/>
        </w:rPr>
        <w:t>privy to info</w:t>
      </w:r>
      <w:r w:rsidRPr="00E331F5">
        <w:rPr>
          <w:u w:val="single"/>
        </w:rPr>
        <w:t xml:space="preserve">rmation relevant to foreign affairs </w:t>
      </w:r>
      <w:r w:rsidRPr="00E331F5">
        <w:rPr>
          <w:highlight w:val="yellow"/>
          <w:u w:val="single"/>
        </w:rPr>
        <w:t xml:space="preserve">on a </w:t>
      </w:r>
      <w:r w:rsidRPr="00E331F5">
        <w:rPr>
          <w:b/>
          <w:iCs/>
          <w:highlight w:val="yellow"/>
          <w:u w:val="single"/>
        </w:rPr>
        <w:t>more up-to-date basis</w:t>
      </w:r>
      <w:r w:rsidRPr="00E331F5">
        <w:rPr>
          <w:highlight w:val="yellow"/>
          <w:u w:val="single"/>
        </w:rPr>
        <w:t xml:space="preserve"> </w:t>
      </w:r>
      <w:r w:rsidRPr="00E331F5">
        <w:rPr>
          <w:u w:val="single"/>
        </w:rPr>
        <w:t>than other governmental bodies</w:t>
      </w:r>
      <w:r w:rsidRPr="00E331F5">
        <w:t xml:space="preserve">.202 </w:t>
      </w:r>
      <w:r w:rsidRPr="00E331F5">
        <w:rPr>
          <w:u w:val="single"/>
        </w:rPr>
        <w:t>His</w:t>
      </w:r>
      <w:r w:rsidRPr="00E331F5">
        <w:t xml:space="preserve"> or her </w:t>
      </w:r>
      <w:r w:rsidRPr="00E331F5">
        <w:rPr>
          <w:u w:val="single"/>
        </w:rPr>
        <w:t xml:space="preserve">constitutional power and </w:t>
      </w:r>
      <w:r w:rsidRPr="00E331F5">
        <w:rPr>
          <w:b/>
          <w:iCs/>
          <w:u w:val="single"/>
        </w:rPr>
        <w:t>comparative information advantage</w:t>
      </w:r>
      <w:r w:rsidRPr="00E331F5">
        <w:rPr>
          <w:u w:val="single"/>
        </w:rPr>
        <w:t xml:space="preserve"> both place the President in a position </w:t>
      </w:r>
      <w:r w:rsidRPr="00E331F5">
        <w:rPr>
          <w:highlight w:val="yellow"/>
          <w:u w:val="single"/>
        </w:rPr>
        <w:t xml:space="preserve">to </w:t>
      </w:r>
      <w:r w:rsidRPr="00E331F5">
        <w:rPr>
          <w:b/>
          <w:iCs/>
          <w:u w:val="single"/>
        </w:rPr>
        <w:t>direct international relations</w:t>
      </w:r>
      <w:r w:rsidRPr="00E331F5">
        <w:rPr>
          <w:u w:val="single"/>
        </w:rPr>
        <w:t xml:space="preserve"> and </w:t>
      </w:r>
      <w:r w:rsidRPr="00E331F5">
        <w:rPr>
          <w:b/>
          <w:iCs/>
          <w:highlight w:val="yellow"/>
          <w:u w:val="single"/>
        </w:rPr>
        <w:t>safeguard against foreign threats</w:t>
      </w:r>
      <w:r w:rsidRPr="00E331F5">
        <w:rPr>
          <w:highlight w:val="yellow"/>
          <w:u w:val="single"/>
        </w:rPr>
        <w:t>.</w:t>
      </w:r>
      <w:r w:rsidRPr="00E331F5">
        <w:t xml:space="preserve"> Therefore, </w:t>
      </w:r>
      <w:r w:rsidRPr="00E331F5">
        <w:rPr>
          <w:u w:val="single"/>
        </w:rPr>
        <w:t xml:space="preserve">the </w:t>
      </w:r>
      <w:r w:rsidRPr="00E331F5">
        <w:rPr>
          <w:b/>
          <w:iCs/>
          <w:u w:val="single"/>
        </w:rPr>
        <w:t>President</w:t>
      </w:r>
      <w:r w:rsidRPr="00E331F5">
        <w:rPr>
          <w:u w:val="single"/>
        </w:rPr>
        <w:t xml:space="preserve"> must </w:t>
      </w:r>
      <w:r w:rsidRPr="00E331F5">
        <w:rPr>
          <w:b/>
          <w:iCs/>
          <w:u w:val="single"/>
        </w:rPr>
        <w:t>directly oversee</w:t>
      </w:r>
      <w:r w:rsidRPr="00E331F5">
        <w:rPr>
          <w:u w:val="single"/>
        </w:rPr>
        <w:t xml:space="preserve"> antitrust policy to carry out his or her constitutional </w:t>
      </w:r>
      <w:r w:rsidRPr="00E331F5">
        <w:rPr>
          <w:b/>
          <w:iCs/>
          <w:u w:val="single"/>
        </w:rPr>
        <w:t>foreign policy</w:t>
      </w:r>
      <w:r w:rsidRPr="00E331F5">
        <w:rPr>
          <w:u w:val="single"/>
        </w:rPr>
        <w:t xml:space="preserve"> duties. </w:t>
      </w:r>
    </w:p>
    <w:p w14:paraId="27389432" w14:textId="77777777" w:rsidR="003B26D5" w:rsidRPr="00E331F5" w:rsidRDefault="003B26D5" w:rsidP="003B26D5">
      <w:pPr>
        <w:rPr>
          <w:u w:val="single"/>
        </w:rPr>
      </w:pPr>
      <w:r w:rsidRPr="00E331F5">
        <w:rPr>
          <w:highlight w:val="yellow"/>
          <w:u w:val="single"/>
        </w:rPr>
        <w:t xml:space="preserve">The President has </w:t>
      </w:r>
      <w:r w:rsidRPr="00E331F5">
        <w:rPr>
          <w:u w:val="single"/>
        </w:rPr>
        <w:t xml:space="preserve">such </w:t>
      </w:r>
      <w:r w:rsidRPr="00E331F5">
        <w:rPr>
          <w:b/>
          <w:iCs/>
          <w:highlight w:val="yellow"/>
          <w:u w:val="single"/>
        </w:rPr>
        <w:t>direct oversight</w:t>
      </w:r>
      <w:r w:rsidRPr="00E331F5">
        <w:rPr>
          <w:highlight w:val="yellow"/>
          <w:u w:val="single"/>
        </w:rPr>
        <w:t xml:space="preserve"> of the DOJ.</w:t>
      </w:r>
      <w:r w:rsidRPr="00E331F5">
        <w:rPr>
          <w:u w:val="single"/>
        </w:rPr>
        <w:t xml:space="preserve"> The President </w:t>
      </w:r>
      <w:r w:rsidRPr="00E331F5">
        <w:rPr>
          <w:b/>
          <w:iCs/>
          <w:u w:val="single"/>
        </w:rPr>
        <w:t>appoints the Attorney General</w:t>
      </w:r>
      <w:r w:rsidRPr="00E331F5">
        <w:t xml:space="preserve"> and Assistant Attorneys General 203 and retains the power to fire these agents at will.204 </w:t>
      </w:r>
      <w:r w:rsidRPr="00E331F5">
        <w:rPr>
          <w:u w:val="single"/>
        </w:rPr>
        <w:t xml:space="preserve">The Antitrust Division has a </w:t>
      </w:r>
      <w:r w:rsidRPr="00E331F5">
        <w:rPr>
          <w:b/>
          <w:iCs/>
          <w:u w:val="single"/>
        </w:rPr>
        <w:t>particularly hierarchal structure</w:t>
      </w:r>
      <w:r w:rsidRPr="00E331F5">
        <w:t xml:space="preserve"> </w:t>
      </w:r>
      <w:r w:rsidRPr="00E331F5">
        <w:rPr>
          <w:u w:val="single"/>
        </w:rPr>
        <w:t>wherein the President appoints an Assistant Attorney General who oversees the entire Antitrust Division.</w:t>
      </w:r>
      <w:r w:rsidRPr="00E331F5">
        <w:t xml:space="preserve">205 </w:t>
      </w:r>
      <w:r w:rsidRPr="00E331F5">
        <w:rPr>
          <w:highlight w:val="yellow"/>
          <w:u w:val="single"/>
        </w:rPr>
        <w:t xml:space="preserve">The </w:t>
      </w:r>
      <w:r w:rsidRPr="00E331F5">
        <w:rPr>
          <w:b/>
          <w:iCs/>
          <w:highlight w:val="yellow"/>
          <w:u w:val="single"/>
        </w:rPr>
        <w:t>same cannot be said for the FTC</w:t>
      </w:r>
      <w:r w:rsidRPr="00E331F5">
        <w:rPr>
          <w:highlight w:val="yellow"/>
          <w:u w:val="single"/>
        </w:rPr>
        <w:t xml:space="preserve">. The FTC is </w:t>
      </w:r>
      <w:r w:rsidRPr="00E331F5">
        <w:rPr>
          <w:u w:val="single"/>
        </w:rPr>
        <w:t xml:space="preserve">an </w:t>
      </w:r>
      <w:r w:rsidRPr="00E331F5">
        <w:rPr>
          <w:b/>
          <w:iCs/>
          <w:highlight w:val="yellow"/>
          <w:u w:val="single"/>
        </w:rPr>
        <w:t>independent</w:t>
      </w:r>
      <w:r w:rsidRPr="00E331F5">
        <w:rPr>
          <w:highlight w:val="yellow"/>
          <w:u w:val="single"/>
        </w:rPr>
        <w:t xml:space="preserve"> </w:t>
      </w:r>
      <w:r w:rsidRPr="00E331F5">
        <w:rPr>
          <w:u w:val="single"/>
        </w:rPr>
        <w:t>agency</w:t>
      </w:r>
      <w:r w:rsidRPr="00E331F5">
        <w:t xml:space="preserve">, and </w:t>
      </w:r>
      <w:r w:rsidRPr="00E331F5">
        <w:rPr>
          <w:u w:val="single"/>
        </w:rPr>
        <w:t xml:space="preserve">heads of the agency can </w:t>
      </w:r>
      <w:r w:rsidRPr="00E331F5">
        <w:rPr>
          <w:b/>
          <w:iCs/>
          <w:u w:val="single"/>
        </w:rPr>
        <w:t>only be removed</w:t>
      </w:r>
      <w:r w:rsidRPr="00E331F5">
        <w:rPr>
          <w:u w:val="single"/>
        </w:rPr>
        <w:t xml:space="preserve"> by the President for good cause.</w:t>
      </w:r>
      <w:r w:rsidRPr="00E331F5">
        <w:t xml:space="preserve">206 </w:t>
      </w:r>
      <w:r w:rsidRPr="00E331F5">
        <w:rPr>
          <w:u w:val="single"/>
        </w:rPr>
        <w:t>The President</w:t>
      </w:r>
      <w:r w:rsidRPr="00E331F5">
        <w:t xml:space="preserve"> may exert political pressure on the FTC as an independent agency to take a specific action, but he </w:t>
      </w:r>
      <w:r w:rsidRPr="00E331F5">
        <w:rPr>
          <w:u w:val="single"/>
        </w:rPr>
        <w:t xml:space="preserve">is </w:t>
      </w:r>
      <w:r w:rsidRPr="00E331F5">
        <w:rPr>
          <w:b/>
          <w:iCs/>
          <w:u w:val="single"/>
        </w:rPr>
        <w:t>not able to direct the agency</w:t>
      </w:r>
      <w:r w:rsidRPr="00E331F5">
        <w:rPr>
          <w:u w:val="single"/>
        </w:rPr>
        <w:t xml:space="preserve"> in the same way.</w:t>
      </w:r>
      <w:r w:rsidRPr="00E331F5">
        <w:t xml:space="preserve">207 And, since the Supreme Court upheld the constitutionality of the independence of the FTC,208 </w:t>
      </w:r>
      <w:r w:rsidRPr="00E331F5">
        <w:rPr>
          <w:u w:val="single"/>
        </w:rPr>
        <w:t xml:space="preserve">the President has </w:t>
      </w:r>
      <w:r w:rsidRPr="00E331F5">
        <w:rPr>
          <w:b/>
          <w:iCs/>
          <w:u w:val="single"/>
        </w:rPr>
        <w:t>never fired any Commissioner</w:t>
      </w:r>
      <w:r w:rsidRPr="00E331F5">
        <w:rPr>
          <w:u w:val="single"/>
        </w:rPr>
        <w:t>.</w:t>
      </w:r>
    </w:p>
    <w:p w14:paraId="4099FC62" w14:textId="77777777" w:rsidR="003B26D5" w:rsidRPr="00E331F5" w:rsidRDefault="003B26D5" w:rsidP="003B26D5">
      <w:r w:rsidRPr="00E331F5">
        <w:rPr>
          <w:highlight w:val="yellow"/>
          <w:u w:val="single"/>
        </w:rPr>
        <w:t xml:space="preserve">Under </w:t>
      </w:r>
      <w:r w:rsidRPr="00E331F5">
        <w:rPr>
          <w:b/>
          <w:iCs/>
          <w:highlight w:val="yellow"/>
          <w:u w:val="single"/>
        </w:rPr>
        <w:t xml:space="preserve">dual </w:t>
      </w:r>
      <w:r w:rsidRPr="00E331F5">
        <w:rPr>
          <w:b/>
          <w:iCs/>
          <w:u w:val="single"/>
        </w:rPr>
        <w:t xml:space="preserve">antitrust </w:t>
      </w:r>
      <w:r w:rsidRPr="00E331F5">
        <w:rPr>
          <w:b/>
          <w:iCs/>
          <w:highlight w:val="yellow"/>
          <w:u w:val="single"/>
        </w:rPr>
        <w:t>enforcement</w:t>
      </w:r>
      <w:r w:rsidRPr="00E331F5">
        <w:rPr>
          <w:u w:val="single"/>
        </w:rPr>
        <w:t xml:space="preserve">, </w:t>
      </w:r>
      <w:r w:rsidRPr="00E331F5">
        <w:rPr>
          <w:highlight w:val="yellow"/>
          <w:u w:val="single"/>
        </w:rPr>
        <w:t>the President is thus</w:t>
      </w:r>
      <w:r w:rsidRPr="00E331F5">
        <w:rPr>
          <w:u w:val="single"/>
        </w:rPr>
        <w:t xml:space="preserve"> </w:t>
      </w:r>
      <w:r w:rsidRPr="00E331F5">
        <w:rPr>
          <w:strike/>
          <w:u w:val="single"/>
        </w:rPr>
        <w:t>handicapped</w:t>
      </w:r>
      <w:r w:rsidRPr="00E331F5">
        <w:rPr>
          <w:u w:val="single"/>
        </w:rPr>
        <w:t xml:space="preserve"> </w:t>
      </w:r>
      <w:r w:rsidRPr="00E331F5">
        <w:rPr>
          <w:highlight w:val="yellow"/>
          <w:u w:val="single"/>
        </w:rPr>
        <w:t>[</w:t>
      </w:r>
      <w:r w:rsidRPr="00E331F5">
        <w:rPr>
          <w:b/>
          <w:iCs/>
          <w:highlight w:val="yellow"/>
          <w:u w:val="single"/>
        </w:rPr>
        <w:t>hindered</w:t>
      </w:r>
      <w:r w:rsidRPr="00E331F5">
        <w:rPr>
          <w:highlight w:val="yellow"/>
          <w:u w:val="single"/>
        </w:rPr>
        <w:t>] in</w:t>
      </w:r>
      <w:r w:rsidRPr="00E331F5">
        <w:rPr>
          <w:u w:val="single"/>
        </w:rPr>
        <w:t xml:space="preserve"> his or her direction of antitrust policy.</w:t>
      </w:r>
      <w:r w:rsidRPr="00E331F5">
        <w:t xml:space="preserve"> The FTC and DOJ jointly represent the United States in multiple international antitrust organizations, such as the Internal Competition Network209 and Competition Committee of the Organization for Economic Cooperation and Development.210 </w:t>
      </w:r>
      <w:r w:rsidRPr="00E331F5">
        <w:rPr>
          <w:u w:val="single"/>
        </w:rPr>
        <w:t>The FTC has the power to enforce its antitrust judgments abroad,</w:t>
      </w:r>
      <w:r w:rsidRPr="00E331F5">
        <w:t>211</w:t>
      </w:r>
      <w:r w:rsidRPr="00E331F5">
        <w:rPr>
          <w:u w:val="single"/>
        </w:rPr>
        <w:t xml:space="preserve"> which further </w:t>
      </w:r>
      <w:r w:rsidRPr="00E331F5">
        <w:rPr>
          <w:b/>
          <w:iCs/>
          <w:u w:val="single"/>
        </w:rPr>
        <w:t>hinders</w:t>
      </w:r>
      <w:r w:rsidRPr="00E331F5">
        <w:rPr>
          <w:u w:val="single"/>
        </w:rPr>
        <w:t xml:space="preserve"> the President’s ability to form cohesive international policies. </w:t>
      </w:r>
      <w:r w:rsidRPr="00E331F5">
        <w:t xml:space="preserve">Further, the FTC does not distinguish between its international and domestic activities. After the agency determines its enforcement policies, it “enforces them to the fullest extent of its jurisdictional authority, whether foreign or domestic.”212 This could give rise to antitrust decisions that cut against the nation’s best interest. </w:t>
      </w:r>
      <w:r w:rsidRPr="00E331F5">
        <w:rPr>
          <w:u w:val="single"/>
        </w:rPr>
        <w:t xml:space="preserve">Antitrust policy is a tool in the toolbox when it comes to navigating a complex global economy and political landscape. It should be used in the context of the country’s </w:t>
      </w:r>
      <w:r w:rsidRPr="00E331F5">
        <w:rPr>
          <w:b/>
          <w:iCs/>
          <w:u w:val="single"/>
        </w:rPr>
        <w:t xml:space="preserve">overall </w:t>
      </w:r>
      <w:r w:rsidRPr="00E331F5">
        <w:rPr>
          <w:b/>
          <w:iCs/>
          <w:highlight w:val="yellow"/>
          <w:u w:val="single"/>
        </w:rPr>
        <w:t>international policies and goals</w:t>
      </w:r>
      <w:r w:rsidRPr="00E331F5">
        <w:t>.</w:t>
      </w:r>
    </w:p>
    <w:p w14:paraId="6E741A9C" w14:textId="77777777" w:rsidR="003B26D5" w:rsidRDefault="003B26D5" w:rsidP="003B26D5"/>
    <w:p w14:paraId="772DB8CC" w14:textId="77777777" w:rsidR="003B26D5" w:rsidRPr="00FD65D7" w:rsidRDefault="003B26D5" w:rsidP="003B26D5">
      <w:pPr>
        <w:keepNext/>
        <w:keepLines/>
        <w:spacing w:before="40" w:after="0"/>
        <w:outlineLvl w:val="3"/>
        <w:rPr>
          <w:rFonts w:eastAsiaTheme="majorEastAsia" w:cstheme="majorBidi"/>
          <w:b/>
          <w:iCs/>
          <w:sz w:val="26"/>
        </w:rPr>
      </w:pPr>
      <w:bookmarkStart w:id="0" w:name="_Hlk82254734"/>
      <w:r w:rsidRPr="00FD65D7">
        <w:rPr>
          <w:rFonts w:eastAsiaTheme="majorEastAsia" w:cstheme="majorBidi"/>
          <w:b/>
          <w:iCs/>
          <w:sz w:val="26"/>
        </w:rPr>
        <w:t xml:space="preserve">Tech innovation high --- expanding the scope of antitrust laws stifles it --- Causes China tech dominance </w:t>
      </w:r>
    </w:p>
    <w:p w14:paraId="30175A21" w14:textId="77777777" w:rsidR="003B26D5" w:rsidRPr="00FD65D7" w:rsidRDefault="003B26D5" w:rsidP="003B26D5">
      <w:r w:rsidRPr="00FD65D7">
        <w:rPr>
          <w:b/>
          <w:bCs/>
          <w:sz w:val="26"/>
        </w:rPr>
        <w:t>Packard 6-22</w:t>
      </w:r>
      <w:r w:rsidRPr="00FD65D7">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0AE96CBF" w14:textId="77777777" w:rsidR="003B26D5" w:rsidRPr="00FD65D7" w:rsidRDefault="003B26D5" w:rsidP="003B26D5">
      <w:pPr>
        <w:rPr>
          <w:b/>
          <w:iCs/>
          <w:u w:val="single"/>
        </w:rPr>
      </w:pPr>
      <w:r w:rsidRPr="00FD65D7">
        <w:rPr>
          <w:highlight w:val="cyan"/>
          <w:u w:val="single"/>
        </w:rPr>
        <w:t>The U</w:t>
      </w:r>
      <w:r w:rsidRPr="00FD65D7">
        <w:rPr>
          <w:u w:val="single"/>
        </w:rPr>
        <w:t xml:space="preserve">nited </w:t>
      </w:r>
      <w:r w:rsidRPr="00FD65D7">
        <w:rPr>
          <w:highlight w:val="cyan"/>
          <w:u w:val="single"/>
        </w:rPr>
        <w:t>S</w:t>
      </w:r>
      <w:r w:rsidRPr="00FD65D7">
        <w:rPr>
          <w:u w:val="single"/>
        </w:rPr>
        <w:t xml:space="preserve">tates </w:t>
      </w:r>
      <w:r w:rsidRPr="00FD65D7">
        <w:rPr>
          <w:highlight w:val="cyan"/>
          <w:u w:val="single"/>
        </w:rPr>
        <w:t xml:space="preserve">is locked into a </w:t>
      </w:r>
      <w:r w:rsidRPr="00FD65D7">
        <w:rPr>
          <w:b/>
          <w:iCs/>
          <w:highlight w:val="cyan"/>
          <w:u w:val="single"/>
        </w:rPr>
        <w:t>geopolitical competition with China</w:t>
      </w:r>
      <w:r w:rsidRPr="00FD65D7">
        <w:rPr>
          <w:sz w:val="12"/>
          <w:highlight w:val="cyan"/>
        </w:rPr>
        <w:t xml:space="preserve"> </w:t>
      </w:r>
      <w:r w:rsidRPr="00FD65D7">
        <w:rPr>
          <w:highlight w:val="cyan"/>
          <w:u w:val="single"/>
        </w:rPr>
        <w:t>over</w:t>
      </w:r>
      <w:r w:rsidRPr="00FD65D7">
        <w:rPr>
          <w:u w:val="single"/>
        </w:rPr>
        <w:t xml:space="preserve"> the commanding heights of the 21st century economy. Much of the competition revolves around the nexus of international trade and investment and </w:t>
      </w:r>
      <w:r w:rsidRPr="00FD65D7">
        <w:rPr>
          <w:highlight w:val="cyan"/>
          <w:u w:val="single"/>
        </w:rPr>
        <w:t>tech</w:t>
      </w:r>
      <w:r w:rsidRPr="00FD65D7">
        <w:rPr>
          <w:u w:val="single"/>
        </w:rPr>
        <w:t>nology</w:t>
      </w:r>
      <w:r w:rsidRPr="00FD65D7">
        <w:rPr>
          <w:sz w:val="12"/>
        </w:rPr>
        <w:t xml:space="preserve">. </w:t>
      </w:r>
      <w:r w:rsidRPr="00FD65D7">
        <w:rPr>
          <w:b/>
          <w:iCs/>
          <w:highlight w:val="cyan"/>
          <w:u w:val="single"/>
        </w:rPr>
        <w:t>Washington has</w:t>
      </w:r>
      <w:r w:rsidRPr="00FD65D7">
        <w:rPr>
          <w:b/>
          <w:iCs/>
          <w:u w:val="single"/>
        </w:rPr>
        <w:t xml:space="preserve"> very </w:t>
      </w:r>
      <w:r w:rsidRPr="00FD65D7">
        <w:rPr>
          <w:b/>
          <w:iCs/>
          <w:highlight w:val="cyan"/>
          <w:u w:val="single"/>
        </w:rPr>
        <w:t>legitimate concerns about China’s pursuit of</w:t>
      </w:r>
      <w:r w:rsidRPr="00FD65D7">
        <w:rPr>
          <w:b/>
          <w:iCs/>
          <w:u w:val="single"/>
        </w:rPr>
        <w:t xml:space="preserve"> indigenous </w:t>
      </w:r>
      <w:r w:rsidRPr="00FD65D7">
        <w:rPr>
          <w:b/>
          <w:iCs/>
          <w:highlight w:val="cyan"/>
          <w:u w:val="single"/>
        </w:rPr>
        <w:t>innovation</w:t>
      </w:r>
      <w:r w:rsidRPr="00FD65D7">
        <w:rPr>
          <w:b/>
          <w:iCs/>
          <w:u w:val="single"/>
        </w:rPr>
        <w:t xml:space="preserve"> through high tech industrial policy</w:t>
      </w:r>
      <w:r w:rsidRPr="00FD65D7">
        <w:rPr>
          <w:sz w:val="12"/>
        </w:rPr>
        <w:t xml:space="preserve">, but </w:t>
      </w:r>
      <w:r w:rsidRPr="00FD65D7">
        <w:rPr>
          <w:u w:val="single"/>
        </w:rPr>
        <w:t>the situation warrants a smart response</w:t>
      </w:r>
      <w:r w:rsidRPr="00FD65D7">
        <w:rPr>
          <w:sz w:val="12"/>
        </w:rPr>
        <w:t xml:space="preserve">. </w:t>
      </w:r>
      <w:r w:rsidRPr="00FD65D7">
        <w:rPr>
          <w:highlight w:val="cyan"/>
          <w:u w:val="single"/>
        </w:rPr>
        <w:t>At a time when policymakers are signaling their desire to</w:t>
      </w:r>
      <w:r w:rsidRPr="00FD65D7">
        <w:rPr>
          <w:u w:val="single"/>
        </w:rPr>
        <w:t xml:space="preserve"> out</w:t>
      </w:r>
      <w:r w:rsidRPr="00FD65D7">
        <w:rPr>
          <w:highlight w:val="cyan"/>
          <w:u w:val="single"/>
        </w:rPr>
        <w:t>compete</w:t>
      </w:r>
      <w:r w:rsidRPr="00FD65D7">
        <w:rPr>
          <w:u w:val="single"/>
        </w:rPr>
        <w:t xml:space="preserve"> China economically,</w:t>
      </w:r>
      <w:r w:rsidRPr="00FD65D7">
        <w:rPr>
          <w:sz w:val="12"/>
        </w:rPr>
        <w:t xml:space="preserve"> </w:t>
      </w:r>
      <w:r w:rsidRPr="00FD65D7">
        <w:rPr>
          <w:b/>
          <w:iCs/>
          <w:highlight w:val="cyan"/>
          <w:u w:val="single"/>
        </w:rPr>
        <w:t>why are they also rushing to</w:t>
      </w:r>
      <w:r w:rsidRPr="00FD65D7">
        <w:rPr>
          <w:b/>
          <w:iCs/>
          <w:u w:val="single"/>
        </w:rPr>
        <w:t xml:space="preserve"> </w:t>
      </w:r>
      <w:r w:rsidRPr="00FD65D7">
        <w:rPr>
          <w:strike/>
          <w:sz w:val="12"/>
        </w:rPr>
        <w:t>hobble</w:t>
      </w:r>
      <w:r w:rsidRPr="00FD65D7">
        <w:rPr>
          <w:b/>
          <w:iCs/>
          <w:u w:val="single"/>
        </w:rPr>
        <w:t xml:space="preserve"> [</w:t>
      </w:r>
      <w:r w:rsidRPr="00FD65D7">
        <w:rPr>
          <w:b/>
          <w:iCs/>
          <w:highlight w:val="cyan"/>
          <w:u w:val="single"/>
        </w:rPr>
        <w:t>stifle] private sector</w:t>
      </w:r>
      <w:r w:rsidRPr="00FD65D7">
        <w:rPr>
          <w:b/>
          <w:iCs/>
          <w:u w:val="single"/>
        </w:rPr>
        <w:t xml:space="preserve"> American </w:t>
      </w:r>
      <w:r w:rsidRPr="00FD65D7">
        <w:rPr>
          <w:b/>
          <w:iCs/>
          <w:highlight w:val="cyan"/>
          <w:u w:val="single"/>
        </w:rPr>
        <w:t>tech</w:t>
      </w:r>
      <w:r w:rsidRPr="00FD65D7">
        <w:rPr>
          <w:sz w:val="12"/>
        </w:rPr>
        <w:t xml:space="preserve">nology </w:t>
      </w:r>
      <w:r w:rsidRPr="00FD65D7">
        <w:rPr>
          <w:b/>
          <w:iCs/>
          <w:u w:val="single"/>
        </w:rPr>
        <w:t>and innovation?</w:t>
      </w:r>
    </w:p>
    <w:p w14:paraId="37FD9D2D" w14:textId="77777777" w:rsidR="003B26D5" w:rsidRPr="00FD65D7" w:rsidRDefault="003B26D5" w:rsidP="003B26D5">
      <w:pPr>
        <w:rPr>
          <w:sz w:val="16"/>
        </w:rPr>
      </w:pPr>
      <w:r w:rsidRPr="00FD65D7">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FD65D7">
        <w:rPr>
          <w:highlight w:val="cyan"/>
          <w:u w:val="single"/>
        </w:rPr>
        <w:t>if</w:t>
      </w:r>
      <w:r w:rsidRPr="00FD65D7">
        <w:rPr>
          <w:sz w:val="16"/>
        </w:rPr>
        <w:t xml:space="preserve"> enacted, “</w:t>
      </w:r>
      <w:r w:rsidRPr="00FD65D7">
        <w:rPr>
          <w:highlight w:val="cyan"/>
          <w:u w:val="single"/>
        </w:rPr>
        <w:t>impose</w:t>
      </w:r>
      <w:r w:rsidRPr="00FD65D7">
        <w:rPr>
          <w:sz w:val="16"/>
        </w:rPr>
        <w:t xml:space="preserve"> the most </w:t>
      </w:r>
      <w:r w:rsidRPr="00FD65D7">
        <w:rPr>
          <w:u w:val="single"/>
        </w:rPr>
        <w:t xml:space="preserve">significant </w:t>
      </w:r>
      <w:r w:rsidRPr="00FD65D7">
        <w:rPr>
          <w:highlight w:val="cyan"/>
          <w:u w:val="single"/>
        </w:rPr>
        <w:t>overhaul of</w:t>
      </w:r>
      <w:r w:rsidRPr="00FD65D7">
        <w:rPr>
          <w:u w:val="single"/>
        </w:rPr>
        <w:t xml:space="preserve"> the nation’s </w:t>
      </w:r>
      <w:r w:rsidRPr="00FD65D7">
        <w:rPr>
          <w:highlight w:val="cyan"/>
          <w:u w:val="single"/>
        </w:rPr>
        <w:t>antitrust laws</w:t>
      </w:r>
      <w:r w:rsidRPr="00FD65D7">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17838D42" w14:textId="77777777" w:rsidR="003B26D5" w:rsidRPr="00FD65D7" w:rsidRDefault="003B26D5" w:rsidP="003B26D5">
      <w:r w:rsidRPr="00FD65D7">
        <w:rPr>
          <w:highlight w:val="cyan"/>
          <w:u w:val="single"/>
        </w:rPr>
        <w:t>It is worth considering the</w:t>
      </w:r>
      <w:r w:rsidRPr="00FD65D7">
        <w:rPr>
          <w:u w:val="single"/>
        </w:rPr>
        <w:t xml:space="preserve"> </w:t>
      </w:r>
      <w:r w:rsidRPr="00FD65D7">
        <w:rPr>
          <w:b/>
          <w:iCs/>
          <w:u w:val="single"/>
        </w:rPr>
        <w:t xml:space="preserve">geopolitical and international economic </w:t>
      </w:r>
      <w:r w:rsidRPr="00FD65D7">
        <w:rPr>
          <w:b/>
          <w:iCs/>
          <w:highlight w:val="cyan"/>
          <w:u w:val="single"/>
        </w:rPr>
        <w:t>ramifications of such a</w:t>
      </w:r>
      <w:r w:rsidRPr="00FD65D7">
        <w:rPr>
          <w:b/>
          <w:iCs/>
          <w:u w:val="single"/>
        </w:rPr>
        <w:t xml:space="preserve"> radical </w:t>
      </w:r>
      <w:r w:rsidRPr="00FD65D7">
        <w:rPr>
          <w:b/>
          <w:iCs/>
          <w:highlight w:val="cyan"/>
          <w:u w:val="single"/>
        </w:rPr>
        <w:t xml:space="preserve">departure from </w:t>
      </w:r>
      <w:r w:rsidRPr="00FD65D7">
        <w:rPr>
          <w:b/>
          <w:iCs/>
          <w:sz w:val="30"/>
          <w:szCs w:val="30"/>
          <w:highlight w:val="cyan"/>
          <w:u w:val="single"/>
        </w:rPr>
        <w:t>existing law.</w:t>
      </w:r>
    </w:p>
    <w:p w14:paraId="2CCEE283" w14:textId="77777777" w:rsidR="003B26D5" w:rsidRPr="00FD65D7" w:rsidRDefault="003B26D5" w:rsidP="003B26D5">
      <w:pPr>
        <w:rPr>
          <w:sz w:val="16"/>
        </w:rPr>
      </w:pPr>
      <w:r w:rsidRPr="00FD65D7">
        <w:rPr>
          <w:sz w:val="16"/>
        </w:rPr>
        <w:t xml:space="preserve">In 2018, the United States released a report documenting China’s predatory commercial practices, which served as an indictment of sorts. The overarching theme of the report is that </w:t>
      </w:r>
      <w:r w:rsidRPr="00FD65D7">
        <w:rPr>
          <w:highlight w:val="cyan"/>
          <w:u w:val="single"/>
        </w:rPr>
        <w:t>Beijing</w:t>
      </w:r>
      <w:r w:rsidRPr="00FD65D7">
        <w:rPr>
          <w:u w:val="single"/>
        </w:rPr>
        <w:t xml:space="preserve"> uses a number of unfair and pernicious </w:t>
      </w:r>
      <w:r w:rsidRPr="00FD65D7">
        <w:rPr>
          <w:highlight w:val="cyan"/>
          <w:u w:val="single"/>
        </w:rPr>
        <w:t>methods to acquire</w:t>
      </w:r>
      <w:r w:rsidRPr="00FD65D7">
        <w:rPr>
          <w:u w:val="single"/>
        </w:rPr>
        <w:t xml:space="preserve"> American </w:t>
      </w:r>
      <w:r w:rsidRPr="00FD65D7">
        <w:rPr>
          <w:highlight w:val="cyan"/>
          <w:u w:val="single"/>
        </w:rPr>
        <w:t>tech</w:t>
      </w:r>
      <w:r w:rsidRPr="00FD65D7">
        <w:rPr>
          <w:sz w:val="16"/>
        </w:rPr>
        <w:t xml:space="preserve">nology </w:t>
      </w:r>
      <w:r w:rsidRPr="00FD65D7">
        <w:rPr>
          <w:u w:val="single"/>
        </w:rPr>
        <w:t>with the ultimate goal of supplanting the United States as the global leader in high tech innovation</w:t>
      </w:r>
      <w:r w:rsidRPr="00FD65D7">
        <w:rPr>
          <w:sz w:val="16"/>
        </w:rPr>
        <w:t xml:space="preserve">. Specifically, the report alleges that China pressures American firms into transferring technology to Chinese joint-venture partners as the cost of doing business—reaching the 1.4 billion potential consumers—in the country; </w:t>
      </w:r>
      <w:r w:rsidRPr="00FD65D7">
        <w:rPr>
          <w:u w:val="single"/>
        </w:rPr>
        <w:t>China abuses intellectual property; engages in targeted foreign investment to acquire strategic American firms and assets; and with pervasive state support, hacks into commercial networks to steal trade secrets.</w:t>
      </w:r>
      <w:r w:rsidRPr="00FD65D7">
        <w:rPr>
          <w:sz w:val="16"/>
        </w:rPr>
        <w:t xml:space="preserve"> On top of that, </w:t>
      </w:r>
      <w:r w:rsidRPr="00FD65D7">
        <w:rPr>
          <w:u w:val="single"/>
        </w:rPr>
        <w:t>China provides massive subsidies to its leading tech</w:t>
      </w:r>
      <w:r w:rsidRPr="00FD65D7">
        <w:rPr>
          <w:sz w:val="16"/>
        </w:rPr>
        <w:t xml:space="preserve">nology </w:t>
      </w:r>
      <w:r w:rsidRPr="00FD65D7">
        <w:rPr>
          <w:u w:val="single"/>
        </w:rPr>
        <w:t xml:space="preserve">firms to pursue research and development in critical areas. </w:t>
      </w:r>
      <w:r w:rsidRPr="00FD65D7">
        <w:rPr>
          <w:b/>
          <w:iCs/>
          <w:u w:val="single"/>
        </w:rPr>
        <w:t xml:space="preserve">These </w:t>
      </w:r>
      <w:r w:rsidRPr="00FD65D7">
        <w:rPr>
          <w:b/>
          <w:iCs/>
          <w:highlight w:val="cyan"/>
          <w:u w:val="single"/>
        </w:rPr>
        <w:t>are very serious problems</w:t>
      </w:r>
      <w:r w:rsidRPr="00FD65D7">
        <w:rPr>
          <w:sz w:val="16"/>
          <w:highlight w:val="cyan"/>
        </w:rPr>
        <w:t>,</w:t>
      </w:r>
      <w:r w:rsidRPr="00FD65D7">
        <w:rPr>
          <w:sz w:val="16"/>
        </w:rPr>
        <w:t xml:space="preserve"> and demand a thoughtful and targeted response.</w:t>
      </w:r>
    </w:p>
    <w:p w14:paraId="17D484A6" w14:textId="77777777" w:rsidR="003B26D5" w:rsidRPr="00FD65D7" w:rsidRDefault="003B26D5" w:rsidP="003B26D5">
      <w:pPr>
        <w:rPr>
          <w:sz w:val="16"/>
          <w:szCs w:val="16"/>
        </w:rPr>
      </w:pPr>
      <w:r w:rsidRPr="00FD65D7">
        <w:rPr>
          <w:highlight w:val="cyan"/>
          <w:u w:val="single"/>
        </w:rPr>
        <w:t>Instead</w:t>
      </w:r>
      <w:r w:rsidRPr="00FD65D7">
        <w:rPr>
          <w:sz w:val="16"/>
          <w:szCs w:val="16"/>
        </w:rPr>
        <w:t>, the United States has flailed at China. The Trump administration imposed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4EF18B9A" w14:textId="77777777" w:rsidR="003B26D5" w:rsidRPr="00FD65D7" w:rsidRDefault="003B26D5" w:rsidP="003B26D5">
      <w:pPr>
        <w:rPr>
          <w:sz w:val="16"/>
        </w:rPr>
      </w:pPr>
      <w:r w:rsidRPr="00FD65D7">
        <w:rPr>
          <w:u w:val="single"/>
        </w:rPr>
        <w:t xml:space="preserve">The firms </w:t>
      </w:r>
      <w:r w:rsidRPr="00FD65D7">
        <w:rPr>
          <w:highlight w:val="cyan"/>
          <w:u w:val="single"/>
        </w:rPr>
        <w:t>target</w:t>
      </w:r>
      <w:r w:rsidRPr="00FD65D7">
        <w:rPr>
          <w:u w:val="single"/>
        </w:rPr>
        <w:t>ed</w:t>
      </w:r>
      <w:r w:rsidRPr="00FD65D7">
        <w:rPr>
          <w:sz w:val="16"/>
        </w:rPr>
        <w:t xml:space="preserve"> by the proposed legislation </w:t>
      </w:r>
      <w:r w:rsidRPr="00FD65D7">
        <w:rPr>
          <w:u w:val="single"/>
        </w:rPr>
        <w:t xml:space="preserve">are among </w:t>
      </w:r>
      <w:r w:rsidRPr="00FD65D7">
        <w:rPr>
          <w:highlight w:val="cyan"/>
          <w:u w:val="single"/>
        </w:rPr>
        <w:t xml:space="preserve">America’s </w:t>
      </w:r>
      <w:r w:rsidRPr="00FD65D7">
        <w:rPr>
          <w:b/>
          <w:iCs/>
          <w:highlight w:val="cyan"/>
          <w:u w:val="single"/>
        </w:rPr>
        <w:t>most globally competitive and innovative</w:t>
      </w:r>
      <w:r w:rsidRPr="00FD65D7">
        <w:rPr>
          <w:b/>
          <w:iCs/>
          <w:u w:val="single"/>
        </w:rPr>
        <w:t>.</w:t>
      </w:r>
      <w:r w:rsidRPr="00FD65D7">
        <w:rPr>
          <w:sz w:val="16"/>
        </w:rPr>
        <w:t xml:space="preserve"> </w:t>
      </w:r>
      <w:r w:rsidRPr="00FD65D7">
        <w:rPr>
          <w:u w:val="single"/>
        </w:rPr>
        <w:t xml:space="preserve">They drive </w:t>
      </w:r>
      <w:r w:rsidRPr="00FD65D7">
        <w:rPr>
          <w:b/>
          <w:iCs/>
          <w:u w:val="single"/>
        </w:rPr>
        <w:t xml:space="preserve">significant investment in cutting-edge </w:t>
      </w:r>
      <w:r w:rsidRPr="00FD65D7">
        <w:rPr>
          <w:b/>
          <w:iCs/>
          <w:highlight w:val="cyan"/>
          <w:u w:val="single"/>
        </w:rPr>
        <w:t>tech</w:t>
      </w:r>
      <w:r w:rsidRPr="00FD65D7">
        <w:rPr>
          <w:sz w:val="16"/>
        </w:rPr>
        <w:t xml:space="preserve">nologies </w:t>
      </w:r>
      <w:r w:rsidRPr="00FD65D7">
        <w:rPr>
          <w:u w:val="single"/>
        </w:rPr>
        <w:t xml:space="preserve">like robotics and artificial intelligence, </w:t>
      </w:r>
      <w:r w:rsidRPr="00FD65D7">
        <w:rPr>
          <w:highlight w:val="cyan"/>
          <w:u w:val="single"/>
        </w:rPr>
        <w:t>the types of research China is pursuing</w:t>
      </w:r>
      <w:r w:rsidRPr="00FD65D7">
        <w:rPr>
          <w:u w:val="single"/>
        </w:rPr>
        <w:t xml:space="preserve"> through its Made in China</w:t>
      </w:r>
      <w:r w:rsidRPr="00FD65D7">
        <w:rPr>
          <w:sz w:val="16"/>
        </w:rPr>
        <w:t xml:space="preserve"> 2025 </w:t>
      </w:r>
      <w:r w:rsidRPr="00FD65D7">
        <w:rPr>
          <w:u w:val="single"/>
        </w:rPr>
        <w:t>indigenous innovation industrial policy</w:t>
      </w:r>
      <w:r w:rsidRPr="00FD65D7">
        <w:rPr>
          <w:sz w:val="16"/>
        </w:rPr>
        <w:t>. A recent report from the Progressive Policy Institute (PPI) highlights how many of the largest American tech firms—Amazon, Alphabet (Google’s parent company), Intel, Facebook, Microsoft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23856EBC" w14:textId="77777777" w:rsidR="003B26D5" w:rsidRPr="00FD65D7" w:rsidRDefault="003B26D5" w:rsidP="003B26D5">
      <w:pPr>
        <w:rPr>
          <w:u w:val="single"/>
        </w:rPr>
      </w:pPr>
      <w:r w:rsidRPr="00FD65D7">
        <w:rPr>
          <w:sz w:val="16"/>
        </w:rPr>
        <w:t xml:space="preserve">These </w:t>
      </w:r>
      <w:r w:rsidRPr="00FD65D7">
        <w:rPr>
          <w:u w:val="single"/>
        </w:rPr>
        <w:t>American firms already must compete with heavily subsidized foreign competitors and face discriminatory foreign practices, particularly in China</w:t>
      </w:r>
      <w:r w:rsidRPr="00FD65D7">
        <w:rPr>
          <w:sz w:val="16"/>
        </w:rPr>
        <w:t xml:space="preserve">. </w:t>
      </w:r>
      <w:r w:rsidRPr="00FD65D7">
        <w:rPr>
          <w:sz w:val="30"/>
          <w:szCs w:val="30"/>
          <w:highlight w:val="cyan"/>
          <w:u w:val="single"/>
        </w:rPr>
        <w:t>Despite</w:t>
      </w:r>
      <w:r w:rsidRPr="00FD65D7">
        <w:rPr>
          <w:sz w:val="30"/>
          <w:szCs w:val="30"/>
          <w:u w:val="single"/>
        </w:rPr>
        <w:t xml:space="preserve"> these </w:t>
      </w:r>
      <w:r w:rsidRPr="00FD65D7">
        <w:rPr>
          <w:sz w:val="30"/>
          <w:szCs w:val="30"/>
          <w:highlight w:val="cyan"/>
          <w:u w:val="single"/>
        </w:rPr>
        <w:t>hurdles,</w:t>
      </w:r>
      <w:r w:rsidRPr="00FD65D7">
        <w:rPr>
          <w:highlight w:val="cyan"/>
          <w:u w:val="single"/>
        </w:rPr>
        <w:t xml:space="preserve"> the American tech industry pushes the envelope on</w:t>
      </w:r>
      <w:r w:rsidRPr="00FD65D7">
        <w:rPr>
          <w:u w:val="single"/>
        </w:rPr>
        <w:t xml:space="preserve"> exactly the type of </w:t>
      </w:r>
      <w:r w:rsidRPr="00FD65D7">
        <w:rPr>
          <w:highlight w:val="cyan"/>
          <w:u w:val="single"/>
        </w:rPr>
        <w:t>r</w:t>
      </w:r>
      <w:r w:rsidRPr="00FD65D7">
        <w:rPr>
          <w:u w:val="single"/>
        </w:rPr>
        <w:t>esearch a</w:t>
      </w:r>
      <w:r w:rsidRPr="00FD65D7">
        <w:rPr>
          <w:highlight w:val="cyan"/>
          <w:u w:val="single"/>
        </w:rPr>
        <w:t>nd d</w:t>
      </w:r>
      <w:r w:rsidRPr="00FD65D7">
        <w:rPr>
          <w:u w:val="single"/>
        </w:rPr>
        <w:t>evelopment that policymakers</w:t>
      </w:r>
      <w:r w:rsidRPr="00FD65D7">
        <w:rPr>
          <w:sz w:val="16"/>
        </w:rPr>
        <w:t xml:space="preserve"> in the United States </w:t>
      </w:r>
      <w:r w:rsidRPr="00FD65D7">
        <w:rPr>
          <w:u w:val="single"/>
        </w:rPr>
        <w:t>should welcome.</w:t>
      </w:r>
      <w:r w:rsidRPr="00FD65D7">
        <w:rPr>
          <w:sz w:val="16"/>
        </w:rPr>
        <w:t xml:space="preserve"> These firms lead the world in current and next-generation technologies. </w:t>
      </w:r>
      <w:r w:rsidRPr="00FD65D7">
        <w:rPr>
          <w:highlight w:val="cyan"/>
          <w:u w:val="single"/>
        </w:rPr>
        <w:t>Instead of embracing</w:t>
      </w:r>
      <w:r w:rsidRPr="00FD65D7">
        <w:rPr>
          <w:sz w:val="16"/>
        </w:rPr>
        <w:t xml:space="preserve"> this type of American global commercial and technological leadership, or at least staying neutral toward it, </w:t>
      </w:r>
      <w:r w:rsidRPr="00FD65D7">
        <w:rPr>
          <w:u w:val="single"/>
        </w:rPr>
        <w:t xml:space="preserve">the </w:t>
      </w:r>
      <w:r w:rsidRPr="00FD65D7">
        <w:rPr>
          <w:highlight w:val="cyan"/>
          <w:u w:val="single"/>
        </w:rPr>
        <w:t>legislation</w:t>
      </w:r>
      <w:r w:rsidRPr="00FD65D7">
        <w:rPr>
          <w:u w:val="single"/>
        </w:rPr>
        <w:t xml:space="preserve"> under consideration </w:t>
      </w:r>
      <w:r w:rsidRPr="00FD65D7">
        <w:rPr>
          <w:highlight w:val="cyan"/>
          <w:u w:val="single"/>
        </w:rPr>
        <w:t xml:space="preserve">would </w:t>
      </w:r>
      <w:r w:rsidRPr="00FD65D7">
        <w:rPr>
          <w:b/>
          <w:iCs/>
          <w:highlight w:val="cyan"/>
          <w:u w:val="single"/>
        </w:rPr>
        <w:t>favor foreign competitors</w:t>
      </w:r>
      <w:r w:rsidRPr="00FD65D7">
        <w:rPr>
          <w:highlight w:val="cyan"/>
          <w:u w:val="single"/>
        </w:rPr>
        <w:t xml:space="preserve"> by [stifling</w:t>
      </w:r>
      <w:r w:rsidRPr="00FD65D7">
        <w:rPr>
          <w:u w:val="single"/>
        </w:rPr>
        <w:t>]</w:t>
      </w:r>
      <w:r w:rsidRPr="00FD65D7">
        <w:rPr>
          <w:sz w:val="16"/>
        </w:rPr>
        <w:t xml:space="preserve"> </w:t>
      </w:r>
      <w:r w:rsidRPr="00FD65D7">
        <w:rPr>
          <w:strike/>
          <w:sz w:val="16"/>
        </w:rPr>
        <w:t>kneecapping</w:t>
      </w:r>
      <w:r w:rsidRPr="00FD65D7">
        <w:rPr>
          <w:sz w:val="16"/>
        </w:rPr>
        <w:t xml:space="preserve"> our </w:t>
      </w:r>
      <w:r w:rsidRPr="00FD65D7">
        <w:rPr>
          <w:highlight w:val="cyan"/>
          <w:u w:val="single"/>
        </w:rPr>
        <w:t>domestic tech</w:t>
      </w:r>
      <w:r w:rsidRPr="00FD65D7">
        <w:rPr>
          <w:sz w:val="16"/>
        </w:rPr>
        <w:t xml:space="preserve">nology </w:t>
      </w:r>
      <w:r w:rsidRPr="00FD65D7">
        <w:rPr>
          <w:u w:val="single"/>
        </w:rPr>
        <w:t xml:space="preserve">firms </w:t>
      </w:r>
      <w:r w:rsidRPr="00FD65D7">
        <w:rPr>
          <w:highlight w:val="cyan"/>
          <w:u w:val="single"/>
        </w:rPr>
        <w:t xml:space="preserve">with </w:t>
      </w:r>
      <w:r w:rsidRPr="00FD65D7">
        <w:rPr>
          <w:b/>
          <w:iCs/>
          <w:highlight w:val="cyan"/>
          <w:u w:val="single"/>
        </w:rPr>
        <w:t>heavy-handed regulation</w:t>
      </w:r>
      <w:r w:rsidRPr="00FD65D7">
        <w:rPr>
          <w:u w:val="single"/>
        </w:rPr>
        <w:t>,</w:t>
      </w:r>
      <w:r w:rsidRPr="00FD65D7">
        <w:rPr>
          <w:sz w:val="16"/>
        </w:rPr>
        <w:t xml:space="preserve"> </w:t>
      </w:r>
      <w:r w:rsidRPr="00FD65D7">
        <w:rPr>
          <w:u w:val="single"/>
        </w:rPr>
        <w:t>which will almost certainly benefit their foreign competitors.</w:t>
      </w:r>
    </w:p>
    <w:p w14:paraId="50F5E954" w14:textId="77777777" w:rsidR="003B26D5" w:rsidRPr="00FD65D7" w:rsidRDefault="003B26D5" w:rsidP="003B26D5">
      <w:pPr>
        <w:rPr>
          <w:sz w:val="16"/>
        </w:rPr>
      </w:pPr>
      <w:r w:rsidRPr="00FD65D7">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FD65D7">
        <w:rPr>
          <w:highlight w:val="cyan"/>
          <w:u w:val="single"/>
        </w:rPr>
        <w:t xml:space="preserve">It </w:t>
      </w:r>
      <w:r w:rsidRPr="00FD65D7">
        <w:rPr>
          <w:u w:val="single"/>
        </w:rPr>
        <w:t>simply</w:t>
      </w:r>
      <w:r w:rsidRPr="00FD65D7">
        <w:rPr>
          <w:sz w:val="16"/>
        </w:rPr>
        <w:t xml:space="preserve"> </w:t>
      </w:r>
      <w:r w:rsidRPr="00FD65D7">
        <w:rPr>
          <w:b/>
          <w:iCs/>
          <w:highlight w:val="cyan"/>
          <w:u w:val="single"/>
        </w:rPr>
        <w:t>belies common sense</w:t>
      </w:r>
      <w:r w:rsidRPr="00FD65D7">
        <w:rPr>
          <w:sz w:val="16"/>
        </w:rPr>
        <w:t xml:space="preserve"> </w:t>
      </w:r>
      <w:r w:rsidRPr="00FD65D7">
        <w:rPr>
          <w:u w:val="single"/>
        </w:rPr>
        <w:t xml:space="preserve">that the way to outcompete Beijing is by </w:t>
      </w:r>
      <w:r w:rsidRPr="00FD65D7">
        <w:rPr>
          <w:highlight w:val="cyan"/>
          <w:u w:val="single"/>
        </w:rPr>
        <w:t>making the U</w:t>
      </w:r>
      <w:r w:rsidRPr="00FD65D7">
        <w:rPr>
          <w:u w:val="single"/>
        </w:rPr>
        <w:t xml:space="preserve">nited </w:t>
      </w:r>
      <w:r w:rsidRPr="00FD65D7">
        <w:rPr>
          <w:highlight w:val="cyan"/>
          <w:u w:val="single"/>
        </w:rPr>
        <w:t>S</w:t>
      </w:r>
      <w:r w:rsidRPr="00FD65D7">
        <w:rPr>
          <w:u w:val="single"/>
        </w:rPr>
        <w:t xml:space="preserve">tates </w:t>
      </w:r>
      <w:r w:rsidRPr="00FD65D7">
        <w:rPr>
          <w:b/>
          <w:iCs/>
          <w:highlight w:val="cyan"/>
          <w:u w:val="single"/>
        </w:rPr>
        <w:t>weaker, less efficient and less dynamic through</w:t>
      </w:r>
      <w:r w:rsidRPr="00FD65D7">
        <w:rPr>
          <w:b/>
          <w:iCs/>
          <w:u w:val="single"/>
        </w:rPr>
        <w:t xml:space="preserve"> misguided </w:t>
      </w:r>
      <w:r w:rsidRPr="00FD65D7">
        <w:rPr>
          <w:b/>
          <w:iCs/>
          <w:highlight w:val="cyan"/>
          <w:u w:val="single"/>
        </w:rPr>
        <w:t>efforts to single out</w:t>
      </w:r>
      <w:r w:rsidRPr="00FD65D7">
        <w:rPr>
          <w:sz w:val="16"/>
        </w:rPr>
        <w:t xml:space="preserve"> our most </w:t>
      </w:r>
      <w:r w:rsidRPr="00FD65D7">
        <w:rPr>
          <w:b/>
          <w:iCs/>
          <w:u w:val="single"/>
        </w:rPr>
        <w:t xml:space="preserve">globally </w:t>
      </w:r>
      <w:r w:rsidRPr="00FD65D7">
        <w:rPr>
          <w:b/>
          <w:iCs/>
          <w:highlight w:val="cyan"/>
          <w:u w:val="single"/>
        </w:rPr>
        <w:t>competitive and successful firms</w:t>
      </w:r>
      <w:r w:rsidRPr="00FD65D7">
        <w:rPr>
          <w:sz w:val="16"/>
        </w:rPr>
        <w:t>.</w:t>
      </w:r>
    </w:p>
    <w:bookmarkEnd w:id="0"/>
    <w:p w14:paraId="05051CDA" w14:textId="77777777" w:rsidR="003B26D5" w:rsidRPr="00E859C7" w:rsidRDefault="003B26D5" w:rsidP="003B26D5"/>
    <w:p w14:paraId="303088CD" w14:textId="77777777" w:rsidR="003B26D5" w:rsidRDefault="003B26D5" w:rsidP="003B26D5">
      <w:pPr>
        <w:pStyle w:val="Heading3"/>
      </w:pPr>
      <w:r>
        <w:t>UQ</w:t>
      </w:r>
    </w:p>
    <w:p w14:paraId="50FCDD63" w14:textId="77777777" w:rsidR="003B26D5" w:rsidRDefault="003B26D5" w:rsidP="003B26D5">
      <w:pPr>
        <w:pStyle w:val="Heading4"/>
      </w:pPr>
      <w:r>
        <w:t>Recent disgorgement wins BOTH thump their court victories link AND their impact because they terminally flatlined FTC’s institutional legitimacy</w:t>
      </w:r>
    </w:p>
    <w:p w14:paraId="0FC612A8" w14:textId="77777777" w:rsidR="003B26D5" w:rsidRDefault="003B26D5" w:rsidP="003B26D5">
      <w:pPr>
        <w:pStyle w:val="CiteSpacing"/>
      </w:pPr>
      <w:proofErr w:type="spellStart"/>
      <w:r w:rsidRPr="002534BC">
        <w:rPr>
          <w:rStyle w:val="Style13ptBold"/>
        </w:rPr>
        <w:t>Kruckenberg</w:t>
      </w:r>
      <w:proofErr w:type="spellEnd"/>
      <w:r w:rsidRPr="002534BC">
        <w:rPr>
          <w:rStyle w:val="Style13ptBold"/>
        </w:rPr>
        <w:t xml:space="preserve"> 1-3</w:t>
      </w:r>
      <w:r>
        <w:t xml:space="preserve"> (Caleb </w:t>
      </w:r>
      <w:proofErr w:type="spellStart"/>
      <w:r>
        <w:t>Kruckenberg</w:t>
      </w:r>
      <w:proofErr w:type="spellEnd"/>
      <w:r>
        <w:t xml:space="preserve">, attorney at Pacific Legal Foundation, “The FTC's rebellion against the judiciary,” The Hill, 1-3-2022, </w:t>
      </w:r>
      <w:hyperlink r:id="rId10" w:history="1">
        <w:r w:rsidRPr="00EF6AC1">
          <w:rPr>
            <w:rStyle w:val="Hyperlink"/>
          </w:rPr>
          <w:t>https://thehill.com/opinion/judiciary/587728-the-ftcs-rebellion-against-the-judiciary</w:t>
        </w:r>
      </w:hyperlink>
      <w:r>
        <w:t>)</w:t>
      </w:r>
    </w:p>
    <w:p w14:paraId="3CC67BE4" w14:textId="77777777" w:rsidR="003B26D5" w:rsidRPr="007B2870" w:rsidRDefault="003B26D5" w:rsidP="003B26D5">
      <w:pPr>
        <w:rPr>
          <w:sz w:val="16"/>
        </w:rPr>
      </w:pPr>
      <w:r w:rsidRPr="007B2870">
        <w:rPr>
          <w:sz w:val="16"/>
        </w:rPr>
        <w:t>The Federal Trade Commission (</w:t>
      </w:r>
      <w:r w:rsidRPr="007B2870">
        <w:rPr>
          <w:rStyle w:val="Emphasis"/>
        </w:rPr>
        <w:t>FTC</w:t>
      </w:r>
      <w:r w:rsidRPr="007B2870">
        <w:rPr>
          <w:sz w:val="16"/>
        </w:rPr>
        <w:t xml:space="preserve">) must be held accountable for its </w:t>
      </w:r>
      <w:r w:rsidRPr="007B2870">
        <w:rPr>
          <w:rStyle w:val="Emphasis"/>
        </w:rPr>
        <w:t>open defiance</w:t>
      </w:r>
      <w:r w:rsidRPr="007B2870">
        <w:rPr>
          <w:rStyle w:val="StyleUnderline"/>
        </w:rPr>
        <w:t xml:space="preserve"> of the Supreme Court’s directives</w:t>
      </w:r>
      <w:r w:rsidRPr="007B2870">
        <w:rPr>
          <w:sz w:val="16"/>
        </w:rPr>
        <w:t xml:space="preserve">.  </w:t>
      </w:r>
    </w:p>
    <w:p w14:paraId="258BB0E6" w14:textId="77777777" w:rsidR="003B26D5" w:rsidRPr="007B2870" w:rsidRDefault="003B26D5" w:rsidP="003B26D5">
      <w:pPr>
        <w:rPr>
          <w:sz w:val="16"/>
        </w:rPr>
      </w:pPr>
      <w:r w:rsidRPr="007B2870">
        <w:rPr>
          <w:sz w:val="16"/>
        </w:rPr>
        <w:t xml:space="preserve">For decades, the FTC relied on a statute authorizing “permanent injunctions” to obtain monetary fines. That always seemed strange. After all, neighboring sections of the law allow the commission to seek limited monetary penalties, while injunctions normally only prevent future action and do not entail an award of any damages. Yet “disgorgement” awards — the return payment of supposedly illegal gains — became so pervasive that in 2019, for example, courts ordered that $723.2 million be paid to the government in such awards.  </w:t>
      </w:r>
    </w:p>
    <w:p w14:paraId="7B0E1D93" w14:textId="77777777" w:rsidR="003B26D5" w:rsidRPr="007B2870" w:rsidRDefault="003B26D5" w:rsidP="003B26D5">
      <w:pPr>
        <w:rPr>
          <w:sz w:val="16"/>
        </w:rPr>
      </w:pPr>
      <w:r w:rsidRPr="00683135">
        <w:rPr>
          <w:rStyle w:val="StyleUnderline"/>
          <w:highlight w:val="green"/>
        </w:rPr>
        <w:t>The Supreme Court</w:t>
      </w:r>
      <w:r w:rsidRPr="007B2870">
        <w:rPr>
          <w:sz w:val="16"/>
        </w:rPr>
        <w:t xml:space="preserve"> seemingly put that practice to an end </w:t>
      </w:r>
      <w:r w:rsidRPr="00683135">
        <w:rPr>
          <w:rStyle w:val="StyleUnderline"/>
          <w:highlight w:val="green"/>
        </w:rPr>
        <w:t>in April, in AMG</w:t>
      </w:r>
      <w:r w:rsidRPr="007B2870">
        <w:rPr>
          <w:sz w:val="16"/>
        </w:rPr>
        <w:t xml:space="preserve"> Capital Management, LLC v. FTC, when it </w:t>
      </w:r>
      <w:r w:rsidRPr="00683135">
        <w:rPr>
          <w:rStyle w:val="StyleUnderline"/>
        </w:rPr>
        <w:t xml:space="preserve">unanimously </w:t>
      </w:r>
      <w:r w:rsidRPr="00683135">
        <w:rPr>
          <w:rStyle w:val="StyleUnderline"/>
          <w:highlight w:val="green"/>
        </w:rPr>
        <w:t>held</w:t>
      </w:r>
      <w:r w:rsidRPr="00683135">
        <w:rPr>
          <w:rStyle w:val="StyleUnderline"/>
        </w:rPr>
        <w:t xml:space="preserve"> that the statute </w:t>
      </w:r>
      <w:r w:rsidRPr="00683135">
        <w:rPr>
          <w:rStyle w:val="StyleUnderline"/>
          <w:highlight w:val="green"/>
        </w:rPr>
        <w:t>never allowed the “Commission to seek</w:t>
      </w:r>
      <w:r w:rsidRPr="00683135">
        <w:rPr>
          <w:rStyle w:val="StyleUnderline"/>
        </w:rPr>
        <w:t xml:space="preserve">, and a court to award, equitable monetary relief such as restitution or </w:t>
      </w:r>
      <w:r w:rsidRPr="00683135">
        <w:rPr>
          <w:rStyle w:val="StyleUnderline"/>
          <w:highlight w:val="green"/>
        </w:rPr>
        <w:t>disgorgement</w:t>
      </w:r>
      <w:r w:rsidRPr="007B2870">
        <w:rPr>
          <w:sz w:val="16"/>
        </w:rPr>
        <w:t xml:space="preserve">.” Disgorgement was just an illegal power grab.  </w:t>
      </w:r>
    </w:p>
    <w:p w14:paraId="67918F2E" w14:textId="77777777" w:rsidR="003B26D5" w:rsidRPr="007B2870" w:rsidRDefault="003B26D5" w:rsidP="003B26D5">
      <w:pPr>
        <w:rPr>
          <w:sz w:val="16"/>
        </w:rPr>
      </w:pPr>
      <w:r w:rsidRPr="007B2870">
        <w:rPr>
          <w:sz w:val="16"/>
        </w:rPr>
        <w:t xml:space="preserve">Since then, the agency has scrambled to find a replacement for its most significant enforcement tool. In a memo sent to FTC staff when she assumed her role, Chair Lina Khan stressed the need to use the agency’s “full set of tools and authorities … post-AMG.”  </w:t>
      </w:r>
    </w:p>
    <w:p w14:paraId="562EBE70" w14:textId="77777777" w:rsidR="003B26D5" w:rsidRPr="007B2870" w:rsidRDefault="003B26D5" w:rsidP="003B26D5">
      <w:pPr>
        <w:rPr>
          <w:sz w:val="16"/>
        </w:rPr>
      </w:pPr>
      <w:r w:rsidRPr="007B2870">
        <w:rPr>
          <w:sz w:val="16"/>
        </w:rPr>
        <w:t xml:space="preserve">So, when </w:t>
      </w:r>
      <w:r w:rsidRPr="00456C21">
        <w:rPr>
          <w:rStyle w:val="StyleUnderline"/>
        </w:rPr>
        <w:t>the FTC bragged in a recent news release about obtaining $21 million “for</w:t>
      </w:r>
      <w:r w:rsidRPr="002534BC">
        <w:rPr>
          <w:rStyle w:val="StyleUnderline"/>
        </w:rPr>
        <w:t xml:space="preserve"> consumers” in a case involving alleged unfair practices</w:t>
      </w:r>
      <w:r w:rsidRPr="007B2870">
        <w:rPr>
          <w:sz w:val="16"/>
        </w:rPr>
        <w:t xml:space="preserve">, </w:t>
      </w:r>
      <w:r w:rsidRPr="002534BC">
        <w:rPr>
          <w:rStyle w:val="StyleUnderline"/>
        </w:rPr>
        <w:t>we wondered just how the agency managed to get such a large award without disgorgement</w:t>
      </w:r>
      <w:r w:rsidRPr="007B2870">
        <w:rPr>
          <w:sz w:val="16"/>
        </w:rPr>
        <w:t xml:space="preserve">.  </w:t>
      </w:r>
    </w:p>
    <w:p w14:paraId="5A4CA9A6" w14:textId="77777777" w:rsidR="003B26D5" w:rsidRPr="007B2870" w:rsidRDefault="003B26D5" w:rsidP="003B26D5">
      <w:pPr>
        <w:rPr>
          <w:sz w:val="16"/>
        </w:rPr>
      </w:pPr>
      <w:r w:rsidRPr="002534BC">
        <w:rPr>
          <w:rStyle w:val="StyleUnderline"/>
        </w:rPr>
        <w:t>It turns out not to be so hard when you ignore the Supreme Court</w:t>
      </w:r>
      <w:r w:rsidRPr="007B2870">
        <w:rPr>
          <w:sz w:val="16"/>
        </w:rPr>
        <w:t xml:space="preserve">. </w:t>
      </w:r>
      <w:r w:rsidRPr="002534BC">
        <w:rPr>
          <w:rStyle w:val="StyleUnderline"/>
        </w:rPr>
        <w:t xml:space="preserve">Khan must have meant that </w:t>
      </w:r>
      <w:r w:rsidRPr="002534BC">
        <w:rPr>
          <w:rStyle w:val="StyleUnderline"/>
          <w:highlight w:val="green"/>
        </w:rPr>
        <w:t>the agency</w:t>
      </w:r>
      <w:r w:rsidRPr="002534BC">
        <w:rPr>
          <w:rStyle w:val="StyleUnderline"/>
        </w:rPr>
        <w:t xml:space="preserve"> would </w:t>
      </w:r>
      <w:r w:rsidRPr="002534BC">
        <w:rPr>
          <w:rStyle w:val="Emphasis"/>
          <w:highlight w:val="green"/>
        </w:rPr>
        <w:t>simply ignore any Supreme Court decisions it dislikes</w:t>
      </w:r>
      <w:r w:rsidRPr="007B2870">
        <w:rPr>
          <w:sz w:val="16"/>
        </w:rPr>
        <w:t xml:space="preserve">. </w:t>
      </w:r>
      <w:r w:rsidRPr="00683135">
        <w:rPr>
          <w:rStyle w:val="StyleUnderline"/>
        </w:rPr>
        <w:t>The $</w:t>
      </w:r>
      <w:r w:rsidRPr="009D02E0">
        <w:rPr>
          <w:rStyle w:val="StyleUnderline"/>
          <w:highlight w:val="green"/>
        </w:rPr>
        <w:t>21 million</w:t>
      </w:r>
      <w:r w:rsidRPr="00683135">
        <w:rPr>
          <w:rStyle w:val="StyleUnderline"/>
        </w:rPr>
        <w:t xml:space="preserve"> was </w:t>
      </w:r>
      <w:r w:rsidRPr="009D02E0">
        <w:rPr>
          <w:rStyle w:val="StyleUnderline"/>
          <w:highlight w:val="green"/>
        </w:rPr>
        <w:t>part of a settlement</w:t>
      </w:r>
      <w:r w:rsidRPr="00683135">
        <w:rPr>
          <w:rStyle w:val="StyleUnderline"/>
        </w:rPr>
        <w:t xml:space="preserve">, </w:t>
      </w:r>
      <w:r w:rsidRPr="009D02E0">
        <w:rPr>
          <w:rStyle w:val="Emphasis"/>
          <w:highlight w:val="green"/>
        </w:rPr>
        <w:t>approved by a federal judge</w:t>
      </w:r>
      <w:r w:rsidRPr="00683135">
        <w:rPr>
          <w:rStyle w:val="StyleUnderline"/>
        </w:rPr>
        <w:t xml:space="preserve">, </w:t>
      </w:r>
      <w:r w:rsidRPr="009D02E0">
        <w:rPr>
          <w:rStyle w:val="StyleUnderline"/>
          <w:highlight w:val="green"/>
        </w:rPr>
        <w:t>ordering</w:t>
      </w:r>
      <w:r w:rsidRPr="00683135">
        <w:rPr>
          <w:rStyle w:val="StyleUnderline"/>
        </w:rPr>
        <w:t xml:space="preserve"> restitution with any remainder “to be deposited to the U.S. Treasury as </w:t>
      </w:r>
      <w:r w:rsidRPr="009D02E0">
        <w:rPr>
          <w:rStyle w:val="StyleUnderline"/>
          <w:highlight w:val="green"/>
        </w:rPr>
        <w:t>disgorgement</w:t>
      </w:r>
      <w:r w:rsidRPr="007B2870">
        <w:rPr>
          <w:sz w:val="16"/>
        </w:rPr>
        <w:t xml:space="preserve">.” </w:t>
      </w:r>
      <w:r w:rsidRPr="009D02E0">
        <w:rPr>
          <w:rStyle w:val="StyleUnderline"/>
          <w:highlight w:val="green"/>
        </w:rPr>
        <w:t>And</w:t>
      </w:r>
      <w:r w:rsidRPr="007B2870">
        <w:rPr>
          <w:sz w:val="16"/>
        </w:rPr>
        <w:t xml:space="preserve"> looking further, we realized that </w:t>
      </w:r>
      <w:r w:rsidRPr="00456C21">
        <w:rPr>
          <w:rStyle w:val="StyleUnderline"/>
        </w:rPr>
        <w:t xml:space="preserve">the </w:t>
      </w:r>
      <w:r w:rsidRPr="009D02E0">
        <w:rPr>
          <w:rStyle w:val="StyleUnderline"/>
          <w:highlight w:val="green"/>
        </w:rPr>
        <w:t>FTC entered into the same kind of settlement just a few weeks earlier</w:t>
      </w:r>
      <w:r w:rsidRPr="00456C21">
        <w:rPr>
          <w:rStyle w:val="StyleUnderline"/>
        </w:rPr>
        <w:t xml:space="preserve">. The agency is </w:t>
      </w:r>
      <w:r w:rsidRPr="009D02E0">
        <w:rPr>
          <w:rStyle w:val="Emphasis"/>
          <w:highlight w:val="green"/>
        </w:rPr>
        <w:t>acting like the AMG decision doesn’t exist</w:t>
      </w:r>
      <w:r w:rsidRPr="007B2870">
        <w:rPr>
          <w:sz w:val="16"/>
        </w:rPr>
        <w:t xml:space="preserve">.  </w:t>
      </w:r>
    </w:p>
    <w:p w14:paraId="4A1532C6" w14:textId="77777777" w:rsidR="003B26D5" w:rsidRPr="007B2870" w:rsidRDefault="003B26D5" w:rsidP="003B26D5">
      <w:pPr>
        <w:rPr>
          <w:sz w:val="16"/>
        </w:rPr>
      </w:pPr>
      <w:r w:rsidRPr="007B2870">
        <w:rPr>
          <w:sz w:val="16"/>
        </w:rPr>
        <w:t xml:space="preserve">This conduct would be stunning if it weren’t so predictable. In a recent interview, Khan was direct about her vision for the agency — worrying not about “overreaching” but about “neutering the tools” available to the agency. It is peak hypocrisy for the agency charged with protecting the public from unfair and deceptive practices to employ tactics it knows are illegal to strong-arm settlements in litigation. Make no mistake: Forcing illegal disgorgement payments is akin to extortion.  </w:t>
      </w:r>
    </w:p>
    <w:p w14:paraId="2A49BE3B" w14:textId="77777777" w:rsidR="003B26D5" w:rsidRPr="007B2870" w:rsidRDefault="003B26D5" w:rsidP="003B26D5">
      <w:pPr>
        <w:rPr>
          <w:sz w:val="16"/>
        </w:rPr>
      </w:pPr>
      <w:r w:rsidRPr="007B2870">
        <w:rPr>
          <w:sz w:val="16"/>
        </w:rPr>
        <w:t xml:space="preserve">Consider a typical case. The FTC obtains an injunction against a defendant with no notice or opportunity for the defendants to challenge it, which forces the target company into receivership. Many defendants first learn about the enforcement action when a receiver arrives with a court order to take over the business. To defend themselves, defendants must petition the receiver for the release of funds to pay their legal fees.  </w:t>
      </w:r>
    </w:p>
    <w:p w14:paraId="6A13B147" w14:textId="77777777" w:rsidR="003B26D5" w:rsidRPr="007B2870" w:rsidRDefault="003B26D5" w:rsidP="003B26D5">
      <w:pPr>
        <w:rPr>
          <w:sz w:val="16"/>
        </w:rPr>
      </w:pPr>
      <w:r w:rsidRPr="007B2870">
        <w:rPr>
          <w:sz w:val="16"/>
        </w:rPr>
        <w:t xml:space="preserve">With both hands tied behind their backs, companies unjustly accused of wrongdoing can barely muster a fight. But when disgorgement is possible and the agency can ask for, and a court can order, essentially unlimited fines, the stakes become truly dire. Few dare to fight the charges, even when they are unfounded. </w:t>
      </w:r>
    </w:p>
    <w:p w14:paraId="1084D473" w14:textId="77777777" w:rsidR="003B26D5" w:rsidRPr="007B2870" w:rsidRDefault="003B26D5" w:rsidP="003B26D5">
      <w:pPr>
        <w:rPr>
          <w:sz w:val="16"/>
        </w:rPr>
      </w:pPr>
      <w:r w:rsidRPr="00044452">
        <w:rPr>
          <w:rStyle w:val="StyleUnderline"/>
        </w:rPr>
        <w:t>Disgorgement is not a legal option, though. Congress</w:t>
      </w:r>
      <w:r w:rsidRPr="007B2870">
        <w:rPr>
          <w:sz w:val="16"/>
        </w:rPr>
        <w:t xml:space="preserve"> instead </w:t>
      </w:r>
      <w:r w:rsidRPr="00044452">
        <w:rPr>
          <w:rStyle w:val="StyleUnderline"/>
        </w:rPr>
        <w:t>limited the FTC’s authority</w:t>
      </w:r>
      <w:r w:rsidRPr="007B2870">
        <w:rPr>
          <w:sz w:val="16"/>
        </w:rPr>
        <w:t xml:space="preserve">, likely to protect against such asymmetry in power. </w:t>
      </w:r>
      <w:r w:rsidRPr="00044452">
        <w:rPr>
          <w:rStyle w:val="StyleUnderline"/>
        </w:rPr>
        <w:t>A unanimous Supreme Court confirmed as much just months ago.</w:t>
      </w:r>
      <w:r w:rsidRPr="007B2870">
        <w:rPr>
          <w:sz w:val="16"/>
        </w:rPr>
        <w:t xml:space="preserve"> And if the FTC can ignore the law to demand payment through disgorgement in exchange for a settlement, it’s no better than the mob demanding protection money.  </w:t>
      </w:r>
    </w:p>
    <w:p w14:paraId="52D70995" w14:textId="77777777" w:rsidR="003B26D5" w:rsidRPr="007B2870" w:rsidRDefault="003B26D5" w:rsidP="003B26D5">
      <w:pPr>
        <w:rPr>
          <w:sz w:val="16"/>
        </w:rPr>
      </w:pPr>
      <w:r w:rsidRPr="007B2870">
        <w:rPr>
          <w:sz w:val="16"/>
        </w:rPr>
        <w:t xml:space="preserve">Maybe the commission thought no one would notice. After all, few people regularly read the details of its settlement agreements. But we did.  </w:t>
      </w:r>
    </w:p>
    <w:p w14:paraId="1E976FC0" w14:textId="77777777" w:rsidR="003B26D5" w:rsidRPr="007B2870" w:rsidRDefault="003B26D5" w:rsidP="003B26D5">
      <w:pPr>
        <w:rPr>
          <w:sz w:val="16"/>
        </w:rPr>
      </w:pPr>
      <w:r w:rsidRPr="007B2870">
        <w:rPr>
          <w:sz w:val="16"/>
        </w:rPr>
        <w:t xml:space="preserve">The FTC should have to answer for its continued abuses. The Supreme Court’s directives were clear, but </w:t>
      </w:r>
      <w:r w:rsidRPr="007B2870">
        <w:rPr>
          <w:rStyle w:val="StyleUnderline"/>
          <w:highlight w:val="green"/>
        </w:rPr>
        <w:t>the agency has not followed its legal duty</w:t>
      </w:r>
      <w:r w:rsidRPr="007B2870">
        <w:rPr>
          <w:sz w:val="16"/>
        </w:rPr>
        <w:t xml:space="preserve">. Perhaps it’s time for another branch — Congress — to demand answers.  </w:t>
      </w:r>
    </w:p>
    <w:p w14:paraId="32A6CB54" w14:textId="77777777" w:rsidR="003B26D5" w:rsidRPr="007B2870" w:rsidRDefault="003B26D5" w:rsidP="003B26D5">
      <w:pPr>
        <w:rPr>
          <w:sz w:val="16"/>
        </w:rPr>
      </w:pPr>
      <w:r w:rsidRPr="007B2870">
        <w:rPr>
          <w:sz w:val="16"/>
        </w:rPr>
        <w:t xml:space="preserve">This isn’t just about the FTC or unfair practices. It’s about power. And </w:t>
      </w:r>
      <w:r w:rsidRPr="009D02E0">
        <w:rPr>
          <w:rStyle w:val="StyleUnderline"/>
          <w:highlight w:val="green"/>
        </w:rPr>
        <w:t>power has been the driving force at the Khan-led FTC</w:t>
      </w:r>
      <w:r w:rsidRPr="007B2870">
        <w:rPr>
          <w:sz w:val="16"/>
        </w:rPr>
        <w:t xml:space="preserve">. If any ordinary American ignored the law, they’d be held responsible. And so should those tasked with enforcing the law.  </w:t>
      </w:r>
    </w:p>
    <w:p w14:paraId="43D3204B" w14:textId="77777777" w:rsidR="003B26D5" w:rsidRPr="007B2870" w:rsidRDefault="003B26D5" w:rsidP="003B26D5">
      <w:pPr>
        <w:rPr>
          <w:sz w:val="16"/>
        </w:rPr>
      </w:pPr>
      <w:r w:rsidRPr="007B2870">
        <w:rPr>
          <w:sz w:val="16"/>
        </w:rPr>
        <w:t xml:space="preserve">That’s particularly true today when punishments have ballooned. Crushing civil fines can shut down a company overnight. They ought to at least have the chance to know the potential penalties they face. Yet, if FTC gets its way, </w:t>
      </w:r>
      <w:r w:rsidRPr="00044452">
        <w:rPr>
          <w:rStyle w:val="StyleUnderline"/>
        </w:rPr>
        <w:t>companies’ futures will hinge on the whim or caprice of regulators unbounded by congressional statutes, the Supreme Court, or any legal constraint</w:t>
      </w:r>
      <w:r w:rsidRPr="007B2870">
        <w:rPr>
          <w:sz w:val="16"/>
        </w:rPr>
        <w:t xml:space="preserve">. </w:t>
      </w:r>
      <w:r w:rsidRPr="00044452">
        <w:rPr>
          <w:rStyle w:val="StyleUnderline"/>
        </w:rPr>
        <w:t xml:space="preserve">That’s a kind of power </w:t>
      </w:r>
      <w:r w:rsidRPr="00044452">
        <w:rPr>
          <w:rStyle w:val="StyleUnderline"/>
          <w:highlight w:val="green"/>
        </w:rPr>
        <w:t xml:space="preserve">that </w:t>
      </w:r>
      <w:r w:rsidRPr="00044452">
        <w:rPr>
          <w:rStyle w:val="Emphasis"/>
          <w:highlight w:val="green"/>
        </w:rPr>
        <w:t>undermines</w:t>
      </w:r>
      <w:r w:rsidRPr="007B2870">
        <w:rPr>
          <w:sz w:val="16"/>
        </w:rPr>
        <w:t xml:space="preserve"> not only </w:t>
      </w:r>
      <w:r w:rsidRPr="00C80517">
        <w:rPr>
          <w:rStyle w:val="StyleUnderline"/>
          <w:highlight w:val="green"/>
        </w:rPr>
        <w:t xml:space="preserve">the </w:t>
      </w:r>
      <w:r w:rsidRPr="00C80517">
        <w:rPr>
          <w:rStyle w:val="Emphasis"/>
          <w:highlight w:val="green"/>
        </w:rPr>
        <w:t>FTC’s institutional legitimacy</w:t>
      </w:r>
      <w:r w:rsidRPr="007B2870">
        <w:rPr>
          <w:sz w:val="16"/>
        </w:rPr>
        <w:t xml:space="preserve"> but the rule of law itself. </w:t>
      </w:r>
    </w:p>
    <w:p w14:paraId="158AC1BA" w14:textId="77777777" w:rsidR="003B26D5" w:rsidRPr="0048339E" w:rsidRDefault="003B26D5" w:rsidP="003B26D5">
      <w:pPr>
        <w:pStyle w:val="Heading3"/>
      </w:pPr>
      <w:r>
        <w:t>City-Based Innovation---No Impact---1NC</w:t>
      </w:r>
    </w:p>
    <w:p w14:paraId="0736C64E" w14:textId="77777777" w:rsidR="003B26D5" w:rsidRDefault="003B26D5" w:rsidP="003B26D5">
      <w:pPr>
        <w:pStyle w:val="Heading4"/>
      </w:pPr>
      <w:proofErr w:type="spellStart"/>
      <w:r w:rsidRPr="0048339E">
        <w:rPr>
          <w:u w:val="single"/>
        </w:rPr>
        <w:t>Squo</w:t>
      </w:r>
      <w:proofErr w:type="spellEnd"/>
      <w:r w:rsidRPr="0048339E">
        <w:rPr>
          <w:u w:val="single"/>
        </w:rPr>
        <w:t xml:space="preserve"> solves</w:t>
      </w:r>
      <w:r>
        <w:t xml:space="preserve"> city innovation – your author</w:t>
      </w:r>
    </w:p>
    <w:p w14:paraId="5B62479F" w14:textId="77777777" w:rsidR="003B26D5" w:rsidRDefault="003B26D5" w:rsidP="003B26D5">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64627BD2" w14:textId="77777777" w:rsidR="003B26D5" w:rsidRPr="00482170" w:rsidRDefault="003B26D5" w:rsidP="003B26D5">
      <w:pPr>
        <w:rPr>
          <w:sz w:val="16"/>
        </w:rPr>
      </w:pPr>
      <w:r w:rsidRPr="001A7F27">
        <w:rPr>
          <w:rStyle w:val="StyleUnderline"/>
          <w:highlight w:val="cyan"/>
        </w:rPr>
        <w:t xml:space="preserve">Over </w:t>
      </w:r>
      <w:r w:rsidRPr="0048339E">
        <w:rPr>
          <w:rStyle w:val="StyleUnderline"/>
        </w:rPr>
        <w:t xml:space="preserve">the past </w:t>
      </w:r>
      <w:r w:rsidRPr="001A7F27">
        <w:rPr>
          <w:rStyle w:val="StyleUnderline"/>
          <w:highlight w:val="cyan"/>
        </w:rPr>
        <w:t>20 years</w:t>
      </w:r>
      <w:r w:rsidRPr="00482170">
        <w:rPr>
          <w:sz w:val="16"/>
        </w:rPr>
        <w:t xml:space="preserve">, </w:t>
      </w:r>
      <w:r w:rsidRPr="001A7F27">
        <w:rPr>
          <w:rStyle w:val="StyleUnderline"/>
          <w:highlight w:val="cyan"/>
        </w:rPr>
        <w:t xml:space="preserve">Manchester, </w:t>
      </w:r>
      <w:r w:rsidRPr="0048339E">
        <w:rPr>
          <w:rStyle w:val="StyleUnderline"/>
        </w:rPr>
        <w:t xml:space="preserve">U.K., has steadily </w:t>
      </w:r>
      <w:r w:rsidRPr="001A7F27">
        <w:rPr>
          <w:rStyle w:val="StyleUnderline"/>
          <w:highlight w:val="cyan"/>
        </w:rPr>
        <w:t xml:space="preserve">built a </w:t>
      </w:r>
      <w:r w:rsidRPr="0048339E">
        <w:rPr>
          <w:rStyle w:val="StyleUnderline"/>
        </w:rPr>
        <w:t xml:space="preserve">grand </w:t>
      </w:r>
      <w:r w:rsidRPr="001A7F27">
        <w:rPr>
          <w:rStyle w:val="StyleUnderline"/>
          <w:highlight w:val="cyan"/>
        </w:rPr>
        <w:t xml:space="preserve">coalition of nine </w:t>
      </w:r>
      <w:r w:rsidRPr="0048339E">
        <w:rPr>
          <w:rStyle w:val="StyleUnderline"/>
        </w:rPr>
        <w:t xml:space="preserve">neighboring </w:t>
      </w:r>
      <w:r w:rsidRPr="001A7F27">
        <w:rPr>
          <w:rStyle w:val="StyleUnderline"/>
          <w:highlight w:val="cyan"/>
        </w:rPr>
        <w:t>municipalities</w:t>
      </w:r>
      <w:r w:rsidRPr="0048339E">
        <w:rPr>
          <w:rStyle w:val="StyleUnderline"/>
        </w:rPr>
        <w:t xml:space="preserve"> working together with universities, investors, and businesses committed to a place-leadership agenda that has enabled the delegation of new authority, the acquisition of new financial powers, and the creation of new leadership structures in a “combined authority” for the city</w:t>
      </w:r>
      <w:r w:rsidRPr="00482170">
        <w:rPr>
          <w:sz w:val="16"/>
        </w:rPr>
        <w:t xml:space="preserve"> region.</w:t>
      </w:r>
    </w:p>
    <w:p w14:paraId="3135180F" w14:textId="77777777" w:rsidR="003B26D5" w:rsidRPr="0048339E" w:rsidRDefault="003B26D5" w:rsidP="003B26D5">
      <w:pPr>
        <w:rPr>
          <w:rStyle w:val="StyleUnderline"/>
        </w:rPr>
      </w:pPr>
      <w:r w:rsidRPr="001A7F27">
        <w:rPr>
          <w:rStyle w:val="StyleUnderline"/>
          <w:highlight w:val="cyan"/>
        </w:rPr>
        <w:t xml:space="preserve">The Greater Sydney Commission is a new </w:t>
      </w:r>
      <w:r w:rsidRPr="0048339E">
        <w:rPr>
          <w:rStyle w:val="StyleUnderline"/>
        </w:rPr>
        <w:t xml:space="preserve">kind of </w:t>
      </w:r>
      <w:r w:rsidRPr="001A7F27">
        <w:rPr>
          <w:rStyle w:val="StyleUnderline"/>
          <w:highlight w:val="cyan"/>
        </w:rPr>
        <w:t xml:space="preserve">city regional leadership platform </w:t>
      </w:r>
      <w:r w:rsidRPr="0048339E">
        <w:rPr>
          <w:rStyle w:val="StyleUnderline"/>
        </w:rPr>
        <w:t>where civic leaders are selected for their expertise to shape a long-term agenda beyond the short-term mandates and political cycles, but are accountable to and influential upon them.</w:t>
      </w:r>
    </w:p>
    <w:p w14:paraId="5CE8B916" w14:textId="77777777" w:rsidR="003B26D5" w:rsidRPr="0048339E" w:rsidRDefault="003B26D5" w:rsidP="003B26D5">
      <w:pPr>
        <w:rPr>
          <w:rStyle w:val="StyleUnderline"/>
        </w:rPr>
      </w:pPr>
      <w:r w:rsidRPr="001A7F27">
        <w:rPr>
          <w:rStyle w:val="StyleUnderline"/>
          <w:highlight w:val="cyan"/>
        </w:rPr>
        <w:t xml:space="preserve">Barcelona Global </w:t>
      </w:r>
      <w:r w:rsidRPr="0048339E">
        <w:rPr>
          <w:rStyle w:val="StyleUnderline"/>
        </w:rPr>
        <w:t xml:space="preserve">has been </w:t>
      </w:r>
      <w:r w:rsidRPr="001A7F27">
        <w:rPr>
          <w:rStyle w:val="StyleUnderline"/>
          <w:highlight w:val="cyan"/>
        </w:rPr>
        <w:t xml:space="preserve">established </w:t>
      </w:r>
      <w:r w:rsidRPr="0048339E">
        <w:rPr>
          <w:rStyle w:val="StyleUnderline"/>
        </w:rPr>
        <w:t xml:space="preserve">as </w:t>
      </w:r>
      <w:r w:rsidRPr="001A7F27">
        <w:rPr>
          <w:rStyle w:val="StyleUnderline"/>
          <w:highlight w:val="cyan"/>
        </w:rPr>
        <w:t>a coalition</w:t>
      </w:r>
      <w:r w:rsidRPr="0048339E">
        <w:rPr>
          <w:rStyle w:val="StyleUnderline"/>
        </w:rPr>
        <w:t xml:space="preserve">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67115F53" w14:textId="77777777" w:rsidR="003B26D5" w:rsidRPr="0048339E" w:rsidRDefault="003B26D5" w:rsidP="003B26D5">
      <w:pPr>
        <w:rPr>
          <w:rStyle w:val="StyleUnderline"/>
        </w:rPr>
      </w:pPr>
      <w:r w:rsidRPr="0048339E">
        <w:rPr>
          <w:rStyle w:val="StyleUnderline"/>
        </w:rPr>
        <w:t xml:space="preserve">In </w:t>
      </w:r>
      <w:r w:rsidRPr="001A7F27">
        <w:rPr>
          <w:rStyle w:val="StyleUnderline"/>
          <w:highlight w:val="cyan"/>
        </w:rPr>
        <w:t xml:space="preserve">China, </w:t>
      </w:r>
      <w:r w:rsidRPr="0048339E">
        <w:rPr>
          <w:rStyle w:val="StyleUnderline"/>
        </w:rPr>
        <w:t xml:space="preserve">the </w:t>
      </w:r>
      <w:r w:rsidRPr="001A7F27">
        <w:rPr>
          <w:rStyle w:val="StyleUnderline"/>
          <w:highlight w:val="cyan"/>
        </w:rPr>
        <w:t xml:space="preserve">emergence of </w:t>
      </w:r>
      <w:r w:rsidRPr="0048339E">
        <w:rPr>
          <w:rStyle w:val="StyleUnderline"/>
        </w:rPr>
        <w:t xml:space="preserve">the </w:t>
      </w:r>
      <w:r w:rsidRPr="001A7F27">
        <w:rPr>
          <w:rStyle w:val="StyleUnderline"/>
          <w:highlight w:val="cyan"/>
        </w:rPr>
        <w:t xml:space="preserve">great city clusters </w:t>
      </w:r>
      <w:r w:rsidRPr="0048339E">
        <w:rPr>
          <w:rStyle w:val="StyleUnderline"/>
        </w:rPr>
        <w:t>in the megaregions of the Greater Bay Area, the Yangtze River Delta, and the Jing-</w:t>
      </w:r>
      <w:proofErr w:type="spellStart"/>
      <w:r w:rsidRPr="0048339E">
        <w:rPr>
          <w:rStyle w:val="StyleUnderline"/>
        </w:rPr>
        <w:t>Jin</w:t>
      </w:r>
      <w:proofErr w:type="spellEnd"/>
      <w:r w:rsidRPr="0048339E">
        <w:rPr>
          <w:rStyle w:val="StyleUnderline"/>
        </w:rPr>
        <w:t>-Ji region</w:t>
      </w:r>
      <w:r w:rsidRPr="001A7F27">
        <w:rPr>
          <w:rStyle w:val="StyleUnderline"/>
          <w:highlight w:val="cyan"/>
        </w:rPr>
        <w:t xml:space="preserve"> </w:t>
      </w:r>
      <w:r w:rsidRPr="0048339E">
        <w:rPr>
          <w:rStyle w:val="StyleUnderline"/>
        </w:rPr>
        <w:t xml:space="preserve">shows a new scale for subnational leaders to </w:t>
      </w:r>
      <w:r w:rsidRPr="001A7F27">
        <w:rPr>
          <w:rStyle w:val="StyleUnderline"/>
          <w:highlight w:val="cyan"/>
        </w:rPr>
        <w:t xml:space="preserve">oversee and coordinate networks </w:t>
      </w:r>
      <w:r w:rsidRPr="0048339E">
        <w:rPr>
          <w:rStyle w:val="StyleUnderline"/>
        </w:rPr>
        <w:t>of interdependent cities.</w:t>
      </w:r>
    </w:p>
    <w:p w14:paraId="2082E74B" w14:textId="77777777" w:rsidR="003B26D5" w:rsidRDefault="003B26D5" w:rsidP="003B26D5">
      <w:pPr>
        <w:rPr>
          <w:rStyle w:val="StyleUnderline"/>
        </w:rPr>
      </w:pPr>
      <w:r w:rsidRPr="0048339E">
        <w:rPr>
          <w:rStyle w:val="StyleUnderline"/>
        </w:rPr>
        <w:t xml:space="preserve">In </w:t>
      </w:r>
      <w:r w:rsidRPr="001A7F27">
        <w:rPr>
          <w:rStyle w:val="StyleUnderline"/>
          <w:highlight w:val="cyan"/>
        </w:rPr>
        <w:t xml:space="preserve">Colombia, </w:t>
      </w:r>
      <w:r w:rsidRPr="0048339E">
        <w:rPr>
          <w:rStyle w:val="StyleUnderline"/>
        </w:rPr>
        <w:t xml:space="preserve">we observe proactive </w:t>
      </w:r>
      <w:r w:rsidRPr="001A7F27">
        <w:rPr>
          <w:rStyle w:val="StyleUnderline"/>
          <w:highlight w:val="cyan"/>
        </w:rPr>
        <w:t xml:space="preserve">citizen leadership </w:t>
      </w:r>
      <w:r w:rsidRPr="0048339E">
        <w:rPr>
          <w:rStyle w:val="StyleUnderline"/>
        </w:rPr>
        <w:t xml:space="preserve">in Medellín </w:t>
      </w:r>
      <w:r w:rsidRPr="001A7F27">
        <w:rPr>
          <w:rStyle w:val="StyleUnderline"/>
          <w:highlight w:val="cyan"/>
        </w:rPr>
        <w:t xml:space="preserve">and civic-minded business leadership </w:t>
      </w:r>
      <w:r w:rsidRPr="0048339E">
        <w:rPr>
          <w:rStyle w:val="StyleUnderline"/>
        </w:rPr>
        <w:t xml:space="preserve">in Bogotá, </w:t>
      </w:r>
      <w:r w:rsidRPr="001A7F27">
        <w:rPr>
          <w:rStyle w:val="StyleUnderline"/>
          <w:highlight w:val="cyan"/>
        </w:rPr>
        <w:t>foster</w:t>
      </w:r>
      <w:r w:rsidRPr="0048339E">
        <w:rPr>
          <w:rStyle w:val="StyleUnderline"/>
        </w:rPr>
        <w:t xml:space="preserve">ing </w:t>
      </w:r>
      <w:r w:rsidRPr="001A7F27">
        <w:rPr>
          <w:rStyle w:val="StyleUnderline"/>
          <w:highlight w:val="cyan"/>
        </w:rPr>
        <w:t xml:space="preserve">new </w:t>
      </w:r>
      <w:r w:rsidRPr="0048339E">
        <w:rPr>
          <w:rStyle w:val="StyleUnderline"/>
        </w:rPr>
        <w:t>tools and platforms for place leadership to emerge.</w:t>
      </w:r>
    </w:p>
    <w:p w14:paraId="58EFF08D" w14:textId="77777777" w:rsidR="003B26D5" w:rsidRPr="0048339E" w:rsidRDefault="003B26D5" w:rsidP="003B26D5">
      <w:pPr>
        <w:rPr>
          <w:rStyle w:val="StyleUnderline"/>
        </w:rPr>
      </w:pPr>
    </w:p>
    <w:p w14:paraId="07EC35EE" w14:textId="77777777" w:rsidR="003B26D5" w:rsidRDefault="003B26D5" w:rsidP="003B26D5">
      <w:pPr>
        <w:pStyle w:val="Heading4"/>
      </w:pPr>
      <w:r>
        <w:t xml:space="preserve">No internal link – zero </w:t>
      </w:r>
      <w:proofErr w:type="spellStart"/>
      <w:r>
        <w:t>ev</w:t>
      </w:r>
      <w:proofErr w:type="spellEnd"/>
      <w:r>
        <w:t xml:space="preserve"> city innovation collapses absent plan - </w:t>
      </w:r>
      <w:proofErr w:type="spellStart"/>
      <w:r>
        <w:t>Sitaraman</w:t>
      </w:r>
      <w:proofErr w:type="spellEnd"/>
      <w:r>
        <w:t xml:space="preserve"> proves investment </w:t>
      </w:r>
      <w:proofErr w:type="spellStart"/>
      <w:r>
        <w:t>inev</w:t>
      </w:r>
      <w:proofErr w:type="spellEnd"/>
    </w:p>
    <w:p w14:paraId="0BDDA3BC" w14:textId="77777777" w:rsidR="003B26D5" w:rsidRDefault="003B26D5" w:rsidP="003B26D5">
      <w:pPr>
        <w:pStyle w:val="Heading3"/>
      </w:pPr>
      <w:r>
        <w:t>AI---FTC Fails---1NC</w:t>
      </w:r>
    </w:p>
    <w:p w14:paraId="50DF2695" w14:textId="77777777" w:rsidR="003B26D5" w:rsidRPr="00804EFB" w:rsidRDefault="003B26D5" w:rsidP="003B26D5">
      <w:pPr>
        <w:pStyle w:val="Heading4"/>
        <w:rPr>
          <w:rFonts w:cs="Times New Roman"/>
        </w:rPr>
      </w:pPr>
      <w:r w:rsidRPr="00804EFB">
        <w:rPr>
          <w:rFonts w:cs="Times New Roman"/>
        </w:rPr>
        <w:t xml:space="preserve">FTC </w:t>
      </w:r>
      <w:r w:rsidRPr="0048339E">
        <w:rPr>
          <w:rFonts w:cs="Times New Roman"/>
          <w:u w:val="single"/>
        </w:rPr>
        <w:t>can’t solve</w:t>
      </w:r>
      <w:r w:rsidRPr="00804EFB">
        <w:rPr>
          <w:rFonts w:cs="Times New Roman"/>
        </w:rPr>
        <w:t xml:space="preserve"> AI </w:t>
      </w:r>
    </w:p>
    <w:p w14:paraId="1BD80051" w14:textId="77777777" w:rsidR="003B26D5" w:rsidRPr="00804EFB" w:rsidRDefault="003B26D5" w:rsidP="003B26D5">
      <w:r w:rsidRPr="00804EFB">
        <w:rPr>
          <w:rStyle w:val="Style13ptBold"/>
          <w:sz w:val="28"/>
        </w:rPr>
        <w:t xml:space="preserve">Heaven 21 </w:t>
      </w:r>
      <w:r w:rsidRPr="00804EFB">
        <w:t>(Will Douglas Heaven, senior editor for AI at MIT Technology Review, covers new research, emerging trends and the people behind them. Previously, founding editor at the BBC tech-meets-geopolitics website Future Now and chief technology editor at New Scientist magazine, April 21</w:t>
      </w:r>
      <w:r w:rsidRPr="00804EFB">
        <w:rPr>
          <w:vertAlign w:val="superscript"/>
        </w:rPr>
        <w:t>st</w:t>
      </w:r>
      <w:r w:rsidRPr="00804EFB">
        <w:t xml:space="preserve"> 2021, “This has just become a big week for AI regulation” MIT Technology Review </w:t>
      </w:r>
      <w:hyperlink r:id="rId11" w:history="1">
        <w:r w:rsidRPr="00804EFB">
          <w:rPr>
            <w:rStyle w:val="Hyperlink"/>
          </w:rPr>
          <w:t>https://www.technologyreview.com/2021/04/21/1023254/ftc-eu-ai-regulation-bias-algorithms-civil-rights/</w:t>
        </w:r>
      </w:hyperlink>
      <w:r w:rsidRPr="00804EFB">
        <w:t>) MULCH</w:t>
      </w:r>
    </w:p>
    <w:p w14:paraId="4890E344" w14:textId="77777777" w:rsidR="003B26D5" w:rsidRDefault="003B26D5" w:rsidP="003B26D5">
      <w:pPr>
        <w:rPr>
          <w:rStyle w:val="Emphasis"/>
        </w:rPr>
      </w:pPr>
      <w:r w:rsidRPr="00804EFB">
        <w:rPr>
          <w:rStyle w:val="Emphasis"/>
        </w:rPr>
        <w:t xml:space="preserve">One big </w:t>
      </w:r>
      <w:r w:rsidRPr="001A7F27">
        <w:rPr>
          <w:rStyle w:val="Emphasis"/>
          <w:highlight w:val="cyan"/>
        </w:rPr>
        <w:t>limitation</w:t>
      </w:r>
      <w:r w:rsidRPr="00804EFB">
        <w:rPr>
          <w:rStyle w:val="Emphasis"/>
        </w:rPr>
        <w:t xml:space="preserve"> common </w:t>
      </w:r>
      <w:r w:rsidRPr="001A7F27">
        <w:rPr>
          <w:rStyle w:val="Emphasis"/>
          <w:highlight w:val="cyan"/>
        </w:rPr>
        <w:t>to</w:t>
      </w:r>
      <w:r w:rsidRPr="00804EFB">
        <w:rPr>
          <w:rStyle w:val="Emphasis"/>
        </w:rPr>
        <w:t xml:space="preserve"> both </w:t>
      </w:r>
      <w:r w:rsidRPr="001A7F27">
        <w:rPr>
          <w:rStyle w:val="Emphasis"/>
          <w:highlight w:val="cyan"/>
        </w:rPr>
        <w:t>the FTC</w:t>
      </w:r>
      <w:r w:rsidRPr="00804EFB">
        <w:rPr>
          <w:rStyle w:val="Emphasis"/>
        </w:rPr>
        <w:t xml:space="preserve"> and European Commission </w:t>
      </w:r>
      <w:r w:rsidRPr="001A7F27">
        <w:rPr>
          <w:rStyle w:val="Emphasis"/>
          <w:highlight w:val="cyan"/>
        </w:rPr>
        <w:t>is the inability to rein in governments’ use of harmful AI tech</w:t>
      </w:r>
      <w:r w:rsidRPr="00804EFB">
        <w:rPr>
          <w:rStyle w:val="Emphasis"/>
        </w:rPr>
        <w:t>.</w:t>
      </w:r>
      <w:r w:rsidRPr="00804EFB">
        <w:rPr>
          <w:sz w:val="16"/>
        </w:rPr>
        <w:t xml:space="preserve"> The EU’s regulations include carve-outs for state use of surveillance, for example. And </w:t>
      </w:r>
      <w:r w:rsidRPr="00804EFB">
        <w:rPr>
          <w:rStyle w:val="StyleUnderline"/>
        </w:rPr>
        <w:t xml:space="preserve">the </w:t>
      </w:r>
      <w:r w:rsidRPr="001A7F27">
        <w:rPr>
          <w:rStyle w:val="StyleUnderline"/>
          <w:highlight w:val="cyan"/>
        </w:rPr>
        <w:t>FTC is only authorized to go after companies</w:t>
      </w:r>
      <w:r w:rsidRPr="00804EFB">
        <w:rPr>
          <w:sz w:val="16"/>
        </w:rPr>
        <w:t xml:space="preserve">. </w:t>
      </w:r>
      <w:r w:rsidRPr="00804EFB">
        <w:rPr>
          <w:rStyle w:val="StyleUnderline"/>
        </w:rPr>
        <w:t>It could intervene by stopping private vendors from selling biased software to law enforcement agencies</w:t>
      </w:r>
      <w:r w:rsidRPr="00804EFB">
        <w:rPr>
          <w:sz w:val="16"/>
        </w:rPr>
        <w:t xml:space="preserve">. </w:t>
      </w:r>
      <w:r w:rsidRPr="00804EFB">
        <w:rPr>
          <w:rStyle w:val="Emphasis"/>
        </w:rPr>
        <w:t xml:space="preserve">But </w:t>
      </w:r>
      <w:r w:rsidRPr="001A7F27">
        <w:rPr>
          <w:rStyle w:val="Emphasis"/>
          <w:highlight w:val="cyan"/>
        </w:rPr>
        <w:t>implementing</w:t>
      </w:r>
      <w:r w:rsidRPr="00804EFB">
        <w:rPr>
          <w:rStyle w:val="Emphasis"/>
        </w:rPr>
        <w:t xml:space="preserve"> this </w:t>
      </w:r>
      <w:r w:rsidRPr="001A7F27">
        <w:rPr>
          <w:rStyle w:val="Emphasis"/>
          <w:highlight w:val="cyan"/>
        </w:rPr>
        <w:t xml:space="preserve">will be hard, given the secrecy around </w:t>
      </w:r>
      <w:r w:rsidRPr="00804EFB">
        <w:rPr>
          <w:rStyle w:val="Emphasis"/>
        </w:rPr>
        <w:t xml:space="preserve">such </w:t>
      </w:r>
      <w:r w:rsidRPr="001A7F27">
        <w:rPr>
          <w:rStyle w:val="Emphasis"/>
          <w:highlight w:val="cyan"/>
        </w:rPr>
        <w:t>sales and the lack of rules</w:t>
      </w:r>
      <w:r w:rsidRPr="00804EFB">
        <w:rPr>
          <w:rStyle w:val="Emphasis"/>
        </w:rPr>
        <w:t xml:space="preserve"> </w:t>
      </w:r>
      <w:r w:rsidRPr="001A7F27">
        <w:rPr>
          <w:rStyle w:val="Emphasis"/>
          <w:highlight w:val="cyan"/>
        </w:rPr>
        <w:t>about what government agencies</w:t>
      </w:r>
      <w:r w:rsidRPr="00804EFB">
        <w:rPr>
          <w:rStyle w:val="Emphasis"/>
        </w:rPr>
        <w:t xml:space="preserve"> have to declare when </w:t>
      </w:r>
      <w:r w:rsidRPr="001A7F27">
        <w:rPr>
          <w:rStyle w:val="Emphasis"/>
          <w:highlight w:val="cyan"/>
        </w:rPr>
        <w:t>procuring tech</w:t>
      </w:r>
      <w:r w:rsidRPr="00804EFB">
        <w:rPr>
          <w:rStyle w:val="Emphasis"/>
        </w:rPr>
        <w:t>nology.</w:t>
      </w:r>
    </w:p>
    <w:p w14:paraId="796B783F" w14:textId="77777777" w:rsidR="003B26D5" w:rsidRDefault="003B26D5" w:rsidP="003B26D5">
      <w:pPr>
        <w:rPr>
          <w:rStyle w:val="Emphasis"/>
        </w:rPr>
      </w:pPr>
    </w:p>
    <w:p w14:paraId="2AF11335" w14:textId="77777777" w:rsidR="003B26D5" w:rsidRDefault="003B26D5" w:rsidP="003B26D5">
      <w:pPr>
        <w:pStyle w:val="Heading4"/>
      </w:pPr>
      <w:r>
        <w:t>Can’t solve – their impact is about killer drones and military AI – no way the FTC solves that with antitrust</w:t>
      </w:r>
    </w:p>
    <w:p w14:paraId="7D7A97B7" w14:textId="77777777" w:rsidR="003B26D5" w:rsidRPr="0048339E" w:rsidRDefault="003B26D5" w:rsidP="003B26D5"/>
    <w:p w14:paraId="631B41E9" w14:textId="77777777" w:rsidR="003B26D5" w:rsidRPr="00522ECF" w:rsidRDefault="003B26D5" w:rsidP="003B26D5">
      <w:pPr>
        <w:pStyle w:val="Heading3"/>
      </w:pPr>
      <w:r>
        <w:t>AI---FTC Fails---2NC</w:t>
      </w:r>
    </w:p>
    <w:p w14:paraId="27BC805B" w14:textId="77777777" w:rsidR="003B26D5" w:rsidRPr="00E11319" w:rsidRDefault="003B26D5" w:rsidP="003B26D5">
      <w:pPr>
        <w:pStyle w:val="Heading4"/>
      </w:pPr>
      <w:r>
        <w:t xml:space="preserve">Constrained by </w:t>
      </w:r>
      <w:r>
        <w:rPr>
          <w:u w:val="single"/>
        </w:rPr>
        <w:t>limited resources</w:t>
      </w:r>
      <w:r>
        <w:t xml:space="preserve"> </w:t>
      </w:r>
    </w:p>
    <w:p w14:paraId="0594EE71" w14:textId="77777777" w:rsidR="003B26D5" w:rsidRPr="00B15A50" w:rsidRDefault="003B26D5" w:rsidP="003B26D5">
      <w:r w:rsidRPr="00B15A50">
        <w:rPr>
          <w:rStyle w:val="Style13ptBold"/>
        </w:rPr>
        <w:t xml:space="preserve">Calo 21 </w:t>
      </w:r>
      <w:r>
        <w:t>[Ryan Calo, Professor of Law, University of Washington, 4-27-2021 https://theconversation.com/ftc-warns-the-ai-industry-dont-discriminate-or-else-159622]</w:t>
      </w:r>
    </w:p>
    <w:p w14:paraId="3D8C0E30" w14:textId="77777777" w:rsidR="003B26D5" w:rsidRDefault="003B26D5" w:rsidP="003B26D5">
      <w:r w:rsidRPr="001A7F27">
        <w:rPr>
          <w:rStyle w:val="StyleUnderline"/>
          <w:highlight w:val="cyan"/>
        </w:rPr>
        <w:t>How much should industry</w:t>
      </w:r>
      <w:r w:rsidRPr="0044340B">
        <w:rPr>
          <w:rStyle w:val="StyleUnderline"/>
        </w:rPr>
        <w:t xml:space="preserve"> or the public </w:t>
      </w:r>
      <w:r w:rsidRPr="001A7F27">
        <w:rPr>
          <w:rStyle w:val="StyleUnderline"/>
          <w:highlight w:val="cyan"/>
        </w:rPr>
        <w:t xml:space="preserve">read into a </w:t>
      </w:r>
      <w:r w:rsidRPr="001A7F27">
        <w:rPr>
          <w:rStyle w:val="Emphasis"/>
          <w:highlight w:val="cyan"/>
        </w:rPr>
        <w:t>blog post</w:t>
      </w:r>
      <w:r w:rsidRPr="001A7F27">
        <w:rPr>
          <w:rStyle w:val="StyleUnderline"/>
          <w:highlight w:val="cyan"/>
        </w:rPr>
        <w:t xml:space="preserve"> by </w:t>
      </w:r>
      <w:r w:rsidRPr="001A7F27">
        <w:rPr>
          <w:rStyle w:val="Emphasis"/>
          <w:highlight w:val="cyan"/>
        </w:rPr>
        <w:t>one</w:t>
      </w:r>
      <w:r w:rsidRPr="0044340B">
        <w:rPr>
          <w:rStyle w:val="Emphasis"/>
        </w:rPr>
        <w:t xml:space="preserve"> government </w:t>
      </w:r>
      <w:r w:rsidRPr="001A7F27">
        <w:rPr>
          <w:rStyle w:val="Emphasis"/>
          <w:highlight w:val="cyan"/>
        </w:rPr>
        <w:t>attorney?</w:t>
      </w:r>
      <w:r>
        <w:t xml:space="preserve"> In my experience, FTC staff generally don’t go rogue. If anything, that a staff attorney apparently felt empowered to use such strong rhetoric on behalf of the commission confirms a broader basis of support within the agency for policing AI.</w:t>
      </w:r>
    </w:p>
    <w:p w14:paraId="41091690" w14:textId="77777777" w:rsidR="003B26D5" w:rsidRDefault="003B26D5" w:rsidP="003B26D5">
      <w:r>
        <w:t>Can a federal agency, or anyone, define what makes AI fair or equitable? Not easily. But that’s not the FTC’s charge. The agency only has to determine whether the AI industry’s business practices are unfair or deceptive – a standard the agency has almost a century of experience enforcing – or otherwise in violation of laws that Congress has asked the agency to enforce.</w:t>
      </w:r>
    </w:p>
    <w:p w14:paraId="14B364F6" w14:textId="77777777" w:rsidR="003B26D5" w:rsidRDefault="003B26D5" w:rsidP="003B26D5">
      <w:r>
        <w:t>Shifting winds on regulating AI</w:t>
      </w:r>
    </w:p>
    <w:p w14:paraId="4134F241" w14:textId="77777777" w:rsidR="003B26D5" w:rsidRPr="0044340B" w:rsidRDefault="003B26D5" w:rsidP="003B26D5">
      <w:pPr>
        <w:rPr>
          <w:rStyle w:val="StyleUnderline"/>
        </w:rPr>
      </w:pPr>
      <w:r w:rsidRPr="0044340B">
        <w:rPr>
          <w:rStyle w:val="StyleUnderline"/>
        </w:rPr>
        <w:t xml:space="preserve">There are reasons to </w:t>
      </w:r>
      <w:r w:rsidRPr="001A7F27">
        <w:rPr>
          <w:rStyle w:val="StyleUnderline"/>
          <w:highlight w:val="cyan"/>
        </w:rPr>
        <w:t xml:space="preserve">be </w:t>
      </w:r>
      <w:r w:rsidRPr="001A7F27">
        <w:rPr>
          <w:rStyle w:val="Emphasis"/>
          <w:highlight w:val="cyan"/>
        </w:rPr>
        <w:t>skeptical of a sea change</w:t>
      </w:r>
      <w:r>
        <w:t xml:space="preserve">. </w:t>
      </w:r>
      <w:r w:rsidRPr="001A7F27">
        <w:rPr>
          <w:rStyle w:val="StyleUnderline"/>
          <w:highlight w:val="cyan"/>
        </w:rPr>
        <w:t>The FTC is</w:t>
      </w:r>
      <w:r w:rsidRPr="001A7F27">
        <w:rPr>
          <w:highlight w:val="cyan"/>
        </w:rPr>
        <w:t xml:space="preserve"> </w:t>
      </w:r>
      <w:r w:rsidRPr="001A7F27">
        <w:rPr>
          <w:rStyle w:val="Emphasis"/>
          <w:highlight w:val="cyan"/>
        </w:rPr>
        <w:t>chronically understaffed</w:t>
      </w:r>
      <w:r>
        <w:t xml:space="preserve">, </w:t>
      </w:r>
      <w:r w:rsidRPr="001A7F27">
        <w:rPr>
          <w:rStyle w:val="StyleUnderline"/>
          <w:highlight w:val="cyan"/>
        </w:rPr>
        <w:t>especially with</w:t>
      </w:r>
      <w:r>
        <w:t xml:space="preserve"> respect to </w:t>
      </w:r>
      <w:r w:rsidRPr="001A7F27">
        <w:rPr>
          <w:rStyle w:val="StyleUnderline"/>
          <w:highlight w:val="cyan"/>
        </w:rPr>
        <w:t>technologists</w:t>
      </w:r>
      <w:r>
        <w:t xml:space="preserve">. </w:t>
      </w:r>
      <w:r w:rsidRPr="001A7F27">
        <w:rPr>
          <w:rStyle w:val="StyleUnderline"/>
          <w:highlight w:val="cyan"/>
        </w:rPr>
        <w:t>The</w:t>
      </w:r>
      <w:r w:rsidRPr="0044340B">
        <w:rPr>
          <w:rStyle w:val="StyleUnderline"/>
        </w:rPr>
        <w:t xml:space="preserve"> Supreme </w:t>
      </w:r>
      <w:r w:rsidRPr="001A7F27">
        <w:rPr>
          <w:rStyle w:val="StyleUnderline"/>
          <w:highlight w:val="cyan"/>
        </w:rPr>
        <w:t>Court</w:t>
      </w:r>
      <w:r w:rsidRPr="0044340B">
        <w:rPr>
          <w:rStyle w:val="StyleUnderline"/>
        </w:rPr>
        <w:t xml:space="preserve"> recently</w:t>
      </w:r>
      <w:r>
        <w:t xml:space="preserve"> </w:t>
      </w:r>
      <w:r w:rsidRPr="001A7F27">
        <w:rPr>
          <w:rStyle w:val="StyleUnderline"/>
          <w:highlight w:val="cyan"/>
        </w:rPr>
        <w:t>dealt</w:t>
      </w:r>
      <w:r w:rsidRPr="0044340B">
        <w:rPr>
          <w:rStyle w:val="StyleUnderline"/>
        </w:rPr>
        <w:t xml:space="preserve"> the agency </w:t>
      </w:r>
      <w:r w:rsidRPr="001A7F27">
        <w:rPr>
          <w:rStyle w:val="StyleUnderline"/>
          <w:highlight w:val="cyan"/>
        </w:rPr>
        <w:t xml:space="preserve">a </w:t>
      </w:r>
      <w:r w:rsidRPr="001A7F27">
        <w:rPr>
          <w:rStyle w:val="Emphasis"/>
          <w:highlight w:val="cyan"/>
        </w:rPr>
        <w:t>setback</w:t>
      </w:r>
      <w:r>
        <w:t xml:space="preserve"> </w:t>
      </w:r>
      <w:r w:rsidRPr="0044340B">
        <w:rPr>
          <w:rStyle w:val="StyleUnderline"/>
        </w:rPr>
        <w:t xml:space="preserve">by </w:t>
      </w:r>
      <w:r w:rsidRPr="001A7F27">
        <w:rPr>
          <w:rStyle w:val="StyleUnderline"/>
          <w:highlight w:val="cyan"/>
        </w:rPr>
        <w:t>requiring</w:t>
      </w:r>
      <w:r w:rsidRPr="0044340B">
        <w:rPr>
          <w:rStyle w:val="StyleUnderline"/>
        </w:rPr>
        <w:t xml:space="preserve"> </w:t>
      </w:r>
      <w:r w:rsidRPr="001A7F27">
        <w:rPr>
          <w:rStyle w:val="Emphasis"/>
          <w:highlight w:val="cyan"/>
        </w:rPr>
        <w:t>additional hurdles</w:t>
      </w:r>
      <w:r w:rsidRPr="0044340B">
        <w:rPr>
          <w:rStyle w:val="StyleUnderline"/>
        </w:rPr>
        <w:t xml:space="preserve"> </w:t>
      </w:r>
      <w:r w:rsidRPr="001A7F27">
        <w:rPr>
          <w:rStyle w:val="StyleUnderline"/>
          <w:highlight w:val="cyan"/>
        </w:rPr>
        <w:t>before the FTC can seek</w:t>
      </w:r>
      <w:r w:rsidRPr="0044340B">
        <w:rPr>
          <w:rStyle w:val="StyleUnderline"/>
        </w:rPr>
        <w:t xml:space="preserve"> monetary </w:t>
      </w:r>
      <w:r w:rsidRPr="001A7F27">
        <w:rPr>
          <w:rStyle w:val="StyleUnderline"/>
          <w:highlight w:val="cyan"/>
        </w:rPr>
        <w:t>restitution</w:t>
      </w:r>
      <w:r w:rsidRPr="001A7F27">
        <w:rPr>
          <w:highlight w:val="cyan"/>
        </w:rPr>
        <w:t xml:space="preserve"> </w:t>
      </w:r>
      <w:r w:rsidRPr="001A7F27">
        <w:rPr>
          <w:rStyle w:val="StyleUnderline"/>
          <w:highlight w:val="cyan"/>
        </w:rPr>
        <w:t>from</w:t>
      </w:r>
      <w:r w:rsidRPr="0044340B">
        <w:rPr>
          <w:rStyle w:val="StyleUnderline"/>
        </w:rPr>
        <w:t xml:space="preserve"> violators of the </w:t>
      </w:r>
      <w:r w:rsidRPr="001A7F27">
        <w:rPr>
          <w:rStyle w:val="StyleUnderline"/>
          <w:highlight w:val="cyan"/>
        </w:rPr>
        <w:t>FTC A</w:t>
      </w:r>
      <w:r w:rsidRPr="0044340B">
        <w:rPr>
          <w:rStyle w:val="StyleUnderline"/>
        </w:rPr>
        <w:t>ct.</w:t>
      </w:r>
    </w:p>
    <w:p w14:paraId="273E8CFE" w14:textId="77777777" w:rsidR="003B26D5" w:rsidRPr="006545B7" w:rsidRDefault="003B26D5" w:rsidP="003B26D5">
      <w:pPr>
        <w:pStyle w:val="Heading4"/>
      </w:pPr>
      <w:r>
        <w:t xml:space="preserve">Regulation is </w:t>
      </w:r>
      <w:r>
        <w:rPr>
          <w:u w:val="single"/>
        </w:rPr>
        <w:t>vital</w:t>
      </w:r>
      <w:r>
        <w:t xml:space="preserve"> – FTC alone </w:t>
      </w:r>
      <w:r>
        <w:rPr>
          <w:u w:val="single"/>
        </w:rPr>
        <w:t>fails</w:t>
      </w:r>
      <w:r>
        <w:rPr>
          <w:b w:val="0"/>
        </w:rPr>
        <w:t xml:space="preserve"> because it’s constrained and can’t provide prescriptive regulations</w:t>
      </w:r>
    </w:p>
    <w:p w14:paraId="25B3BCE6" w14:textId="77777777" w:rsidR="003B26D5" w:rsidRPr="00E11319" w:rsidRDefault="003B26D5" w:rsidP="003B26D5">
      <w:r w:rsidRPr="00FF02FE">
        <w:rPr>
          <w:rStyle w:val="Style13ptBold"/>
        </w:rPr>
        <w:t>Ajo 21</w:t>
      </w:r>
      <w:r>
        <w:t xml:space="preserve"> [Esther Ajao, News Writer - TechTarget , 10-19-2021 https://searchenterpriseai.techtarget.com/feature/FTC-pursues-AI-regulation-bans-biased-algorithms]</w:t>
      </w:r>
    </w:p>
    <w:p w14:paraId="7B62881C" w14:textId="77777777" w:rsidR="003B26D5" w:rsidRPr="006545B7" w:rsidRDefault="003B26D5" w:rsidP="003B26D5">
      <w:pPr>
        <w:rPr>
          <w:rStyle w:val="StyleUnderline"/>
        </w:rPr>
      </w:pPr>
      <w:r>
        <w:t xml:space="preserve">While the RealPage case involved the FTC regulating how companies use data, if not algorithms specifically, </w:t>
      </w:r>
      <w:r w:rsidRPr="001A7F27">
        <w:rPr>
          <w:rStyle w:val="StyleUnderline"/>
          <w:highlight w:val="cyan"/>
        </w:rPr>
        <w:t xml:space="preserve">the FTC is </w:t>
      </w:r>
      <w:r w:rsidRPr="001A7F27">
        <w:rPr>
          <w:rStyle w:val="Emphasis"/>
          <w:highlight w:val="cyan"/>
        </w:rPr>
        <w:t>constrained</w:t>
      </w:r>
      <w:r w:rsidRPr="001A7F27">
        <w:rPr>
          <w:highlight w:val="cyan"/>
        </w:rPr>
        <w:t xml:space="preserve"> </w:t>
      </w:r>
      <w:r w:rsidRPr="001A7F27">
        <w:rPr>
          <w:rStyle w:val="StyleUnderline"/>
          <w:highlight w:val="cyan"/>
        </w:rPr>
        <w:t>by</w:t>
      </w:r>
      <w:r w:rsidRPr="006545B7">
        <w:rPr>
          <w:rStyle w:val="StyleUnderline"/>
        </w:rPr>
        <w:t xml:space="preserve"> the limits of </w:t>
      </w:r>
      <w:r w:rsidRPr="001A7F27">
        <w:rPr>
          <w:rStyle w:val="StyleUnderline"/>
          <w:highlight w:val="cyan"/>
        </w:rPr>
        <w:t>its</w:t>
      </w:r>
      <w:r w:rsidRPr="006545B7">
        <w:rPr>
          <w:rStyle w:val="StyleUnderline"/>
        </w:rPr>
        <w:t xml:space="preserve"> own </w:t>
      </w:r>
      <w:r w:rsidRPr="001A7F27">
        <w:rPr>
          <w:rStyle w:val="StyleUnderline"/>
          <w:highlight w:val="cyan"/>
        </w:rPr>
        <w:t>authority</w:t>
      </w:r>
      <w:r w:rsidRPr="006545B7">
        <w:rPr>
          <w:rStyle w:val="StyleUnderline"/>
        </w:rPr>
        <w:t>.</w:t>
      </w:r>
    </w:p>
    <w:p w14:paraId="0E0CA218" w14:textId="77777777" w:rsidR="003B26D5" w:rsidRDefault="003B26D5" w:rsidP="003B26D5">
      <w:r>
        <w:t>"</w:t>
      </w:r>
      <w:r w:rsidRPr="006545B7">
        <w:rPr>
          <w:rStyle w:val="StyleUnderline"/>
        </w:rPr>
        <w:t>The FTC is a law enforcement agency</w:t>
      </w:r>
      <w:r>
        <w:t xml:space="preserve">," Schildkraut said, noting that </w:t>
      </w:r>
      <w:r w:rsidRPr="001A7F27">
        <w:rPr>
          <w:rStyle w:val="StyleUnderline"/>
          <w:highlight w:val="cyan"/>
        </w:rPr>
        <w:t xml:space="preserve">it can </w:t>
      </w:r>
      <w:r w:rsidRPr="001A7F27">
        <w:rPr>
          <w:rStyle w:val="Emphasis"/>
          <w:highlight w:val="cyan"/>
        </w:rPr>
        <w:t>only act</w:t>
      </w:r>
      <w:r w:rsidRPr="006545B7">
        <w:rPr>
          <w:rStyle w:val="StyleUnderline"/>
        </w:rPr>
        <w:t xml:space="preserve"> </w:t>
      </w:r>
      <w:r w:rsidRPr="001A7F27">
        <w:rPr>
          <w:rStyle w:val="StyleUnderline"/>
          <w:highlight w:val="cyan"/>
        </w:rPr>
        <w:t>on</w:t>
      </w:r>
      <w:r w:rsidRPr="006545B7">
        <w:rPr>
          <w:rStyle w:val="StyleUnderline"/>
        </w:rPr>
        <w:t xml:space="preserve"> complaints or discoveries of </w:t>
      </w:r>
      <w:r w:rsidRPr="001A7F27">
        <w:rPr>
          <w:rStyle w:val="StyleUnderline"/>
          <w:highlight w:val="cyan"/>
        </w:rPr>
        <w:t>violations</w:t>
      </w:r>
      <w:r>
        <w:t>. "</w:t>
      </w:r>
      <w:r w:rsidRPr="006545B7">
        <w:rPr>
          <w:rStyle w:val="StyleUnderline"/>
        </w:rPr>
        <w:t xml:space="preserve">It's </w:t>
      </w:r>
      <w:r w:rsidRPr="001A7F27">
        <w:rPr>
          <w:rStyle w:val="Emphasis"/>
          <w:highlight w:val="cyan"/>
        </w:rPr>
        <w:t>not providing prescriptive regulation</w:t>
      </w:r>
      <w:r>
        <w:t xml:space="preserve"> </w:t>
      </w:r>
      <w:r w:rsidRPr="006545B7">
        <w:rPr>
          <w:rStyle w:val="StyleUnderline"/>
        </w:rPr>
        <w:t>saying you need to do 'X, Y, Z' in order to comply with the law</w:t>
      </w:r>
      <w:r>
        <w:t xml:space="preserve"> because the United States doesn't have a generally applicable statute saying that if you're using artificial intelligence, you've got to have a bias impact statement or any other particular feature."</w:t>
      </w:r>
    </w:p>
    <w:p w14:paraId="15B33961" w14:textId="77777777" w:rsidR="003B26D5" w:rsidRDefault="003B26D5" w:rsidP="003B26D5">
      <w:r>
        <w:t>However, Schildkraut added that this approach fits with what the FTC has done in the past to enforce other provisions of the law -- responding to complaints about alleged violations such as misleading consumers or failing to provide disclosures and harming consumers.</w:t>
      </w:r>
    </w:p>
    <w:p w14:paraId="17ACFCBB" w14:textId="77777777" w:rsidR="003B26D5" w:rsidRDefault="003B26D5" w:rsidP="003B26D5">
      <w:r>
        <w:t>"The FCRA is definitely not a comprehensive AI regulatory framework," said John Davisson, senior counsel at the Electronic Privacy Information Center. "It's not imposing clear fairness obligations or requiring companies that use AI to validate the tools that they're using or even imposing nondiscrimination requirements."</w:t>
      </w:r>
    </w:p>
    <w:p w14:paraId="62685824" w14:textId="77777777" w:rsidR="003B26D5" w:rsidRDefault="003B26D5" w:rsidP="003B26D5">
      <w:r>
        <w:t xml:space="preserve">Kashyap </w:t>
      </w:r>
      <w:proofErr w:type="spellStart"/>
      <w:r>
        <w:t>Kompella</w:t>
      </w:r>
      <w:proofErr w:type="spellEnd"/>
      <w:r>
        <w:t xml:space="preserve">, analyst at RPA2AI research, said in a previous interview with </w:t>
      </w:r>
      <w:proofErr w:type="spellStart"/>
      <w:r>
        <w:t>SearchEnterpriseAI</w:t>
      </w:r>
      <w:proofErr w:type="spellEnd"/>
      <w:r>
        <w:t xml:space="preserve"> that </w:t>
      </w:r>
      <w:r w:rsidRPr="001A7F27">
        <w:rPr>
          <w:rStyle w:val="StyleUnderline"/>
          <w:highlight w:val="cyan"/>
        </w:rPr>
        <w:t>in the absence</w:t>
      </w:r>
      <w:r w:rsidRPr="006545B7">
        <w:rPr>
          <w:rStyle w:val="StyleUnderline"/>
        </w:rPr>
        <w:t xml:space="preserve"> of regulation</w:t>
      </w:r>
      <w:r>
        <w:t xml:space="preserve">, many </w:t>
      </w:r>
      <w:r w:rsidRPr="001A7F27">
        <w:rPr>
          <w:rStyle w:val="StyleUnderline"/>
          <w:highlight w:val="cyan"/>
        </w:rPr>
        <w:t>organizations fail</w:t>
      </w:r>
      <w:r w:rsidRPr="006545B7">
        <w:rPr>
          <w:rStyle w:val="StyleUnderline"/>
        </w:rPr>
        <w:t xml:space="preserve"> to meet the core principles of AI ethics</w:t>
      </w:r>
      <w:r>
        <w:t>: safe, accountable, transparent and trustworthy.</w:t>
      </w:r>
    </w:p>
    <w:p w14:paraId="580A3E7C" w14:textId="77777777" w:rsidR="003B26D5" w:rsidRDefault="003B26D5" w:rsidP="003B26D5">
      <w:r>
        <w:t xml:space="preserve">"The current stage in </w:t>
      </w:r>
      <w:r w:rsidRPr="006545B7">
        <w:rPr>
          <w:rStyle w:val="StyleUnderline"/>
        </w:rPr>
        <w:t>the industry is</w:t>
      </w:r>
      <w:r>
        <w:t xml:space="preserve"> that these are </w:t>
      </w:r>
      <w:r w:rsidRPr="006545B7">
        <w:rPr>
          <w:rStyle w:val="Emphasis"/>
        </w:rPr>
        <w:t>self-regulatory</w:t>
      </w:r>
      <w:r>
        <w:t xml:space="preserve">," </w:t>
      </w:r>
      <w:proofErr w:type="spellStart"/>
      <w:r>
        <w:t>Kompella</w:t>
      </w:r>
      <w:proofErr w:type="spellEnd"/>
      <w:r>
        <w:t xml:space="preserve"> said in the interview.</w:t>
      </w:r>
    </w:p>
    <w:p w14:paraId="1C0BF9FC" w14:textId="77777777" w:rsidR="003B26D5" w:rsidRDefault="003B26D5" w:rsidP="003B26D5">
      <w:r>
        <w:t>Because oversight is currently self-regulatory, many companies turn to AI as a "cheap and easy solution to all their problems," Davisson said. "There may be lots of situations where AI is not appropriate and shouldn't be used at all."</w:t>
      </w:r>
    </w:p>
    <w:p w14:paraId="1281F158" w14:textId="77777777" w:rsidR="003B26D5" w:rsidRDefault="003B26D5" w:rsidP="003B26D5">
      <w:r w:rsidRPr="001A7F27">
        <w:rPr>
          <w:rStyle w:val="StyleUnderline"/>
          <w:highlight w:val="cyan"/>
        </w:rPr>
        <w:t>The</w:t>
      </w:r>
      <w:r w:rsidRPr="001A7F27">
        <w:rPr>
          <w:highlight w:val="cyan"/>
        </w:rPr>
        <w:t xml:space="preserve"> </w:t>
      </w:r>
      <w:r w:rsidRPr="001A7F27">
        <w:rPr>
          <w:rStyle w:val="Emphasis"/>
          <w:highlight w:val="cyan"/>
        </w:rPr>
        <w:t>most effective</w:t>
      </w:r>
      <w:r w:rsidRPr="001A7F27">
        <w:rPr>
          <w:highlight w:val="cyan"/>
        </w:rPr>
        <w:t xml:space="preserve"> </w:t>
      </w:r>
      <w:r w:rsidRPr="001A7F27">
        <w:rPr>
          <w:rStyle w:val="StyleUnderline"/>
          <w:highlight w:val="cyan"/>
        </w:rPr>
        <w:t>way</w:t>
      </w:r>
      <w:r w:rsidRPr="006545B7">
        <w:rPr>
          <w:rStyle w:val="StyleUnderline"/>
        </w:rPr>
        <w:t xml:space="preserve"> for consumers </w:t>
      </w:r>
      <w:r w:rsidRPr="001A7F27">
        <w:rPr>
          <w:rStyle w:val="StyleUnderline"/>
          <w:highlight w:val="cyan"/>
        </w:rPr>
        <w:t>to</w:t>
      </w:r>
      <w:r w:rsidRPr="006545B7">
        <w:rPr>
          <w:rStyle w:val="StyleUnderline"/>
        </w:rPr>
        <w:t xml:space="preserve"> be </w:t>
      </w:r>
      <w:r w:rsidRPr="001A7F27">
        <w:rPr>
          <w:rStyle w:val="StyleUnderline"/>
          <w:highlight w:val="cyan"/>
        </w:rPr>
        <w:t>protect</w:t>
      </w:r>
      <w:r w:rsidRPr="006545B7">
        <w:rPr>
          <w:rStyle w:val="StyleUnderline"/>
        </w:rPr>
        <w:t xml:space="preserve">ed </w:t>
      </w:r>
      <w:r w:rsidRPr="001A7F27">
        <w:rPr>
          <w:rStyle w:val="StyleUnderline"/>
          <w:highlight w:val="cyan"/>
        </w:rPr>
        <w:t>against harmful AI</w:t>
      </w:r>
      <w:r>
        <w:t xml:space="preserve">-based determinations about them </w:t>
      </w:r>
      <w:r w:rsidRPr="001A7F27">
        <w:rPr>
          <w:rStyle w:val="StyleUnderline"/>
          <w:highlight w:val="cyan"/>
        </w:rPr>
        <w:t>is</w:t>
      </w:r>
      <w:r>
        <w:t xml:space="preserve"> comprehensive </w:t>
      </w:r>
      <w:r w:rsidRPr="001A7F27">
        <w:rPr>
          <w:rStyle w:val="Emphasis"/>
          <w:highlight w:val="cyan"/>
        </w:rPr>
        <w:t>regulation</w:t>
      </w:r>
      <w:r>
        <w:t xml:space="preserve">, Davisson said. </w:t>
      </w:r>
      <w:r w:rsidRPr="001A7F27">
        <w:rPr>
          <w:rStyle w:val="StyleUnderline"/>
          <w:highlight w:val="cyan"/>
        </w:rPr>
        <w:t>Without</w:t>
      </w:r>
      <w:r>
        <w:t xml:space="preserve"> </w:t>
      </w:r>
      <w:r w:rsidRPr="006545B7">
        <w:rPr>
          <w:rStyle w:val="StyleUnderline"/>
        </w:rPr>
        <w:t>meaningful</w:t>
      </w:r>
      <w:r>
        <w:t xml:space="preserve"> </w:t>
      </w:r>
      <w:r w:rsidRPr="001A7F27">
        <w:rPr>
          <w:rStyle w:val="Emphasis"/>
          <w:highlight w:val="cyan"/>
        </w:rPr>
        <w:t>regulation</w:t>
      </w:r>
      <w:r>
        <w:t xml:space="preserve">, </w:t>
      </w:r>
      <w:r w:rsidRPr="001A7F27">
        <w:rPr>
          <w:rStyle w:val="StyleUnderline"/>
          <w:highlight w:val="cyan"/>
        </w:rPr>
        <w:t>companies do not feel</w:t>
      </w:r>
      <w:r w:rsidRPr="006545B7">
        <w:rPr>
          <w:rStyle w:val="StyleUnderline"/>
        </w:rPr>
        <w:t xml:space="preserve"> </w:t>
      </w:r>
      <w:r>
        <w:t xml:space="preserve">the </w:t>
      </w:r>
      <w:r w:rsidRPr="001A7F27">
        <w:rPr>
          <w:rStyle w:val="StyleUnderline"/>
          <w:highlight w:val="cyan"/>
        </w:rPr>
        <w:t>pressure to ensure</w:t>
      </w:r>
      <w:r>
        <w:t xml:space="preserve"> that the </w:t>
      </w:r>
      <w:r w:rsidRPr="001A7F27">
        <w:rPr>
          <w:rStyle w:val="StyleUnderline"/>
          <w:highlight w:val="cyan"/>
        </w:rPr>
        <w:t>tools</w:t>
      </w:r>
      <w:r>
        <w:t xml:space="preserve"> they're using </w:t>
      </w:r>
      <w:r w:rsidRPr="001A7F27">
        <w:rPr>
          <w:rStyle w:val="StyleUnderline"/>
          <w:highlight w:val="cyan"/>
        </w:rPr>
        <w:t>are free from bias</w:t>
      </w:r>
      <w:r>
        <w:t>.</w:t>
      </w:r>
    </w:p>
    <w:p w14:paraId="1E148AAC" w14:textId="77777777" w:rsidR="003B26D5" w:rsidRPr="006545B7" w:rsidRDefault="003B26D5" w:rsidP="003B26D5">
      <w:pPr>
        <w:pStyle w:val="Heading4"/>
      </w:pPr>
      <w:r>
        <w:t>FTC alone fails in AI – empirics prove they’re outmatched by tech firms</w:t>
      </w:r>
    </w:p>
    <w:p w14:paraId="1518A9D3" w14:textId="77777777" w:rsidR="003B26D5" w:rsidRPr="00E11319" w:rsidRDefault="003B26D5" w:rsidP="003B26D5">
      <w:r w:rsidRPr="00E11319">
        <w:rPr>
          <w:rStyle w:val="Style13ptBold"/>
        </w:rPr>
        <w:t>Robertson 21</w:t>
      </w:r>
      <w:r>
        <w:t xml:space="preserve"> [Adi Robertson, Senior Reporter at The Verge, 4-20-2021 https://www.theverge.com/2021/4/20/22393873/ftc-ai-machine-learning-race-gender-bias-legal-violation]</w:t>
      </w:r>
    </w:p>
    <w:p w14:paraId="6E37C61C" w14:textId="77777777" w:rsidR="003B26D5" w:rsidRDefault="003B26D5" w:rsidP="003B26D5">
      <w:r w:rsidRPr="001A7F27">
        <w:rPr>
          <w:rStyle w:val="StyleUnderline"/>
          <w:highlight w:val="cyan"/>
        </w:rPr>
        <w:t>The</w:t>
      </w:r>
      <w:r w:rsidRPr="0044340B">
        <w:rPr>
          <w:rStyle w:val="StyleUnderline"/>
        </w:rPr>
        <w:t xml:space="preserve"> US </w:t>
      </w:r>
      <w:r w:rsidRPr="001A7F27">
        <w:rPr>
          <w:rStyle w:val="Emphasis"/>
          <w:highlight w:val="cyan"/>
        </w:rPr>
        <w:t>F</w:t>
      </w:r>
      <w:r w:rsidRPr="0044340B">
        <w:rPr>
          <w:rStyle w:val="StyleUnderline"/>
        </w:rPr>
        <w:t xml:space="preserve">ederal </w:t>
      </w:r>
      <w:r w:rsidRPr="001A7F27">
        <w:rPr>
          <w:rStyle w:val="Emphasis"/>
          <w:highlight w:val="cyan"/>
        </w:rPr>
        <w:t>T</w:t>
      </w:r>
      <w:r w:rsidRPr="0044340B">
        <w:rPr>
          <w:rStyle w:val="StyleUnderline"/>
        </w:rPr>
        <w:t xml:space="preserve">rade </w:t>
      </w:r>
      <w:r w:rsidRPr="001A7F27">
        <w:rPr>
          <w:rStyle w:val="Emphasis"/>
          <w:highlight w:val="cyan"/>
        </w:rPr>
        <w:t>C</w:t>
      </w:r>
      <w:r w:rsidRPr="0044340B">
        <w:rPr>
          <w:rStyle w:val="StyleUnderline"/>
        </w:rPr>
        <w:t>ommission</w:t>
      </w:r>
      <w:r>
        <w:t xml:space="preserve"> </w:t>
      </w:r>
      <w:r w:rsidRPr="0044340B">
        <w:rPr>
          <w:rStyle w:val="StyleUnderline"/>
        </w:rPr>
        <w:t>has warned</w:t>
      </w:r>
      <w:r>
        <w:t xml:space="preserve"> companies </w:t>
      </w:r>
      <w:r w:rsidRPr="0044340B">
        <w:rPr>
          <w:rStyle w:val="StyleUnderline"/>
        </w:rPr>
        <w:t>against</w:t>
      </w:r>
      <w:r>
        <w:t xml:space="preserve"> </w:t>
      </w:r>
      <w:r w:rsidRPr="0044340B">
        <w:rPr>
          <w:rStyle w:val="StyleUnderline"/>
        </w:rPr>
        <w:t>using</w:t>
      </w:r>
      <w:r>
        <w:t xml:space="preserve"> </w:t>
      </w:r>
      <w:r w:rsidRPr="0044340B">
        <w:rPr>
          <w:rStyle w:val="StyleUnderline"/>
        </w:rPr>
        <w:t>biased artificial intelligence</w:t>
      </w:r>
      <w:r>
        <w:t xml:space="preserve">, saying they may break consumer protection laws. </w:t>
      </w:r>
      <w:r w:rsidRPr="0044340B">
        <w:rPr>
          <w:rStyle w:val="StyleUnderline"/>
        </w:rPr>
        <w:t xml:space="preserve">A new </w:t>
      </w:r>
      <w:r w:rsidRPr="001A7F27">
        <w:rPr>
          <w:rStyle w:val="Emphasis"/>
          <w:highlight w:val="cyan"/>
        </w:rPr>
        <w:t>blog post</w:t>
      </w:r>
      <w:r>
        <w:t xml:space="preserve"> </w:t>
      </w:r>
      <w:r w:rsidRPr="001A7F27">
        <w:rPr>
          <w:rStyle w:val="StyleUnderline"/>
          <w:highlight w:val="cyan"/>
        </w:rPr>
        <w:t>notes</w:t>
      </w:r>
      <w:r>
        <w:t xml:space="preserve"> </w:t>
      </w:r>
      <w:r w:rsidRPr="0044340B">
        <w:rPr>
          <w:rStyle w:val="StyleUnderline"/>
        </w:rPr>
        <w:t>that</w:t>
      </w:r>
      <w:r>
        <w:t xml:space="preserve"> </w:t>
      </w:r>
      <w:r w:rsidRPr="001A7F27">
        <w:rPr>
          <w:rStyle w:val="StyleUnderline"/>
          <w:highlight w:val="cyan"/>
        </w:rPr>
        <w:t>AI</w:t>
      </w:r>
      <w:r w:rsidRPr="0044340B">
        <w:rPr>
          <w:rStyle w:val="StyleUnderline"/>
        </w:rPr>
        <w:t xml:space="preserve"> tools </w:t>
      </w:r>
      <w:r w:rsidRPr="001A7F27">
        <w:rPr>
          <w:rStyle w:val="StyleUnderline"/>
          <w:highlight w:val="cyan"/>
        </w:rPr>
        <w:t>can reflect “troubling”</w:t>
      </w:r>
      <w:r w:rsidRPr="0044340B">
        <w:rPr>
          <w:rStyle w:val="StyleUnderline"/>
        </w:rPr>
        <w:t xml:space="preserve"> racial and gender </w:t>
      </w:r>
      <w:r w:rsidRPr="001A7F27">
        <w:rPr>
          <w:rStyle w:val="StyleUnderline"/>
          <w:highlight w:val="cyan"/>
        </w:rPr>
        <w:t>biases</w:t>
      </w:r>
      <w:r>
        <w:t>. If those tools are applied in areas like housing or employment, falsely advertised as unbiased, or trained on data that is gathered deceptively, the agency says it could intervene.</w:t>
      </w:r>
    </w:p>
    <w:p w14:paraId="6CB824CB" w14:textId="77777777" w:rsidR="003B26D5" w:rsidRDefault="003B26D5" w:rsidP="003B26D5">
      <w:r>
        <w:t xml:space="preserve">“In a rush to embrace new technology, be careful not to overpromise what your algorithm can deliver,” writes FTC attorney Elisa </w:t>
      </w:r>
      <w:proofErr w:type="spellStart"/>
      <w:r>
        <w:t>Jillson</w:t>
      </w:r>
      <w:proofErr w:type="spellEnd"/>
      <w:r>
        <w:t xml:space="preserve"> — particularly when promising decisions that don’t reflect racial or gender bias. “The result may be deception, discrimination — and an FTC law enforcement action.”</w:t>
      </w:r>
    </w:p>
    <w:p w14:paraId="6F686D10" w14:textId="77777777" w:rsidR="003B26D5" w:rsidRDefault="003B26D5" w:rsidP="003B26D5">
      <w:r>
        <w:t xml:space="preserve">As Protocol points out, FTC chair Rebecca Slaughter recently called algorithm-based bias “an economic justice issue.” Slaughter and </w:t>
      </w:r>
      <w:proofErr w:type="spellStart"/>
      <w:r>
        <w:t>Jillson</w:t>
      </w:r>
      <w:proofErr w:type="spellEnd"/>
      <w:r>
        <w:t xml:space="preserve"> both mention that companies could be prosecuted under the Equal Credit Opportunity Act or the Fair Credit Reporting Act for biased and unfair AI-powered decisions, and unfair and deceptive practices could also fall under Section 5 of the FTC Act.</w:t>
      </w:r>
    </w:p>
    <w:p w14:paraId="142CFF9E" w14:textId="77777777" w:rsidR="003B26D5" w:rsidRDefault="003B26D5" w:rsidP="003B26D5">
      <w:r>
        <w:t xml:space="preserve"> “It’s important to hold yourself accountable for your algorithm’s performance. Our recommendations for transparency and independence can help you do just that. But keep in mind that if you don’t hold yourself accountable, the FTC may do it for you,” writes </w:t>
      </w:r>
      <w:proofErr w:type="spellStart"/>
      <w:r>
        <w:t>Jillson</w:t>
      </w:r>
      <w:proofErr w:type="spellEnd"/>
      <w:r>
        <w:t>.</w:t>
      </w:r>
    </w:p>
    <w:p w14:paraId="1D570D2B" w14:textId="77777777" w:rsidR="003B26D5" w:rsidRPr="00E11319" w:rsidRDefault="003B26D5" w:rsidP="003B26D5">
      <w:r>
        <w:t>Artificial intelligence holds the potential to mitigate human bias in processes like hiring, but it can also reproduce or exaggerate that bias, particularly if it’s trained in data that reflects it. Facial recognition, for instance, produces less accurate results for Black subjects — potentially encouraging false identifications and arrests when police use it. In 2019, researchers found that a popular health care algorithm made Black patients less likely to receive important medical care, reflecting preexisting disparities in the system. Automated gender recognition tech can use simplistic methods that misclassify transgender or nonbinary people. And automated processes — which are frequently proprietary and secret — can create “black boxes” where it’s difficult to understand or challenge faulty results.</w:t>
      </w:r>
    </w:p>
    <w:p w14:paraId="2FA0EA03" w14:textId="77777777" w:rsidR="003B26D5" w:rsidRPr="0044340B" w:rsidRDefault="003B26D5" w:rsidP="003B26D5">
      <w:r>
        <w:t xml:space="preserve">The European Union recently indicated that it may take a stronger stance on some AI applications, potentially banning its use for “indiscriminate surveillance” and social credit scores. </w:t>
      </w:r>
      <w:r w:rsidRPr="0044340B">
        <w:t>With these latest statements, the FTC has signaled that it’s interested in cracking down on specific, harmful uses.</w:t>
      </w:r>
    </w:p>
    <w:p w14:paraId="4B3E4231" w14:textId="77777777" w:rsidR="003B26D5" w:rsidRPr="0044340B" w:rsidRDefault="003B26D5" w:rsidP="003B26D5">
      <w:pPr>
        <w:rPr>
          <w:rStyle w:val="StyleUnderline"/>
        </w:rPr>
      </w:pPr>
      <w:r w:rsidRPr="001A7F27">
        <w:rPr>
          <w:rStyle w:val="StyleUnderline"/>
          <w:highlight w:val="cyan"/>
        </w:rPr>
        <w:t>But</w:t>
      </w:r>
      <w:r w:rsidRPr="001A7F27">
        <w:rPr>
          <w:highlight w:val="cyan"/>
        </w:rPr>
        <w:t xml:space="preserve"> </w:t>
      </w:r>
      <w:r w:rsidRPr="001A7F27">
        <w:rPr>
          <w:rStyle w:val="Emphasis"/>
          <w:highlight w:val="cyan"/>
        </w:rPr>
        <w:t>it’s still</w:t>
      </w:r>
      <w:r>
        <w:t xml:space="preserve"> in the </w:t>
      </w:r>
      <w:r w:rsidRPr="001A7F27">
        <w:rPr>
          <w:rStyle w:val="Emphasis"/>
          <w:highlight w:val="cyan"/>
        </w:rPr>
        <w:t>early</w:t>
      </w:r>
      <w:r>
        <w:t xml:space="preserve"> days of doing so, and </w:t>
      </w:r>
      <w:r w:rsidRPr="001A7F27">
        <w:rPr>
          <w:rStyle w:val="StyleUnderline"/>
          <w:highlight w:val="cyan"/>
        </w:rPr>
        <w:t>critics</w:t>
      </w:r>
      <w:r>
        <w:t xml:space="preserve"> </w:t>
      </w:r>
      <w:r w:rsidRPr="0044340B">
        <w:rPr>
          <w:rStyle w:val="StyleUnderline"/>
        </w:rPr>
        <w:t xml:space="preserve">have </w:t>
      </w:r>
      <w:r w:rsidRPr="001A7F27">
        <w:rPr>
          <w:rStyle w:val="StyleUnderline"/>
          <w:highlight w:val="cyan"/>
        </w:rPr>
        <w:t xml:space="preserve">questioned whether it can </w:t>
      </w:r>
      <w:r w:rsidRPr="001A7F27">
        <w:rPr>
          <w:rStyle w:val="Emphasis"/>
          <w:highlight w:val="cyan"/>
        </w:rPr>
        <w:t>meaningfully enforce</w:t>
      </w:r>
      <w:r w:rsidRPr="0044340B">
        <w:rPr>
          <w:rStyle w:val="StyleUnderline"/>
        </w:rPr>
        <w:t xml:space="preserve"> its </w:t>
      </w:r>
      <w:r w:rsidRPr="001A7F27">
        <w:rPr>
          <w:rStyle w:val="StyleUnderline"/>
          <w:highlight w:val="cyan"/>
        </w:rPr>
        <w:t>rules against major tech companies</w:t>
      </w:r>
      <w:r>
        <w:t xml:space="preserve">. In a Senate hearing statement today, </w:t>
      </w:r>
      <w:r w:rsidRPr="0044340B">
        <w:rPr>
          <w:rStyle w:val="StyleUnderline"/>
        </w:rPr>
        <w:t>FTC Commissioner</w:t>
      </w:r>
      <w:r>
        <w:t xml:space="preserve"> Rohit </w:t>
      </w:r>
      <w:r w:rsidRPr="0044340B">
        <w:rPr>
          <w:rStyle w:val="StyleUnderline"/>
        </w:rPr>
        <w:t>Chopra</w:t>
      </w:r>
      <w:r>
        <w:t xml:space="preserve"> </w:t>
      </w:r>
      <w:r w:rsidRPr="0044340B">
        <w:rPr>
          <w:rStyle w:val="StyleUnderline"/>
        </w:rPr>
        <w:t>complained</w:t>
      </w:r>
      <w:r>
        <w:t xml:space="preserve"> </w:t>
      </w:r>
      <w:r w:rsidRPr="0044340B">
        <w:rPr>
          <w:rStyle w:val="StyleUnderline"/>
        </w:rPr>
        <w:t>that “</w:t>
      </w:r>
      <w:r w:rsidRPr="001A7F27">
        <w:rPr>
          <w:rStyle w:val="StyleUnderline"/>
          <w:highlight w:val="cyan"/>
        </w:rPr>
        <w:t>time and time again</w:t>
      </w:r>
      <w:r w:rsidRPr="0044340B">
        <w:rPr>
          <w:rStyle w:val="StyleUnderline"/>
        </w:rPr>
        <w:t xml:space="preserve">, </w:t>
      </w:r>
      <w:r w:rsidRPr="001A7F27">
        <w:rPr>
          <w:rStyle w:val="StyleUnderline"/>
          <w:highlight w:val="cyan"/>
        </w:rPr>
        <w:t>when large firms</w:t>
      </w:r>
      <w:r w:rsidRPr="0044340B">
        <w:rPr>
          <w:rStyle w:val="StyleUnderline"/>
        </w:rPr>
        <w:t xml:space="preserve"> flagrantly </w:t>
      </w:r>
      <w:r w:rsidRPr="001A7F27">
        <w:rPr>
          <w:rStyle w:val="StyleUnderline"/>
          <w:highlight w:val="cyan"/>
        </w:rPr>
        <w:t>violate</w:t>
      </w:r>
      <w:r w:rsidRPr="0044340B">
        <w:rPr>
          <w:rStyle w:val="StyleUnderline"/>
        </w:rPr>
        <w:t xml:space="preserve"> the law, </w:t>
      </w:r>
      <w:r w:rsidRPr="001A7F27">
        <w:rPr>
          <w:rStyle w:val="StyleUnderline"/>
          <w:highlight w:val="cyan"/>
        </w:rPr>
        <w:t>the FTC is</w:t>
      </w:r>
      <w:r>
        <w:t xml:space="preserve"> </w:t>
      </w:r>
      <w:r w:rsidRPr="001A7F27">
        <w:rPr>
          <w:rStyle w:val="StyleUnderline"/>
          <w:highlight w:val="cyan"/>
        </w:rPr>
        <w:t>unwilling to pursue meaningful</w:t>
      </w:r>
      <w:r w:rsidRPr="0044340B">
        <w:rPr>
          <w:rStyle w:val="StyleUnderline"/>
        </w:rPr>
        <w:t xml:space="preserve"> accountability </w:t>
      </w:r>
      <w:r w:rsidRPr="001A7F27">
        <w:rPr>
          <w:rStyle w:val="StyleUnderline"/>
          <w:highlight w:val="cyan"/>
        </w:rPr>
        <w:t>measures</w:t>
      </w:r>
      <w:r>
        <w:t xml:space="preserve">,” </w:t>
      </w:r>
      <w:r w:rsidRPr="0044340B">
        <w:t>urging</w:t>
      </w:r>
      <w:r>
        <w:t xml:space="preserve"> Congress and other commissioners to “turn the page on the FTC’s perceived powerlessness.” In the world of </w:t>
      </w:r>
      <w:r w:rsidRPr="001A7F27">
        <w:rPr>
          <w:rStyle w:val="StyleUnderline"/>
          <w:highlight w:val="cyan"/>
        </w:rPr>
        <w:t>AI</w:t>
      </w:r>
      <w:r>
        <w:t xml:space="preserve">, that could </w:t>
      </w:r>
      <w:r w:rsidRPr="001A7F27">
        <w:rPr>
          <w:rStyle w:val="StyleUnderline"/>
          <w:highlight w:val="cyan"/>
        </w:rPr>
        <w:t>mean</w:t>
      </w:r>
      <w:r w:rsidRPr="0044340B">
        <w:rPr>
          <w:rStyle w:val="StyleUnderline"/>
        </w:rPr>
        <w:t xml:space="preserve"> scrutinizing </w:t>
      </w:r>
      <w:r w:rsidRPr="001A7F27">
        <w:rPr>
          <w:rStyle w:val="StyleUnderline"/>
          <w:highlight w:val="cyan"/>
        </w:rPr>
        <w:t>companies like Facebook, Amazon, Microsoft, and Google</w:t>
      </w:r>
      <w:r>
        <w:t xml:space="preserve"> — </w:t>
      </w:r>
      <w:r w:rsidRPr="001A7F27">
        <w:rPr>
          <w:rStyle w:val="StyleUnderline"/>
          <w:highlight w:val="cyan"/>
        </w:rPr>
        <w:t>all</w:t>
      </w:r>
      <w:r w:rsidRPr="0044340B">
        <w:rPr>
          <w:rStyle w:val="StyleUnderline"/>
        </w:rPr>
        <w:t xml:space="preserve"> of which </w:t>
      </w:r>
      <w:r w:rsidRPr="001A7F27">
        <w:rPr>
          <w:rStyle w:val="StyleUnderline"/>
          <w:highlight w:val="cyan"/>
        </w:rPr>
        <w:t>have invested</w:t>
      </w:r>
      <w:r w:rsidRPr="001A7F27">
        <w:rPr>
          <w:highlight w:val="cyan"/>
        </w:rPr>
        <w:t xml:space="preserve"> </w:t>
      </w:r>
      <w:r w:rsidRPr="001A7F27">
        <w:rPr>
          <w:rStyle w:val="Emphasis"/>
          <w:highlight w:val="cyan"/>
        </w:rPr>
        <w:t>significant resources</w:t>
      </w:r>
      <w:r>
        <w:t xml:space="preserve"> </w:t>
      </w:r>
      <w:r w:rsidRPr="0044340B">
        <w:rPr>
          <w:rStyle w:val="StyleUnderline"/>
        </w:rPr>
        <w:t>in powerful systems.</w:t>
      </w:r>
    </w:p>
    <w:p w14:paraId="2E7E281F" w14:textId="77777777" w:rsidR="003B26D5" w:rsidRDefault="003B26D5" w:rsidP="003B26D5">
      <w:pPr>
        <w:pStyle w:val="Heading3"/>
      </w:pPr>
      <w:r>
        <w:t>AI D</w:t>
      </w:r>
    </w:p>
    <w:p w14:paraId="38D5EA54" w14:textId="77777777" w:rsidR="003B26D5" w:rsidRPr="00D64704" w:rsidRDefault="003B26D5" w:rsidP="003B26D5">
      <w:pPr>
        <w:pStyle w:val="Heading4"/>
      </w:pPr>
      <w:bookmarkStart w:id="1" w:name="_Hlk91167537"/>
      <w:r w:rsidRPr="00D64704">
        <w:t>Zero risk of their AI impact---countermeasures, reliance on humans, no motive, coevolution, research is infancy, and comprehensive testing all check</w:t>
      </w:r>
    </w:p>
    <w:p w14:paraId="018B73C8" w14:textId="77777777" w:rsidR="003B26D5" w:rsidRPr="00D64704" w:rsidRDefault="003B26D5" w:rsidP="003B26D5">
      <w:r w:rsidRPr="00D64704">
        <w:rPr>
          <w:rStyle w:val="Style13ptBold"/>
        </w:rPr>
        <w:t>Bentley 18</w:t>
      </w:r>
      <w:r w:rsidRPr="00D64704">
        <w:t xml:space="preserve">—Honorary Professor and Teaching Fellow at the Department of Computer Science, University College London [Peter J., March 2018, “The Three Laws of Artificial Intelligence: Dispelling Common Myths”, Should we fear artificial intelligence?, European Parliamentary Research Service, PE 614.547, </w:t>
      </w:r>
      <w:hyperlink r:id="rId12" w:anchor="page=8" w:history="1">
        <w:r w:rsidRPr="00D64704">
          <w:t>http://doc989.consiglioveneto.it/oscc/resources/EPRS_IDA(2018)614547_EN.pdf#page=8</w:t>
        </w:r>
      </w:hyperlink>
      <w:r w:rsidRPr="00D64704">
        <w:t xml:space="preserve">] </w:t>
      </w:r>
      <w:proofErr w:type="spellStart"/>
      <w:r w:rsidRPr="00D64704">
        <w:t>AMarb</w:t>
      </w:r>
      <w:proofErr w:type="spellEnd"/>
    </w:p>
    <w:p w14:paraId="5DE57C46" w14:textId="77777777" w:rsidR="003B26D5" w:rsidRPr="00D64704" w:rsidRDefault="003B26D5" w:rsidP="003B26D5">
      <w:pPr>
        <w:rPr>
          <w:sz w:val="16"/>
        </w:rPr>
      </w:pPr>
      <w:r w:rsidRPr="00D64704">
        <w:rPr>
          <w:u w:val="single"/>
        </w:rPr>
        <w:t xml:space="preserve">One of the </w:t>
      </w:r>
      <w:r w:rsidRPr="00D64704">
        <w:rPr>
          <w:rStyle w:val="Emphasis"/>
        </w:rPr>
        <w:t>most extraordinary claims</w:t>
      </w:r>
      <w:r w:rsidRPr="00D64704">
        <w:rPr>
          <w:sz w:val="16"/>
        </w:rPr>
        <w:t xml:space="preserve"> that is oft-repeated, </w:t>
      </w:r>
      <w:r w:rsidRPr="00D64704">
        <w:rPr>
          <w:u w:val="single"/>
        </w:rPr>
        <w:t>is that AI is somehow</w:t>
      </w:r>
      <w:r w:rsidRPr="00D64704">
        <w:rPr>
          <w:sz w:val="16"/>
        </w:rPr>
        <w:t xml:space="preserve"> a danger to humankind, even </w:t>
      </w:r>
      <w:r w:rsidRPr="00D64704">
        <w:rPr>
          <w:u w:val="single"/>
        </w:rPr>
        <w:t>an “existential threat”.</w:t>
      </w:r>
      <w:r w:rsidRPr="00D64704">
        <w:rPr>
          <w:sz w:val="16"/>
        </w:rPr>
        <w:t xml:space="preserve"> Some claim that an AI might somehow develop spontaneously and ferociously like some exponentially brilliant cancer. We might start with something simple, but the intelligence improves itself out of our control. Before we know it, the whole human race is fighting for its survival (</w:t>
      </w:r>
      <w:proofErr w:type="spellStart"/>
      <w:r w:rsidRPr="00D64704">
        <w:rPr>
          <w:sz w:val="16"/>
        </w:rPr>
        <w:t>Barrat</w:t>
      </w:r>
      <w:proofErr w:type="spellEnd"/>
      <w:r w:rsidRPr="00D64704">
        <w:rPr>
          <w:sz w:val="16"/>
        </w:rPr>
        <w:t xml:space="preserve">, 2015). It all sounds absolutely terrifying (which is why many science fiction movies use this as a theme). But despite earnest commentators, philosophers, and people who should know better than spreading these stories, the </w:t>
      </w:r>
      <w:r w:rsidRPr="00D64704">
        <w:rPr>
          <w:u w:val="single"/>
        </w:rPr>
        <w:t xml:space="preserve">ideas are </w:t>
      </w:r>
      <w:r w:rsidRPr="00D64704">
        <w:rPr>
          <w:rStyle w:val="Emphasis"/>
        </w:rPr>
        <w:t>pure fantasy</w:t>
      </w:r>
      <w:r w:rsidRPr="00D64704">
        <w:rPr>
          <w:u w:val="single"/>
        </w:rPr>
        <w:t>.</w:t>
      </w:r>
      <w:r w:rsidRPr="00D64704">
        <w:rPr>
          <w:sz w:val="16"/>
        </w:rPr>
        <w:t xml:space="preserve"> The </w:t>
      </w:r>
      <w:r w:rsidRPr="00D64704">
        <w:rPr>
          <w:rStyle w:val="Emphasis"/>
        </w:rPr>
        <w:t>truth is the opposite</w:t>
      </w:r>
      <w:r w:rsidRPr="00D64704">
        <w:rPr>
          <w:u w:val="single"/>
        </w:rPr>
        <w:t xml:space="preserve">: </w:t>
      </w:r>
      <w:r w:rsidRPr="00EA2932">
        <w:rPr>
          <w:highlight w:val="cyan"/>
          <w:u w:val="single"/>
        </w:rPr>
        <w:t>AI</w:t>
      </w:r>
      <w:r w:rsidRPr="00D64704">
        <w:rPr>
          <w:u w:val="single"/>
        </w:rPr>
        <w:t xml:space="preserve"> – like all intelligence – </w:t>
      </w:r>
      <w:r w:rsidRPr="00EA2932">
        <w:rPr>
          <w:rStyle w:val="Emphasis"/>
          <w:highlight w:val="cyan"/>
        </w:rPr>
        <w:t>can only develop slowly</w:t>
      </w:r>
      <w:r w:rsidRPr="00D64704">
        <w:rPr>
          <w:u w:val="single"/>
        </w:rPr>
        <w:t>, under arduous and painful circumstances. It’s not easy becoming clever.</w:t>
      </w:r>
      <w:r w:rsidRPr="00D64704">
        <w:rPr>
          <w:sz w:val="16"/>
        </w:rPr>
        <w:t xml:space="preserve"> There have always been two types of AI: reality and fiction. Real AI is what we have all around us – the voice-</w:t>
      </w:r>
      <w:proofErr w:type="spellStart"/>
      <w:r w:rsidRPr="00D64704">
        <w:rPr>
          <w:sz w:val="16"/>
        </w:rPr>
        <w:t>recognising</w:t>
      </w:r>
      <w:proofErr w:type="spellEnd"/>
      <w:r w:rsidRPr="00D64704">
        <w:rPr>
          <w:sz w:val="16"/>
        </w:rPr>
        <w:t xml:space="preserve"> Siri or Echo, the hidden fraud detection systems of our banks, even the number-plate reading systems used by the police (Aron, 2011; Siegel, 2013; Anagnostopoulos, 2014). The reality of AI is that we build hundreds of different and highly-</w:t>
      </w:r>
      <w:proofErr w:type="spellStart"/>
      <w:r w:rsidRPr="00D64704">
        <w:rPr>
          <w:sz w:val="16"/>
        </w:rPr>
        <w:t>specialised</w:t>
      </w:r>
      <w:proofErr w:type="spellEnd"/>
      <w:r w:rsidRPr="00D64704">
        <w:rPr>
          <w:sz w:val="16"/>
        </w:rPr>
        <w:t xml:space="preserve"> types of smart software to solve a million different problems in different products. This has been happening since the birth of the field of AI, which is contemporary with the birth of computers (Bentley, 2012). </w:t>
      </w:r>
      <w:r w:rsidRPr="00D64704">
        <w:rPr>
          <w:u w:val="single"/>
        </w:rPr>
        <w:t xml:space="preserve">AI technologies are already embedded within software and hardware all around us. But these technologies are simply clever tech. </w:t>
      </w:r>
      <w:r w:rsidRPr="00EA2932">
        <w:rPr>
          <w:highlight w:val="cyan"/>
          <w:u w:val="single"/>
        </w:rPr>
        <w:t>They are</w:t>
      </w:r>
      <w:r w:rsidRPr="00D64704">
        <w:rPr>
          <w:u w:val="single"/>
        </w:rPr>
        <w:t xml:space="preserve"> the computational </w:t>
      </w:r>
      <w:r w:rsidRPr="00EA2932">
        <w:rPr>
          <w:highlight w:val="cyan"/>
          <w:u w:val="single"/>
        </w:rPr>
        <w:t xml:space="preserve">equivalents to </w:t>
      </w:r>
      <w:r w:rsidRPr="00EA2932">
        <w:rPr>
          <w:rStyle w:val="Emphasis"/>
          <w:highlight w:val="cyan"/>
        </w:rPr>
        <w:t>cogs and springs</w:t>
      </w:r>
      <w:r w:rsidRPr="00D64704">
        <w:rPr>
          <w:sz w:val="16"/>
        </w:rPr>
        <w:t xml:space="preserve"> in mechanical devices. And like a broken cog or loose spring, </w:t>
      </w:r>
      <w:r w:rsidRPr="00D64704">
        <w:rPr>
          <w:u w:val="single"/>
        </w:rPr>
        <w:t>if they fail then that particular product might fail.</w:t>
      </w:r>
      <w:r w:rsidRPr="00D64704">
        <w:rPr>
          <w:sz w:val="16"/>
        </w:rPr>
        <w:t xml:space="preserve"> Just as a cog or spring cannot magically turn itself into a murderous killing robot, </w:t>
      </w:r>
      <w:r w:rsidRPr="00D64704">
        <w:rPr>
          <w:u w:val="single"/>
        </w:rPr>
        <w:t xml:space="preserve">our smart software embedded within their </w:t>
      </w:r>
      <w:r w:rsidRPr="00EA2932">
        <w:rPr>
          <w:highlight w:val="cyan"/>
          <w:u w:val="single"/>
        </w:rPr>
        <w:t xml:space="preserve">products </w:t>
      </w:r>
      <w:r w:rsidRPr="00EA2932">
        <w:rPr>
          <w:rStyle w:val="Emphasis"/>
          <w:highlight w:val="cyan"/>
        </w:rPr>
        <w:t xml:space="preserve">cannot turn </w:t>
      </w:r>
      <w:r w:rsidRPr="00D64704">
        <w:rPr>
          <w:rStyle w:val="Emphasis"/>
        </w:rPr>
        <w:t xml:space="preserve">itself into a </w:t>
      </w:r>
      <w:r w:rsidRPr="00EA2932">
        <w:rPr>
          <w:rStyle w:val="Emphasis"/>
          <w:highlight w:val="cyan"/>
        </w:rPr>
        <w:t>malevolent</w:t>
      </w:r>
      <w:r w:rsidRPr="00D64704">
        <w:rPr>
          <w:rStyle w:val="Emphasis"/>
        </w:rPr>
        <w:t xml:space="preserve"> AI</w:t>
      </w:r>
      <w:r w:rsidRPr="00D64704">
        <w:rPr>
          <w:u w:val="single"/>
        </w:rPr>
        <w:t>.</w:t>
      </w:r>
      <w:r w:rsidRPr="00D64704">
        <w:rPr>
          <w:sz w:val="16"/>
        </w:rPr>
        <w:t xml:space="preserve"> Real AI saves lives by helping to engage safety mechanisms (automatic braking in cars, or even </w:t>
      </w:r>
      <w:proofErr w:type="spellStart"/>
      <w:r w:rsidRPr="00D64704">
        <w:rPr>
          <w:sz w:val="16"/>
        </w:rPr>
        <w:t>selfdriving</w:t>
      </w:r>
      <w:proofErr w:type="spellEnd"/>
      <w:r w:rsidRPr="00D64704">
        <w:rPr>
          <w:sz w:val="16"/>
        </w:rPr>
        <w:t xml:space="preserve"> vehicles). Real AI helps us to </w:t>
      </w:r>
      <w:proofErr w:type="spellStart"/>
      <w:r w:rsidRPr="00D64704">
        <w:rPr>
          <w:sz w:val="16"/>
        </w:rPr>
        <w:t>optimise</w:t>
      </w:r>
      <w:proofErr w:type="spellEnd"/>
      <w:r w:rsidRPr="00D64704">
        <w:rPr>
          <w:sz w:val="16"/>
        </w:rPr>
        <w:t xml:space="preserve"> processes or predict failures, improving efficiency and reducing environmental waste. The only reason why hundreds of AI companies exist, and thousands of researchers and engineers study in this area, is because they aim to produce solutions that help people and improve our lives (Richardson, 2017). The </w:t>
      </w:r>
      <w:r w:rsidRPr="00D64704">
        <w:rPr>
          <w:u w:val="single"/>
        </w:rPr>
        <w:t xml:space="preserve">other kind of AI – comprising those </w:t>
      </w:r>
      <w:r w:rsidRPr="00EA2932">
        <w:rPr>
          <w:highlight w:val="cyan"/>
          <w:u w:val="single"/>
        </w:rPr>
        <w:t>super-intelligent</w:t>
      </w:r>
      <w:r w:rsidRPr="00D64704">
        <w:rPr>
          <w:u w:val="single"/>
        </w:rPr>
        <w:t xml:space="preserve"> general </w:t>
      </w:r>
      <w:r w:rsidRPr="00EA2932">
        <w:rPr>
          <w:highlight w:val="cyan"/>
          <w:u w:val="single"/>
        </w:rPr>
        <w:t>AIs</w:t>
      </w:r>
      <w:r w:rsidRPr="00D64704">
        <w:rPr>
          <w:u w:val="single"/>
        </w:rPr>
        <w:t xml:space="preserve"> that will kill us all – </w:t>
      </w:r>
      <w:r w:rsidRPr="00EA2932">
        <w:rPr>
          <w:highlight w:val="cyan"/>
          <w:u w:val="single"/>
        </w:rPr>
        <w:t>is fiction.</w:t>
      </w:r>
      <w:r w:rsidRPr="00D64704">
        <w:rPr>
          <w:sz w:val="16"/>
        </w:rPr>
        <w:t xml:space="preserve"> Research scientists tend to work on the former kind of AI. But because this article needs to provide balance in </w:t>
      </w:r>
      <w:proofErr w:type="spellStart"/>
      <w:r w:rsidRPr="00D64704">
        <w:rPr>
          <w:sz w:val="16"/>
        </w:rPr>
        <w:t>favour</w:t>
      </w:r>
      <w:proofErr w:type="spellEnd"/>
      <w:r w:rsidRPr="00D64704">
        <w:rPr>
          <w:sz w:val="16"/>
        </w:rPr>
        <w:t xml:space="preserve"> of rational common sense, the following sections will dispel several myths in this area. In this article, I will introduce “Three Laws of AI” as a way to explain why the myths are fantastical, if not ludicrous. These “Laws” are merely a summary of the results of many decades of scientific research in AI, simplified for the layperson. Myth 1: A self-modifying AI will make itself super-intelligent. Some commentators believe that there is some danger of an AI “getting loose” and “making itself </w:t>
      </w:r>
      <w:proofErr w:type="spellStart"/>
      <w:r w:rsidRPr="00D64704">
        <w:rPr>
          <w:sz w:val="16"/>
        </w:rPr>
        <w:t>superintelligent</w:t>
      </w:r>
      <w:proofErr w:type="spellEnd"/>
      <w:r w:rsidRPr="00D64704">
        <w:rPr>
          <w:sz w:val="16"/>
        </w:rPr>
        <w:t>” (</w:t>
      </w:r>
      <w:proofErr w:type="spellStart"/>
      <w:r w:rsidRPr="00D64704">
        <w:rPr>
          <w:sz w:val="16"/>
        </w:rPr>
        <w:t>Häggström</w:t>
      </w:r>
      <w:proofErr w:type="spellEnd"/>
      <w:r w:rsidRPr="00D64704">
        <w:rPr>
          <w:sz w:val="16"/>
        </w:rPr>
        <w:t>, 2016). The first law of AI tells us why this is not going to happen. First law of AI: Challenge begets intelligence. From our research in the field of artificial life (</w:t>
      </w:r>
      <w:proofErr w:type="spellStart"/>
      <w:r w:rsidRPr="00D64704">
        <w:rPr>
          <w:sz w:val="16"/>
        </w:rPr>
        <w:t>ALife</w:t>
      </w:r>
      <w:proofErr w:type="spellEnd"/>
      <w:r w:rsidRPr="00D64704">
        <w:rPr>
          <w:sz w:val="16"/>
        </w:rPr>
        <w:t xml:space="preserve">) we observe that </w:t>
      </w:r>
      <w:r w:rsidRPr="00EA2932">
        <w:rPr>
          <w:highlight w:val="cyan"/>
          <w:u w:val="single"/>
        </w:rPr>
        <w:t>intelligence only exists</w:t>
      </w:r>
      <w:r w:rsidRPr="00D64704">
        <w:rPr>
          <w:u w:val="single"/>
        </w:rPr>
        <w:t xml:space="preserve"> in order </w:t>
      </w:r>
      <w:r w:rsidRPr="00EA2932">
        <w:rPr>
          <w:highlight w:val="cyan"/>
          <w:u w:val="single"/>
        </w:rPr>
        <w:t>to overcome urgent challenges.</w:t>
      </w:r>
      <w:r w:rsidRPr="00D64704">
        <w:rPr>
          <w:u w:val="single"/>
        </w:rPr>
        <w:t xml:space="preserve"> Without the right kinds of problems to solve, intelligence cannot emerge or increase</w:t>
      </w:r>
      <w:r w:rsidRPr="00D64704">
        <w:rPr>
          <w:sz w:val="16"/>
        </w:rPr>
        <w:t xml:space="preserve"> (Taylor et al., 2014). Intelligence is only needed where those challenges may be varied and unpredictable. </w:t>
      </w:r>
      <w:r w:rsidRPr="00D64704">
        <w:rPr>
          <w:u w:val="single"/>
        </w:rPr>
        <w:t>Intelligence will only develop to solve those challenges if its future relies on its success.</w:t>
      </w:r>
      <w:r w:rsidRPr="00D64704">
        <w:rPr>
          <w:sz w:val="16"/>
        </w:rPr>
        <w:t xml:space="preserve"> To make a simple AI, we create an algorithm to solve one specific challenge. To grow its intelligence into a general AI, we must present ever-more complex and varied challenges to our developing AI, and develop new algorithms to solve them, keeping those that are successful. Without constant new challenges to solve, and without some reward on success, our AIs will not gain another IQ point. AI researchers know this all too well. </w:t>
      </w:r>
      <w:r w:rsidRPr="00D64704">
        <w:rPr>
          <w:u w:val="single"/>
        </w:rPr>
        <w:t xml:space="preserve">A robot that can perform one task well, will never grow in its abilities </w:t>
      </w:r>
      <w:r w:rsidRPr="00D64704">
        <w:rPr>
          <w:rStyle w:val="Emphasis"/>
        </w:rPr>
        <w:t>without us</w:t>
      </w:r>
      <w:r w:rsidRPr="00D64704">
        <w:rPr>
          <w:u w:val="single"/>
        </w:rPr>
        <w:t xml:space="preserve"> forcing it to grow</w:t>
      </w:r>
      <w:r w:rsidRPr="00D64704">
        <w:rPr>
          <w:sz w:val="16"/>
        </w:rPr>
        <w:t xml:space="preserve"> (Vargas et al., 2014). For example, the automatic number plate recognition system used by police is a </w:t>
      </w:r>
      <w:proofErr w:type="spellStart"/>
      <w:r w:rsidRPr="00D64704">
        <w:rPr>
          <w:sz w:val="16"/>
        </w:rPr>
        <w:t>specialised</w:t>
      </w:r>
      <w:proofErr w:type="spellEnd"/>
      <w:r w:rsidRPr="00D64704">
        <w:rPr>
          <w:sz w:val="16"/>
        </w:rPr>
        <w:t xml:space="preserve"> form of AI designed to solve one specific challenge – reading car number plates. </w:t>
      </w:r>
      <w:r w:rsidRPr="00D64704">
        <w:rPr>
          <w:rStyle w:val="Emphasis"/>
        </w:rPr>
        <w:t>Even if</w:t>
      </w:r>
      <w:r w:rsidRPr="00D64704">
        <w:rPr>
          <w:u w:val="single"/>
        </w:rPr>
        <w:t xml:space="preserve"> some process were added to this simple AI to enable it to modify itself, it </w:t>
      </w:r>
      <w:r w:rsidRPr="00D64704">
        <w:rPr>
          <w:rStyle w:val="Emphasis"/>
        </w:rPr>
        <w:t>would never increase its intelligence</w:t>
      </w:r>
      <w:r w:rsidRPr="00D64704">
        <w:rPr>
          <w:u w:val="single"/>
        </w:rPr>
        <w:t xml:space="preserve"> without being set a new and complex challenge.</w:t>
      </w:r>
      <w:r w:rsidRPr="00D64704">
        <w:rPr>
          <w:sz w:val="16"/>
        </w:rPr>
        <w:t xml:space="preserve"> Without an urgent need, intelligence is simply a waste of time and effort. Looking at the natural world this is illustrated in abundance – most challenges in nature do not require brains to solve them. Only very few organisms have needed to go to the extraordinary efforts needed to develop brains. Even fewer develop highly complex brains. The first law of AI tells us that </w:t>
      </w:r>
      <w:r w:rsidRPr="00D64704">
        <w:rPr>
          <w:u w:val="single"/>
        </w:rPr>
        <w:t xml:space="preserve">artificial intelligence is a tremendously difficult goal, requiring exactly the right conditions and considerable effort. There will be </w:t>
      </w:r>
      <w:r w:rsidRPr="00D64704">
        <w:rPr>
          <w:rStyle w:val="Emphasis"/>
        </w:rPr>
        <w:t>no runaway AIs</w:t>
      </w:r>
      <w:r w:rsidRPr="00D64704">
        <w:rPr>
          <w:u w:val="single"/>
        </w:rPr>
        <w:t xml:space="preserve">, there will be </w:t>
      </w:r>
      <w:r w:rsidRPr="00D64704">
        <w:rPr>
          <w:rStyle w:val="Emphasis"/>
        </w:rPr>
        <w:t>no self-developing AIs out of our control</w:t>
      </w:r>
      <w:r w:rsidRPr="00D64704">
        <w:rPr>
          <w:u w:val="single"/>
        </w:rPr>
        <w:t xml:space="preserve">. There will be </w:t>
      </w:r>
      <w:r w:rsidRPr="00D64704">
        <w:rPr>
          <w:rStyle w:val="Emphasis"/>
        </w:rPr>
        <w:t>no singularities</w:t>
      </w:r>
      <w:r w:rsidRPr="00D64704">
        <w:rPr>
          <w:u w:val="single"/>
        </w:rPr>
        <w:t>. AI will only be as intelligent as we encourage (or force) it to be</w:t>
      </w:r>
      <w:r w:rsidRPr="00D64704">
        <w:rPr>
          <w:sz w:val="16"/>
        </w:rPr>
        <w:t xml:space="preserve">, under duress. As an aside, </w:t>
      </w:r>
      <w:r w:rsidRPr="00EA2932">
        <w:rPr>
          <w:rStyle w:val="Emphasis"/>
          <w:highlight w:val="cyan"/>
        </w:rPr>
        <w:t>even if we could create a super-intelligence</w:t>
      </w:r>
      <w:r w:rsidRPr="00EA2932">
        <w:rPr>
          <w:highlight w:val="cyan"/>
          <w:u w:val="single"/>
        </w:rPr>
        <w:t xml:space="preserve">, there is </w:t>
      </w:r>
      <w:r w:rsidRPr="00EA2932">
        <w:rPr>
          <w:rStyle w:val="Emphasis"/>
          <w:highlight w:val="cyan"/>
        </w:rPr>
        <w:t>no evidence</w:t>
      </w:r>
      <w:r w:rsidRPr="00D64704">
        <w:rPr>
          <w:u w:val="single"/>
        </w:rPr>
        <w:t xml:space="preserve"> that such a </w:t>
      </w:r>
      <w:proofErr w:type="spellStart"/>
      <w:r w:rsidRPr="00D64704">
        <w:rPr>
          <w:u w:val="single"/>
        </w:rPr>
        <w:t>superintelligent</w:t>
      </w:r>
      <w:proofErr w:type="spellEnd"/>
      <w:r w:rsidRPr="00D64704">
        <w:rPr>
          <w:u w:val="single"/>
        </w:rPr>
        <w:t xml:space="preserve"> </w:t>
      </w:r>
      <w:r w:rsidRPr="00EA2932">
        <w:rPr>
          <w:rStyle w:val="Emphasis"/>
          <w:highlight w:val="cyan"/>
        </w:rPr>
        <w:t>AI would ever wish to harm us</w:t>
      </w:r>
      <w:r w:rsidRPr="00EA2932">
        <w:rPr>
          <w:highlight w:val="cyan"/>
          <w:u w:val="single"/>
        </w:rPr>
        <w:t>.</w:t>
      </w:r>
      <w:r w:rsidRPr="00D64704">
        <w:rPr>
          <w:u w:val="single"/>
        </w:rPr>
        <w:t xml:space="preserve"> Such claims are </w:t>
      </w:r>
      <w:r w:rsidRPr="00D64704">
        <w:rPr>
          <w:rStyle w:val="Emphasis"/>
        </w:rPr>
        <w:t>deeply flawed</w:t>
      </w:r>
      <w:r w:rsidRPr="00D64704">
        <w:rPr>
          <w:sz w:val="16"/>
        </w:rPr>
        <w:t xml:space="preserve">, perhaps stemming from observations of human </w:t>
      </w:r>
      <w:proofErr w:type="spellStart"/>
      <w:r w:rsidRPr="00D64704">
        <w:rPr>
          <w:sz w:val="16"/>
        </w:rPr>
        <w:t>behaviour</w:t>
      </w:r>
      <w:proofErr w:type="spellEnd"/>
      <w:r w:rsidRPr="00D64704">
        <w:rPr>
          <w:sz w:val="16"/>
        </w:rPr>
        <w:t xml:space="preserve">, which is indeed very violent. But </w:t>
      </w:r>
      <w:r w:rsidRPr="00D64704">
        <w:rPr>
          <w:rStyle w:val="Emphasis"/>
        </w:rPr>
        <w:t>AIs will not have human intelligence</w:t>
      </w:r>
      <w:r w:rsidRPr="00D64704">
        <w:rPr>
          <w:u w:val="single"/>
        </w:rPr>
        <w:t>.</w:t>
      </w:r>
      <w:r w:rsidRPr="00D64704">
        <w:rPr>
          <w:sz w:val="16"/>
        </w:rPr>
        <w:t xml:space="preserve"> Our real future will almost certainly be a continuation of the situation today: </w:t>
      </w:r>
      <w:r w:rsidRPr="00EA2932">
        <w:rPr>
          <w:highlight w:val="cyan"/>
          <w:u w:val="single"/>
        </w:rPr>
        <w:t xml:space="preserve">AIs will </w:t>
      </w:r>
      <w:r w:rsidRPr="00EA2932">
        <w:rPr>
          <w:rStyle w:val="Emphasis"/>
          <w:highlight w:val="cyan"/>
        </w:rPr>
        <w:t>coevolve with us</w:t>
      </w:r>
      <w:r w:rsidRPr="00EA2932">
        <w:rPr>
          <w:highlight w:val="cyan"/>
          <w:u w:val="single"/>
        </w:rPr>
        <w:t>,</w:t>
      </w:r>
      <w:r w:rsidRPr="00D64704">
        <w:rPr>
          <w:u w:val="single"/>
        </w:rPr>
        <w:t xml:space="preserve"> </w:t>
      </w:r>
      <w:r w:rsidRPr="00EA2932">
        <w:rPr>
          <w:highlight w:val="cyan"/>
          <w:u w:val="single"/>
        </w:rPr>
        <w:t xml:space="preserve">and will </w:t>
      </w:r>
      <w:r w:rsidRPr="00D64704">
        <w:rPr>
          <w:u w:val="single"/>
        </w:rPr>
        <w:t xml:space="preserve">be </w:t>
      </w:r>
      <w:r w:rsidRPr="00D64704">
        <w:rPr>
          <w:rStyle w:val="Emphasis"/>
        </w:rPr>
        <w:t xml:space="preserve">designed to </w:t>
      </w:r>
      <w:r w:rsidRPr="00EA2932">
        <w:rPr>
          <w:rStyle w:val="Emphasis"/>
          <w:highlight w:val="cyan"/>
        </w:rPr>
        <w:t>fit our needs</w:t>
      </w:r>
      <w:r w:rsidRPr="00D64704">
        <w:rPr>
          <w:u w:val="single"/>
        </w:rPr>
        <w:t>, in the same way that we have manipulated crops, cattle and pets to fit our needs</w:t>
      </w:r>
      <w:r w:rsidRPr="00D64704">
        <w:rPr>
          <w:sz w:val="16"/>
        </w:rPr>
        <w:t xml:space="preserve"> (Thrall et al., 2010). Our cats and dogs are not planning to kill all humans. Likewise, </w:t>
      </w:r>
      <w:r w:rsidRPr="00D64704">
        <w:rPr>
          <w:u w:val="single"/>
        </w:rPr>
        <w:t xml:space="preserve">a more advanced AI will fit us so closely that it will become integrated within us and our societies. </w:t>
      </w:r>
      <w:r w:rsidRPr="00EA2932">
        <w:rPr>
          <w:rStyle w:val="Emphasis"/>
          <w:highlight w:val="cyan"/>
        </w:rPr>
        <w:t>It would no more wish to kill us than it would kill itself</w:t>
      </w:r>
      <w:r w:rsidRPr="00EA2932">
        <w:rPr>
          <w:highlight w:val="cyan"/>
          <w:u w:val="single"/>
        </w:rPr>
        <w:t>.</w:t>
      </w:r>
      <w:r w:rsidRPr="00D64704">
        <w:rPr>
          <w:sz w:val="16"/>
        </w:rPr>
        <w:t xml:space="preserve"> Myth 2: With enough resources (neurons/computers/memory) an AI will be more intelligent than humans. Commentators claim that “more is better”. If a human brain has a hundred billion neurons, then an AI with a thousand billion simulated neurons will be more intelligent than a human. If a human brain is equivalent to all the computers of the Internet, then an AI loose in the Internet will have human intelligence. In reality, it is not the number that matters, it is how those resources are </w:t>
      </w:r>
      <w:proofErr w:type="spellStart"/>
      <w:r w:rsidRPr="00D64704">
        <w:rPr>
          <w:sz w:val="16"/>
        </w:rPr>
        <w:t>organised</w:t>
      </w:r>
      <w:proofErr w:type="spellEnd"/>
      <w:r w:rsidRPr="00D64704">
        <w:rPr>
          <w:sz w:val="16"/>
        </w:rPr>
        <w:t xml:space="preserve">, as the second law of AI explains. Second law of AI: </w:t>
      </w:r>
      <w:r w:rsidRPr="00D64704">
        <w:rPr>
          <w:rStyle w:val="Emphasis"/>
        </w:rPr>
        <w:t>Intelligence requires appropriate structure</w:t>
      </w:r>
      <w:r w:rsidRPr="00D64704">
        <w:rPr>
          <w:u w:val="single"/>
        </w:rPr>
        <w:t>.</w:t>
      </w:r>
      <w:r w:rsidRPr="00D64704">
        <w:rPr>
          <w:sz w:val="16"/>
        </w:rPr>
        <w:t xml:space="preserve"> There is no “one size fits all” for brain structures. Each kind of challenge requires a new design to solve it. To understand what we see, we need a specific kind of neural structure. To move our muscles, we need another kind. To store memories, we need another. </w:t>
      </w:r>
      <w:r w:rsidRPr="00D64704">
        <w:rPr>
          <w:u w:val="single"/>
        </w:rPr>
        <w:t>Biology shows us that you do not need many neurons to be amazingly clever.</w:t>
      </w:r>
      <w:r w:rsidRPr="00D64704">
        <w:rPr>
          <w:sz w:val="16"/>
        </w:rPr>
        <w:t xml:space="preserve"> The trick is to </w:t>
      </w:r>
      <w:proofErr w:type="spellStart"/>
      <w:r w:rsidRPr="00D64704">
        <w:rPr>
          <w:sz w:val="16"/>
        </w:rPr>
        <w:t>organise</w:t>
      </w:r>
      <w:proofErr w:type="spellEnd"/>
      <w:r w:rsidRPr="00D64704">
        <w:rPr>
          <w:sz w:val="16"/>
        </w:rPr>
        <w:t xml:space="preserve"> them in the right way, building the optimal algorithm for each problem (Garner and </w:t>
      </w:r>
      <w:proofErr w:type="spellStart"/>
      <w:r w:rsidRPr="00D64704">
        <w:rPr>
          <w:sz w:val="16"/>
        </w:rPr>
        <w:t>Mayford</w:t>
      </w:r>
      <w:proofErr w:type="spellEnd"/>
      <w:r w:rsidRPr="00D64704">
        <w:rPr>
          <w:sz w:val="16"/>
        </w:rPr>
        <w:t xml:space="preserve">, 2012). Why can’t we use </w:t>
      </w:r>
      <w:proofErr w:type="spellStart"/>
      <w:r w:rsidRPr="00D64704">
        <w:rPr>
          <w:sz w:val="16"/>
        </w:rPr>
        <w:t>maths</w:t>
      </w:r>
      <w:proofErr w:type="spellEnd"/>
      <w:r w:rsidRPr="00D64704">
        <w:rPr>
          <w:sz w:val="16"/>
        </w:rPr>
        <w:t xml:space="preserve"> to make AIs? We do use a lot of clever </w:t>
      </w:r>
      <w:proofErr w:type="spellStart"/>
      <w:r w:rsidRPr="00D64704">
        <w:rPr>
          <w:sz w:val="16"/>
        </w:rPr>
        <w:t>maths</w:t>
      </w:r>
      <w:proofErr w:type="spellEnd"/>
      <w:r w:rsidRPr="00D64704">
        <w:rPr>
          <w:sz w:val="16"/>
        </w:rPr>
        <w:t xml:space="preserve"> and because of this some </w:t>
      </w:r>
      <w:r w:rsidRPr="00D64704">
        <w:rPr>
          <w:u w:val="single"/>
        </w:rPr>
        <w:t xml:space="preserve">Machine Learning methods </w:t>
      </w:r>
      <w:r w:rsidRPr="00D64704">
        <w:rPr>
          <w:rStyle w:val="Emphasis"/>
        </w:rPr>
        <w:t>produce predictable results</w:t>
      </w:r>
      <w:r w:rsidRPr="00D64704">
        <w:rPr>
          <w:u w:val="single"/>
        </w:rPr>
        <w:t>, enabling us to understand exactly what these AIs can and cannot do.</w:t>
      </w:r>
      <w:r w:rsidRPr="00D64704">
        <w:rPr>
          <w:sz w:val="16"/>
        </w:rPr>
        <w:t xml:space="preserve"> However, most practical solutions are unpredictable, because they are so complex and they may use randomness within their algorithms meaning that our mathematics cannot cope, and because they often receive unpredictable inputs. While we do not have mathematics to predict the capabilities of a new AI, we do have mathematics that tells us about the limits of computation. Alan Turing helped invent theoretical computer science by telling us about one kind of limit – we can never predict if any arbitrary algorithm (including an AI) will ever halt in its calculations or not (Turing, 1937). We also have the “No Free Lunch Theorem” which tells us </w:t>
      </w:r>
      <w:r w:rsidRPr="00D64704">
        <w:rPr>
          <w:u w:val="single"/>
        </w:rPr>
        <w:t>there is no algorithm that will outperform all others for all problems – meaning we need a new AI algorithm tailored for each new problem</w:t>
      </w:r>
      <w:r w:rsidRPr="00D64704">
        <w:rPr>
          <w:sz w:val="16"/>
        </w:rPr>
        <w:t xml:space="preserve"> if we want the most effective intelligence (Wolpert, 1996; Wolpert and Macready, 1997). We even have Rice’s Theorem which tells us that it is impossible for one algorithm to debug another algorithm perfectly – which means that, </w:t>
      </w:r>
      <w:r w:rsidRPr="00D64704">
        <w:rPr>
          <w:u w:val="single"/>
        </w:rPr>
        <w:t>even if an AI can modify itself, it will never be able to tell if the modification works for all cases without empirical testing</w:t>
      </w:r>
      <w:r w:rsidRPr="00D64704">
        <w:rPr>
          <w:sz w:val="16"/>
        </w:rPr>
        <w:t xml:space="preserve"> (Rice, 1953). To make an AI, we need to design new structures/algorithms that are </w:t>
      </w:r>
      <w:proofErr w:type="spellStart"/>
      <w:r w:rsidRPr="00D64704">
        <w:rPr>
          <w:sz w:val="16"/>
        </w:rPr>
        <w:t>specialised</w:t>
      </w:r>
      <w:proofErr w:type="spellEnd"/>
      <w:r w:rsidRPr="00D64704">
        <w:rPr>
          <w:sz w:val="16"/>
        </w:rPr>
        <w:t xml:space="preserve"> for each challenge faced by the AI. Different types of problem require different structures. A problem never faced before may require the development of a new structure never created before. There is no universal structure that will suit all problems – the No Free Lunch Theorem (Wolpert, 1996; Wolpert and Macready, 1997) tells us this (see box). Therefore, the creation of ever greater intelligence, or the ability to handle ever more different challenges, is a continual innovation process, with the invention of new structures required that are tailored to every new challenge. </w:t>
      </w:r>
      <w:r w:rsidRPr="00D64704">
        <w:rPr>
          <w:u w:val="single"/>
        </w:rPr>
        <w:t xml:space="preserve">A big problem in AI research is figuring out which structures or algorithms solve which challenges. </w:t>
      </w:r>
      <w:r w:rsidRPr="00EA2932">
        <w:rPr>
          <w:rStyle w:val="Emphasis"/>
          <w:highlight w:val="cyan"/>
        </w:rPr>
        <w:t>Research is</w:t>
      </w:r>
      <w:r w:rsidRPr="00D64704">
        <w:rPr>
          <w:rStyle w:val="Emphasis"/>
        </w:rPr>
        <w:t xml:space="preserve"> still </w:t>
      </w:r>
      <w:r w:rsidRPr="00EA2932">
        <w:rPr>
          <w:rStyle w:val="Emphasis"/>
          <w:highlight w:val="cyan"/>
        </w:rPr>
        <w:t>in its infancy</w:t>
      </w:r>
      <w:r w:rsidRPr="00D64704">
        <w:rPr>
          <w:sz w:val="16"/>
        </w:rPr>
        <w:t xml:space="preserve"> in this area, </w:t>
      </w:r>
      <w:r w:rsidRPr="00EA2932">
        <w:rPr>
          <w:highlight w:val="cyan"/>
          <w:u w:val="single"/>
        </w:rPr>
        <w:t>which is why</w:t>
      </w:r>
      <w:r w:rsidRPr="00D64704">
        <w:rPr>
          <w:u w:val="single"/>
        </w:rPr>
        <w:t xml:space="preserve"> today </w:t>
      </w:r>
      <w:r w:rsidRPr="00EA2932">
        <w:rPr>
          <w:highlight w:val="cyan"/>
          <w:u w:val="single"/>
        </w:rPr>
        <w:t xml:space="preserve">all </w:t>
      </w:r>
      <w:r w:rsidRPr="00EA2932">
        <w:rPr>
          <w:rStyle w:val="Emphasis"/>
          <w:highlight w:val="cyan"/>
        </w:rPr>
        <w:t>AIs are extremely limited</w:t>
      </w:r>
      <w:r w:rsidRPr="00D64704">
        <w:rPr>
          <w:u w:val="single"/>
        </w:rPr>
        <w:t xml:space="preserve"> in their intelligences. As we make our AIs cleverer</w:t>
      </w:r>
      <w:r w:rsidRPr="00D64704">
        <w:rPr>
          <w:sz w:val="16"/>
        </w:rPr>
        <w:t xml:space="preserve"> (or if we ever manage to figure out how to make AIs that can keep altering themselves) </w:t>
      </w:r>
      <w:r w:rsidRPr="00D64704">
        <w:rPr>
          <w:u w:val="single"/>
        </w:rPr>
        <w:t>we encounter yet more problems. We cannot design the intelligence in one go, because we have no mathematics to predict the capabilities of a new structure, and because we have insufficient understanding of how different structures/algorithms map</w:t>
      </w:r>
      <w:r w:rsidRPr="00D64704">
        <w:rPr>
          <w:sz w:val="16"/>
        </w:rPr>
        <w:t xml:space="preserve"> to which challenges. </w:t>
      </w:r>
      <w:r w:rsidRPr="00D64704">
        <w:rPr>
          <w:u w:val="single"/>
        </w:rPr>
        <w:t>Our only option in designing greater intelligences is an incremental, try-and-test approach.</w:t>
      </w:r>
      <w:r w:rsidRPr="00D64704">
        <w:rPr>
          <w:sz w:val="16"/>
        </w:rPr>
        <w:t xml:space="preserve"> For each new structure, we need to incorporate it into the intelligence without disrupting existing structures. This is an extremely difficult thing to achieve, and may result in layer upon layer of new structures, each carefully working with earlier structures – as is visible in the human brain. If we want an even cleverer brain like ours, we can also add in the ability of some structures to repurpose themselves if others are damaged – changing their structures until they can at least partially take over the role of lost functions. We have little idea how to achieve this, either. The second law of AI tell us that </w:t>
      </w:r>
      <w:r w:rsidRPr="00D64704">
        <w:rPr>
          <w:u w:val="single"/>
        </w:rPr>
        <w:t xml:space="preserve">resources are not enough. </w:t>
      </w:r>
      <w:r w:rsidRPr="00EA2932">
        <w:rPr>
          <w:highlight w:val="cyan"/>
          <w:u w:val="single"/>
        </w:rPr>
        <w:t xml:space="preserve">We still have to </w:t>
      </w:r>
      <w:r w:rsidRPr="00EA2932">
        <w:rPr>
          <w:rStyle w:val="Emphasis"/>
          <w:highlight w:val="cyan"/>
        </w:rPr>
        <w:t>design new algorithms and structures</w:t>
      </w:r>
      <w:r w:rsidRPr="00D64704">
        <w:rPr>
          <w:u w:val="single"/>
        </w:rPr>
        <w:t xml:space="preserve"> within (and in support of) the AIs</w:t>
      </w:r>
      <w:r w:rsidRPr="00D64704">
        <w:rPr>
          <w:sz w:val="16"/>
        </w:rPr>
        <w:t xml:space="preserve">, for every new challenge that the AI faces. It is for these reasons that we cannot create general purpose intelligences using a single approach. </w:t>
      </w:r>
      <w:r w:rsidRPr="00D64704">
        <w:rPr>
          <w:u w:val="single"/>
        </w:rPr>
        <w:t>There is no single AI on the planet</w:t>
      </w:r>
      <w:r w:rsidRPr="00D64704">
        <w:rPr>
          <w:sz w:val="16"/>
        </w:rPr>
        <w:t xml:space="preserve"> (not even the fashionable “Deep Learning”) that can use the same method to process speech, drive a car, learn how to play a complex video game, control a robot to run along a busy city street, wash dishes in a sink, and plan a strategy to achieve investment for a company. When one human brain performs such tasks, it uses myriad different neural structures in different combinations, each designed to solve a different sub-problem. We do not have the capability to make such brains, so instead we build one </w:t>
      </w:r>
      <w:proofErr w:type="spellStart"/>
      <w:r w:rsidRPr="00D64704">
        <w:rPr>
          <w:sz w:val="16"/>
        </w:rPr>
        <w:t>specialised</w:t>
      </w:r>
      <w:proofErr w:type="spellEnd"/>
      <w:r w:rsidRPr="00D64704">
        <w:rPr>
          <w:sz w:val="16"/>
        </w:rPr>
        <w:t xml:space="preserve"> smart solution for each problem, and we use them in isolation from each other. Myth 3: As the speed of computers doubles every 18 months, AIs will exploit this computing power and grow exponentially cleverer. Commentators claim that sheer brute calculating speed will overcome all challenges in the creation of AI. Use computers that are fast enough and an AI will be able to learn and out-think us. Since the speed of computer processors has been doubling approximately every 18 months for decades, this is surely an inevitability. Sadly, this point of view fails to </w:t>
      </w:r>
      <w:proofErr w:type="spellStart"/>
      <w:r w:rsidRPr="00D64704">
        <w:rPr>
          <w:sz w:val="16"/>
        </w:rPr>
        <w:t>recognise</w:t>
      </w:r>
      <w:proofErr w:type="spellEnd"/>
      <w:r w:rsidRPr="00D64704">
        <w:rPr>
          <w:sz w:val="16"/>
        </w:rPr>
        <w:t xml:space="preserve"> the impact of an opposing exponential that works as a significant brake on the development of AIs: testing. Third law of AI: </w:t>
      </w:r>
      <w:r w:rsidRPr="00EA2932">
        <w:rPr>
          <w:rStyle w:val="Emphasis"/>
          <w:highlight w:val="cyan"/>
        </w:rPr>
        <w:t>Intelligence requires comprehensive testing</w:t>
      </w:r>
      <w:r w:rsidRPr="00EA2932">
        <w:rPr>
          <w:highlight w:val="cyan"/>
          <w:u w:val="single"/>
        </w:rPr>
        <w:t>.</w:t>
      </w:r>
      <w:r w:rsidRPr="00D64704">
        <w:rPr>
          <w:sz w:val="16"/>
        </w:rPr>
        <w:t xml:space="preserve"> Higher intelligence requires the most complex designs in the universe. But </w:t>
      </w:r>
      <w:r w:rsidRPr="00D64704">
        <w:rPr>
          <w:u w:val="single"/>
        </w:rPr>
        <w:t>every tiny change made in an attempt to improve the design of an intelligence has the potential to destroy any or all of its existing capabilities.</w:t>
      </w:r>
      <w:r w:rsidRPr="00D64704">
        <w:rPr>
          <w:sz w:val="16"/>
        </w:rPr>
        <w:t xml:space="preserve"> It doesn’t help that we have no mathematics capable of predicting the capabilities of a general intelligence (see box). For these reasons, </w:t>
      </w:r>
      <w:r w:rsidRPr="00EA2932">
        <w:rPr>
          <w:highlight w:val="cyan"/>
          <w:u w:val="single"/>
        </w:rPr>
        <w:t>every new design</w:t>
      </w:r>
      <w:r w:rsidRPr="00D64704">
        <w:rPr>
          <w:sz w:val="16"/>
        </w:rPr>
        <w:t xml:space="preserve"> of intelligence </w:t>
      </w:r>
      <w:r w:rsidRPr="00EA2932">
        <w:rPr>
          <w:highlight w:val="cyan"/>
          <w:u w:val="single"/>
        </w:rPr>
        <w:t xml:space="preserve">needs </w:t>
      </w:r>
      <w:r w:rsidRPr="00EA2932">
        <w:rPr>
          <w:rStyle w:val="Emphasis"/>
          <w:highlight w:val="cyan"/>
        </w:rPr>
        <w:t>complete testing on all</w:t>
      </w:r>
      <w:r w:rsidRPr="00D64704">
        <w:rPr>
          <w:rStyle w:val="Emphasis"/>
        </w:rPr>
        <w:t xml:space="preserve"> the </w:t>
      </w:r>
      <w:r w:rsidRPr="00EA2932">
        <w:rPr>
          <w:rStyle w:val="Emphasis"/>
          <w:highlight w:val="cyan"/>
        </w:rPr>
        <w:t>problems</w:t>
      </w:r>
      <w:r w:rsidRPr="00D64704">
        <w:rPr>
          <w:u w:val="single"/>
        </w:rPr>
        <w:t xml:space="preserve"> that it exists to solve.</w:t>
      </w:r>
      <w:r w:rsidRPr="00D64704">
        <w:rPr>
          <w:sz w:val="16"/>
        </w:rPr>
        <w:t xml:space="preserve"> Partial testing is not sufficient - the intelligence must be tested on all likely permutations of the problem for its designed lifetime </w:t>
      </w:r>
      <w:r w:rsidRPr="00D64704">
        <w:rPr>
          <w:u w:val="single"/>
        </w:rPr>
        <w:t>otherwise its capabilities may not be trustable.</w:t>
      </w:r>
      <w:r w:rsidRPr="00D64704">
        <w:rPr>
          <w:sz w:val="16"/>
        </w:rPr>
        <w:t xml:space="preserve"> All AI researchers know this hard truth only too well: to make an AI, </w:t>
      </w:r>
      <w:r w:rsidRPr="00D64704">
        <w:rPr>
          <w:u w:val="single"/>
        </w:rPr>
        <w:t>it is necessary to train it and test all its capabilities comprehensively in its intended environment</w:t>
      </w:r>
      <w:r w:rsidRPr="00D64704">
        <w:rPr>
          <w:sz w:val="16"/>
        </w:rPr>
        <w:t xml:space="preserve"> at every stage of its design. As Marvin Minsky, founder of the field of AI said, “…there's so many stories of how things could go bad, but I don't see any way of taking them seriously because it's pretty hard to see why anybody would install them on a large scale without a lot of testing.”(Achenbach, 2016) More than any other aspect, it is the process of </w:t>
      </w:r>
      <w:r w:rsidRPr="00EA2932">
        <w:rPr>
          <w:highlight w:val="cyan"/>
          <w:u w:val="single"/>
        </w:rPr>
        <w:t>testing</w:t>
      </w:r>
      <w:r w:rsidRPr="00D64704">
        <w:rPr>
          <w:u w:val="single"/>
        </w:rPr>
        <w:t xml:space="preserve"> that </w:t>
      </w:r>
      <w:r w:rsidRPr="00EA2932">
        <w:rPr>
          <w:rStyle w:val="Emphasis"/>
          <w:highlight w:val="cyan"/>
        </w:rPr>
        <w:t xml:space="preserve">requires </w:t>
      </w:r>
      <w:r w:rsidRPr="00D64704">
        <w:rPr>
          <w:rStyle w:val="Emphasis"/>
        </w:rPr>
        <w:t xml:space="preserve">the most </w:t>
      </w:r>
      <w:r w:rsidRPr="00EA2932">
        <w:rPr>
          <w:rStyle w:val="Emphasis"/>
          <w:highlight w:val="cyan"/>
        </w:rPr>
        <w:t>time</w:t>
      </w:r>
      <w:r w:rsidRPr="00EA2932">
        <w:rPr>
          <w:highlight w:val="cyan"/>
          <w:u w:val="single"/>
        </w:rPr>
        <w:t>. This</w:t>
      </w:r>
      <w:r w:rsidRPr="00D64704">
        <w:rPr>
          <w:u w:val="single"/>
        </w:rPr>
        <w:t xml:space="preserve"> time constraint </w:t>
      </w:r>
      <w:r w:rsidRPr="00EA2932">
        <w:rPr>
          <w:highlight w:val="cyan"/>
          <w:u w:val="single"/>
        </w:rPr>
        <w:t>produces a brake to</w:t>
      </w:r>
      <w:r w:rsidRPr="00D64704">
        <w:rPr>
          <w:u w:val="single"/>
        </w:rPr>
        <w:t xml:space="preserve"> the process of </w:t>
      </w:r>
      <w:r w:rsidRPr="00EA2932">
        <w:rPr>
          <w:highlight w:val="cyan"/>
          <w:u w:val="single"/>
        </w:rPr>
        <w:t>designing intelligence.</w:t>
      </w:r>
      <w:r w:rsidRPr="00D64704">
        <w:rPr>
          <w:sz w:val="16"/>
        </w:rPr>
        <w:t xml:space="preserve"> At worst, the level of testing is exponential for each incremental gain in intelligence. To understand why, imagine an intelligence that can </w:t>
      </w:r>
      <w:proofErr w:type="spellStart"/>
      <w:r w:rsidRPr="00D64704">
        <w:rPr>
          <w:sz w:val="16"/>
        </w:rPr>
        <w:t>recognise</w:t>
      </w:r>
      <w:proofErr w:type="spellEnd"/>
      <w:r w:rsidRPr="00D64704">
        <w:rPr>
          <w:sz w:val="16"/>
        </w:rPr>
        <w:t xml:space="preserve"> 10 different </w:t>
      </w:r>
      <w:proofErr w:type="spellStart"/>
      <w:r w:rsidRPr="00D64704">
        <w:rPr>
          <w:sz w:val="16"/>
        </w:rPr>
        <w:t>colours</w:t>
      </w:r>
      <w:proofErr w:type="spellEnd"/>
      <w:r w:rsidRPr="00D64704">
        <w:rPr>
          <w:sz w:val="16"/>
        </w:rPr>
        <w:t xml:space="preserve"> and needs to distinguish two types of object using this one feature, </w:t>
      </w:r>
      <w:proofErr w:type="spellStart"/>
      <w:r w:rsidRPr="00D64704">
        <w:rPr>
          <w:sz w:val="16"/>
        </w:rPr>
        <w:t>colour</w:t>
      </w:r>
      <w:proofErr w:type="spellEnd"/>
      <w:r w:rsidRPr="00D64704">
        <w:rPr>
          <w:sz w:val="16"/>
        </w:rPr>
        <w:t xml:space="preserve">. In this case, the AI can understand at most 10 different kinds of item and classify them into two classes. If its capabilities are expanded to handle two features – say </w:t>
      </w:r>
      <w:proofErr w:type="spellStart"/>
      <w:r w:rsidRPr="00D64704">
        <w:rPr>
          <w:sz w:val="16"/>
        </w:rPr>
        <w:t>colour</w:t>
      </w:r>
      <w:proofErr w:type="spellEnd"/>
      <w:r w:rsidRPr="00D64704">
        <w:rPr>
          <w:sz w:val="16"/>
        </w:rPr>
        <w:t xml:space="preserve"> and 10 shades of brightness, then it can understand at most 100 different kinds of item. If it could handle 100 features, it can understand 10, 000, 000, 000, 000, 000, 000, 000, 000, 000, 000, 000, 000, 000, 000, 000, 000, 000, 000, 000, 000, 000, 000, 000, 000, 000, 000, 000, 000, 000, 000, 000, 000, 000 items. How do we know that the AI will classify them all correctly? This becomes a very important question for safety-critical applications. Imagine the AI is driving your car and the two classes of object are “road” and “obstacle”. In reality, it’s much more complex. Many biological intelligences can distinguish unimaginable numbers of items, using thousands or millions of features, each of which could take thousands or millions of values. The testing of these intelligences takes a very long time indeed. This should be no great surprise. Evolution creates its biological brains by testing countless trillions of brains in parallel in every possible scenario for thousands of millions of years, only permitting the successful brains to contribute to future brain designs. This is a highly efficient and effective method of testing that we can only dream of performing. The tremendous need to test AIs has significant implications. </w:t>
      </w:r>
      <w:r w:rsidRPr="00D64704">
        <w:rPr>
          <w:u w:val="single"/>
        </w:rPr>
        <w:t>We cannot design better AIs without testing them at each stage.</w:t>
      </w:r>
      <w:r w:rsidRPr="00D64704">
        <w:rPr>
          <w:sz w:val="16"/>
        </w:rPr>
        <w:t xml:space="preserve"> Google has performed years of testing for its self-driving cars, and continues to do so. (By June 2016, Google had test-driven their fleet of vehicles, in autonomous mode, a total of 2,777,585 km) (Google, 2016). All AI engineers and researchers know that </w:t>
      </w:r>
      <w:r w:rsidRPr="00D64704">
        <w:rPr>
          <w:u w:val="single"/>
        </w:rPr>
        <w:t>we cannot make use of AIs in any safety-critical application until appropriate testing is performed.</w:t>
      </w:r>
      <w:r w:rsidRPr="00D64704">
        <w:rPr>
          <w:sz w:val="16"/>
        </w:rPr>
        <w:t xml:space="preserve"> In the near future, we will also need certification so that we know exactly how well an AI performs for well-defined tasks. And if the AI continues to learn or it is updated, we cannot assume that because it passed one test earlier it will continue to do so – like a human pilot, </w:t>
      </w:r>
      <w:r w:rsidRPr="00D64704">
        <w:rPr>
          <w:u w:val="single"/>
        </w:rPr>
        <w:t>any AI that continues to learn must be continuously retested</w:t>
      </w:r>
      <w:r w:rsidRPr="00D64704">
        <w:rPr>
          <w:sz w:val="16"/>
        </w:rPr>
        <w:t xml:space="preserve"> to ensure it remains certified.1 The third law of AI tell us that </w:t>
      </w:r>
      <w:r w:rsidRPr="00EA2932">
        <w:rPr>
          <w:highlight w:val="cyan"/>
          <w:u w:val="single"/>
        </w:rPr>
        <w:t>as intelligence increases,</w:t>
      </w:r>
      <w:r w:rsidRPr="00D64704">
        <w:rPr>
          <w:u w:val="single"/>
        </w:rPr>
        <w:t xml:space="preserve"> the </w:t>
      </w:r>
      <w:r w:rsidRPr="00EA2932">
        <w:rPr>
          <w:highlight w:val="cyan"/>
          <w:u w:val="single"/>
        </w:rPr>
        <w:t xml:space="preserve">time required for testing </w:t>
      </w:r>
      <w:r w:rsidRPr="00D64704">
        <w:rPr>
          <w:u w:val="single"/>
        </w:rPr>
        <w:t xml:space="preserve">may </w:t>
      </w:r>
      <w:r w:rsidRPr="00EA2932">
        <w:rPr>
          <w:highlight w:val="cyan"/>
          <w:u w:val="single"/>
        </w:rPr>
        <w:t>increase exponentially.</w:t>
      </w:r>
      <w:r w:rsidRPr="00D64704">
        <w:rPr>
          <w:sz w:val="16"/>
        </w:rPr>
        <w:t xml:space="preserve"> Ultimately, testing may impose practical limits to achievable artificial intelligence, and trustable artificial intelligence. Just as it becomes harder and harder to go faster as we approach the speed of light, it becomes harder and harder to increase intelligence as we build cleverer brains. Again, this is a fundamental reason why AI research and application is dedicated to finding smart solutions to very specific problems.2 </w:t>
      </w:r>
    </w:p>
    <w:bookmarkEnd w:id="1"/>
    <w:p w14:paraId="47DD613F" w14:textId="77777777" w:rsidR="003B26D5" w:rsidRPr="00B93CEC" w:rsidRDefault="003B26D5" w:rsidP="003B26D5"/>
    <w:p w14:paraId="12E88EB2" w14:textId="77777777" w:rsidR="003B26D5" w:rsidRDefault="003B26D5" w:rsidP="003B26D5">
      <w:pPr>
        <w:pStyle w:val="Heading3"/>
      </w:pPr>
      <w:r>
        <w:t>Naval Power---No Impact---1NC</w:t>
      </w:r>
    </w:p>
    <w:p w14:paraId="7EB71036" w14:textId="77777777" w:rsidR="003B26D5" w:rsidRDefault="003B26D5" w:rsidP="003B26D5">
      <w:pPr>
        <w:pStyle w:val="Heading4"/>
      </w:pPr>
      <w:r>
        <w:t>No impact</w:t>
      </w:r>
    </w:p>
    <w:p w14:paraId="4FF5E7BE" w14:textId="77777777" w:rsidR="003B26D5" w:rsidRDefault="003B26D5" w:rsidP="003B26D5">
      <w:r>
        <w:rPr>
          <w:rStyle w:val="Style13ptBold"/>
        </w:rPr>
        <w:t xml:space="preserve">Mueller 21 </w:t>
      </w:r>
      <w:r w:rsidRPr="00494D6B">
        <w:t xml:space="preserve">[John; February 17; Adjunct Professor of Political Science and Senior Research Scientist at the Mershon Center for International Security Studies; </w:t>
      </w:r>
      <w:bookmarkStart w:id="2" w:name="_Hlk77458405"/>
      <w:r w:rsidRPr="00494D6B">
        <w:t>The Stupidity of War: American Foreign Policy and the Case for Complacency</w:t>
      </w:r>
      <w:bookmarkEnd w:id="2"/>
      <w:r w:rsidRPr="00494D6B">
        <w:t>, “The Rise of China, the Assertiveness of Russia, and the Antics of Iran,” Ch. 6</w:t>
      </w:r>
      <w:r>
        <w:t>]</w:t>
      </w:r>
    </w:p>
    <w:p w14:paraId="27C8553E" w14:textId="77777777" w:rsidR="003B26D5" w:rsidRPr="00EB2F0D" w:rsidRDefault="003B26D5" w:rsidP="003B26D5">
      <w:pPr>
        <w:rPr>
          <w:sz w:val="16"/>
        </w:rPr>
      </w:pPr>
      <w:r w:rsidRPr="00EB2F0D">
        <w:rPr>
          <w:sz w:val="16"/>
        </w:rPr>
        <w:t xml:space="preserve">Hitlers are very rare, but </w:t>
      </w:r>
      <w:r w:rsidRPr="00EB2F0D">
        <w:rPr>
          <w:rStyle w:val="StyleUnderline"/>
        </w:rPr>
        <w:t>there are</w:t>
      </w:r>
      <w:r w:rsidRPr="00EB2F0D">
        <w:rPr>
          <w:sz w:val="16"/>
        </w:rPr>
        <w:t xml:space="preserve"> some </w:t>
      </w:r>
      <w:r w:rsidRPr="00EB2F0D">
        <w:rPr>
          <w:rStyle w:val="Emphasis"/>
        </w:rPr>
        <w:t>resonances</w:t>
      </w:r>
      <w:r w:rsidRPr="00EB2F0D">
        <w:rPr>
          <w:sz w:val="16"/>
        </w:rPr>
        <w:t xml:space="preserve"> today </w:t>
      </w:r>
      <w:r w:rsidRPr="00EB2F0D">
        <w:rPr>
          <w:rStyle w:val="StyleUnderline"/>
        </w:rPr>
        <w:t>in</w:t>
      </w:r>
      <w:r w:rsidRPr="00EB2F0D">
        <w:rPr>
          <w:sz w:val="16"/>
        </w:rPr>
        <w:t xml:space="preserve"> </w:t>
      </w:r>
      <w:r w:rsidRPr="001A7F27">
        <w:rPr>
          <w:rStyle w:val="Emphasis"/>
          <w:highlight w:val="cyan"/>
        </w:rPr>
        <w:t>Russia</w:t>
      </w:r>
      <w:r w:rsidRPr="00EB2F0D">
        <w:rPr>
          <w:sz w:val="16"/>
        </w:rPr>
        <w:t xml:space="preserve">’s Vladimir Putin </w:t>
      </w:r>
      <w:r w:rsidRPr="001A7F27">
        <w:rPr>
          <w:rStyle w:val="StyleUnderline"/>
          <w:highlight w:val="cyan"/>
        </w:rPr>
        <w:t xml:space="preserve">and </w:t>
      </w:r>
      <w:r w:rsidRPr="001A7F27">
        <w:rPr>
          <w:rStyle w:val="Emphasis"/>
          <w:highlight w:val="cyan"/>
        </w:rPr>
        <w:t>China</w:t>
      </w:r>
      <w:r w:rsidRPr="00EB2F0D">
        <w:rPr>
          <w:sz w:val="16"/>
        </w:rPr>
        <w:t xml:space="preserve">’s Xi Jinping. </w:t>
      </w:r>
      <w:r w:rsidRPr="00EB2F0D">
        <w:rPr>
          <w:rStyle w:val="StyleUnderline"/>
        </w:rPr>
        <w:t>Both are</w:t>
      </w:r>
      <w:r w:rsidRPr="00EB2F0D">
        <w:rPr>
          <w:sz w:val="16"/>
        </w:rPr>
        <w:t xml:space="preserve"> shrewd, </w:t>
      </w:r>
      <w:r w:rsidRPr="00EB2F0D">
        <w:rPr>
          <w:rStyle w:val="Emphasis"/>
        </w:rPr>
        <w:t>determined</w:t>
      </w:r>
      <w:r w:rsidRPr="00EB2F0D">
        <w:rPr>
          <w:sz w:val="16"/>
        </w:rPr>
        <w:t xml:space="preserve">, </w:t>
      </w:r>
      <w:r w:rsidRPr="00EB2F0D">
        <w:rPr>
          <w:rStyle w:val="Emphasis"/>
        </w:rPr>
        <w:t>authoritarian</w:t>
      </w:r>
      <w:r w:rsidRPr="00EB2F0D">
        <w:rPr>
          <w:rStyle w:val="StyleUnderline"/>
        </w:rPr>
        <w:t>,</w:t>
      </w:r>
      <w:r w:rsidRPr="00EB2F0D">
        <w:rPr>
          <w:sz w:val="16"/>
        </w:rPr>
        <w:t xml:space="preserve"> </w:t>
      </w:r>
      <w:r w:rsidRPr="00EB2F0D">
        <w:rPr>
          <w:rStyle w:val="StyleUnderline"/>
        </w:rPr>
        <w:t>and</w:t>
      </w:r>
      <w:r w:rsidRPr="00EB2F0D">
        <w:rPr>
          <w:sz w:val="16"/>
        </w:rPr>
        <w:t xml:space="preserve"> seem to be quite intelligent, </w:t>
      </w:r>
      <w:r w:rsidRPr="00EB2F0D">
        <w:rPr>
          <w:rStyle w:val="StyleUnderline"/>
        </w:rPr>
        <w:t>and</w:t>
      </w:r>
      <w:r w:rsidRPr="00EB2F0D">
        <w:rPr>
          <w:sz w:val="16"/>
        </w:rPr>
        <w:t xml:space="preserve"> both </w:t>
      </w:r>
      <w:r w:rsidRPr="00EB2F0D">
        <w:rPr>
          <w:rStyle w:val="StyleUnderline"/>
        </w:rPr>
        <w:t>are</w:t>
      </w:r>
      <w:r w:rsidRPr="00EB2F0D">
        <w:rPr>
          <w:sz w:val="16"/>
        </w:rPr>
        <w:t xml:space="preserve"> </w:t>
      </w:r>
      <w:r w:rsidRPr="00EB2F0D">
        <w:rPr>
          <w:rStyle w:val="Emphasis"/>
        </w:rPr>
        <w:t>fully in charge</w:t>
      </w:r>
      <w:r w:rsidRPr="00EB2F0D">
        <w:rPr>
          <w:sz w:val="16"/>
        </w:rPr>
        <w:t xml:space="preserve">, are surrounded by </w:t>
      </w:r>
      <w:proofErr w:type="spellStart"/>
      <w:r w:rsidRPr="00EB2F0D">
        <w:rPr>
          <w:sz w:val="16"/>
        </w:rPr>
        <w:t>sychophants</w:t>
      </w:r>
      <w:proofErr w:type="spellEnd"/>
      <w:r w:rsidRPr="00EB2F0D">
        <w:rPr>
          <w:sz w:val="16"/>
        </w:rPr>
        <w:t xml:space="preserve">, </w:t>
      </w:r>
      <w:r w:rsidRPr="00EB2F0D">
        <w:rPr>
          <w:rStyle w:val="StyleUnderline"/>
        </w:rPr>
        <w:t>and</w:t>
      </w:r>
      <w:r w:rsidRPr="00EB2F0D">
        <w:rPr>
          <w:sz w:val="16"/>
        </w:rPr>
        <w:t xml:space="preserve"> </w:t>
      </w:r>
      <w:r w:rsidRPr="00EB2F0D">
        <w:rPr>
          <w:rStyle w:val="StyleUnderline"/>
        </w:rPr>
        <w:t>appear to have essentially</w:t>
      </w:r>
      <w:r w:rsidRPr="00EB2F0D">
        <w:rPr>
          <w:sz w:val="16"/>
        </w:rPr>
        <w:t xml:space="preserve"> </w:t>
      </w:r>
      <w:r w:rsidRPr="00EB2F0D">
        <w:rPr>
          <w:rStyle w:val="Emphasis"/>
        </w:rPr>
        <w:t>unlimited tenure</w:t>
      </w:r>
      <w:r w:rsidRPr="00EB2F0D">
        <w:rPr>
          <w:sz w:val="16"/>
        </w:rPr>
        <w:t xml:space="preserve"> </w:t>
      </w:r>
      <w:r w:rsidRPr="00EB2F0D">
        <w:rPr>
          <w:rStyle w:val="StyleUnderline"/>
        </w:rPr>
        <w:t>in office</w:t>
      </w:r>
      <w:r w:rsidRPr="00EB2F0D">
        <w:rPr>
          <w:sz w:val="16"/>
        </w:rPr>
        <w:t xml:space="preserve">. Moreover, both, like Hitler in the 1930s, are appreciated domestically for maintaining a stable political and economic environment. However, unlike Hitler, </w:t>
      </w:r>
      <w:r w:rsidRPr="00EB2F0D">
        <w:rPr>
          <w:rStyle w:val="StyleUnderline"/>
        </w:rPr>
        <w:t xml:space="preserve">both </w:t>
      </w:r>
      <w:r w:rsidRPr="001A7F27">
        <w:rPr>
          <w:rStyle w:val="StyleUnderline"/>
          <w:highlight w:val="cyan"/>
        </w:rPr>
        <w:t xml:space="preserve">run </w:t>
      </w:r>
      <w:r w:rsidRPr="001A7F27">
        <w:rPr>
          <w:rStyle w:val="Emphasis"/>
          <w:highlight w:val="cyan"/>
        </w:rPr>
        <w:t>trading states</w:t>
      </w:r>
      <w:r w:rsidRPr="001A7F27">
        <w:rPr>
          <w:rStyle w:val="StyleUnderline"/>
          <w:highlight w:val="cyan"/>
        </w:rPr>
        <w:t xml:space="preserve"> and need a </w:t>
      </w:r>
      <w:r w:rsidRPr="001A7F27">
        <w:rPr>
          <w:rStyle w:val="Emphasis"/>
          <w:highlight w:val="cyan"/>
        </w:rPr>
        <w:t>stable and</w:t>
      </w:r>
      <w:r w:rsidRPr="00EB2F0D">
        <w:rPr>
          <w:sz w:val="16"/>
        </w:rPr>
        <w:t xml:space="preserve"> essentially </w:t>
      </w:r>
      <w:r w:rsidRPr="001A7F27">
        <w:rPr>
          <w:rStyle w:val="Emphasis"/>
          <w:highlight w:val="cyan"/>
        </w:rPr>
        <w:t>congenial international environment</w:t>
      </w:r>
      <w:r w:rsidRPr="00EB2F0D">
        <w:rPr>
          <w:sz w:val="16"/>
        </w:rPr>
        <w:t xml:space="preserve"> </w:t>
      </w:r>
      <w:r w:rsidRPr="00EB2F0D">
        <w:rPr>
          <w:rStyle w:val="StyleUnderline"/>
        </w:rPr>
        <w:t>to flourish</w:t>
      </w:r>
      <w:r w:rsidRPr="00EB2F0D">
        <w:rPr>
          <w:sz w:val="16"/>
        </w:rPr>
        <w:t xml:space="preserve">.128 Most importantly, except for China’s claim to Taiwan, </w:t>
      </w:r>
      <w:r w:rsidRPr="001A7F27">
        <w:rPr>
          <w:rStyle w:val="StyleUnderline"/>
          <w:highlight w:val="cyan"/>
        </w:rPr>
        <w:t>neither</w:t>
      </w:r>
      <w:r w:rsidRPr="00EB2F0D">
        <w:rPr>
          <w:rStyle w:val="StyleUnderline"/>
        </w:rPr>
        <w:t xml:space="preserve"> seems to </w:t>
      </w:r>
      <w:r w:rsidRPr="001A7F27">
        <w:rPr>
          <w:rStyle w:val="StyleUnderline"/>
          <w:highlight w:val="cyan"/>
        </w:rPr>
        <w:t>harbor</w:t>
      </w:r>
      <w:r w:rsidRPr="00EB2F0D">
        <w:rPr>
          <w:sz w:val="16"/>
        </w:rPr>
        <w:t xml:space="preserve"> Hitler-like </w:t>
      </w:r>
      <w:r w:rsidRPr="001A7F27">
        <w:rPr>
          <w:rStyle w:val="StyleUnderline"/>
          <w:highlight w:val="cyan"/>
        </w:rPr>
        <w:t>dreams of</w:t>
      </w:r>
      <w:r w:rsidRPr="002C0D9E">
        <w:rPr>
          <w:rStyle w:val="StyleUnderline"/>
        </w:rPr>
        <w:t xml:space="preserve"> </w:t>
      </w:r>
      <w:r w:rsidRPr="00EB2F0D">
        <w:rPr>
          <w:rStyle w:val="Emphasis"/>
        </w:rPr>
        <w:t>extensive</w:t>
      </w:r>
      <w:r w:rsidRPr="00EB2F0D">
        <w:rPr>
          <w:sz w:val="16"/>
        </w:rPr>
        <w:t xml:space="preserve"> </w:t>
      </w:r>
      <w:r w:rsidRPr="001A7F27">
        <w:rPr>
          <w:rStyle w:val="StyleUnderline"/>
          <w:highlight w:val="cyan"/>
        </w:rPr>
        <w:t>expansion by</w:t>
      </w:r>
      <w:r w:rsidRPr="00EB2F0D">
        <w:rPr>
          <w:rStyle w:val="StyleUnderline"/>
        </w:rPr>
        <w:t xml:space="preserve"> </w:t>
      </w:r>
      <w:r w:rsidRPr="001A7F27">
        <w:rPr>
          <w:rStyle w:val="StyleUnderline"/>
          <w:highlight w:val="cyan"/>
        </w:rPr>
        <w:t>military</w:t>
      </w:r>
      <w:r w:rsidRPr="00EB2F0D">
        <w:rPr>
          <w:rStyle w:val="StyleUnderline"/>
        </w:rPr>
        <w:t xml:space="preserve"> means</w:t>
      </w:r>
      <w:r w:rsidRPr="00EB2F0D">
        <w:rPr>
          <w:sz w:val="16"/>
        </w:rPr>
        <w:t xml:space="preserve">. Both are </w:t>
      </w:r>
      <w:r w:rsidRPr="00EB2F0D">
        <w:rPr>
          <w:rStyle w:val="StyleUnderline"/>
        </w:rPr>
        <w:t>leading their countries in an</w:t>
      </w:r>
      <w:r w:rsidRPr="00EB2F0D">
        <w:rPr>
          <w:sz w:val="16"/>
        </w:rPr>
        <w:t xml:space="preserve"> </w:t>
      </w:r>
      <w:r w:rsidRPr="00EB2F0D">
        <w:rPr>
          <w:rStyle w:val="Emphasis"/>
        </w:rPr>
        <w:t>illiberal direction</w:t>
      </w:r>
      <w:r w:rsidRPr="00EB2F0D">
        <w:rPr>
          <w:sz w:val="16"/>
        </w:rPr>
        <w:t xml:space="preserve"> which </w:t>
      </w:r>
      <w:r w:rsidRPr="00EB2F0D">
        <w:rPr>
          <w:rStyle w:val="StyleUnderline"/>
        </w:rPr>
        <w:t>will</w:t>
      </w:r>
      <w:r w:rsidRPr="00EB2F0D">
        <w:rPr>
          <w:sz w:val="16"/>
        </w:rPr>
        <w:t xml:space="preserve"> </w:t>
      </w:r>
      <w:r w:rsidRPr="00EB2F0D">
        <w:rPr>
          <w:rStyle w:val="Emphasis"/>
        </w:rPr>
        <w:t>hamper economic growth</w:t>
      </w:r>
      <w:r w:rsidRPr="00EB2F0D">
        <w:rPr>
          <w:sz w:val="16"/>
        </w:rPr>
        <w:t xml:space="preserve"> </w:t>
      </w:r>
      <w:r w:rsidRPr="00EB2F0D">
        <w:rPr>
          <w:rStyle w:val="StyleUnderline"/>
        </w:rPr>
        <w:t>while maintaining a kleptocratic system</w:t>
      </w:r>
      <w:r w:rsidRPr="00EB2F0D">
        <w:rPr>
          <w:sz w:val="16"/>
        </w:rPr>
        <w:t xml:space="preserve">. But this may be acceptable to populations enjoying historically high living standards and fearful of less stable alternatives. </w:t>
      </w:r>
      <w:r w:rsidRPr="00EB2F0D">
        <w:rPr>
          <w:rStyle w:val="StyleUnderline"/>
        </w:rPr>
        <w:t>Both</w:t>
      </w:r>
      <w:r w:rsidRPr="00EB2F0D">
        <w:rPr>
          <w:sz w:val="16"/>
        </w:rPr>
        <w:t xml:space="preserve"> do seem to </w:t>
      </w:r>
      <w:r w:rsidRPr="00EB2F0D">
        <w:rPr>
          <w:rStyle w:val="StyleUnderline"/>
        </w:rPr>
        <w:t>want to</w:t>
      </w:r>
      <w:r w:rsidRPr="00EB2F0D">
        <w:rPr>
          <w:sz w:val="16"/>
        </w:rPr>
        <w:t xml:space="preserve"> </w:t>
      </w:r>
      <w:r w:rsidRPr="00EB2F0D">
        <w:rPr>
          <w:rStyle w:val="Emphasis"/>
        </w:rPr>
        <w:t>overcome</w:t>
      </w:r>
      <w:r w:rsidRPr="00EB2F0D">
        <w:rPr>
          <w:sz w:val="16"/>
        </w:rPr>
        <w:t xml:space="preserve"> what they view as </w:t>
      </w:r>
      <w:r w:rsidRPr="00EB2F0D">
        <w:rPr>
          <w:rStyle w:val="StyleUnderline"/>
        </w:rPr>
        <w:t>past humiliations</w:t>
      </w:r>
      <w:r w:rsidRPr="00EB2F0D">
        <w:rPr>
          <w:sz w:val="16"/>
        </w:rPr>
        <w:t xml:space="preserve"> – </w:t>
      </w:r>
      <w:proofErr w:type="spellStart"/>
      <w:r w:rsidRPr="00EB2F0D">
        <w:rPr>
          <w:sz w:val="16"/>
        </w:rPr>
        <w:t>ones</w:t>
      </w:r>
      <w:proofErr w:type="spellEnd"/>
      <w:r w:rsidRPr="00EB2F0D">
        <w:rPr>
          <w:sz w:val="16"/>
        </w:rPr>
        <w:t xml:space="preserve"> going back to the opium war of 1839 in the case of China and to the collapse of the Soviet empire and then of the Soviet Union in 1989–91 in the case of Russia. Primarily, both seem to want to be treated with respect and deference. Unlike Hitler’s Germany, however, </w:t>
      </w:r>
      <w:r w:rsidRPr="00EB2F0D">
        <w:rPr>
          <w:rStyle w:val="StyleUnderline"/>
        </w:rPr>
        <w:t>both seem to be</w:t>
      </w:r>
      <w:r w:rsidRPr="00EB2F0D">
        <w:rPr>
          <w:sz w:val="16"/>
        </w:rPr>
        <w:t xml:space="preserve"> </w:t>
      </w:r>
      <w:r w:rsidRPr="00EB2F0D">
        <w:rPr>
          <w:rStyle w:val="Emphasis"/>
        </w:rPr>
        <w:t>entirely appeasable</w:t>
      </w:r>
      <w:r w:rsidRPr="00EB2F0D">
        <w:rPr>
          <w:sz w:val="16"/>
        </w:rPr>
        <w:t xml:space="preserve">. </w:t>
      </w:r>
      <w:r w:rsidRPr="00EB2F0D">
        <w:rPr>
          <w:rStyle w:val="StyleUnderline"/>
        </w:rPr>
        <w:t>That</w:t>
      </w:r>
      <w:r w:rsidRPr="00EB2F0D">
        <w:rPr>
          <w:sz w:val="16"/>
        </w:rPr>
        <w:t xml:space="preserve"> </w:t>
      </w:r>
      <w:r w:rsidRPr="001A7F27">
        <w:rPr>
          <w:rStyle w:val="Emphasis"/>
          <w:highlight w:val="cyan"/>
        </w:rPr>
        <w:t>scarcely</w:t>
      </w:r>
      <w:r w:rsidRPr="001A7F27">
        <w:rPr>
          <w:sz w:val="16"/>
          <w:highlight w:val="cyan"/>
        </w:rPr>
        <w:t xml:space="preserve"> </w:t>
      </w:r>
      <w:r w:rsidRPr="001A7F27">
        <w:rPr>
          <w:rStyle w:val="StyleUnderline"/>
          <w:highlight w:val="cyan"/>
        </w:rPr>
        <w:t>seems</w:t>
      </w:r>
      <w:r w:rsidRPr="00EB2F0D">
        <w:rPr>
          <w:rStyle w:val="StyleUnderline"/>
        </w:rPr>
        <w:t xml:space="preserve"> to present or represent </w:t>
      </w:r>
      <w:r w:rsidRPr="001A7F27">
        <w:rPr>
          <w:rStyle w:val="StyleUnderline"/>
          <w:highlight w:val="cyan"/>
        </w:rPr>
        <w:t>a threat</w:t>
      </w:r>
      <w:r w:rsidRPr="00EB2F0D">
        <w:rPr>
          <w:sz w:val="16"/>
        </w:rPr>
        <w:t xml:space="preserve">. The </w:t>
      </w:r>
      <w:r w:rsidRPr="00EB2F0D">
        <w:rPr>
          <w:rStyle w:val="StyleUnderline"/>
        </w:rPr>
        <w:t>United States</w:t>
      </w:r>
      <w:r w:rsidRPr="00EB2F0D">
        <w:rPr>
          <w:sz w:val="16"/>
        </w:rPr>
        <w:t xml:space="preserve">, after all, </w:t>
      </w:r>
      <w:r w:rsidRPr="00EB2F0D">
        <w:rPr>
          <w:rStyle w:val="Emphasis"/>
        </w:rPr>
        <w:t>continually</w:t>
      </w:r>
      <w:r w:rsidRPr="00EB2F0D">
        <w:rPr>
          <w:sz w:val="16"/>
        </w:rPr>
        <w:t xml:space="preserve"> </w:t>
      </w:r>
      <w:r w:rsidRPr="00EB2F0D">
        <w:rPr>
          <w:rStyle w:val="StyleUnderline"/>
        </w:rPr>
        <w:t>declares itself</w:t>
      </w:r>
      <w:r w:rsidRPr="00EB2F0D">
        <w:rPr>
          <w:sz w:val="16"/>
        </w:rPr>
        <w:t xml:space="preserve"> </w:t>
      </w:r>
      <w:r w:rsidRPr="00EB2F0D">
        <w:rPr>
          <w:rStyle w:val="StyleUnderline"/>
        </w:rPr>
        <w:t>to be</w:t>
      </w:r>
      <w:r w:rsidRPr="00EB2F0D">
        <w:rPr>
          <w:sz w:val="16"/>
        </w:rPr>
        <w:t xml:space="preserve"> the </w:t>
      </w:r>
      <w:r w:rsidRPr="00EB2F0D">
        <w:rPr>
          <w:rStyle w:val="Emphasis"/>
        </w:rPr>
        <w:t>indispensable</w:t>
      </w:r>
      <w:r w:rsidRPr="00EB2F0D">
        <w:rPr>
          <w:sz w:val="16"/>
        </w:rPr>
        <w:t xml:space="preserve"> nation. </w:t>
      </w:r>
      <w:r w:rsidRPr="00EB2F0D">
        <w:rPr>
          <w:rStyle w:val="StyleUnderline"/>
        </w:rPr>
        <w:t>If the United States is allowed to wallow</w:t>
      </w:r>
      <w:r w:rsidRPr="00EB2F0D">
        <w:rPr>
          <w:sz w:val="16"/>
        </w:rPr>
        <w:t xml:space="preserve"> in such self-important, childish, </w:t>
      </w:r>
      <w:r w:rsidRPr="001B79E6">
        <w:rPr>
          <w:sz w:val="16"/>
        </w:rPr>
        <w:t xml:space="preserve">essentially meaningless, and decidedly fatuous proclamations, </w:t>
      </w:r>
      <w:r w:rsidRPr="001B79E6">
        <w:rPr>
          <w:rStyle w:val="StyleUnderline"/>
        </w:rPr>
        <w:t>why</w:t>
      </w:r>
      <w:r w:rsidRPr="001B79E6">
        <w:rPr>
          <w:sz w:val="16"/>
        </w:rPr>
        <w:t xml:space="preserve"> </w:t>
      </w:r>
      <w:r w:rsidRPr="001B79E6">
        <w:rPr>
          <w:rStyle w:val="StyleUnderline"/>
        </w:rPr>
        <w:t>should</w:t>
      </w:r>
      <w:r w:rsidRPr="001B79E6">
        <w:rPr>
          <w:sz w:val="16"/>
        </w:rPr>
        <w:t xml:space="preserve"> </w:t>
      </w:r>
      <w:r w:rsidRPr="001B79E6">
        <w:rPr>
          <w:rStyle w:val="Emphasis"/>
        </w:rPr>
        <w:t>other nations</w:t>
      </w:r>
      <w:r w:rsidRPr="001B79E6">
        <w:rPr>
          <w:sz w:val="16"/>
        </w:rPr>
        <w:t xml:space="preserve"> </w:t>
      </w:r>
      <w:r w:rsidRPr="001B79E6">
        <w:rPr>
          <w:rStyle w:val="StyleUnderline"/>
        </w:rPr>
        <w:t>be denied the opportunity to emit</w:t>
      </w:r>
      <w:r w:rsidRPr="001B79E6">
        <w:rPr>
          <w:sz w:val="16"/>
        </w:rPr>
        <w:t xml:space="preserve"> </w:t>
      </w:r>
      <w:r w:rsidRPr="001B79E6">
        <w:rPr>
          <w:rStyle w:val="Emphasis"/>
        </w:rPr>
        <w:t xml:space="preserve">similar inconsequential </w:t>
      </w:r>
      <w:proofErr w:type="spellStart"/>
      <w:r w:rsidRPr="001B79E6">
        <w:rPr>
          <w:rStyle w:val="Emphasis"/>
        </w:rPr>
        <w:t>rattlings</w:t>
      </w:r>
      <w:proofErr w:type="spellEnd"/>
      <w:r w:rsidRPr="001B79E6">
        <w:rPr>
          <w:sz w:val="16"/>
        </w:rPr>
        <w:t xml:space="preserve">? If that constitutes appeasement, so be it. </w:t>
      </w:r>
      <w:r w:rsidRPr="001B79E6">
        <w:rPr>
          <w:rStyle w:val="StyleUnderline"/>
        </w:rPr>
        <w:t>If the two countries want to</w:t>
      </w:r>
      <w:r w:rsidRPr="001B79E6">
        <w:rPr>
          <w:sz w:val="16"/>
        </w:rPr>
        <w:t xml:space="preserve"> be able to say they now </w:t>
      </w:r>
      <w:r w:rsidRPr="001B79E6">
        <w:rPr>
          <w:rStyle w:val="StyleUnderline"/>
        </w:rPr>
        <w:t>preside over a “</w:t>
      </w:r>
      <w:r w:rsidRPr="001B79E6">
        <w:rPr>
          <w:rStyle w:val="Emphasis"/>
        </w:rPr>
        <w:t>sphere of influence</w:t>
      </w:r>
      <w:r w:rsidRPr="001B79E6">
        <w:rPr>
          <w:rStyle w:val="StyleUnderline"/>
        </w:rPr>
        <w:t>,” it scarcely seems</w:t>
      </w:r>
      <w:r w:rsidRPr="001B79E6">
        <w:rPr>
          <w:sz w:val="16"/>
        </w:rPr>
        <w:t xml:space="preserve"> </w:t>
      </w:r>
      <w:r w:rsidRPr="001B79E6">
        <w:rPr>
          <w:rStyle w:val="Emphasis"/>
        </w:rPr>
        <w:t>worth risking world war</w:t>
      </w:r>
      <w:r w:rsidRPr="001B79E6">
        <w:rPr>
          <w:sz w:val="16"/>
        </w:rPr>
        <w:t xml:space="preserve"> </w:t>
      </w:r>
      <w:r w:rsidRPr="001B79E6">
        <w:rPr>
          <w:rStyle w:val="StyleUnderline"/>
        </w:rPr>
        <w:t>to</w:t>
      </w:r>
      <w:r w:rsidRPr="001B79E6">
        <w:rPr>
          <w:sz w:val="16"/>
        </w:rPr>
        <w:t xml:space="preserve"> somehow </w:t>
      </w:r>
      <w:r w:rsidRPr="001B79E6">
        <w:rPr>
          <w:rStyle w:val="StyleUnderline"/>
        </w:rPr>
        <w:t>keep them from doing so – and if the United States were</w:t>
      </w:r>
      <w:r w:rsidRPr="001B79E6">
        <w:rPr>
          <w:sz w:val="16"/>
        </w:rPr>
        <w:t xml:space="preserve"> </w:t>
      </w:r>
      <w:r w:rsidRPr="001B79E6">
        <w:rPr>
          <w:rStyle w:val="Emphasis"/>
        </w:rPr>
        <w:t>substantially disarmed</w:t>
      </w:r>
      <w:r w:rsidRPr="001B79E6">
        <w:rPr>
          <w:sz w:val="16"/>
        </w:rPr>
        <w:t xml:space="preserve">, </w:t>
      </w:r>
      <w:r w:rsidRPr="001B79E6">
        <w:rPr>
          <w:rStyle w:val="StyleUnderline"/>
        </w:rPr>
        <w:t>it would not have the</w:t>
      </w:r>
      <w:r w:rsidRPr="001B79E6">
        <w:rPr>
          <w:sz w:val="16"/>
        </w:rPr>
        <w:t xml:space="preserve"> </w:t>
      </w:r>
      <w:r w:rsidRPr="001B79E6">
        <w:rPr>
          <w:rStyle w:val="Emphasis"/>
        </w:rPr>
        <w:t>capacity</w:t>
      </w:r>
      <w:r w:rsidRPr="001B79E6">
        <w:rPr>
          <w:sz w:val="16"/>
        </w:rPr>
        <w:t xml:space="preserve"> </w:t>
      </w:r>
      <w:r w:rsidRPr="001B79E6">
        <w:rPr>
          <w:rStyle w:val="StyleUnderline"/>
        </w:rPr>
        <w:t>to even try</w:t>
      </w:r>
      <w:r w:rsidRPr="001B79E6">
        <w:rPr>
          <w:sz w:val="16"/>
        </w:rPr>
        <w:t>.</w:t>
      </w:r>
    </w:p>
    <w:p w14:paraId="4B7AF09B" w14:textId="77777777" w:rsidR="003B26D5" w:rsidRPr="00EB2F0D" w:rsidRDefault="003B26D5" w:rsidP="003B26D5">
      <w:pPr>
        <w:rPr>
          <w:sz w:val="16"/>
        </w:rPr>
      </w:pPr>
      <w:r w:rsidRPr="00EB2F0D">
        <w:rPr>
          <w:sz w:val="16"/>
        </w:rPr>
        <w:t xml:space="preserve">If China and Russia get off on self-absorbed pretensions about being big players, that should be of little concern – and </w:t>
      </w:r>
      <w:r w:rsidRPr="00EB2F0D">
        <w:rPr>
          <w:rStyle w:val="StyleUnderline"/>
        </w:rPr>
        <w:t>their</w:t>
      </w:r>
      <w:r w:rsidRPr="00EB2F0D">
        <w:rPr>
          <w:sz w:val="16"/>
        </w:rPr>
        <w:t xml:space="preserve"> </w:t>
      </w:r>
      <w:r w:rsidRPr="00EB2F0D">
        <w:rPr>
          <w:rStyle w:val="Emphasis"/>
        </w:rPr>
        <w:t>success rate</w:t>
      </w:r>
      <w:r w:rsidRPr="00EB2F0D">
        <w:rPr>
          <w:sz w:val="16"/>
        </w:rPr>
        <w:t xml:space="preserve"> </w:t>
      </w:r>
      <w:r w:rsidRPr="00EB2F0D">
        <w:rPr>
          <w:rStyle w:val="StyleUnderline"/>
        </w:rPr>
        <w:t>is</w:t>
      </w:r>
      <w:r w:rsidRPr="00EB2F0D">
        <w:rPr>
          <w:sz w:val="16"/>
        </w:rPr>
        <w:t xml:space="preserve"> </w:t>
      </w:r>
      <w:r w:rsidRPr="00EB2F0D">
        <w:rPr>
          <w:rStyle w:val="Emphasis"/>
        </w:rPr>
        <w:t>unlikely</w:t>
      </w:r>
      <w:r w:rsidRPr="00EB2F0D">
        <w:rPr>
          <w:sz w:val="16"/>
        </w:rPr>
        <w:t xml:space="preserve"> </w:t>
      </w:r>
      <w:r w:rsidRPr="00EB2F0D">
        <w:rPr>
          <w:rStyle w:val="StyleUnderline"/>
        </w:rPr>
        <w:t>to be any better than that</w:t>
      </w:r>
      <w:r w:rsidRPr="00EB2F0D">
        <w:rPr>
          <w:sz w:val="16"/>
        </w:rPr>
        <w:t xml:space="preserve"> of </w:t>
      </w:r>
      <w:r w:rsidRPr="00EB2F0D">
        <w:rPr>
          <w:rStyle w:val="StyleUnderline"/>
        </w:rPr>
        <w:t>the United States</w:t>
      </w:r>
      <w:r w:rsidRPr="00EB2F0D">
        <w:rPr>
          <w:sz w:val="16"/>
        </w:rPr>
        <w:t xml:space="preserve">. </w:t>
      </w:r>
      <w:proofErr w:type="spellStart"/>
      <w:r w:rsidRPr="00EB2F0D">
        <w:rPr>
          <w:sz w:val="16"/>
        </w:rPr>
        <w:t>Charap</w:t>
      </w:r>
      <w:proofErr w:type="spellEnd"/>
      <w:r w:rsidRPr="00EB2F0D">
        <w:rPr>
          <w:sz w:val="16"/>
        </w:rPr>
        <w:t xml:space="preserve"> and Colton observe that “</w:t>
      </w:r>
      <w:r w:rsidRPr="00EB2F0D">
        <w:rPr>
          <w:sz w:val="16"/>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466D5648" w14:textId="77777777" w:rsidR="003B26D5" w:rsidRPr="00EB2F0D" w:rsidRDefault="003B26D5" w:rsidP="003B26D5">
      <w:pPr>
        <w:ind w:left="720"/>
        <w:rPr>
          <w:sz w:val="16"/>
        </w:rPr>
      </w:pPr>
      <w:r w:rsidRPr="00EB2F0D">
        <w:rPr>
          <w:sz w:val="16"/>
        </w:rPr>
        <w:t>The towel should also be thrown in on the geo-ideational shadow-boxing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6B93D82D" w14:textId="77777777" w:rsidR="003B26D5" w:rsidRPr="00EB2F0D" w:rsidRDefault="003B26D5" w:rsidP="003B26D5">
      <w:pPr>
        <w:rPr>
          <w:sz w:val="16"/>
        </w:rPr>
      </w:pPr>
      <w:r w:rsidRPr="00EB2F0D">
        <w:rPr>
          <w:sz w:val="16"/>
        </w:rPr>
        <w:t xml:space="preserve">Applying the Gingrich gospel, then, </w:t>
      </w:r>
      <w:r w:rsidRPr="00EB2F0D">
        <w:rPr>
          <w:rStyle w:val="StyleUnderline"/>
        </w:rPr>
        <w:t>it</w:t>
      </w:r>
      <w:r w:rsidRPr="00EB2F0D">
        <w:rPr>
          <w:sz w:val="16"/>
        </w:rPr>
        <w:t xml:space="preserve"> </w:t>
      </w:r>
      <w:r w:rsidRPr="00EB2F0D">
        <w:rPr>
          <w:rStyle w:val="Emphasis"/>
        </w:rPr>
        <w:t>certainly</w:t>
      </w:r>
      <w:r w:rsidRPr="00EB2F0D">
        <w:rPr>
          <w:sz w:val="16"/>
        </w:rPr>
        <w:t xml:space="preserve"> </w:t>
      </w:r>
      <w:r w:rsidRPr="00EB2F0D">
        <w:rPr>
          <w:rStyle w:val="StyleUnderline"/>
        </w:rPr>
        <w:t xml:space="preserve">seems that, </w:t>
      </w:r>
      <w:r w:rsidRPr="001A7F27">
        <w:rPr>
          <w:rStyle w:val="StyleUnderline"/>
          <w:highlight w:val="cyan"/>
        </w:rPr>
        <w:t>although</w:t>
      </w:r>
      <w:r w:rsidRPr="001A7F27">
        <w:rPr>
          <w:sz w:val="16"/>
          <w:highlight w:val="cyan"/>
        </w:rPr>
        <w:t xml:space="preserve"> </w:t>
      </w:r>
      <w:r w:rsidRPr="001A7F27">
        <w:rPr>
          <w:rStyle w:val="Emphasis"/>
          <w:highlight w:val="cyan"/>
        </w:rPr>
        <w:t>China</w:t>
      </w:r>
      <w:r w:rsidRPr="001A7F27">
        <w:rPr>
          <w:sz w:val="16"/>
          <w:highlight w:val="cyan"/>
        </w:rPr>
        <w:t xml:space="preserve">, </w:t>
      </w:r>
      <w:r w:rsidRPr="001A7F27">
        <w:rPr>
          <w:rStyle w:val="Emphasis"/>
          <w:highlight w:val="cyan"/>
        </w:rPr>
        <w:t>Russia</w:t>
      </w:r>
      <w:r w:rsidRPr="001A7F27">
        <w:rPr>
          <w:sz w:val="16"/>
          <w:highlight w:val="cyan"/>
        </w:rPr>
        <w:t xml:space="preserve">, </w:t>
      </w:r>
      <w:r w:rsidRPr="001A7F27">
        <w:rPr>
          <w:rStyle w:val="StyleUnderline"/>
          <w:highlight w:val="cyan"/>
        </w:rPr>
        <w:t>and</w:t>
      </w:r>
      <w:r w:rsidRPr="001A7F27">
        <w:rPr>
          <w:sz w:val="16"/>
          <w:highlight w:val="cyan"/>
        </w:rPr>
        <w:t xml:space="preserve"> </w:t>
      </w:r>
      <w:r w:rsidRPr="001A7F27">
        <w:rPr>
          <w:rStyle w:val="Emphasis"/>
          <w:highlight w:val="cyan"/>
        </w:rPr>
        <w:t>Iran</w:t>
      </w:r>
      <w:r w:rsidRPr="00EB2F0D">
        <w:rPr>
          <w:sz w:val="16"/>
        </w:rPr>
        <w:t xml:space="preserve"> </w:t>
      </w:r>
      <w:r w:rsidRPr="00EB2F0D">
        <w:rPr>
          <w:rStyle w:val="StyleUnderline"/>
        </w:rPr>
        <w:t xml:space="preserve">may </w:t>
      </w:r>
      <w:r w:rsidRPr="001A7F27">
        <w:rPr>
          <w:rStyle w:val="StyleUnderline"/>
          <w:highlight w:val="cyan"/>
        </w:rPr>
        <w:t>present</w:t>
      </w:r>
      <w:r w:rsidRPr="00EB2F0D">
        <w:rPr>
          <w:rStyle w:val="StyleUnderline"/>
        </w:rPr>
        <w:t xml:space="preserve"> some “</w:t>
      </w:r>
      <w:r w:rsidRPr="001A7F27">
        <w:rPr>
          <w:rStyle w:val="StyleUnderline"/>
          <w:highlight w:val="cyan"/>
        </w:rPr>
        <w:t>challenges</w:t>
      </w:r>
      <w:r w:rsidRPr="00EB2F0D">
        <w:rPr>
          <w:rStyle w:val="StyleUnderline"/>
        </w:rPr>
        <w:t>”</w:t>
      </w:r>
      <w:r w:rsidRPr="00EB2F0D">
        <w:rPr>
          <w:sz w:val="16"/>
        </w:rPr>
        <w:t xml:space="preserve"> to US policy, </w:t>
      </w:r>
      <w:r w:rsidRPr="00EB2F0D">
        <w:rPr>
          <w:rStyle w:val="StyleUnderline"/>
        </w:rPr>
        <w:t>there is</w:t>
      </w:r>
      <w:r w:rsidRPr="00EB2F0D">
        <w:rPr>
          <w:sz w:val="16"/>
        </w:rPr>
        <w:t xml:space="preserve"> </w:t>
      </w:r>
      <w:r w:rsidRPr="00EB2F0D">
        <w:rPr>
          <w:rStyle w:val="Emphasis"/>
        </w:rPr>
        <w:t>little or nothing</w:t>
      </w:r>
      <w:r w:rsidRPr="00EB2F0D">
        <w:rPr>
          <w:sz w:val="16"/>
        </w:rPr>
        <w:t xml:space="preserve"> </w:t>
      </w:r>
      <w:r w:rsidRPr="00EB2F0D">
        <w:rPr>
          <w:rStyle w:val="StyleUnderline"/>
        </w:rPr>
        <w:t>to suggest</w:t>
      </w:r>
      <w:r w:rsidRPr="00EB2F0D">
        <w:rPr>
          <w:sz w:val="16"/>
        </w:rPr>
        <w:t xml:space="preserve"> a need to maintain a </w:t>
      </w:r>
      <w:r w:rsidRPr="00EB2F0D">
        <w:rPr>
          <w:rStyle w:val="StyleUnderline"/>
        </w:rPr>
        <w:t>large US military force</w:t>
      </w:r>
      <w:r w:rsidRPr="00EB2F0D">
        <w:rPr>
          <w:sz w:val="16"/>
        </w:rPr>
        <w:t xml:space="preserve">-in-being </w:t>
      </w:r>
      <w:r w:rsidRPr="00EB2F0D">
        <w:rPr>
          <w:rStyle w:val="StyleUnderline"/>
        </w:rPr>
        <w:t>to keep</w:t>
      </w:r>
      <w:r w:rsidRPr="00EB2F0D">
        <w:rPr>
          <w:sz w:val="16"/>
        </w:rPr>
        <w:t xml:space="preserve"> these </w:t>
      </w:r>
      <w:r w:rsidRPr="00EB2F0D">
        <w:rPr>
          <w:rStyle w:val="StyleUnderline"/>
        </w:rPr>
        <w:t>countries in line</w:t>
      </w:r>
      <w:r w:rsidRPr="00EB2F0D">
        <w:rPr>
          <w:sz w:val="16"/>
        </w:rPr>
        <w:t xml:space="preserve">. Indeed, </w:t>
      </w:r>
      <w:r w:rsidRPr="001A7F27">
        <w:rPr>
          <w:rStyle w:val="StyleUnderline"/>
          <w:highlight w:val="cyan"/>
        </w:rPr>
        <w:t>all</w:t>
      </w:r>
      <w:r w:rsidRPr="00EB2F0D">
        <w:rPr>
          <w:rStyle w:val="StyleUnderline"/>
        </w:rPr>
        <w:t xml:space="preserve"> three</w:t>
      </w:r>
      <w:r w:rsidRPr="00EB2F0D">
        <w:rPr>
          <w:sz w:val="16"/>
        </w:rPr>
        <w:t xml:space="preserve"> monsters </w:t>
      </w:r>
      <w:r w:rsidRPr="001A7F27">
        <w:rPr>
          <w:rStyle w:val="StyleUnderline"/>
          <w:highlight w:val="cyan"/>
        </w:rPr>
        <w:t>seem</w:t>
      </w:r>
      <w:r w:rsidRPr="00EB2F0D">
        <w:rPr>
          <w:rStyle w:val="StyleUnderline"/>
        </w:rPr>
        <w:t xml:space="preserve"> to be </w:t>
      </w:r>
      <w:r w:rsidRPr="001A7F27">
        <w:rPr>
          <w:rStyle w:val="StyleUnderline"/>
          <w:highlight w:val="cyan"/>
        </w:rPr>
        <w:t>in</w:t>
      </w:r>
      <w:r w:rsidRPr="00EB2F0D">
        <w:rPr>
          <w:rStyle w:val="StyleUnderline"/>
        </w:rPr>
        <w:t xml:space="preserve"> some stage of</w:t>
      </w:r>
      <w:r w:rsidRPr="00EB2F0D">
        <w:rPr>
          <w:sz w:val="16"/>
        </w:rPr>
        <w:t xml:space="preserve"> </w:t>
      </w:r>
      <w:r w:rsidRPr="00E7768E">
        <w:rPr>
          <w:rStyle w:val="Emphasis"/>
        </w:rPr>
        <w:t>self-destruction</w:t>
      </w:r>
      <w:r w:rsidRPr="00EB2F0D">
        <w:rPr>
          <w:sz w:val="16"/>
        </w:rPr>
        <w:t xml:space="preserve"> </w:t>
      </w:r>
      <w:r w:rsidRPr="00EB2F0D">
        <w:rPr>
          <w:rStyle w:val="StyleUnderline"/>
        </w:rPr>
        <w:t>or</w:t>
      </w:r>
      <w:r w:rsidRPr="00EB2F0D">
        <w:rPr>
          <w:sz w:val="16"/>
        </w:rPr>
        <w:t xml:space="preserve"> </w:t>
      </w:r>
      <w:r w:rsidRPr="00EB2F0D">
        <w:rPr>
          <w:rStyle w:val="Emphasis"/>
        </w:rPr>
        <w:t xml:space="preserve">descent into </w:t>
      </w:r>
      <w:r w:rsidRPr="001A7F27">
        <w:rPr>
          <w:rStyle w:val="Emphasis"/>
          <w:highlight w:val="cyan"/>
        </w:rPr>
        <w:t>stagnation</w:t>
      </w:r>
      <w:r w:rsidRPr="00EB2F0D">
        <w:rPr>
          <w:sz w:val="16"/>
        </w:rPr>
        <w:t xml:space="preserve"> – not, perhaps, unlike the Communist “threat” during the Cold War. Complacency thus seems to be a viable policy.</w:t>
      </w:r>
    </w:p>
    <w:p w14:paraId="21D93641" w14:textId="77777777" w:rsidR="003B26D5" w:rsidRDefault="003B26D5" w:rsidP="003B26D5">
      <w:pPr>
        <w:rPr>
          <w:rStyle w:val="Emphasis"/>
        </w:rPr>
      </w:pPr>
      <w:r w:rsidRPr="00E7768E">
        <w:rPr>
          <w:sz w:val="16"/>
        </w:rPr>
        <w:t xml:space="preserve">However, it may be useful to </w:t>
      </w:r>
      <w:r w:rsidRPr="00E7768E">
        <w:rPr>
          <w:rStyle w:val="StyleUnderline"/>
        </w:rPr>
        <w:t>look</w:t>
      </w:r>
      <w:r w:rsidRPr="00E7768E">
        <w:rPr>
          <w:sz w:val="16"/>
        </w:rPr>
        <w:t xml:space="preserve"> </w:t>
      </w:r>
      <w:r w:rsidRPr="00E7768E">
        <w:rPr>
          <w:rStyle w:val="Emphasis"/>
        </w:rPr>
        <w:t>specifically</w:t>
      </w:r>
      <w:r w:rsidRPr="00E7768E">
        <w:rPr>
          <w:sz w:val="16"/>
        </w:rPr>
        <w:t xml:space="preserve"> </w:t>
      </w:r>
      <w:r w:rsidRPr="00E7768E">
        <w:rPr>
          <w:rStyle w:val="StyleUnderline"/>
        </w:rPr>
        <w:t xml:space="preserve">at a couple of </w:t>
      </w:r>
      <w:r w:rsidRPr="001A7F27">
        <w:rPr>
          <w:rStyle w:val="StyleUnderline"/>
          <w:highlight w:val="cyan"/>
        </w:rPr>
        <w:t>worst-case</w:t>
      </w:r>
      <w:r w:rsidRPr="00E7768E">
        <w:rPr>
          <w:rStyle w:val="StyleUnderline"/>
        </w:rPr>
        <w:t xml:space="preserve"> scenarios</w:t>
      </w:r>
      <w:r w:rsidRPr="00E7768E">
        <w:rPr>
          <w:sz w:val="16"/>
        </w:rPr>
        <w:t xml:space="preserve">: an </w:t>
      </w:r>
      <w:r w:rsidRPr="001A7F27">
        <w:rPr>
          <w:rStyle w:val="Emphasis"/>
          <w:highlight w:val="cyan"/>
        </w:rPr>
        <w:t>invasion</w:t>
      </w:r>
      <w:r w:rsidRPr="00E7768E">
        <w:rPr>
          <w:rStyle w:val="Emphasis"/>
        </w:rPr>
        <w:t xml:space="preserve"> of Taiwan</w:t>
      </w:r>
      <w:r w:rsidRPr="00E7768E">
        <w:rPr>
          <w:sz w:val="16"/>
        </w:rPr>
        <w:t xml:space="preserve"> </w:t>
      </w:r>
      <w:r w:rsidRPr="00E7768E">
        <w:rPr>
          <w:rStyle w:val="StyleUnderline"/>
        </w:rPr>
        <w:t>by China</w:t>
      </w:r>
      <w:r w:rsidRPr="00E7768E">
        <w:rPr>
          <w:sz w:val="16"/>
        </w:rPr>
        <w:t xml:space="preserve"> (after it builds up its navy more) </w:t>
      </w:r>
      <w:r w:rsidRPr="00E7768E">
        <w:rPr>
          <w:rStyle w:val="StyleUnderline"/>
        </w:rPr>
        <w:t>and an</w:t>
      </w:r>
      <w:r w:rsidRPr="00E7768E">
        <w:rPr>
          <w:sz w:val="16"/>
        </w:rPr>
        <w:t xml:space="preserve"> </w:t>
      </w:r>
      <w:r w:rsidRPr="00E7768E">
        <w:rPr>
          <w:rStyle w:val="Emphasis"/>
        </w:rPr>
        <w:t>invasion o</w:t>
      </w:r>
    </w:p>
    <w:p w14:paraId="2503117D" w14:textId="77777777" w:rsidR="003B26D5" w:rsidRDefault="003B26D5" w:rsidP="003B26D5">
      <w:pPr>
        <w:rPr>
          <w:rStyle w:val="Emphasis"/>
        </w:rPr>
      </w:pPr>
    </w:p>
    <w:p w14:paraId="01C2B2E5" w14:textId="77777777" w:rsidR="003B26D5" w:rsidRPr="00E7768E" w:rsidRDefault="003B26D5" w:rsidP="003B26D5">
      <w:pPr>
        <w:rPr>
          <w:sz w:val="16"/>
        </w:rPr>
      </w:pPr>
      <w:proofErr w:type="spellStart"/>
      <w:r w:rsidRPr="00E7768E">
        <w:rPr>
          <w:rStyle w:val="Emphasis"/>
        </w:rPr>
        <w:t>f</w:t>
      </w:r>
      <w:proofErr w:type="spellEnd"/>
      <w:r w:rsidRPr="00E7768E">
        <w:rPr>
          <w:rStyle w:val="Emphasis"/>
        </w:rPr>
        <w:t xml:space="preserve"> the Baltic states</w:t>
      </w:r>
      <w:r w:rsidRPr="00E7768E">
        <w:rPr>
          <w:sz w:val="16"/>
        </w:rPr>
        <w:t xml:space="preserve"> of Estonia, Lithuania, and Latvia </w:t>
      </w:r>
      <w:r w:rsidRPr="00E7768E">
        <w:rPr>
          <w:rStyle w:val="StyleUnderline"/>
        </w:rPr>
        <w:t>by Russia</w:t>
      </w:r>
      <w:r w:rsidRPr="00E7768E">
        <w:rPr>
          <w:sz w:val="16"/>
        </w:rPr>
        <w:t xml:space="preserve">. </w:t>
      </w:r>
      <w:r w:rsidRPr="00E7768E">
        <w:rPr>
          <w:rStyle w:val="StyleUnderline"/>
        </w:rPr>
        <w:t xml:space="preserve">It </w:t>
      </w:r>
      <w:r w:rsidRPr="001A7F27">
        <w:rPr>
          <w:rStyle w:val="StyleUnderline"/>
          <w:highlight w:val="cyan"/>
        </w:rPr>
        <w:t>is</w:t>
      </w:r>
      <w:r w:rsidRPr="00E7768E">
        <w:rPr>
          <w:sz w:val="16"/>
        </w:rPr>
        <w:t xml:space="preserve"> </w:t>
      </w:r>
      <w:r w:rsidRPr="00E7768E">
        <w:rPr>
          <w:rStyle w:val="Emphasis"/>
        </w:rPr>
        <w:t xml:space="preserve">wildly </w:t>
      </w:r>
      <w:r w:rsidRPr="001A7F27">
        <w:rPr>
          <w:rStyle w:val="Emphasis"/>
          <w:highlight w:val="cyan"/>
        </w:rPr>
        <w:t>unlikely</w:t>
      </w:r>
      <w:r w:rsidRPr="00E7768E">
        <w:rPr>
          <w:sz w:val="16"/>
        </w:rPr>
        <w:t xml:space="preserve"> that </w:t>
      </w:r>
      <w:r w:rsidRPr="001A7F27">
        <w:rPr>
          <w:rStyle w:val="StyleUnderline"/>
          <w:highlight w:val="cyan"/>
        </w:rPr>
        <w:t>China or Russia</w:t>
      </w:r>
      <w:r w:rsidRPr="00E7768E">
        <w:rPr>
          <w:rStyle w:val="StyleUnderline"/>
        </w:rPr>
        <w:t xml:space="preserve"> would </w:t>
      </w:r>
      <w:r w:rsidRPr="001A7F27">
        <w:rPr>
          <w:rStyle w:val="StyleUnderline"/>
          <w:highlight w:val="cyan"/>
        </w:rPr>
        <w:t>carry out</w:t>
      </w:r>
      <w:r w:rsidRPr="00E7768E">
        <w:rPr>
          <w:rStyle w:val="StyleUnderline"/>
        </w:rPr>
        <w:t xml:space="preserve"> such</w:t>
      </w:r>
      <w:r w:rsidRPr="00E7768E">
        <w:rPr>
          <w:sz w:val="16"/>
        </w:rPr>
        <w:t xml:space="preserve"> </w:t>
      </w:r>
      <w:r w:rsidRPr="001A7F27">
        <w:rPr>
          <w:rStyle w:val="Emphasis"/>
          <w:highlight w:val="cyan"/>
        </w:rPr>
        <w:t>economically self-destructive acts</w:t>
      </w:r>
      <w:r w:rsidRPr="00E7768E">
        <w:rPr>
          <w:sz w:val="16"/>
        </w:rPr>
        <w:t xml:space="preserve">: the </w:t>
      </w:r>
      <w:r w:rsidRPr="00E7768E">
        <w:rPr>
          <w:rStyle w:val="StyleUnderline"/>
        </w:rPr>
        <w:t>economic</w:t>
      </w:r>
      <w:r w:rsidRPr="00E7768E">
        <w:rPr>
          <w:sz w:val="16"/>
        </w:rPr>
        <w:t xml:space="preserve"> </w:t>
      </w:r>
      <w:r w:rsidRPr="001A7F27">
        <w:rPr>
          <w:rStyle w:val="StyleUnderline"/>
          <w:highlight w:val="cyan"/>
        </w:rPr>
        <w:t>lessons</w:t>
      </w:r>
      <w:r w:rsidRPr="00E7768E">
        <w:rPr>
          <w:sz w:val="16"/>
        </w:rPr>
        <w:t xml:space="preserve"> from Putin’s comparatively minor Ukraine gambit </w:t>
      </w:r>
      <w:r w:rsidRPr="001A7F27">
        <w:rPr>
          <w:rStyle w:val="StyleUnderline"/>
          <w:highlight w:val="cyan"/>
        </w:rPr>
        <w:t>are</w:t>
      </w:r>
      <w:r w:rsidRPr="001A7F27">
        <w:rPr>
          <w:sz w:val="16"/>
          <w:highlight w:val="cyan"/>
        </w:rPr>
        <w:t xml:space="preserve"> </w:t>
      </w:r>
      <w:r w:rsidRPr="001A7F27">
        <w:rPr>
          <w:rStyle w:val="Emphasis"/>
          <w:highlight w:val="cyan"/>
        </w:rPr>
        <w:t>clear</w:t>
      </w:r>
      <w:r w:rsidRPr="00E7768E">
        <w:rPr>
          <w:sz w:val="16"/>
        </w:rPr>
        <w:t xml:space="preserve">, </w:t>
      </w:r>
      <w:r w:rsidRPr="00E7768E">
        <w:rPr>
          <w:rStyle w:val="StyleUnderline"/>
        </w:rPr>
        <w:t>and</w:t>
      </w:r>
      <w:r w:rsidRPr="00E7768E">
        <w:rPr>
          <w:sz w:val="16"/>
        </w:rPr>
        <w:t xml:space="preserve"> these are </w:t>
      </w:r>
      <w:r w:rsidRPr="00E7768E">
        <w:rPr>
          <w:rStyle w:val="Emphasis"/>
        </w:rPr>
        <w:t>unlikely</w:t>
      </w:r>
      <w:r w:rsidRPr="00E7768E">
        <w:rPr>
          <w:sz w:val="16"/>
        </w:rPr>
        <w:t xml:space="preserve"> </w:t>
      </w:r>
      <w:r w:rsidRPr="00E7768E">
        <w:rPr>
          <w:rStyle w:val="StyleUnderline"/>
        </w:rPr>
        <w:t>to be lost on the Chinese</w:t>
      </w:r>
      <w:r w:rsidRPr="00E7768E">
        <w:rPr>
          <w:sz w:val="16"/>
        </w:rPr>
        <w:t xml:space="preserve">. Moreover, the analyses of Michael </w:t>
      </w:r>
      <w:r w:rsidRPr="00E7768E">
        <w:rPr>
          <w:rStyle w:val="Emphasis"/>
        </w:rPr>
        <w:t>Beckley</w:t>
      </w:r>
      <w:r w:rsidRPr="00E7768E">
        <w:rPr>
          <w:sz w:val="16"/>
        </w:rPr>
        <w:t xml:space="preserve"> </w:t>
      </w:r>
      <w:r w:rsidRPr="00E7768E">
        <w:rPr>
          <w:rStyle w:val="StyleUnderline"/>
        </w:rPr>
        <w:t>certainly</w:t>
      </w:r>
      <w:r w:rsidRPr="00E7768E">
        <w:rPr>
          <w:sz w:val="16"/>
        </w:rPr>
        <w:t xml:space="preserve"> </w:t>
      </w:r>
      <w:r w:rsidRPr="00E7768E">
        <w:rPr>
          <w:rStyle w:val="StyleUnderline"/>
        </w:rPr>
        <w:t>suggest</w:t>
      </w:r>
      <w:r w:rsidRPr="00E7768E">
        <w:rPr>
          <w:sz w:val="16"/>
        </w:rPr>
        <w:t xml:space="preserve"> that </w:t>
      </w:r>
      <w:r w:rsidRPr="00E7768E">
        <w:rPr>
          <w:rStyle w:val="StyleUnderline"/>
        </w:rPr>
        <w:t>Taiwan has the conventional military</w:t>
      </w:r>
      <w:r w:rsidRPr="00E7768E">
        <w:rPr>
          <w:sz w:val="16"/>
        </w:rPr>
        <w:t xml:space="preserve"> </w:t>
      </w:r>
      <w:r w:rsidRPr="00E7768E">
        <w:rPr>
          <w:rStyle w:val="Emphasis"/>
        </w:rPr>
        <w:t>capacity</w:t>
      </w:r>
      <w:r w:rsidRPr="00E7768E">
        <w:rPr>
          <w:sz w:val="16"/>
        </w:rPr>
        <w:t xml:space="preserve"> </w:t>
      </w:r>
      <w:r w:rsidRPr="00E7768E">
        <w:rPr>
          <w:rStyle w:val="StyleUnderline"/>
        </w:rPr>
        <w:t>to</w:t>
      </w:r>
      <w:r w:rsidRPr="00E7768E">
        <w:rPr>
          <w:sz w:val="16"/>
        </w:rPr>
        <w:t xml:space="preserve"> concentrate the mind of, if not necessarily fully to </w:t>
      </w:r>
      <w:r w:rsidRPr="00E7768E">
        <w:rPr>
          <w:rStyle w:val="Emphasis"/>
        </w:rPr>
        <w:t>deter, any Chinese attackers</w:t>
      </w:r>
      <w:r w:rsidRPr="00E7768E">
        <w:rPr>
          <w:sz w:val="16"/>
        </w:rPr>
        <w:t xml:space="preserve">. </w:t>
      </w:r>
      <w:r w:rsidRPr="00E7768E">
        <w:rPr>
          <w:rStyle w:val="StyleUnderline"/>
        </w:rPr>
        <w:t>It has “spent</w:t>
      </w:r>
      <w:r w:rsidRPr="00E7768E">
        <w:rPr>
          <w:sz w:val="16"/>
        </w:rPr>
        <w:t xml:space="preserve"> </w:t>
      </w:r>
      <w:r w:rsidRPr="00E7768E">
        <w:rPr>
          <w:rStyle w:val="Emphasis"/>
        </w:rPr>
        <w:t>decades</w:t>
      </w:r>
      <w:r w:rsidRPr="00E7768E">
        <w:rPr>
          <w:sz w:val="16"/>
        </w:rPr>
        <w:t xml:space="preserve"> </w:t>
      </w:r>
      <w:r w:rsidRPr="00E7768E">
        <w:rPr>
          <w:rStyle w:val="StyleUnderline"/>
        </w:rPr>
        <w:t>preparing for this exact contingency</w:t>
      </w:r>
      <w:r w:rsidRPr="00E7768E">
        <w:rPr>
          <w:sz w:val="16"/>
        </w:rPr>
        <w:t xml:space="preserve">,” has an advanced early warning system, can call into action massed forces to defend “fortified positions on home soil with precision-guided munitions,” and has supply dumps, booby traps, an wide array of mobile missile launchers, artillery, and minelayers. In addition, there are </w:t>
      </w:r>
      <w:r w:rsidRPr="00E7768E">
        <w:rPr>
          <w:rStyle w:val="StyleUnderline"/>
        </w:rPr>
        <w:t>only</w:t>
      </w:r>
      <w:r w:rsidRPr="00E7768E">
        <w:rPr>
          <w:sz w:val="16"/>
        </w:rPr>
        <w:t xml:space="preserve"> </w:t>
      </w:r>
      <w:r w:rsidRPr="00E7768E">
        <w:rPr>
          <w:rStyle w:val="Emphasis"/>
        </w:rPr>
        <w:t>14 locations</w:t>
      </w:r>
      <w:r w:rsidRPr="00E7768E">
        <w:rPr>
          <w:sz w:val="16"/>
        </w:rPr>
        <w:t xml:space="preserve"> that </w:t>
      </w:r>
      <w:r w:rsidRPr="00E7768E">
        <w:rPr>
          <w:rStyle w:val="StyleUnderline"/>
        </w:rPr>
        <w:t>can support</w:t>
      </w:r>
      <w:r w:rsidRPr="00E7768E">
        <w:rPr>
          <w:sz w:val="16"/>
        </w:rPr>
        <w:t xml:space="preserve"> amphibious </w:t>
      </w:r>
      <w:r w:rsidRPr="00E7768E">
        <w:rPr>
          <w:rStyle w:val="StyleUnderline"/>
        </w:rPr>
        <w:t>landing and</w:t>
      </w:r>
      <w:r w:rsidRPr="00E7768E">
        <w:rPr>
          <w:sz w:val="16"/>
        </w:rPr>
        <w:t xml:space="preserve"> these </w:t>
      </w:r>
      <w:r w:rsidRPr="00E7768E">
        <w:rPr>
          <w:rStyle w:val="StyleUnderline"/>
        </w:rPr>
        <w:t>are</w:t>
      </w:r>
      <w:r w:rsidRPr="00E7768E">
        <w:rPr>
          <w:sz w:val="16"/>
        </w:rPr>
        <w:t xml:space="preserve">, not surprisingly, </w:t>
      </w:r>
      <w:r w:rsidRPr="00E7768E">
        <w:rPr>
          <w:rStyle w:val="Emphasis"/>
        </w:rPr>
        <w:t>well-fortified by the defenders</w:t>
      </w:r>
      <w:r w:rsidRPr="00E7768E">
        <w:rPr>
          <w:sz w:val="16"/>
        </w:rPr>
        <w:t>.130</w:t>
      </w:r>
    </w:p>
    <w:p w14:paraId="25559D70" w14:textId="77777777" w:rsidR="003B26D5" w:rsidRPr="001B79E6" w:rsidRDefault="003B26D5" w:rsidP="003B26D5">
      <w:pPr>
        <w:rPr>
          <w:sz w:val="16"/>
        </w:rPr>
      </w:pPr>
      <w:r w:rsidRPr="00E7768E">
        <w:rPr>
          <w:sz w:val="16"/>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E7768E">
        <w:rPr>
          <w:rStyle w:val="StyleUnderline"/>
        </w:rPr>
        <w:t>the</w:t>
      </w:r>
      <w:r w:rsidRPr="00E7768E">
        <w:rPr>
          <w:sz w:val="16"/>
        </w:rPr>
        <w:t xml:space="preserve"> </w:t>
      </w:r>
      <w:r w:rsidRPr="00E7768E">
        <w:rPr>
          <w:rStyle w:val="Emphasis"/>
        </w:rPr>
        <w:t xml:space="preserve">most likely </w:t>
      </w:r>
      <w:r w:rsidRPr="001A7F27">
        <w:rPr>
          <w:rStyle w:val="Emphasis"/>
          <w:highlight w:val="cyan"/>
        </w:rPr>
        <w:t>response</w:t>
      </w:r>
      <w:r w:rsidRPr="00E7768E">
        <w:rPr>
          <w:sz w:val="16"/>
        </w:rPr>
        <w:t xml:space="preserve"> in either eventuality </w:t>
      </w:r>
      <w:r w:rsidRPr="001A7F27">
        <w:rPr>
          <w:rStyle w:val="StyleUnderline"/>
          <w:highlight w:val="cyan"/>
        </w:rPr>
        <w:t>would be</w:t>
      </w:r>
      <w:r w:rsidRPr="00E7768E">
        <w:rPr>
          <w:sz w:val="16"/>
        </w:rPr>
        <w:t xml:space="preserve"> </w:t>
      </w:r>
      <w:r w:rsidRPr="00E7768E">
        <w:rPr>
          <w:rStyle w:val="StyleUnderline"/>
        </w:rPr>
        <w:t xml:space="preserve">for the United States to wage </w:t>
      </w:r>
      <w:r w:rsidRPr="001A7F27">
        <w:rPr>
          <w:rStyle w:val="StyleUnderline"/>
          <w:highlight w:val="cyan"/>
        </w:rPr>
        <w:t>a</w:t>
      </w:r>
      <w:r w:rsidRPr="00E7768E">
        <w:rPr>
          <w:rStyle w:val="StyleUnderline"/>
        </w:rPr>
        <w:t xml:space="preserve"> campaign of</w:t>
      </w:r>
      <w:r w:rsidRPr="00E7768E">
        <w:rPr>
          <w:sz w:val="16"/>
        </w:rPr>
        <w:t xml:space="preserve"> </w:t>
      </w:r>
      <w:r w:rsidRPr="001A7F27">
        <w:rPr>
          <w:rStyle w:val="Emphasis"/>
          <w:highlight w:val="cyan"/>
        </w:rPr>
        <w:t>economic and military</w:t>
      </w:r>
      <w:r w:rsidRPr="00E7768E">
        <w:rPr>
          <w:sz w:val="16"/>
        </w:rPr>
        <w:t xml:space="preserve"> (including naval) </w:t>
      </w:r>
      <w:r w:rsidRPr="001A7F27">
        <w:rPr>
          <w:rStyle w:val="StyleUnderline"/>
          <w:highlight w:val="cyan"/>
        </w:rPr>
        <w:t>harassment</w:t>
      </w:r>
      <w:r w:rsidRPr="00E7768E">
        <w:rPr>
          <w:sz w:val="16"/>
        </w:rPr>
        <w:t xml:space="preserve"> and to support local – or partisan – resistance as it did in Afghanistan after the Soviet invasion there in 1979. 132 </w:t>
      </w:r>
      <w:r w:rsidRPr="00E7768E">
        <w:rPr>
          <w:rStyle w:val="StyleUnderline"/>
        </w:rPr>
        <w:t>Such a response</w:t>
      </w:r>
      <w:r w:rsidRPr="00E7768E">
        <w:rPr>
          <w:sz w:val="16"/>
        </w:rPr>
        <w:t xml:space="preserve"> </w:t>
      </w:r>
      <w:r w:rsidRPr="001A7F27">
        <w:rPr>
          <w:rStyle w:val="Emphasis"/>
          <w:highlight w:val="cyan"/>
        </w:rPr>
        <w:t>does not</w:t>
      </w:r>
      <w:r w:rsidRPr="001A7F27">
        <w:rPr>
          <w:sz w:val="16"/>
          <w:highlight w:val="cyan"/>
        </w:rPr>
        <w:t xml:space="preserve"> </w:t>
      </w:r>
      <w:r w:rsidRPr="001A7F27">
        <w:rPr>
          <w:rStyle w:val="StyleUnderline"/>
          <w:highlight w:val="cyan"/>
        </w:rPr>
        <w:t>require</w:t>
      </w:r>
      <w:r w:rsidRPr="00E7768E">
        <w:rPr>
          <w:sz w:val="16"/>
        </w:rPr>
        <w:t xml:space="preserve"> the United States to have, and perpetually to maintain, </w:t>
      </w:r>
      <w:r w:rsidRPr="00E7768E">
        <w:rPr>
          <w:rStyle w:val="StyleUnderline"/>
        </w:rPr>
        <w:t xml:space="preserve">huge </w:t>
      </w:r>
      <w:r w:rsidRPr="001A7F27">
        <w:rPr>
          <w:rStyle w:val="StyleUnderline"/>
          <w:highlight w:val="cyan"/>
        </w:rPr>
        <w:t>forces</w:t>
      </w:r>
      <w:r w:rsidRPr="00E7768E">
        <w:rPr>
          <w:sz w:val="16"/>
        </w:rPr>
        <w:t xml:space="preserve"> in place and </w:t>
      </w:r>
      <w:r w:rsidRPr="001A7F27">
        <w:rPr>
          <w:rStyle w:val="StyleUnderline"/>
          <w:highlight w:val="cyan"/>
        </w:rPr>
        <w:t>at the ready</w:t>
      </w:r>
      <w:r w:rsidRPr="00E7768E">
        <w:rPr>
          <w:sz w:val="16"/>
        </w:rPr>
        <w:t xml:space="preserve"> to deal with such improbable eventualities.</w:t>
      </w:r>
    </w:p>
    <w:p w14:paraId="6085858A" w14:textId="77777777" w:rsidR="003B26D5" w:rsidRPr="0048339E" w:rsidRDefault="003B26D5" w:rsidP="003B26D5"/>
    <w:p w14:paraId="7D60E448" w14:textId="77777777" w:rsidR="003B26D5" w:rsidRDefault="003B26D5" w:rsidP="003B26D5">
      <w:pPr>
        <w:pStyle w:val="Heading2"/>
      </w:pPr>
      <w:r>
        <w:t>Blockchain</w:t>
      </w:r>
    </w:p>
    <w:p w14:paraId="0922A69B" w14:textId="77777777" w:rsidR="003B26D5" w:rsidRDefault="003B26D5" w:rsidP="003B26D5">
      <w:pPr>
        <w:pStyle w:val="Heading3"/>
      </w:pPr>
      <w:r>
        <w:t>1NC---AT: I/L</w:t>
      </w:r>
    </w:p>
    <w:p w14:paraId="115E32F2" w14:textId="77777777" w:rsidR="003B26D5" w:rsidRDefault="003B26D5" w:rsidP="003B26D5">
      <w:pPr>
        <w:pStyle w:val="Heading4"/>
      </w:pPr>
      <w:r>
        <w:t>Current blockchain initiatives are sufficient.</w:t>
      </w:r>
    </w:p>
    <w:p w14:paraId="65D52EF3" w14:textId="77777777" w:rsidR="003B26D5" w:rsidRDefault="003B26D5" w:rsidP="003B26D5">
      <w:proofErr w:type="spellStart"/>
      <w:r w:rsidRPr="00CB5020">
        <w:rPr>
          <w:rStyle w:val="Style13ptBold"/>
        </w:rPr>
        <w:t>Matisek</w:t>
      </w:r>
      <w:proofErr w:type="spellEnd"/>
      <w:r w:rsidRPr="00CB5020">
        <w:rPr>
          <w:rStyle w:val="Style13ptBold"/>
        </w:rPr>
        <w:t xml:space="preserve"> 19</w:t>
      </w:r>
      <w:r>
        <w:t xml:space="preserve"> (</w:t>
      </w:r>
      <w:proofErr w:type="spellStart"/>
      <w:r>
        <w:t>Jahara</w:t>
      </w:r>
      <w:proofErr w:type="spellEnd"/>
      <w:r>
        <w:t xml:space="preserve"> </w:t>
      </w:r>
      <w:proofErr w:type="spellStart"/>
      <w:r>
        <w:t>Matisek</w:t>
      </w:r>
      <w:proofErr w:type="spellEnd"/>
      <w:r>
        <w:t xml:space="preserve">, U.S. Military officer, </w:t>
      </w:r>
      <w:proofErr w:type="spellStart"/>
      <w:r>
        <w:t>h.D.</w:t>
      </w:r>
      <w:proofErr w:type="spellEnd"/>
      <w:r>
        <w:t xml:space="preserve"> Candidate in Political Science @ Northwestern University, “Is China Weaponizing Blockchain Technology For Gray Zone Warfare?,” 06/07/19, Global Security Review, </w:t>
      </w:r>
      <w:hyperlink r:id="rId13" w:history="1">
        <w:r w:rsidRPr="00217249">
          <w:rPr>
            <w:rStyle w:val="Hyperlink"/>
          </w:rPr>
          <w:t>https://globalsecurityreview.com/china-weaponizing-blockchain-technology-gray-zone-warfare/</w:t>
        </w:r>
      </w:hyperlink>
      <w:r>
        <w:t>, GBN-TM)</w:t>
      </w:r>
    </w:p>
    <w:p w14:paraId="3E771398" w14:textId="77777777" w:rsidR="003B26D5" w:rsidRPr="00CB5020" w:rsidRDefault="003B26D5" w:rsidP="003B26D5">
      <w:pPr>
        <w:rPr>
          <w:sz w:val="16"/>
        </w:rPr>
      </w:pPr>
      <w:r w:rsidRPr="00CB5020">
        <w:rPr>
          <w:sz w:val="16"/>
        </w:rPr>
        <w:t>Conclusion</w:t>
      </w:r>
      <w:r>
        <w:rPr>
          <w:sz w:val="16"/>
        </w:rPr>
        <w:t xml:space="preserve"> </w:t>
      </w:r>
      <w:r w:rsidRPr="00CB5020">
        <w:rPr>
          <w:rStyle w:val="StyleUnderline"/>
        </w:rPr>
        <w:t xml:space="preserve">Disruptive </w:t>
      </w:r>
      <w:r w:rsidRPr="00CB5020">
        <w:rPr>
          <w:rStyle w:val="StyleUnderline"/>
          <w:highlight w:val="cyan"/>
        </w:rPr>
        <w:t>blockchain tech</w:t>
      </w:r>
      <w:r w:rsidRPr="00CB5020">
        <w:rPr>
          <w:rStyle w:val="StyleUnderline"/>
        </w:rPr>
        <w:t xml:space="preserve">nology </w:t>
      </w:r>
      <w:r w:rsidRPr="00CB5020">
        <w:rPr>
          <w:rStyle w:val="StyleUnderline"/>
          <w:highlight w:val="cyan"/>
        </w:rPr>
        <w:t>is coming</w:t>
      </w:r>
      <w:r w:rsidRPr="00CB5020">
        <w:rPr>
          <w:sz w:val="16"/>
        </w:rPr>
        <w:t xml:space="preserve"> – whether or not we want it. There are staggering implications for gray zone warfare, especially from China and other hostile adversaries using Bitcoin technologies against the U.S. and her allies. Western defense communities will need to handle this and acknowledge the troubling reality that gray zone warfare will be harder to detect and deter. Moreover, besides state threats, Bitcoin technologies also make it easier for terrorist groups and violent non-state actors (e.g., criminals, gangs, etc.) to operate as it is almost impossible for security</w:t>
      </w:r>
      <w:r>
        <w:rPr>
          <w:sz w:val="16"/>
        </w:rPr>
        <w:t xml:space="preserve"> </w:t>
      </w:r>
      <w:r w:rsidRPr="00CB5020">
        <w:rPr>
          <w:rStyle w:val="StyleUnderline"/>
          <w:highlight w:val="cyan"/>
        </w:rPr>
        <w:t xml:space="preserve">Luckily, the West is </w:t>
      </w:r>
      <w:r w:rsidRPr="00CB5020">
        <w:rPr>
          <w:rStyle w:val="Emphasis"/>
          <w:highlight w:val="cyan"/>
        </w:rPr>
        <w:t>not</w:t>
      </w:r>
      <w:r w:rsidRPr="00CB5020">
        <w:rPr>
          <w:rStyle w:val="StyleUnderline"/>
        </w:rPr>
        <w:t xml:space="preserve"> entirely </w:t>
      </w:r>
      <w:r w:rsidRPr="00CB5020">
        <w:rPr>
          <w:rStyle w:val="Emphasis"/>
          <w:highlight w:val="cyan"/>
        </w:rPr>
        <w:t>unprepared</w:t>
      </w:r>
      <w:r w:rsidRPr="00CB5020">
        <w:rPr>
          <w:rStyle w:val="StyleUnderline"/>
          <w:highlight w:val="cyan"/>
        </w:rPr>
        <w:t xml:space="preserve"> about blockchain applicability</w:t>
      </w:r>
      <w:r w:rsidRPr="00CB5020">
        <w:rPr>
          <w:rStyle w:val="StyleUnderline"/>
        </w:rPr>
        <w:t xml:space="preserve"> for military uses</w:t>
      </w:r>
      <w:r w:rsidRPr="00CB5020">
        <w:rPr>
          <w:sz w:val="16"/>
        </w:rPr>
        <w:t xml:space="preserve">: the </w:t>
      </w:r>
      <w:r w:rsidRPr="00CB5020">
        <w:rPr>
          <w:rStyle w:val="Emphasis"/>
          <w:highlight w:val="cyan"/>
        </w:rPr>
        <w:t>Pentagon</w:t>
      </w:r>
      <w:r w:rsidRPr="00CB5020">
        <w:rPr>
          <w:rStyle w:val="StyleUnderline"/>
          <w:highlight w:val="cyan"/>
        </w:rPr>
        <w:t xml:space="preserve"> is looking into </w:t>
      </w:r>
      <w:r w:rsidRPr="00CB5020">
        <w:rPr>
          <w:rStyle w:val="Emphasis"/>
          <w:highlight w:val="cyan"/>
        </w:rPr>
        <w:t>securing databases</w:t>
      </w:r>
      <w:r w:rsidRPr="00CB5020">
        <w:rPr>
          <w:sz w:val="16"/>
        </w:rPr>
        <w:t>, the American Defense Advanced Research Project Agency (</w:t>
      </w:r>
      <w:r w:rsidRPr="00CB5020">
        <w:rPr>
          <w:rStyle w:val="Emphasis"/>
          <w:highlight w:val="cyan"/>
        </w:rPr>
        <w:t>DARPA</w:t>
      </w:r>
      <w:r w:rsidRPr="00CB5020">
        <w:rPr>
          <w:rStyle w:val="StyleUnderline"/>
          <w:highlight w:val="cyan"/>
        </w:rPr>
        <w:t xml:space="preserve">) is developing a </w:t>
      </w:r>
      <w:r w:rsidRPr="00CB5020">
        <w:rPr>
          <w:rStyle w:val="Emphasis"/>
          <w:highlight w:val="cyan"/>
        </w:rPr>
        <w:t>secure battlefield communication system</w:t>
      </w:r>
      <w:r w:rsidRPr="00CB5020">
        <w:rPr>
          <w:rStyle w:val="StyleUnderline"/>
          <w:highlight w:val="cyan"/>
        </w:rPr>
        <w:t xml:space="preserve">, and Estonia has </w:t>
      </w:r>
      <w:r w:rsidRPr="00CB5020">
        <w:rPr>
          <w:rStyle w:val="Emphasis"/>
          <w:highlight w:val="cyan"/>
        </w:rPr>
        <w:t>rebuilt</w:t>
      </w:r>
      <w:r w:rsidRPr="00CB5020">
        <w:rPr>
          <w:rStyle w:val="Emphasis"/>
        </w:rPr>
        <w:t xml:space="preserve"> its </w:t>
      </w:r>
      <w:r w:rsidRPr="00CB5020">
        <w:rPr>
          <w:rStyle w:val="Emphasis"/>
          <w:highlight w:val="cyan"/>
        </w:rPr>
        <w:t>government</w:t>
      </w:r>
      <w:r w:rsidRPr="00CB5020">
        <w:rPr>
          <w:rStyle w:val="StyleUnderline"/>
          <w:highlight w:val="cyan"/>
        </w:rPr>
        <w:t xml:space="preserve"> around </w:t>
      </w:r>
      <w:r w:rsidRPr="00CB5020">
        <w:rPr>
          <w:rStyle w:val="Emphasis"/>
          <w:highlight w:val="cyan"/>
        </w:rPr>
        <w:t>the tech</w:t>
      </w:r>
      <w:r w:rsidRPr="00CB5020">
        <w:rPr>
          <w:rStyle w:val="StyleUnderline"/>
        </w:rPr>
        <w:t>nology</w:t>
      </w:r>
      <w:r w:rsidRPr="00CB5020">
        <w:rPr>
          <w:sz w:val="16"/>
        </w:rPr>
        <w:t xml:space="preserve">. </w:t>
      </w:r>
      <w:r w:rsidRPr="00CB5020">
        <w:rPr>
          <w:rStyle w:val="StyleUnderline"/>
          <w:highlight w:val="cyan"/>
        </w:rPr>
        <w:t xml:space="preserve">These are </w:t>
      </w:r>
      <w:r w:rsidRPr="00CB5020">
        <w:rPr>
          <w:rStyle w:val="Emphasis"/>
          <w:highlight w:val="cyan"/>
        </w:rPr>
        <w:t>promising signs</w:t>
      </w:r>
      <w:r w:rsidRPr="00CB5020">
        <w:rPr>
          <w:sz w:val="16"/>
        </w:rPr>
        <w:t>, but whoever weaponizes blockchain the fastest (i.e., establishing supremacy in this emerging technology), will undoubtedly achieve the sought after Monroe Doctrine in Cyber Space.</w:t>
      </w:r>
    </w:p>
    <w:p w14:paraId="79377699" w14:textId="77777777" w:rsidR="003B26D5" w:rsidRPr="00ED788D" w:rsidRDefault="003B26D5" w:rsidP="003B26D5"/>
    <w:p w14:paraId="5FCDB741" w14:textId="77777777" w:rsidR="003B26D5" w:rsidRDefault="003B26D5" w:rsidP="003B26D5">
      <w:pPr>
        <w:pStyle w:val="Heading3"/>
      </w:pPr>
      <w:r>
        <w:t>1NC---A/C</w:t>
      </w:r>
    </w:p>
    <w:p w14:paraId="71FC1333" w14:textId="77777777" w:rsidR="003B26D5" w:rsidRPr="00386556" w:rsidRDefault="003B26D5" w:rsidP="003B26D5">
      <w:pPr>
        <w:pStyle w:val="Heading4"/>
      </w:pPr>
      <w:r>
        <w:t xml:space="preserve">Infrastructure provisions and SEC regulations thump. MSU reads </w:t>
      </w:r>
      <w:r w:rsidRPr="007A1D45">
        <w:rPr>
          <w:b w:val="0"/>
          <w:bCs/>
        </w:rPr>
        <w:t>(go)</w:t>
      </w:r>
      <w:r>
        <w:t xml:space="preserve"> </w:t>
      </w:r>
      <w:r w:rsidRPr="007A1D45">
        <w:rPr>
          <w:highlight w:val="green"/>
        </w:rPr>
        <w:t>green</w:t>
      </w:r>
      <w:r>
        <w:t>.</w:t>
      </w:r>
    </w:p>
    <w:p w14:paraId="6E797C84" w14:textId="77777777" w:rsidR="003B26D5" w:rsidRDefault="003B26D5" w:rsidP="003B26D5">
      <w:r>
        <w:t xml:space="preserve">Matt </w:t>
      </w:r>
      <w:r w:rsidRPr="00386556">
        <w:rPr>
          <w:rStyle w:val="Style13ptBold"/>
        </w:rPr>
        <w:t>1AC</w:t>
      </w:r>
      <w:r>
        <w:t xml:space="preserve"> </w:t>
      </w:r>
      <w:proofErr w:type="spellStart"/>
      <w:r w:rsidRPr="004E66A2">
        <w:rPr>
          <w:rStyle w:val="Style13ptBold"/>
        </w:rPr>
        <w:t>Sandgren</w:t>
      </w:r>
      <w:proofErr w:type="spellEnd"/>
      <w:r w:rsidRPr="004E66A2">
        <w:rPr>
          <w:rStyle w:val="Style13ptBold"/>
        </w:rPr>
        <w:t xml:space="preserve">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45AAD0DC" w14:textId="77777777" w:rsidR="003B26D5" w:rsidRPr="007C6BAD" w:rsidRDefault="003B26D5" w:rsidP="003B26D5">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451B59F8" w14:textId="77777777" w:rsidR="003B26D5" w:rsidRPr="007C6BAD" w:rsidRDefault="003B26D5" w:rsidP="003B26D5">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Cs w:val="26"/>
          <w:highlight w:val="cyan"/>
        </w:rPr>
        <w:t>next few months</w:t>
      </w:r>
      <w:r w:rsidRPr="00711119">
        <w:rPr>
          <w:rStyle w:val="StyleUnderline"/>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455754F6" w14:textId="77777777" w:rsidR="003B26D5" w:rsidRPr="007C6BAD" w:rsidRDefault="003B26D5" w:rsidP="003B26D5">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4263415A" w14:textId="77777777" w:rsidR="003B26D5" w:rsidRPr="007C6BAD" w:rsidRDefault="003B26D5" w:rsidP="003B26D5">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spellStart"/>
      <w:r w:rsidRPr="007C6BAD">
        <w:rPr>
          <w:sz w:val="16"/>
        </w:rPr>
        <w:t>machine’s</w:t>
      </w:r>
      <w:proofErr w:type="spellEnd"/>
      <w:r w:rsidRPr="007C6BAD">
        <w:rPr>
          <w:sz w:val="16"/>
        </w:rPr>
        <w:t xml:space="preserve">.” </w:t>
      </w:r>
    </w:p>
    <w:p w14:paraId="74CEE751" w14:textId="77777777" w:rsidR="003B26D5" w:rsidRPr="007C6BAD" w:rsidRDefault="003B26D5" w:rsidP="003B26D5">
      <w:pPr>
        <w:rPr>
          <w:sz w:val="16"/>
        </w:rPr>
      </w:pPr>
      <w:r w:rsidRPr="007C6BAD">
        <w:rPr>
          <w:sz w:val="16"/>
        </w:rPr>
        <w:t xml:space="preserve">Noted. </w:t>
      </w:r>
    </w:p>
    <w:p w14:paraId="408D1586" w14:textId="77777777" w:rsidR="003B26D5" w:rsidRPr="007C6BAD" w:rsidRDefault="003B26D5" w:rsidP="003B26D5">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7F7F7C55" w14:textId="77777777" w:rsidR="003B26D5" w:rsidRPr="007C6BAD" w:rsidRDefault="003B26D5" w:rsidP="003B26D5">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58D1D418" w14:textId="77777777" w:rsidR="003B26D5" w:rsidRPr="007C6BAD" w:rsidRDefault="003B26D5" w:rsidP="003B26D5">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04C28972" w14:textId="77777777" w:rsidR="003B26D5" w:rsidRPr="007C6BAD" w:rsidRDefault="003B26D5" w:rsidP="003B26D5">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361F7D08" w14:textId="77777777" w:rsidR="003B26D5" w:rsidRPr="007C6BAD" w:rsidRDefault="003B26D5" w:rsidP="003B26D5">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710C7298" w14:textId="77777777" w:rsidR="003B26D5" w:rsidRPr="007C6BAD" w:rsidRDefault="003B26D5" w:rsidP="003B26D5">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w:t>
      </w:r>
      <w:r w:rsidRPr="007A1D45">
        <w:rPr>
          <w:rStyle w:val="StyleUnderline"/>
          <w:highlight w:val="green"/>
        </w:rPr>
        <w:t>Take the Senate-passed infra</w:t>
      </w:r>
      <w:r w:rsidRPr="007A1D45">
        <w:rPr>
          <w:rStyle w:val="StyleUnderline"/>
        </w:rPr>
        <w:t xml:space="preserve">structure </w:t>
      </w:r>
      <w:r w:rsidRPr="007A1D45">
        <w:rPr>
          <w:rStyle w:val="StyleUnderline"/>
          <w:highlight w:val="green"/>
        </w:rPr>
        <w:t>bill, which includes a provision that would define crypto miners</w:t>
      </w:r>
      <w:r w:rsidRPr="007A1D45">
        <w:rPr>
          <w:rStyle w:val="StyleUnderline"/>
        </w:rPr>
        <w:t xml:space="preserve">, validators, and even software developers </w:t>
      </w:r>
      <w:r w:rsidRPr="007A1D45">
        <w:rPr>
          <w:rStyle w:val="StyleUnderline"/>
          <w:highlight w:val="green"/>
        </w:rPr>
        <w:t>as “brokers,” requiring them to report</w:t>
      </w:r>
      <w:r w:rsidRPr="007A1D45">
        <w:rPr>
          <w:rStyle w:val="StyleUnderline"/>
        </w:rPr>
        <w:t xml:space="preserve"> information </w:t>
      </w:r>
      <w:r w:rsidRPr="007A1D45">
        <w:rPr>
          <w:rStyle w:val="StyleUnderline"/>
          <w:highlight w:val="green"/>
        </w:rPr>
        <w:t>to the IRS about</w:t>
      </w:r>
      <w:r w:rsidRPr="007A1D45">
        <w:rPr>
          <w:rStyle w:val="StyleUnderline"/>
        </w:rPr>
        <w:t xml:space="preserve"> anonymous </w:t>
      </w:r>
      <w:r w:rsidRPr="007A1D45">
        <w:rPr>
          <w:rStyle w:val="StyleUnderline"/>
          <w:highlight w:val="green"/>
        </w:rPr>
        <w:t>blockchain participants</w:t>
      </w:r>
      <w:r w:rsidRPr="007A1D45">
        <w:rPr>
          <w:rStyle w:val="StyleUnderline"/>
        </w:rPr>
        <w:t xml:space="preserve"> that they would have no way of obtaining. In effect, this </w:t>
      </w:r>
      <w:r w:rsidRPr="007A1D45">
        <w:rPr>
          <w:rStyle w:val="StyleUnderline"/>
          <w:highlight w:val="green"/>
        </w:rPr>
        <w:t xml:space="preserve">provision would kill the nascent </w:t>
      </w:r>
      <w:proofErr w:type="spellStart"/>
      <w:r w:rsidRPr="007A1D45">
        <w:rPr>
          <w:rStyle w:val="StyleUnderline"/>
          <w:highlight w:val="green"/>
        </w:rPr>
        <w:t>DeFi</w:t>
      </w:r>
      <w:proofErr w:type="spellEnd"/>
      <w:r w:rsidRPr="007A1D45">
        <w:rPr>
          <w:rStyle w:val="StyleUnderline"/>
        </w:rPr>
        <w:t xml:space="preserve"> (decentralized finance) </w:t>
      </w:r>
      <w:r w:rsidRPr="007A1D45">
        <w:rPr>
          <w:rStyle w:val="StyleUnderline"/>
          <w:highlight w:val="green"/>
        </w:rPr>
        <w:t>industry and make it almost impossible for everyday Americans to invest in new cryptocurrencies</w:t>
      </w:r>
      <w:r w:rsidRPr="007C6BAD">
        <w:rPr>
          <w:sz w:val="16"/>
        </w:rPr>
        <w:t xml:space="preserve">. In other words, </w:t>
      </w:r>
      <w:r w:rsidRPr="007A1D45">
        <w:rPr>
          <w:rStyle w:val="StyleUnderline"/>
          <w:highlight w:val="green"/>
        </w:rPr>
        <w:t>this</w:t>
      </w:r>
      <w:r w:rsidRPr="007C6BAD">
        <w:rPr>
          <w:sz w:val="16"/>
        </w:rPr>
        <w:t xml:space="preserve"> latest move </w:t>
      </w:r>
      <w:r w:rsidRPr="007A1D45">
        <w:rPr>
          <w:rStyle w:val="StyleUnderline"/>
          <w:highlight w:val="green"/>
        </w:rPr>
        <w:t xml:space="preserve">sends a </w:t>
      </w:r>
      <w:r w:rsidRPr="007A1D45">
        <w:rPr>
          <w:rStyle w:val="Emphasis"/>
          <w:highlight w:val="green"/>
        </w:rPr>
        <w:t>hostile message</w:t>
      </w:r>
      <w:r w:rsidRPr="007A1D45">
        <w:rPr>
          <w:rStyle w:val="StyleUnderline"/>
          <w:highlight w:val="green"/>
        </w:rPr>
        <w:t xml:space="preserve"> to blockchain advocates</w:t>
      </w:r>
      <w:r w:rsidRPr="007C6BAD">
        <w:rPr>
          <w:sz w:val="16"/>
        </w:rPr>
        <w:t xml:space="preserve">: “We don’t want you here.” </w:t>
      </w:r>
    </w:p>
    <w:p w14:paraId="0595377E" w14:textId="77777777" w:rsidR="003B26D5" w:rsidRPr="007C6BAD" w:rsidRDefault="003B26D5" w:rsidP="003B26D5">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487EA36E" w14:textId="77777777" w:rsidR="003B26D5" w:rsidRPr="007C6BAD" w:rsidRDefault="003B26D5" w:rsidP="003B26D5">
      <w:pPr>
        <w:rPr>
          <w:sz w:val="16"/>
        </w:rPr>
      </w:pPr>
      <w:r w:rsidRPr="007C6BAD">
        <w:rPr>
          <w:sz w:val="16"/>
        </w:rPr>
        <w:t xml:space="preserve">Sadly, the </w:t>
      </w:r>
      <w:r w:rsidRPr="007A1D45">
        <w:rPr>
          <w:rStyle w:val="StyleUnderline"/>
          <w:highlight w:val="green"/>
        </w:rPr>
        <w:t>threat of bad regulation doesn’t end there. SEC</w:t>
      </w:r>
      <w:r w:rsidRPr="007A1D45">
        <w:rPr>
          <w:rStyle w:val="StyleUnderline"/>
        </w:rPr>
        <w:t xml:space="preserve"> Chair Gary Gensler has </w:t>
      </w:r>
      <w:r w:rsidRPr="007A1D45">
        <w:rPr>
          <w:rStyle w:val="StyleUnderline"/>
          <w:highlight w:val="green"/>
        </w:rPr>
        <w:t>expressed</w:t>
      </w:r>
      <w:r w:rsidRPr="007A1D45">
        <w:rPr>
          <w:rStyle w:val="StyleUnderline"/>
        </w:rPr>
        <w:t xml:space="preserve"> his </w:t>
      </w:r>
      <w:r w:rsidRPr="007A1D45">
        <w:rPr>
          <w:rStyle w:val="StyleUnderline"/>
          <w:highlight w:val="green"/>
        </w:rPr>
        <w:t>belief tha</w:t>
      </w:r>
      <w:r w:rsidRPr="007A1D45">
        <w:rPr>
          <w:rStyle w:val="StyleUnderline"/>
        </w:rPr>
        <w:t xml:space="preserve">t many </w:t>
      </w:r>
      <w:r w:rsidRPr="007A1D45">
        <w:rPr>
          <w:rStyle w:val="StyleUnderline"/>
          <w:highlight w:val="green"/>
        </w:rPr>
        <w:t>digital assets are not commodities but securities and should be regulated as such</w:t>
      </w:r>
      <w:r w:rsidRPr="007A1D45">
        <w:rPr>
          <w:rStyle w:val="StyleUnderline"/>
        </w:rPr>
        <w:t>.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w:t>
      </w:r>
      <w:r w:rsidRPr="007C6BAD">
        <w:rPr>
          <w:sz w:val="16"/>
        </w:rPr>
        <w:t xml:space="preserve">.)  </w:t>
      </w:r>
    </w:p>
    <w:p w14:paraId="3D5097D1" w14:textId="77777777" w:rsidR="003B26D5" w:rsidRPr="007C6BAD" w:rsidRDefault="003B26D5" w:rsidP="003B26D5">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57DCF322" w14:textId="77777777" w:rsidR="003B26D5" w:rsidRPr="007C6BAD" w:rsidRDefault="003B26D5" w:rsidP="003B26D5">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526840C2" w14:textId="77777777" w:rsidR="003B26D5" w:rsidRPr="007C6BAD" w:rsidRDefault="003B26D5" w:rsidP="003B26D5">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w:t>
      </w:r>
      <w:proofErr w:type="spellStart"/>
      <w:r w:rsidRPr="007C6BAD">
        <w:rPr>
          <w:sz w:val="16"/>
        </w:rPr>
        <w:t>DeFi</w:t>
      </w:r>
      <w:proofErr w:type="spellEnd"/>
      <w:r w:rsidRPr="007C6BAD">
        <w:rPr>
          <w:sz w:val="16"/>
        </w:rPr>
        <w:t xml:space="preserve"> protocols, decentralized forms of social media, tokenized assets, NFTs, or some other application of blockchain technology that we can’t even imagine today. </w:t>
      </w:r>
    </w:p>
    <w:p w14:paraId="0489316A" w14:textId="77777777" w:rsidR="003B26D5" w:rsidRPr="007C6BAD" w:rsidRDefault="003B26D5" w:rsidP="003B26D5">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1E39684E" w14:textId="77777777" w:rsidR="003B26D5" w:rsidRPr="007C6BAD" w:rsidRDefault="003B26D5" w:rsidP="003B26D5">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1B63460A" w14:textId="77777777" w:rsidR="003B26D5" w:rsidRPr="007C6BAD" w:rsidRDefault="003B26D5" w:rsidP="003B26D5">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4A82AEF8" w14:textId="77777777" w:rsidR="003B26D5" w:rsidRPr="007C6BAD" w:rsidRDefault="003B26D5" w:rsidP="003B26D5">
      <w:pPr>
        <w:rPr>
          <w:sz w:val="16"/>
        </w:rPr>
      </w:pPr>
      <w:r w:rsidRPr="007C6BAD">
        <w:rPr>
          <w:sz w:val="16"/>
        </w:rPr>
        <w:t xml:space="preserve">Let’s hope they choose the latter.  </w:t>
      </w:r>
    </w:p>
    <w:p w14:paraId="127F48EC" w14:textId="77777777" w:rsidR="003B26D5" w:rsidRDefault="003B26D5" w:rsidP="003B26D5">
      <w:pPr>
        <w:pStyle w:val="Heading4"/>
      </w:pPr>
      <w:r>
        <w:t xml:space="preserve">SEC regulations are </w:t>
      </w:r>
      <w:r w:rsidRPr="006B01F9">
        <w:rPr>
          <w:u w:val="single"/>
        </w:rPr>
        <w:t>way more impactful</w:t>
      </w:r>
      <w:r>
        <w:t xml:space="preserve"> than </w:t>
      </w:r>
      <w:r w:rsidRPr="006B01F9">
        <w:rPr>
          <w:u w:val="single"/>
        </w:rPr>
        <w:t>antitrust</w:t>
      </w:r>
      <w:r>
        <w:t>.</w:t>
      </w:r>
    </w:p>
    <w:p w14:paraId="381D3DA2" w14:textId="77777777" w:rsidR="003B26D5" w:rsidRPr="00AB4967" w:rsidRDefault="003B26D5" w:rsidP="003B26D5">
      <w:r w:rsidRPr="00587B91">
        <w:rPr>
          <w:b/>
          <w:bCs/>
          <w:sz w:val="26"/>
          <w:szCs w:val="26"/>
        </w:rPr>
        <w:t>Tucker 17</w:t>
      </w:r>
      <w:r>
        <w:t xml:space="preserve"> [Jeffrey A. Tucker, Editorial Director for the American Institute for Economic Research, he is the author of many thousands of articles in the scholarly and popular press and eight books in 5 languages, most recently The Market Loves You, “What Is the SEC Doing to Blockchain Technology?,” July 26, 2017, https://fee.org/articles/what-is-the-sec-doing-to-blockchain-technology/]</w:t>
      </w:r>
    </w:p>
    <w:p w14:paraId="54D236A8" w14:textId="77777777" w:rsidR="003B26D5" w:rsidRPr="00587B91" w:rsidRDefault="003B26D5" w:rsidP="003B26D5">
      <w:pPr>
        <w:rPr>
          <w:sz w:val="16"/>
        </w:rPr>
      </w:pPr>
      <w:r w:rsidRPr="00587B91">
        <w:rPr>
          <w:sz w:val="16"/>
        </w:rPr>
        <w:t xml:space="preserve">In case you haven't heard, </w:t>
      </w:r>
      <w:r w:rsidRPr="00140EF2">
        <w:rPr>
          <w:rStyle w:val="Emphasis"/>
          <w:highlight w:val="green"/>
        </w:rPr>
        <w:t>the SEC has</w:t>
      </w:r>
      <w:r w:rsidRPr="00587B91">
        <w:rPr>
          <w:rStyle w:val="Emphasis"/>
        </w:rPr>
        <w:t xml:space="preserve"> just </w:t>
      </w:r>
      <w:r w:rsidRPr="00140EF2">
        <w:rPr>
          <w:rStyle w:val="Emphasis"/>
          <w:highlight w:val="green"/>
        </w:rPr>
        <w:t>issued a</w:t>
      </w:r>
      <w:r w:rsidRPr="00587B91">
        <w:rPr>
          <w:rStyle w:val="Emphasis"/>
        </w:rPr>
        <w:t xml:space="preserve"> very strange </w:t>
      </w:r>
      <w:r w:rsidRPr="00140EF2">
        <w:rPr>
          <w:rStyle w:val="Emphasis"/>
          <w:highlight w:val="green"/>
        </w:rPr>
        <w:t>warning</w:t>
      </w:r>
      <w:r w:rsidRPr="00587B91">
        <w:rPr>
          <w:sz w:val="16"/>
        </w:rPr>
        <w:t xml:space="preserve">/threat/edict </w:t>
      </w:r>
      <w:r w:rsidRPr="00587B91">
        <w:rPr>
          <w:rStyle w:val="StyleUnderline"/>
        </w:rPr>
        <w:t xml:space="preserve">to the effect </w:t>
      </w:r>
      <w:r w:rsidRPr="00140EF2">
        <w:rPr>
          <w:rStyle w:val="StyleUnderline"/>
          <w:highlight w:val="green"/>
        </w:rPr>
        <w:t xml:space="preserve">that </w:t>
      </w:r>
      <w:proofErr w:type="spellStart"/>
      <w:r w:rsidRPr="00140EF2">
        <w:rPr>
          <w:rStyle w:val="StyleUnderline"/>
          <w:highlight w:val="green"/>
        </w:rPr>
        <w:t>cryptoasset</w:t>
      </w:r>
      <w:proofErr w:type="spellEnd"/>
      <w:r w:rsidRPr="00587B91">
        <w:rPr>
          <w:rStyle w:val="StyleUnderline"/>
        </w:rPr>
        <w:t xml:space="preserve"> tokens of “distributed autonomous organizations” </w:t>
      </w:r>
      <w:r w:rsidRPr="00140EF2">
        <w:rPr>
          <w:rStyle w:val="StyleUnderline"/>
          <w:highlight w:val="green"/>
        </w:rPr>
        <w:t>will be regulated like regular securities</w:t>
      </w:r>
      <w:r w:rsidRPr="00587B91">
        <w:rPr>
          <w:rStyle w:val="StyleUnderline"/>
        </w:rPr>
        <w:t>.</w:t>
      </w:r>
      <w:r w:rsidRPr="00587B91">
        <w:rPr>
          <w:sz w:val="16"/>
        </w:rPr>
        <w:t xml:space="preserve"> The announcement casts doubt that these crypto-innovations are anything but deceptive ways to get around the law, so the SEC is provoked to say: we still matter, and all your fancy language about tokens and assets changes nothing. </w:t>
      </w:r>
    </w:p>
    <w:p w14:paraId="1F87BDD3" w14:textId="77777777" w:rsidR="003B26D5" w:rsidRPr="00587B91" w:rsidRDefault="003B26D5" w:rsidP="003B26D5">
      <w:pPr>
        <w:rPr>
          <w:rStyle w:val="StyleUnderline"/>
        </w:rPr>
      </w:pPr>
      <w:r w:rsidRPr="00587B91">
        <w:rPr>
          <w:rStyle w:val="Emphasis"/>
        </w:rPr>
        <w:t xml:space="preserve">For anyone in this industry, </w:t>
      </w:r>
      <w:r w:rsidRPr="00140EF2">
        <w:rPr>
          <w:rStyle w:val="Emphasis"/>
          <w:highlight w:val="green"/>
        </w:rPr>
        <w:t>it is a strange thing to claim</w:t>
      </w:r>
      <w:r w:rsidRPr="00587B91">
        <w:rPr>
          <w:sz w:val="16"/>
        </w:rPr>
        <w:t xml:space="preserve">. </w:t>
      </w:r>
      <w:r w:rsidRPr="00587B91">
        <w:rPr>
          <w:rStyle w:val="StyleUnderline"/>
        </w:rPr>
        <w:t>It comes across like the Department of Agriculture's announcing that satellites will be regulated like livestock, or that math will be controlled under a law designed for vegetables.</w:t>
      </w:r>
    </w:p>
    <w:p w14:paraId="358A059E" w14:textId="77777777" w:rsidR="003B26D5" w:rsidRPr="00587B91" w:rsidRDefault="003B26D5" w:rsidP="003B26D5">
      <w:pPr>
        <w:rPr>
          <w:rStyle w:val="Emphasis"/>
        </w:rPr>
      </w:pPr>
      <w:r w:rsidRPr="00587B91">
        <w:rPr>
          <w:sz w:val="16"/>
        </w:rPr>
        <w:t xml:space="preserve">However, </w:t>
      </w:r>
      <w:r w:rsidRPr="00587B91">
        <w:rPr>
          <w:rStyle w:val="StyleUnderline"/>
        </w:rPr>
        <w:t>the SEC also says that whether digital assets will be considered securities "</w:t>
      </w:r>
      <w:r w:rsidRPr="00587B91">
        <w:rPr>
          <w:rStyle w:val="Emphasis"/>
        </w:rPr>
        <w:t>will depend on the facts</w:t>
      </w:r>
      <w:r w:rsidRPr="00587B91">
        <w:rPr>
          <w:sz w:val="16"/>
        </w:rPr>
        <w:t xml:space="preserve"> and circumstances, including the economic realities of the transaction." </w:t>
      </w:r>
      <w:r w:rsidRPr="00587B91">
        <w:rPr>
          <w:rStyle w:val="Emphasis"/>
        </w:rPr>
        <w:t xml:space="preserve">Only the SEC can say for sure. </w:t>
      </w:r>
    </w:p>
    <w:p w14:paraId="0B06608F" w14:textId="77777777" w:rsidR="003B26D5" w:rsidRPr="00587B91" w:rsidRDefault="003B26D5" w:rsidP="003B26D5">
      <w:pPr>
        <w:rPr>
          <w:sz w:val="16"/>
        </w:rPr>
      </w:pPr>
      <w:r w:rsidRPr="00587B91">
        <w:rPr>
          <w:rStyle w:val="StyleUnderline"/>
        </w:rPr>
        <w:t xml:space="preserve">The question is </w:t>
      </w:r>
      <w:r w:rsidRPr="00587B91">
        <w:rPr>
          <w:rStyle w:val="Emphasis"/>
        </w:rPr>
        <w:t>how narrowly or broadly will this regulatory threat apply</w:t>
      </w:r>
      <w:r w:rsidRPr="00587B91">
        <w:rPr>
          <w:sz w:val="16"/>
        </w:rPr>
        <w:t xml:space="preserve">. </w:t>
      </w:r>
      <w:r w:rsidRPr="00587B91">
        <w:rPr>
          <w:rStyle w:val="StyleUnderline"/>
        </w:rPr>
        <w:t>This is where the confusion begins</w:t>
      </w:r>
      <w:r w:rsidRPr="00587B91">
        <w:rPr>
          <w:sz w:val="16"/>
        </w:rPr>
        <w:t xml:space="preserve">. Does it apply narrowly only to the DAO case from last year, which was huge at the time but buggy and led to the </w:t>
      </w:r>
      <w:proofErr w:type="spellStart"/>
      <w:r w:rsidRPr="00587B91">
        <w:rPr>
          <w:sz w:val="16"/>
        </w:rPr>
        <w:t>Etherium</w:t>
      </w:r>
      <w:proofErr w:type="spellEnd"/>
      <w:r w:rsidRPr="00587B91">
        <w:rPr>
          <w:sz w:val="16"/>
        </w:rPr>
        <w:t xml:space="preserve"> fork? In other words, is this just the usual pretend excuse of consumer protection?</w:t>
      </w:r>
    </w:p>
    <w:p w14:paraId="0EB2FF7B" w14:textId="77777777" w:rsidR="003B26D5" w:rsidRPr="00587B91" w:rsidRDefault="003B26D5" w:rsidP="003B26D5">
      <w:pPr>
        <w:rPr>
          <w:sz w:val="16"/>
        </w:rPr>
      </w:pPr>
      <w:r w:rsidRPr="00587B91">
        <w:rPr>
          <w:rStyle w:val="StyleUnderline"/>
        </w:rPr>
        <w:t>Or will it apply to every case of a token sale that uses blockchain technology</w:t>
      </w:r>
      <w:r w:rsidRPr="00587B91">
        <w:rPr>
          <w:sz w:val="16"/>
        </w:rPr>
        <w:t xml:space="preserve">? You can’t really tell from the language of the announcement, which is circuitous and merely suggestive amidst its faux-decisiveness. The SEC announcement on </w:t>
      </w:r>
      <w:proofErr w:type="spellStart"/>
      <w:r w:rsidRPr="00587B91">
        <w:rPr>
          <w:sz w:val="16"/>
        </w:rPr>
        <w:t>cryptoassets</w:t>
      </w:r>
      <w:proofErr w:type="spellEnd"/>
      <w:r w:rsidRPr="00587B91">
        <w:rPr>
          <w:sz w:val="16"/>
        </w:rPr>
        <w:t xml:space="preserve"> is ambiguous as a Papal encyclical issued under Pope Francis.</w:t>
      </w:r>
    </w:p>
    <w:p w14:paraId="03FFC7A3" w14:textId="77777777" w:rsidR="003B26D5" w:rsidRPr="00587B91" w:rsidRDefault="003B26D5" w:rsidP="003B26D5">
      <w:pPr>
        <w:rPr>
          <w:sz w:val="16"/>
        </w:rPr>
      </w:pPr>
      <w:r w:rsidRPr="00587B91">
        <w:rPr>
          <w:sz w:val="16"/>
        </w:rPr>
        <w:t>Maybe it is nothing serious, as the well-connected Coin Center hopes:</w:t>
      </w:r>
    </w:p>
    <w:p w14:paraId="069A634D" w14:textId="77777777" w:rsidR="003B26D5" w:rsidRPr="00587B91" w:rsidRDefault="003B26D5" w:rsidP="003B26D5">
      <w:pPr>
        <w:rPr>
          <w:sz w:val="16"/>
        </w:rPr>
      </w:pPr>
      <w:r w:rsidRPr="00587B91">
        <w:rPr>
          <w:sz w:val="16"/>
        </w:rPr>
        <w:t>What the SEC did not say is that all tokens are securities. Rather, they suggest a facts and circumstances test but only analyze the facts and circumstances surrounding last year’s DAO token sale.</w:t>
      </w:r>
    </w:p>
    <w:p w14:paraId="6BE04574" w14:textId="77777777" w:rsidR="003B26D5" w:rsidRPr="00587B91" w:rsidRDefault="003B26D5" w:rsidP="003B26D5">
      <w:pPr>
        <w:rPr>
          <w:sz w:val="16"/>
        </w:rPr>
      </w:pPr>
      <w:r w:rsidRPr="00587B91">
        <w:rPr>
          <w:sz w:val="16"/>
        </w:rPr>
        <w:t>We believe that applying the same facts and circumstances test to other tokens will mean that some do not fit into the definition of securities, particularly tokens with an underlying utility rather than a mere speculative investment value.</w:t>
      </w:r>
    </w:p>
    <w:p w14:paraId="15D57418" w14:textId="77777777" w:rsidR="003B26D5" w:rsidRPr="00587B91" w:rsidRDefault="003B26D5" w:rsidP="003B26D5">
      <w:pPr>
        <w:rPr>
          <w:sz w:val="16"/>
        </w:rPr>
      </w:pPr>
      <w:r w:rsidRPr="00587B91">
        <w:rPr>
          <w:sz w:val="16"/>
        </w:rPr>
        <w:t>The Blockchain Makes Peace and Prosperity Possible</w:t>
      </w:r>
    </w:p>
    <w:p w14:paraId="38D3876C" w14:textId="77777777" w:rsidR="003B26D5" w:rsidRPr="00587B91" w:rsidRDefault="003B26D5" w:rsidP="003B26D5">
      <w:pPr>
        <w:rPr>
          <w:sz w:val="16"/>
        </w:rPr>
      </w:pPr>
      <w:r w:rsidRPr="00587B91">
        <w:rPr>
          <w:sz w:val="16"/>
        </w:rPr>
        <w:t xml:space="preserve">Or </w:t>
      </w:r>
      <w:r w:rsidRPr="00587B91">
        <w:rPr>
          <w:rStyle w:val="StyleUnderline"/>
        </w:rPr>
        <w:t>perhaps someone in Washington truly believes that the most extraordinary technological innovation since the Internet can be made to work like the technology it is intended to replace.</w:t>
      </w:r>
      <w:r w:rsidRPr="00587B91">
        <w:rPr>
          <w:sz w:val="16"/>
        </w:rPr>
        <w:t xml:space="preserve"> It’s like trying to make the lightbulb operate just like the whale-oil lamp. And actually it is not different from Ayn Rand’s tale of Anthem.</w:t>
      </w:r>
    </w:p>
    <w:p w14:paraId="25FF17BF" w14:textId="77777777" w:rsidR="003B26D5" w:rsidRPr="00587B91" w:rsidRDefault="003B26D5" w:rsidP="003B26D5">
      <w:pPr>
        <w:rPr>
          <w:sz w:val="16"/>
        </w:rPr>
      </w:pPr>
      <w:r w:rsidRPr="00140EF2">
        <w:rPr>
          <w:rStyle w:val="StyleUnderline"/>
          <w:highlight w:val="green"/>
        </w:rPr>
        <w:t xml:space="preserve">The market for </w:t>
      </w:r>
      <w:proofErr w:type="spellStart"/>
      <w:r w:rsidRPr="00140EF2">
        <w:rPr>
          <w:rStyle w:val="StyleUnderline"/>
          <w:highlight w:val="green"/>
        </w:rPr>
        <w:t>cryptoassets</w:t>
      </w:r>
      <w:proofErr w:type="spellEnd"/>
      <w:r w:rsidRPr="00140EF2">
        <w:rPr>
          <w:rStyle w:val="StyleUnderline"/>
          <w:highlight w:val="green"/>
        </w:rPr>
        <w:t xml:space="preserve"> is booming</w:t>
      </w:r>
      <w:r w:rsidRPr="00587B91">
        <w:rPr>
          <w:rStyle w:val="StyleUnderline"/>
        </w:rPr>
        <w:t xml:space="preserve"> beyond belief, approaching the market capitalization of Ireland or Austria, all in a few short years</w:t>
      </w:r>
      <w:r w:rsidRPr="00587B91">
        <w:rPr>
          <w:sz w:val="16"/>
        </w:rPr>
        <w:t xml:space="preserve">. It’s </w:t>
      </w:r>
      <w:r w:rsidRPr="00085D3A">
        <w:rPr>
          <w:rStyle w:val="Emphasis"/>
        </w:rPr>
        <w:t>because smart money is figuring out just what an amazing innovation blockchain is</w:t>
      </w:r>
      <w:r w:rsidRPr="00587B91">
        <w:rPr>
          <w:sz w:val="16"/>
        </w:rPr>
        <w:t>. It has taken nine years to fully dawn on people.</w:t>
      </w:r>
    </w:p>
    <w:p w14:paraId="463EC83D" w14:textId="77777777" w:rsidR="003B26D5" w:rsidRPr="00587B91" w:rsidRDefault="003B26D5" w:rsidP="003B26D5">
      <w:pPr>
        <w:rPr>
          <w:rStyle w:val="StyleUnderline"/>
        </w:rPr>
      </w:pPr>
      <w:r w:rsidRPr="00587B91">
        <w:rPr>
          <w:rStyle w:val="StyleUnderline"/>
        </w:rPr>
        <w:t>This is not really about Bitcoin as such, or even just monetary innovation, though there is that, and that in itself would be amazing enough</w:t>
      </w:r>
      <w:r w:rsidRPr="00587B91">
        <w:rPr>
          <w:sz w:val="16"/>
        </w:rPr>
        <w:t xml:space="preserve">. </w:t>
      </w:r>
      <w:r w:rsidRPr="00587B91">
        <w:rPr>
          <w:rStyle w:val="StyleUnderline"/>
        </w:rPr>
        <w:t xml:space="preserve">This is about </w:t>
      </w:r>
      <w:r w:rsidRPr="00587B91">
        <w:rPr>
          <w:rStyle w:val="Emphasis"/>
        </w:rPr>
        <w:t>a new and vastly improved path for human engagement</w:t>
      </w:r>
      <w:r w:rsidRPr="00587B91">
        <w:rPr>
          <w:rStyle w:val="StyleUnderline"/>
        </w:rPr>
        <w:t xml:space="preserve"> itself: documenting claims, establishing ownership, communicating in a reliable way across the globe person to person, and establishing new rules for making peace and prosperity possible. </w:t>
      </w:r>
    </w:p>
    <w:p w14:paraId="71949B6E" w14:textId="77777777" w:rsidR="003B26D5" w:rsidRPr="00587B91" w:rsidRDefault="003B26D5" w:rsidP="003B26D5">
      <w:pPr>
        <w:rPr>
          <w:sz w:val="16"/>
        </w:rPr>
      </w:pPr>
      <w:r w:rsidRPr="00587B91">
        <w:rPr>
          <w:sz w:val="16"/>
        </w:rPr>
        <w:t xml:space="preserve">In the particular case of these “tokens” or “coins,” they do not operate like securities, which are ownership shares in the profits and interest of particular companies. </w:t>
      </w:r>
      <w:r w:rsidRPr="00587B91">
        <w:rPr>
          <w:rStyle w:val="StyleUnderline"/>
        </w:rPr>
        <w:t xml:space="preserve">These crypto tokens are vessels for valuing the authority to access ledgers that power human services. They come and go, as with any other market. </w:t>
      </w:r>
      <w:r w:rsidRPr="00587B91">
        <w:rPr>
          <w:sz w:val="16"/>
        </w:rPr>
        <w:t xml:space="preserve">Yes, people lose their shirts in this market, and others get rich. This is part of the exploratory process that is embedded in market evolution, particularly in these early days. </w:t>
      </w:r>
    </w:p>
    <w:p w14:paraId="6D1BD1E8" w14:textId="77777777" w:rsidR="003B26D5" w:rsidRPr="00587B91" w:rsidRDefault="003B26D5" w:rsidP="003B26D5">
      <w:pPr>
        <w:rPr>
          <w:rStyle w:val="StyleUnderline"/>
        </w:rPr>
      </w:pPr>
      <w:r w:rsidRPr="00140EF2">
        <w:rPr>
          <w:rStyle w:val="Emphasis"/>
          <w:highlight w:val="green"/>
        </w:rPr>
        <w:t>The market must be allowed to work at warp speed</w:t>
      </w:r>
      <w:r w:rsidRPr="00587B91">
        <w:rPr>
          <w:sz w:val="16"/>
        </w:rPr>
        <w:t xml:space="preserve">! As for the many, many pump-and-dumps, scams, and silly claims in deceptive white papers, </w:t>
      </w:r>
      <w:r w:rsidRPr="00140EF2">
        <w:rPr>
          <w:rStyle w:val="Emphasis"/>
          <w:highlight w:val="green"/>
        </w:rPr>
        <w:t>there is</w:t>
      </w:r>
      <w:r w:rsidRPr="00587B91">
        <w:rPr>
          <w:rStyle w:val="Emphasis"/>
        </w:rPr>
        <w:t xml:space="preserve"> just </w:t>
      </w:r>
      <w:r w:rsidRPr="00140EF2">
        <w:rPr>
          <w:rStyle w:val="Emphasis"/>
          <w:highlight w:val="green"/>
        </w:rPr>
        <w:t>no way for government to police</w:t>
      </w:r>
      <w:r w:rsidRPr="00587B91">
        <w:rPr>
          <w:rStyle w:val="Emphasis"/>
        </w:rPr>
        <w:t xml:space="preserve"> all </w:t>
      </w:r>
      <w:r w:rsidRPr="00140EF2">
        <w:rPr>
          <w:rStyle w:val="Emphasis"/>
          <w:highlight w:val="green"/>
        </w:rPr>
        <w:t>this.</w:t>
      </w:r>
      <w:r w:rsidRPr="00587B91">
        <w:rPr>
          <w:sz w:val="16"/>
        </w:rPr>
        <w:t xml:space="preserve"> </w:t>
      </w:r>
      <w:r w:rsidRPr="00587B91">
        <w:rPr>
          <w:rStyle w:val="StyleUnderline"/>
        </w:rPr>
        <w:t xml:space="preserve">The market is too new and active. These markets regulate themselves. Also: consumer beware! </w:t>
      </w:r>
    </w:p>
    <w:p w14:paraId="5F50905D" w14:textId="77777777" w:rsidR="003B26D5" w:rsidRPr="00587B91" w:rsidRDefault="003B26D5" w:rsidP="003B26D5">
      <w:pPr>
        <w:rPr>
          <w:sz w:val="16"/>
        </w:rPr>
      </w:pPr>
      <w:r w:rsidRPr="00587B91">
        <w:rPr>
          <w:sz w:val="16"/>
        </w:rPr>
        <w:t xml:space="preserve">There are plenty of legitimate companies in this sector now, many built on the platform that the SEC seems to disrespect. Even government agencies have contracted with them to provide services that are otherwise unavailable. </w:t>
      </w:r>
    </w:p>
    <w:p w14:paraId="30BF2CF5" w14:textId="77777777" w:rsidR="003B26D5" w:rsidRPr="00587B91" w:rsidRDefault="003B26D5" w:rsidP="003B26D5">
      <w:pPr>
        <w:rPr>
          <w:rStyle w:val="StyleUnderline"/>
        </w:rPr>
      </w:pPr>
      <w:r w:rsidRPr="00587B91">
        <w:rPr>
          <w:sz w:val="16"/>
        </w:rPr>
        <w:t xml:space="preserve">Also, these token sales help raise capital for new ventures, precisely because they are unregulated on platforms that have never existed before in human history. They have come along at a time when VC and bank funding have dried up, and when the practice of going public on regulated exchanges has become the privilege of a few. Everyone but the most highly capitalized has been shut out. </w:t>
      </w:r>
      <w:proofErr w:type="spellStart"/>
      <w:r w:rsidRPr="00587B91">
        <w:rPr>
          <w:rStyle w:val="StyleUnderline"/>
        </w:rPr>
        <w:t>Cryptoasset</w:t>
      </w:r>
      <w:proofErr w:type="spellEnd"/>
      <w:r w:rsidRPr="00587B91">
        <w:rPr>
          <w:rStyle w:val="StyleUnderline"/>
        </w:rPr>
        <w:t xml:space="preserve"> markets are free, which is why they are unleashing an amazing amount of creative and wealth-creating energy.</w:t>
      </w:r>
    </w:p>
    <w:p w14:paraId="312C7F6F" w14:textId="77777777" w:rsidR="003B26D5" w:rsidRPr="00587B91" w:rsidRDefault="003B26D5" w:rsidP="003B26D5">
      <w:pPr>
        <w:rPr>
          <w:sz w:val="16"/>
        </w:rPr>
      </w:pPr>
      <w:r w:rsidRPr="00587B91">
        <w:rPr>
          <w:sz w:val="16"/>
        </w:rPr>
        <w:t>A Good Idea Cannot By Killed Bureaucracy</w:t>
      </w:r>
    </w:p>
    <w:p w14:paraId="1321834B" w14:textId="77777777" w:rsidR="003B26D5" w:rsidRPr="00587B91" w:rsidRDefault="003B26D5" w:rsidP="003B26D5">
      <w:pPr>
        <w:rPr>
          <w:rStyle w:val="Emphasis"/>
        </w:rPr>
      </w:pPr>
      <w:r w:rsidRPr="00140EF2">
        <w:rPr>
          <w:rStyle w:val="Emphasis"/>
          <w:highlight w:val="green"/>
        </w:rPr>
        <w:t>The SEC seems inclined</w:t>
      </w:r>
      <w:r w:rsidRPr="00587B91">
        <w:rPr>
          <w:rStyle w:val="Emphasis"/>
        </w:rPr>
        <w:t xml:space="preserve"> literally </w:t>
      </w:r>
      <w:r w:rsidRPr="00140EF2">
        <w:rPr>
          <w:rStyle w:val="Emphasis"/>
          <w:highlight w:val="green"/>
        </w:rPr>
        <w:t>to stop the progress of history</w:t>
      </w:r>
      <w:r w:rsidRPr="00587B91">
        <w:rPr>
          <w:sz w:val="16"/>
        </w:rPr>
        <w:t xml:space="preserve">, </w:t>
      </w:r>
      <w:r w:rsidRPr="00587B91">
        <w:rPr>
          <w:rStyle w:val="Emphasis"/>
        </w:rPr>
        <w:t>with</w:t>
      </w:r>
      <w:r w:rsidRPr="00587B91">
        <w:rPr>
          <w:sz w:val="16"/>
        </w:rPr>
        <w:t xml:space="preserve"> old world coercion, as if mere announcements from bureaucrats will shape the world and the pace of social evolution in the long run. If this is serious, and if the bureaucracy follows through, </w:t>
      </w:r>
      <w:r w:rsidRPr="00140EF2">
        <w:rPr>
          <w:rStyle w:val="Emphasis"/>
          <w:highlight w:val="green"/>
        </w:rPr>
        <w:t>it could be the most devastating economic regulation of our lifetimes.</w:t>
      </w:r>
    </w:p>
    <w:p w14:paraId="07B6900B" w14:textId="77777777" w:rsidR="003B26D5" w:rsidRPr="00587B91" w:rsidRDefault="003B26D5" w:rsidP="003B26D5">
      <w:pPr>
        <w:rPr>
          <w:sz w:val="16"/>
        </w:rPr>
      </w:pPr>
      <w:r w:rsidRPr="00587B91">
        <w:rPr>
          <w:sz w:val="16"/>
        </w:rPr>
        <w:t>However, there is the short run and the long run. Perhaps in the short run, this news could have a chilling effect on the market, or worse. Or maybe it is all just bluster.</w:t>
      </w:r>
    </w:p>
    <w:p w14:paraId="01C0A787" w14:textId="77777777" w:rsidR="003B26D5" w:rsidRPr="00587B91" w:rsidRDefault="003B26D5" w:rsidP="003B26D5">
      <w:pPr>
        <w:rPr>
          <w:sz w:val="16"/>
        </w:rPr>
      </w:pPr>
      <w:r w:rsidRPr="00587B91">
        <w:rPr>
          <w:sz w:val="16"/>
        </w:rPr>
        <w:t xml:space="preserve">The markets have so far sent mixed signals on the announcement. They are generally down across the board, but not nearly as much as you might expect from an existential threat. It seems like there are many buyers in the space right now, hoping for bargains. </w:t>
      </w:r>
    </w:p>
    <w:p w14:paraId="56E79BFE" w14:textId="77777777" w:rsidR="003B26D5" w:rsidRPr="00587B91" w:rsidRDefault="003B26D5" w:rsidP="003B26D5">
      <w:pPr>
        <w:rPr>
          <w:rStyle w:val="StyleUnderline"/>
        </w:rPr>
      </w:pPr>
      <w:r w:rsidRPr="00587B91">
        <w:rPr>
          <w:rStyle w:val="StyleUnderline"/>
        </w:rPr>
        <w:t>In the long run, there is nothing that can stop a good idea from triumphing over reactionary attempts to stop it.</w:t>
      </w:r>
      <w:r w:rsidRPr="00587B91">
        <w:rPr>
          <w:sz w:val="16"/>
        </w:rPr>
        <w:t xml:space="preserve"> That’s because ideas are portable and live on a metaphorical distributed ledger themselves, one that long pre-exists the blockchain.</w:t>
      </w:r>
      <w:r w:rsidRPr="00587B91">
        <w:rPr>
          <w:rStyle w:val="StyleUnderline"/>
        </w:rPr>
        <w:t xml:space="preserve"> A good idea cannot be killed by mere bureaucracy.</w:t>
      </w:r>
    </w:p>
    <w:p w14:paraId="0E5830BA" w14:textId="77777777" w:rsidR="003B26D5" w:rsidRPr="00650E5A" w:rsidRDefault="003B26D5" w:rsidP="003B26D5">
      <w:r w:rsidRPr="00587B91">
        <w:rPr>
          <w:rStyle w:val="StyleUnderline"/>
        </w:rPr>
        <w:t>There is also the matter of geography and borders, which thankfully still restrain the state to some extent</w:t>
      </w:r>
      <w:r w:rsidRPr="00587B91">
        <w:rPr>
          <w:sz w:val="16"/>
        </w:rPr>
        <w:t xml:space="preserve">. </w:t>
      </w:r>
      <w:r w:rsidRPr="00587B91">
        <w:rPr>
          <w:rStyle w:val="StyleUnderline"/>
        </w:rPr>
        <w:t xml:space="preserve">Intellectual and digital capital fly to where they are loved and not bludgeoned. </w:t>
      </w:r>
      <w:r w:rsidRPr="00140EF2">
        <w:rPr>
          <w:rStyle w:val="Emphasis"/>
          <w:highlight w:val="green"/>
        </w:rPr>
        <w:t>The U</w:t>
      </w:r>
      <w:r w:rsidRPr="00587B91">
        <w:rPr>
          <w:rStyle w:val="Emphasis"/>
        </w:rPr>
        <w:t xml:space="preserve">nited </w:t>
      </w:r>
      <w:r w:rsidRPr="00140EF2">
        <w:rPr>
          <w:rStyle w:val="Emphasis"/>
          <w:highlight w:val="green"/>
        </w:rPr>
        <w:t>S</w:t>
      </w:r>
      <w:r w:rsidRPr="00587B91">
        <w:rPr>
          <w:rStyle w:val="Emphasis"/>
        </w:rPr>
        <w:t xml:space="preserve">tates </w:t>
      </w:r>
      <w:r w:rsidRPr="00140EF2">
        <w:rPr>
          <w:rStyle w:val="Emphasis"/>
          <w:highlight w:val="green"/>
        </w:rPr>
        <w:t>could become the world haven for</w:t>
      </w:r>
      <w:r w:rsidRPr="00587B91">
        <w:rPr>
          <w:rStyle w:val="Emphasis"/>
        </w:rPr>
        <w:t xml:space="preserve"> great </w:t>
      </w:r>
      <w:r w:rsidRPr="00140EF2">
        <w:rPr>
          <w:rStyle w:val="Emphasis"/>
          <w:highlight w:val="green"/>
        </w:rPr>
        <w:t>innovation, but not with these</w:t>
      </w:r>
      <w:r w:rsidRPr="00587B91">
        <w:rPr>
          <w:rStyle w:val="Emphasis"/>
        </w:rPr>
        <w:t xml:space="preserve"> kinds of </w:t>
      </w:r>
      <w:r w:rsidRPr="00140EF2">
        <w:rPr>
          <w:rStyle w:val="Emphasis"/>
          <w:highlight w:val="green"/>
        </w:rPr>
        <w:t>actions from the SEC</w:t>
      </w:r>
      <w:r w:rsidRPr="00587B91">
        <w:rPr>
          <w:rStyle w:val="Emphasis"/>
        </w:rPr>
        <w:t xml:space="preserve"> </w:t>
      </w:r>
      <w:r w:rsidRPr="00587B91">
        <w:rPr>
          <w:sz w:val="16"/>
        </w:rPr>
        <w:t>(but you could substitute any bureaucracy in for those letters).</w:t>
      </w:r>
    </w:p>
    <w:p w14:paraId="685204B1" w14:textId="77777777" w:rsidR="003B26D5" w:rsidRPr="00B55AD5" w:rsidRDefault="003B26D5" w:rsidP="003B26D5"/>
    <w:p w14:paraId="2D8AF230" w14:textId="77777777" w:rsidR="003B26D5" w:rsidRDefault="003B26D5" w:rsidP="003B26D5">
      <w:pPr>
        <w:pStyle w:val="Heading3"/>
      </w:pPr>
      <w:r>
        <w:t>1NC---AT: I/L---Modelling</w:t>
      </w:r>
    </w:p>
    <w:p w14:paraId="4679E6E4" w14:textId="77777777" w:rsidR="003B26D5" w:rsidRDefault="003B26D5" w:rsidP="003B26D5">
      <w:pPr>
        <w:pStyle w:val="Heading4"/>
      </w:pPr>
      <w:r>
        <w:t xml:space="preserve">Modelling internal link card is a Medium article by a Partner at Blockchain </w:t>
      </w:r>
      <w:proofErr w:type="spellStart"/>
      <w:r>
        <w:t>Coinvestors</w:t>
      </w:r>
      <w:proofErr w:type="spellEnd"/>
      <w:r>
        <w:t xml:space="preserve"> </w:t>
      </w:r>
      <w:proofErr w:type="spellStart"/>
      <w:r>
        <w:t>Acquition</w:t>
      </w:r>
      <w:proofErr w:type="spellEnd"/>
      <w:r>
        <w:t xml:space="preserve"> Corp… Biased would be an understatement.</w:t>
      </w:r>
    </w:p>
    <w:p w14:paraId="4D9B8F4B" w14:textId="77777777" w:rsidR="003B26D5" w:rsidRPr="006B01F9" w:rsidRDefault="003B26D5" w:rsidP="003B26D5">
      <w:pPr>
        <w:pStyle w:val="Heading4"/>
      </w:pPr>
      <w:r>
        <w:t>No chance autocratic countries model US blockchain standards</w:t>
      </w:r>
    </w:p>
    <w:p w14:paraId="63D5219C" w14:textId="77777777" w:rsidR="003B26D5" w:rsidRPr="006B01F9" w:rsidRDefault="003B26D5" w:rsidP="003B26D5"/>
    <w:p w14:paraId="0277570F" w14:textId="77777777" w:rsidR="003B26D5" w:rsidRDefault="003B26D5" w:rsidP="003B26D5">
      <w:pPr>
        <w:pStyle w:val="Heading3"/>
      </w:pPr>
      <w:r>
        <w:t>1NC---AT: Bitcoin !</w:t>
      </w:r>
    </w:p>
    <w:p w14:paraId="375397D1" w14:textId="77777777" w:rsidR="003B26D5" w:rsidRPr="006B01F9" w:rsidRDefault="003B26D5" w:rsidP="003B26D5">
      <w:pPr>
        <w:pStyle w:val="Heading4"/>
      </w:pPr>
      <w:r>
        <w:t>Current Bitcoin is sufficient---no warrant why expansion is key AND this impact is ridiculous</w:t>
      </w:r>
    </w:p>
    <w:p w14:paraId="1CF3FDB4" w14:textId="77777777" w:rsidR="003B26D5" w:rsidRDefault="003B26D5" w:rsidP="003B26D5">
      <w:pPr>
        <w:pStyle w:val="Heading3"/>
      </w:pPr>
      <w:r>
        <w:t>1NC---AT: Bees !</w:t>
      </w:r>
    </w:p>
    <w:p w14:paraId="5758A586" w14:textId="77777777" w:rsidR="003B26D5" w:rsidRDefault="003B26D5" w:rsidP="003B26D5">
      <w:pPr>
        <w:pStyle w:val="Heading4"/>
      </w:pPr>
      <w:r>
        <w:t xml:space="preserve">No impact to honeybee </w:t>
      </w:r>
      <w:proofErr w:type="spellStart"/>
      <w:r>
        <w:t>dieoff</w:t>
      </w:r>
      <w:proofErr w:type="spellEnd"/>
      <w:r>
        <w:t>—it ensures native pollinators fill in</w:t>
      </w:r>
    </w:p>
    <w:p w14:paraId="7ED2FC4A" w14:textId="77777777" w:rsidR="003B26D5" w:rsidRPr="008F7443" w:rsidRDefault="003B26D5" w:rsidP="003B26D5">
      <w:proofErr w:type="spellStart"/>
      <w:r w:rsidRPr="008F7443">
        <w:rPr>
          <w:rStyle w:val="Style13ptBold"/>
        </w:rPr>
        <w:t>Moisset</w:t>
      </w:r>
      <w:proofErr w:type="spellEnd"/>
      <w:r w:rsidRPr="008F7443">
        <w:rPr>
          <w:rStyle w:val="Style13ptBold"/>
        </w:rPr>
        <w:t>, 14</w:t>
      </w:r>
      <w:r>
        <w:t xml:space="preserve">—Ph.D., biologist specializing in pollinators (Beatriz, “Will We all Die if Honey Bees Disappear?,” </w:t>
      </w:r>
      <w:hyperlink r:id="rId14" w:history="1">
        <w:r w:rsidRPr="006751DF">
          <w:rPr>
            <w:rStyle w:val="Hyperlink"/>
          </w:rPr>
          <w:t>http://nativeplantwildlifegarden.com/will-we-all-die-if-honey-bees-disappear</w:t>
        </w:r>
      </w:hyperlink>
      <w:r>
        <w:t xml:space="preserve">, </w:t>
      </w:r>
      <w:proofErr w:type="spellStart"/>
      <w:r>
        <w:t>dml</w:t>
      </w:r>
      <w:proofErr w:type="spellEnd"/>
      <w:r>
        <w:t>)</w:t>
      </w:r>
    </w:p>
    <w:p w14:paraId="7F259153" w14:textId="77777777" w:rsidR="003B26D5" w:rsidRDefault="003B26D5" w:rsidP="003B26D5"/>
    <w:p w14:paraId="5F451376" w14:textId="77777777" w:rsidR="003B26D5" w:rsidRPr="008F7443" w:rsidRDefault="003B26D5" w:rsidP="003B26D5">
      <w:pPr>
        <w:rPr>
          <w:rStyle w:val="StyleUnderline"/>
        </w:rPr>
      </w:pPr>
      <w:r w:rsidRPr="00E145F3">
        <w:rPr>
          <w:rStyle w:val="StyleUnderline"/>
          <w:highlight w:val="yellow"/>
        </w:rPr>
        <w:t>Bumble bees have been pollinating</w:t>
      </w:r>
      <w:r w:rsidRPr="008F7443">
        <w:rPr>
          <w:sz w:val="16"/>
        </w:rPr>
        <w:t xml:space="preserve"> sunflowers, an important crop for Native Americans, </w:t>
      </w:r>
      <w:r w:rsidRPr="00E145F3">
        <w:rPr>
          <w:rStyle w:val="StyleUnderline"/>
          <w:highlight w:val="yellow"/>
        </w:rPr>
        <w:t>long before the</w:t>
      </w:r>
      <w:r w:rsidRPr="008F7443">
        <w:rPr>
          <w:rStyle w:val="StyleUnderline"/>
        </w:rPr>
        <w:t xml:space="preserve"> arrival of the </w:t>
      </w:r>
      <w:r w:rsidRPr="00E145F3">
        <w:rPr>
          <w:rStyle w:val="StyleUnderline"/>
          <w:highlight w:val="yellow"/>
        </w:rPr>
        <w:t>honey bee</w:t>
      </w:r>
      <w:r w:rsidRPr="008F7443">
        <w:rPr>
          <w:rStyle w:val="StyleUnderline"/>
        </w:rPr>
        <w:t xml:space="preserve"> </w:t>
      </w:r>
    </w:p>
    <w:p w14:paraId="78088EE0" w14:textId="77777777" w:rsidR="003B26D5" w:rsidRPr="008F7443" w:rsidRDefault="003B26D5" w:rsidP="003B26D5">
      <w:pPr>
        <w:rPr>
          <w:sz w:val="16"/>
        </w:rPr>
      </w:pPr>
      <w:r w:rsidRPr="008F7443">
        <w:rPr>
          <w:rStyle w:val="StyleUnderline"/>
        </w:rPr>
        <w:t>One third of our food needs to be pollinated by insects. Honey bees are responsible for most of it</w:t>
      </w:r>
      <w:r w:rsidRPr="008F7443">
        <w:rPr>
          <w:sz w:val="16"/>
        </w:rPr>
        <w:t xml:space="preserve">. With 4,000 species of bees in North America plus numerous other pollinators of different stripes, </w:t>
      </w:r>
      <w:r w:rsidRPr="00E145F3">
        <w:rPr>
          <w:rStyle w:val="StyleUnderline"/>
          <w:highlight w:val="yellow"/>
        </w:rPr>
        <w:t>how did</w:t>
      </w:r>
      <w:r w:rsidRPr="00E145F3">
        <w:rPr>
          <w:sz w:val="16"/>
          <w:highlight w:val="yellow"/>
        </w:rPr>
        <w:t xml:space="preserve"> </w:t>
      </w:r>
      <w:r w:rsidRPr="00E145F3">
        <w:rPr>
          <w:rStyle w:val="StyleUnderline"/>
          <w:highlight w:val="yellow"/>
        </w:rPr>
        <w:t>we</w:t>
      </w:r>
      <w:r w:rsidRPr="008F7443">
        <w:rPr>
          <w:sz w:val="16"/>
        </w:rPr>
        <w:t xml:space="preserve"> manage to </w:t>
      </w:r>
      <w:r w:rsidRPr="00E145F3">
        <w:rPr>
          <w:rStyle w:val="StyleUnderline"/>
          <w:highlight w:val="yellow"/>
        </w:rPr>
        <w:t>become</w:t>
      </w:r>
      <w:r w:rsidRPr="008F7443">
        <w:rPr>
          <w:rStyle w:val="StyleUnderline"/>
        </w:rPr>
        <w:t xml:space="preserve"> so </w:t>
      </w:r>
      <w:r w:rsidRPr="00E145F3">
        <w:rPr>
          <w:rStyle w:val="StyleUnderline"/>
          <w:highlight w:val="yellow"/>
        </w:rPr>
        <w:t>dependent on</w:t>
      </w:r>
      <w:r w:rsidRPr="008F7443">
        <w:rPr>
          <w:rStyle w:val="StyleUnderline"/>
        </w:rPr>
        <w:t xml:space="preserve"> </w:t>
      </w:r>
      <w:r w:rsidRPr="00E145F3">
        <w:rPr>
          <w:rStyle w:val="StyleUnderline"/>
          <w:highlight w:val="yellow"/>
        </w:rPr>
        <w:t>just a single species</w:t>
      </w:r>
      <w:r w:rsidRPr="008F7443">
        <w:rPr>
          <w:rStyle w:val="StyleUnderline"/>
        </w:rPr>
        <w:t>?</w:t>
      </w:r>
      <w:r w:rsidRPr="008F7443">
        <w:rPr>
          <w:sz w:val="16"/>
        </w:rPr>
        <w:t xml:space="preserve"> We know how important it is to diversify our portfolio, our diet, and our crops and gardens. So, what were we thinking?</w:t>
      </w:r>
    </w:p>
    <w:p w14:paraId="7B5E0E9F" w14:textId="77777777" w:rsidR="003B26D5" w:rsidRPr="008F7443" w:rsidRDefault="003B26D5" w:rsidP="003B26D5">
      <w:pPr>
        <w:rPr>
          <w:rStyle w:val="StyleUnderline"/>
        </w:rPr>
      </w:pPr>
      <w:r w:rsidRPr="008F7443">
        <w:rPr>
          <w:sz w:val="16"/>
        </w:rPr>
        <w:t xml:space="preserve">We hear constant bad news about the situation of the honey bee. Their populations have been dwindling for the past fifty years. They took a sharper dip in the 1980s with the introduction of the varroa mite and a second sharp drop in the past few years with what came to be known as Colony Collapse Disorder. </w:t>
      </w:r>
      <w:r w:rsidRPr="00E145F3">
        <w:rPr>
          <w:rStyle w:val="StyleUnderline"/>
          <w:highlight w:val="yellow"/>
        </w:rPr>
        <w:t>What</w:t>
      </w:r>
      <w:r w:rsidRPr="008F7443">
        <w:rPr>
          <w:rStyle w:val="StyleUnderline"/>
        </w:rPr>
        <w:t xml:space="preserve"> would happen </w:t>
      </w:r>
      <w:r w:rsidRPr="00E145F3">
        <w:rPr>
          <w:rStyle w:val="StyleUnderline"/>
          <w:highlight w:val="yellow"/>
        </w:rPr>
        <w:t>if all honey bees</w:t>
      </w:r>
      <w:r w:rsidRPr="008F7443">
        <w:rPr>
          <w:rStyle w:val="StyleUnderline"/>
        </w:rPr>
        <w:t xml:space="preserve"> were to </w:t>
      </w:r>
      <w:r w:rsidRPr="00E145F3">
        <w:rPr>
          <w:rStyle w:val="StyleUnderline"/>
          <w:highlight w:val="yellow"/>
        </w:rPr>
        <w:t>disappear</w:t>
      </w:r>
      <w:r w:rsidRPr="008F7443">
        <w:rPr>
          <w:rStyle w:val="StyleUnderline"/>
        </w:rPr>
        <w:t xml:space="preserve"> </w:t>
      </w:r>
      <w:r w:rsidRPr="008F7443">
        <w:rPr>
          <w:sz w:val="16"/>
        </w:rPr>
        <w:t xml:space="preserve">from North America? Is it true that fruits and vegetables would disappear from supermarkets? </w:t>
      </w:r>
      <w:r w:rsidRPr="008F7443">
        <w:rPr>
          <w:rStyle w:val="StyleUnderline"/>
        </w:rPr>
        <w:t>Is it possible that we would all be dead in a few years?</w:t>
      </w:r>
    </w:p>
    <w:p w14:paraId="6263F5A7" w14:textId="77777777" w:rsidR="003B26D5" w:rsidRPr="008F7443" w:rsidRDefault="003B26D5" w:rsidP="003B26D5">
      <w:pPr>
        <w:rPr>
          <w:rStyle w:val="StyleUnderline"/>
        </w:rPr>
      </w:pPr>
      <w:r w:rsidRPr="008F7443">
        <w:rPr>
          <w:rStyle w:val="StyleUnderline"/>
        </w:rPr>
        <w:t xml:space="preserve">Let us remember that </w:t>
      </w:r>
      <w:r w:rsidRPr="00E145F3">
        <w:rPr>
          <w:rStyle w:val="StyleUnderline"/>
          <w:highlight w:val="yellow"/>
        </w:rPr>
        <w:t>there were no honey bees in this continent a few hundred years ago</w:t>
      </w:r>
      <w:r w:rsidRPr="008F7443">
        <w:rPr>
          <w:rStyle w:val="StyleUnderline"/>
        </w:rPr>
        <w:t>. Native Americans ate a healthy diet</w:t>
      </w:r>
      <w:r w:rsidRPr="008F7443">
        <w:rPr>
          <w:sz w:val="16"/>
        </w:rPr>
        <w:t xml:space="preserve"> which included squash and beans, sunflower seeds, chestnuts and a variety of berries, all of them </w:t>
      </w:r>
      <w:r w:rsidRPr="008F7443">
        <w:rPr>
          <w:rStyle w:val="StyleUnderline"/>
        </w:rPr>
        <w:t>pollinated by native bees</w:t>
      </w:r>
      <w:r w:rsidRPr="008F7443">
        <w:rPr>
          <w:sz w:val="16"/>
        </w:rPr>
        <w:t xml:space="preserve">. More recently, </w:t>
      </w:r>
      <w:r w:rsidRPr="008F7443">
        <w:rPr>
          <w:rStyle w:val="StyleUnderline"/>
        </w:rPr>
        <w:t xml:space="preserve">small </w:t>
      </w:r>
      <w:r w:rsidRPr="00E145F3">
        <w:rPr>
          <w:rStyle w:val="StyleUnderline"/>
          <w:highlight w:val="yellow"/>
        </w:rPr>
        <w:t>farms</w:t>
      </w:r>
      <w:r w:rsidRPr="008F7443">
        <w:rPr>
          <w:rStyle w:val="StyleUnderline"/>
        </w:rPr>
        <w:t xml:space="preserve"> and vegetable gardens still </w:t>
      </w:r>
      <w:r w:rsidRPr="00E145F3">
        <w:rPr>
          <w:rStyle w:val="StyleUnderline"/>
          <w:highlight w:val="yellow"/>
        </w:rPr>
        <w:t>could obtain enough pollination</w:t>
      </w:r>
      <w:r w:rsidRPr="008F7443">
        <w:rPr>
          <w:rStyle w:val="StyleUnderline"/>
        </w:rPr>
        <w:t xml:space="preserve"> services </w:t>
      </w:r>
      <w:r w:rsidRPr="00E145F3">
        <w:rPr>
          <w:rStyle w:val="StyleUnderline"/>
          <w:highlight w:val="yellow"/>
        </w:rPr>
        <w:t>without</w:t>
      </w:r>
      <w:r w:rsidRPr="008F7443">
        <w:rPr>
          <w:rStyle w:val="StyleUnderline"/>
        </w:rPr>
        <w:t xml:space="preserve"> managed bee </w:t>
      </w:r>
      <w:r w:rsidRPr="00E145F3">
        <w:rPr>
          <w:rStyle w:val="StyleUnderline"/>
          <w:highlight w:val="yellow"/>
        </w:rPr>
        <w:t>hives</w:t>
      </w:r>
      <w:r w:rsidRPr="008F7443">
        <w:rPr>
          <w:rStyle w:val="StyleUnderline"/>
        </w:rPr>
        <w:t>.</w:t>
      </w:r>
    </w:p>
    <w:p w14:paraId="2FD3E64E" w14:textId="77777777" w:rsidR="003B26D5" w:rsidRPr="008F7443" w:rsidRDefault="003B26D5" w:rsidP="003B26D5">
      <w:pPr>
        <w:rPr>
          <w:sz w:val="16"/>
        </w:rPr>
      </w:pPr>
      <w:r w:rsidRPr="008F7443">
        <w:rPr>
          <w:sz w:val="16"/>
        </w:rPr>
        <w:t>Present day farming or agribusiness, with its enormous monoculture fields, requires managed pollinators: hives with large numbers of workers that can be trucked long distances and moved from crop to crop as the seasons progress.</w:t>
      </w:r>
    </w:p>
    <w:p w14:paraId="6F37019E" w14:textId="77777777" w:rsidR="003B26D5" w:rsidRPr="008F7443" w:rsidRDefault="003B26D5" w:rsidP="003B26D5">
      <w:pPr>
        <w:rPr>
          <w:rStyle w:val="StyleUnderline"/>
        </w:rPr>
      </w:pPr>
      <w:r w:rsidRPr="00E145F3">
        <w:rPr>
          <w:rStyle w:val="StyleUnderline"/>
          <w:highlight w:val="yellow"/>
        </w:rPr>
        <w:t>If</w:t>
      </w:r>
      <w:r w:rsidRPr="008F7443">
        <w:rPr>
          <w:sz w:val="16"/>
        </w:rPr>
        <w:t xml:space="preserve"> all </w:t>
      </w:r>
      <w:r w:rsidRPr="00E145F3">
        <w:rPr>
          <w:rStyle w:val="StyleUnderline"/>
          <w:highlight w:val="yellow"/>
        </w:rPr>
        <w:t>honey bees disappeared</w:t>
      </w:r>
      <w:r w:rsidRPr="008F7443">
        <w:rPr>
          <w:sz w:val="16"/>
        </w:rPr>
        <w:t xml:space="preserve">, it would be catastrophic for agriculture, as we know it, and we would certainly suffer grievously, but </w:t>
      </w:r>
      <w:r w:rsidRPr="00E145F3">
        <w:rPr>
          <w:rStyle w:val="StyleUnderline"/>
          <w:highlight w:val="yellow"/>
        </w:rPr>
        <w:t>we would survive</w:t>
      </w:r>
      <w:r w:rsidRPr="008F7443">
        <w:rPr>
          <w:sz w:val="16"/>
        </w:rPr>
        <w:t xml:space="preserve">. Nevertheless, over time, </w:t>
      </w:r>
      <w:r w:rsidRPr="00E145F3">
        <w:rPr>
          <w:rStyle w:val="StyleUnderline"/>
          <w:highlight w:val="yellow"/>
        </w:rPr>
        <w:t>other pollinators could, and would, take over all the tasks</w:t>
      </w:r>
      <w:r w:rsidRPr="008F7443">
        <w:rPr>
          <w:rStyle w:val="StyleUnderline"/>
        </w:rPr>
        <w:t xml:space="preserve"> that the Jack-of-all-trades performs today</w:t>
      </w:r>
      <w:r w:rsidRPr="008F7443">
        <w:rPr>
          <w:sz w:val="16"/>
        </w:rPr>
        <w:t xml:space="preserve">. This would require profound changes in agriculture to meet these pollinators’ needs such as nesting habitat, diversity of crops, protection from pesticides and more. Fortunately, </w:t>
      </w:r>
      <w:r w:rsidRPr="008F7443">
        <w:rPr>
          <w:rStyle w:val="StyleUnderline"/>
        </w:rPr>
        <w:t>several groups of pollination experts are already exploring this issue and coming with alternatives.</w:t>
      </w:r>
    </w:p>
    <w:p w14:paraId="2C460EF3" w14:textId="77777777" w:rsidR="003B26D5" w:rsidRPr="008F7443" w:rsidRDefault="003B26D5" w:rsidP="003B26D5">
      <w:pPr>
        <w:rPr>
          <w:sz w:val="16"/>
        </w:rPr>
      </w:pPr>
      <w:r w:rsidRPr="008F7443">
        <w:rPr>
          <w:sz w:val="16"/>
        </w:rPr>
        <w:t xml:space="preserve">The flowers of almonds, apples and cherries, as well as those of native crab apples and wild cherries are enthusiastically visited by native and non-native bees alike. The alfalfa leaf cutter bee and the alkali bee do a better job than honey bees at pollinating alfalfa. </w:t>
      </w:r>
      <w:r w:rsidRPr="00E145F3">
        <w:rPr>
          <w:rStyle w:val="StyleUnderline"/>
          <w:highlight w:val="yellow"/>
        </w:rPr>
        <w:t>Wild bees are far superior</w:t>
      </w:r>
      <w:r w:rsidRPr="008F7443">
        <w:rPr>
          <w:rStyle w:val="StyleUnderline"/>
        </w:rPr>
        <w:t xml:space="preserve"> to honey bees at pollinating</w:t>
      </w:r>
      <w:r w:rsidRPr="008F7443">
        <w:rPr>
          <w:sz w:val="16"/>
        </w:rPr>
        <w:t xml:space="preserve"> the native blueberries and cranberries. Nonetheless, beehives are used for the pollination of these crops because honey bees compensate in numbers what they lack in finesse.</w:t>
      </w:r>
    </w:p>
    <w:p w14:paraId="16B84032" w14:textId="77777777" w:rsidR="003B26D5" w:rsidRPr="008F7443" w:rsidRDefault="003B26D5" w:rsidP="003B26D5">
      <w:pPr>
        <w:rPr>
          <w:sz w:val="16"/>
        </w:rPr>
      </w:pPr>
      <w:r w:rsidRPr="008F7443">
        <w:rPr>
          <w:rStyle w:val="StyleUnderline"/>
        </w:rPr>
        <w:t>Would we all die if honey bees disappeared overnight? The answer is an emphatic no</w:t>
      </w:r>
      <w:r w:rsidRPr="008F7443">
        <w:rPr>
          <w:sz w:val="16"/>
        </w:rPr>
        <w:t>. Would the environment benefit from the changes imposed in agriculture? My guess is yes. What is yours?</w:t>
      </w:r>
    </w:p>
    <w:p w14:paraId="35836F51" w14:textId="77777777" w:rsidR="003B26D5" w:rsidRPr="008F7443" w:rsidRDefault="003B26D5" w:rsidP="003B26D5">
      <w:pPr>
        <w:rPr>
          <w:sz w:val="16"/>
        </w:rPr>
      </w:pPr>
      <w:r w:rsidRPr="008F7443">
        <w:rPr>
          <w:rStyle w:val="StyleUnderline"/>
        </w:rPr>
        <w:t>Do native plant gardens</w:t>
      </w:r>
      <w:r w:rsidRPr="008F7443">
        <w:rPr>
          <w:sz w:val="16"/>
        </w:rPr>
        <w:t xml:space="preserve">, nature centers or wildflower preserves </w:t>
      </w:r>
      <w:r w:rsidRPr="008F7443">
        <w:rPr>
          <w:rStyle w:val="StyleUnderline"/>
        </w:rPr>
        <w:t xml:space="preserve">need honey bees? No, they do not. </w:t>
      </w:r>
      <w:r w:rsidRPr="00E145F3">
        <w:rPr>
          <w:rStyle w:val="StyleUnderline"/>
          <w:highlight w:val="yellow"/>
        </w:rPr>
        <w:t>Native plants and local ecosystems need native pollinators</w:t>
      </w:r>
      <w:r w:rsidRPr="008F7443">
        <w:rPr>
          <w:sz w:val="16"/>
        </w:rPr>
        <w:t>. Bring them all, the shiny metallic ones, the fuzzy fat bumble bees, the leaf cutters, and the long horned ones, the ground nesters and those that prefer hollow tubes. Bring in the generalists and also the specialists, like the azalea bee, the spring beauty Andrena, the trout lily Andrena, the blueberry bee and the squash bee. We want the ones that are active briefly in early spring or in the summer and fall, and also the long lived ones that stick around through the seasons. Finally, let us not forget the flies, wasps, moths and all the others. The native plant garden needs them all and benefits from this wealth of species.</w:t>
      </w:r>
    </w:p>
    <w:p w14:paraId="0E525643" w14:textId="77777777" w:rsidR="003B26D5" w:rsidRPr="00ED788D" w:rsidRDefault="003B26D5" w:rsidP="003B26D5"/>
    <w:p w14:paraId="07C40808" w14:textId="77777777" w:rsidR="003B26D5" w:rsidRDefault="003B26D5" w:rsidP="003B26D5">
      <w:pPr>
        <w:pStyle w:val="Heading3"/>
      </w:pPr>
      <w:r>
        <w:t>2NC---A/C</w:t>
      </w:r>
    </w:p>
    <w:p w14:paraId="0674DD85" w14:textId="77777777" w:rsidR="003B26D5" w:rsidRPr="00AD6231" w:rsidRDefault="003B26D5" w:rsidP="003B26D5">
      <w:pPr>
        <w:pStyle w:val="Heading4"/>
        <w:rPr>
          <w:b w:val="0"/>
          <w:bCs/>
        </w:rPr>
      </w:pPr>
      <w:r>
        <w:t>SEC regulation thumps.</w:t>
      </w:r>
    </w:p>
    <w:p w14:paraId="4C62FD26" w14:textId="77777777" w:rsidR="003B26D5" w:rsidRPr="00F46A0D" w:rsidRDefault="003B26D5" w:rsidP="003B26D5">
      <w:r w:rsidRPr="001C4823">
        <w:rPr>
          <w:rStyle w:val="Style13ptBold"/>
        </w:rPr>
        <w:t>Osorio et al. 18</w:t>
      </w:r>
      <w:r>
        <w:t xml:space="preserve"> [Ivan Osorio, ed., editorial director at the Competitive Enterprise Institute since 2002, his work has been published in Forbes, The Freeman, and The American Spectator; prior to working with CEI, Osorio worked at the Capital Research Center, Georgetown University Press and University Press of Florida. He holds two degrees from the University of Florida, including a Masters in Latin American History. “Free to Prosper: A Pro-Growth Agenda for the 116th Congress,” Competitive Enterprise Institute, 2018]</w:t>
      </w:r>
    </w:p>
    <w:p w14:paraId="0C967FBD" w14:textId="77777777" w:rsidR="003B26D5" w:rsidRDefault="003B26D5" w:rsidP="003B26D5">
      <w:pPr>
        <w:rPr>
          <w:sz w:val="16"/>
        </w:rPr>
      </w:pPr>
      <w:r w:rsidRPr="00587B91">
        <w:rPr>
          <w:sz w:val="16"/>
        </w:rPr>
        <w:t xml:space="preserve">Increasingly, crowdfunding has come to rely on offerings of new cryptocurrency— sometimes called “initial coin offering”—to fund new business ventures. In </w:t>
      </w:r>
      <w:proofErr w:type="spellStart"/>
      <w:r w:rsidRPr="00587B91">
        <w:rPr>
          <w:sz w:val="16"/>
        </w:rPr>
        <w:t>rewardbased</w:t>
      </w:r>
      <w:proofErr w:type="spellEnd"/>
      <w:r w:rsidRPr="00587B91">
        <w:rPr>
          <w:sz w:val="16"/>
        </w:rPr>
        <w:t xml:space="preserve"> crowdfunding, funders receive products such as t-shirts or a sample of the item produced. In equity-based crowdfunding, by contrast, the funders are investors who receive a share in the business or a note with a promised rate of return. Even though digital coins may grow in value more than do t-shirts, which often are the rewards for crowdfunding offerings for movies and recordings, those offerings fall into the rewards-based crowdfunding category, as they do not offer funders either a share of the company or a promised return on investment. Yet </w:t>
      </w:r>
      <w:r w:rsidRPr="00140EF2">
        <w:rPr>
          <w:highlight w:val="green"/>
          <w:u w:val="single"/>
        </w:rPr>
        <w:t xml:space="preserve">the SEC, </w:t>
      </w:r>
      <w:r w:rsidRPr="00140EF2">
        <w:rPr>
          <w:rStyle w:val="Emphasis"/>
          <w:highlight w:val="green"/>
        </w:rPr>
        <w:t>without</w:t>
      </w:r>
      <w:r w:rsidRPr="00587B91">
        <w:rPr>
          <w:u w:val="single"/>
        </w:rPr>
        <w:t xml:space="preserve"> congressional </w:t>
      </w:r>
      <w:r w:rsidRPr="00140EF2">
        <w:rPr>
          <w:rStyle w:val="Emphasis"/>
          <w:highlight w:val="green"/>
        </w:rPr>
        <w:t>authority</w:t>
      </w:r>
      <w:r w:rsidRPr="00140EF2">
        <w:rPr>
          <w:highlight w:val="green"/>
          <w:u w:val="single"/>
        </w:rPr>
        <w:t>, is</w:t>
      </w:r>
      <w:r w:rsidRPr="00587B91">
        <w:rPr>
          <w:u w:val="single"/>
        </w:rPr>
        <w:t xml:space="preserve"> increasingly </w:t>
      </w:r>
      <w:r w:rsidRPr="00140EF2">
        <w:rPr>
          <w:highlight w:val="green"/>
          <w:u w:val="single"/>
        </w:rPr>
        <w:t>claiming jurisdiction</w:t>
      </w:r>
      <w:r w:rsidRPr="00587B91">
        <w:rPr>
          <w:u w:val="single"/>
        </w:rPr>
        <w:t xml:space="preserve"> by labeling digital currency products as “securities.”</w:t>
      </w:r>
      <w:r w:rsidRPr="00587B91">
        <w:rPr>
          <w:sz w:val="16"/>
        </w:rPr>
        <w:t xml:space="preserve"> </w:t>
      </w:r>
      <w:r w:rsidRPr="00140EF2">
        <w:rPr>
          <w:rStyle w:val="Emphasis"/>
          <w:highlight w:val="green"/>
        </w:rPr>
        <w:t>Such overreach from the SEC, and the threat of overregulation</w:t>
      </w:r>
      <w:r w:rsidRPr="00587B91">
        <w:rPr>
          <w:rStyle w:val="Emphasis"/>
        </w:rPr>
        <w:t xml:space="preserve"> from other agencies, </w:t>
      </w:r>
      <w:r w:rsidRPr="00140EF2">
        <w:rPr>
          <w:rStyle w:val="Emphasis"/>
          <w:highlight w:val="green"/>
        </w:rPr>
        <w:t>could chill innovation</w:t>
      </w:r>
      <w:r w:rsidRPr="00587B91">
        <w:rPr>
          <w:rStyle w:val="Emphasis"/>
        </w:rPr>
        <w:t xml:space="preserve"> in this sector and related development </w:t>
      </w:r>
      <w:r w:rsidRPr="00140EF2">
        <w:rPr>
          <w:rStyle w:val="Emphasis"/>
          <w:highlight w:val="green"/>
        </w:rPr>
        <w:t>in improving blockchain-</w:t>
      </w:r>
      <w:r w:rsidRPr="00587B91">
        <w:rPr>
          <w:rStyle w:val="Emphasis"/>
        </w:rPr>
        <w:t xml:space="preserve">distributed ledger </w:t>
      </w:r>
      <w:r w:rsidRPr="00140EF2">
        <w:rPr>
          <w:rStyle w:val="Emphasis"/>
          <w:highlight w:val="green"/>
        </w:rPr>
        <w:t>tech</w:t>
      </w:r>
      <w:r w:rsidRPr="00587B91">
        <w:rPr>
          <w:rStyle w:val="Emphasis"/>
        </w:rPr>
        <w:t>nology that holds promise in everything from health care to land titling.</w:t>
      </w:r>
      <w:r w:rsidRPr="00587B91">
        <w:rPr>
          <w:sz w:val="16"/>
        </w:rPr>
        <w:t xml:space="preserve"> </w:t>
      </w:r>
      <w:r w:rsidRPr="00140EF2">
        <w:rPr>
          <w:rStyle w:val="StyleUnderline"/>
          <w:highlight w:val="green"/>
        </w:rPr>
        <w:t>Crypto</w:t>
      </w:r>
      <w:r w:rsidRPr="00587B91">
        <w:rPr>
          <w:rStyle w:val="StyleUnderline"/>
        </w:rPr>
        <w:t xml:space="preserve">currency </w:t>
      </w:r>
      <w:r w:rsidRPr="00140EF2">
        <w:rPr>
          <w:rStyle w:val="StyleUnderline"/>
          <w:highlight w:val="green"/>
        </w:rPr>
        <w:t>creators could</w:t>
      </w:r>
      <w:r w:rsidRPr="00587B91">
        <w:rPr>
          <w:rStyle w:val="StyleUnderline"/>
        </w:rPr>
        <w:t xml:space="preserve"> </w:t>
      </w:r>
      <w:r w:rsidRPr="00587B91">
        <w:rPr>
          <w:rStyle w:val="Emphasis"/>
        </w:rPr>
        <w:t>suddenly</w:t>
      </w:r>
      <w:r w:rsidRPr="00587B91">
        <w:rPr>
          <w:rStyle w:val="StyleUnderline"/>
        </w:rPr>
        <w:t xml:space="preserve"> </w:t>
      </w:r>
      <w:r w:rsidRPr="00140EF2">
        <w:rPr>
          <w:rStyle w:val="StyleUnderline"/>
          <w:highlight w:val="green"/>
        </w:rPr>
        <w:t>become subject to</w:t>
      </w:r>
      <w:r w:rsidRPr="00587B91">
        <w:rPr>
          <w:rStyle w:val="StyleUnderline"/>
        </w:rPr>
        <w:t xml:space="preserve"> the </w:t>
      </w:r>
      <w:r w:rsidRPr="00587B91">
        <w:rPr>
          <w:rStyle w:val="Emphasis"/>
        </w:rPr>
        <w:t xml:space="preserve">thickets of </w:t>
      </w:r>
      <w:r w:rsidRPr="00140EF2">
        <w:rPr>
          <w:rStyle w:val="Emphasis"/>
          <w:highlight w:val="green"/>
        </w:rPr>
        <w:t>red tape</w:t>
      </w:r>
      <w:r w:rsidRPr="00587B91">
        <w:rPr>
          <w:rStyle w:val="Emphasis"/>
        </w:rPr>
        <w:t xml:space="preserve"> that face public companies</w:t>
      </w:r>
      <w:r w:rsidRPr="00587B91">
        <w:rPr>
          <w:sz w:val="16"/>
        </w:rPr>
        <w:t xml:space="preserve">, </w:t>
      </w:r>
      <w:r w:rsidRPr="00140EF2">
        <w:rPr>
          <w:rStyle w:val="Emphasis"/>
          <w:highlight w:val="green"/>
        </w:rPr>
        <w:t>such as</w:t>
      </w:r>
      <w:r w:rsidRPr="00587B91">
        <w:rPr>
          <w:rStyle w:val="Emphasis"/>
        </w:rPr>
        <w:t xml:space="preserve"> the mandates of </w:t>
      </w:r>
      <w:r w:rsidRPr="00140EF2">
        <w:rPr>
          <w:rStyle w:val="Emphasis"/>
          <w:highlight w:val="green"/>
        </w:rPr>
        <w:t>S</w:t>
      </w:r>
      <w:r w:rsidRPr="00587B91">
        <w:rPr>
          <w:rStyle w:val="Emphasis"/>
        </w:rPr>
        <w:t>arbanes-</w:t>
      </w:r>
      <w:r w:rsidRPr="00140EF2">
        <w:rPr>
          <w:rStyle w:val="Emphasis"/>
          <w:highlight w:val="green"/>
        </w:rPr>
        <w:t>Ox</w:t>
      </w:r>
      <w:r w:rsidRPr="00587B91">
        <w:rPr>
          <w:rStyle w:val="Emphasis"/>
        </w:rPr>
        <w:t xml:space="preserve">ley </w:t>
      </w:r>
      <w:r w:rsidRPr="00140EF2">
        <w:rPr>
          <w:rStyle w:val="Emphasis"/>
          <w:highlight w:val="green"/>
        </w:rPr>
        <w:t>and Dodd-Frank</w:t>
      </w:r>
      <w:r w:rsidRPr="00587B91">
        <w:rPr>
          <w:sz w:val="16"/>
        </w:rPr>
        <w:t xml:space="preserve">. </w:t>
      </w:r>
      <w:r w:rsidRPr="00587B91">
        <w:rPr>
          <w:rStyle w:val="StyleUnderline"/>
        </w:rPr>
        <w:t xml:space="preserve">Securities registration rules could also prove </w:t>
      </w:r>
      <w:r w:rsidRPr="00587B91">
        <w:rPr>
          <w:rStyle w:val="Emphasis"/>
        </w:rPr>
        <w:t>highly impractical for blockchain technology</w:t>
      </w:r>
      <w:r w:rsidRPr="00587B91">
        <w:rPr>
          <w:sz w:val="16"/>
        </w:rPr>
        <w:t xml:space="preserve"> if, for instance, </w:t>
      </w:r>
      <w:proofErr w:type="spellStart"/>
      <w:r w:rsidRPr="00587B91">
        <w:rPr>
          <w:sz w:val="16"/>
        </w:rPr>
        <w:t>nowanonymous</w:t>
      </w:r>
      <w:proofErr w:type="spellEnd"/>
      <w:r w:rsidRPr="00587B91">
        <w:rPr>
          <w:sz w:val="16"/>
        </w:rPr>
        <w:t xml:space="preserve"> individuals who maintain the blockchain have to register as investors or securities issuers. </w:t>
      </w:r>
      <w:r w:rsidRPr="00587B91">
        <w:rPr>
          <w:rStyle w:val="StyleUnderline"/>
        </w:rPr>
        <w:t xml:space="preserve">Peer-to-peer lending has expanded credit options for consumers and small businesses, but its </w:t>
      </w:r>
      <w:r w:rsidRPr="00140EF2">
        <w:rPr>
          <w:rStyle w:val="StyleUnderline"/>
          <w:highlight w:val="green"/>
        </w:rPr>
        <w:t>growth has been limited by the SEC’s interpretation of</w:t>
      </w:r>
      <w:r w:rsidRPr="00587B91">
        <w:rPr>
          <w:rStyle w:val="StyleUnderline"/>
        </w:rPr>
        <w:t xml:space="preserve"> 1930s-era </w:t>
      </w:r>
      <w:r w:rsidRPr="00140EF2">
        <w:rPr>
          <w:rStyle w:val="StyleUnderline"/>
          <w:highlight w:val="green"/>
        </w:rPr>
        <w:t>securities laws</w:t>
      </w:r>
      <w:r w:rsidRPr="00587B91">
        <w:rPr>
          <w:sz w:val="16"/>
        </w:rPr>
        <w:t xml:space="preserve">. </w:t>
      </w:r>
      <w:r w:rsidRPr="00587B91">
        <w:rPr>
          <w:rStyle w:val="StyleUnderline"/>
        </w:rPr>
        <w:t>The SEC treats peer-to-peer loans as securities that must be subject to much of the same red tape as a stock or bond offering</w:t>
      </w:r>
      <w:r w:rsidRPr="00587B91">
        <w:rPr>
          <w:sz w:val="16"/>
        </w:rPr>
        <w:t xml:space="preserve">. As a result, two large companies, </w:t>
      </w:r>
      <w:r w:rsidRPr="00587B91">
        <w:rPr>
          <w:rStyle w:val="StyleUnderline"/>
        </w:rPr>
        <w:t>Prosper and Lending Club</w:t>
      </w:r>
      <w:r w:rsidRPr="00587B91">
        <w:rPr>
          <w:sz w:val="16"/>
        </w:rPr>
        <w:t xml:space="preserve">, </w:t>
      </w:r>
      <w:r w:rsidRPr="00587B91">
        <w:rPr>
          <w:rStyle w:val="Emphasis"/>
        </w:rPr>
        <w:t>have a virtual duopoly on peer-to-peer lending for consumers</w:t>
      </w:r>
      <w:r w:rsidRPr="00587B91">
        <w:rPr>
          <w:sz w:val="16"/>
        </w:rPr>
        <w:t xml:space="preserve">. And, unlike in other countries, there is almost no peer-to-peer lending by ordinary investors to small businesses. </w:t>
      </w:r>
      <w:r w:rsidRPr="00140EF2">
        <w:rPr>
          <w:rStyle w:val="StyleUnderline"/>
          <w:highlight w:val="green"/>
        </w:rPr>
        <w:t>The SEC is</w:t>
      </w:r>
      <w:r w:rsidRPr="00587B91">
        <w:rPr>
          <w:rStyle w:val="StyleUnderline"/>
        </w:rPr>
        <w:t xml:space="preserve"> </w:t>
      </w:r>
      <w:r w:rsidRPr="00587B91">
        <w:rPr>
          <w:sz w:val="16"/>
          <w:szCs w:val="16"/>
        </w:rPr>
        <w:t xml:space="preserve">one of several regulatory agencies </w:t>
      </w:r>
      <w:r w:rsidRPr="00140EF2">
        <w:rPr>
          <w:rStyle w:val="StyleUnderline"/>
          <w:highlight w:val="green"/>
        </w:rPr>
        <w:t>vying</w:t>
      </w:r>
      <w:r w:rsidRPr="00587B91">
        <w:rPr>
          <w:sz w:val="16"/>
        </w:rPr>
        <w:t>—</w:t>
      </w:r>
      <w:r w:rsidRPr="00587B91">
        <w:rPr>
          <w:u w:val="single"/>
        </w:rPr>
        <w:t>or being pushed</w:t>
      </w:r>
      <w:r w:rsidRPr="00587B91">
        <w:rPr>
          <w:sz w:val="16"/>
        </w:rPr>
        <w:t>—</w:t>
      </w:r>
      <w:r w:rsidRPr="00140EF2">
        <w:rPr>
          <w:rStyle w:val="StyleUnderline"/>
          <w:highlight w:val="green"/>
        </w:rPr>
        <w:t>to regulate</w:t>
      </w:r>
      <w:r w:rsidRPr="00587B91">
        <w:rPr>
          <w:rStyle w:val="StyleUnderline"/>
        </w:rPr>
        <w:t xml:space="preserve"> Bitcoin, Ethereum, and dozens of new </w:t>
      </w:r>
      <w:r w:rsidRPr="00140EF2">
        <w:rPr>
          <w:rStyle w:val="Emphasis"/>
          <w:highlight w:val="green"/>
        </w:rPr>
        <w:t>cryptocurrencies</w:t>
      </w:r>
      <w:r w:rsidRPr="00587B91">
        <w:rPr>
          <w:rStyle w:val="StyleUnderline"/>
        </w:rPr>
        <w:t>, which offer benefits from currency hedging to faster payments</w:t>
      </w:r>
      <w:r w:rsidRPr="00587B91">
        <w:rPr>
          <w:sz w:val="16"/>
        </w:rPr>
        <w:t xml:space="preserve">. </w:t>
      </w:r>
      <w:r w:rsidRPr="00587B91">
        <w:rPr>
          <w:u w:val="single"/>
        </w:rPr>
        <w:t>Such new payment technologies may also be stifled by Dodd-Frank</w:t>
      </w:r>
      <w:r w:rsidRPr="00587B91">
        <w:rPr>
          <w:sz w:val="16"/>
        </w:rPr>
        <w:t xml:space="preserve">’s Durbin Amendment, which puts price controls on what debit card issuers can charge the retailers for whom they process payments. According to George Mason University law professor Todd Zywicki and other researchers, the Durbin Amendment may have already caused as many as 1 million consumers to lose access to banking services, as the price controls shifted debit card costs from the nation’s biggest retailers to its poorest consumers. </w:t>
      </w:r>
      <w:r w:rsidRPr="00587B91">
        <w:rPr>
          <w:rStyle w:val="StyleUnderline"/>
        </w:rPr>
        <w:t xml:space="preserve">If regulators treat new payment methods such as Apple Pay as electronic “debit cards,” innovation benefiting consumers and retailers will be stifled. </w:t>
      </w:r>
      <w:r w:rsidRPr="00587B91">
        <w:rPr>
          <w:sz w:val="16"/>
        </w:rPr>
        <w:t xml:space="preserve">Even with the advent of financial technology, or FinTech, some consumers and providers will always value personalized service. Whether to use automated or personal service should be a choice, not a mandate. The Department of Labor’s fiduciary rule mandated that financial professionals serve savers’ “best interests”—as defined by DOL. That rule threatened to impose so many costly mandates on brokers and insurance agents that it would have made it cost-prohibitive for them to work with </w:t>
      </w:r>
      <w:r w:rsidRPr="001C4823">
        <w:rPr>
          <w:sz w:val="16"/>
        </w:rPr>
        <w:t xml:space="preserve">middle- and low-income savers, who would have been be stuck with untested “robo-advice” as a result of this flawed regulation. Fortunately, in 2018, the Fifth Circuit Court of Appeals threw out the DOL rule as “arbitrary and capricious,” and the Trump administration declined to appeal. </w:t>
      </w:r>
      <w:r w:rsidRPr="001C4823">
        <w:rPr>
          <w:rStyle w:val="Emphasis"/>
        </w:rPr>
        <w:t>Congress should make sure that the Department of Labor</w:t>
      </w:r>
      <w:r w:rsidRPr="001C4823">
        <w:rPr>
          <w:sz w:val="16"/>
        </w:rPr>
        <w:t xml:space="preserve"> </w:t>
      </w:r>
      <w:r w:rsidRPr="001C4823">
        <w:rPr>
          <w:u w:val="single"/>
        </w:rPr>
        <w:t xml:space="preserve">and other agencies, such as the SEC, </w:t>
      </w:r>
      <w:r w:rsidRPr="001C4823">
        <w:rPr>
          <w:rStyle w:val="StyleUnderline"/>
        </w:rPr>
        <w:t>do not promulgate new rules that similarly raise costs</w:t>
      </w:r>
      <w:r w:rsidRPr="00587B91">
        <w:rPr>
          <w:rStyle w:val="StyleUnderline"/>
        </w:rPr>
        <w:t xml:space="preserve"> and reduce choices for middle-class investors.</w:t>
      </w:r>
      <w:r w:rsidRPr="00587B91">
        <w:rPr>
          <w:sz w:val="16"/>
        </w:rPr>
        <w:t xml:space="preserve"> Experts: John </w:t>
      </w:r>
      <w:proofErr w:type="spellStart"/>
      <w:r w:rsidRPr="00587B91">
        <w:rPr>
          <w:sz w:val="16"/>
        </w:rPr>
        <w:t>Berlau</w:t>
      </w:r>
      <w:proofErr w:type="spellEnd"/>
      <w:r w:rsidRPr="00587B91">
        <w:rPr>
          <w:sz w:val="16"/>
        </w:rPr>
        <w:t>, Iain Murray</w:t>
      </w:r>
    </w:p>
    <w:p w14:paraId="04AF1C7A" w14:textId="77777777" w:rsidR="003B26D5" w:rsidRDefault="003B26D5" w:rsidP="003B26D5">
      <w:pPr>
        <w:pStyle w:val="Heading4"/>
      </w:pPr>
      <w:r>
        <w:t>State regulations thump.</w:t>
      </w:r>
    </w:p>
    <w:p w14:paraId="4CE42B3E" w14:textId="77777777" w:rsidR="003B26D5" w:rsidRDefault="003B26D5" w:rsidP="003B26D5">
      <w:proofErr w:type="spellStart"/>
      <w:r w:rsidRPr="00C97B20">
        <w:rPr>
          <w:rStyle w:val="Style13ptBold"/>
        </w:rPr>
        <w:t>Desouza</w:t>
      </w:r>
      <w:proofErr w:type="spellEnd"/>
      <w:r w:rsidRPr="00C97B20">
        <w:rPr>
          <w:rStyle w:val="Style13ptBold"/>
        </w:rPr>
        <w:t xml:space="preserve"> et al. 18</w:t>
      </w:r>
      <w:r>
        <w:t xml:space="preserve"> (Kevin C. </w:t>
      </w:r>
      <w:proofErr w:type="spellStart"/>
      <w:r>
        <w:t>Desouza</w:t>
      </w:r>
      <w:proofErr w:type="spellEnd"/>
      <w:r>
        <w:t xml:space="preserve">, Nonresident Senior Fellow @ Brookings Governance Studies Program and Center for Technology Innovation; Chen Ye, Associate Professor of Management Information Systems @ Purdue University Northwest; Kiran </w:t>
      </w:r>
      <w:proofErr w:type="spellStart"/>
      <w:r>
        <w:t>Kabtta</w:t>
      </w:r>
      <w:proofErr w:type="spellEnd"/>
      <w:r>
        <w:t xml:space="preserve"> </w:t>
      </w:r>
      <w:proofErr w:type="spellStart"/>
      <w:r>
        <w:t>Somvanshi</w:t>
      </w:r>
      <w:proofErr w:type="spellEnd"/>
      <w:r>
        <w:t xml:space="preserve">, Visiting Fellow @ IBM Center for Business of Government; “Blockchain and U.S. state governments: An initial assessment,” 04/17/18, Brookings, </w:t>
      </w:r>
      <w:hyperlink r:id="rId15" w:history="1">
        <w:r w:rsidRPr="0080165E">
          <w:rPr>
            <w:rStyle w:val="Hyperlink"/>
          </w:rPr>
          <w:t>https://www.brookings.edu/blog/techtank/2018/04/17/blockchain-and-u-s-state-governments-an-initial-assessment/</w:t>
        </w:r>
      </w:hyperlink>
      <w:r>
        <w:t>, GBN-TM)</w:t>
      </w:r>
    </w:p>
    <w:p w14:paraId="685BC8D5" w14:textId="77777777" w:rsidR="003B26D5" w:rsidRPr="00C97B20" w:rsidRDefault="003B26D5" w:rsidP="003B26D5">
      <w:pPr>
        <w:rPr>
          <w:sz w:val="16"/>
        </w:rPr>
      </w:pPr>
      <w:r w:rsidRPr="00C97B20">
        <w:rPr>
          <w:sz w:val="16"/>
        </w:rPr>
        <w:t xml:space="preserve">Blockchain is no longer just a tool to mine cryptocurrencies or manage databases. Now U.S. state governments have recognized the technology’s potential for the delivery of public services, and are at various stages of implementation. </w:t>
      </w:r>
      <w:r w:rsidRPr="00C97B20">
        <w:rPr>
          <w:rStyle w:val="Emphasis"/>
          <w:highlight w:val="cyan"/>
        </w:rPr>
        <w:t>For blockchain to emerge</w:t>
      </w:r>
      <w:r w:rsidRPr="00C97B20">
        <w:rPr>
          <w:rStyle w:val="StyleUnderline"/>
          <w:highlight w:val="cyan"/>
        </w:rPr>
        <w:t xml:space="preserve"> as</w:t>
      </w:r>
      <w:r w:rsidRPr="00C97B20">
        <w:rPr>
          <w:sz w:val="16"/>
        </w:rPr>
        <w:t xml:space="preserve"> the </w:t>
      </w:r>
      <w:r w:rsidRPr="00C97B20">
        <w:rPr>
          <w:rStyle w:val="Emphasis"/>
          <w:highlight w:val="cyan"/>
        </w:rPr>
        <w:t>techn</w:t>
      </w:r>
      <w:r w:rsidRPr="00C97B20">
        <w:rPr>
          <w:rStyle w:val="Emphasis"/>
        </w:rPr>
        <w:t xml:space="preserve">ological </w:t>
      </w:r>
      <w:r w:rsidRPr="00C97B20">
        <w:rPr>
          <w:rStyle w:val="Emphasis"/>
          <w:highlight w:val="cyan"/>
        </w:rPr>
        <w:t>imperative</w:t>
      </w:r>
      <w:r w:rsidRPr="00C97B20">
        <w:rPr>
          <w:rStyle w:val="StyleUnderline"/>
        </w:rPr>
        <w:t xml:space="preserve"> for public services, </w:t>
      </w:r>
      <w:r w:rsidRPr="00C97B20">
        <w:rPr>
          <w:rStyle w:val="StyleUnderline"/>
          <w:highlight w:val="cyan"/>
        </w:rPr>
        <w:t xml:space="preserve">states will </w:t>
      </w:r>
      <w:r w:rsidRPr="00C97B20">
        <w:rPr>
          <w:rStyle w:val="Emphasis"/>
          <w:highlight w:val="cyan"/>
        </w:rPr>
        <w:t>have to change existing regulations</w:t>
      </w:r>
      <w:r w:rsidRPr="00C97B20">
        <w:rPr>
          <w:sz w:val="16"/>
          <w:highlight w:val="cyan"/>
        </w:rPr>
        <w:t xml:space="preserve">. </w:t>
      </w:r>
      <w:r w:rsidRPr="00C97B20">
        <w:rPr>
          <w:rStyle w:val="StyleUnderline"/>
          <w:highlight w:val="cyan"/>
        </w:rPr>
        <w:t xml:space="preserve">They </w:t>
      </w:r>
      <w:r w:rsidRPr="00C97B20">
        <w:rPr>
          <w:rStyle w:val="Emphasis"/>
          <w:highlight w:val="cyan"/>
        </w:rPr>
        <w:t>must</w:t>
      </w:r>
      <w:r w:rsidRPr="00C97B20">
        <w:rPr>
          <w:rStyle w:val="StyleUnderline"/>
          <w:highlight w:val="cyan"/>
        </w:rPr>
        <w:t xml:space="preserve"> address concerns about </w:t>
      </w:r>
      <w:r w:rsidRPr="00C97B20">
        <w:rPr>
          <w:rStyle w:val="Emphasis"/>
          <w:highlight w:val="cyan"/>
        </w:rPr>
        <w:t>scalability</w:t>
      </w:r>
      <w:r w:rsidRPr="00C97B20">
        <w:rPr>
          <w:sz w:val="16"/>
        </w:rPr>
        <w:t xml:space="preserve">, the </w:t>
      </w:r>
      <w:r w:rsidRPr="00C97B20">
        <w:rPr>
          <w:rStyle w:val="Emphasis"/>
          <w:highlight w:val="cyan"/>
        </w:rPr>
        <w:t>difficulty</w:t>
      </w:r>
      <w:r w:rsidRPr="00C97B20">
        <w:rPr>
          <w:rStyle w:val="StyleUnderline"/>
          <w:highlight w:val="cyan"/>
        </w:rPr>
        <w:t xml:space="preserve"> of</w:t>
      </w:r>
      <w:r w:rsidRPr="00C97B20">
        <w:rPr>
          <w:rStyle w:val="StyleUnderline"/>
        </w:rPr>
        <w:t xml:space="preserve"> removing and </w:t>
      </w:r>
      <w:r w:rsidRPr="00C97B20">
        <w:rPr>
          <w:rStyle w:val="Emphasis"/>
          <w:highlight w:val="cyan"/>
        </w:rPr>
        <w:t>editing data</w:t>
      </w:r>
      <w:r w:rsidRPr="00C97B20">
        <w:rPr>
          <w:rStyle w:val="StyleUnderline"/>
          <w:highlight w:val="cyan"/>
        </w:rPr>
        <w:t xml:space="preserve"> once uploaded, and </w:t>
      </w:r>
      <w:r w:rsidRPr="00C97B20">
        <w:rPr>
          <w:rStyle w:val="Emphasis"/>
          <w:highlight w:val="cyan"/>
        </w:rPr>
        <w:t>investment in</w:t>
      </w:r>
      <w:r w:rsidRPr="00C97B20">
        <w:rPr>
          <w:rStyle w:val="Emphasis"/>
        </w:rPr>
        <w:t xml:space="preserve"> the </w:t>
      </w:r>
      <w:r w:rsidRPr="00C97B20">
        <w:rPr>
          <w:rStyle w:val="Emphasis"/>
          <w:highlight w:val="cyan"/>
        </w:rPr>
        <w:t>new tech</w:t>
      </w:r>
      <w:r w:rsidRPr="00C97B20">
        <w:rPr>
          <w:rStyle w:val="Emphasis"/>
        </w:rPr>
        <w:t>nology</w:t>
      </w:r>
      <w:r w:rsidRPr="00C97B20">
        <w:rPr>
          <w:sz w:val="16"/>
        </w:rPr>
        <w:t>.</w:t>
      </w:r>
      <w:r>
        <w:rPr>
          <w:sz w:val="16"/>
        </w:rPr>
        <w:t xml:space="preserve"> </w:t>
      </w:r>
      <w:r w:rsidRPr="00C97B20">
        <w:rPr>
          <w:sz w:val="16"/>
        </w:rPr>
        <w:t>BLOCKCHAIN’S APPEAL</w:t>
      </w:r>
      <w:r>
        <w:rPr>
          <w:sz w:val="16"/>
        </w:rPr>
        <w:t xml:space="preserve"> </w:t>
      </w:r>
      <w:r w:rsidRPr="00C97B20">
        <w:rPr>
          <w:sz w:val="16"/>
        </w:rPr>
        <w:t>The defining characteristic of a blockchain is its decentralized verification system. Once a transaction is committed to the blockchain, the record cannot be easily reverted by a single stakeholder, regardless of their social, economic, and political power. Second-generation blockchains such as Ethereum have also introduced a feature called “smart contracts”—software code stored on the blockchain that will execute a transaction automatically when certain conditions are met.</w:t>
      </w:r>
    </w:p>
    <w:p w14:paraId="24346F05" w14:textId="77777777" w:rsidR="003B26D5" w:rsidRPr="0054176B" w:rsidRDefault="003B26D5" w:rsidP="003B26D5"/>
    <w:p w14:paraId="0A93CBEA" w14:textId="77777777" w:rsidR="003B26D5" w:rsidRPr="0048339E" w:rsidRDefault="003B26D5" w:rsidP="003B26D5">
      <w:pPr>
        <w:pStyle w:val="Heading3"/>
      </w:pPr>
      <w:r>
        <w:t>IOT---Impact T---1NC</w:t>
      </w:r>
    </w:p>
    <w:p w14:paraId="63029337" w14:textId="77777777" w:rsidR="003B26D5" w:rsidRPr="001A7F27" w:rsidRDefault="003B26D5" w:rsidP="003B26D5">
      <w:pPr>
        <w:pStyle w:val="Heading4"/>
        <w:rPr>
          <w:rFonts w:cs="Arial"/>
          <w:u w:val="single"/>
        </w:rPr>
      </w:pPr>
      <w:r w:rsidRPr="00597F93">
        <w:rPr>
          <w:rFonts w:cs="Arial"/>
        </w:rPr>
        <w:t xml:space="preserve">IoT </w:t>
      </w:r>
      <w:r>
        <w:rPr>
          <w:rFonts w:cs="Arial"/>
        </w:rPr>
        <w:t xml:space="preserve">fails and causes </w:t>
      </w:r>
      <w:r>
        <w:rPr>
          <w:rFonts w:cs="Arial"/>
          <w:u w:val="single"/>
        </w:rPr>
        <w:t>catastrophic accidents</w:t>
      </w:r>
    </w:p>
    <w:p w14:paraId="74D6A28F" w14:textId="77777777" w:rsidR="003B26D5" w:rsidRPr="00597F93" w:rsidRDefault="003B26D5" w:rsidP="003B26D5">
      <w:pPr>
        <w:rPr>
          <w:sz w:val="16"/>
        </w:rPr>
      </w:pPr>
      <w:r w:rsidRPr="00597F93">
        <w:rPr>
          <w:rStyle w:val="Style13ptBold"/>
          <w:sz w:val="28"/>
        </w:rPr>
        <w:t>Muñoz et al. 15</w:t>
      </w:r>
      <w:r w:rsidRPr="00597F93">
        <w:rPr>
          <w:sz w:val="16"/>
        </w:rPr>
        <w:t xml:space="preserve"> — Luis Muñoz, Professor of Computer Science and Network Planning at the University of Cantabria, and </w:t>
      </w:r>
      <w:proofErr w:type="spellStart"/>
      <w:r w:rsidRPr="00597F93">
        <w:rPr>
          <w:sz w:val="16"/>
        </w:rPr>
        <w:t>Chema</w:t>
      </w:r>
      <w:proofErr w:type="spellEnd"/>
      <w:r w:rsidRPr="00597F93">
        <w:rPr>
          <w:sz w:val="16"/>
        </w:rPr>
        <w:t xml:space="preserve"> Alonso, Head of Cybersecurity for Telefónica — a global communications firm, Ph.D. in Computer Science from the University of Madrid, and Antonio Guzmán, Scientific Director for Telefónica, Ph.D. in Computer Engineering from the University of Madrid, and Belisario Contreras, Cyber Security Program Manager at the Inter-American Committee against Terrorism (CICTE) at the Organization of American States, and John Moor, Director of the IoT Security Foundation, and Andrey </w:t>
      </w:r>
      <w:proofErr w:type="spellStart"/>
      <w:r w:rsidRPr="00597F93">
        <w:rPr>
          <w:sz w:val="16"/>
        </w:rPr>
        <w:t>Nikishin</w:t>
      </w:r>
      <w:proofErr w:type="spellEnd"/>
      <w:r w:rsidRPr="00597F93">
        <w:rPr>
          <w:sz w:val="16"/>
        </w:rPr>
        <w:t xml:space="preserve">, Special Project Director of Future Technologies at Kaspersky Lab — a global anti-virus corporation, and Bertrand </w:t>
      </w:r>
      <w:proofErr w:type="spellStart"/>
      <w:r w:rsidRPr="00597F93">
        <w:rPr>
          <w:sz w:val="16"/>
        </w:rPr>
        <w:t>Ramé</w:t>
      </w:r>
      <w:proofErr w:type="spellEnd"/>
      <w:r w:rsidRPr="00597F93">
        <w:rPr>
          <w:sz w:val="16"/>
        </w:rPr>
        <w:t xml:space="preserve">, Director of Networks and Operators at SIGFOX — a global telecommunication company mainly based in Latin America, Jaime Sanz, Technical Account Manager at Intel Corporation, 2015 (“Scope, scale and risk like never before: Securing the Internet of Things,” </w:t>
      </w:r>
      <w:r w:rsidRPr="00597F93">
        <w:rPr>
          <w:i/>
          <w:sz w:val="16"/>
        </w:rPr>
        <w:t xml:space="preserve">Telefónica, </w:t>
      </w:r>
      <w:r w:rsidRPr="00597F93">
        <w:rPr>
          <w:sz w:val="16"/>
        </w:rPr>
        <w:t xml:space="preserve">October, Accessible Online at </w:t>
      </w:r>
      <w:hyperlink r:id="rId16" w:history="1">
        <w:r w:rsidRPr="00597F93">
          <w:rPr>
            <w:rStyle w:val="Hyperlink"/>
            <w:sz w:val="16"/>
          </w:rPr>
          <w:t>https://www.telefonica.com/documents/737979/5540857/Telef%C3%B3nica_Security_IoT_Final.pdf/a28293d4-f15a-4f21-8353-317faf892a18</w:t>
        </w:r>
      </w:hyperlink>
      <w:r w:rsidRPr="00597F93">
        <w:rPr>
          <w:sz w:val="16"/>
        </w:rPr>
        <w:t>, Accessed On 02-06-2016)</w:t>
      </w:r>
    </w:p>
    <w:p w14:paraId="69273245" w14:textId="77777777" w:rsidR="003B26D5" w:rsidRPr="00597F93" w:rsidRDefault="003B26D5" w:rsidP="003B26D5">
      <w:pPr>
        <w:rPr>
          <w:rStyle w:val="StyleUnderline"/>
        </w:rPr>
      </w:pPr>
      <w:r w:rsidRPr="00597F93">
        <w:rPr>
          <w:rStyle w:val="StyleUnderline"/>
        </w:rPr>
        <w:t xml:space="preserve">The </w:t>
      </w:r>
      <w:r w:rsidRPr="001A7F27">
        <w:rPr>
          <w:rStyle w:val="StyleUnderline"/>
          <w:highlight w:val="cyan"/>
        </w:rPr>
        <w:t xml:space="preserve">networks </w:t>
      </w:r>
      <w:r w:rsidRPr="00597F93">
        <w:rPr>
          <w:rStyle w:val="StyleUnderline"/>
        </w:rPr>
        <w:t xml:space="preserve">IoT creates </w:t>
      </w:r>
      <w:r w:rsidRPr="001A7F27">
        <w:rPr>
          <w:rStyle w:val="StyleUnderline"/>
          <w:highlight w:val="cyan"/>
        </w:rPr>
        <w:t xml:space="preserve">will be </w:t>
      </w:r>
      <w:r w:rsidRPr="00597F93">
        <w:rPr>
          <w:rStyle w:val="StyleUnderline"/>
        </w:rPr>
        <w:t xml:space="preserve">some of the </w:t>
      </w:r>
      <w:r w:rsidRPr="001A7F27">
        <w:rPr>
          <w:rStyle w:val="Emphasis"/>
          <w:highlight w:val="cyan"/>
        </w:rPr>
        <w:t>big</w:t>
      </w:r>
      <w:r w:rsidRPr="00597F93">
        <w:rPr>
          <w:rStyle w:val="Emphasis"/>
        </w:rPr>
        <w:t>gest the world has ever seen</w:t>
      </w:r>
      <w:r w:rsidRPr="001A7F27">
        <w:rPr>
          <w:rStyle w:val="StyleUnderline"/>
          <w:highlight w:val="cyan"/>
        </w:rPr>
        <w:t xml:space="preserve">, making them </w:t>
      </w:r>
      <w:r w:rsidRPr="001A7F27">
        <w:rPr>
          <w:rStyle w:val="Emphasis"/>
          <w:highlight w:val="cyan"/>
        </w:rPr>
        <w:t>enormously valuable to attackers</w:t>
      </w:r>
      <w:r w:rsidRPr="001A7F27">
        <w:rPr>
          <w:rStyle w:val="StyleUnderline"/>
          <w:highlight w:val="cyan"/>
        </w:rPr>
        <w:t>.</w:t>
      </w:r>
    </w:p>
    <w:p w14:paraId="1FC077AE" w14:textId="77777777" w:rsidR="003B26D5" w:rsidRPr="00597F93" w:rsidRDefault="003B26D5" w:rsidP="003B26D5">
      <w:pPr>
        <w:rPr>
          <w:rStyle w:val="StyleUnderline"/>
        </w:rPr>
      </w:pPr>
      <w:r w:rsidRPr="00597F93">
        <w:rPr>
          <w:sz w:val="16"/>
        </w:rPr>
        <w:t xml:space="preserve">By the measure of Metcalfe’s Law, </w:t>
      </w:r>
      <w:r w:rsidRPr="00597F93">
        <w:rPr>
          <w:rStyle w:val="StyleUnderline"/>
        </w:rPr>
        <w:t xml:space="preserve">the value of IoT networks is </w:t>
      </w:r>
      <w:r w:rsidRPr="00597F93">
        <w:rPr>
          <w:rStyle w:val="Emphasis"/>
        </w:rPr>
        <w:t>massive</w:t>
      </w:r>
      <w:r w:rsidRPr="00597F93">
        <w:rPr>
          <w:rStyle w:val="StyleUnderline"/>
        </w:rPr>
        <w:t xml:space="preserve">, making them </w:t>
      </w:r>
      <w:r w:rsidRPr="00597F93">
        <w:rPr>
          <w:rStyle w:val="Emphasis"/>
        </w:rPr>
        <w:t>significant targets</w:t>
      </w:r>
      <w:r w:rsidRPr="00597F93">
        <w:rPr>
          <w:rStyle w:val="StyleUnderline"/>
        </w:rPr>
        <w:t xml:space="preserve"> for attackers motivated by </w:t>
      </w:r>
      <w:r w:rsidRPr="00597F93">
        <w:rPr>
          <w:rStyle w:val="Emphasis"/>
        </w:rPr>
        <w:t>greed</w:t>
      </w:r>
      <w:r w:rsidRPr="00597F93">
        <w:rPr>
          <w:rStyle w:val="StyleUnderline"/>
        </w:rPr>
        <w:t xml:space="preserve"> or </w:t>
      </w:r>
      <w:r w:rsidRPr="00597F93">
        <w:rPr>
          <w:rStyle w:val="Emphasis"/>
        </w:rPr>
        <w:t>political cause</w:t>
      </w:r>
      <w:r w:rsidRPr="00597F93">
        <w:rPr>
          <w:sz w:val="16"/>
        </w:rPr>
        <w:t xml:space="preserve">. Yet, </w:t>
      </w:r>
      <w:r w:rsidRPr="00597F93">
        <w:rPr>
          <w:rStyle w:val="StyleUnderline"/>
        </w:rPr>
        <w:t xml:space="preserve">if IoT represents a difficult security task now, </w:t>
      </w:r>
      <w:r w:rsidRPr="001A7F27">
        <w:rPr>
          <w:rStyle w:val="StyleUnderline"/>
          <w:highlight w:val="cyan"/>
        </w:rPr>
        <w:t xml:space="preserve">as the number </w:t>
      </w:r>
      <w:r w:rsidRPr="001A7F27">
        <w:rPr>
          <w:rStyle w:val="StyleUnderline"/>
        </w:rPr>
        <w:t xml:space="preserve">of </w:t>
      </w:r>
      <w:r w:rsidRPr="001A7F27">
        <w:rPr>
          <w:rStyle w:val="Emphasis"/>
        </w:rPr>
        <w:t>networks</w:t>
      </w:r>
      <w:r w:rsidRPr="001A7F27">
        <w:rPr>
          <w:rStyle w:val="StyleUnderline"/>
        </w:rPr>
        <w:t xml:space="preserve">, </w:t>
      </w:r>
      <w:r w:rsidRPr="001A7F27">
        <w:rPr>
          <w:rStyle w:val="Emphasis"/>
        </w:rPr>
        <w:t>operators</w:t>
      </w:r>
      <w:r w:rsidRPr="001A7F27">
        <w:rPr>
          <w:rStyle w:val="StyleUnderline"/>
        </w:rPr>
        <w:t xml:space="preserve">, </w:t>
      </w:r>
      <w:r w:rsidRPr="001A7F27">
        <w:rPr>
          <w:rStyle w:val="Emphasis"/>
        </w:rPr>
        <w:t>consumers</w:t>
      </w:r>
      <w:r w:rsidRPr="001A7F27">
        <w:rPr>
          <w:rStyle w:val="StyleUnderline"/>
        </w:rPr>
        <w:t xml:space="preserve"> and </w:t>
      </w:r>
      <w:r w:rsidRPr="001A7F27">
        <w:rPr>
          <w:rStyle w:val="Emphasis"/>
        </w:rPr>
        <w:t>devices s</w:t>
      </w:r>
      <w:r w:rsidRPr="001A7F27">
        <w:rPr>
          <w:rStyle w:val="Emphasis"/>
          <w:highlight w:val="cyan"/>
        </w:rPr>
        <w:t>pirals</w:t>
      </w:r>
      <w:r w:rsidRPr="001A7F27">
        <w:rPr>
          <w:rStyle w:val="StyleUnderline"/>
          <w:highlight w:val="cyan"/>
        </w:rPr>
        <w:t xml:space="preserve">, so does the risk of a </w:t>
      </w:r>
      <w:r w:rsidRPr="001A7F27">
        <w:rPr>
          <w:rStyle w:val="Emphasis"/>
          <w:highlight w:val="cyan"/>
        </w:rPr>
        <w:t>successful breach</w:t>
      </w:r>
      <w:r w:rsidRPr="00597F93">
        <w:rPr>
          <w:rStyle w:val="StyleUnderline"/>
        </w:rPr>
        <w:t xml:space="preserve">. </w:t>
      </w:r>
    </w:p>
    <w:p w14:paraId="35BC164B" w14:textId="77777777" w:rsidR="003B26D5" w:rsidRPr="00597F93" w:rsidRDefault="003B26D5" w:rsidP="003B26D5">
      <w:pPr>
        <w:rPr>
          <w:sz w:val="16"/>
        </w:rPr>
      </w:pPr>
      <w:r w:rsidRPr="00597F93">
        <w:rPr>
          <w:rStyle w:val="StyleUnderline"/>
        </w:rPr>
        <w:t xml:space="preserve">Part of the problem is </w:t>
      </w:r>
      <w:r w:rsidRPr="00597F93">
        <w:rPr>
          <w:rStyle w:val="Emphasis"/>
        </w:rPr>
        <w:t>scale</w:t>
      </w:r>
      <w:r w:rsidRPr="00597F93">
        <w:rPr>
          <w:rStyle w:val="StyleUnderline"/>
        </w:rPr>
        <w:t xml:space="preserve">; </w:t>
      </w:r>
      <w:r w:rsidRPr="001A7F27">
        <w:rPr>
          <w:rStyle w:val="StyleUnderline"/>
          <w:highlight w:val="cyan"/>
        </w:rPr>
        <w:t xml:space="preserve">the sheer number of </w:t>
      </w:r>
      <w:r w:rsidRPr="001A7F27">
        <w:rPr>
          <w:rStyle w:val="Emphasis"/>
          <w:highlight w:val="cyan"/>
        </w:rPr>
        <w:t>devices</w:t>
      </w:r>
      <w:r w:rsidRPr="00597F93">
        <w:rPr>
          <w:rStyle w:val="StyleUnderline"/>
        </w:rPr>
        <w:t xml:space="preserve">, </w:t>
      </w:r>
      <w:r w:rsidRPr="00597F93">
        <w:rPr>
          <w:rStyle w:val="Emphasis"/>
        </w:rPr>
        <w:t>networks</w:t>
      </w:r>
      <w:r w:rsidRPr="00597F93">
        <w:rPr>
          <w:rStyle w:val="StyleUnderline"/>
        </w:rPr>
        <w:t xml:space="preserve">, </w:t>
      </w:r>
      <w:r w:rsidRPr="00597F93">
        <w:rPr>
          <w:rStyle w:val="Emphasis"/>
        </w:rPr>
        <w:t>applications</w:t>
      </w:r>
      <w:r w:rsidRPr="00597F93">
        <w:rPr>
          <w:rStyle w:val="StyleUnderline"/>
        </w:rPr>
        <w:t xml:space="preserve">, </w:t>
      </w:r>
      <w:r w:rsidRPr="00597F93">
        <w:rPr>
          <w:rStyle w:val="Emphasis"/>
        </w:rPr>
        <w:t>platforms</w:t>
      </w:r>
      <w:r w:rsidRPr="00597F93">
        <w:rPr>
          <w:rStyle w:val="StyleUnderline"/>
        </w:rPr>
        <w:t xml:space="preserve"> and </w:t>
      </w:r>
      <w:r w:rsidRPr="00597F93">
        <w:rPr>
          <w:rStyle w:val="Emphasis"/>
        </w:rPr>
        <w:t>actors</w:t>
      </w:r>
      <w:r w:rsidRPr="00597F93">
        <w:rPr>
          <w:rStyle w:val="StyleUnderline"/>
        </w:rPr>
        <w:t xml:space="preserve"> </w:t>
      </w:r>
      <w:r w:rsidRPr="001A7F27">
        <w:rPr>
          <w:rStyle w:val="StyleUnderline"/>
          <w:highlight w:val="cyan"/>
        </w:rPr>
        <w:t xml:space="preserve">creates a wicked problem that will only </w:t>
      </w:r>
      <w:r w:rsidRPr="001A7F27">
        <w:rPr>
          <w:rStyle w:val="Emphasis"/>
          <w:highlight w:val="cyan"/>
        </w:rPr>
        <w:t>grow in complexity</w:t>
      </w:r>
      <w:r w:rsidRPr="001A7F27">
        <w:rPr>
          <w:rStyle w:val="StyleUnderline"/>
          <w:highlight w:val="cyan"/>
        </w:rPr>
        <w:t xml:space="preserve"> </w:t>
      </w:r>
      <w:r w:rsidRPr="00597F93">
        <w:rPr>
          <w:rStyle w:val="StyleUnderline"/>
        </w:rPr>
        <w:t xml:space="preserve">as the </w:t>
      </w:r>
      <w:r w:rsidRPr="001A7F27">
        <w:rPr>
          <w:rStyle w:val="StyleUnderline"/>
          <w:highlight w:val="cyan"/>
        </w:rPr>
        <w:t>infrastructure</w:t>
      </w:r>
      <w:r w:rsidRPr="00597F93">
        <w:rPr>
          <w:rStyle w:val="StyleUnderline"/>
        </w:rPr>
        <w:t xml:space="preserve"> to support, serve and extract value from the IoT </w:t>
      </w:r>
      <w:r w:rsidRPr="001A7F27">
        <w:rPr>
          <w:rStyle w:val="Emphasis"/>
          <w:highlight w:val="cyan"/>
        </w:rPr>
        <w:t>grows</w:t>
      </w:r>
      <w:r w:rsidRPr="00597F93">
        <w:rPr>
          <w:sz w:val="16"/>
        </w:rPr>
        <w:t xml:space="preserve">. </w:t>
      </w:r>
    </w:p>
    <w:p w14:paraId="0BB00B0C" w14:textId="77777777" w:rsidR="003B26D5" w:rsidRPr="00597F93" w:rsidRDefault="003B26D5" w:rsidP="003B26D5">
      <w:pPr>
        <w:rPr>
          <w:sz w:val="16"/>
        </w:rPr>
      </w:pPr>
      <w:r w:rsidRPr="00597F93">
        <w:rPr>
          <w:rStyle w:val="StyleUnderline"/>
        </w:rPr>
        <w:t xml:space="preserve">The intentions of </w:t>
      </w:r>
      <w:r w:rsidRPr="001A7F27">
        <w:rPr>
          <w:rStyle w:val="StyleUnderline"/>
          <w:highlight w:val="cyan"/>
        </w:rPr>
        <w:t xml:space="preserve">designers – who </w:t>
      </w:r>
      <w:proofErr w:type="spellStart"/>
      <w:r w:rsidRPr="001A7F27">
        <w:rPr>
          <w:rStyle w:val="StyleUnderline"/>
          <w:highlight w:val="cyan"/>
        </w:rPr>
        <w:t>prioritise</w:t>
      </w:r>
      <w:proofErr w:type="spellEnd"/>
      <w:r w:rsidRPr="001A7F27">
        <w:rPr>
          <w:rStyle w:val="StyleUnderline"/>
          <w:highlight w:val="cyan"/>
        </w:rPr>
        <w:t xml:space="preserve"> </w:t>
      </w:r>
      <w:r w:rsidRPr="001A7F27">
        <w:rPr>
          <w:rStyle w:val="Emphasis"/>
          <w:highlight w:val="cyan"/>
        </w:rPr>
        <w:t>safety over security</w:t>
      </w:r>
      <w:r w:rsidRPr="001A7F27">
        <w:rPr>
          <w:rStyle w:val="StyleUnderline"/>
          <w:highlight w:val="cyan"/>
        </w:rPr>
        <w:t xml:space="preserve">, </w:t>
      </w:r>
      <w:r w:rsidRPr="00597F93">
        <w:rPr>
          <w:rStyle w:val="StyleUnderline"/>
        </w:rPr>
        <w:t xml:space="preserve">as we have seen earlier – may </w:t>
      </w:r>
      <w:r w:rsidRPr="00597F93">
        <w:rPr>
          <w:rStyle w:val="Emphasis"/>
        </w:rPr>
        <w:t xml:space="preserve">also </w:t>
      </w:r>
      <w:r w:rsidRPr="001A7F27">
        <w:rPr>
          <w:rStyle w:val="Emphasis"/>
          <w:highlight w:val="cyan"/>
        </w:rPr>
        <w:t>create a problem</w:t>
      </w:r>
      <w:r w:rsidRPr="001A7F27">
        <w:rPr>
          <w:sz w:val="16"/>
          <w:highlight w:val="cyan"/>
        </w:rPr>
        <w:t>.</w:t>
      </w:r>
      <w:r w:rsidRPr="00597F93">
        <w:rPr>
          <w:sz w:val="16"/>
        </w:rPr>
        <w:t xml:space="preserve"> </w:t>
      </w:r>
    </w:p>
    <w:p w14:paraId="7BA48FFE" w14:textId="77777777" w:rsidR="003B26D5" w:rsidRPr="00597F93" w:rsidRDefault="003B26D5" w:rsidP="003B26D5">
      <w:pPr>
        <w:rPr>
          <w:sz w:val="16"/>
        </w:rPr>
      </w:pPr>
      <w:r w:rsidRPr="00597F93">
        <w:rPr>
          <w:sz w:val="16"/>
        </w:rPr>
        <w:t xml:space="preserve">“We have to sacrifice the heterogeneity of devices for the ability to control and secure them,” says Telefónica’s </w:t>
      </w:r>
      <w:proofErr w:type="spellStart"/>
      <w:r w:rsidRPr="00597F93">
        <w:rPr>
          <w:sz w:val="16"/>
        </w:rPr>
        <w:t>ElevenPaths</w:t>
      </w:r>
      <w:proofErr w:type="spellEnd"/>
      <w:r w:rsidRPr="00597F93">
        <w:rPr>
          <w:sz w:val="16"/>
        </w:rPr>
        <w:t>’ Guzmán. “</w:t>
      </w:r>
      <w:r w:rsidRPr="00597F93">
        <w:rPr>
          <w:rStyle w:val="StyleUnderline"/>
        </w:rPr>
        <w:t xml:space="preserve">The security layer of </w:t>
      </w:r>
      <w:r w:rsidRPr="001A7F27">
        <w:rPr>
          <w:rStyle w:val="StyleUnderline"/>
          <w:highlight w:val="cyan"/>
        </w:rPr>
        <w:t>IoT must</w:t>
      </w:r>
      <w:r w:rsidRPr="00597F93">
        <w:rPr>
          <w:rStyle w:val="StyleUnderline"/>
        </w:rPr>
        <w:t xml:space="preserve"> contemplate </w:t>
      </w:r>
      <w:r w:rsidRPr="001A7F27">
        <w:rPr>
          <w:rStyle w:val="StyleUnderline"/>
          <w:highlight w:val="cyan"/>
        </w:rPr>
        <w:t>protect</w:t>
      </w:r>
      <w:r w:rsidRPr="00597F93">
        <w:rPr>
          <w:rStyle w:val="StyleUnderline"/>
        </w:rPr>
        <w:t xml:space="preserve">ion systems </w:t>
      </w:r>
      <w:r w:rsidRPr="001A7F27">
        <w:rPr>
          <w:rStyle w:val="StyleUnderline"/>
          <w:highlight w:val="cyan"/>
        </w:rPr>
        <w:t xml:space="preserve">at </w:t>
      </w:r>
      <w:r w:rsidRPr="001A7F27">
        <w:rPr>
          <w:rStyle w:val="Emphasis"/>
          <w:highlight w:val="cyan"/>
        </w:rPr>
        <w:t>all levels</w:t>
      </w:r>
      <w:r w:rsidRPr="001A7F27">
        <w:rPr>
          <w:rStyle w:val="StyleUnderline"/>
          <w:highlight w:val="cyan"/>
        </w:rPr>
        <w:t xml:space="preserve"> – </w:t>
      </w:r>
      <w:r w:rsidRPr="001A7F27">
        <w:rPr>
          <w:rStyle w:val="Emphasis"/>
          <w:highlight w:val="cyan"/>
        </w:rPr>
        <w:t xml:space="preserve">network </w:t>
      </w:r>
      <w:r w:rsidRPr="00597F93">
        <w:rPr>
          <w:rStyle w:val="Emphasis"/>
        </w:rPr>
        <w:t>layer</w:t>
      </w:r>
      <w:r w:rsidRPr="00597F93">
        <w:rPr>
          <w:rStyle w:val="StyleUnderline"/>
        </w:rPr>
        <w:t xml:space="preserve">, </w:t>
      </w:r>
      <w:r w:rsidRPr="001A7F27">
        <w:rPr>
          <w:rStyle w:val="Emphasis"/>
          <w:highlight w:val="cyan"/>
        </w:rPr>
        <w:t>application</w:t>
      </w:r>
      <w:r w:rsidRPr="00597F93">
        <w:rPr>
          <w:rStyle w:val="Emphasis"/>
        </w:rPr>
        <w:t xml:space="preserve"> layer</w:t>
      </w:r>
      <w:r w:rsidRPr="00597F93">
        <w:rPr>
          <w:rStyle w:val="StyleUnderline"/>
        </w:rPr>
        <w:t xml:space="preserve"> </w:t>
      </w:r>
      <w:r w:rsidRPr="001A7F27">
        <w:rPr>
          <w:rStyle w:val="StyleUnderline"/>
          <w:highlight w:val="cyan"/>
        </w:rPr>
        <w:t xml:space="preserve">and </w:t>
      </w:r>
      <w:r w:rsidRPr="001A7F27">
        <w:rPr>
          <w:rStyle w:val="Emphasis"/>
          <w:highlight w:val="cyan"/>
        </w:rPr>
        <w:t>IT devices</w:t>
      </w:r>
      <w:r w:rsidRPr="00597F93">
        <w:rPr>
          <w:sz w:val="16"/>
        </w:rPr>
        <w:t xml:space="preserve">.” </w:t>
      </w:r>
    </w:p>
    <w:p w14:paraId="7334EBCC" w14:textId="77777777" w:rsidR="003B26D5" w:rsidRPr="00597F93" w:rsidRDefault="003B26D5" w:rsidP="003B26D5">
      <w:pPr>
        <w:rPr>
          <w:sz w:val="16"/>
        </w:rPr>
      </w:pPr>
      <w:r w:rsidRPr="00597F93">
        <w:rPr>
          <w:sz w:val="16"/>
        </w:rPr>
        <w:t xml:space="preserve">Managing vulnerabilities and responding to attacks or breaches is something The networks IoT creates will be some of the biggest the world has ever seen, making them enormously valuable to attackers. Securing the Internet of Things – before and after_ that’s possible now because of the relatively limited number and scope of IoT devices. Getting the security, reporting and resolution processes in place for internet connected devices before the first catastrophic attack will be absolutely vital. </w:t>
      </w:r>
    </w:p>
    <w:p w14:paraId="5046D9EF" w14:textId="77777777" w:rsidR="003B26D5" w:rsidRPr="00597F93" w:rsidRDefault="003B26D5" w:rsidP="003B26D5">
      <w:pPr>
        <w:rPr>
          <w:sz w:val="16"/>
        </w:rPr>
      </w:pPr>
      <w:r w:rsidRPr="00597F93">
        <w:rPr>
          <w:sz w:val="16"/>
        </w:rPr>
        <w:t xml:space="preserve">Recent proofs of concept, such as the breach of Chrysler’s security on 1.4 million Jeeps that could be updated over the air and remotely controlled by a malicious attacker, demonstrates the potential problems around connecting IoT devices to networks. </w:t>
      </w:r>
    </w:p>
    <w:p w14:paraId="49238429" w14:textId="77777777" w:rsidR="003B26D5" w:rsidRPr="00597F93" w:rsidRDefault="003B26D5" w:rsidP="003B26D5">
      <w:pPr>
        <w:rPr>
          <w:rStyle w:val="StyleUnderline"/>
        </w:rPr>
      </w:pPr>
      <w:r w:rsidRPr="00597F93">
        <w:rPr>
          <w:sz w:val="16"/>
        </w:rPr>
        <w:t xml:space="preserve">It’s also worth considering an attack may not be necessary to force change. </w:t>
      </w:r>
      <w:r w:rsidRPr="001A7F27">
        <w:rPr>
          <w:rStyle w:val="StyleUnderline"/>
          <w:highlight w:val="cyan"/>
        </w:rPr>
        <w:t xml:space="preserve">An </w:t>
      </w:r>
      <w:r w:rsidRPr="001A7F27">
        <w:rPr>
          <w:rStyle w:val="Emphasis"/>
          <w:highlight w:val="cyan"/>
        </w:rPr>
        <w:t>accident</w:t>
      </w:r>
      <w:r w:rsidRPr="001A7F27">
        <w:rPr>
          <w:rStyle w:val="StyleUnderline"/>
          <w:highlight w:val="cyan"/>
        </w:rPr>
        <w:t xml:space="preserve">, </w:t>
      </w:r>
      <w:r w:rsidRPr="001A7F27">
        <w:rPr>
          <w:rStyle w:val="Emphasis"/>
          <w:highlight w:val="cyan"/>
        </w:rPr>
        <w:t>inadvertent slip</w:t>
      </w:r>
      <w:r w:rsidRPr="001A7F27">
        <w:rPr>
          <w:rStyle w:val="StyleUnderline"/>
          <w:highlight w:val="cyan"/>
        </w:rPr>
        <w:t xml:space="preserve"> or </w:t>
      </w:r>
      <w:r w:rsidRPr="001A7F27">
        <w:rPr>
          <w:rStyle w:val="Emphasis"/>
          <w:highlight w:val="cyan"/>
        </w:rPr>
        <w:t>honest mistake</w:t>
      </w:r>
      <w:r w:rsidRPr="001A7F27">
        <w:rPr>
          <w:rStyle w:val="StyleUnderline"/>
          <w:highlight w:val="cyan"/>
        </w:rPr>
        <w:t xml:space="preserve"> could</w:t>
      </w:r>
      <w:r w:rsidRPr="00597F93">
        <w:rPr>
          <w:rStyle w:val="StyleUnderline"/>
        </w:rPr>
        <w:t xml:space="preserve"> </w:t>
      </w:r>
      <w:r w:rsidRPr="00597F93">
        <w:rPr>
          <w:sz w:val="16"/>
        </w:rPr>
        <w:t xml:space="preserve">also </w:t>
      </w:r>
      <w:r w:rsidRPr="001A7F27">
        <w:rPr>
          <w:rStyle w:val="StyleUnderline"/>
          <w:highlight w:val="cyan"/>
        </w:rPr>
        <w:t xml:space="preserve">be </w:t>
      </w:r>
      <w:r w:rsidRPr="001A7F27">
        <w:rPr>
          <w:rStyle w:val="Emphasis"/>
          <w:highlight w:val="cyan"/>
        </w:rPr>
        <w:t>catastrophic</w:t>
      </w:r>
      <w:r w:rsidRPr="00597F93">
        <w:rPr>
          <w:sz w:val="16"/>
        </w:rPr>
        <w:t xml:space="preserve"> – we can go back as far as the 1988 Morris Worm for an example. </w:t>
      </w:r>
      <w:r w:rsidRPr="00597F93">
        <w:rPr>
          <w:rStyle w:val="StyleUnderline"/>
        </w:rPr>
        <w:t xml:space="preserve">While scale and variety could well help prevent significant damage, it’s still the case that the </w:t>
      </w:r>
      <w:r w:rsidRPr="001A7F27">
        <w:rPr>
          <w:rStyle w:val="StyleUnderline"/>
          <w:highlight w:val="cyan"/>
        </w:rPr>
        <w:t xml:space="preserve">pace of </w:t>
      </w:r>
      <w:r w:rsidRPr="001A7F27">
        <w:rPr>
          <w:rStyle w:val="Emphasis"/>
          <w:highlight w:val="cyan"/>
        </w:rPr>
        <w:t>development</w:t>
      </w:r>
      <w:r w:rsidRPr="001A7F27">
        <w:rPr>
          <w:rStyle w:val="StyleUnderline"/>
          <w:highlight w:val="cyan"/>
        </w:rPr>
        <w:t xml:space="preserve">, </w:t>
      </w:r>
      <w:r w:rsidRPr="001A7F27">
        <w:rPr>
          <w:rStyle w:val="Emphasis"/>
          <w:highlight w:val="cyan"/>
        </w:rPr>
        <w:t>scale</w:t>
      </w:r>
      <w:r w:rsidRPr="001A7F27">
        <w:rPr>
          <w:rStyle w:val="StyleUnderline"/>
          <w:highlight w:val="cyan"/>
        </w:rPr>
        <w:t xml:space="preserve"> and </w:t>
      </w:r>
      <w:r w:rsidRPr="001A7F27">
        <w:rPr>
          <w:rStyle w:val="Emphasis"/>
          <w:highlight w:val="cyan"/>
        </w:rPr>
        <w:t>growth</w:t>
      </w:r>
      <w:r w:rsidRPr="001A7F27">
        <w:rPr>
          <w:rStyle w:val="StyleUnderline"/>
          <w:highlight w:val="cyan"/>
        </w:rPr>
        <w:t xml:space="preserve"> </w:t>
      </w:r>
      <w:r w:rsidRPr="00597F93">
        <w:rPr>
          <w:rStyle w:val="StyleUnderline"/>
        </w:rPr>
        <w:t xml:space="preserve">of IoT </w:t>
      </w:r>
      <w:r w:rsidRPr="001A7F27">
        <w:rPr>
          <w:rStyle w:val="StyleUnderline"/>
          <w:highlight w:val="cyan"/>
        </w:rPr>
        <w:t xml:space="preserve">enables </w:t>
      </w:r>
      <w:r w:rsidRPr="001A7F27">
        <w:rPr>
          <w:rStyle w:val="Emphasis"/>
          <w:highlight w:val="cyan"/>
        </w:rPr>
        <w:t>far more</w:t>
      </w:r>
      <w:r w:rsidRPr="00597F93">
        <w:rPr>
          <w:rStyle w:val="Emphasis"/>
        </w:rPr>
        <w:t xml:space="preserve"> potentially </w:t>
      </w:r>
      <w:r w:rsidRPr="001A7F27">
        <w:rPr>
          <w:rStyle w:val="Emphasis"/>
          <w:highlight w:val="cyan"/>
        </w:rPr>
        <w:t>damaging outcomes</w:t>
      </w:r>
      <w:r w:rsidRPr="001A7F27">
        <w:rPr>
          <w:rStyle w:val="StyleUnderline"/>
          <w:highlight w:val="cyan"/>
        </w:rPr>
        <w:t xml:space="preserve"> </w:t>
      </w:r>
      <w:r w:rsidRPr="00597F93">
        <w:rPr>
          <w:rStyle w:val="StyleUnderline"/>
        </w:rPr>
        <w:t xml:space="preserve">than seen before in more </w:t>
      </w:r>
      <w:r w:rsidRPr="00597F93">
        <w:rPr>
          <w:rStyle w:val="Emphasis"/>
        </w:rPr>
        <w:t>traditional computing environments</w:t>
      </w:r>
      <w:r w:rsidRPr="00597F93">
        <w:rPr>
          <w:rStyle w:val="StyleUnderline"/>
        </w:rPr>
        <w:t xml:space="preserve">. </w:t>
      </w:r>
    </w:p>
    <w:p w14:paraId="76B58DFA" w14:textId="77777777" w:rsidR="003B26D5" w:rsidRDefault="003B26D5" w:rsidP="003B26D5">
      <w:pPr>
        <w:pStyle w:val="Heading1"/>
      </w:pPr>
      <w:r>
        <w:t>2NC---</w:t>
      </w:r>
      <w:proofErr w:type="spellStart"/>
      <w:r>
        <w:t>Fullertown</w:t>
      </w:r>
      <w:proofErr w:type="spellEnd"/>
      <w:r>
        <w:t xml:space="preserve"> R5</w:t>
      </w:r>
    </w:p>
    <w:p w14:paraId="2E149FD7" w14:textId="77777777" w:rsidR="003B26D5" w:rsidRDefault="003B26D5" w:rsidP="003B26D5">
      <w:pPr>
        <w:pStyle w:val="Heading2"/>
      </w:pPr>
      <w:r>
        <w:t>Sec 5 CP</w:t>
      </w:r>
    </w:p>
    <w:p w14:paraId="6844C3DC" w14:textId="77777777" w:rsidR="003B26D5" w:rsidRDefault="003B26D5" w:rsidP="003B26D5">
      <w:pPr>
        <w:pStyle w:val="Heading3"/>
      </w:pPr>
      <w:r>
        <w:t>2NC---O/V</w:t>
      </w:r>
    </w:p>
    <w:p w14:paraId="5233B623" w14:textId="77777777" w:rsidR="003B26D5" w:rsidRDefault="003B26D5" w:rsidP="003B26D5">
      <w:pPr>
        <w:pStyle w:val="Heading3"/>
      </w:pPr>
      <w:r>
        <w:t>2NC---Solvency---Blockchain</w:t>
      </w:r>
    </w:p>
    <w:p w14:paraId="24DF3A61" w14:textId="77777777" w:rsidR="003B26D5" w:rsidRDefault="003B26D5" w:rsidP="003B26D5">
      <w:pPr>
        <w:pStyle w:val="Heading4"/>
      </w:pPr>
      <w:r>
        <w:t>The CP solves --- no rollback</w:t>
      </w:r>
    </w:p>
    <w:p w14:paraId="22CF50AA" w14:textId="77777777" w:rsidR="003B26D5" w:rsidRDefault="003B26D5" w:rsidP="003B26D5">
      <w:r w:rsidRPr="00D45914">
        <w:rPr>
          <w:rStyle w:val="Style13ptBold"/>
        </w:rPr>
        <w:t>Bauer 20</w:t>
      </w:r>
      <w:r>
        <w:t xml:space="preserve"> --- Ben Bauer, Senior U.S. Antitrust &amp; Foreign Investment Associate, New York, “When it comes to blockchain, don’t be a blockhead”, Feb 5</w:t>
      </w:r>
      <w:r w:rsidRPr="00D45914">
        <w:rPr>
          <w:vertAlign w:val="superscript"/>
        </w:rPr>
        <w:t>th</w:t>
      </w:r>
      <w:r>
        <w:t xml:space="preserve"> 2020, https://www.linklaters.com/en-us/insights/blogs/linkingcompetition/2020/february/when-it-comes-to-blockchain-dont-be-a-blockhead</w:t>
      </w:r>
    </w:p>
    <w:p w14:paraId="065650CB" w14:textId="77777777" w:rsidR="003B26D5" w:rsidRPr="00D45914" w:rsidRDefault="003B26D5" w:rsidP="003B26D5">
      <w:pPr>
        <w:rPr>
          <w:sz w:val="16"/>
        </w:rPr>
      </w:pPr>
      <w:r w:rsidRPr="00D45914">
        <w:rPr>
          <w:sz w:val="16"/>
        </w:rPr>
        <w:t xml:space="preserve">For years, blockchain technology has been heralded for its potential to transform industries and create business efficiencies, with potential applications ranging from supply chain management, to food provenance, so-called cryptocurrencies and beyond. Because blockchains are, in essence, multi-party databases, many such applications depend on multiple parties (often competitors) collaborating, contributing, or accessing shared digital commercial information. As a result, </w:t>
      </w:r>
      <w:r w:rsidRPr="00D45914">
        <w:rPr>
          <w:rStyle w:val="StyleUnderline"/>
          <w:highlight w:val="yellow"/>
        </w:rPr>
        <w:t>the use of blockchain</w:t>
      </w:r>
      <w:r w:rsidRPr="00D45914">
        <w:rPr>
          <w:rStyle w:val="StyleUnderline"/>
        </w:rPr>
        <w:t xml:space="preserve"> technology </w:t>
      </w:r>
      <w:r w:rsidRPr="00D45914">
        <w:rPr>
          <w:rStyle w:val="StyleUnderline"/>
          <w:highlight w:val="yellow"/>
        </w:rPr>
        <w:t>raises</w:t>
      </w:r>
      <w:r w:rsidRPr="00D45914">
        <w:rPr>
          <w:rStyle w:val="StyleUnderline"/>
        </w:rPr>
        <w:t xml:space="preserve"> potential </w:t>
      </w:r>
      <w:r w:rsidRPr="00D45914">
        <w:rPr>
          <w:rStyle w:val="StyleUnderline"/>
          <w:highlight w:val="yellow"/>
        </w:rPr>
        <w:t>antitrust concerns</w:t>
      </w:r>
      <w:r w:rsidRPr="00D45914">
        <w:rPr>
          <w:rStyle w:val="StyleUnderline"/>
        </w:rPr>
        <w:t xml:space="preserve"> and is </w:t>
      </w:r>
      <w:r w:rsidRPr="00D45914">
        <w:rPr>
          <w:rStyle w:val="StyleUnderline"/>
          <w:highlight w:val="yellow"/>
        </w:rPr>
        <w:t>likely to come unde</w:t>
      </w:r>
      <w:r w:rsidRPr="00D45914">
        <w:rPr>
          <w:rStyle w:val="StyleUnderline"/>
        </w:rPr>
        <w:t xml:space="preserve">r </w:t>
      </w:r>
      <w:r w:rsidRPr="00D45914">
        <w:rPr>
          <w:rStyle w:val="Emphasis"/>
        </w:rPr>
        <w:t xml:space="preserve">increased </w:t>
      </w:r>
      <w:r w:rsidRPr="00D45914">
        <w:rPr>
          <w:rStyle w:val="Emphasis"/>
          <w:highlight w:val="yellow"/>
        </w:rPr>
        <w:t>scrutiny from competition enforcers</w:t>
      </w:r>
      <w:r w:rsidRPr="00D45914">
        <w:rPr>
          <w:rStyle w:val="Emphasis"/>
        </w:rPr>
        <w:t xml:space="preserve"> </w:t>
      </w:r>
      <w:r w:rsidRPr="00D45914">
        <w:rPr>
          <w:sz w:val="16"/>
        </w:rPr>
        <w:t>around the world. Recent events in the shipping industry illustrate this point.</w:t>
      </w:r>
    </w:p>
    <w:p w14:paraId="386636B7" w14:textId="77777777" w:rsidR="003B26D5" w:rsidRPr="00D45914" w:rsidRDefault="003B26D5" w:rsidP="003B26D5">
      <w:pPr>
        <w:rPr>
          <w:sz w:val="16"/>
          <w:szCs w:val="16"/>
        </w:rPr>
      </w:pPr>
      <w:r w:rsidRPr="00D45914">
        <w:rPr>
          <w:sz w:val="16"/>
          <w:szCs w:val="16"/>
        </w:rPr>
        <w:t xml:space="preserve">Blockchain is a record-keeping technology in which pieces of digital information, such as transaction details with dates, times and sales amounts (“blocks”), are linked in a </w:t>
      </w:r>
      <w:proofErr w:type="spellStart"/>
      <w:r w:rsidRPr="00D45914">
        <w:rPr>
          <w:sz w:val="16"/>
          <w:szCs w:val="16"/>
        </w:rPr>
        <w:t>decentralised</w:t>
      </w:r>
      <w:proofErr w:type="spellEnd"/>
      <w:r w:rsidRPr="00D45914">
        <w:rPr>
          <w:sz w:val="16"/>
          <w:szCs w:val="16"/>
        </w:rPr>
        <w:t xml:space="preserve"> database using cryptography (“chain”). There is no monolithic blockchain. Blockchains vary and differ in the degree of access and management rights provided to their users. Public blockchains, such as the Bitcoin blockchain, can be accessed and contributed to by anyone. By contrast, private blockchains allow only for the participation of selected members, who are </w:t>
      </w:r>
      <w:proofErr w:type="spellStart"/>
      <w:r w:rsidRPr="00D45914">
        <w:rPr>
          <w:sz w:val="16"/>
          <w:szCs w:val="16"/>
        </w:rPr>
        <w:t>authorised</w:t>
      </w:r>
      <w:proofErr w:type="spellEnd"/>
      <w:r w:rsidRPr="00D45914">
        <w:rPr>
          <w:sz w:val="16"/>
          <w:szCs w:val="16"/>
        </w:rPr>
        <w:t xml:space="preserve"> by the blockchain’s “owner”. Permissioned blockchains, a type of public/private hybrid, allow for more </w:t>
      </w:r>
      <w:proofErr w:type="spellStart"/>
      <w:r w:rsidRPr="00D45914">
        <w:rPr>
          <w:sz w:val="16"/>
          <w:szCs w:val="16"/>
        </w:rPr>
        <w:t>customisation</w:t>
      </w:r>
      <w:proofErr w:type="spellEnd"/>
      <w:r w:rsidRPr="00D45914">
        <w:rPr>
          <w:sz w:val="16"/>
          <w:szCs w:val="16"/>
        </w:rPr>
        <w:t xml:space="preserve"> of the activities each participant can execute on the blockchain. For example, some participants may be restricted to read-only while others may be permitted write-access.</w:t>
      </w:r>
    </w:p>
    <w:p w14:paraId="444DE272" w14:textId="77777777" w:rsidR="003B26D5" w:rsidRPr="00D45914" w:rsidRDefault="003B26D5" w:rsidP="003B26D5">
      <w:pPr>
        <w:rPr>
          <w:sz w:val="16"/>
          <w:szCs w:val="16"/>
        </w:rPr>
      </w:pPr>
      <w:r w:rsidRPr="00D45914">
        <w:rPr>
          <w:sz w:val="16"/>
          <w:szCs w:val="16"/>
        </w:rPr>
        <w:t>Focus on “Co-opetition”: Blockchain collaborations and consortia transforming supply chains</w:t>
      </w:r>
    </w:p>
    <w:p w14:paraId="7AF512B1" w14:textId="77777777" w:rsidR="003B26D5" w:rsidRPr="00D45914" w:rsidRDefault="003B26D5" w:rsidP="003B26D5">
      <w:pPr>
        <w:rPr>
          <w:sz w:val="16"/>
          <w:szCs w:val="16"/>
        </w:rPr>
      </w:pPr>
      <w:r w:rsidRPr="00D45914">
        <w:rPr>
          <w:sz w:val="16"/>
          <w:szCs w:val="16"/>
        </w:rPr>
        <w:t>Many businesses involve complex supply chains that frequently experience problems like manufacturing delays and shipping/tracking problems. To help manage these issues, companies are exploring the possibility of efficient collaborations using blockchain technology. In the shipping industry companies are exploring whether blockchain’s use may streamline global maritime trade, an industry worth an estimated USD 12 trillion.</w:t>
      </w:r>
    </w:p>
    <w:p w14:paraId="26DB03FE" w14:textId="77777777" w:rsidR="003B26D5" w:rsidRPr="00D45914" w:rsidRDefault="003B26D5" w:rsidP="003B26D5">
      <w:pPr>
        <w:rPr>
          <w:sz w:val="16"/>
          <w:szCs w:val="16"/>
        </w:rPr>
      </w:pPr>
      <w:r w:rsidRPr="00D45914">
        <w:rPr>
          <w:sz w:val="16"/>
          <w:szCs w:val="16"/>
        </w:rPr>
        <w:t xml:space="preserve">Maersk GTD Inc. and International Business Machines Corporation are working to create a blockchain shipping information platform called </w:t>
      </w:r>
      <w:proofErr w:type="spellStart"/>
      <w:r w:rsidRPr="00D45914">
        <w:rPr>
          <w:sz w:val="16"/>
          <w:szCs w:val="16"/>
        </w:rPr>
        <w:t>TradeLens</w:t>
      </w:r>
      <w:proofErr w:type="spellEnd"/>
      <w:r w:rsidRPr="00D45914">
        <w:rPr>
          <w:sz w:val="16"/>
          <w:szCs w:val="16"/>
        </w:rPr>
        <w:t xml:space="preserve">. </w:t>
      </w:r>
      <w:proofErr w:type="spellStart"/>
      <w:r w:rsidRPr="00D45914">
        <w:rPr>
          <w:sz w:val="16"/>
          <w:szCs w:val="16"/>
        </w:rPr>
        <w:t>TradeLens</w:t>
      </w:r>
      <w:proofErr w:type="spellEnd"/>
      <w:r w:rsidRPr="00D45914">
        <w:rPr>
          <w:sz w:val="16"/>
          <w:szCs w:val="16"/>
        </w:rPr>
        <w:t xml:space="preserve"> participants include container liners, port authorities, terminal operators, and customs agencies. Last month, a number of competing shipping companies filed a proposed Working Agreement with the Federal Maritime Commission (FMC) for their participation in </w:t>
      </w:r>
      <w:proofErr w:type="spellStart"/>
      <w:r w:rsidRPr="00D45914">
        <w:rPr>
          <w:sz w:val="16"/>
          <w:szCs w:val="16"/>
        </w:rPr>
        <w:t>TradeLens</w:t>
      </w:r>
      <w:proofErr w:type="spellEnd"/>
      <w:r w:rsidRPr="00D45914">
        <w:rPr>
          <w:sz w:val="16"/>
          <w:szCs w:val="16"/>
        </w:rPr>
        <w:t xml:space="preserve">. The Working Agreement would permit the shipping companies to co-ordinate and agree on the types of data they would provide to the </w:t>
      </w:r>
      <w:proofErr w:type="spellStart"/>
      <w:r w:rsidRPr="00D45914">
        <w:rPr>
          <w:sz w:val="16"/>
          <w:szCs w:val="16"/>
        </w:rPr>
        <w:t>TradeLens</w:t>
      </w:r>
      <w:proofErr w:type="spellEnd"/>
      <w:r w:rsidRPr="00D45914">
        <w:rPr>
          <w:sz w:val="16"/>
          <w:szCs w:val="16"/>
        </w:rPr>
        <w:t xml:space="preserve"> platform as well as various terms concerning the use of such data.</w:t>
      </w:r>
    </w:p>
    <w:p w14:paraId="3B34EC22" w14:textId="77777777" w:rsidR="003B26D5" w:rsidRPr="00D45914" w:rsidRDefault="003B26D5" w:rsidP="003B26D5">
      <w:pPr>
        <w:rPr>
          <w:sz w:val="16"/>
          <w:szCs w:val="16"/>
        </w:rPr>
      </w:pPr>
      <w:r w:rsidRPr="00D45914">
        <w:rPr>
          <w:sz w:val="16"/>
          <w:szCs w:val="16"/>
        </w:rPr>
        <w:t>The Working Agreement references the antitrust immunity available to the shipping companies for these activities under the U.S. Shipping Act. And it also states that the parties’ activities would be implemented consistent with applicable laws, including European antitrust law and its prohibition of anticompetitive agreements. The Agreement specifically prohibits the parties from discussing competitively sensitive information, such as vessel capacity, shipping rates, and customer terms and conditions. The Agreement will enter into force after 6 February 2020 unless the FMC rejects it.</w:t>
      </w:r>
    </w:p>
    <w:p w14:paraId="7853AB6A" w14:textId="77777777" w:rsidR="003B26D5" w:rsidRPr="00D45914" w:rsidRDefault="003B26D5" w:rsidP="003B26D5">
      <w:pPr>
        <w:rPr>
          <w:sz w:val="16"/>
          <w:szCs w:val="16"/>
        </w:rPr>
      </w:pPr>
      <w:r w:rsidRPr="00D45914">
        <w:rPr>
          <w:sz w:val="16"/>
          <w:szCs w:val="16"/>
        </w:rPr>
        <w:t>Antitrust implications</w:t>
      </w:r>
    </w:p>
    <w:p w14:paraId="3CE40442" w14:textId="77777777" w:rsidR="003B26D5" w:rsidRPr="00D45914" w:rsidRDefault="003B26D5" w:rsidP="003B26D5">
      <w:pPr>
        <w:rPr>
          <w:sz w:val="16"/>
          <w:szCs w:val="16"/>
        </w:rPr>
      </w:pPr>
      <w:r w:rsidRPr="00D45914">
        <w:rPr>
          <w:sz w:val="16"/>
          <w:szCs w:val="16"/>
        </w:rPr>
        <w:t xml:space="preserve">The </w:t>
      </w:r>
      <w:proofErr w:type="spellStart"/>
      <w:r w:rsidRPr="00D45914">
        <w:rPr>
          <w:sz w:val="16"/>
          <w:szCs w:val="16"/>
        </w:rPr>
        <w:t>TradeLens</w:t>
      </w:r>
      <w:proofErr w:type="spellEnd"/>
      <w:r w:rsidRPr="00D45914">
        <w:rPr>
          <w:sz w:val="16"/>
          <w:szCs w:val="16"/>
        </w:rPr>
        <w:t xml:space="preserve"> platform arises in the unique context of maritime shipping, which has been the subject of multiple antitrust investigations and civil actions in recent years. Any company considering a blockchain collaboration or participating in a consortium must exercise vigilance concerning the related antitrust concerns and potential liabilities. These include:</w:t>
      </w:r>
    </w:p>
    <w:p w14:paraId="12843078" w14:textId="77777777" w:rsidR="003B26D5" w:rsidRPr="00D45914" w:rsidRDefault="003B26D5" w:rsidP="003B26D5">
      <w:pPr>
        <w:rPr>
          <w:sz w:val="16"/>
          <w:szCs w:val="16"/>
        </w:rPr>
      </w:pPr>
      <w:r w:rsidRPr="00D45914">
        <w:rPr>
          <w:sz w:val="16"/>
          <w:szCs w:val="16"/>
        </w:rPr>
        <w:t>Illegal Co-ordination: Companies must ensure that the blockchain collaboration, including the provision of data, does not become a means for illegal co-ordination such as price fixing, customer or market allocation, or bid rigging. Such violations are pursued aggressively by U.S. and EU enforcers and can be punished with stiff penalties, including fines, potential damages claims from aggrieved private parties, and in some jurisdictions, jail time for implicated individuals.</w:t>
      </w:r>
    </w:p>
    <w:p w14:paraId="744432EC" w14:textId="77777777" w:rsidR="003B26D5" w:rsidRPr="00D45914" w:rsidRDefault="003B26D5" w:rsidP="003B26D5">
      <w:pPr>
        <w:rPr>
          <w:sz w:val="16"/>
          <w:szCs w:val="16"/>
        </w:rPr>
      </w:pPr>
      <w:r w:rsidRPr="00D45914">
        <w:rPr>
          <w:sz w:val="16"/>
          <w:szCs w:val="16"/>
        </w:rPr>
        <w:t>Companies should impose strict policies concerning permissible activities under a blockchain consortium or other collaboration and monitor compliance on an ongoing basis.</w:t>
      </w:r>
    </w:p>
    <w:p w14:paraId="776284F0" w14:textId="77777777" w:rsidR="003B26D5" w:rsidRPr="00D45914" w:rsidRDefault="003B26D5" w:rsidP="003B26D5">
      <w:pPr>
        <w:rPr>
          <w:sz w:val="16"/>
        </w:rPr>
      </w:pPr>
      <w:r w:rsidRPr="00D45914">
        <w:rPr>
          <w:sz w:val="16"/>
        </w:rPr>
        <w:t xml:space="preserve">Exchange of competitively sensitive information: </w:t>
      </w:r>
      <w:r w:rsidRPr="00D45914">
        <w:rPr>
          <w:rStyle w:val="StyleUnderline"/>
        </w:rPr>
        <w:t xml:space="preserve">Given the potentially open and transparent nature of distributed ledger technology, </w:t>
      </w:r>
      <w:r w:rsidRPr="00D45914">
        <w:rPr>
          <w:rStyle w:val="StyleUnderline"/>
          <w:highlight w:val="yellow"/>
        </w:rPr>
        <w:t>it</w:t>
      </w:r>
      <w:r w:rsidRPr="00D45914">
        <w:rPr>
          <w:rStyle w:val="StyleUnderline"/>
        </w:rPr>
        <w:t xml:space="preserve"> is important to ensure that a blockchain is not designed in a manner which facilitates the sharing of competitively sensitive information. Sharing competitively sensitive information</w:t>
      </w:r>
      <w:r w:rsidRPr="00D45914">
        <w:rPr>
          <w:sz w:val="16"/>
        </w:rPr>
        <w:t xml:space="preserve">, such as unaggregated pricing or other customer terms, with competitors </w:t>
      </w:r>
      <w:r w:rsidRPr="00D45914">
        <w:rPr>
          <w:rStyle w:val="StyleUnderline"/>
          <w:highlight w:val="yellow"/>
        </w:rPr>
        <w:t>may violate Section 5 of the F</w:t>
      </w:r>
      <w:r w:rsidRPr="00D45914">
        <w:rPr>
          <w:rStyle w:val="StyleUnderline"/>
        </w:rPr>
        <w:t xml:space="preserve">ederal </w:t>
      </w:r>
      <w:r w:rsidRPr="00D45914">
        <w:rPr>
          <w:rStyle w:val="StyleUnderline"/>
          <w:highlight w:val="yellow"/>
        </w:rPr>
        <w:t>T</w:t>
      </w:r>
      <w:r w:rsidRPr="00D45914">
        <w:rPr>
          <w:rStyle w:val="StyleUnderline"/>
        </w:rPr>
        <w:t xml:space="preserve">rade </w:t>
      </w:r>
      <w:r w:rsidRPr="00D45914">
        <w:rPr>
          <w:rStyle w:val="StyleUnderline"/>
          <w:highlight w:val="yellow"/>
        </w:rPr>
        <w:t>C</w:t>
      </w:r>
      <w:r w:rsidRPr="00D45914">
        <w:rPr>
          <w:rStyle w:val="StyleUnderline"/>
        </w:rPr>
        <w:t xml:space="preserve">ommission </w:t>
      </w:r>
      <w:r w:rsidRPr="00D45914">
        <w:rPr>
          <w:rStyle w:val="StyleUnderline"/>
          <w:highlight w:val="yellow"/>
        </w:rPr>
        <w:t>A</w:t>
      </w:r>
      <w:r w:rsidRPr="00D45914">
        <w:rPr>
          <w:rStyle w:val="StyleUnderline"/>
        </w:rPr>
        <w:t xml:space="preserve">ct. </w:t>
      </w:r>
      <w:r w:rsidRPr="00D45914">
        <w:rPr>
          <w:rStyle w:val="StyleUnderline"/>
          <w:highlight w:val="yellow"/>
        </w:rPr>
        <w:t>The FTC can stop such</w:t>
      </w:r>
      <w:r w:rsidRPr="00D45914">
        <w:rPr>
          <w:sz w:val="16"/>
        </w:rPr>
        <w:t xml:space="preserve"> information </w:t>
      </w:r>
      <w:r w:rsidRPr="00D45914">
        <w:rPr>
          <w:rStyle w:val="StyleUnderline"/>
          <w:highlight w:val="yellow"/>
        </w:rPr>
        <w:t xml:space="preserve">flows by pursuing </w:t>
      </w:r>
      <w:r w:rsidRPr="00D45914">
        <w:rPr>
          <w:rStyle w:val="Emphasis"/>
          <w:highlight w:val="yellow"/>
        </w:rPr>
        <w:t>injunctive relief</w:t>
      </w:r>
      <w:r w:rsidRPr="00D45914">
        <w:rPr>
          <w:sz w:val="16"/>
          <w:highlight w:val="yellow"/>
        </w:rPr>
        <w:t xml:space="preserve"> </w:t>
      </w:r>
      <w:r w:rsidRPr="00D45914">
        <w:rPr>
          <w:rStyle w:val="StyleUnderline"/>
          <w:highlight w:val="yellow"/>
        </w:rPr>
        <w:t>and</w:t>
      </w:r>
      <w:r w:rsidRPr="00D45914">
        <w:rPr>
          <w:sz w:val="16"/>
          <w:highlight w:val="yellow"/>
        </w:rPr>
        <w:t xml:space="preserve"> </w:t>
      </w:r>
      <w:r w:rsidRPr="00D45914">
        <w:rPr>
          <w:rStyle w:val="Emphasis"/>
          <w:highlight w:val="yellow"/>
        </w:rPr>
        <w:t>assessing civil penalties</w:t>
      </w:r>
      <w:r w:rsidRPr="00D45914">
        <w:rPr>
          <w:sz w:val="16"/>
        </w:rPr>
        <w:t>. In Europe, the exchange of competitively sensitive information is sometimes considered as a hardcore restriction and is presumed illegal. The European Commission can impose substantial fines on companies that violate this prohibition. In addition, improper information exchange can facilitate illegal co-ordination, as discussed above.</w:t>
      </w:r>
    </w:p>
    <w:p w14:paraId="1992D91C" w14:textId="77777777" w:rsidR="003B26D5" w:rsidRDefault="003B26D5" w:rsidP="003B26D5">
      <w:pPr>
        <w:rPr>
          <w:sz w:val="16"/>
          <w:szCs w:val="16"/>
        </w:rPr>
      </w:pPr>
      <w:r w:rsidRPr="00D45914">
        <w:rPr>
          <w:sz w:val="16"/>
          <w:szCs w:val="16"/>
        </w:rPr>
        <w:t>Companies can manage these risks by putting in place appropriate safeguards limiting the scope of the information disclosed, as well as the recipients of such information.</w:t>
      </w:r>
    </w:p>
    <w:p w14:paraId="319FCCA2" w14:textId="77777777" w:rsidR="003B26D5" w:rsidRPr="009E05B0" w:rsidRDefault="003B26D5" w:rsidP="003B26D5"/>
    <w:p w14:paraId="5A7A24F0" w14:textId="77777777" w:rsidR="003B26D5" w:rsidRPr="004845FC" w:rsidRDefault="003B26D5" w:rsidP="003B26D5">
      <w:pPr>
        <w:pStyle w:val="Heading4"/>
      </w:pPr>
      <w:r>
        <w:t xml:space="preserve">The </w:t>
      </w:r>
      <w:r>
        <w:rPr>
          <w:u w:val="single"/>
        </w:rPr>
        <w:t>evidentiary findings</w:t>
      </w:r>
      <w:r>
        <w:t xml:space="preserve"> for the rulemaking create a </w:t>
      </w:r>
      <w:r>
        <w:rPr>
          <w:u w:val="single"/>
        </w:rPr>
        <w:t>public record</w:t>
      </w:r>
      <w:r>
        <w:t xml:space="preserve"> supporting the plan---this results in </w:t>
      </w:r>
      <w:r>
        <w:rPr>
          <w:u w:val="single"/>
        </w:rPr>
        <w:t>judicial uptake</w:t>
      </w:r>
      <w:r>
        <w:t xml:space="preserve">. </w:t>
      </w:r>
    </w:p>
    <w:p w14:paraId="1AE7ECF9" w14:textId="77777777" w:rsidR="003B26D5" w:rsidRPr="00155A09" w:rsidRDefault="003B26D5" w:rsidP="003B26D5">
      <w:r>
        <w:t xml:space="preserve">Joshua D. </w:t>
      </w:r>
      <w:r w:rsidRPr="00F93CEF">
        <w:rPr>
          <w:rStyle w:val="Style13ptBold"/>
        </w:rPr>
        <w:t>Wright 13</w:t>
      </w:r>
      <w:r>
        <w:t>, Commissioner, Federal Trade Commission, “Section 5 Recast: Defining the Federal Trade Commission’s Unfair Methods of Competition Authority,” Executive Committee Meeting of the New York State Bar Association’s Antitrust Section, 6/19/13, https://www.ftc.gov/sites/default/files/documents/public_statements/section-5-recast-defining-federal-trade-commissions-unfair-methods-competition-authority/130619section5recast.pdf</w:t>
      </w:r>
    </w:p>
    <w:p w14:paraId="4E7AC181" w14:textId="77777777" w:rsidR="003B26D5" w:rsidRPr="00585D87" w:rsidRDefault="003B26D5" w:rsidP="003B26D5">
      <w:pPr>
        <w:rPr>
          <w:rStyle w:val="Emphasis"/>
        </w:rPr>
      </w:pPr>
      <w:r w:rsidRPr="0087738C">
        <w:rPr>
          <w:sz w:val="16"/>
        </w:rPr>
        <w:t xml:space="preserve">II. </w:t>
      </w:r>
      <w:r w:rsidRPr="0087738C">
        <w:rPr>
          <w:rStyle w:val="StyleUnderline"/>
        </w:rPr>
        <w:t>WHY IS A</w:t>
      </w:r>
      <w:r w:rsidRPr="0087738C">
        <w:rPr>
          <w:sz w:val="16"/>
        </w:rPr>
        <w:t xml:space="preserve"> </w:t>
      </w:r>
      <w:r w:rsidRPr="0087738C">
        <w:rPr>
          <w:rStyle w:val="Emphasis"/>
        </w:rPr>
        <w:t>SECTION 5 POLICY</w:t>
      </w:r>
      <w:r w:rsidRPr="0087738C">
        <w:rPr>
          <w:sz w:val="16"/>
        </w:rPr>
        <w:t xml:space="preserve"> STATEMENT </w:t>
      </w:r>
      <w:r w:rsidRPr="0087738C">
        <w:rPr>
          <w:rStyle w:val="Emphasis"/>
        </w:rPr>
        <w:t>NECESSARY?</w:t>
      </w:r>
    </w:p>
    <w:p w14:paraId="565E62C7" w14:textId="77777777" w:rsidR="003B26D5" w:rsidRPr="00C80DDD" w:rsidRDefault="003B26D5" w:rsidP="003B26D5">
      <w:pPr>
        <w:rPr>
          <w:sz w:val="16"/>
        </w:rPr>
      </w:pPr>
      <w:r w:rsidRPr="008D0539">
        <w:rPr>
          <w:sz w:val="16"/>
        </w:rPr>
        <w:t xml:space="preserve">There are at least two principal reasons for issuing a policy statement regarding the Commission’s unfair methods of competition authority. The first is that the ambiguity associated with the current state of the Commission’s application of its unfair methods of competition authority can lead to overbroad enforcement that creates uncertainty in the business community about the legality of various types of business conduct. This uncertainty potentially has grave consequence for our nation’s economy because it inevitably deters some firms from engaging in efficiency‐enhancing conduct for fear that that the conduct may draw the ire of the Commission. The second reason is that, </w:t>
      </w:r>
      <w:r w:rsidRPr="00585D87">
        <w:rPr>
          <w:rStyle w:val="StyleUnderline"/>
        </w:rPr>
        <w:t xml:space="preserve">in mapping out the Commission’s </w:t>
      </w:r>
      <w:r w:rsidRPr="00585D87">
        <w:rPr>
          <w:rStyle w:val="Emphasis"/>
        </w:rPr>
        <w:t>institutional blueprint</w:t>
      </w:r>
      <w:r w:rsidRPr="00585D87">
        <w:rPr>
          <w:rStyle w:val="StyleUnderline"/>
        </w:rPr>
        <w:t xml:space="preserve">, Congress envisioned that </w:t>
      </w:r>
      <w:r w:rsidRPr="00C80C0D">
        <w:rPr>
          <w:rStyle w:val="StyleUnderline"/>
          <w:highlight w:val="yellow"/>
        </w:rPr>
        <w:t>Section 5</w:t>
      </w:r>
      <w:r w:rsidRPr="00585D87">
        <w:rPr>
          <w:rStyle w:val="StyleUnderline"/>
        </w:rPr>
        <w:t xml:space="preserve"> would play a </w:t>
      </w:r>
      <w:r w:rsidRPr="00585D87">
        <w:rPr>
          <w:rStyle w:val="Emphasis"/>
        </w:rPr>
        <w:t>key role</w:t>
      </w:r>
      <w:r w:rsidRPr="008D0539">
        <w:rPr>
          <w:sz w:val="16"/>
        </w:rPr>
        <w:t xml:space="preserve"> in the Commission’s mission </w:t>
      </w:r>
      <w:r w:rsidRPr="00585D87">
        <w:rPr>
          <w:rStyle w:val="StyleUnderline"/>
        </w:rPr>
        <w:t xml:space="preserve">by </w:t>
      </w:r>
      <w:r w:rsidRPr="00C80C0D">
        <w:rPr>
          <w:rStyle w:val="Emphasis"/>
          <w:highlight w:val="yellow"/>
        </w:rPr>
        <w:t>leverag</w:t>
      </w:r>
      <w:r w:rsidRPr="0087738C">
        <w:rPr>
          <w:rStyle w:val="StyleUnderline"/>
        </w:rPr>
        <w:t>ing</w:t>
      </w:r>
      <w:r w:rsidRPr="00585D87">
        <w:rPr>
          <w:rStyle w:val="StyleUnderline"/>
        </w:rPr>
        <w:t xml:space="preserve"> its </w:t>
      </w:r>
      <w:r w:rsidRPr="00C80C0D">
        <w:rPr>
          <w:rStyle w:val="StyleUnderline"/>
          <w:highlight w:val="yellow"/>
        </w:rPr>
        <w:t xml:space="preserve">unique </w:t>
      </w:r>
      <w:r w:rsidRPr="00C80C0D">
        <w:rPr>
          <w:rStyle w:val="Emphasis"/>
          <w:highlight w:val="yellow"/>
        </w:rPr>
        <w:t>research and reporting</w:t>
      </w:r>
      <w:r w:rsidRPr="00C80C0D">
        <w:rPr>
          <w:sz w:val="16"/>
          <w:highlight w:val="yellow"/>
        </w:rPr>
        <w:t xml:space="preserve"> </w:t>
      </w:r>
      <w:r w:rsidRPr="00C80C0D">
        <w:rPr>
          <w:rStyle w:val="StyleUnderline"/>
          <w:highlight w:val="yellow"/>
        </w:rPr>
        <w:t>functions</w:t>
      </w:r>
      <w:r w:rsidRPr="00585D87">
        <w:rPr>
          <w:rStyle w:val="StyleUnderline"/>
        </w:rPr>
        <w:t xml:space="preserve"> </w:t>
      </w:r>
      <w:r w:rsidRPr="00C80C0D">
        <w:rPr>
          <w:rStyle w:val="StyleUnderline"/>
          <w:highlight w:val="yellow"/>
        </w:rPr>
        <w:t xml:space="preserve">to develop </w:t>
      </w:r>
      <w:r w:rsidRPr="00C80C0D">
        <w:rPr>
          <w:rStyle w:val="Emphasis"/>
          <w:highlight w:val="yellow"/>
        </w:rPr>
        <w:t>evidence‐based competition policy</w:t>
      </w:r>
      <w:r w:rsidRPr="00C80DDD">
        <w:rPr>
          <w:rStyle w:val="StyleUnderline"/>
        </w:rPr>
        <w:t>. This</w:t>
      </w:r>
      <w:r w:rsidRPr="00C80DDD">
        <w:rPr>
          <w:sz w:val="16"/>
        </w:rPr>
        <w:t xml:space="preserve"> promise </w:t>
      </w:r>
      <w:r w:rsidRPr="00C80DDD">
        <w:rPr>
          <w:rStyle w:val="StyleUnderline"/>
        </w:rPr>
        <w:t xml:space="preserve">has remained </w:t>
      </w:r>
      <w:r w:rsidRPr="00C80DDD">
        <w:rPr>
          <w:rStyle w:val="Emphasis"/>
        </w:rPr>
        <w:t>largely unfulfilled</w:t>
      </w:r>
      <w:r w:rsidRPr="00C80DDD">
        <w:rPr>
          <w:sz w:val="16"/>
        </w:rPr>
        <w:t xml:space="preserve">, in part </w:t>
      </w:r>
      <w:r w:rsidRPr="00C80DDD">
        <w:rPr>
          <w:rStyle w:val="StyleUnderline"/>
        </w:rPr>
        <w:t xml:space="preserve">because the Commission has </w:t>
      </w:r>
      <w:r w:rsidRPr="00C80DDD">
        <w:rPr>
          <w:rStyle w:val="Emphasis"/>
        </w:rPr>
        <w:t>failed</w:t>
      </w:r>
      <w:r w:rsidRPr="00C80DDD">
        <w:rPr>
          <w:sz w:val="16"/>
        </w:rPr>
        <w:t xml:space="preserve"> </w:t>
      </w:r>
      <w:r w:rsidRPr="00C80DDD">
        <w:rPr>
          <w:rStyle w:val="StyleUnderline"/>
        </w:rPr>
        <w:t xml:space="preserve">to articulate a </w:t>
      </w:r>
      <w:r w:rsidRPr="00C80DDD">
        <w:rPr>
          <w:rStyle w:val="Emphasis"/>
        </w:rPr>
        <w:t>coherent framework</w:t>
      </w:r>
      <w:r w:rsidRPr="00C80DDD">
        <w:rPr>
          <w:sz w:val="16"/>
        </w:rPr>
        <w:t xml:space="preserve"> </w:t>
      </w:r>
      <w:r w:rsidRPr="00C80DDD">
        <w:rPr>
          <w:rStyle w:val="StyleUnderline"/>
        </w:rPr>
        <w:t>for</w:t>
      </w:r>
      <w:r w:rsidRPr="00C80DDD">
        <w:rPr>
          <w:sz w:val="16"/>
        </w:rPr>
        <w:t xml:space="preserve"> </w:t>
      </w:r>
      <w:r w:rsidRPr="00C80DDD">
        <w:rPr>
          <w:rStyle w:val="Emphasis"/>
        </w:rPr>
        <w:t>applying</w:t>
      </w:r>
      <w:r w:rsidRPr="00C80DDD">
        <w:rPr>
          <w:sz w:val="16"/>
        </w:rPr>
        <w:t xml:space="preserve"> its </w:t>
      </w:r>
      <w:r w:rsidRPr="00C80DDD">
        <w:rPr>
          <w:rStyle w:val="Emphasis"/>
        </w:rPr>
        <w:t>u</w:t>
      </w:r>
      <w:r w:rsidRPr="00C80DDD">
        <w:rPr>
          <w:sz w:val="16"/>
        </w:rPr>
        <w:t xml:space="preserve">nfair </w:t>
      </w:r>
      <w:r w:rsidRPr="00C80DDD">
        <w:rPr>
          <w:rStyle w:val="Emphasis"/>
        </w:rPr>
        <w:t>m</w:t>
      </w:r>
      <w:r w:rsidRPr="00C80DDD">
        <w:rPr>
          <w:sz w:val="16"/>
        </w:rPr>
        <w:t xml:space="preserve">ethods of </w:t>
      </w:r>
      <w:r w:rsidRPr="00C80DDD">
        <w:rPr>
          <w:rStyle w:val="Emphasis"/>
        </w:rPr>
        <w:t>c</w:t>
      </w:r>
      <w:r w:rsidRPr="00C80DDD">
        <w:rPr>
          <w:sz w:val="16"/>
        </w:rPr>
        <w:t xml:space="preserve">ompetition </w:t>
      </w:r>
      <w:r w:rsidRPr="00C80DDD">
        <w:rPr>
          <w:rStyle w:val="Emphasis"/>
        </w:rPr>
        <w:t>authority</w:t>
      </w:r>
      <w:r w:rsidRPr="00C80DDD">
        <w:rPr>
          <w:sz w:val="16"/>
        </w:rPr>
        <w:t xml:space="preserve">. I will briefly discuss each of these concerns in turn. </w:t>
      </w:r>
    </w:p>
    <w:p w14:paraId="7E00623A" w14:textId="77777777" w:rsidR="003B26D5" w:rsidRPr="00C80DDD" w:rsidRDefault="003B26D5" w:rsidP="003B26D5">
      <w:pPr>
        <w:rPr>
          <w:sz w:val="12"/>
          <w:szCs w:val="18"/>
        </w:rPr>
      </w:pPr>
      <w:r w:rsidRPr="00C80DDD">
        <w:rPr>
          <w:sz w:val="12"/>
          <w:szCs w:val="18"/>
        </w:rPr>
        <w:t>a. Uncertainty in the Business Community</w:t>
      </w:r>
    </w:p>
    <w:p w14:paraId="6FC54786" w14:textId="77777777" w:rsidR="003B26D5" w:rsidRPr="008D0539" w:rsidRDefault="003B26D5" w:rsidP="003B26D5">
      <w:pPr>
        <w:rPr>
          <w:sz w:val="12"/>
          <w:szCs w:val="18"/>
        </w:rPr>
      </w:pPr>
      <w:r w:rsidRPr="00C80DDD">
        <w:rPr>
          <w:sz w:val="12"/>
          <w:szCs w:val="18"/>
        </w:rPr>
        <w:t>In the absence of any meaningful limiting principle distinguishing lawful conduct from unlawful conduct under Section 5, the breadth of the Commission’s authority to prosecute unfair methods of competition creates significant uncertainty among members of the business community. Without a policy statement that clearly articulates how the Commission will apply its Section 5 authority, businesses must make</w:t>
      </w:r>
      <w:r w:rsidRPr="008D0539">
        <w:rPr>
          <w:sz w:val="12"/>
          <w:szCs w:val="18"/>
        </w:rPr>
        <w:t xml:space="preserve"> difficult decisions about whether the conduct they wish to engage in will trigger a Commission investigation or worse. Such uncertainty inevitably results in the chilling of some legitimate business conduct that would otherwise have enhanced consumer welfare but for the firm’s fear that the Commission might intervene and the attendant consequences of that intervention. Those fears would be of little consequence if the Commission’s Section 5 authority was clearly defined and business firms could plan their affairs to steer clear of its boundaries.</w:t>
      </w:r>
    </w:p>
    <w:p w14:paraId="7E55D4A4" w14:textId="77777777" w:rsidR="003B26D5" w:rsidRPr="008D0539" w:rsidRDefault="003B26D5" w:rsidP="003B26D5">
      <w:pPr>
        <w:rPr>
          <w:sz w:val="12"/>
          <w:szCs w:val="18"/>
        </w:rPr>
      </w:pPr>
      <w:r w:rsidRPr="008D0539">
        <w:rPr>
          <w:sz w:val="12"/>
          <w:szCs w:val="18"/>
        </w:rPr>
        <w:t>In practice, however, the scope of the Commission’s Section 5 authority today is as broad or as narrow as a majority of the commissioners believes that it is. This lack of institutional commitment to a stable definition of an unfair method of competition leads to at least two sources of problematic variation in Section 5 interpretation by the agency. One is that an agency’s interpretation of the statute in different decisions need not be consistent even when the individual commissioners remain constant. Another is that as the members of the Commission change over time, so does the agency’s Section 5 enforcement policy, leading to wide variation in how the Commission prosecutes unfair methods of competition. These two sources of variation give firms little if any ability to plan long‐term strategies that may involve conduct that one commission might consider permissible while another commission might find offensive. Thus, it should come as no surprise that even when a commissioner articulates his or her position on the scope of Section 5, that position provides little reassurance to the business community. Take for instance the position offered by one commissioner who several years ago stated that conduct can constitute an unfair method of competition when it includes “actions that are collusive, coercive, predatory, restrictive, or deceitful, or other‐wise oppressive, and does so without a justification that is grounded in legitimate, independent self‐ interest.”12 I do not know any antitrust practitioners who would have felt comfortable providing guidance to clients on how to avoid the “otherwise‐oppressive” prong of an unfair method claim.</w:t>
      </w:r>
    </w:p>
    <w:p w14:paraId="3DCB863F" w14:textId="77777777" w:rsidR="003B26D5" w:rsidRPr="008D0539" w:rsidRDefault="003B26D5" w:rsidP="003B26D5">
      <w:pPr>
        <w:rPr>
          <w:sz w:val="12"/>
          <w:szCs w:val="18"/>
        </w:rPr>
      </w:pPr>
      <w:r w:rsidRPr="008D0539">
        <w:rPr>
          <w:sz w:val="12"/>
          <w:szCs w:val="18"/>
        </w:rPr>
        <w:t>The uncertainty surrounding the scope of Section 5 is exacerbated by the administrative procedures available to the Commission for litigating unfair methods claims. This combination gives the Commission the ability to, in some cases, take advantage of the uncertainty surrounding Section 5 by challenging conduct as an unfair method of competition and eliciting a settlement even though the conduct in question very likely would not violate the traditional federal antitrust laws. This is because firms typically will prefer to settle a Section 5 claim rather than going through lengthy and costly administrative litigation in which they are both shooting at a moving target and have the chips stacked against them. Such settlements only perpetuate the uncertainty that exists as a result of ambiguity associated with the Commission’s Section 5 authority by encouraging a process by which the contours of the Commission’s unfair methods of competition authority are drawn without any meaningful adversarial proceeding or substantive analysis of the Commission’s authority.</w:t>
      </w:r>
    </w:p>
    <w:p w14:paraId="43EA03AA" w14:textId="77777777" w:rsidR="003B26D5" w:rsidRPr="008D0539" w:rsidRDefault="003B26D5" w:rsidP="003B26D5">
      <w:pPr>
        <w:rPr>
          <w:sz w:val="12"/>
          <w:szCs w:val="18"/>
        </w:rPr>
      </w:pPr>
      <w:r w:rsidRPr="008D0539">
        <w:rPr>
          <w:sz w:val="12"/>
          <w:szCs w:val="18"/>
        </w:rPr>
        <w:t xml:space="preserve">Critics have offered at least two rejoinders in response to claims that the uncertainty surrounding Section 5 may chill legitimate business conduct. The first is that the courts have provided sufficient guidance on the scope of Section 5 to alleviate concerns about its imprecise boundaries.13 The second is that they claim the Commission has used Section 5 very judiciously and only in appropriate circumstances.14 Neither argument is particularly compelling. On the first point, although the Supreme Court has decided a handful of cases in which it examined the scope of the Commission’s authority under Section 5, no court has set out the elements necessary to challenge conduct that falls outside the traditional federal antitrust laws. Moreover, the Supreme Court has not examined the breadth of Section 5 in nearly four decades. This suggests that a policy statement actually is more important today in light of dramatic changes in antitrust jurisprudence since the Supreme Court last considered the Commission’s authority under Section 5.15 Quite a bit has happened within antitrust jurisprudence during this timeframe. The Supreme Court has issued nearly one hundred antitrust decisions since 1972 that can be explained in large part by a move toward bringing modern antitrust law in line with economic thinking.16 No serious antitrust scholar argues that merger law would better serve consumers by relying exclusively upon the language in Brown Shoe,17 </w:t>
      </w:r>
      <w:proofErr w:type="spellStart"/>
      <w:r w:rsidRPr="008D0539">
        <w:rPr>
          <w:sz w:val="12"/>
          <w:szCs w:val="18"/>
        </w:rPr>
        <w:t>Von’s</w:t>
      </w:r>
      <w:proofErr w:type="spellEnd"/>
      <w:r w:rsidRPr="008D0539">
        <w:rPr>
          <w:sz w:val="12"/>
          <w:szCs w:val="18"/>
        </w:rPr>
        <w:t xml:space="preserve"> Grocery,18 and Pabst Brewing19 rather than the updated economic thinking provided by the Horizontal Merger Guidelines.20 Similarly, court decisions from the early 1970s are not a serious argument against providing agency guidance on Section 5; rather, they are evidence demonstrating the need for it. </w:t>
      </w:r>
    </w:p>
    <w:p w14:paraId="039B765D" w14:textId="77777777" w:rsidR="003B26D5" w:rsidRPr="008D0539" w:rsidRDefault="003B26D5" w:rsidP="003B26D5">
      <w:pPr>
        <w:rPr>
          <w:sz w:val="12"/>
          <w:szCs w:val="18"/>
        </w:rPr>
      </w:pPr>
      <w:r w:rsidRPr="008D0539">
        <w:rPr>
          <w:sz w:val="12"/>
          <w:szCs w:val="18"/>
        </w:rPr>
        <w:t xml:space="preserve">With respect to the second point, the naked assertion that the Commission only uses Section 5 judiciously, and only in appropriate circumstances, provides very little comfort to a firm who must guess how any particular Commission will apply its unfair methods of competition authority to the firm’s business practices, whether that Commission’s views will remain consistent, or whether the views of any particular Commission will survive a change in membership. Take for example the position articulated by one FTC Chairman just over three decades ago who said “no responsive competition policy can neglect the social and environmental harms produced as by‐ products of the marketplace: resource depletion, energy waste, environmental contamination, worker alienation, the psychological and social consequences of producer‐stimulated demands.”21 Now, I do not think that any of my colleagues would endorse such an expansive use of Section 5, but the point is that under the current state of affairs where the Commission has not committed itself to a coherent operational framework, what the Commission’s Section 5 enforcement looks like can vary dramatically from commissioner to commissioner, and commission to commission. No amount of pointing to recent cases as examples of the Commission’s “judicious” and “responsible” use of Section 5 and no number of commissioner speeches—including this one—can be counted upon to supply businesses with the information they require to ensure that they do not violate the statute. </w:t>
      </w:r>
    </w:p>
    <w:p w14:paraId="7E188CF2" w14:textId="77777777" w:rsidR="003B26D5" w:rsidRPr="008D0539" w:rsidRDefault="003B26D5" w:rsidP="003B26D5">
      <w:pPr>
        <w:rPr>
          <w:sz w:val="16"/>
        </w:rPr>
      </w:pPr>
      <w:r w:rsidRPr="008D0539">
        <w:rPr>
          <w:sz w:val="16"/>
        </w:rPr>
        <w:t>b. Leveraging Institutional Advantages to Steer Competition Policy</w:t>
      </w:r>
    </w:p>
    <w:p w14:paraId="0EE424D7" w14:textId="77777777" w:rsidR="003B26D5" w:rsidRPr="008D0539" w:rsidRDefault="003B26D5" w:rsidP="003B26D5">
      <w:pPr>
        <w:rPr>
          <w:sz w:val="16"/>
        </w:rPr>
      </w:pPr>
      <w:r w:rsidRPr="008D0539">
        <w:rPr>
          <w:sz w:val="16"/>
        </w:rPr>
        <w:t xml:space="preserve">The second reason for issuing a policy statement with respect to the Commission’s unfair methods of competition authority is that Congress intended Section 5 to play a key role in the Commission’s competition mission.22 </w:t>
      </w:r>
      <w:r w:rsidRPr="008D0539">
        <w:rPr>
          <w:rStyle w:val="StyleUnderline"/>
        </w:rPr>
        <w:t xml:space="preserve">Specifically, Congress intended for the Commission to use Section 5 to reach </w:t>
      </w:r>
      <w:r w:rsidRPr="008D0539">
        <w:rPr>
          <w:rStyle w:val="Emphasis"/>
        </w:rPr>
        <w:t>business conduct</w:t>
      </w:r>
      <w:r w:rsidRPr="008D0539">
        <w:rPr>
          <w:sz w:val="16"/>
        </w:rPr>
        <w:t xml:space="preserve"> </w:t>
      </w:r>
      <w:r w:rsidRPr="008D0539">
        <w:rPr>
          <w:rStyle w:val="Emphasis"/>
        </w:rPr>
        <w:t>outside</w:t>
      </w:r>
      <w:r w:rsidRPr="008D0539">
        <w:rPr>
          <w:sz w:val="16"/>
        </w:rPr>
        <w:t xml:space="preserve"> </w:t>
      </w:r>
      <w:r w:rsidRPr="008D0539">
        <w:rPr>
          <w:rStyle w:val="StyleUnderline"/>
        </w:rPr>
        <w:t xml:space="preserve">the scope of the </w:t>
      </w:r>
      <w:r w:rsidRPr="008D0539">
        <w:rPr>
          <w:rStyle w:val="Emphasis"/>
        </w:rPr>
        <w:t>traditional</w:t>
      </w:r>
      <w:r w:rsidRPr="008D0539">
        <w:rPr>
          <w:rStyle w:val="StyleUnderline"/>
        </w:rPr>
        <w:t xml:space="preserve"> federal antitrust laws. A key </w:t>
      </w:r>
      <w:r w:rsidRPr="008D0539">
        <w:rPr>
          <w:rStyle w:val="Emphasis"/>
        </w:rPr>
        <w:t>rationale</w:t>
      </w:r>
      <w:r w:rsidRPr="008D0539">
        <w:rPr>
          <w:sz w:val="16"/>
        </w:rPr>
        <w:t xml:space="preserve"> for creating a competition statute that reaches behavior not otherwise unlawful under the Sherman Act and Clayton Act </w:t>
      </w:r>
      <w:r w:rsidRPr="008D0539">
        <w:rPr>
          <w:rStyle w:val="StyleUnderline"/>
        </w:rPr>
        <w:t xml:space="preserve">is that the Commission, as an </w:t>
      </w:r>
      <w:r w:rsidRPr="008D0539">
        <w:rPr>
          <w:rStyle w:val="Emphasis"/>
        </w:rPr>
        <w:t>expert</w:t>
      </w:r>
      <w:r w:rsidRPr="008D0539">
        <w:rPr>
          <w:rStyle w:val="StyleUnderline"/>
        </w:rPr>
        <w:t xml:space="preserve"> administrative tribunal, could </w:t>
      </w:r>
      <w:r w:rsidRPr="008D0539">
        <w:rPr>
          <w:rStyle w:val="Emphasis"/>
        </w:rPr>
        <w:t>interpret</w:t>
      </w:r>
      <w:r w:rsidRPr="008D0539">
        <w:rPr>
          <w:rStyle w:val="StyleUnderline"/>
        </w:rPr>
        <w:t xml:space="preserve"> its operative statute in a manner</w:t>
      </w:r>
      <w:r w:rsidRPr="008D0539">
        <w:rPr>
          <w:sz w:val="16"/>
        </w:rPr>
        <w:t xml:space="preserve"> that is </w:t>
      </w:r>
      <w:r w:rsidRPr="008D0539">
        <w:rPr>
          <w:rStyle w:val="Emphasis"/>
        </w:rPr>
        <w:t>flexible</w:t>
      </w:r>
      <w:r w:rsidRPr="008D0539">
        <w:rPr>
          <w:sz w:val="16"/>
        </w:rPr>
        <w:t xml:space="preserve"> </w:t>
      </w:r>
      <w:r w:rsidRPr="008D0539">
        <w:rPr>
          <w:rStyle w:val="StyleUnderline"/>
        </w:rPr>
        <w:t>to</w:t>
      </w:r>
      <w:r w:rsidRPr="008D0539">
        <w:rPr>
          <w:sz w:val="16"/>
        </w:rPr>
        <w:t xml:space="preserve"> </w:t>
      </w:r>
      <w:r w:rsidRPr="008D0539">
        <w:rPr>
          <w:rStyle w:val="Emphasis"/>
        </w:rPr>
        <w:t>changes</w:t>
      </w:r>
      <w:r w:rsidRPr="008D0539">
        <w:rPr>
          <w:sz w:val="16"/>
        </w:rPr>
        <w:t xml:space="preserve"> </w:t>
      </w:r>
      <w:r w:rsidRPr="008D0539">
        <w:rPr>
          <w:rStyle w:val="StyleUnderline"/>
        </w:rPr>
        <w:t xml:space="preserve">in the marketplace and capable of expanding </w:t>
      </w:r>
      <w:r w:rsidRPr="008D0539">
        <w:rPr>
          <w:rStyle w:val="Emphasis"/>
        </w:rPr>
        <w:t>beyond</w:t>
      </w:r>
      <w:r w:rsidRPr="008D0539">
        <w:rPr>
          <w:rStyle w:val="StyleUnderline"/>
        </w:rPr>
        <w:t xml:space="preserve"> current </w:t>
      </w:r>
      <w:r w:rsidRPr="008D0539">
        <w:rPr>
          <w:rStyle w:val="Emphasis"/>
        </w:rPr>
        <w:t>judicial</w:t>
      </w:r>
      <w:r w:rsidRPr="008D0539">
        <w:rPr>
          <w:rStyle w:val="StyleUnderline"/>
        </w:rPr>
        <w:t xml:space="preserve"> interpretations. In order to expand beyond current judicial interpretations, Congress authorized the Commission not only to bring</w:t>
      </w:r>
      <w:r w:rsidRPr="008D0539">
        <w:rPr>
          <w:sz w:val="16"/>
        </w:rPr>
        <w:t xml:space="preserve"> </w:t>
      </w:r>
      <w:r w:rsidRPr="008D0539">
        <w:rPr>
          <w:rStyle w:val="Emphasis"/>
        </w:rPr>
        <w:t>enforcement</w:t>
      </w:r>
      <w:r w:rsidRPr="008D0539">
        <w:rPr>
          <w:sz w:val="16"/>
        </w:rPr>
        <w:t xml:space="preserve"> actions, </w:t>
      </w:r>
      <w:r w:rsidRPr="008D0539">
        <w:rPr>
          <w:rStyle w:val="StyleUnderline"/>
        </w:rPr>
        <w:t>but also to conduct</w:t>
      </w:r>
      <w:r w:rsidRPr="008D0539">
        <w:rPr>
          <w:sz w:val="16"/>
        </w:rPr>
        <w:t xml:space="preserve"> </w:t>
      </w:r>
      <w:r w:rsidRPr="008D0539">
        <w:rPr>
          <w:rStyle w:val="Emphasis"/>
        </w:rPr>
        <w:t>studies</w:t>
      </w:r>
      <w:r w:rsidRPr="008D0539">
        <w:rPr>
          <w:sz w:val="16"/>
        </w:rPr>
        <w:t xml:space="preserve"> </w:t>
      </w:r>
      <w:r w:rsidRPr="008D0539">
        <w:rPr>
          <w:rStyle w:val="StyleUnderline"/>
        </w:rPr>
        <w:t>of</w:t>
      </w:r>
      <w:r w:rsidRPr="008D0539">
        <w:rPr>
          <w:sz w:val="16"/>
        </w:rPr>
        <w:t xml:space="preserve"> </w:t>
      </w:r>
      <w:r w:rsidRPr="008D0539">
        <w:rPr>
          <w:rStyle w:val="Emphasis"/>
        </w:rPr>
        <w:t>business practices</w:t>
      </w:r>
      <w:r w:rsidRPr="008D0539">
        <w:rPr>
          <w:sz w:val="16"/>
        </w:rPr>
        <w:t xml:space="preserve"> </w:t>
      </w:r>
      <w:r w:rsidRPr="008D0539">
        <w:rPr>
          <w:rStyle w:val="StyleUnderline"/>
        </w:rPr>
        <w:t xml:space="preserve">in order to </w:t>
      </w:r>
      <w:r w:rsidRPr="008D0539">
        <w:rPr>
          <w:rStyle w:val="Emphasis"/>
        </w:rPr>
        <w:t>understand</w:t>
      </w:r>
      <w:r w:rsidRPr="008D0539">
        <w:rPr>
          <w:sz w:val="16"/>
        </w:rPr>
        <w:t xml:space="preserve"> </w:t>
      </w:r>
      <w:r w:rsidRPr="008D0539">
        <w:rPr>
          <w:rStyle w:val="StyleUnderline"/>
        </w:rPr>
        <w:t>their</w:t>
      </w:r>
      <w:r w:rsidRPr="008D0539">
        <w:rPr>
          <w:sz w:val="16"/>
        </w:rPr>
        <w:t xml:space="preserve"> </w:t>
      </w:r>
      <w:r w:rsidRPr="008D0539">
        <w:rPr>
          <w:rStyle w:val="Emphasis"/>
        </w:rPr>
        <w:t>competitive implications</w:t>
      </w:r>
      <w:r w:rsidRPr="008D0539">
        <w:rPr>
          <w:sz w:val="16"/>
        </w:rPr>
        <w:t xml:space="preserve">.23 </w:t>
      </w:r>
      <w:r w:rsidRPr="008D0539">
        <w:rPr>
          <w:rStyle w:val="StyleUnderline"/>
        </w:rPr>
        <w:t xml:space="preserve">These institutional design features were </w:t>
      </w:r>
      <w:r w:rsidRPr="008D0539">
        <w:rPr>
          <w:rStyle w:val="Emphasis"/>
        </w:rPr>
        <w:t>intentional</w:t>
      </w:r>
      <w:r w:rsidRPr="008D0539">
        <w:rPr>
          <w:sz w:val="16"/>
        </w:rPr>
        <w:t xml:space="preserve"> </w:t>
      </w:r>
      <w:r w:rsidRPr="008D0539">
        <w:rPr>
          <w:rStyle w:val="StyleUnderline"/>
        </w:rPr>
        <w:t>and were undertaken with the hope that</w:t>
      </w:r>
      <w:r w:rsidRPr="008D0539">
        <w:rPr>
          <w:sz w:val="16"/>
        </w:rPr>
        <w:t xml:space="preserve">, as former Chairman Bill </w:t>
      </w:r>
      <w:proofErr w:type="spellStart"/>
      <w:r w:rsidRPr="008D0539">
        <w:rPr>
          <w:sz w:val="16"/>
        </w:rPr>
        <w:t>Kovacic</w:t>
      </w:r>
      <w:proofErr w:type="spellEnd"/>
      <w:r w:rsidRPr="008D0539">
        <w:rPr>
          <w:sz w:val="16"/>
        </w:rPr>
        <w:t xml:space="preserve"> and Marc </w:t>
      </w:r>
      <w:proofErr w:type="spellStart"/>
      <w:r w:rsidRPr="008D0539">
        <w:rPr>
          <w:sz w:val="16"/>
        </w:rPr>
        <w:t>Winerman</w:t>
      </w:r>
      <w:proofErr w:type="spellEnd"/>
      <w:r w:rsidRPr="008D0539">
        <w:rPr>
          <w:sz w:val="16"/>
        </w:rPr>
        <w:t xml:space="preserve"> have described, </w:t>
      </w:r>
      <w:r w:rsidRPr="008D0539">
        <w:rPr>
          <w:rStyle w:val="StyleUnderline"/>
        </w:rPr>
        <w:t>Section 5 would “help make the Commission the</w:t>
      </w:r>
      <w:r w:rsidRPr="008D0539">
        <w:rPr>
          <w:sz w:val="16"/>
        </w:rPr>
        <w:t xml:space="preserve"> </w:t>
      </w:r>
      <w:r w:rsidRPr="008D0539">
        <w:rPr>
          <w:rStyle w:val="Emphasis"/>
        </w:rPr>
        <w:t>preeminent vehicle for setting competition policy in the U</w:t>
      </w:r>
      <w:r w:rsidRPr="008D0539">
        <w:rPr>
          <w:sz w:val="16"/>
        </w:rPr>
        <w:t xml:space="preserve">nited </w:t>
      </w:r>
      <w:r w:rsidRPr="008D0539">
        <w:rPr>
          <w:rStyle w:val="Emphasis"/>
        </w:rPr>
        <w:t>S</w:t>
      </w:r>
      <w:r w:rsidRPr="008D0539">
        <w:rPr>
          <w:sz w:val="16"/>
        </w:rPr>
        <w:t xml:space="preserve">tates.”24 </w:t>
      </w:r>
    </w:p>
    <w:p w14:paraId="61660892" w14:textId="77777777" w:rsidR="003B26D5" w:rsidRPr="003B1A41" w:rsidRDefault="003B26D5" w:rsidP="003B26D5">
      <w:pPr>
        <w:rPr>
          <w:sz w:val="16"/>
        </w:rPr>
      </w:pPr>
      <w:r w:rsidRPr="008D0539">
        <w:rPr>
          <w:sz w:val="16"/>
        </w:rPr>
        <w:t xml:space="preserve">Specifically, </w:t>
      </w:r>
      <w:r w:rsidRPr="00C80C0D">
        <w:rPr>
          <w:rStyle w:val="StyleUnderline"/>
          <w:highlight w:val="yellow"/>
        </w:rPr>
        <w:t>the Commission’s</w:t>
      </w:r>
      <w:r w:rsidRPr="008D0539">
        <w:rPr>
          <w:rStyle w:val="StyleUnderline"/>
        </w:rPr>
        <w:t xml:space="preserve"> unique </w:t>
      </w:r>
      <w:r w:rsidRPr="008D0539">
        <w:rPr>
          <w:rStyle w:val="Emphasis"/>
        </w:rPr>
        <w:t>policy</w:t>
      </w:r>
      <w:r w:rsidRPr="008D0539">
        <w:rPr>
          <w:rStyle w:val="StyleUnderline"/>
        </w:rPr>
        <w:t xml:space="preserve"> authority would allow </w:t>
      </w:r>
      <w:r w:rsidRPr="00C80C0D">
        <w:rPr>
          <w:rStyle w:val="StyleUnderline"/>
          <w:highlight w:val="yellow"/>
        </w:rPr>
        <w:t xml:space="preserve">competition policy </w:t>
      </w:r>
      <w:r w:rsidRPr="00C80C0D">
        <w:rPr>
          <w:rStyle w:val="Emphasis"/>
          <w:highlight w:val="yellow"/>
        </w:rPr>
        <w:t>r</w:t>
      </w:r>
      <w:r w:rsidRPr="008D0539">
        <w:rPr>
          <w:rStyle w:val="StyleUnderline"/>
        </w:rPr>
        <w:t xml:space="preserve">esearch </w:t>
      </w:r>
      <w:r w:rsidRPr="00C80C0D">
        <w:rPr>
          <w:rStyle w:val="Emphasis"/>
          <w:highlight w:val="yellow"/>
        </w:rPr>
        <w:t>and d</w:t>
      </w:r>
      <w:r w:rsidRPr="008D0539">
        <w:rPr>
          <w:rStyle w:val="StyleUnderline"/>
        </w:rPr>
        <w:t xml:space="preserve">evelopment that would </w:t>
      </w:r>
      <w:r w:rsidRPr="008D0539">
        <w:rPr>
          <w:rStyle w:val="Emphasis"/>
        </w:rPr>
        <w:t>complement</w:t>
      </w:r>
      <w:r w:rsidRPr="008D0539">
        <w:rPr>
          <w:rStyle w:val="StyleUnderline"/>
        </w:rPr>
        <w:t xml:space="preserve"> the agency’s </w:t>
      </w:r>
      <w:r w:rsidRPr="008D0539">
        <w:rPr>
          <w:rStyle w:val="Emphasis"/>
        </w:rPr>
        <w:t>enforcement</w:t>
      </w:r>
      <w:r w:rsidRPr="008D0539">
        <w:rPr>
          <w:rStyle w:val="StyleUnderline"/>
        </w:rPr>
        <w:t xml:space="preserve"> mission and</w:t>
      </w:r>
      <w:r w:rsidRPr="008D0539">
        <w:rPr>
          <w:sz w:val="16"/>
        </w:rPr>
        <w:t xml:space="preserve"> </w:t>
      </w:r>
      <w:r w:rsidRPr="008D0539">
        <w:rPr>
          <w:rStyle w:val="Emphasis"/>
        </w:rPr>
        <w:t>guide</w:t>
      </w:r>
      <w:r w:rsidRPr="008D0539">
        <w:rPr>
          <w:sz w:val="16"/>
        </w:rPr>
        <w:t xml:space="preserve"> commissioners in identifying the </w:t>
      </w:r>
      <w:r w:rsidRPr="008D0539">
        <w:rPr>
          <w:rStyle w:val="StyleUnderline"/>
        </w:rPr>
        <w:t xml:space="preserve">appropriate </w:t>
      </w:r>
      <w:r w:rsidRPr="008D0539">
        <w:rPr>
          <w:rStyle w:val="Emphasis"/>
        </w:rPr>
        <w:t>standards of liability</w:t>
      </w:r>
      <w:r w:rsidRPr="008D0539">
        <w:rPr>
          <w:sz w:val="16"/>
        </w:rPr>
        <w:t>. Ultimately, “</w:t>
      </w:r>
      <w:r w:rsidRPr="00C80C0D">
        <w:rPr>
          <w:rStyle w:val="Emphasis"/>
          <w:highlight w:val="yellow"/>
        </w:rPr>
        <w:t>courts</w:t>
      </w:r>
      <w:r w:rsidRPr="00C80C0D">
        <w:rPr>
          <w:sz w:val="16"/>
          <w:highlight w:val="yellow"/>
        </w:rPr>
        <w:t xml:space="preserve"> </w:t>
      </w:r>
      <w:r w:rsidRPr="00C80C0D">
        <w:rPr>
          <w:rStyle w:val="StyleUnderline"/>
          <w:highlight w:val="yellow"/>
        </w:rPr>
        <w:t>would</w:t>
      </w:r>
      <w:r w:rsidRPr="008D0539">
        <w:rPr>
          <w:sz w:val="16"/>
        </w:rPr>
        <w:t xml:space="preserve"> eventually </w:t>
      </w:r>
      <w:r w:rsidRPr="00C80C0D">
        <w:rPr>
          <w:rStyle w:val="Emphasis"/>
          <w:highlight w:val="yellow"/>
        </w:rPr>
        <w:t>look to the Commission</w:t>
      </w:r>
      <w:r w:rsidRPr="00C80C0D">
        <w:rPr>
          <w:sz w:val="16"/>
          <w:highlight w:val="yellow"/>
        </w:rPr>
        <w:t xml:space="preserve"> </w:t>
      </w:r>
      <w:r w:rsidRPr="00C80C0D">
        <w:rPr>
          <w:rStyle w:val="StyleUnderline"/>
          <w:highlight w:val="yellow"/>
        </w:rPr>
        <w:t xml:space="preserve">for </w:t>
      </w:r>
      <w:r w:rsidRPr="00C80C0D">
        <w:rPr>
          <w:rStyle w:val="Emphasis"/>
          <w:highlight w:val="yellow"/>
        </w:rPr>
        <w:t>guidance</w:t>
      </w:r>
      <w:r w:rsidRPr="00C80C0D">
        <w:rPr>
          <w:rStyle w:val="StyleUnderline"/>
          <w:highlight w:val="yellow"/>
        </w:rPr>
        <w:t xml:space="preserve"> about how to </w:t>
      </w:r>
      <w:r w:rsidRPr="00C80C0D">
        <w:rPr>
          <w:rStyle w:val="Emphasis"/>
          <w:highlight w:val="yellow"/>
        </w:rPr>
        <w:t>frame</w:t>
      </w:r>
      <w:r w:rsidRPr="00C80C0D">
        <w:rPr>
          <w:rStyle w:val="StyleUnderline"/>
          <w:highlight w:val="yellow"/>
        </w:rPr>
        <w:t xml:space="preserve"> and </w:t>
      </w:r>
      <w:r w:rsidRPr="00C80C0D">
        <w:rPr>
          <w:rStyle w:val="Emphasis"/>
          <w:highlight w:val="yellow"/>
        </w:rPr>
        <w:t>apply antitrust</w:t>
      </w:r>
      <w:r w:rsidRPr="008D0539">
        <w:rPr>
          <w:rStyle w:val="Emphasis"/>
        </w:rPr>
        <w:t xml:space="preserve"> rules</w:t>
      </w:r>
      <w:r w:rsidRPr="008D0539">
        <w:rPr>
          <w:sz w:val="16"/>
        </w:rPr>
        <w:t xml:space="preserve">.”25 </w:t>
      </w:r>
      <w:r w:rsidRPr="008D0539">
        <w:rPr>
          <w:rStyle w:val="StyleUnderline"/>
        </w:rPr>
        <w:t xml:space="preserve">The combination of </w:t>
      </w:r>
      <w:r w:rsidRPr="00C80C0D">
        <w:rPr>
          <w:rStyle w:val="StyleUnderline"/>
          <w:highlight w:val="yellow"/>
        </w:rPr>
        <w:t>these</w:t>
      </w:r>
      <w:r w:rsidRPr="008D0539">
        <w:rPr>
          <w:rStyle w:val="StyleUnderline"/>
        </w:rPr>
        <w:t xml:space="preserve"> institutional design </w:t>
      </w:r>
      <w:r w:rsidRPr="00C80C0D">
        <w:rPr>
          <w:rStyle w:val="StyleUnderline"/>
          <w:highlight w:val="yellow"/>
        </w:rPr>
        <w:t>features</w:t>
      </w:r>
      <w:r w:rsidRPr="008D0539">
        <w:rPr>
          <w:rStyle w:val="StyleUnderline"/>
        </w:rPr>
        <w:t xml:space="preserve"> and expertise would </w:t>
      </w:r>
      <w:r w:rsidRPr="00C80C0D">
        <w:rPr>
          <w:rStyle w:val="StyleUnderline"/>
          <w:highlight w:val="yellow"/>
        </w:rPr>
        <w:t xml:space="preserve">generate </w:t>
      </w:r>
      <w:r w:rsidRPr="00C80C0D">
        <w:rPr>
          <w:rStyle w:val="Emphasis"/>
          <w:highlight w:val="yellow"/>
        </w:rPr>
        <w:t>sound</w:t>
      </w:r>
      <w:r w:rsidRPr="008D0539">
        <w:rPr>
          <w:rStyle w:val="Emphasis"/>
        </w:rPr>
        <w:t xml:space="preserve"> competition </w:t>
      </w:r>
      <w:r w:rsidRPr="00C80C0D">
        <w:rPr>
          <w:rStyle w:val="Emphasis"/>
          <w:highlight w:val="yellow"/>
        </w:rPr>
        <w:t>rules</w:t>
      </w:r>
      <w:r w:rsidRPr="00C80C0D">
        <w:rPr>
          <w:sz w:val="16"/>
          <w:highlight w:val="yellow"/>
        </w:rPr>
        <w:t xml:space="preserve"> </w:t>
      </w:r>
      <w:r w:rsidRPr="00C80C0D">
        <w:rPr>
          <w:rStyle w:val="StyleUnderline"/>
          <w:highlight w:val="yellow"/>
        </w:rPr>
        <w:t>and</w:t>
      </w:r>
      <w:r w:rsidRPr="00C80C0D">
        <w:rPr>
          <w:sz w:val="16"/>
          <w:highlight w:val="yellow"/>
        </w:rPr>
        <w:t xml:space="preserve"> </w:t>
      </w:r>
      <w:r w:rsidRPr="00C80C0D">
        <w:rPr>
          <w:rStyle w:val="Emphasis"/>
          <w:highlight w:val="yellow"/>
        </w:rPr>
        <w:t>reliable guidance</w:t>
      </w:r>
      <w:r w:rsidRPr="008D0539">
        <w:rPr>
          <w:rStyle w:val="Emphasis"/>
        </w:rPr>
        <w:t xml:space="preserve"> for the business community</w:t>
      </w:r>
      <w:r w:rsidRPr="008D0539">
        <w:rPr>
          <w:sz w:val="16"/>
        </w:rPr>
        <w:t xml:space="preserve">. </w:t>
      </w:r>
      <w:r w:rsidRPr="00C80C0D">
        <w:rPr>
          <w:rStyle w:val="StyleUnderline"/>
          <w:highlight w:val="yellow"/>
        </w:rPr>
        <w:t>This</w:t>
      </w:r>
      <w:r w:rsidRPr="008D0539">
        <w:rPr>
          <w:sz w:val="16"/>
        </w:rPr>
        <w:t xml:space="preserve"> promise, </w:t>
      </w:r>
      <w:r w:rsidRPr="008D0539">
        <w:rPr>
          <w:rStyle w:val="StyleUnderline"/>
        </w:rPr>
        <w:t xml:space="preserve">however, </w:t>
      </w:r>
      <w:r w:rsidRPr="00C80C0D">
        <w:rPr>
          <w:rStyle w:val="StyleUnderline"/>
          <w:highlight w:val="yellow"/>
        </w:rPr>
        <w:t>has remained</w:t>
      </w:r>
      <w:r w:rsidRPr="008D0539">
        <w:rPr>
          <w:rStyle w:val="StyleUnderline"/>
        </w:rPr>
        <w:t xml:space="preserve"> largely </w:t>
      </w:r>
      <w:r w:rsidRPr="00C80C0D">
        <w:rPr>
          <w:rStyle w:val="Emphasis"/>
          <w:highlight w:val="yellow"/>
        </w:rPr>
        <w:t>unfulfilled</w:t>
      </w:r>
      <w:r w:rsidRPr="008D0539">
        <w:rPr>
          <w:rStyle w:val="StyleUnderline"/>
        </w:rPr>
        <w:t>.</w:t>
      </w:r>
      <w:r w:rsidRPr="008D0539">
        <w:rPr>
          <w:sz w:val="16"/>
        </w:rPr>
        <w:t xml:space="preserve">26 In fact, </w:t>
      </w:r>
      <w:r w:rsidRPr="008D0539">
        <w:rPr>
          <w:rStyle w:val="StyleUnderline"/>
        </w:rPr>
        <w:t xml:space="preserve">the evidence suggests that the Commission’s use of Section 5 has done very </w:t>
      </w:r>
      <w:r w:rsidRPr="008D0539">
        <w:rPr>
          <w:rStyle w:val="Emphasis"/>
        </w:rPr>
        <w:t>little</w:t>
      </w:r>
      <w:r w:rsidRPr="008D0539">
        <w:rPr>
          <w:rStyle w:val="StyleUnderline"/>
        </w:rPr>
        <w:t xml:space="preserve"> to influence antitrust</w:t>
      </w:r>
      <w:r w:rsidRPr="008D0539">
        <w:rPr>
          <w:sz w:val="16"/>
        </w:rPr>
        <w:t xml:space="preserve"> doctrine </w:t>
      </w:r>
      <w:r w:rsidRPr="008D0539">
        <w:rPr>
          <w:rStyle w:val="StyleUnderline"/>
        </w:rPr>
        <w:t xml:space="preserve">and even </w:t>
      </w:r>
      <w:r w:rsidRPr="008D0539">
        <w:rPr>
          <w:rStyle w:val="Emphasis"/>
        </w:rPr>
        <w:t>less</w:t>
      </w:r>
      <w:r w:rsidRPr="008D0539">
        <w:rPr>
          <w:rStyle w:val="StyleUnderline"/>
        </w:rPr>
        <w:t xml:space="preserve"> to inform </w:t>
      </w:r>
      <w:r w:rsidRPr="008D0539">
        <w:rPr>
          <w:rStyle w:val="Emphasis"/>
        </w:rPr>
        <w:t>judicial thinking</w:t>
      </w:r>
      <w:r w:rsidRPr="008D0539">
        <w:rPr>
          <w:rStyle w:val="StyleUnderline"/>
        </w:rPr>
        <w:t xml:space="preserve"> or to provide guidance to the business community</w:t>
      </w:r>
      <w:r w:rsidRPr="008D0539">
        <w:rPr>
          <w:sz w:val="16"/>
        </w:rPr>
        <w:t xml:space="preserve">. In my view, </w:t>
      </w:r>
      <w:r w:rsidRPr="008D0539">
        <w:rPr>
          <w:rStyle w:val="Emphasis"/>
        </w:rPr>
        <w:t xml:space="preserve">this is in large part </w:t>
      </w:r>
      <w:r w:rsidRPr="00C80C0D">
        <w:rPr>
          <w:rStyle w:val="Emphasis"/>
          <w:highlight w:val="yellow"/>
        </w:rPr>
        <w:t>because the Commission</w:t>
      </w:r>
      <w:r w:rsidRPr="008D0539">
        <w:rPr>
          <w:rStyle w:val="Emphasis"/>
        </w:rPr>
        <w:t xml:space="preserve"> has </w:t>
      </w:r>
      <w:r w:rsidRPr="00C80C0D">
        <w:rPr>
          <w:rStyle w:val="Emphasis"/>
          <w:highlight w:val="yellow"/>
        </w:rPr>
        <w:t>failed to articulate a</w:t>
      </w:r>
      <w:r w:rsidRPr="008D0539">
        <w:rPr>
          <w:sz w:val="16"/>
        </w:rPr>
        <w:t xml:space="preserve"> coherent </w:t>
      </w:r>
      <w:r w:rsidRPr="00C80C0D">
        <w:rPr>
          <w:rStyle w:val="Emphasis"/>
          <w:highlight w:val="yellow"/>
        </w:rPr>
        <w:t>framework for</w:t>
      </w:r>
      <w:r w:rsidRPr="008D0539">
        <w:rPr>
          <w:sz w:val="16"/>
        </w:rPr>
        <w:t xml:space="preserve"> the application of </w:t>
      </w:r>
      <w:r w:rsidRPr="00C80C0D">
        <w:rPr>
          <w:rStyle w:val="Emphasis"/>
          <w:highlight w:val="yellow"/>
        </w:rPr>
        <w:t>Section 5</w:t>
      </w:r>
      <w:r w:rsidRPr="008D0539">
        <w:rPr>
          <w:sz w:val="16"/>
        </w:rPr>
        <w:t>.</w:t>
      </w:r>
    </w:p>
    <w:p w14:paraId="2263B949" w14:textId="77777777" w:rsidR="003B26D5" w:rsidRPr="009E05B0" w:rsidRDefault="003B26D5" w:rsidP="003B26D5"/>
    <w:p w14:paraId="66C7DCBD" w14:textId="77777777" w:rsidR="003B26D5" w:rsidRPr="00FC61C9" w:rsidRDefault="003B26D5" w:rsidP="003B26D5">
      <w:pPr>
        <w:pStyle w:val="Heading4"/>
      </w:pPr>
      <w:r>
        <w:t xml:space="preserve">It’s a </w:t>
      </w:r>
      <w:r>
        <w:rPr>
          <w:u w:val="single"/>
        </w:rPr>
        <w:t>warning shot</w:t>
      </w:r>
      <w:r>
        <w:t xml:space="preserve"> that </w:t>
      </w:r>
      <w:r>
        <w:rPr>
          <w:u w:val="single"/>
        </w:rPr>
        <w:t>spurs</w:t>
      </w:r>
      <w:r>
        <w:t xml:space="preserve"> Sherman Act enforcement. </w:t>
      </w:r>
    </w:p>
    <w:p w14:paraId="1C6C39D8" w14:textId="77777777" w:rsidR="003B26D5" w:rsidRDefault="003B26D5" w:rsidP="003B26D5">
      <w:r>
        <w:t xml:space="preserve">William E. </w:t>
      </w:r>
      <w:proofErr w:type="spellStart"/>
      <w:r w:rsidRPr="006E72B7">
        <w:rPr>
          <w:rStyle w:val="Style13ptBold"/>
        </w:rPr>
        <w:t>Kovacic</w:t>
      </w:r>
      <w:proofErr w:type="spellEnd"/>
      <w:r w:rsidRPr="006E72B7">
        <w:rPr>
          <w:rStyle w:val="Style13ptBold"/>
        </w:rPr>
        <w:t xml:space="preserve"> &amp;</w:t>
      </w:r>
      <w:r>
        <w:t xml:space="preserve"> Mark </w:t>
      </w:r>
      <w:proofErr w:type="spellStart"/>
      <w:r w:rsidRPr="006E72B7">
        <w:rPr>
          <w:rStyle w:val="Style13ptBold"/>
        </w:rPr>
        <w:t>Winerman</w:t>
      </w:r>
      <w:proofErr w:type="spellEnd"/>
      <w:r w:rsidRPr="006E72B7">
        <w:rPr>
          <w:rStyle w:val="Style13ptBold"/>
        </w:rPr>
        <w:t xml:space="preserve"> 10</w:t>
      </w:r>
      <w:r>
        <w:t xml:space="preserve">, William </w:t>
      </w:r>
      <w:proofErr w:type="spellStart"/>
      <w:r>
        <w:t>Kovacic</w:t>
      </w:r>
      <w:proofErr w:type="spellEnd"/>
      <w:r>
        <w:t xml:space="preserve"> is a Commissioner with the Federal Trade Commission and Professor at the George Washington University Law School (on leave); Marc </w:t>
      </w:r>
      <w:proofErr w:type="spellStart"/>
      <w:r>
        <w:t>Winerman</w:t>
      </w:r>
      <w:proofErr w:type="spellEnd"/>
      <w:r>
        <w:t xml:space="preserve"> is an Attorney Advisor to Commissioner </w:t>
      </w:r>
      <w:proofErr w:type="spellStart"/>
      <w:r>
        <w:t>Kovacic</w:t>
      </w:r>
      <w:proofErr w:type="spellEnd"/>
      <w:r>
        <w:t>, “Competition Policy and the Application of Section 5 of the Federal Trade Commission Act,” 20 Minn. J. Int'l L. 274, https://scholarship.law.gwu.edu/cgi/viewcontent.cgi?article=1783&amp;context=faculty_publications</w:t>
      </w:r>
    </w:p>
    <w:p w14:paraId="7EF3DE9E" w14:textId="77777777" w:rsidR="003B26D5" w:rsidRPr="00315432" w:rsidRDefault="003B26D5" w:rsidP="003B26D5">
      <w:pPr>
        <w:rPr>
          <w:sz w:val="16"/>
        </w:rPr>
      </w:pPr>
      <w:r w:rsidRPr="00315432">
        <w:rPr>
          <w:sz w:val="16"/>
        </w:rPr>
        <w:t xml:space="preserve">One possibility is </w:t>
      </w:r>
      <w:r w:rsidRPr="00C80C0D">
        <w:rPr>
          <w:rStyle w:val="StyleUnderline"/>
          <w:highlight w:val="yellow"/>
        </w:rPr>
        <w:t>to develop</w:t>
      </w:r>
      <w:r w:rsidRPr="00315432">
        <w:rPr>
          <w:rStyle w:val="StyleUnderline"/>
        </w:rPr>
        <w:t xml:space="preserve"> a </w:t>
      </w:r>
      <w:r w:rsidRPr="00C80C0D">
        <w:rPr>
          <w:rStyle w:val="StyleUnderline"/>
          <w:highlight w:val="yellow"/>
        </w:rPr>
        <w:t>rationale for</w:t>
      </w:r>
      <w:r w:rsidRPr="00315432">
        <w:rPr>
          <w:sz w:val="16"/>
        </w:rPr>
        <w:t xml:space="preserve"> what Former Commissioner Tom Leary calls </w:t>
      </w:r>
      <w:r w:rsidRPr="00C80C0D">
        <w:rPr>
          <w:rStyle w:val="Emphasis"/>
          <w:highlight w:val="yellow"/>
        </w:rPr>
        <w:t>“frontier”</w:t>
      </w:r>
      <w:r w:rsidRPr="00C80C0D">
        <w:rPr>
          <w:rStyle w:val="StyleUnderline"/>
          <w:highlight w:val="yellow"/>
        </w:rPr>
        <w:t xml:space="preserve"> cases</w:t>
      </w:r>
      <w:r w:rsidRPr="00315432">
        <w:rPr>
          <w:sz w:val="16"/>
        </w:rPr>
        <w:t xml:space="preserve">,83 </w:t>
      </w:r>
      <w:r w:rsidRPr="00C80C0D">
        <w:rPr>
          <w:rStyle w:val="StyleUnderline"/>
          <w:highlight w:val="yellow"/>
        </w:rPr>
        <w:t xml:space="preserve">which </w:t>
      </w:r>
      <w:r w:rsidRPr="00C80C0D">
        <w:rPr>
          <w:rStyle w:val="Emphasis"/>
          <w:highlight w:val="yellow"/>
        </w:rPr>
        <w:t>announce</w:t>
      </w:r>
      <w:r w:rsidRPr="00C80C0D">
        <w:rPr>
          <w:rStyle w:val="StyleUnderline"/>
          <w:highlight w:val="yellow"/>
        </w:rPr>
        <w:t xml:space="preserve"> a </w:t>
      </w:r>
      <w:r w:rsidRPr="00C80C0D">
        <w:rPr>
          <w:rStyle w:val="Emphasis"/>
          <w:highlight w:val="yellow"/>
        </w:rPr>
        <w:t>new</w:t>
      </w:r>
      <w:r w:rsidRPr="00C80C0D">
        <w:rPr>
          <w:rStyle w:val="StyleUnderline"/>
          <w:highlight w:val="yellow"/>
        </w:rPr>
        <w:t xml:space="preserve"> principle</w:t>
      </w:r>
      <w:r w:rsidRPr="00315432">
        <w:rPr>
          <w:sz w:val="16"/>
        </w:rPr>
        <w:t xml:space="preserve"> that could apply under Section 2, but </w:t>
      </w:r>
      <w:r w:rsidRPr="00315432">
        <w:rPr>
          <w:rStyle w:val="StyleUnderline"/>
        </w:rPr>
        <w:t xml:space="preserve">which is </w:t>
      </w:r>
      <w:r w:rsidRPr="00C80C0D">
        <w:rPr>
          <w:rStyle w:val="StyleUnderline"/>
          <w:highlight w:val="yellow"/>
        </w:rPr>
        <w:t xml:space="preserve">ready </w:t>
      </w:r>
      <w:r w:rsidRPr="00C80C0D">
        <w:rPr>
          <w:rStyle w:val="Emphasis"/>
          <w:highlight w:val="yellow"/>
        </w:rPr>
        <w:t>only</w:t>
      </w:r>
      <w:r w:rsidRPr="00C80C0D">
        <w:rPr>
          <w:rStyle w:val="StyleUnderline"/>
          <w:highlight w:val="yellow"/>
        </w:rPr>
        <w:t xml:space="preserve"> for</w:t>
      </w:r>
      <w:r w:rsidRPr="00315432">
        <w:rPr>
          <w:rStyle w:val="StyleUnderline"/>
        </w:rPr>
        <w:t xml:space="preserve"> </w:t>
      </w:r>
      <w:r w:rsidRPr="00C80C0D">
        <w:rPr>
          <w:rStyle w:val="Emphasis"/>
          <w:highlight w:val="yellow"/>
        </w:rPr>
        <w:t>Section 5</w:t>
      </w:r>
      <w:r w:rsidRPr="00315432">
        <w:rPr>
          <w:rStyle w:val="Emphasis"/>
        </w:rPr>
        <w:t xml:space="preserve"> prospective enforcement</w:t>
      </w:r>
      <w:r w:rsidRPr="00315432">
        <w:rPr>
          <w:sz w:val="16"/>
        </w:rPr>
        <w:t xml:space="preserve"> </w:t>
      </w:r>
      <w:r w:rsidRPr="00C80C0D">
        <w:rPr>
          <w:rStyle w:val="StyleUnderline"/>
          <w:highlight w:val="yellow"/>
        </w:rPr>
        <w:t>but</w:t>
      </w:r>
      <w:r w:rsidRPr="00C80C0D">
        <w:rPr>
          <w:sz w:val="16"/>
          <w:highlight w:val="yellow"/>
        </w:rPr>
        <w:t xml:space="preserve"> </w:t>
      </w:r>
      <w:r w:rsidRPr="00C80C0D">
        <w:rPr>
          <w:rStyle w:val="Emphasis"/>
          <w:highlight w:val="yellow"/>
        </w:rPr>
        <w:t>not</w:t>
      </w:r>
      <w:r w:rsidRPr="00C80C0D">
        <w:rPr>
          <w:sz w:val="16"/>
          <w:highlight w:val="yellow"/>
        </w:rPr>
        <w:t xml:space="preserve"> </w:t>
      </w:r>
      <w:r w:rsidRPr="00C80C0D">
        <w:rPr>
          <w:rStyle w:val="StyleUnderline"/>
          <w:highlight w:val="yellow"/>
        </w:rPr>
        <w:t>the</w:t>
      </w:r>
      <w:r w:rsidRPr="00C80C0D">
        <w:rPr>
          <w:sz w:val="16"/>
          <w:highlight w:val="yellow"/>
        </w:rPr>
        <w:t xml:space="preserve"> </w:t>
      </w:r>
      <w:r w:rsidRPr="00C80C0D">
        <w:rPr>
          <w:rStyle w:val="Emphasis"/>
          <w:highlight w:val="yellow"/>
        </w:rPr>
        <w:t>prime time</w:t>
      </w:r>
      <w:r w:rsidRPr="00C80C0D">
        <w:rPr>
          <w:sz w:val="16"/>
          <w:highlight w:val="yellow"/>
        </w:rPr>
        <w:t xml:space="preserve"> </w:t>
      </w:r>
      <w:r w:rsidRPr="00C80C0D">
        <w:rPr>
          <w:rStyle w:val="StyleUnderline"/>
          <w:highlight w:val="yellow"/>
        </w:rPr>
        <w:t xml:space="preserve">of Section </w:t>
      </w:r>
      <w:r w:rsidRPr="00C80C0D">
        <w:rPr>
          <w:rStyle w:val="Emphasis"/>
          <w:highlight w:val="yellow"/>
        </w:rPr>
        <w:t>1 or 2</w:t>
      </w:r>
      <w:r w:rsidRPr="00315432">
        <w:rPr>
          <w:rStyle w:val="StyleUnderline"/>
        </w:rPr>
        <w:t xml:space="preserve">. In a </w:t>
      </w:r>
      <w:r w:rsidRPr="00315432">
        <w:rPr>
          <w:rStyle w:val="Emphasis"/>
        </w:rPr>
        <w:t>frontier</w:t>
      </w:r>
      <w:r w:rsidRPr="00315432">
        <w:rPr>
          <w:sz w:val="16"/>
        </w:rPr>
        <w:t xml:space="preserve"> </w:t>
      </w:r>
      <w:r w:rsidRPr="00315432">
        <w:rPr>
          <w:rStyle w:val="StyleUnderline"/>
        </w:rPr>
        <w:t>case, the Commission would</w:t>
      </w:r>
      <w:r w:rsidRPr="00315432">
        <w:rPr>
          <w:sz w:val="16"/>
        </w:rPr>
        <w:t xml:space="preserve"> presumably </w:t>
      </w:r>
      <w:r w:rsidRPr="00315432">
        <w:rPr>
          <w:rStyle w:val="StyleUnderline"/>
        </w:rPr>
        <w:t>find</w:t>
      </w:r>
      <w:r w:rsidRPr="00315432">
        <w:rPr>
          <w:sz w:val="16"/>
        </w:rPr>
        <w:t xml:space="preserve"> (and a reviewing court would presumably affirm) </w:t>
      </w:r>
      <w:r w:rsidRPr="00315432">
        <w:rPr>
          <w:rStyle w:val="StyleUnderline"/>
        </w:rPr>
        <w:t xml:space="preserve">all the </w:t>
      </w:r>
      <w:r w:rsidRPr="00315432">
        <w:rPr>
          <w:rStyle w:val="Emphasis"/>
        </w:rPr>
        <w:t>elements</w:t>
      </w:r>
      <w:r w:rsidRPr="00315432">
        <w:rPr>
          <w:sz w:val="16"/>
        </w:rPr>
        <w:t xml:space="preserve"> </w:t>
      </w:r>
      <w:r w:rsidRPr="00315432">
        <w:rPr>
          <w:rStyle w:val="StyleUnderline"/>
        </w:rPr>
        <w:t>of a Sherman</w:t>
      </w:r>
      <w:r w:rsidRPr="00315432">
        <w:rPr>
          <w:sz w:val="16"/>
        </w:rPr>
        <w:t xml:space="preserve"> Act </w:t>
      </w:r>
      <w:r w:rsidRPr="00315432">
        <w:rPr>
          <w:rStyle w:val="StyleUnderline"/>
        </w:rPr>
        <w:t xml:space="preserve">violation; the </w:t>
      </w:r>
      <w:r w:rsidRPr="00315432">
        <w:rPr>
          <w:rStyle w:val="Emphasis"/>
        </w:rPr>
        <w:t>difference</w:t>
      </w:r>
      <w:r w:rsidRPr="00315432">
        <w:rPr>
          <w:sz w:val="16"/>
        </w:rPr>
        <w:t xml:space="preserve"> </w:t>
      </w:r>
      <w:r w:rsidRPr="00315432">
        <w:rPr>
          <w:rStyle w:val="StyleUnderline"/>
        </w:rPr>
        <w:t>between Section 5 and the Sherman Act would be inherently</w:t>
      </w:r>
      <w:r w:rsidRPr="00315432">
        <w:rPr>
          <w:sz w:val="16"/>
        </w:rPr>
        <w:t xml:space="preserve"> </w:t>
      </w:r>
      <w:r w:rsidRPr="00315432">
        <w:rPr>
          <w:rStyle w:val="Emphasis"/>
        </w:rPr>
        <w:t>transitory</w:t>
      </w:r>
      <w:r w:rsidRPr="00315432">
        <w:rPr>
          <w:sz w:val="16"/>
        </w:rPr>
        <w:t xml:space="preserve">. </w:t>
      </w:r>
      <w:r w:rsidRPr="0087738C">
        <w:rPr>
          <w:rStyle w:val="StyleUnderline"/>
        </w:rPr>
        <w:t>The</w:t>
      </w:r>
      <w:r w:rsidRPr="0087738C">
        <w:rPr>
          <w:sz w:val="16"/>
        </w:rPr>
        <w:t xml:space="preserve"> </w:t>
      </w:r>
      <w:r w:rsidRPr="0087738C">
        <w:rPr>
          <w:rStyle w:val="Emphasis"/>
        </w:rPr>
        <w:t>logic</w:t>
      </w:r>
      <w:r w:rsidRPr="00315432">
        <w:rPr>
          <w:sz w:val="16"/>
        </w:rPr>
        <w:t xml:space="preserve"> here </w:t>
      </w:r>
      <w:r w:rsidRPr="00315432">
        <w:rPr>
          <w:rStyle w:val="StyleUnderline"/>
        </w:rPr>
        <w:t xml:space="preserve">would be that </w:t>
      </w:r>
      <w:r w:rsidRPr="00C80C0D">
        <w:rPr>
          <w:rStyle w:val="StyleUnderline"/>
          <w:highlight w:val="yellow"/>
        </w:rPr>
        <w:t>the Commission’s</w:t>
      </w:r>
      <w:r w:rsidRPr="00315432">
        <w:rPr>
          <w:rStyle w:val="StyleUnderline"/>
        </w:rPr>
        <w:t xml:space="preserve"> </w:t>
      </w:r>
      <w:r w:rsidRPr="00315432">
        <w:rPr>
          <w:rStyle w:val="Emphasis"/>
        </w:rPr>
        <w:t xml:space="preserve">institutional </w:t>
      </w:r>
      <w:r w:rsidRPr="00C80C0D">
        <w:rPr>
          <w:rStyle w:val="Emphasis"/>
          <w:highlight w:val="yellow"/>
        </w:rPr>
        <w:t>expertise</w:t>
      </w:r>
      <w:r w:rsidRPr="00C80C0D">
        <w:rPr>
          <w:sz w:val="16"/>
          <w:highlight w:val="yellow"/>
        </w:rPr>
        <w:t xml:space="preserve"> </w:t>
      </w:r>
      <w:r w:rsidRPr="00C80C0D">
        <w:rPr>
          <w:rStyle w:val="StyleUnderline"/>
          <w:highlight w:val="yellow"/>
        </w:rPr>
        <w:t xml:space="preserve">provides a basis to </w:t>
      </w:r>
      <w:r w:rsidRPr="00C80C0D">
        <w:rPr>
          <w:rStyle w:val="Emphasis"/>
          <w:highlight w:val="yellow"/>
        </w:rPr>
        <w:t>announce a</w:t>
      </w:r>
      <w:r w:rsidRPr="00315432">
        <w:rPr>
          <w:rStyle w:val="Emphasis"/>
        </w:rPr>
        <w:t xml:space="preserve"> legal </w:t>
      </w:r>
      <w:r w:rsidRPr="00C80C0D">
        <w:rPr>
          <w:rStyle w:val="Emphasis"/>
          <w:highlight w:val="yellow"/>
        </w:rPr>
        <w:t>principle</w:t>
      </w:r>
      <w:r w:rsidRPr="00315432">
        <w:rPr>
          <w:sz w:val="16"/>
        </w:rPr>
        <w:t xml:space="preserve"> </w:t>
      </w:r>
      <w:r w:rsidRPr="00315432">
        <w:rPr>
          <w:rStyle w:val="StyleUnderline"/>
        </w:rPr>
        <w:t xml:space="preserve">and impose </w:t>
      </w:r>
      <w:r w:rsidRPr="00315432">
        <w:rPr>
          <w:rStyle w:val="Emphasis"/>
        </w:rPr>
        <w:t>equitable</w:t>
      </w:r>
      <w:r w:rsidRPr="00315432">
        <w:rPr>
          <w:sz w:val="16"/>
        </w:rPr>
        <w:t xml:space="preserve"> </w:t>
      </w:r>
      <w:r w:rsidRPr="00315432">
        <w:rPr>
          <w:rStyle w:val="StyleUnderline"/>
        </w:rPr>
        <w:t xml:space="preserve">relief at the </w:t>
      </w:r>
      <w:r w:rsidRPr="00315432">
        <w:rPr>
          <w:rStyle w:val="Emphasis"/>
        </w:rPr>
        <w:t>outset</w:t>
      </w:r>
      <w:r w:rsidRPr="00315432">
        <w:rPr>
          <w:sz w:val="16"/>
        </w:rPr>
        <w:t xml:space="preserve">; </w:t>
      </w:r>
      <w:r w:rsidRPr="00315432">
        <w:rPr>
          <w:rStyle w:val="StyleUnderline"/>
        </w:rPr>
        <w:t xml:space="preserve">then, </w:t>
      </w:r>
      <w:r w:rsidRPr="00C80C0D">
        <w:rPr>
          <w:rStyle w:val="StyleUnderline"/>
          <w:highlight w:val="yellow"/>
        </w:rPr>
        <w:t>once</w:t>
      </w:r>
      <w:r w:rsidRPr="00315432">
        <w:rPr>
          <w:rStyle w:val="StyleUnderline"/>
        </w:rPr>
        <w:t xml:space="preserve"> the principle is </w:t>
      </w:r>
      <w:r w:rsidRPr="00C80C0D">
        <w:rPr>
          <w:rStyle w:val="Emphasis"/>
          <w:highlight w:val="yellow"/>
        </w:rPr>
        <w:t>announced</w:t>
      </w:r>
      <w:r w:rsidRPr="00315432">
        <w:rPr>
          <w:rStyle w:val="StyleUnderline"/>
        </w:rPr>
        <w:t xml:space="preserve">, its </w:t>
      </w:r>
      <w:r w:rsidRPr="00C80C0D">
        <w:rPr>
          <w:rStyle w:val="Emphasis"/>
          <w:highlight w:val="yellow"/>
        </w:rPr>
        <w:t>subsequent</w:t>
      </w:r>
      <w:r w:rsidRPr="00C80C0D">
        <w:rPr>
          <w:rStyle w:val="StyleUnderline"/>
          <w:highlight w:val="yellow"/>
        </w:rPr>
        <w:t xml:space="preserve"> application could be </w:t>
      </w:r>
      <w:r w:rsidRPr="00C80C0D">
        <w:rPr>
          <w:rStyle w:val="Emphasis"/>
          <w:highlight w:val="yellow"/>
        </w:rPr>
        <w:t>entrusted to Sherman</w:t>
      </w:r>
      <w:r w:rsidRPr="00315432">
        <w:rPr>
          <w:rStyle w:val="Emphasis"/>
        </w:rPr>
        <w:t xml:space="preserve"> Act </w:t>
      </w:r>
      <w:r w:rsidRPr="00C80C0D">
        <w:rPr>
          <w:rStyle w:val="Emphasis"/>
          <w:highlight w:val="yellow"/>
        </w:rPr>
        <w:t>enforcement</w:t>
      </w:r>
      <w:r w:rsidRPr="00315432">
        <w:rPr>
          <w:sz w:val="16"/>
        </w:rPr>
        <w:t xml:space="preserve"> </w:t>
      </w:r>
      <w:r w:rsidRPr="00315432">
        <w:rPr>
          <w:rStyle w:val="StyleUnderline"/>
        </w:rPr>
        <w:t>with</w:t>
      </w:r>
      <w:r w:rsidRPr="00315432">
        <w:rPr>
          <w:sz w:val="16"/>
        </w:rPr>
        <w:t xml:space="preserve"> the </w:t>
      </w:r>
      <w:r w:rsidRPr="00315432">
        <w:rPr>
          <w:rStyle w:val="Emphasis"/>
        </w:rPr>
        <w:t>accompanying treble damages</w:t>
      </w:r>
      <w:r w:rsidRPr="00315432">
        <w:rPr>
          <w:sz w:val="16"/>
        </w:rPr>
        <w:t xml:space="preserve">. The challenge to this approach, though, is to make it work in practice: for </w:t>
      </w:r>
      <w:r w:rsidRPr="00315432">
        <w:rPr>
          <w:rStyle w:val="StyleUnderline"/>
        </w:rPr>
        <w:t>a court</w:t>
      </w:r>
      <w:r w:rsidRPr="00315432">
        <w:rPr>
          <w:sz w:val="16"/>
        </w:rPr>
        <w:t xml:space="preserve"> to announce a </w:t>
      </w:r>
      <w:r w:rsidRPr="00315432">
        <w:rPr>
          <w:rStyle w:val="StyleUnderline"/>
        </w:rPr>
        <w:t>decision</w:t>
      </w:r>
      <w:r w:rsidRPr="00315432">
        <w:rPr>
          <w:sz w:val="16"/>
        </w:rPr>
        <w:t xml:space="preserve"> </w:t>
      </w:r>
      <w:r w:rsidRPr="00315432">
        <w:rPr>
          <w:rStyle w:val="StyleUnderline"/>
        </w:rPr>
        <w:t>under</w:t>
      </w:r>
      <w:r w:rsidRPr="00315432">
        <w:rPr>
          <w:sz w:val="16"/>
        </w:rPr>
        <w:t xml:space="preserve"> </w:t>
      </w:r>
      <w:r w:rsidRPr="00C80C0D">
        <w:rPr>
          <w:rStyle w:val="Emphasis"/>
          <w:highlight w:val="yellow"/>
        </w:rPr>
        <w:t>Section 5</w:t>
      </w:r>
      <w:r w:rsidRPr="00315432">
        <w:rPr>
          <w:sz w:val="16"/>
        </w:rPr>
        <w:t xml:space="preserve"> without </w:t>
      </w:r>
      <w:r w:rsidRPr="00C80C0D">
        <w:rPr>
          <w:rStyle w:val="StyleUnderline"/>
          <w:highlight w:val="yellow"/>
        </w:rPr>
        <w:t>providing</w:t>
      </w:r>
      <w:r w:rsidRPr="00315432">
        <w:rPr>
          <w:sz w:val="16"/>
        </w:rPr>
        <w:t xml:space="preserve"> a </w:t>
      </w:r>
      <w:r w:rsidRPr="00C80C0D">
        <w:rPr>
          <w:rStyle w:val="Emphasis"/>
          <w:highlight w:val="yellow"/>
        </w:rPr>
        <w:t>precedent</w:t>
      </w:r>
      <w:r w:rsidRPr="00C80C0D">
        <w:rPr>
          <w:sz w:val="16"/>
          <w:highlight w:val="yellow"/>
        </w:rPr>
        <w:t xml:space="preserve"> </w:t>
      </w:r>
      <w:r w:rsidRPr="00C80C0D">
        <w:rPr>
          <w:rStyle w:val="StyleUnderline"/>
          <w:highlight w:val="yellow"/>
        </w:rPr>
        <w:t>for</w:t>
      </w:r>
      <w:r w:rsidRPr="00315432">
        <w:rPr>
          <w:rStyle w:val="StyleUnderline"/>
        </w:rPr>
        <w:t xml:space="preserve"> a plaintiff to use when it seeks to persuade a </w:t>
      </w:r>
      <w:r w:rsidRPr="00315432">
        <w:rPr>
          <w:rStyle w:val="Emphasis"/>
        </w:rPr>
        <w:t>different</w:t>
      </w:r>
      <w:r w:rsidRPr="00315432">
        <w:rPr>
          <w:rStyle w:val="StyleUnderline"/>
        </w:rPr>
        <w:t xml:space="preserve"> court to impose </w:t>
      </w:r>
      <w:r w:rsidRPr="00C80C0D">
        <w:rPr>
          <w:rStyle w:val="Emphasis"/>
          <w:highlight w:val="yellow"/>
        </w:rPr>
        <w:t>treble damages</w:t>
      </w:r>
      <w:r w:rsidRPr="00315432">
        <w:rPr>
          <w:sz w:val="16"/>
        </w:rPr>
        <w:t xml:space="preserve"> for prior conduct.84</w:t>
      </w:r>
    </w:p>
    <w:p w14:paraId="6CB05AB7" w14:textId="77777777" w:rsidR="003B26D5" w:rsidRDefault="003B26D5" w:rsidP="003B26D5">
      <w:pPr>
        <w:pStyle w:val="Heading3"/>
      </w:pPr>
      <w:r>
        <w:t>2NC---AT: Rollback</w:t>
      </w:r>
    </w:p>
    <w:p w14:paraId="4495207B" w14:textId="77777777" w:rsidR="003B26D5" w:rsidRPr="004B59A4" w:rsidRDefault="003B26D5" w:rsidP="003B26D5">
      <w:pPr>
        <w:pStyle w:val="Heading4"/>
      </w:pPr>
      <w:r>
        <w:t xml:space="preserve">It’s a </w:t>
      </w:r>
      <w:r>
        <w:rPr>
          <w:u w:val="single"/>
        </w:rPr>
        <w:t>prototypical</w:t>
      </w:r>
      <w:r>
        <w:t xml:space="preserve"> Chevron case. Courts would apply deference and uphold the rule. </w:t>
      </w:r>
    </w:p>
    <w:p w14:paraId="280BEE38" w14:textId="77777777" w:rsidR="003B26D5" w:rsidRDefault="003B26D5" w:rsidP="003B26D5">
      <w:r>
        <w:t xml:space="preserve">Justin (Gus) </w:t>
      </w:r>
      <w:r w:rsidRPr="00A15FFB">
        <w:rPr>
          <w:rStyle w:val="Style13ptBold"/>
        </w:rPr>
        <w:t>Hurwitz 14</w:t>
      </w:r>
      <w:r>
        <w:t>, Assistant Professor of Law, University of Nebraska College of Law, “Chevron and the Limits of Administrative Antitrust,” University of Pittsburgh Law Review, vol. 76, no. 2, 2, 2014, lawreview.law.pitt.edu, doi:10.5195/lawreview.2014.324</w:t>
      </w:r>
    </w:p>
    <w:p w14:paraId="6CBEA485" w14:textId="77777777" w:rsidR="003B26D5" w:rsidRPr="004B4A1B" w:rsidRDefault="003B26D5" w:rsidP="003B26D5">
      <w:pPr>
        <w:rPr>
          <w:sz w:val="16"/>
        </w:rPr>
      </w:pPr>
      <w:r w:rsidRPr="004B4A1B">
        <w:rPr>
          <w:sz w:val="16"/>
        </w:rPr>
        <w:t xml:space="preserve">A. Section 5 is Precisely the Sort of Statute to Which Chevron Applies </w:t>
      </w:r>
    </w:p>
    <w:p w14:paraId="68BA7BC6" w14:textId="77777777" w:rsidR="003B26D5" w:rsidRPr="004B4A1B" w:rsidRDefault="003B26D5" w:rsidP="003B26D5">
      <w:pPr>
        <w:rPr>
          <w:sz w:val="16"/>
        </w:rPr>
      </w:pPr>
      <w:r w:rsidRPr="004B4A1B">
        <w:rPr>
          <w:rStyle w:val="StyleUnderline"/>
        </w:rPr>
        <w:t xml:space="preserve">As a </w:t>
      </w:r>
      <w:r w:rsidRPr="004B4A1B">
        <w:rPr>
          <w:rStyle w:val="Emphasis"/>
        </w:rPr>
        <w:t>threshold</w:t>
      </w:r>
      <w:r w:rsidRPr="004B4A1B">
        <w:rPr>
          <w:rStyle w:val="StyleUnderline"/>
        </w:rPr>
        <w:t xml:space="preserve"> matter, </w:t>
      </w:r>
      <w:r w:rsidRPr="00C80C0D">
        <w:rPr>
          <w:rStyle w:val="StyleUnderline"/>
          <w:highlight w:val="yellow"/>
        </w:rPr>
        <w:t xml:space="preserve">Section 5 is </w:t>
      </w:r>
      <w:r w:rsidRPr="00C80C0D">
        <w:rPr>
          <w:rStyle w:val="Emphasis"/>
          <w:highlight w:val="yellow"/>
        </w:rPr>
        <w:t>precisely the sort of statute to which Chevron</w:t>
      </w:r>
      <w:r w:rsidRPr="004B4A1B">
        <w:rPr>
          <w:sz w:val="16"/>
        </w:rPr>
        <w:t xml:space="preserve"> deference </w:t>
      </w:r>
      <w:r w:rsidRPr="004B4A1B">
        <w:rPr>
          <w:rStyle w:val="Emphasis"/>
        </w:rPr>
        <w:t xml:space="preserve">is meant to </w:t>
      </w:r>
      <w:r w:rsidRPr="00C80C0D">
        <w:rPr>
          <w:rStyle w:val="Emphasis"/>
          <w:highlight w:val="yellow"/>
        </w:rPr>
        <w:t>apply</w:t>
      </w:r>
      <w:r w:rsidRPr="004B4A1B">
        <w:rPr>
          <w:sz w:val="16"/>
        </w:rPr>
        <w:t xml:space="preserve">.167 </w:t>
      </w:r>
      <w:r w:rsidRPr="004B4A1B">
        <w:rPr>
          <w:rStyle w:val="StyleUnderline"/>
        </w:rPr>
        <w:t xml:space="preserve">At a </w:t>
      </w:r>
      <w:r w:rsidRPr="004B4A1B">
        <w:rPr>
          <w:rStyle w:val="Emphasis"/>
        </w:rPr>
        <w:t>mechanical</w:t>
      </w:r>
      <w:r w:rsidRPr="004B4A1B">
        <w:rPr>
          <w:sz w:val="16"/>
        </w:rPr>
        <w:t xml:space="preserve"> </w:t>
      </w:r>
      <w:r w:rsidRPr="004B4A1B">
        <w:rPr>
          <w:rStyle w:val="StyleUnderline"/>
        </w:rPr>
        <w:t>level, Chevron instructs</w:t>
      </w:r>
      <w:r w:rsidRPr="004B4A1B">
        <w:rPr>
          <w:sz w:val="16"/>
        </w:rPr>
        <w:t xml:space="preserve"> courts </w:t>
      </w:r>
      <w:r w:rsidRPr="004B4A1B">
        <w:rPr>
          <w:rStyle w:val="StyleUnderline"/>
        </w:rPr>
        <w:t>to first ask whether the</w:t>
      </w:r>
      <w:r w:rsidRPr="004B4A1B">
        <w:rPr>
          <w:sz w:val="16"/>
        </w:rPr>
        <w:t xml:space="preserve"> meaning of the </w:t>
      </w:r>
      <w:r w:rsidRPr="004B4A1B">
        <w:rPr>
          <w:rStyle w:val="StyleUnderline"/>
        </w:rPr>
        <w:t>statute is clear</w:t>
      </w:r>
      <w:r w:rsidRPr="004B4A1B">
        <w:rPr>
          <w:sz w:val="16"/>
        </w:rPr>
        <w:t>.</w:t>
      </w:r>
      <w:r w:rsidRPr="00D97D08">
        <w:rPr>
          <w:sz w:val="16"/>
        </w:rPr>
        <w:t>168 Both “</w:t>
      </w:r>
      <w:r w:rsidRPr="00D97D08">
        <w:rPr>
          <w:rStyle w:val="Emphasis"/>
        </w:rPr>
        <w:t>u</w:t>
      </w:r>
      <w:r w:rsidRPr="00D97D08">
        <w:rPr>
          <w:sz w:val="16"/>
        </w:rPr>
        <w:t xml:space="preserve">nfair </w:t>
      </w:r>
      <w:r w:rsidRPr="00D97D08">
        <w:rPr>
          <w:rStyle w:val="Emphasis"/>
        </w:rPr>
        <w:t>m</w:t>
      </w:r>
      <w:r w:rsidRPr="00D97D08">
        <w:rPr>
          <w:sz w:val="16"/>
        </w:rPr>
        <w:t xml:space="preserve">ethods of </w:t>
      </w:r>
      <w:r w:rsidRPr="00D97D08">
        <w:rPr>
          <w:rStyle w:val="Emphasis"/>
        </w:rPr>
        <w:t>c</w:t>
      </w:r>
      <w:r w:rsidRPr="00D97D08">
        <w:rPr>
          <w:sz w:val="16"/>
        </w:rPr>
        <w:t xml:space="preserve">ompetition” and “unfair or deceptive acts or practices” </w:t>
      </w:r>
      <w:r w:rsidRPr="00D97D08">
        <w:rPr>
          <w:rStyle w:val="StyleUnderline"/>
        </w:rPr>
        <w:t>are</w:t>
      </w:r>
      <w:r w:rsidRPr="00D97D08">
        <w:rPr>
          <w:sz w:val="16"/>
        </w:rPr>
        <w:t xml:space="preserve"> </w:t>
      </w:r>
      <w:r w:rsidRPr="00D97D08">
        <w:rPr>
          <w:rStyle w:val="Emphasis"/>
        </w:rPr>
        <w:t>inherently ambiguous</w:t>
      </w:r>
      <w:r w:rsidRPr="00D97D08">
        <w:rPr>
          <w:sz w:val="16"/>
        </w:rPr>
        <w:t xml:space="preserve">; courts need not turn to historical documents to determine whether a specific meaning was intended by Congress or whether Congress clearly intended to delegate interpretive authority to the FTC. </w:t>
      </w:r>
      <w:r w:rsidRPr="00D97D08">
        <w:rPr>
          <w:rStyle w:val="StyleUnderline"/>
        </w:rPr>
        <w:t>Nearly</w:t>
      </w:r>
      <w:r w:rsidRPr="004B4A1B">
        <w:rPr>
          <w:sz w:val="16"/>
        </w:rPr>
        <w:t xml:space="preserve"> </w:t>
      </w:r>
      <w:r w:rsidRPr="00C80C0D">
        <w:rPr>
          <w:rStyle w:val="Emphasis"/>
          <w:highlight w:val="yellow"/>
        </w:rPr>
        <w:t>every word</w:t>
      </w:r>
      <w:r w:rsidRPr="004B4A1B">
        <w:rPr>
          <w:sz w:val="16"/>
        </w:rPr>
        <w:t xml:space="preserve"> of the statute </w:t>
      </w:r>
      <w:r w:rsidRPr="00D97D08">
        <w:rPr>
          <w:rStyle w:val="StyleUnderline"/>
        </w:rPr>
        <w:t xml:space="preserve">is </w:t>
      </w:r>
      <w:r w:rsidRPr="00C80C0D">
        <w:rPr>
          <w:rStyle w:val="StyleUnderline"/>
          <w:highlight w:val="yellow"/>
        </w:rPr>
        <w:t>rife with ambiguity</w:t>
      </w:r>
      <w:r w:rsidRPr="004B4A1B">
        <w:rPr>
          <w:rStyle w:val="StyleUnderline"/>
        </w:rPr>
        <w:t xml:space="preserve">: What is </w:t>
      </w:r>
      <w:r w:rsidRPr="004B4A1B">
        <w:rPr>
          <w:rStyle w:val="Emphasis"/>
        </w:rPr>
        <w:t>unfair?</w:t>
      </w:r>
      <w:r w:rsidRPr="004B4A1B">
        <w:rPr>
          <w:sz w:val="16"/>
        </w:rPr>
        <w:t xml:space="preserve"> </w:t>
      </w:r>
      <w:r w:rsidRPr="004B4A1B">
        <w:rPr>
          <w:rStyle w:val="StyleUnderline"/>
        </w:rPr>
        <w:t xml:space="preserve">Unfair to </w:t>
      </w:r>
      <w:r w:rsidRPr="004B4A1B">
        <w:rPr>
          <w:rStyle w:val="Emphasis"/>
        </w:rPr>
        <w:t>whom?</w:t>
      </w:r>
      <w:r w:rsidRPr="004B4A1B">
        <w:rPr>
          <w:sz w:val="16"/>
        </w:rPr>
        <w:t xml:space="preserve"> What is deceptive? </w:t>
      </w:r>
      <w:r w:rsidRPr="004B4A1B">
        <w:rPr>
          <w:rStyle w:val="StyleUnderline"/>
        </w:rPr>
        <w:t xml:space="preserve">What is a </w:t>
      </w:r>
      <w:r w:rsidRPr="004B4A1B">
        <w:rPr>
          <w:rStyle w:val="Emphasis"/>
        </w:rPr>
        <w:t>method?</w:t>
      </w:r>
      <w:r w:rsidRPr="004B4A1B">
        <w:rPr>
          <w:sz w:val="16"/>
        </w:rPr>
        <w:t xml:space="preserve"> An act? </w:t>
      </w:r>
      <w:r w:rsidRPr="004B4A1B">
        <w:rPr>
          <w:rStyle w:val="StyleUnderline"/>
        </w:rPr>
        <w:t>A</w:t>
      </w:r>
      <w:r w:rsidRPr="004B4A1B">
        <w:rPr>
          <w:sz w:val="16"/>
        </w:rPr>
        <w:t xml:space="preserve"> </w:t>
      </w:r>
      <w:r w:rsidRPr="004B4A1B">
        <w:rPr>
          <w:rStyle w:val="Emphasis"/>
        </w:rPr>
        <w:t>practice?</w:t>
      </w:r>
      <w:r w:rsidRPr="004B4A1B">
        <w:rPr>
          <w:sz w:val="16"/>
        </w:rPr>
        <w:t xml:space="preserve"> </w:t>
      </w:r>
      <w:r w:rsidRPr="004B4A1B">
        <w:rPr>
          <w:rStyle w:val="StyleUnderline"/>
        </w:rPr>
        <w:t xml:space="preserve">What is </w:t>
      </w:r>
      <w:r w:rsidRPr="004B4A1B">
        <w:rPr>
          <w:rStyle w:val="Emphasis"/>
        </w:rPr>
        <w:t>competition?</w:t>
      </w:r>
      <w:r w:rsidRPr="004B4A1B">
        <w:rPr>
          <w:sz w:val="16"/>
        </w:rPr>
        <w:t xml:space="preserve"> </w:t>
      </w:r>
      <w:r w:rsidRPr="004B4A1B">
        <w:rPr>
          <w:rStyle w:val="StyleUnderline"/>
        </w:rPr>
        <w:t xml:space="preserve">As the </w:t>
      </w:r>
      <w:r w:rsidRPr="004B4A1B">
        <w:rPr>
          <w:rStyle w:val="Emphasis"/>
        </w:rPr>
        <w:t xml:space="preserve">Court has </w:t>
      </w:r>
      <w:r w:rsidRPr="00D97D08">
        <w:rPr>
          <w:rStyle w:val="Emphasis"/>
        </w:rPr>
        <w:t>noted</w:t>
      </w:r>
      <w:r w:rsidRPr="00D97D08">
        <w:rPr>
          <w:rStyle w:val="StyleUnderline"/>
        </w:rPr>
        <w:t>, the standard is “</w:t>
      </w:r>
      <w:r w:rsidRPr="00D97D08">
        <w:rPr>
          <w:rStyle w:val="Emphasis"/>
        </w:rPr>
        <w:t>by necessity</w:t>
      </w:r>
      <w:r w:rsidRPr="00D97D08">
        <w:rPr>
          <w:sz w:val="16"/>
        </w:rPr>
        <w:t xml:space="preserve">, an </w:t>
      </w:r>
      <w:r w:rsidRPr="00D97D08">
        <w:rPr>
          <w:rStyle w:val="Emphasis"/>
        </w:rPr>
        <w:t>elusive</w:t>
      </w:r>
      <w:r w:rsidRPr="00D97D08">
        <w:rPr>
          <w:sz w:val="16"/>
        </w:rPr>
        <w:t xml:space="preserve"> one.”169</w:t>
      </w:r>
      <w:r w:rsidRPr="004B4A1B">
        <w:rPr>
          <w:sz w:val="16"/>
        </w:rPr>
        <w:t xml:space="preserve"> </w:t>
      </w:r>
    </w:p>
    <w:p w14:paraId="552B45B4" w14:textId="77777777" w:rsidR="003B26D5" w:rsidRPr="004B4A1B" w:rsidRDefault="003B26D5" w:rsidP="003B26D5">
      <w:pPr>
        <w:rPr>
          <w:sz w:val="16"/>
        </w:rPr>
      </w:pPr>
      <w:r w:rsidRPr="00C80C0D">
        <w:rPr>
          <w:rStyle w:val="Emphasis"/>
          <w:highlight w:val="yellow"/>
        </w:rPr>
        <w:t>Absent clarifying language</w:t>
      </w:r>
      <w:r w:rsidRPr="004B4A1B">
        <w:rPr>
          <w:rStyle w:val="StyleUnderline"/>
        </w:rPr>
        <w:t xml:space="preserve"> in the </w:t>
      </w:r>
      <w:r w:rsidRPr="004B4A1B">
        <w:rPr>
          <w:rStyle w:val="Emphasis"/>
        </w:rPr>
        <w:t>statute itself</w:t>
      </w:r>
      <w:r w:rsidRPr="004B4A1B">
        <w:rPr>
          <w:sz w:val="16"/>
        </w:rPr>
        <w:t xml:space="preserve">, or in some cases references outside the statute that indicate contrary congressional </w:t>
      </w:r>
      <w:r w:rsidRPr="00D97D08">
        <w:rPr>
          <w:sz w:val="16"/>
        </w:rPr>
        <w:t xml:space="preserve">intent,170 </w:t>
      </w:r>
      <w:r w:rsidRPr="00D97D08">
        <w:rPr>
          <w:rStyle w:val="StyleUnderline"/>
        </w:rPr>
        <w:t xml:space="preserve">the </w:t>
      </w:r>
      <w:r w:rsidRPr="00C80C0D">
        <w:rPr>
          <w:rStyle w:val="StyleUnderline"/>
          <w:highlight w:val="yellow"/>
        </w:rPr>
        <w:t>ambiguity</w:t>
      </w:r>
      <w:r w:rsidRPr="00D97D08">
        <w:rPr>
          <w:rStyle w:val="StyleUnderline"/>
        </w:rPr>
        <w:t xml:space="preserve"> </w:t>
      </w:r>
      <w:r w:rsidRPr="00D97D08">
        <w:rPr>
          <w:rStyle w:val="Emphasis"/>
        </w:rPr>
        <w:t>inherent</w:t>
      </w:r>
      <w:r w:rsidRPr="00D97D08">
        <w:rPr>
          <w:rStyle w:val="StyleUnderline"/>
        </w:rPr>
        <w:t xml:space="preserve"> in the language of Section 5</w:t>
      </w:r>
      <w:r w:rsidRPr="004B4A1B">
        <w:rPr>
          <w:rStyle w:val="StyleUnderline"/>
        </w:rPr>
        <w:t xml:space="preserve"> </w:t>
      </w:r>
      <w:r w:rsidRPr="00C80C0D">
        <w:rPr>
          <w:rStyle w:val="StyleUnderline"/>
          <w:highlight w:val="yellow"/>
        </w:rPr>
        <w:t>is</w:t>
      </w:r>
      <w:r w:rsidRPr="00C80C0D">
        <w:rPr>
          <w:sz w:val="16"/>
          <w:highlight w:val="yellow"/>
        </w:rPr>
        <w:t xml:space="preserve"> </w:t>
      </w:r>
      <w:r w:rsidRPr="00C80C0D">
        <w:rPr>
          <w:rStyle w:val="Emphasis"/>
          <w:highlight w:val="yellow"/>
        </w:rPr>
        <w:t>sufficient</w:t>
      </w:r>
      <w:r w:rsidRPr="00D97D08">
        <w:rPr>
          <w:rStyle w:val="Emphasis"/>
        </w:rPr>
        <w:t xml:space="preserve"> to trigger Chevron</w:t>
      </w:r>
      <w:r w:rsidRPr="00D97D08">
        <w:rPr>
          <w:sz w:val="16"/>
        </w:rPr>
        <w:t xml:space="preserve"> deference</w:t>
      </w:r>
      <w:r w:rsidRPr="004B4A1B">
        <w:rPr>
          <w:sz w:val="16"/>
        </w:rPr>
        <w:t xml:space="preserve">. </w:t>
      </w:r>
      <w:r w:rsidRPr="00C80C0D">
        <w:rPr>
          <w:rStyle w:val="StyleUnderline"/>
          <w:highlight w:val="yellow"/>
        </w:rPr>
        <w:t>The</w:t>
      </w:r>
      <w:r w:rsidRPr="004B4A1B">
        <w:rPr>
          <w:rStyle w:val="StyleUnderline"/>
        </w:rPr>
        <w:t xml:space="preserve"> sole </w:t>
      </w:r>
      <w:r w:rsidRPr="00C80C0D">
        <w:rPr>
          <w:rStyle w:val="StyleUnderline"/>
          <w:highlight w:val="yellow"/>
        </w:rPr>
        <w:t>task of</w:t>
      </w:r>
      <w:r w:rsidRPr="004B4A1B">
        <w:rPr>
          <w:rStyle w:val="StyleUnderline"/>
        </w:rPr>
        <w:t xml:space="preserve"> the </w:t>
      </w:r>
      <w:r w:rsidRPr="00C80C0D">
        <w:rPr>
          <w:rStyle w:val="Emphasis"/>
          <w:highlight w:val="yellow"/>
        </w:rPr>
        <w:t>courts</w:t>
      </w:r>
      <w:r w:rsidRPr="00C80C0D">
        <w:rPr>
          <w:sz w:val="16"/>
          <w:highlight w:val="yellow"/>
        </w:rPr>
        <w:t xml:space="preserve"> </w:t>
      </w:r>
      <w:r w:rsidRPr="00C80C0D">
        <w:rPr>
          <w:rStyle w:val="StyleUnderline"/>
          <w:highlight w:val="yellow"/>
        </w:rPr>
        <w:t>is</w:t>
      </w:r>
      <w:r w:rsidRPr="004B4A1B">
        <w:rPr>
          <w:sz w:val="16"/>
        </w:rPr>
        <w:t>—or should be—</w:t>
      </w:r>
      <w:r w:rsidRPr="00C80C0D">
        <w:rPr>
          <w:rStyle w:val="StyleUnderline"/>
          <w:highlight w:val="yellow"/>
        </w:rPr>
        <w:t>to ensure</w:t>
      </w:r>
      <w:r w:rsidRPr="004B4A1B">
        <w:rPr>
          <w:rStyle w:val="StyleUnderline"/>
        </w:rPr>
        <w:t xml:space="preserve"> that</w:t>
      </w:r>
      <w:r w:rsidRPr="004B4A1B">
        <w:rPr>
          <w:sz w:val="16"/>
        </w:rPr>
        <w:t xml:space="preserve">, whatever construction the FTC gives to Section 5, that </w:t>
      </w:r>
      <w:r w:rsidRPr="00C80C0D">
        <w:rPr>
          <w:rStyle w:val="StyleUnderline"/>
          <w:highlight w:val="yellow"/>
        </w:rPr>
        <w:t xml:space="preserve">construction is </w:t>
      </w:r>
      <w:r w:rsidRPr="00C80C0D">
        <w:rPr>
          <w:rStyle w:val="Emphasis"/>
          <w:highlight w:val="yellow"/>
        </w:rPr>
        <w:t>permissible</w:t>
      </w:r>
      <w:r w:rsidRPr="004B4A1B">
        <w:rPr>
          <w:sz w:val="16"/>
        </w:rPr>
        <w:t xml:space="preserve"> within the boundaries of the statute.171 </w:t>
      </w:r>
    </w:p>
    <w:p w14:paraId="781DDE02" w14:textId="77777777" w:rsidR="003B26D5" w:rsidRPr="0071506B" w:rsidRDefault="003B26D5" w:rsidP="003B26D5">
      <w:pPr>
        <w:rPr>
          <w:sz w:val="16"/>
        </w:rPr>
      </w:pPr>
      <w:r w:rsidRPr="004B4A1B">
        <w:rPr>
          <w:sz w:val="16"/>
        </w:rPr>
        <w:t xml:space="preserve">The argument for deference is even stronger when we consider outside references. </w:t>
      </w:r>
      <w:r w:rsidRPr="004B4A1B">
        <w:rPr>
          <w:rStyle w:val="StyleUnderline"/>
        </w:rPr>
        <w:t>The</w:t>
      </w:r>
      <w:r w:rsidRPr="004B4A1B">
        <w:rPr>
          <w:sz w:val="16"/>
        </w:rPr>
        <w:t xml:space="preserve"> </w:t>
      </w:r>
      <w:r w:rsidRPr="00C80C0D">
        <w:rPr>
          <w:rStyle w:val="Emphasis"/>
          <w:highlight w:val="yellow"/>
        </w:rPr>
        <w:t>statutory history</w:t>
      </w:r>
      <w:r w:rsidRPr="004B4A1B">
        <w:rPr>
          <w:sz w:val="16"/>
        </w:rPr>
        <w:t xml:space="preserve"> </w:t>
      </w:r>
      <w:r w:rsidRPr="004B4A1B">
        <w:rPr>
          <w:rStyle w:val="StyleUnderline"/>
        </w:rPr>
        <w:t>has</w:t>
      </w:r>
      <w:r w:rsidRPr="004B4A1B">
        <w:rPr>
          <w:sz w:val="16"/>
        </w:rPr>
        <w:t xml:space="preserve"> </w:t>
      </w:r>
      <w:r w:rsidRPr="004B4A1B">
        <w:rPr>
          <w:rStyle w:val="Emphasis"/>
        </w:rPr>
        <w:t xml:space="preserve">consistently </w:t>
      </w:r>
      <w:r w:rsidRPr="00C80C0D">
        <w:rPr>
          <w:rStyle w:val="Emphasis"/>
          <w:highlight w:val="yellow"/>
        </w:rPr>
        <w:t>demonstrated</w:t>
      </w:r>
      <w:r w:rsidRPr="004B4A1B">
        <w:rPr>
          <w:rStyle w:val="Emphasis"/>
        </w:rPr>
        <w:t xml:space="preserve"> a </w:t>
      </w:r>
      <w:r w:rsidRPr="00D97D08">
        <w:rPr>
          <w:rStyle w:val="Emphasis"/>
        </w:rPr>
        <w:t>congressional intent to grant the FTC</w:t>
      </w:r>
      <w:r w:rsidRPr="004B4A1B">
        <w:rPr>
          <w:rStyle w:val="Emphasis"/>
        </w:rPr>
        <w:t xml:space="preserve"> </w:t>
      </w:r>
      <w:r w:rsidRPr="00C80C0D">
        <w:rPr>
          <w:rStyle w:val="Emphasis"/>
          <w:highlight w:val="yellow"/>
        </w:rPr>
        <w:t>broad discretion</w:t>
      </w:r>
      <w:r w:rsidRPr="004B4A1B">
        <w:rPr>
          <w:sz w:val="16"/>
        </w:rPr>
        <w:t xml:space="preserve"> to define the scope of Section 5 and, in particular, that the scope of Section 5 is broader than that of the antitrust laws.172 </w:t>
      </w:r>
      <w:r w:rsidRPr="004B4A1B">
        <w:rPr>
          <w:rStyle w:val="StyleUnderline"/>
        </w:rPr>
        <w:t xml:space="preserve">Section 5 </w:t>
      </w:r>
      <w:r w:rsidRPr="00D97D08">
        <w:rPr>
          <w:rStyle w:val="StyleUnderline"/>
        </w:rPr>
        <w:t xml:space="preserve">was enacted in </w:t>
      </w:r>
      <w:r w:rsidRPr="00D97D08">
        <w:rPr>
          <w:rStyle w:val="Emphasis"/>
        </w:rPr>
        <w:t>response</w:t>
      </w:r>
      <w:r w:rsidRPr="00D97D08">
        <w:rPr>
          <w:rStyle w:val="StyleUnderline"/>
        </w:rPr>
        <w:t xml:space="preserve"> to concerns that the </w:t>
      </w:r>
      <w:r w:rsidRPr="00D97D08">
        <w:rPr>
          <w:rStyle w:val="Emphasis"/>
        </w:rPr>
        <w:t>courts</w:t>
      </w:r>
      <w:r w:rsidRPr="00D97D08">
        <w:rPr>
          <w:rStyle w:val="StyleUnderline"/>
        </w:rPr>
        <w:t xml:space="preserve"> had interpreted the antitrust laws </w:t>
      </w:r>
      <w:r w:rsidRPr="00D97D08">
        <w:rPr>
          <w:rStyle w:val="Emphasis"/>
        </w:rPr>
        <w:t>too narrowly</w:t>
      </w:r>
      <w:r w:rsidRPr="00D97D08">
        <w:rPr>
          <w:sz w:val="16"/>
        </w:rPr>
        <w:t xml:space="preserve">;173 it was deliberately drafted with language that had not previously been considered by the courts.174 </w:t>
      </w:r>
      <w:r w:rsidRPr="00D97D08">
        <w:rPr>
          <w:rStyle w:val="StyleUnderline"/>
        </w:rPr>
        <w:t>When the Court imposed an overly narrow construction</w:t>
      </w:r>
      <w:r w:rsidRPr="00D97D08">
        <w:rPr>
          <w:sz w:val="16"/>
        </w:rPr>
        <w:t xml:space="preserve"> on the statute in the 1950s, </w:t>
      </w:r>
      <w:r w:rsidRPr="00D97D08">
        <w:rPr>
          <w:rStyle w:val="StyleUnderline"/>
        </w:rPr>
        <w:t>Congress</w:t>
      </w:r>
      <w:r w:rsidRPr="00D97D08">
        <w:rPr>
          <w:sz w:val="16"/>
        </w:rPr>
        <w:t xml:space="preserve"> </w:t>
      </w:r>
      <w:r w:rsidRPr="00D97D08">
        <w:rPr>
          <w:rStyle w:val="Emphasis"/>
        </w:rPr>
        <w:t>amended</w:t>
      </w:r>
      <w:r w:rsidRPr="00D97D08">
        <w:rPr>
          <w:sz w:val="16"/>
        </w:rPr>
        <w:t xml:space="preserve"> </w:t>
      </w:r>
      <w:r w:rsidRPr="00D97D08">
        <w:rPr>
          <w:rStyle w:val="StyleUnderline"/>
        </w:rPr>
        <w:t xml:space="preserve">the statute to </w:t>
      </w:r>
      <w:r w:rsidRPr="00D97D08">
        <w:rPr>
          <w:rStyle w:val="Emphasis"/>
        </w:rPr>
        <w:t>overcome</w:t>
      </w:r>
      <w:r w:rsidRPr="00D97D08">
        <w:rPr>
          <w:rStyle w:val="StyleUnderline"/>
        </w:rPr>
        <w:t xml:space="preserve"> that</w:t>
      </w:r>
      <w:r w:rsidRPr="0071506B">
        <w:rPr>
          <w:rStyle w:val="StyleUnderline"/>
        </w:rPr>
        <w:t xml:space="preserve"> narrowing interpretation</w:t>
      </w:r>
      <w:r w:rsidRPr="0071506B">
        <w:rPr>
          <w:sz w:val="16"/>
        </w:rPr>
        <w:t xml:space="preserve">.175 </w:t>
      </w:r>
    </w:p>
    <w:p w14:paraId="2CDAE7D7" w14:textId="77777777" w:rsidR="003B26D5" w:rsidRDefault="003B26D5" w:rsidP="003B26D5">
      <w:pPr>
        <w:rPr>
          <w:sz w:val="16"/>
        </w:rPr>
      </w:pPr>
      <w:r w:rsidRPr="00D97D08">
        <w:rPr>
          <w:rStyle w:val="StyleUnderline"/>
        </w:rPr>
        <w:t xml:space="preserve">Section 5 is, thus, </w:t>
      </w:r>
      <w:r w:rsidRPr="00C80C0D">
        <w:rPr>
          <w:rStyle w:val="StyleUnderline"/>
          <w:highlight w:val="yellow"/>
        </w:rPr>
        <w:t xml:space="preserve">a </w:t>
      </w:r>
      <w:r w:rsidRPr="00C80C0D">
        <w:rPr>
          <w:rStyle w:val="Emphasis"/>
          <w:highlight w:val="yellow"/>
        </w:rPr>
        <w:t>case study in</w:t>
      </w:r>
      <w:r w:rsidRPr="00D97D08">
        <w:rPr>
          <w:rStyle w:val="Emphasis"/>
        </w:rPr>
        <w:t xml:space="preserve"> each of </w:t>
      </w:r>
      <w:r w:rsidRPr="00C80C0D">
        <w:rPr>
          <w:rStyle w:val="Emphasis"/>
          <w:highlight w:val="yellow"/>
        </w:rPr>
        <w:t>the</w:t>
      </w:r>
      <w:r w:rsidRPr="0071506B">
        <w:rPr>
          <w:rStyle w:val="Emphasis"/>
        </w:rPr>
        <w:t xml:space="preserve"> four </w:t>
      </w:r>
      <w:r w:rsidRPr="00C80C0D">
        <w:rPr>
          <w:rStyle w:val="Emphasis"/>
          <w:highlight w:val="yellow"/>
        </w:rPr>
        <w:t>rationales for Chevron</w:t>
      </w:r>
      <w:r w:rsidRPr="0071506B">
        <w:rPr>
          <w:rStyle w:val="Emphasis"/>
        </w:rPr>
        <w:t xml:space="preserve"> deference</w:t>
      </w:r>
      <w:r w:rsidRPr="0071506B">
        <w:rPr>
          <w:sz w:val="16"/>
        </w:rPr>
        <w:t xml:space="preserve">:176 </w:t>
      </w:r>
      <w:r w:rsidRPr="0071506B">
        <w:rPr>
          <w:rStyle w:val="Emphasis"/>
        </w:rPr>
        <w:t>congressional</w:t>
      </w:r>
      <w:r w:rsidRPr="004B4A1B">
        <w:rPr>
          <w:rStyle w:val="Emphasis"/>
        </w:rPr>
        <w:t xml:space="preserve"> </w:t>
      </w:r>
      <w:r w:rsidRPr="00C80C0D">
        <w:rPr>
          <w:rStyle w:val="Emphasis"/>
          <w:highlight w:val="yellow"/>
        </w:rPr>
        <w:t>intent</w:t>
      </w:r>
      <w:r w:rsidRPr="004B4A1B">
        <w:rPr>
          <w:rStyle w:val="Emphasis"/>
        </w:rPr>
        <w:t xml:space="preserve">; agency </w:t>
      </w:r>
      <w:r w:rsidRPr="00C80C0D">
        <w:rPr>
          <w:rStyle w:val="Emphasis"/>
          <w:highlight w:val="yellow"/>
        </w:rPr>
        <w:t>expertise</w:t>
      </w:r>
      <w:r w:rsidRPr="004B4A1B">
        <w:rPr>
          <w:rStyle w:val="Emphasis"/>
        </w:rPr>
        <w:t>; concern about</w:t>
      </w:r>
      <w:r w:rsidRPr="004B4A1B">
        <w:rPr>
          <w:sz w:val="16"/>
        </w:rPr>
        <w:t xml:space="preserve"> the </w:t>
      </w:r>
      <w:r w:rsidRPr="00C80C0D">
        <w:rPr>
          <w:rStyle w:val="Emphasis"/>
          <w:highlight w:val="yellow"/>
        </w:rPr>
        <w:t>courts’ limited</w:t>
      </w:r>
      <w:r w:rsidRPr="00D97D08">
        <w:rPr>
          <w:rStyle w:val="Emphasis"/>
        </w:rPr>
        <w:t xml:space="preserve"> political</w:t>
      </w:r>
      <w:r w:rsidRPr="004B4A1B">
        <w:rPr>
          <w:rStyle w:val="Emphasis"/>
        </w:rPr>
        <w:t xml:space="preserve"> </w:t>
      </w:r>
      <w:r w:rsidRPr="00C80C0D">
        <w:rPr>
          <w:rStyle w:val="Emphasis"/>
          <w:highlight w:val="yellow"/>
        </w:rPr>
        <w:t>accountability</w:t>
      </w:r>
      <w:r w:rsidRPr="004B4A1B">
        <w:rPr>
          <w:sz w:val="16"/>
        </w:rPr>
        <w:t xml:space="preserve"> as compared to Congress and its agencies; </w:t>
      </w:r>
      <w:r w:rsidRPr="00C80C0D">
        <w:rPr>
          <w:rStyle w:val="StyleUnderline"/>
          <w:highlight w:val="yellow"/>
        </w:rPr>
        <w:t>and</w:t>
      </w:r>
      <w:r w:rsidRPr="004B4A1B">
        <w:rPr>
          <w:sz w:val="16"/>
        </w:rPr>
        <w:t xml:space="preserve"> the </w:t>
      </w:r>
      <w:r w:rsidRPr="00C80C0D">
        <w:rPr>
          <w:rStyle w:val="Emphasis"/>
          <w:highlight w:val="yellow"/>
        </w:rPr>
        <w:t>s</w:t>
      </w:r>
      <w:r w:rsidRPr="00E059DF">
        <w:rPr>
          <w:rStyle w:val="StyleUnderline"/>
        </w:rPr>
        <w:t xml:space="preserve">eparation </w:t>
      </w:r>
      <w:r w:rsidRPr="00C80C0D">
        <w:rPr>
          <w:rStyle w:val="Emphasis"/>
          <w:highlight w:val="yellow"/>
        </w:rPr>
        <w:t>o</w:t>
      </w:r>
      <w:r w:rsidRPr="00E059DF">
        <w:rPr>
          <w:rStyle w:val="StyleUnderline"/>
        </w:rPr>
        <w:t xml:space="preserve">f </w:t>
      </w:r>
      <w:r w:rsidRPr="00C80C0D">
        <w:rPr>
          <w:rStyle w:val="Emphasis"/>
          <w:highlight w:val="yellow"/>
        </w:rPr>
        <w:t>p</w:t>
      </w:r>
      <w:r w:rsidRPr="00E059DF">
        <w:rPr>
          <w:rStyle w:val="StyleUnderline"/>
        </w:rPr>
        <w:t>owers—all of</w:t>
      </w:r>
      <w:r w:rsidRPr="004B4A1B">
        <w:rPr>
          <w:rStyle w:val="StyleUnderline"/>
        </w:rPr>
        <w:t xml:space="preserve"> which urge deference to the FTC’s interpretation of Section 5. </w:t>
      </w:r>
      <w:r w:rsidRPr="00C80C0D">
        <w:rPr>
          <w:rStyle w:val="StyleUnderline"/>
          <w:highlight w:val="yellow"/>
        </w:rPr>
        <w:t xml:space="preserve">It is </w:t>
      </w:r>
      <w:r w:rsidRPr="00C80C0D">
        <w:rPr>
          <w:rStyle w:val="Emphasis"/>
          <w:highlight w:val="yellow"/>
        </w:rPr>
        <w:t>hard to imagine a statute better suited</w:t>
      </w:r>
      <w:r w:rsidRPr="00D97D08">
        <w:rPr>
          <w:rStyle w:val="Emphasis"/>
        </w:rPr>
        <w:t xml:space="preserve"> to Chevron deference</w:t>
      </w:r>
      <w:r w:rsidRPr="00D97D08">
        <w:rPr>
          <w:sz w:val="16"/>
        </w:rPr>
        <w:t xml:space="preserve"> than Section 5.</w:t>
      </w:r>
      <w:r w:rsidRPr="004B4A1B">
        <w:rPr>
          <w:sz w:val="16"/>
        </w:rPr>
        <w:t xml:space="preserve"> </w:t>
      </w:r>
    </w:p>
    <w:p w14:paraId="64FCF959" w14:textId="77777777" w:rsidR="003B26D5" w:rsidRPr="00D16D18" w:rsidRDefault="003B26D5" w:rsidP="003B26D5">
      <w:pPr>
        <w:pStyle w:val="Heading4"/>
      </w:pPr>
      <w:r>
        <w:t xml:space="preserve">Text, precedent, and history </w:t>
      </w:r>
      <w:r>
        <w:rPr>
          <w:u w:val="single"/>
        </w:rPr>
        <w:t>all</w:t>
      </w:r>
      <w:r>
        <w:t xml:space="preserve"> agree. </w:t>
      </w:r>
    </w:p>
    <w:p w14:paraId="57F6A7CB" w14:textId="77777777" w:rsidR="003B26D5" w:rsidRDefault="003B26D5" w:rsidP="003B26D5">
      <w:r>
        <w:t xml:space="preserve">Royce </w:t>
      </w:r>
      <w:proofErr w:type="spellStart"/>
      <w:r w:rsidRPr="00081458">
        <w:rPr>
          <w:rStyle w:val="Style13ptBold"/>
        </w:rPr>
        <w:t>Zeisler</w:t>
      </w:r>
      <w:proofErr w:type="spellEnd"/>
      <w:r w:rsidRPr="00081458">
        <w:rPr>
          <w:rStyle w:val="Style13ptBold"/>
        </w:rPr>
        <w:t xml:space="preserve"> 14</w:t>
      </w:r>
      <w:r>
        <w:t xml:space="preserve">, J.D. Candidate 2014, Columbia Law School; B.S., B.A. 2012, University of British Columbia, “Chevron Deference and the FTC: How and Why the FTC Should Use Chevron to Improve Antitrust Enforcement Note,” Columbia Business Law Review, vol. 2014, no. 1, 2014, pp. 266–312 </w:t>
      </w:r>
    </w:p>
    <w:p w14:paraId="2C8FF622" w14:textId="77777777" w:rsidR="003B26D5" w:rsidRPr="00E059DF" w:rsidRDefault="003B26D5" w:rsidP="003B26D5">
      <w:pPr>
        <w:rPr>
          <w:sz w:val="16"/>
        </w:rPr>
      </w:pPr>
      <w:r w:rsidRPr="0023532A">
        <w:rPr>
          <w:rStyle w:val="StyleUnderline"/>
        </w:rPr>
        <w:t>As</w:t>
      </w:r>
      <w:r w:rsidRPr="0023532A">
        <w:rPr>
          <w:sz w:val="16"/>
        </w:rPr>
        <w:t xml:space="preserve"> the </w:t>
      </w:r>
      <w:r w:rsidRPr="00C80C0D">
        <w:rPr>
          <w:rStyle w:val="Emphasis"/>
          <w:highlight w:val="yellow"/>
        </w:rPr>
        <w:t>plain text</w:t>
      </w:r>
      <w:r w:rsidRPr="0023532A">
        <w:rPr>
          <w:sz w:val="16"/>
        </w:rPr>
        <w:t xml:space="preserve"> of the statute, </w:t>
      </w:r>
      <w:r w:rsidRPr="00C80C0D">
        <w:rPr>
          <w:rStyle w:val="Emphasis"/>
          <w:highlight w:val="yellow"/>
        </w:rPr>
        <w:t>Court precedent</w:t>
      </w:r>
      <w:r w:rsidRPr="00C80C0D">
        <w:rPr>
          <w:rStyle w:val="StyleUnderline"/>
          <w:highlight w:val="yellow"/>
        </w:rPr>
        <w:t>, and</w:t>
      </w:r>
      <w:r w:rsidRPr="00C80C0D">
        <w:rPr>
          <w:sz w:val="16"/>
          <w:highlight w:val="yellow"/>
        </w:rPr>
        <w:t xml:space="preserve"> </w:t>
      </w:r>
      <w:r w:rsidRPr="00C80C0D">
        <w:rPr>
          <w:rStyle w:val="Emphasis"/>
          <w:highlight w:val="yellow"/>
        </w:rPr>
        <w:t>legislative history</w:t>
      </w:r>
      <w:r w:rsidRPr="00C80C0D">
        <w:rPr>
          <w:rStyle w:val="StyleUnderline"/>
          <w:highlight w:val="yellow"/>
        </w:rPr>
        <w:t xml:space="preserve"> </w:t>
      </w:r>
      <w:r w:rsidRPr="00C80C0D">
        <w:rPr>
          <w:rStyle w:val="Emphasis"/>
          <w:highlight w:val="yellow"/>
        </w:rPr>
        <w:t>all reveal</w:t>
      </w:r>
      <w:r w:rsidRPr="00C80C0D">
        <w:rPr>
          <w:rStyle w:val="StyleUnderline"/>
          <w:highlight w:val="yellow"/>
        </w:rPr>
        <w:t>, section 5 grants</w:t>
      </w:r>
      <w:r w:rsidRPr="0023532A">
        <w:rPr>
          <w:sz w:val="16"/>
        </w:rPr>
        <w:t xml:space="preserve"> the </w:t>
      </w:r>
      <w:r w:rsidRPr="0023532A">
        <w:rPr>
          <w:rStyle w:val="StyleUnderline"/>
        </w:rPr>
        <w:t xml:space="preserve">FTC </w:t>
      </w:r>
      <w:r w:rsidRPr="00C80C0D">
        <w:rPr>
          <w:rStyle w:val="StyleUnderline"/>
          <w:highlight w:val="yellow"/>
        </w:rPr>
        <w:t>authority to issue</w:t>
      </w:r>
      <w:r w:rsidRPr="00C80C0D">
        <w:rPr>
          <w:sz w:val="16"/>
          <w:highlight w:val="yellow"/>
        </w:rPr>
        <w:t xml:space="preserve"> </w:t>
      </w:r>
      <w:r w:rsidRPr="00C80C0D">
        <w:rPr>
          <w:rStyle w:val="Emphasis"/>
          <w:highlight w:val="yellow"/>
        </w:rPr>
        <w:t>interpretations worthy of Chevron</w:t>
      </w:r>
      <w:r w:rsidRPr="0023532A">
        <w:rPr>
          <w:sz w:val="16"/>
        </w:rPr>
        <w:t xml:space="preserve"> deference. First, </w:t>
      </w:r>
      <w:r w:rsidRPr="0023532A">
        <w:rPr>
          <w:rStyle w:val="StyleUnderline"/>
        </w:rPr>
        <w:t xml:space="preserve">consider the </w:t>
      </w:r>
      <w:r w:rsidRPr="0023532A">
        <w:rPr>
          <w:rStyle w:val="Emphasis"/>
        </w:rPr>
        <w:t>text</w:t>
      </w:r>
      <w:r w:rsidRPr="0023532A">
        <w:rPr>
          <w:sz w:val="16"/>
        </w:rPr>
        <w:t xml:space="preserve"> of the entire FTC Act. </w:t>
      </w:r>
      <w:r w:rsidRPr="00C80C0D">
        <w:rPr>
          <w:rStyle w:val="StyleUnderline"/>
          <w:highlight w:val="yellow"/>
        </w:rPr>
        <w:t>Congress</w:t>
      </w:r>
      <w:r w:rsidRPr="00C80C0D">
        <w:rPr>
          <w:sz w:val="16"/>
          <w:highlight w:val="yellow"/>
        </w:rPr>
        <w:t xml:space="preserve"> </w:t>
      </w:r>
      <w:r w:rsidRPr="00C80C0D">
        <w:rPr>
          <w:rStyle w:val="Emphasis"/>
          <w:highlight w:val="yellow"/>
        </w:rPr>
        <w:t>paralleled</w:t>
      </w:r>
      <w:r w:rsidRPr="00C80C0D">
        <w:rPr>
          <w:sz w:val="16"/>
          <w:highlight w:val="yellow"/>
        </w:rPr>
        <w:t xml:space="preserve"> </w:t>
      </w:r>
      <w:r w:rsidRPr="00C80C0D">
        <w:rPr>
          <w:rStyle w:val="StyleUnderline"/>
          <w:highlight w:val="yellow"/>
        </w:rPr>
        <w:t>the</w:t>
      </w:r>
      <w:r w:rsidRPr="0023532A">
        <w:rPr>
          <w:sz w:val="16"/>
        </w:rPr>
        <w:t xml:space="preserve"> novel </w:t>
      </w:r>
      <w:r w:rsidRPr="00C80C0D">
        <w:rPr>
          <w:rStyle w:val="Emphasis"/>
          <w:highlight w:val="yellow"/>
        </w:rPr>
        <w:t>ICC</w:t>
      </w:r>
      <w:r w:rsidRPr="0023532A">
        <w:rPr>
          <w:sz w:val="16"/>
        </w:rPr>
        <w:t xml:space="preserve"> structure </w:t>
      </w:r>
      <w:r w:rsidRPr="00C80C0D">
        <w:rPr>
          <w:rStyle w:val="StyleUnderline"/>
          <w:highlight w:val="yellow"/>
        </w:rPr>
        <w:t>so that</w:t>
      </w:r>
      <w:r w:rsidRPr="0023532A">
        <w:rPr>
          <w:sz w:val="16"/>
        </w:rPr>
        <w:t xml:space="preserve"> the </w:t>
      </w:r>
      <w:r w:rsidRPr="00C80C0D">
        <w:rPr>
          <w:rStyle w:val="StyleUnderline"/>
          <w:highlight w:val="yellow"/>
        </w:rPr>
        <w:t>FTC would become a norm-</w:t>
      </w:r>
      <w:r w:rsidRPr="00C80C0D">
        <w:rPr>
          <w:rStyle w:val="Emphasis"/>
          <w:highlight w:val="yellow"/>
        </w:rPr>
        <w:t>creator</w:t>
      </w:r>
      <w:r w:rsidRPr="00C80C0D">
        <w:rPr>
          <w:sz w:val="16"/>
          <w:highlight w:val="yellow"/>
        </w:rPr>
        <w:t>.</w:t>
      </w:r>
      <w:r w:rsidRPr="0023532A">
        <w:rPr>
          <w:sz w:val="16"/>
        </w:rPr>
        <w:t xml:space="preserve"> The </w:t>
      </w:r>
      <w:r w:rsidRPr="0023532A">
        <w:rPr>
          <w:rStyle w:val="StyleUnderline"/>
        </w:rPr>
        <w:t>legislative</w:t>
      </w:r>
      <w:r w:rsidRPr="0023532A">
        <w:rPr>
          <w:sz w:val="16"/>
        </w:rPr>
        <w:t xml:space="preserve"> </w:t>
      </w:r>
      <w:r w:rsidRPr="00C80C0D">
        <w:rPr>
          <w:rStyle w:val="Emphasis"/>
          <w:highlight w:val="yellow"/>
        </w:rPr>
        <w:t>history</w:t>
      </w:r>
      <w:r w:rsidRPr="00C80C0D">
        <w:rPr>
          <w:sz w:val="16"/>
          <w:highlight w:val="yellow"/>
        </w:rPr>
        <w:t xml:space="preserve"> </w:t>
      </w:r>
      <w:r w:rsidRPr="00C80C0D">
        <w:rPr>
          <w:rStyle w:val="StyleUnderline"/>
          <w:highlight w:val="yellow"/>
        </w:rPr>
        <w:t>confirms</w:t>
      </w:r>
      <w:r w:rsidRPr="0023532A">
        <w:rPr>
          <w:rStyle w:val="StyleUnderline"/>
        </w:rPr>
        <w:t xml:space="preserve"> this</w:t>
      </w:r>
      <w:r w:rsidRPr="0023532A">
        <w:rPr>
          <w:sz w:val="16"/>
        </w:rPr>
        <w:t xml:space="preserve"> understanding: Congress did not trust the courts to interpret antitrust law. 10 9 Currently, courts recognize this norm-creating power by granting Chevron deference to the FTC's section 5 consumer protection interpretations.1"0 </w:t>
      </w:r>
      <w:r w:rsidRPr="0023532A">
        <w:rPr>
          <w:rStyle w:val="StyleUnderline"/>
        </w:rPr>
        <w:t xml:space="preserve">The FTC's claim to </w:t>
      </w:r>
      <w:r w:rsidRPr="00C80C0D">
        <w:rPr>
          <w:rStyle w:val="StyleUnderline"/>
          <w:highlight w:val="yellow"/>
        </w:rPr>
        <w:t xml:space="preserve">deference in </w:t>
      </w:r>
      <w:r w:rsidRPr="00C80C0D">
        <w:rPr>
          <w:rStyle w:val="Emphasis"/>
          <w:highlight w:val="yellow"/>
        </w:rPr>
        <w:t>antitrust</w:t>
      </w:r>
      <w:r w:rsidRPr="0023532A">
        <w:rPr>
          <w:rStyle w:val="StyleUnderline"/>
        </w:rPr>
        <w:t xml:space="preserve"> matters </w:t>
      </w:r>
      <w:r w:rsidRPr="00C80C0D">
        <w:rPr>
          <w:rStyle w:val="StyleUnderline"/>
          <w:highlight w:val="yellow"/>
        </w:rPr>
        <w:t>is</w:t>
      </w:r>
      <w:r w:rsidRPr="0023532A">
        <w:rPr>
          <w:sz w:val="16"/>
        </w:rPr>
        <w:t xml:space="preserve"> as strong as, or </w:t>
      </w:r>
      <w:r w:rsidRPr="00C80C0D">
        <w:rPr>
          <w:rStyle w:val="Emphasis"/>
          <w:highlight w:val="yellow"/>
        </w:rPr>
        <w:t>stronger</w:t>
      </w:r>
      <w:r w:rsidRPr="00C80C0D">
        <w:rPr>
          <w:sz w:val="16"/>
          <w:highlight w:val="yellow"/>
        </w:rPr>
        <w:t xml:space="preserve"> </w:t>
      </w:r>
      <w:r w:rsidRPr="00C80C0D">
        <w:rPr>
          <w:rStyle w:val="StyleUnderline"/>
          <w:highlight w:val="yellow"/>
        </w:rPr>
        <w:t>than</w:t>
      </w:r>
      <w:r w:rsidRPr="0023532A">
        <w:rPr>
          <w:rStyle w:val="StyleUnderline"/>
        </w:rPr>
        <w:t xml:space="preserve">, in </w:t>
      </w:r>
      <w:r w:rsidRPr="00C80C0D">
        <w:rPr>
          <w:rStyle w:val="StyleUnderline"/>
          <w:highlight w:val="yellow"/>
        </w:rPr>
        <w:t>consumer protection</w:t>
      </w:r>
      <w:r w:rsidRPr="0023532A">
        <w:rPr>
          <w:sz w:val="16"/>
        </w:rPr>
        <w:t xml:space="preserve"> matters, </w:t>
      </w:r>
      <w:r w:rsidRPr="0023532A">
        <w:rPr>
          <w:rStyle w:val="StyleUnderline"/>
        </w:rPr>
        <w:t xml:space="preserve">because antitrust was the FTC's </w:t>
      </w:r>
      <w:r w:rsidRPr="0023532A">
        <w:rPr>
          <w:rStyle w:val="Emphasis"/>
        </w:rPr>
        <w:t>original</w:t>
      </w:r>
      <w:r w:rsidRPr="0023532A">
        <w:rPr>
          <w:rStyle w:val="StyleUnderline"/>
        </w:rPr>
        <w:t xml:space="preserve"> delegation</w:t>
      </w:r>
      <w:r w:rsidRPr="0023532A">
        <w:rPr>
          <w:sz w:val="16"/>
        </w:rPr>
        <w:t xml:space="preserve">.' Similarly, </w:t>
      </w:r>
      <w:r w:rsidRPr="00C80C0D">
        <w:rPr>
          <w:rStyle w:val="StyleUnderline"/>
          <w:highlight w:val="yellow"/>
        </w:rPr>
        <w:t xml:space="preserve">the modern FTC has </w:t>
      </w:r>
      <w:r w:rsidRPr="00C80C0D">
        <w:rPr>
          <w:rStyle w:val="Emphasis"/>
          <w:highlight w:val="yellow"/>
        </w:rPr>
        <w:t>unequivocal authority</w:t>
      </w:r>
      <w:r w:rsidRPr="00C80C0D">
        <w:rPr>
          <w:sz w:val="16"/>
          <w:highlight w:val="yellow"/>
        </w:rPr>
        <w:t xml:space="preserve"> </w:t>
      </w:r>
      <w:r w:rsidRPr="00C80C0D">
        <w:rPr>
          <w:rStyle w:val="StyleUnderline"/>
          <w:highlight w:val="yellow"/>
        </w:rPr>
        <w:t>to promulgate rules</w:t>
      </w:r>
      <w:r w:rsidRPr="00C80C0D">
        <w:rPr>
          <w:sz w:val="16"/>
          <w:highlight w:val="yellow"/>
        </w:rPr>
        <w:t xml:space="preserve">. </w:t>
      </w:r>
      <w:r w:rsidRPr="00C80C0D">
        <w:rPr>
          <w:rStyle w:val="StyleUnderline"/>
          <w:highlight w:val="yellow"/>
        </w:rPr>
        <w:t>This</w:t>
      </w:r>
      <w:r w:rsidRPr="0023532A">
        <w:rPr>
          <w:sz w:val="16"/>
        </w:rPr>
        <w:t xml:space="preserve"> lawmaking power </w:t>
      </w:r>
      <w:r w:rsidRPr="00C80C0D">
        <w:rPr>
          <w:rStyle w:val="Emphasis"/>
          <w:highlight w:val="yellow"/>
        </w:rPr>
        <w:t>alone</w:t>
      </w:r>
      <w:r w:rsidRPr="00C80C0D">
        <w:rPr>
          <w:sz w:val="16"/>
          <w:highlight w:val="yellow"/>
        </w:rPr>
        <w:t xml:space="preserve"> </w:t>
      </w:r>
      <w:r w:rsidRPr="00C80C0D">
        <w:rPr>
          <w:rStyle w:val="StyleUnderline"/>
          <w:highlight w:val="yellow"/>
        </w:rPr>
        <w:t xml:space="preserve">is </w:t>
      </w:r>
      <w:r w:rsidRPr="00C80C0D">
        <w:rPr>
          <w:rStyle w:val="Emphasis"/>
          <w:highlight w:val="yellow"/>
        </w:rPr>
        <w:t>enough for</w:t>
      </w:r>
      <w:r w:rsidRPr="0023532A">
        <w:rPr>
          <w:rStyle w:val="StyleUnderline"/>
        </w:rPr>
        <w:t xml:space="preserve"> courts to find</w:t>
      </w:r>
      <w:r w:rsidRPr="0023532A">
        <w:rPr>
          <w:sz w:val="16"/>
        </w:rPr>
        <w:t xml:space="preserve"> that the application of the </w:t>
      </w:r>
      <w:r w:rsidRPr="00C80C0D">
        <w:rPr>
          <w:rStyle w:val="Emphasis"/>
          <w:highlight w:val="yellow"/>
        </w:rPr>
        <w:t>Chevron</w:t>
      </w:r>
      <w:r w:rsidRPr="0023532A">
        <w:rPr>
          <w:sz w:val="16"/>
        </w:rPr>
        <w:t xml:space="preserve"> framework </w:t>
      </w:r>
      <w:r w:rsidRPr="0023532A">
        <w:rPr>
          <w:rStyle w:val="StyleUnderline"/>
        </w:rPr>
        <w:t>is warranted</w:t>
      </w:r>
      <w:r w:rsidRPr="0023532A">
        <w:rPr>
          <w:sz w:val="16"/>
        </w:rPr>
        <w:t>.</w:t>
      </w:r>
    </w:p>
    <w:p w14:paraId="29E23298" w14:textId="77777777" w:rsidR="003B26D5" w:rsidRDefault="003B26D5" w:rsidP="003B26D5">
      <w:pPr>
        <w:pStyle w:val="Heading4"/>
      </w:pPr>
      <w:r>
        <w:t xml:space="preserve">The rulemaking </w:t>
      </w:r>
      <w:r>
        <w:rPr>
          <w:u w:val="single"/>
        </w:rPr>
        <w:t>process</w:t>
      </w:r>
      <w:r>
        <w:t xml:space="preserve"> aggregates </w:t>
      </w:r>
      <w:r>
        <w:rPr>
          <w:u w:val="single"/>
        </w:rPr>
        <w:t>information</w:t>
      </w:r>
      <w:r>
        <w:t xml:space="preserve"> to justify the CP which courts would </w:t>
      </w:r>
      <w:r>
        <w:rPr>
          <w:u w:val="single"/>
        </w:rPr>
        <w:t>not second-guess</w:t>
      </w:r>
      <w:r>
        <w:t xml:space="preserve">. </w:t>
      </w:r>
    </w:p>
    <w:p w14:paraId="65BBCC8E" w14:textId="77777777" w:rsidR="003B26D5" w:rsidRDefault="003B26D5" w:rsidP="003B26D5">
      <w:r>
        <w:t xml:space="preserve">C. Scott </w:t>
      </w:r>
      <w:r w:rsidRPr="003C6603">
        <w:rPr>
          <w:rStyle w:val="Style13ptBold"/>
        </w:rPr>
        <w:t>Hemphill 9</w:t>
      </w:r>
      <w:r>
        <w:t xml:space="preserve">, Associate Professor and Milton Handler Fellow, Columbia Law School, “An Aggregate Approach to Antitrust: Using New Data and Rulemaking to Preserve Drug Competition,” SSRN Scholarly Paper, ID 1356530, Social Science Research Network, 2009, papers.ssrn.com, </w:t>
      </w:r>
      <w:hyperlink r:id="rId17" w:history="1">
        <w:r w:rsidRPr="009714FD">
          <w:rPr>
            <w:rStyle w:val="Hyperlink"/>
          </w:rPr>
          <w:t>https://papers.ssrn.com/abstract=1356530</w:t>
        </w:r>
      </w:hyperlink>
    </w:p>
    <w:p w14:paraId="70A34D88" w14:textId="77777777" w:rsidR="003B26D5" w:rsidRPr="000513DF" w:rsidRDefault="003B26D5" w:rsidP="003B26D5">
      <w:pPr>
        <w:rPr>
          <w:sz w:val="16"/>
        </w:rPr>
      </w:pPr>
      <w:r w:rsidRPr="000513DF">
        <w:rPr>
          <w:sz w:val="16"/>
        </w:rPr>
        <w:t>Rulemaking is not the only way to shift substantive policymaking authority from courts to the FTC. The FTC can bring individual cases through agency adjudication,207 reviewed in a court of appeals of a respondent’s choosing,208 or directly in an action in district court. The FTC has taken both routes in attacking settlements. The agency adjudication route resulted in an appeals court loss; two cases in district court are pending.</w:t>
      </w:r>
    </w:p>
    <w:p w14:paraId="43E25477" w14:textId="77777777" w:rsidR="003B26D5" w:rsidRPr="000513DF" w:rsidRDefault="003B26D5" w:rsidP="003B26D5">
      <w:pPr>
        <w:rPr>
          <w:sz w:val="16"/>
        </w:rPr>
      </w:pPr>
      <w:r w:rsidRPr="00C80C0D">
        <w:rPr>
          <w:rStyle w:val="StyleUnderline"/>
          <w:highlight w:val="yellow"/>
        </w:rPr>
        <w:t>Rulemaking</w:t>
      </w:r>
      <w:r w:rsidRPr="000513DF">
        <w:rPr>
          <w:rStyle w:val="StyleUnderline"/>
        </w:rPr>
        <w:t xml:space="preserve"> has significant</w:t>
      </w:r>
      <w:r w:rsidRPr="000513DF">
        <w:rPr>
          <w:sz w:val="16"/>
        </w:rPr>
        <w:t xml:space="preserve">, familiar </w:t>
      </w:r>
      <w:r w:rsidRPr="000513DF">
        <w:rPr>
          <w:rStyle w:val="StyleUnderline"/>
        </w:rPr>
        <w:t>advantages over the adjudicatory route</w:t>
      </w:r>
      <w:r w:rsidRPr="000513DF">
        <w:rPr>
          <w:sz w:val="16"/>
        </w:rPr>
        <w:t xml:space="preserve">. Rulemaking </w:t>
      </w:r>
      <w:r w:rsidRPr="000513DF">
        <w:rPr>
          <w:rStyle w:val="StyleUnderline"/>
        </w:rPr>
        <w:t xml:space="preserve">permits affected parties to </w:t>
      </w:r>
      <w:r w:rsidRPr="00C80C0D">
        <w:rPr>
          <w:rStyle w:val="Emphasis"/>
          <w:highlight w:val="yellow"/>
        </w:rPr>
        <w:t>test aggregate data</w:t>
      </w:r>
      <w:r w:rsidRPr="000513DF">
        <w:rPr>
          <w:rStyle w:val="StyleUnderline"/>
        </w:rPr>
        <w:t xml:space="preserve"> in an </w:t>
      </w:r>
      <w:r w:rsidRPr="000513DF">
        <w:rPr>
          <w:rStyle w:val="Emphasis"/>
        </w:rPr>
        <w:t>open way</w:t>
      </w:r>
      <w:r w:rsidRPr="000513DF">
        <w:rPr>
          <w:sz w:val="16"/>
        </w:rPr>
        <w:t xml:space="preserve">, </w:t>
      </w:r>
      <w:r w:rsidRPr="000513DF">
        <w:rPr>
          <w:rStyle w:val="StyleUnderline"/>
        </w:rPr>
        <w:t xml:space="preserve">with ample opportunity for </w:t>
      </w:r>
      <w:r w:rsidRPr="000513DF">
        <w:rPr>
          <w:rStyle w:val="Emphasis"/>
        </w:rPr>
        <w:t>rebuttal</w:t>
      </w:r>
      <w:r w:rsidRPr="000513DF">
        <w:rPr>
          <w:sz w:val="16"/>
        </w:rPr>
        <w:t xml:space="preserve">.209 </w:t>
      </w:r>
      <w:r w:rsidRPr="000513DF">
        <w:rPr>
          <w:rStyle w:val="StyleUnderline"/>
        </w:rPr>
        <w:t xml:space="preserve">The opportunity for </w:t>
      </w:r>
      <w:r w:rsidRPr="00C80C0D">
        <w:rPr>
          <w:rStyle w:val="StyleUnderline"/>
          <w:highlight w:val="yellow"/>
        </w:rPr>
        <w:t>input</w:t>
      </w:r>
      <w:r w:rsidRPr="000513DF">
        <w:rPr>
          <w:rStyle w:val="StyleUnderline"/>
        </w:rPr>
        <w:t xml:space="preserve"> and testing tends to </w:t>
      </w:r>
      <w:r w:rsidRPr="00C80C0D">
        <w:rPr>
          <w:rStyle w:val="StyleUnderline"/>
          <w:highlight w:val="yellow"/>
        </w:rPr>
        <w:t xml:space="preserve">produce </w:t>
      </w:r>
      <w:r w:rsidRPr="00C80C0D">
        <w:rPr>
          <w:rStyle w:val="Emphasis"/>
          <w:highlight w:val="yellow"/>
        </w:rPr>
        <w:t>superior policy</w:t>
      </w:r>
      <w:r w:rsidRPr="000513DF">
        <w:rPr>
          <w:sz w:val="16"/>
        </w:rPr>
        <w:t xml:space="preserve">.210 </w:t>
      </w:r>
      <w:r w:rsidRPr="00C80C0D">
        <w:rPr>
          <w:rStyle w:val="StyleUnderline"/>
          <w:highlight w:val="yellow"/>
        </w:rPr>
        <w:t xml:space="preserve">The </w:t>
      </w:r>
      <w:r w:rsidRPr="00C80C0D">
        <w:rPr>
          <w:rStyle w:val="Emphasis"/>
          <w:highlight w:val="yellow"/>
        </w:rPr>
        <w:t>result</w:t>
      </w:r>
      <w:r w:rsidRPr="000513DF">
        <w:rPr>
          <w:rStyle w:val="StyleUnderline"/>
        </w:rPr>
        <w:t xml:space="preserve">ing rule thus </w:t>
      </w:r>
      <w:r w:rsidRPr="00C80C0D">
        <w:rPr>
          <w:rStyle w:val="StyleUnderline"/>
          <w:highlight w:val="yellow"/>
        </w:rPr>
        <w:t xml:space="preserve">has a </w:t>
      </w:r>
      <w:r w:rsidRPr="00C80C0D">
        <w:rPr>
          <w:rStyle w:val="Emphasis"/>
          <w:highlight w:val="yellow"/>
        </w:rPr>
        <w:t>superior claim to</w:t>
      </w:r>
      <w:r w:rsidRPr="000513DF">
        <w:rPr>
          <w:rStyle w:val="Emphasis"/>
        </w:rPr>
        <w:t xml:space="preserve"> judicial </w:t>
      </w:r>
      <w:r w:rsidRPr="00C80C0D">
        <w:rPr>
          <w:rStyle w:val="Emphasis"/>
          <w:highlight w:val="yellow"/>
        </w:rPr>
        <w:t>deference</w:t>
      </w:r>
      <w:r w:rsidRPr="000513DF">
        <w:rPr>
          <w:sz w:val="16"/>
        </w:rPr>
        <w:t xml:space="preserve">, </w:t>
      </w:r>
      <w:r w:rsidRPr="000513DF">
        <w:rPr>
          <w:rStyle w:val="StyleUnderline"/>
        </w:rPr>
        <w:t xml:space="preserve">compared to judicial review of a </w:t>
      </w:r>
      <w:r w:rsidRPr="000513DF">
        <w:rPr>
          <w:rStyle w:val="Emphasis"/>
        </w:rPr>
        <w:t>single case</w:t>
      </w:r>
      <w:r w:rsidRPr="000513DF">
        <w:rPr>
          <w:rStyle w:val="StyleUnderline"/>
        </w:rPr>
        <w:t xml:space="preserve">: The rule has been </w:t>
      </w:r>
      <w:r w:rsidRPr="00C80C0D">
        <w:rPr>
          <w:rStyle w:val="StyleUnderline"/>
          <w:highlight w:val="yellow"/>
        </w:rPr>
        <w:t xml:space="preserve">thoroughly </w:t>
      </w:r>
      <w:r w:rsidRPr="00C80C0D">
        <w:rPr>
          <w:rStyle w:val="Emphasis"/>
          <w:highlight w:val="yellow"/>
        </w:rPr>
        <w:t>vetted</w:t>
      </w:r>
      <w:r w:rsidRPr="000513DF">
        <w:rPr>
          <w:rStyle w:val="StyleUnderline"/>
        </w:rPr>
        <w:t xml:space="preserve"> under notice and comment, </w:t>
      </w:r>
      <w:r w:rsidRPr="00C80C0D">
        <w:rPr>
          <w:rStyle w:val="StyleUnderline"/>
          <w:highlight w:val="yellow"/>
        </w:rPr>
        <w:t>after</w:t>
      </w:r>
      <w:r w:rsidRPr="000513DF">
        <w:rPr>
          <w:rStyle w:val="StyleUnderline"/>
        </w:rPr>
        <w:t xml:space="preserve"> a </w:t>
      </w:r>
      <w:r w:rsidRPr="00C80C0D">
        <w:rPr>
          <w:rStyle w:val="Emphasis"/>
          <w:highlight w:val="yellow"/>
        </w:rPr>
        <w:t>broad, deep review</w:t>
      </w:r>
      <w:r w:rsidRPr="000513DF">
        <w:rPr>
          <w:rStyle w:val="Emphasis"/>
        </w:rPr>
        <w:t xml:space="preserve"> of the full terrain of behavior by regulated parties</w:t>
      </w:r>
      <w:r w:rsidRPr="000513DF">
        <w:rPr>
          <w:rStyle w:val="StyleUnderline"/>
        </w:rPr>
        <w:t xml:space="preserve">. </w:t>
      </w:r>
      <w:r w:rsidRPr="00C80C0D">
        <w:rPr>
          <w:rStyle w:val="StyleUnderline"/>
          <w:highlight w:val="yellow"/>
        </w:rPr>
        <w:t xml:space="preserve">It is </w:t>
      </w:r>
      <w:r w:rsidRPr="00C80C0D">
        <w:rPr>
          <w:rStyle w:val="Emphasis"/>
          <w:highlight w:val="yellow"/>
        </w:rPr>
        <w:t>this</w:t>
      </w:r>
      <w:r w:rsidRPr="000513DF">
        <w:rPr>
          <w:rStyle w:val="StyleUnderline"/>
        </w:rPr>
        <w:t xml:space="preserve"> superior breadth and greater </w:t>
      </w:r>
      <w:r w:rsidRPr="00C80C0D">
        <w:rPr>
          <w:rStyle w:val="Emphasis"/>
          <w:highlight w:val="yellow"/>
        </w:rPr>
        <w:t>vetting</w:t>
      </w:r>
      <w:r w:rsidRPr="00C80C0D">
        <w:rPr>
          <w:rStyle w:val="StyleUnderline"/>
          <w:highlight w:val="yellow"/>
        </w:rPr>
        <w:t xml:space="preserve">, </w:t>
      </w:r>
      <w:r w:rsidRPr="00C80C0D">
        <w:rPr>
          <w:rStyle w:val="Emphasis"/>
          <w:highlight w:val="yellow"/>
        </w:rPr>
        <w:t>rather</w:t>
      </w:r>
      <w:r w:rsidRPr="00C80C0D">
        <w:rPr>
          <w:rStyle w:val="StyleUnderline"/>
          <w:highlight w:val="yellow"/>
        </w:rPr>
        <w:t xml:space="preserve"> than the </w:t>
      </w:r>
      <w:r w:rsidRPr="00C80C0D">
        <w:rPr>
          <w:rStyle w:val="Emphasis"/>
          <w:highlight w:val="yellow"/>
        </w:rPr>
        <w:t>doctrinal force of Chevron</w:t>
      </w:r>
      <w:r w:rsidRPr="000513DF">
        <w:rPr>
          <w:rStyle w:val="Emphasis"/>
        </w:rPr>
        <w:t xml:space="preserve"> itself</w:t>
      </w:r>
      <w:r w:rsidRPr="000513DF">
        <w:rPr>
          <w:sz w:val="16"/>
        </w:rPr>
        <w:t xml:space="preserve">,211 </w:t>
      </w:r>
      <w:r w:rsidRPr="00C80C0D">
        <w:rPr>
          <w:rStyle w:val="StyleUnderline"/>
          <w:highlight w:val="yellow"/>
        </w:rPr>
        <w:t>that</w:t>
      </w:r>
      <w:r w:rsidRPr="000513DF">
        <w:rPr>
          <w:rStyle w:val="StyleUnderline"/>
        </w:rPr>
        <w:t xml:space="preserve"> </w:t>
      </w:r>
      <w:r w:rsidRPr="00C80C0D">
        <w:rPr>
          <w:rStyle w:val="StyleUnderline"/>
          <w:highlight w:val="yellow"/>
        </w:rPr>
        <w:t xml:space="preserve">presents the </w:t>
      </w:r>
      <w:r w:rsidRPr="00C80C0D">
        <w:rPr>
          <w:rStyle w:val="Emphasis"/>
          <w:highlight w:val="yellow"/>
        </w:rPr>
        <w:t>strongest reason</w:t>
      </w:r>
      <w:r w:rsidRPr="00C80C0D">
        <w:rPr>
          <w:sz w:val="16"/>
          <w:highlight w:val="yellow"/>
        </w:rPr>
        <w:t xml:space="preserve"> </w:t>
      </w:r>
      <w:r w:rsidRPr="00C80C0D">
        <w:rPr>
          <w:rStyle w:val="StyleUnderline"/>
          <w:highlight w:val="yellow"/>
        </w:rPr>
        <w:t>to think</w:t>
      </w:r>
      <w:r w:rsidRPr="000513DF">
        <w:rPr>
          <w:rStyle w:val="StyleUnderline"/>
        </w:rPr>
        <w:t xml:space="preserve"> that </w:t>
      </w:r>
      <w:r w:rsidRPr="00C80C0D">
        <w:rPr>
          <w:rStyle w:val="Emphasis"/>
          <w:highlight w:val="yellow"/>
        </w:rPr>
        <w:t>a rule</w:t>
      </w:r>
      <w:r w:rsidRPr="000513DF">
        <w:rPr>
          <w:rStyle w:val="StyleUnderline"/>
        </w:rPr>
        <w:t xml:space="preserve"> might </w:t>
      </w:r>
      <w:r w:rsidRPr="00C80C0D">
        <w:rPr>
          <w:rStyle w:val="Emphasis"/>
          <w:highlight w:val="yellow"/>
        </w:rPr>
        <w:t>succeed where adjudication</w:t>
      </w:r>
      <w:r w:rsidRPr="000513DF">
        <w:rPr>
          <w:rStyle w:val="StyleUnderline"/>
        </w:rPr>
        <w:t xml:space="preserve"> has </w:t>
      </w:r>
      <w:r w:rsidRPr="00C80C0D">
        <w:rPr>
          <w:rStyle w:val="Emphasis"/>
          <w:highlight w:val="yellow"/>
        </w:rPr>
        <w:t>failed</w:t>
      </w:r>
      <w:r w:rsidRPr="000513DF">
        <w:rPr>
          <w:sz w:val="16"/>
        </w:rPr>
        <w:t>.</w:t>
      </w:r>
    </w:p>
    <w:p w14:paraId="5CCF2F06" w14:textId="77777777" w:rsidR="003B26D5" w:rsidRPr="009E05B0" w:rsidRDefault="003B26D5" w:rsidP="003B26D5"/>
    <w:p w14:paraId="134BD233" w14:textId="77777777" w:rsidR="003B26D5" w:rsidRDefault="003B26D5" w:rsidP="003B26D5">
      <w:pPr>
        <w:pStyle w:val="Heading4"/>
      </w:pPr>
      <w:r>
        <w:t>More warrants:</w:t>
      </w:r>
    </w:p>
    <w:p w14:paraId="5ECB99E9" w14:textId="77777777" w:rsidR="003B26D5" w:rsidRPr="00F05905" w:rsidRDefault="003B26D5" w:rsidP="003B26D5">
      <w:pPr>
        <w:pStyle w:val="Heading4"/>
      </w:pPr>
      <w:r>
        <w:t xml:space="preserve">1) EMPIRICS---only </w:t>
      </w:r>
      <w:r>
        <w:rPr>
          <w:u w:val="single"/>
        </w:rPr>
        <w:t>actual rule</w:t>
      </w:r>
      <w:r w:rsidRPr="00F05905">
        <w:t xml:space="preserve"> </w:t>
      </w:r>
      <w:r>
        <w:t xml:space="preserve">from this time period ultimately </w:t>
      </w:r>
      <w:r>
        <w:rPr>
          <w:u w:val="single"/>
        </w:rPr>
        <w:t>survived</w:t>
      </w:r>
      <w:r>
        <w:t xml:space="preserve"> in its </w:t>
      </w:r>
      <w:r>
        <w:rPr>
          <w:u w:val="single"/>
        </w:rPr>
        <w:t>entirety</w:t>
      </w:r>
      <w:r>
        <w:t xml:space="preserve">. </w:t>
      </w:r>
    </w:p>
    <w:p w14:paraId="43DC6001" w14:textId="77777777" w:rsidR="003B26D5" w:rsidRDefault="003B26D5" w:rsidP="003B26D5">
      <w:r>
        <w:t xml:space="preserve">C. Scott </w:t>
      </w:r>
      <w:r w:rsidRPr="003C6603">
        <w:rPr>
          <w:rStyle w:val="Style13ptBold"/>
        </w:rPr>
        <w:t>Hemphill 9</w:t>
      </w:r>
      <w:r>
        <w:t xml:space="preserve">, Associate Professor and Milton Handler Fellow, Columbia Law School, “An Aggregate Approach to Antitrust: Using New Data and Rulemaking to Preserve Drug Competition,” SSRN Scholarly Paper, ID 1356530, Social Science Research Network, 2009, papers.ssrn.com, </w:t>
      </w:r>
      <w:hyperlink r:id="rId18" w:history="1">
        <w:r w:rsidRPr="009714FD">
          <w:rPr>
            <w:rStyle w:val="Hyperlink"/>
          </w:rPr>
          <w:t>https://papers.ssrn.com/abstract=1356530</w:t>
        </w:r>
      </w:hyperlink>
    </w:p>
    <w:p w14:paraId="785BD077" w14:textId="77777777" w:rsidR="003B26D5" w:rsidRPr="00A3215C" w:rsidRDefault="003B26D5" w:rsidP="003B26D5">
      <w:pPr>
        <w:rPr>
          <w:sz w:val="16"/>
        </w:rPr>
      </w:pPr>
      <w:r w:rsidRPr="00C80C0D">
        <w:rPr>
          <w:rStyle w:val="StyleUnderline"/>
          <w:highlight w:val="yellow"/>
        </w:rPr>
        <w:t>Rulemaking</w:t>
      </w:r>
      <w:r w:rsidRPr="00A3215C">
        <w:rPr>
          <w:sz w:val="16"/>
        </w:rPr>
        <w:t xml:space="preserve"> has a further effect: It </w:t>
      </w:r>
      <w:r w:rsidRPr="00C80C0D">
        <w:rPr>
          <w:rStyle w:val="Emphasis"/>
          <w:highlight w:val="yellow"/>
        </w:rPr>
        <w:t>attracts</w:t>
      </w:r>
      <w:r w:rsidRPr="00A3215C">
        <w:rPr>
          <w:rStyle w:val="Emphasis"/>
        </w:rPr>
        <w:t xml:space="preserve"> congressional </w:t>
      </w:r>
      <w:r w:rsidRPr="00C80C0D">
        <w:rPr>
          <w:rStyle w:val="Emphasis"/>
          <w:highlight w:val="yellow"/>
        </w:rPr>
        <w:t>attention</w:t>
      </w:r>
      <w:r w:rsidRPr="00A3215C">
        <w:rPr>
          <w:sz w:val="16"/>
        </w:rPr>
        <w:t xml:space="preserve"> </w:t>
      </w:r>
      <w:r w:rsidRPr="00A3215C">
        <w:rPr>
          <w:rStyle w:val="StyleUnderline"/>
        </w:rPr>
        <w:t xml:space="preserve">to an important policy issue where </w:t>
      </w:r>
      <w:r w:rsidRPr="00A3215C">
        <w:rPr>
          <w:rStyle w:val="Emphasis"/>
        </w:rPr>
        <w:t>adjudication</w:t>
      </w:r>
      <w:r w:rsidRPr="00A3215C">
        <w:rPr>
          <w:rStyle w:val="StyleUnderline"/>
        </w:rPr>
        <w:t xml:space="preserve"> may </w:t>
      </w:r>
      <w:r w:rsidRPr="00A3215C">
        <w:rPr>
          <w:rStyle w:val="Emphasis"/>
        </w:rPr>
        <w:t>not</w:t>
      </w:r>
      <w:r w:rsidRPr="00A3215C">
        <w:rPr>
          <w:rStyle w:val="StyleUnderline"/>
        </w:rPr>
        <w:t xml:space="preserve">. </w:t>
      </w:r>
      <w:r w:rsidRPr="00C80C0D">
        <w:rPr>
          <w:rStyle w:val="StyleUnderline"/>
          <w:highlight w:val="yellow"/>
        </w:rPr>
        <w:t>The</w:t>
      </w:r>
      <w:r w:rsidRPr="00A3215C">
        <w:rPr>
          <w:rStyle w:val="StyleUnderline"/>
        </w:rPr>
        <w:t xml:space="preserve"> FTC’s </w:t>
      </w:r>
      <w:r w:rsidRPr="00C80C0D">
        <w:rPr>
          <w:rStyle w:val="Emphasis"/>
          <w:highlight w:val="yellow"/>
        </w:rPr>
        <w:t>first</w:t>
      </w:r>
      <w:r w:rsidRPr="00A3215C">
        <w:rPr>
          <w:rStyle w:val="StyleUnderline"/>
        </w:rPr>
        <w:t xml:space="preserve"> controversial </w:t>
      </w:r>
      <w:r w:rsidRPr="00C80C0D">
        <w:rPr>
          <w:rStyle w:val="StyleUnderline"/>
          <w:highlight w:val="yellow"/>
        </w:rPr>
        <w:t>foray</w:t>
      </w:r>
      <w:r w:rsidRPr="00A3215C">
        <w:rPr>
          <w:rStyle w:val="StyleUnderline"/>
        </w:rPr>
        <w:t xml:space="preserve"> into rulemaking </w:t>
      </w:r>
      <w:r w:rsidRPr="00C80C0D">
        <w:rPr>
          <w:rStyle w:val="StyleUnderline"/>
          <w:highlight w:val="yellow"/>
        </w:rPr>
        <w:t xml:space="preserve">was the </w:t>
      </w:r>
      <w:r w:rsidRPr="00C80C0D">
        <w:rPr>
          <w:rStyle w:val="Emphasis"/>
          <w:highlight w:val="yellow"/>
        </w:rPr>
        <w:t>Cigarette Rule</w:t>
      </w:r>
      <w:r w:rsidRPr="00A3215C">
        <w:rPr>
          <w:sz w:val="16"/>
        </w:rPr>
        <w:t xml:space="preserve">,213 a consumer protection rule promulgated in 1964 that governed the advertising and labeling of cigarettes. One powerful effect of the rule was to focus Congress on the question, in part because the industry argued that the FTC had usurped congressional prerogatives. </w:t>
      </w:r>
      <w:r w:rsidRPr="00C80C0D">
        <w:rPr>
          <w:rStyle w:val="StyleUnderline"/>
          <w:highlight w:val="yellow"/>
        </w:rPr>
        <w:t>The rule was</w:t>
      </w:r>
      <w:r w:rsidRPr="00A3215C">
        <w:rPr>
          <w:sz w:val="16"/>
        </w:rPr>
        <w:t xml:space="preserve"> withdrawn the following year, </w:t>
      </w:r>
      <w:r w:rsidRPr="00C80C0D">
        <w:rPr>
          <w:rStyle w:val="Emphasis"/>
          <w:highlight w:val="yellow"/>
        </w:rPr>
        <w:t>replaced</w:t>
      </w:r>
      <w:r w:rsidRPr="00C80C0D">
        <w:rPr>
          <w:rStyle w:val="StyleUnderline"/>
          <w:highlight w:val="yellow"/>
        </w:rPr>
        <w:t xml:space="preserve"> by</w:t>
      </w:r>
      <w:r w:rsidRPr="006D6CC0">
        <w:rPr>
          <w:rStyle w:val="StyleUnderline"/>
        </w:rPr>
        <w:t xml:space="preserve"> a</w:t>
      </w:r>
      <w:r w:rsidRPr="00A3215C">
        <w:rPr>
          <w:sz w:val="16"/>
        </w:rPr>
        <w:t xml:space="preserve"> watered-down </w:t>
      </w:r>
      <w:r w:rsidRPr="00C80C0D">
        <w:rPr>
          <w:rStyle w:val="Emphasis"/>
          <w:highlight w:val="yellow"/>
        </w:rPr>
        <w:t>statute</w:t>
      </w:r>
      <w:r w:rsidRPr="00A3215C">
        <w:rPr>
          <w:sz w:val="16"/>
        </w:rPr>
        <w:t>.214</w:t>
      </w:r>
    </w:p>
    <w:p w14:paraId="755957B8" w14:textId="77777777" w:rsidR="003B26D5" w:rsidRPr="00A3215C" w:rsidRDefault="003B26D5" w:rsidP="003B26D5">
      <w:pPr>
        <w:rPr>
          <w:sz w:val="16"/>
        </w:rPr>
      </w:pPr>
      <w:r w:rsidRPr="00C80C0D">
        <w:rPr>
          <w:rStyle w:val="StyleUnderline"/>
          <w:highlight w:val="yellow"/>
        </w:rPr>
        <w:t xml:space="preserve">A </w:t>
      </w:r>
      <w:r w:rsidRPr="00C80C0D">
        <w:rPr>
          <w:rStyle w:val="Emphasis"/>
          <w:highlight w:val="yellow"/>
        </w:rPr>
        <w:t>modern antitrust rule</w:t>
      </w:r>
      <w:r w:rsidRPr="00C80C0D">
        <w:rPr>
          <w:rStyle w:val="StyleUnderline"/>
          <w:highlight w:val="yellow"/>
        </w:rPr>
        <w:t xml:space="preserve"> might</w:t>
      </w:r>
      <w:r w:rsidRPr="00A3215C">
        <w:rPr>
          <w:rStyle w:val="StyleUnderline"/>
        </w:rPr>
        <w:t xml:space="preserve"> be expected to </w:t>
      </w:r>
      <w:r w:rsidRPr="00C80C0D">
        <w:rPr>
          <w:rStyle w:val="StyleUnderline"/>
          <w:highlight w:val="yellow"/>
        </w:rPr>
        <w:t xml:space="preserve">create a </w:t>
      </w:r>
      <w:r w:rsidRPr="00C80C0D">
        <w:rPr>
          <w:rStyle w:val="Emphasis"/>
          <w:highlight w:val="yellow"/>
        </w:rPr>
        <w:t>similar provocation</w:t>
      </w:r>
      <w:r w:rsidRPr="00A3215C">
        <w:rPr>
          <w:sz w:val="16"/>
        </w:rPr>
        <w:t xml:space="preserve">. Whether that is an argument in favor of rulemaking is less certain. In the case of cigarette regulation, congressional action preempted the FTC’s rule in key respects.215 However, </w:t>
      </w:r>
      <w:r w:rsidRPr="00A3215C">
        <w:rPr>
          <w:rStyle w:val="StyleUnderline"/>
        </w:rPr>
        <w:t xml:space="preserve">the </w:t>
      </w:r>
      <w:r w:rsidRPr="00C80C0D">
        <w:rPr>
          <w:rStyle w:val="StyleUnderline"/>
          <w:highlight w:val="yellow"/>
        </w:rPr>
        <w:t>FTC stayed</w:t>
      </w:r>
      <w:r w:rsidRPr="00A3215C">
        <w:rPr>
          <w:rStyle w:val="StyleUnderline"/>
        </w:rPr>
        <w:t xml:space="preserve"> </w:t>
      </w:r>
      <w:r w:rsidRPr="00A3215C">
        <w:rPr>
          <w:rStyle w:val="Emphasis"/>
        </w:rPr>
        <w:t xml:space="preserve">deeply </w:t>
      </w:r>
      <w:r w:rsidRPr="00C80C0D">
        <w:rPr>
          <w:rStyle w:val="Emphasis"/>
          <w:highlight w:val="yellow"/>
        </w:rPr>
        <w:t>engaged in congressional debates on the issue</w:t>
      </w:r>
      <w:r w:rsidRPr="00A3215C">
        <w:rPr>
          <w:rStyle w:val="StyleUnderline"/>
        </w:rPr>
        <w:t xml:space="preserve">, and played an important </w:t>
      </w:r>
      <w:r w:rsidRPr="00A3215C">
        <w:rPr>
          <w:rStyle w:val="Emphasis"/>
        </w:rPr>
        <w:t>role</w:t>
      </w:r>
      <w:r w:rsidRPr="00A3215C">
        <w:rPr>
          <w:rStyle w:val="StyleUnderline"/>
        </w:rPr>
        <w:t xml:space="preserve"> in </w:t>
      </w:r>
      <w:r w:rsidRPr="00A3215C">
        <w:rPr>
          <w:rStyle w:val="Emphasis"/>
        </w:rPr>
        <w:t>promoting further statutory change</w:t>
      </w:r>
      <w:r w:rsidRPr="00A3215C">
        <w:rPr>
          <w:sz w:val="16"/>
        </w:rPr>
        <w:t xml:space="preserve">.216 </w:t>
      </w:r>
      <w:r w:rsidRPr="00C06696">
        <w:t>[FOOTNOTE 216 BEGINS]</w:t>
      </w:r>
      <w:r w:rsidRPr="00A3215C">
        <w:rPr>
          <w:sz w:val="16"/>
        </w:rPr>
        <w:t xml:space="preserve"> 216. For an account of these changes, see Sidney M. </w:t>
      </w:r>
      <w:proofErr w:type="spellStart"/>
      <w:r w:rsidRPr="00A3215C">
        <w:rPr>
          <w:sz w:val="16"/>
        </w:rPr>
        <w:t>Milkis</w:t>
      </w:r>
      <w:proofErr w:type="spellEnd"/>
      <w:r w:rsidRPr="00A3215C">
        <w:rPr>
          <w:sz w:val="16"/>
        </w:rPr>
        <w:t>, The Federal Trade Commission and Consumer Protection: Regulatory Change and Administrative Pragmatism, 72 Antitrust L.J. 911, 918–19 (2005) (“</w:t>
      </w:r>
      <w:r w:rsidRPr="00A3215C">
        <w:rPr>
          <w:rStyle w:val="StyleUnderline"/>
        </w:rPr>
        <w:t xml:space="preserve">Eight years </w:t>
      </w:r>
      <w:r w:rsidRPr="00C80C0D">
        <w:rPr>
          <w:rStyle w:val="Emphasis"/>
          <w:highlight w:val="yellow"/>
        </w:rPr>
        <w:t>after</w:t>
      </w:r>
      <w:r w:rsidRPr="00C80C0D">
        <w:rPr>
          <w:sz w:val="16"/>
          <w:highlight w:val="yellow"/>
        </w:rPr>
        <w:t xml:space="preserve"> </w:t>
      </w:r>
      <w:r w:rsidRPr="00C80C0D">
        <w:rPr>
          <w:rStyle w:val="StyleUnderline"/>
          <w:highlight w:val="yellow"/>
        </w:rPr>
        <w:t xml:space="preserve">Congress </w:t>
      </w:r>
      <w:r w:rsidRPr="00C80C0D">
        <w:rPr>
          <w:rStyle w:val="Emphasis"/>
          <w:highlight w:val="yellow"/>
        </w:rPr>
        <w:t>rejected</w:t>
      </w:r>
      <w:r w:rsidRPr="00C80C0D">
        <w:rPr>
          <w:rStyle w:val="StyleUnderline"/>
          <w:highlight w:val="yellow"/>
        </w:rPr>
        <w:t xml:space="preserve"> the FTC’s regulation</w:t>
      </w:r>
      <w:r w:rsidRPr="00A3215C">
        <w:rPr>
          <w:rStyle w:val="StyleUnderline"/>
        </w:rPr>
        <w:t xml:space="preserve"> of cigarette advertising </w:t>
      </w:r>
      <w:r w:rsidRPr="00C80C0D">
        <w:rPr>
          <w:rStyle w:val="StyleUnderline"/>
          <w:highlight w:val="yellow"/>
        </w:rPr>
        <w:t xml:space="preserve">the </w:t>
      </w:r>
      <w:r w:rsidRPr="00C80C0D">
        <w:rPr>
          <w:rStyle w:val="Emphasis"/>
          <w:highlight w:val="yellow"/>
        </w:rPr>
        <w:t>agency’s policies were adopted in their entirety</w:t>
      </w:r>
      <w:r w:rsidRPr="00A3215C">
        <w:rPr>
          <w:sz w:val="16"/>
        </w:rPr>
        <w:t xml:space="preserve">.”). </w:t>
      </w:r>
      <w:r w:rsidRPr="00C06696">
        <w:t>[FOOTNOTE 216 ENDS]</w:t>
      </w:r>
      <w:r w:rsidRPr="00A3215C">
        <w:rPr>
          <w:sz w:val="16"/>
        </w:rPr>
        <w:t xml:space="preserve"> </w:t>
      </w:r>
      <w:r w:rsidRPr="00C80C0D">
        <w:rPr>
          <w:rStyle w:val="StyleUnderline"/>
          <w:highlight w:val="yellow"/>
        </w:rPr>
        <w:t>Increased</w:t>
      </w:r>
      <w:r w:rsidRPr="00A3215C">
        <w:rPr>
          <w:rStyle w:val="StyleUnderline"/>
        </w:rPr>
        <w:t xml:space="preserve"> congressional </w:t>
      </w:r>
      <w:r w:rsidRPr="00C80C0D">
        <w:rPr>
          <w:rStyle w:val="StyleUnderline"/>
          <w:highlight w:val="yellow"/>
        </w:rPr>
        <w:t>attention might therefore be</w:t>
      </w:r>
      <w:r w:rsidRPr="00A3215C">
        <w:rPr>
          <w:rStyle w:val="StyleUnderline"/>
        </w:rPr>
        <w:t xml:space="preserve"> regarded as</w:t>
      </w:r>
      <w:r w:rsidRPr="00A3215C">
        <w:rPr>
          <w:sz w:val="16"/>
        </w:rPr>
        <w:t xml:space="preserve"> a modest </w:t>
      </w:r>
      <w:r w:rsidRPr="00C80C0D">
        <w:rPr>
          <w:rStyle w:val="Emphasis"/>
          <w:highlight w:val="yellow"/>
        </w:rPr>
        <w:t>positive overall</w:t>
      </w:r>
      <w:r w:rsidRPr="00A3215C">
        <w:rPr>
          <w:sz w:val="16"/>
        </w:rPr>
        <w:t>, or at least not a negative.</w:t>
      </w:r>
    </w:p>
    <w:p w14:paraId="7F871CA9" w14:textId="77777777" w:rsidR="003B26D5" w:rsidRDefault="003B26D5" w:rsidP="003B26D5">
      <w:pPr>
        <w:pStyle w:val="Heading4"/>
      </w:pPr>
      <w:r>
        <w:t xml:space="preserve">2) LIMITED PENALTIES---businesses would rather have the CP than risk treble damages. </w:t>
      </w:r>
    </w:p>
    <w:p w14:paraId="7D63721B" w14:textId="77777777" w:rsidR="003B26D5" w:rsidRPr="002764EA" w:rsidRDefault="003B26D5" w:rsidP="003B26D5">
      <w:r>
        <w:t xml:space="preserve">Jon </w:t>
      </w:r>
      <w:r w:rsidRPr="00B86EEC">
        <w:rPr>
          <w:rStyle w:val="Style13ptBold"/>
        </w:rPr>
        <w:t>Leibowitz 8</w:t>
      </w:r>
      <w:r>
        <w:t>, FTC Commissioner, ““Tales from the Crypt” Episodes ’08 and ’09: The Return of Section 5,” Section 5 Workshop, 10/17/8, https://www.ftc.gov/sites/default/files/documents/public_events/section-5-ftc-act-competition-statute/jleibowitz.pdf</w:t>
      </w:r>
    </w:p>
    <w:p w14:paraId="6B1D799B" w14:textId="77777777" w:rsidR="003B26D5" w:rsidRPr="005000E7" w:rsidRDefault="003B26D5" w:rsidP="003B26D5">
      <w:pPr>
        <w:rPr>
          <w:sz w:val="16"/>
        </w:rPr>
      </w:pPr>
      <w:r w:rsidRPr="005000E7">
        <w:rPr>
          <w:sz w:val="16"/>
        </w:rPr>
        <w:t xml:space="preserve">Practical </w:t>
      </w:r>
      <w:r w:rsidRPr="00F32433">
        <w:rPr>
          <w:rStyle w:val="Emphasis"/>
        </w:rPr>
        <w:t>Checks</w:t>
      </w:r>
      <w:r w:rsidRPr="004D092D">
        <w:rPr>
          <w:rStyle w:val="StyleUnderline"/>
        </w:rPr>
        <w:t xml:space="preserve"> </w:t>
      </w:r>
      <w:r w:rsidRPr="00F32433">
        <w:rPr>
          <w:rStyle w:val="StyleUnderline"/>
        </w:rPr>
        <w:t>on Section 5</w:t>
      </w:r>
      <w:r w:rsidRPr="005000E7">
        <w:rPr>
          <w:sz w:val="16"/>
        </w:rPr>
        <w:t xml:space="preserve"> Cases</w:t>
      </w:r>
    </w:p>
    <w:p w14:paraId="64CF1CA1" w14:textId="77777777" w:rsidR="003B26D5" w:rsidRPr="005000E7" w:rsidRDefault="003B26D5" w:rsidP="003B26D5">
      <w:pPr>
        <w:rPr>
          <w:sz w:val="16"/>
        </w:rPr>
      </w:pPr>
      <w:r w:rsidRPr="005000E7">
        <w:rPr>
          <w:sz w:val="16"/>
        </w:rPr>
        <w:t xml:space="preserve">Finally, </w:t>
      </w:r>
      <w:r w:rsidRPr="00F32433">
        <w:rPr>
          <w:rStyle w:val="StyleUnderline"/>
        </w:rPr>
        <w:t xml:space="preserve">lest anyone </w:t>
      </w:r>
      <w:r w:rsidRPr="00F32433">
        <w:rPr>
          <w:rStyle w:val="Emphasis"/>
        </w:rPr>
        <w:t>panic</w:t>
      </w:r>
      <w:r w:rsidRPr="005000E7">
        <w:rPr>
          <w:sz w:val="16"/>
        </w:rPr>
        <w:t xml:space="preserve">, </w:t>
      </w:r>
      <w:r w:rsidRPr="00F32433">
        <w:rPr>
          <w:rStyle w:val="StyleUnderline"/>
        </w:rPr>
        <w:t xml:space="preserve">there are </w:t>
      </w:r>
      <w:r w:rsidRPr="00F32433">
        <w:rPr>
          <w:rStyle w:val="Emphasis"/>
        </w:rPr>
        <w:t>other practical checks</w:t>
      </w:r>
      <w:r w:rsidRPr="005000E7">
        <w:rPr>
          <w:sz w:val="16"/>
        </w:rPr>
        <w:t xml:space="preserve"> </w:t>
      </w:r>
      <w:r w:rsidRPr="00F32433">
        <w:rPr>
          <w:rStyle w:val="StyleUnderline"/>
        </w:rPr>
        <w:t>on FTC Section 5</w:t>
      </w:r>
      <w:r w:rsidRPr="005000E7">
        <w:rPr>
          <w:sz w:val="16"/>
        </w:rPr>
        <w:t xml:space="preserve"> authority, </w:t>
      </w:r>
      <w:r w:rsidRPr="00F32433">
        <w:rPr>
          <w:rStyle w:val="StyleUnderline"/>
        </w:rPr>
        <w:t>which are</w:t>
      </w:r>
      <w:r w:rsidRPr="005000E7">
        <w:rPr>
          <w:sz w:val="16"/>
        </w:rPr>
        <w:t xml:space="preserve"> probably </w:t>
      </w:r>
      <w:r w:rsidRPr="00F32433">
        <w:rPr>
          <w:rStyle w:val="Emphasis"/>
        </w:rPr>
        <w:t>underappreciated</w:t>
      </w:r>
      <w:r w:rsidRPr="005000E7">
        <w:rPr>
          <w:sz w:val="16"/>
        </w:rPr>
        <w:t xml:space="preserve"> </w:t>
      </w:r>
      <w:r w:rsidRPr="00F32433">
        <w:rPr>
          <w:rStyle w:val="StyleUnderline"/>
        </w:rPr>
        <w:t>by those who do not actually work at the agency</w:t>
      </w:r>
      <w:r w:rsidRPr="005000E7">
        <w:rPr>
          <w:sz w:val="16"/>
        </w:rPr>
        <w:t>, like the relatively narrow array of remedies afforded to us.</w:t>
      </w:r>
    </w:p>
    <w:p w14:paraId="788A26EC" w14:textId="77777777" w:rsidR="003B26D5" w:rsidRPr="005000E7" w:rsidRDefault="003B26D5" w:rsidP="003B26D5">
      <w:pPr>
        <w:ind w:left="720"/>
        <w:rPr>
          <w:sz w:val="16"/>
        </w:rPr>
      </w:pPr>
      <w:r w:rsidRPr="005000E7">
        <w:rPr>
          <w:sz w:val="16"/>
        </w:rPr>
        <w:t>• Unlike the Byzantine Emperor Zeno (who ruled from 476 to 491 A.D.), the FTC does not have the authority to send monopolists into perpetual exile or order the forfeiture of all of their assets.</w:t>
      </w:r>
    </w:p>
    <w:p w14:paraId="67043527" w14:textId="77777777" w:rsidR="003B26D5" w:rsidRPr="005000E7" w:rsidRDefault="003B26D5" w:rsidP="003B26D5">
      <w:pPr>
        <w:ind w:left="720"/>
        <w:rPr>
          <w:sz w:val="16"/>
        </w:rPr>
      </w:pPr>
      <w:r w:rsidRPr="005000E7">
        <w:rPr>
          <w:sz w:val="16"/>
        </w:rPr>
        <w:t xml:space="preserve">• </w:t>
      </w:r>
      <w:r w:rsidRPr="00C80C0D">
        <w:rPr>
          <w:rStyle w:val="StyleUnderline"/>
          <w:highlight w:val="yellow"/>
        </w:rPr>
        <w:t>Unlike</w:t>
      </w:r>
      <w:r w:rsidRPr="005000E7">
        <w:rPr>
          <w:rStyle w:val="StyleUnderline"/>
        </w:rPr>
        <w:t xml:space="preserve"> the Department of </w:t>
      </w:r>
      <w:r w:rsidRPr="00C80C0D">
        <w:rPr>
          <w:rStyle w:val="Emphasis"/>
          <w:highlight w:val="yellow"/>
        </w:rPr>
        <w:t>Justice</w:t>
      </w:r>
      <w:r w:rsidRPr="005000E7">
        <w:rPr>
          <w:sz w:val="16"/>
        </w:rPr>
        <w:t xml:space="preserve">, which can put violators in prison, </w:t>
      </w:r>
      <w:r w:rsidRPr="00C80C0D">
        <w:rPr>
          <w:rStyle w:val="StyleUnderline"/>
          <w:highlight w:val="yellow"/>
        </w:rPr>
        <w:t xml:space="preserve">the </w:t>
      </w:r>
      <w:r w:rsidRPr="00C80C0D">
        <w:rPr>
          <w:rStyle w:val="Emphasis"/>
          <w:highlight w:val="yellow"/>
        </w:rPr>
        <w:t>Commission</w:t>
      </w:r>
      <w:r w:rsidRPr="005000E7">
        <w:rPr>
          <w:rStyle w:val="StyleUnderline"/>
        </w:rPr>
        <w:t xml:space="preserve"> is generally </w:t>
      </w:r>
      <w:r w:rsidRPr="00C80C0D">
        <w:rPr>
          <w:rStyle w:val="Emphasis"/>
          <w:highlight w:val="yellow"/>
        </w:rPr>
        <w:t>only</w:t>
      </w:r>
      <w:r w:rsidRPr="005000E7">
        <w:rPr>
          <w:rStyle w:val="StyleUnderline"/>
        </w:rPr>
        <w:t xml:space="preserve"> able to </w:t>
      </w:r>
      <w:r w:rsidRPr="00C80C0D">
        <w:rPr>
          <w:rStyle w:val="StyleUnderline"/>
          <w:highlight w:val="yellow"/>
        </w:rPr>
        <w:t xml:space="preserve">get </w:t>
      </w:r>
      <w:r w:rsidRPr="00C80C0D">
        <w:rPr>
          <w:rStyle w:val="Emphasis"/>
          <w:highlight w:val="yellow"/>
        </w:rPr>
        <w:t>injunctive relief</w:t>
      </w:r>
      <w:r w:rsidRPr="00C80C0D">
        <w:rPr>
          <w:rStyle w:val="StyleUnderline"/>
          <w:highlight w:val="yellow"/>
        </w:rPr>
        <w:t xml:space="preserve"> for violations of Section 5</w:t>
      </w:r>
      <w:r w:rsidRPr="005000E7">
        <w:rPr>
          <w:sz w:val="16"/>
        </w:rPr>
        <w:t>, at least in cases brought before Commission ALJs. These outcomes are appealable, of course. And our ability to seek restitution or disgorgement is limited to the federal courts from the start, and subject to our internal policy of not pursuing monetary relief except in cases of clear violations.</w:t>
      </w:r>
    </w:p>
    <w:p w14:paraId="2777F81B" w14:textId="77777777" w:rsidR="003B26D5" w:rsidRPr="005000E7" w:rsidRDefault="003B26D5" w:rsidP="003B26D5">
      <w:pPr>
        <w:ind w:left="720"/>
        <w:rPr>
          <w:sz w:val="16"/>
        </w:rPr>
      </w:pPr>
      <w:r w:rsidRPr="005000E7">
        <w:rPr>
          <w:sz w:val="16"/>
        </w:rPr>
        <w:t>• Far more importantly, unlike in most government antitrust cases, Section 5 violators do not find themselves subject to private antitrust actions under federal law— and probably under state baby FTC acts as well— certainly not for treble damages.20</w:t>
      </w:r>
    </w:p>
    <w:p w14:paraId="4075DC9B" w14:textId="77777777" w:rsidR="003B26D5" w:rsidRPr="005000E7" w:rsidRDefault="003B26D5" w:rsidP="003B26D5">
      <w:pPr>
        <w:rPr>
          <w:rStyle w:val="StyleUnderline"/>
        </w:rPr>
      </w:pPr>
      <w:r w:rsidRPr="00C80C0D">
        <w:rPr>
          <w:rStyle w:val="StyleUnderline"/>
          <w:highlight w:val="yellow"/>
        </w:rPr>
        <w:t xml:space="preserve">For </w:t>
      </w:r>
      <w:r w:rsidRPr="00C80C0D">
        <w:rPr>
          <w:rStyle w:val="Emphasis"/>
          <w:highlight w:val="yellow"/>
        </w:rPr>
        <w:t>this reason alone</w:t>
      </w:r>
      <w:r w:rsidRPr="00C80C0D">
        <w:rPr>
          <w:rStyle w:val="StyleUnderline"/>
          <w:highlight w:val="yellow"/>
        </w:rPr>
        <w:t xml:space="preserve">, the </w:t>
      </w:r>
      <w:r w:rsidRPr="00C80C0D">
        <w:rPr>
          <w:rStyle w:val="Emphasis"/>
          <w:highlight w:val="yellow"/>
        </w:rPr>
        <w:t>business community</w:t>
      </w:r>
      <w:r w:rsidRPr="00C80C0D">
        <w:rPr>
          <w:rStyle w:val="StyleUnderline"/>
          <w:highlight w:val="yellow"/>
        </w:rPr>
        <w:t xml:space="preserve"> should </w:t>
      </w:r>
      <w:r w:rsidRPr="00C80C0D">
        <w:rPr>
          <w:rStyle w:val="Emphasis"/>
          <w:highlight w:val="yellow"/>
        </w:rPr>
        <w:t>embrace</w:t>
      </w:r>
      <w:r w:rsidRPr="005000E7">
        <w:rPr>
          <w:sz w:val="16"/>
        </w:rPr>
        <w:t xml:space="preserve"> our </w:t>
      </w:r>
      <w:r w:rsidRPr="00C80C0D">
        <w:rPr>
          <w:rStyle w:val="StyleUnderline"/>
          <w:highlight w:val="yellow"/>
        </w:rPr>
        <w:t>use of Section 5.</w:t>
      </w:r>
    </w:p>
    <w:p w14:paraId="049CF403" w14:textId="77777777" w:rsidR="003B26D5" w:rsidRPr="005000E7" w:rsidRDefault="003B26D5" w:rsidP="003B26D5">
      <w:pPr>
        <w:rPr>
          <w:sz w:val="16"/>
        </w:rPr>
      </w:pPr>
      <w:r w:rsidRPr="005000E7">
        <w:rPr>
          <w:sz w:val="16"/>
        </w:rPr>
        <w:t>In time, I believe it will.</w:t>
      </w:r>
    </w:p>
    <w:p w14:paraId="1449D86E" w14:textId="77777777" w:rsidR="003B26D5" w:rsidRPr="009E05B0" w:rsidRDefault="003B26D5" w:rsidP="003B26D5"/>
    <w:p w14:paraId="7000B66B" w14:textId="77777777" w:rsidR="003B26D5" w:rsidRDefault="003B26D5" w:rsidP="003B26D5">
      <w:pPr>
        <w:pStyle w:val="Heading3"/>
      </w:pPr>
      <w:r>
        <w:t>2NC---AT: Congress Backlash</w:t>
      </w:r>
    </w:p>
    <w:p w14:paraId="66632B7E" w14:textId="77777777" w:rsidR="003B26D5" w:rsidRDefault="003B26D5" w:rsidP="003B26D5">
      <w:pPr>
        <w:pStyle w:val="Heading4"/>
      </w:pPr>
      <w:r>
        <w:t xml:space="preserve">1) POLITICAL SHIFTS---Section 5’s </w:t>
      </w:r>
      <w:r>
        <w:rPr>
          <w:u w:val="single"/>
        </w:rPr>
        <w:t>become</w:t>
      </w:r>
      <w:r>
        <w:t xml:space="preserve"> popular. We live in the era of the viable Sanders candidacy and the bipartisan antitrust consensus. This isn’t the 1970s!</w:t>
      </w:r>
    </w:p>
    <w:p w14:paraId="05886E19" w14:textId="77777777" w:rsidR="003B26D5" w:rsidRDefault="003B26D5" w:rsidP="003B26D5">
      <w:r>
        <w:t xml:space="preserve">Sandeep </w:t>
      </w:r>
      <w:proofErr w:type="spellStart"/>
      <w:r w:rsidRPr="00AE75E2">
        <w:rPr>
          <w:rStyle w:val="Style13ptBold"/>
        </w:rPr>
        <w:t>Vaheesan</w:t>
      </w:r>
      <w:proofErr w:type="spellEnd"/>
      <w:r w:rsidRPr="00AE75E2">
        <w:rPr>
          <w:rStyle w:val="Style13ptBold"/>
        </w:rPr>
        <w:t xml:space="preserve"> 17</w:t>
      </w:r>
      <w:r>
        <w:t xml:space="preserve">, Regulations Counsel, Consumer Financial Protections Bureau, “Resurrecting “A Comprehensive Charter of Economic Liberty”: The Latent Power of the Federal Trade Commission,” University of Pennsylvania Journal of Business Law, Vol. 19, </w:t>
      </w:r>
      <w:proofErr w:type="spellStart"/>
      <w:r>
        <w:t>Iss</w:t>
      </w:r>
      <w:proofErr w:type="spellEnd"/>
      <w:r>
        <w:t>. 3, pp 645-699</w:t>
      </w:r>
    </w:p>
    <w:p w14:paraId="5DF46915" w14:textId="77777777" w:rsidR="003B26D5" w:rsidRPr="00BD39C5" w:rsidRDefault="003B26D5" w:rsidP="003B26D5">
      <w:pPr>
        <w:rPr>
          <w:sz w:val="16"/>
        </w:rPr>
      </w:pPr>
      <w:r w:rsidRPr="00BD39C5">
        <w:rPr>
          <w:sz w:val="16"/>
        </w:rPr>
        <w:t xml:space="preserve">Yet, </w:t>
      </w:r>
      <w:r w:rsidRPr="002579F1">
        <w:rPr>
          <w:sz w:val="16"/>
        </w:rPr>
        <w:t xml:space="preserve">these </w:t>
      </w:r>
      <w:r w:rsidRPr="002579F1">
        <w:rPr>
          <w:rStyle w:val="StyleUnderline"/>
        </w:rPr>
        <w:t xml:space="preserve">political risks do </w:t>
      </w:r>
      <w:r w:rsidRPr="002579F1">
        <w:rPr>
          <w:rStyle w:val="Emphasis"/>
        </w:rPr>
        <w:t>not call for resignation and indefinite inaction</w:t>
      </w:r>
      <w:r w:rsidRPr="002579F1">
        <w:rPr>
          <w:rStyle w:val="StyleUnderline"/>
        </w:rPr>
        <w:t>. Just as the power of corporate interests in</w:t>
      </w:r>
      <w:r w:rsidRPr="002579F1">
        <w:rPr>
          <w:sz w:val="16"/>
        </w:rPr>
        <w:t xml:space="preserve"> American </w:t>
      </w:r>
      <w:r w:rsidRPr="002579F1">
        <w:rPr>
          <w:rStyle w:val="StyleUnderline"/>
        </w:rPr>
        <w:t>society cannot be dismissed</w:t>
      </w:r>
      <w:r w:rsidRPr="009B3F70">
        <w:rPr>
          <w:rStyle w:val="StyleUnderline"/>
        </w:rPr>
        <w:t xml:space="preserve">, the </w:t>
      </w:r>
      <w:r w:rsidRPr="00C80C0D">
        <w:rPr>
          <w:rStyle w:val="StyleUnderline"/>
          <w:highlight w:val="yellow"/>
        </w:rPr>
        <w:t xml:space="preserve">changing </w:t>
      </w:r>
      <w:r w:rsidRPr="00C80C0D">
        <w:rPr>
          <w:rStyle w:val="Emphasis"/>
          <w:highlight w:val="yellow"/>
        </w:rPr>
        <w:t>political dynamics</w:t>
      </w:r>
      <w:r w:rsidRPr="00C80C0D">
        <w:rPr>
          <w:sz w:val="16"/>
          <w:highlight w:val="yellow"/>
        </w:rPr>
        <w:t xml:space="preserve"> </w:t>
      </w:r>
      <w:r w:rsidRPr="00C80C0D">
        <w:rPr>
          <w:rStyle w:val="StyleUnderline"/>
          <w:highlight w:val="yellow"/>
        </w:rPr>
        <w:t>in the</w:t>
      </w:r>
      <w:r w:rsidRPr="00C80C0D">
        <w:rPr>
          <w:sz w:val="16"/>
          <w:highlight w:val="yellow"/>
        </w:rPr>
        <w:t xml:space="preserve"> </w:t>
      </w:r>
      <w:r w:rsidRPr="00C80C0D">
        <w:rPr>
          <w:rStyle w:val="Emphasis"/>
          <w:highlight w:val="yellow"/>
        </w:rPr>
        <w:t>U</w:t>
      </w:r>
      <w:r w:rsidRPr="00BD39C5">
        <w:rPr>
          <w:sz w:val="16"/>
        </w:rPr>
        <w:t xml:space="preserve">nited </w:t>
      </w:r>
      <w:r w:rsidRPr="00C80C0D">
        <w:rPr>
          <w:rStyle w:val="Emphasis"/>
          <w:highlight w:val="yellow"/>
        </w:rPr>
        <w:t>S</w:t>
      </w:r>
      <w:r w:rsidRPr="00BD39C5">
        <w:rPr>
          <w:sz w:val="16"/>
        </w:rPr>
        <w:t xml:space="preserve">tates </w:t>
      </w:r>
      <w:r w:rsidRPr="00C80C0D">
        <w:rPr>
          <w:rStyle w:val="StyleUnderline"/>
          <w:highlight w:val="yellow"/>
        </w:rPr>
        <w:t>should</w:t>
      </w:r>
      <w:r w:rsidRPr="00BD39C5">
        <w:rPr>
          <w:sz w:val="16"/>
        </w:rPr>
        <w:t xml:space="preserve"> also </w:t>
      </w:r>
      <w:r w:rsidRPr="00C80C0D">
        <w:rPr>
          <w:rStyle w:val="Emphasis"/>
          <w:highlight w:val="yellow"/>
        </w:rPr>
        <w:t>not be discounted</w:t>
      </w:r>
      <w:r w:rsidRPr="002579F1">
        <w:rPr>
          <w:rStyle w:val="StyleUnderline"/>
        </w:rPr>
        <w:t xml:space="preserve">. Forty </w:t>
      </w:r>
      <w:r w:rsidRPr="00C80C0D">
        <w:rPr>
          <w:rStyle w:val="Emphasis"/>
          <w:highlight w:val="yellow"/>
        </w:rPr>
        <w:t>years</w:t>
      </w:r>
      <w:r w:rsidRPr="00C80C0D">
        <w:rPr>
          <w:rStyle w:val="StyleUnderline"/>
          <w:highlight w:val="yellow"/>
        </w:rPr>
        <w:t xml:space="preserve"> of </w:t>
      </w:r>
      <w:r w:rsidRPr="00C80C0D">
        <w:rPr>
          <w:rStyle w:val="Emphasis"/>
          <w:highlight w:val="yellow"/>
        </w:rPr>
        <w:t>income stagnation</w:t>
      </w:r>
      <w:r w:rsidRPr="00C80C0D">
        <w:rPr>
          <w:rStyle w:val="StyleUnderline"/>
          <w:highlight w:val="yellow"/>
        </w:rPr>
        <w:t xml:space="preserve"> and</w:t>
      </w:r>
      <w:r w:rsidRPr="009B3F70">
        <w:rPr>
          <w:rStyle w:val="StyleUnderline"/>
        </w:rPr>
        <w:t xml:space="preserve"> a dramatic rise in </w:t>
      </w:r>
      <w:r w:rsidRPr="00C80C0D">
        <w:rPr>
          <w:rStyle w:val="Emphasis"/>
          <w:highlight w:val="yellow"/>
        </w:rPr>
        <w:t>inequality</w:t>
      </w:r>
      <w:r w:rsidRPr="00BD39C5">
        <w:rPr>
          <w:sz w:val="16"/>
        </w:rPr>
        <w:t xml:space="preserve"> </w:t>
      </w:r>
      <w:r w:rsidRPr="009B3F70">
        <w:rPr>
          <w:rStyle w:val="StyleUnderline"/>
        </w:rPr>
        <w:t xml:space="preserve">have </w:t>
      </w:r>
      <w:r w:rsidRPr="00C80C0D">
        <w:rPr>
          <w:rStyle w:val="StyleUnderline"/>
          <w:highlight w:val="yellow"/>
        </w:rPr>
        <w:t>brought</w:t>
      </w:r>
      <w:r w:rsidRPr="009B3F70">
        <w:rPr>
          <w:rStyle w:val="StyleUnderline"/>
        </w:rPr>
        <w:t xml:space="preserve"> the </w:t>
      </w:r>
      <w:r w:rsidRPr="009B3F70">
        <w:rPr>
          <w:rStyle w:val="Emphasis"/>
        </w:rPr>
        <w:t>merits</w:t>
      </w:r>
      <w:r w:rsidRPr="009B3F70">
        <w:rPr>
          <w:rStyle w:val="StyleUnderline"/>
        </w:rPr>
        <w:t xml:space="preserve"> of</w:t>
      </w:r>
      <w:r w:rsidRPr="00BD39C5">
        <w:rPr>
          <w:sz w:val="16"/>
        </w:rPr>
        <w:t xml:space="preserve"> </w:t>
      </w:r>
      <w:r w:rsidRPr="00C80C0D">
        <w:rPr>
          <w:rStyle w:val="Emphasis"/>
          <w:highlight w:val="yellow"/>
        </w:rPr>
        <w:t>existing</w:t>
      </w:r>
      <w:r w:rsidRPr="00BD39C5">
        <w:rPr>
          <w:sz w:val="16"/>
        </w:rPr>
        <w:t xml:space="preserve"> political economic arrangements, including </w:t>
      </w:r>
      <w:r w:rsidRPr="00C80C0D">
        <w:rPr>
          <w:rStyle w:val="Emphasis"/>
          <w:highlight w:val="yellow"/>
        </w:rPr>
        <w:t>weakened antitrust</w:t>
      </w:r>
      <w:r w:rsidRPr="00BD39C5">
        <w:rPr>
          <w:sz w:val="16"/>
        </w:rPr>
        <w:t xml:space="preserve">,258 </w:t>
      </w:r>
      <w:r w:rsidRPr="00C80C0D">
        <w:rPr>
          <w:rStyle w:val="StyleUnderline"/>
          <w:highlight w:val="yellow"/>
        </w:rPr>
        <w:t xml:space="preserve">into </w:t>
      </w:r>
      <w:r w:rsidRPr="00C80C0D">
        <w:rPr>
          <w:rStyle w:val="Emphasis"/>
          <w:highlight w:val="yellow"/>
        </w:rPr>
        <w:t>doubt</w:t>
      </w:r>
      <w:r w:rsidRPr="00BD39C5">
        <w:rPr>
          <w:sz w:val="16"/>
        </w:rPr>
        <w:t xml:space="preserve">.259 At a 2016 Senate antitrust oversight hearing, </w:t>
      </w:r>
      <w:r w:rsidRPr="00C80C0D">
        <w:rPr>
          <w:rStyle w:val="Emphasis"/>
          <w:highlight w:val="yellow"/>
        </w:rPr>
        <w:t>Dem</w:t>
      </w:r>
      <w:r w:rsidRPr="009B3F70">
        <w:rPr>
          <w:rStyle w:val="StyleUnderline"/>
        </w:rPr>
        <w:t>ocrat</w:t>
      </w:r>
      <w:r w:rsidRPr="00C80C0D">
        <w:rPr>
          <w:rStyle w:val="Emphasis"/>
          <w:highlight w:val="yellow"/>
        </w:rPr>
        <w:t>s and Rep</w:t>
      </w:r>
      <w:r w:rsidRPr="009B3F70">
        <w:rPr>
          <w:rStyle w:val="StyleUnderline"/>
        </w:rPr>
        <w:t>ublican</w:t>
      </w:r>
      <w:r w:rsidRPr="00C80C0D">
        <w:rPr>
          <w:rStyle w:val="Emphasis"/>
          <w:highlight w:val="yellow"/>
        </w:rPr>
        <w:t>s</w:t>
      </w:r>
      <w:r w:rsidRPr="00C80C0D">
        <w:rPr>
          <w:rStyle w:val="StyleUnderline"/>
          <w:highlight w:val="yellow"/>
        </w:rPr>
        <w:t xml:space="preserve"> raised concern</w:t>
      </w:r>
      <w:r w:rsidRPr="009B3F70">
        <w:rPr>
          <w:rStyle w:val="StyleUnderline"/>
        </w:rPr>
        <w:t xml:space="preserve"> over inadequate antitrust enforcement</w:t>
      </w:r>
      <w:r w:rsidRPr="00BD39C5">
        <w:rPr>
          <w:sz w:val="16"/>
        </w:rPr>
        <w:t xml:space="preserve">.260 </w:t>
      </w:r>
      <w:r w:rsidRPr="00C80C0D">
        <w:rPr>
          <w:rStyle w:val="StyleUnderline"/>
          <w:highlight w:val="yellow"/>
        </w:rPr>
        <w:t>Even</w:t>
      </w:r>
      <w:r w:rsidRPr="00BD39C5">
        <w:rPr>
          <w:sz w:val="16"/>
        </w:rPr>
        <w:t xml:space="preserve"> Senator </w:t>
      </w:r>
      <w:r w:rsidRPr="00C80C0D">
        <w:rPr>
          <w:rStyle w:val="Emphasis"/>
          <w:highlight w:val="yellow"/>
        </w:rPr>
        <w:t>Mike Lee</w:t>
      </w:r>
      <w:r w:rsidRPr="00BD39C5">
        <w:rPr>
          <w:sz w:val="16"/>
        </w:rPr>
        <w:t xml:space="preserve">, a hardline conservative from Utah, </w:t>
      </w:r>
      <w:r w:rsidRPr="00C80C0D">
        <w:rPr>
          <w:rStyle w:val="StyleUnderline"/>
          <w:highlight w:val="yellow"/>
        </w:rPr>
        <w:t>questioned</w:t>
      </w:r>
      <w:r w:rsidRPr="009B3F70">
        <w:rPr>
          <w:rStyle w:val="StyleUnderline"/>
        </w:rPr>
        <w:t xml:space="preserve"> the effectiveness of </w:t>
      </w:r>
      <w:r w:rsidRPr="00C80C0D">
        <w:rPr>
          <w:rStyle w:val="StyleUnderline"/>
          <w:highlight w:val="yellow"/>
        </w:rPr>
        <w:t>current</w:t>
      </w:r>
      <w:r w:rsidRPr="009B3F70">
        <w:rPr>
          <w:rStyle w:val="StyleUnderline"/>
        </w:rPr>
        <w:t xml:space="preserve"> merger </w:t>
      </w:r>
      <w:r w:rsidRPr="00C80C0D">
        <w:rPr>
          <w:rStyle w:val="StyleUnderline"/>
          <w:highlight w:val="yellow"/>
        </w:rPr>
        <w:t>policy</w:t>
      </w:r>
      <w:r w:rsidRPr="00BD39C5">
        <w:rPr>
          <w:sz w:val="16"/>
        </w:rPr>
        <w:t xml:space="preserve">.261 Senator Bernie </w:t>
      </w:r>
      <w:r w:rsidRPr="00C80C0D">
        <w:rPr>
          <w:rStyle w:val="Emphasis"/>
          <w:highlight w:val="yellow"/>
        </w:rPr>
        <w:t>Sanders</w:t>
      </w:r>
      <w:r w:rsidRPr="00BD39C5">
        <w:rPr>
          <w:sz w:val="16"/>
        </w:rPr>
        <w:t xml:space="preserve">, a self-described democratic socialist, </w:t>
      </w:r>
      <w:r w:rsidRPr="009B3F70">
        <w:rPr>
          <w:rStyle w:val="StyleUnderline"/>
        </w:rPr>
        <w:t>championed</w:t>
      </w:r>
      <w:r w:rsidRPr="00BD39C5">
        <w:rPr>
          <w:sz w:val="16"/>
        </w:rPr>
        <w:t xml:space="preserve"> </w:t>
      </w:r>
      <w:r w:rsidRPr="009B3F70">
        <w:rPr>
          <w:rStyle w:val="Emphasis"/>
        </w:rPr>
        <w:t>economic populism</w:t>
      </w:r>
      <w:r w:rsidRPr="00BD39C5">
        <w:rPr>
          <w:sz w:val="16"/>
        </w:rPr>
        <w:t xml:space="preserve"> and a revival of the New Deal </w:t>
      </w:r>
      <w:r w:rsidRPr="009B3F70">
        <w:rPr>
          <w:rStyle w:val="StyleUnderline"/>
        </w:rPr>
        <w:t xml:space="preserve">and </w:t>
      </w:r>
      <w:r w:rsidRPr="00C80C0D">
        <w:rPr>
          <w:rStyle w:val="Emphasis"/>
          <w:highlight w:val="yellow"/>
        </w:rPr>
        <w:t>won twenty-two states</w:t>
      </w:r>
      <w:r w:rsidRPr="00BD39C5">
        <w:rPr>
          <w:sz w:val="16"/>
        </w:rPr>
        <w:t xml:space="preserve"> in his campaign to be the Democratic nominee for president—</w:t>
      </w:r>
      <w:r w:rsidRPr="009B3F70">
        <w:rPr>
          <w:rStyle w:val="StyleUnderline"/>
        </w:rPr>
        <w:t xml:space="preserve">a campaign that seemed quixotic just a </w:t>
      </w:r>
      <w:r w:rsidRPr="009B3F70">
        <w:rPr>
          <w:rStyle w:val="Emphasis"/>
        </w:rPr>
        <w:t>year</w:t>
      </w:r>
      <w:r w:rsidRPr="009B3F70">
        <w:rPr>
          <w:rStyle w:val="StyleUnderline"/>
        </w:rPr>
        <w:t xml:space="preserve"> ago</w:t>
      </w:r>
      <w:r w:rsidRPr="00BD39C5">
        <w:rPr>
          <w:sz w:val="16"/>
        </w:rPr>
        <w:t xml:space="preserve">.262 </w:t>
      </w:r>
      <w:r w:rsidRPr="009B3F70">
        <w:rPr>
          <w:rStyle w:val="StyleUnderline"/>
        </w:rPr>
        <w:t xml:space="preserve">The Democratic Party now has a faction that seeks to </w:t>
      </w:r>
      <w:r w:rsidRPr="009B3F70">
        <w:rPr>
          <w:rStyle w:val="Emphasis"/>
        </w:rPr>
        <w:t>challenge the status quo</w:t>
      </w:r>
      <w:r w:rsidRPr="00BD39C5">
        <w:rPr>
          <w:sz w:val="16"/>
        </w:rPr>
        <w:t xml:space="preserve"> </w:t>
      </w:r>
      <w:r w:rsidRPr="009B3F70">
        <w:rPr>
          <w:rStyle w:val="StyleUnderline"/>
        </w:rPr>
        <w:t>across</w:t>
      </w:r>
      <w:r w:rsidRPr="00BD39C5">
        <w:rPr>
          <w:sz w:val="16"/>
        </w:rPr>
        <w:t xml:space="preserve"> a number of areas,263 including </w:t>
      </w:r>
      <w:r w:rsidRPr="009B3F70">
        <w:rPr>
          <w:rStyle w:val="Emphasis"/>
        </w:rPr>
        <w:t>antitrust</w:t>
      </w:r>
      <w:r w:rsidRPr="00BD39C5">
        <w:rPr>
          <w:sz w:val="16"/>
        </w:rPr>
        <w:t xml:space="preserve">.264 </w:t>
      </w:r>
      <w:r w:rsidRPr="009B3F70">
        <w:rPr>
          <w:rStyle w:val="Emphasis"/>
        </w:rPr>
        <w:t>Public concerns</w:t>
      </w:r>
      <w:r w:rsidRPr="00BD39C5">
        <w:rPr>
          <w:sz w:val="16"/>
        </w:rPr>
        <w:t xml:space="preserve"> </w:t>
      </w:r>
      <w:r w:rsidRPr="009B3F70">
        <w:rPr>
          <w:rStyle w:val="StyleUnderline"/>
        </w:rPr>
        <w:t>about</w:t>
      </w:r>
      <w:r w:rsidRPr="00BD39C5">
        <w:rPr>
          <w:sz w:val="16"/>
        </w:rPr>
        <w:t xml:space="preserve"> the power of </w:t>
      </w:r>
      <w:r w:rsidRPr="009B3F70">
        <w:rPr>
          <w:rStyle w:val="StyleUnderline"/>
        </w:rPr>
        <w:t xml:space="preserve">corporations are being reported in the </w:t>
      </w:r>
      <w:r w:rsidRPr="009B3F70">
        <w:rPr>
          <w:rStyle w:val="Emphasis"/>
        </w:rPr>
        <w:t>mainstream press</w:t>
      </w:r>
      <w:r w:rsidRPr="00BD39C5">
        <w:rPr>
          <w:sz w:val="16"/>
        </w:rPr>
        <w:t xml:space="preserve"> again, after years of neglect.265 </w:t>
      </w:r>
      <w:r w:rsidRPr="00C80C0D">
        <w:rPr>
          <w:rStyle w:val="StyleUnderline"/>
          <w:highlight w:val="yellow"/>
        </w:rPr>
        <w:t>Even</w:t>
      </w:r>
      <w:r w:rsidRPr="00BD39C5">
        <w:rPr>
          <w:sz w:val="16"/>
        </w:rPr>
        <w:t xml:space="preserve"> President </w:t>
      </w:r>
      <w:r w:rsidRPr="00C80C0D">
        <w:rPr>
          <w:rStyle w:val="Emphasis"/>
          <w:highlight w:val="yellow"/>
        </w:rPr>
        <w:t>Trump</w:t>
      </w:r>
      <w:r w:rsidRPr="00C80C0D">
        <w:rPr>
          <w:rStyle w:val="StyleUnderline"/>
          <w:highlight w:val="yellow"/>
        </w:rPr>
        <w:t xml:space="preserve"> has</w:t>
      </w:r>
      <w:r w:rsidRPr="00BD39C5">
        <w:rPr>
          <w:rStyle w:val="StyleUnderline"/>
        </w:rPr>
        <w:t xml:space="preserve"> raised </w:t>
      </w:r>
      <w:r w:rsidRPr="00C80C0D">
        <w:rPr>
          <w:rStyle w:val="StyleUnderline"/>
          <w:highlight w:val="yellow"/>
        </w:rPr>
        <w:t>concerns</w:t>
      </w:r>
      <w:r w:rsidRPr="009B3F70">
        <w:rPr>
          <w:rStyle w:val="StyleUnderline"/>
        </w:rPr>
        <w:t xml:space="preserve"> about corporate mergers and monopolies</w:t>
      </w:r>
      <w:r w:rsidRPr="00BD39C5">
        <w:rPr>
          <w:sz w:val="16"/>
        </w:rPr>
        <w:t>,266 though it seems unlikely he will act in any systematic fashion.267</w:t>
      </w:r>
    </w:p>
    <w:p w14:paraId="047026B8" w14:textId="77777777" w:rsidR="003B26D5" w:rsidRPr="00BD39C5" w:rsidRDefault="003B26D5" w:rsidP="003B26D5">
      <w:pPr>
        <w:rPr>
          <w:sz w:val="16"/>
        </w:rPr>
      </w:pPr>
      <w:r w:rsidRPr="00BD39C5">
        <w:rPr>
          <w:sz w:val="16"/>
        </w:rPr>
        <w:t xml:space="preserve">The Federal Communications Commission’s (“FCC”) rule to impose non-discrimination and no-blocking requirements on broadband providers (popularly known as “net neutrality”)268 offers lessons on how the FTC could proceed. </w:t>
      </w:r>
      <w:r w:rsidRPr="009B3F70">
        <w:rPr>
          <w:rStyle w:val="StyleUnderline"/>
        </w:rPr>
        <w:t>The</w:t>
      </w:r>
      <w:r w:rsidRPr="00BD39C5">
        <w:rPr>
          <w:sz w:val="16"/>
        </w:rPr>
        <w:t xml:space="preserve"> </w:t>
      </w:r>
      <w:r w:rsidRPr="009B3F70">
        <w:rPr>
          <w:rStyle w:val="Emphasis"/>
        </w:rPr>
        <w:t>FCC’s</w:t>
      </w:r>
      <w:r w:rsidRPr="00BD39C5">
        <w:rPr>
          <w:sz w:val="16"/>
        </w:rPr>
        <w:t xml:space="preserve"> </w:t>
      </w:r>
      <w:r w:rsidRPr="009B3F70">
        <w:rPr>
          <w:rStyle w:val="StyleUnderline"/>
        </w:rPr>
        <w:t xml:space="preserve">campaign to establish </w:t>
      </w:r>
      <w:r w:rsidRPr="00C80C0D">
        <w:rPr>
          <w:rStyle w:val="Emphasis"/>
          <w:highlight w:val="yellow"/>
        </w:rPr>
        <w:t>net neutrality</w:t>
      </w:r>
      <w:r w:rsidRPr="00C80C0D">
        <w:rPr>
          <w:sz w:val="16"/>
          <w:highlight w:val="yellow"/>
        </w:rPr>
        <w:t xml:space="preserve"> </w:t>
      </w:r>
      <w:r w:rsidRPr="00C80C0D">
        <w:rPr>
          <w:rStyle w:val="StyleUnderline"/>
          <w:highlight w:val="yellow"/>
        </w:rPr>
        <w:t>challenged</w:t>
      </w:r>
      <w:r w:rsidRPr="009B3F70">
        <w:rPr>
          <w:rStyle w:val="StyleUnderline"/>
        </w:rPr>
        <w:t xml:space="preserve"> some of the most </w:t>
      </w:r>
      <w:r w:rsidRPr="00C80C0D">
        <w:rPr>
          <w:rStyle w:val="Emphasis"/>
          <w:highlight w:val="yellow"/>
        </w:rPr>
        <w:t>powerful corporations</w:t>
      </w:r>
      <w:r w:rsidRPr="009B3F70">
        <w:rPr>
          <w:rStyle w:val="Emphasis"/>
        </w:rPr>
        <w:t xml:space="preserve"> in the country</w:t>
      </w:r>
      <w:r w:rsidRPr="00BD39C5">
        <w:rPr>
          <w:sz w:val="16"/>
        </w:rPr>
        <w:t xml:space="preserve"> and involved judicial setbacks and multiple policy reversals.269</w:t>
      </w:r>
    </w:p>
    <w:p w14:paraId="5D8A1D62" w14:textId="77777777" w:rsidR="003B26D5" w:rsidRPr="00BD39C5" w:rsidRDefault="003B26D5" w:rsidP="003B26D5">
      <w:pPr>
        <w:rPr>
          <w:sz w:val="16"/>
        </w:rPr>
      </w:pPr>
      <w:r w:rsidRPr="00BD39C5">
        <w:rPr>
          <w:sz w:val="16"/>
        </w:rPr>
        <w:t xml:space="preserve">The FCC </w:t>
      </w:r>
      <w:r w:rsidRPr="00C80C0D">
        <w:rPr>
          <w:rStyle w:val="Emphasis"/>
          <w:highlight w:val="yellow"/>
        </w:rPr>
        <w:t>succeeded</w:t>
      </w:r>
      <w:r w:rsidRPr="00BD39C5">
        <w:rPr>
          <w:sz w:val="16"/>
        </w:rPr>
        <w:t xml:space="preserve"> </w:t>
      </w:r>
      <w:r w:rsidRPr="009B3F70">
        <w:rPr>
          <w:rStyle w:val="StyleUnderline"/>
        </w:rPr>
        <w:t xml:space="preserve">in large measure </w:t>
      </w:r>
      <w:r w:rsidRPr="00C80C0D">
        <w:rPr>
          <w:rStyle w:val="StyleUnderline"/>
          <w:highlight w:val="yellow"/>
        </w:rPr>
        <w:t>because of</w:t>
      </w:r>
      <w:r w:rsidRPr="00BD39C5">
        <w:rPr>
          <w:rStyle w:val="StyleUnderline"/>
        </w:rPr>
        <w:t xml:space="preserve"> the</w:t>
      </w:r>
      <w:r w:rsidRPr="009B3F70">
        <w:rPr>
          <w:rStyle w:val="StyleUnderline"/>
        </w:rPr>
        <w:t xml:space="preserve"> </w:t>
      </w:r>
      <w:r w:rsidRPr="00C80C0D">
        <w:rPr>
          <w:rStyle w:val="Emphasis"/>
          <w:highlight w:val="yellow"/>
        </w:rPr>
        <w:t>political support</w:t>
      </w:r>
      <w:r w:rsidRPr="009B3F70">
        <w:rPr>
          <w:rStyle w:val="StyleUnderline"/>
        </w:rPr>
        <w:t xml:space="preserve"> for net neutrality. Activists and advocates effectively </w:t>
      </w:r>
      <w:r w:rsidRPr="009B3F70">
        <w:rPr>
          <w:rStyle w:val="Emphasis"/>
        </w:rPr>
        <w:t>conveyed</w:t>
      </w:r>
      <w:r w:rsidRPr="00BD39C5">
        <w:rPr>
          <w:sz w:val="16"/>
        </w:rPr>
        <w:t xml:space="preserve"> </w:t>
      </w:r>
      <w:r w:rsidRPr="009B3F70">
        <w:rPr>
          <w:rStyle w:val="StyleUnderline"/>
        </w:rPr>
        <w:t>the</w:t>
      </w:r>
      <w:r w:rsidRPr="00BD39C5">
        <w:rPr>
          <w:sz w:val="16"/>
        </w:rPr>
        <w:t xml:space="preserve"> </w:t>
      </w:r>
      <w:r w:rsidRPr="009B3F70">
        <w:rPr>
          <w:rStyle w:val="Emphasis"/>
        </w:rPr>
        <w:t>importance</w:t>
      </w:r>
      <w:r w:rsidRPr="00BD39C5">
        <w:rPr>
          <w:sz w:val="16"/>
        </w:rPr>
        <w:t xml:space="preserve"> of net neutrality </w:t>
      </w:r>
      <w:r w:rsidRPr="009B3F70">
        <w:rPr>
          <w:rStyle w:val="StyleUnderline"/>
        </w:rPr>
        <w:t xml:space="preserve">to the </w:t>
      </w:r>
      <w:r w:rsidRPr="009B3F70">
        <w:rPr>
          <w:rStyle w:val="Emphasis"/>
        </w:rPr>
        <w:t>broader population</w:t>
      </w:r>
      <w:r w:rsidRPr="00BD39C5">
        <w:rPr>
          <w:sz w:val="16"/>
        </w:rPr>
        <w:t xml:space="preserve"> and tailored their message to different communities.270 Businesses that stood to lose from the exclusionary practices of broadband providers also played an important role in championing net neutrality.271 Furthermore, </w:t>
      </w:r>
      <w:r w:rsidRPr="009B3F70">
        <w:rPr>
          <w:rStyle w:val="StyleUnderline"/>
        </w:rPr>
        <w:t xml:space="preserve">the FCC enjoyed key support </w:t>
      </w:r>
      <w:r w:rsidRPr="00C80C0D">
        <w:rPr>
          <w:rStyle w:val="StyleUnderline"/>
          <w:highlight w:val="yellow"/>
        </w:rPr>
        <w:t xml:space="preserve">in </w:t>
      </w:r>
      <w:r w:rsidRPr="00C80C0D">
        <w:rPr>
          <w:rStyle w:val="Emphasis"/>
          <w:highlight w:val="yellow"/>
        </w:rPr>
        <w:t>Washington</w:t>
      </w:r>
      <w:r w:rsidRPr="00BD39C5">
        <w:rPr>
          <w:sz w:val="16"/>
        </w:rPr>
        <w:t xml:space="preserve">, </w:t>
      </w:r>
      <w:r w:rsidRPr="009B3F70">
        <w:rPr>
          <w:rStyle w:val="StyleUnderline"/>
        </w:rPr>
        <w:t>with</w:t>
      </w:r>
      <w:r w:rsidRPr="00BD39C5">
        <w:rPr>
          <w:sz w:val="16"/>
        </w:rPr>
        <w:t xml:space="preserve"> President </w:t>
      </w:r>
      <w:r w:rsidRPr="00BD39C5">
        <w:rPr>
          <w:rStyle w:val="Emphasis"/>
        </w:rPr>
        <w:t>Obama</w:t>
      </w:r>
      <w:r w:rsidRPr="00BD39C5">
        <w:rPr>
          <w:sz w:val="16"/>
        </w:rPr>
        <w:t xml:space="preserve">272 </w:t>
      </w:r>
      <w:r w:rsidRPr="00BD39C5">
        <w:rPr>
          <w:rStyle w:val="StyleUnderline"/>
        </w:rPr>
        <w:t>and</w:t>
      </w:r>
      <w:r w:rsidRPr="00BD39C5">
        <w:rPr>
          <w:sz w:val="16"/>
        </w:rPr>
        <w:t xml:space="preserve"> a number of </w:t>
      </w:r>
      <w:r w:rsidRPr="00BD39C5">
        <w:rPr>
          <w:rStyle w:val="Emphasis"/>
        </w:rPr>
        <w:t>Rep</w:t>
      </w:r>
      <w:r w:rsidRPr="00BD39C5">
        <w:rPr>
          <w:rStyle w:val="StyleUnderline"/>
        </w:rPr>
        <w:t>resentative</w:t>
      </w:r>
      <w:r w:rsidRPr="00BD39C5">
        <w:rPr>
          <w:rStyle w:val="Emphasis"/>
        </w:rPr>
        <w:t>s</w:t>
      </w:r>
      <w:r w:rsidRPr="00BD39C5">
        <w:rPr>
          <w:sz w:val="16"/>
        </w:rPr>
        <w:t xml:space="preserve"> </w:t>
      </w:r>
      <w:r w:rsidRPr="00BD39C5">
        <w:rPr>
          <w:rStyle w:val="StyleUnderline"/>
        </w:rPr>
        <w:t>and</w:t>
      </w:r>
      <w:r w:rsidRPr="00BD39C5">
        <w:rPr>
          <w:sz w:val="16"/>
        </w:rPr>
        <w:t xml:space="preserve"> </w:t>
      </w:r>
      <w:r w:rsidRPr="00BD39C5">
        <w:rPr>
          <w:rStyle w:val="Emphasis"/>
        </w:rPr>
        <w:t>Senators</w:t>
      </w:r>
      <w:r w:rsidRPr="00BD39C5">
        <w:rPr>
          <w:sz w:val="16"/>
        </w:rPr>
        <w:t xml:space="preserve">273 </w:t>
      </w:r>
      <w:r w:rsidRPr="00BD39C5">
        <w:rPr>
          <w:rStyle w:val="StyleUnderline"/>
        </w:rPr>
        <w:t>calling for strong net neutrality rules</w:t>
      </w:r>
      <w:r w:rsidRPr="00BD39C5">
        <w:rPr>
          <w:sz w:val="16"/>
        </w:rPr>
        <w:t xml:space="preserve">.274 The groundswell of public support, reflected in the 4 million mostly supportive comments that were submitted to the FCC,275 and </w:t>
      </w:r>
      <w:r w:rsidRPr="00BD39C5">
        <w:rPr>
          <w:rStyle w:val="Emphasis"/>
        </w:rPr>
        <w:t>pressure</w:t>
      </w:r>
      <w:r w:rsidRPr="00BD39C5">
        <w:rPr>
          <w:sz w:val="16"/>
        </w:rPr>
        <w:t xml:space="preserve"> from high-profile political figures </w:t>
      </w:r>
      <w:r w:rsidRPr="00BD39C5">
        <w:rPr>
          <w:rStyle w:val="Emphasis"/>
        </w:rPr>
        <w:t>persuaded</w:t>
      </w:r>
      <w:r w:rsidRPr="00BD39C5">
        <w:rPr>
          <w:sz w:val="16"/>
        </w:rPr>
        <w:t xml:space="preserve"> </w:t>
      </w:r>
      <w:r w:rsidRPr="00BD39C5">
        <w:rPr>
          <w:rStyle w:val="StyleUnderline"/>
        </w:rPr>
        <w:t xml:space="preserve">the FCC to take a strong approach and surely </w:t>
      </w:r>
      <w:r w:rsidRPr="00BD39C5">
        <w:rPr>
          <w:rStyle w:val="Emphasis"/>
        </w:rPr>
        <w:t>steeled its political will</w:t>
      </w:r>
      <w:r w:rsidRPr="00BD39C5">
        <w:rPr>
          <w:sz w:val="16"/>
        </w:rPr>
        <w:t>.</w:t>
      </w:r>
    </w:p>
    <w:p w14:paraId="16962FD1" w14:textId="77777777" w:rsidR="003B26D5" w:rsidRPr="00BD39C5" w:rsidRDefault="003B26D5" w:rsidP="003B26D5">
      <w:pPr>
        <w:rPr>
          <w:sz w:val="16"/>
        </w:rPr>
      </w:pPr>
      <w:r w:rsidRPr="009B3F70">
        <w:rPr>
          <w:rStyle w:val="StyleUnderline"/>
        </w:rPr>
        <w:t xml:space="preserve">Political and public support </w:t>
      </w:r>
      <w:r w:rsidRPr="00C80C0D">
        <w:rPr>
          <w:rStyle w:val="StyleUnderline"/>
          <w:highlight w:val="yellow"/>
        </w:rPr>
        <w:t>for</w:t>
      </w:r>
      <w:r w:rsidRPr="009B3F70">
        <w:rPr>
          <w:rStyle w:val="StyleUnderline"/>
        </w:rPr>
        <w:t xml:space="preserve"> a </w:t>
      </w:r>
      <w:r w:rsidRPr="009B3F70">
        <w:rPr>
          <w:rStyle w:val="Emphasis"/>
        </w:rPr>
        <w:t xml:space="preserve">broad </w:t>
      </w:r>
      <w:r w:rsidRPr="00C80C0D">
        <w:rPr>
          <w:rStyle w:val="Emphasis"/>
          <w:highlight w:val="yellow"/>
        </w:rPr>
        <w:t>Section 5</w:t>
      </w:r>
      <w:r w:rsidRPr="009B3F70">
        <w:rPr>
          <w:rStyle w:val="StyleUnderline"/>
        </w:rPr>
        <w:t xml:space="preserve"> is </w:t>
      </w:r>
      <w:r w:rsidRPr="009B3F70">
        <w:rPr>
          <w:rStyle w:val="Emphasis"/>
        </w:rPr>
        <w:t>essential</w:t>
      </w:r>
      <w:r w:rsidRPr="00BD39C5">
        <w:rPr>
          <w:sz w:val="16"/>
        </w:rPr>
        <w:t>. If the FTC were to proceed without strong public support and backing from the White House and progressive factions in Congress, it would face long odds of success. One agency alone, regardless of its determination, cannot stand up to the power of big business.</w:t>
      </w:r>
    </w:p>
    <w:p w14:paraId="1AB51808" w14:textId="77777777" w:rsidR="003B26D5" w:rsidRPr="00BD39C5" w:rsidRDefault="003B26D5" w:rsidP="003B26D5">
      <w:pPr>
        <w:rPr>
          <w:sz w:val="16"/>
        </w:rPr>
      </w:pPr>
      <w:r w:rsidRPr="00BD39C5">
        <w:rPr>
          <w:sz w:val="16"/>
        </w:rPr>
        <w:t>If, however, the FTC can draw on and reinforce public support and count on the White House and Congress to champion its efforts, it has a much better chance of overcoming powerful opposition. Activists and advocates who support open, competitive markets would have to play a principal role in explaining the significance of Section 5 to the public. As the net neutrality episode shows, skilled advocates can explain and demonstrate the significance of arcane issues such as telecommunications policy to a lay audience. Antitrust law, which once inspired popular movements,276 can certainly be translated into accessible and compelling language.277 Moreover, businesses that are threatened by dominant incumbents would also have to be engaged and mobilized to challenge the power and narrative of the anti-Section 5 monopolists and oligopolists.</w:t>
      </w:r>
    </w:p>
    <w:p w14:paraId="306799BD" w14:textId="77777777" w:rsidR="003B26D5" w:rsidRPr="00BD39C5" w:rsidRDefault="003B26D5" w:rsidP="003B26D5">
      <w:pPr>
        <w:rPr>
          <w:sz w:val="16"/>
        </w:rPr>
      </w:pPr>
      <w:r w:rsidRPr="00BD39C5">
        <w:rPr>
          <w:sz w:val="16"/>
        </w:rPr>
        <w:t xml:space="preserve">While the near term is bleak on antitrust, among other areas, a future FTC may be in a position to restore the progressive-populist foundation of antitrust law. Under the leadership of the conservative Maureen </w:t>
      </w:r>
      <w:proofErr w:type="spellStart"/>
      <w:r w:rsidRPr="00BD39C5">
        <w:rPr>
          <w:sz w:val="16"/>
        </w:rPr>
        <w:t>Ohlhausen</w:t>
      </w:r>
      <w:proofErr w:type="spellEnd"/>
      <w:r w:rsidRPr="00BD39C5">
        <w:rPr>
          <w:sz w:val="16"/>
        </w:rPr>
        <w:t>, the FTC appears poised for at least a few more years of dormancy.278 But looking past the immediate future and to subsequent leadership, the FTC may have an opportunity to make antitrust a force against concentrated private power and for ordinary Americans.</w:t>
      </w:r>
    </w:p>
    <w:p w14:paraId="1181AF4B" w14:textId="77777777" w:rsidR="003B26D5" w:rsidRPr="00BD39C5" w:rsidRDefault="003B26D5" w:rsidP="003B26D5">
      <w:pPr>
        <w:rPr>
          <w:sz w:val="16"/>
        </w:rPr>
      </w:pPr>
      <w:r w:rsidRPr="00BD39C5">
        <w:rPr>
          <w:sz w:val="16"/>
        </w:rPr>
        <w:t xml:space="preserve">An antitrust revival through Section 5 would not be easy and would require determination and patience on the part of those inside and outside government who believe in a reinvigorated Section 5. And success, even under the best circumstances, would not be guaranteed. </w:t>
      </w:r>
      <w:r w:rsidRPr="009B3F70">
        <w:rPr>
          <w:rStyle w:val="StyleUnderline"/>
        </w:rPr>
        <w:t xml:space="preserve">Yet, </w:t>
      </w:r>
      <w:r w:rsidRPr="00C80C0D">
        <w:rPr>
          <w:rStyle w:val="Emphasis"/>
          <w:highlight w:val="yellow"/>
        </w:rPr>
        <w:t>popular demand</w:t>
      </w:r>
      <w:r w:rsidRPr="00C80C0D">
        <w:rPr>
          <w:sz w:val="16"/>
          <w:highlight w:val="yellow"/>
        </w:rPr>
        <w:t xml:space="preserve"> </w:t>
      </w:r>
      <w:r w:rsidRPr="00C80C0D">
        <w:rPr>
          <w:rStyle w:val="StyleUnderline"/>
          <w:highlight w:val="yellow"/>
        </w:rPr>
        <w:t>for</w:t>
      </w:r>
      <w:r w:rsidRPr="009B3F70">
        <w:rPr>
          <w:rStyle w:val="StyleUnderline"/>
        </w:rPr>
        <w:t xml:space="preserve"> aggressive </w:t>
      </w:r>
      <w:r w:rsidRPr="00C80C0D">
        <w:rPr>
          <w:rStyle w:val="StyleUnderline"/>
          <w:highlight w:val="yellow"/>
        </w:rPr>
        <w:t>anti-monopoly action seems</w:t>
      </w:r>
      <w:r w:rsidRPr="009B3F70">
        <w:rPr>
          <w:rStyle w:val="StyleUnderline"/>
        </w:rPr>
        <w:t xml:space="preserve"> to be </w:t>
      </w:r>
      <w:r w:rsidRPr="00C80C0D">
        <w:rPr>
          <w:rStyle w:val="Emphasis"/>
          <w:highlight w:val="yellow"/>
        </w:rPr>
        <w:t>growing</w:t>
      </w:r>
      <w:r w:rsidRPr="00BD39C5">
        <w:rPr>
          <w:sz w:val="16"/>
        </w:rPr>
        <w:t xml:space="preserve">. Given economic realities, </w:t>
      </w:r>
      <w:r w:rsidRPr="009B3F70">
        <w:rPr>
          <w:rStyle w:val="StyleUnderline"/>
        </w:rPr>
        <w:t>the growing discontent in the country in general does not appear poised to subside any time soon</w:t>
      </w:r>
      <w:r w:rsidRPr="00BD39C5">
        <w:rPr>
          <w:sz w:val="16"/>
        </w:rPr>
        <w:t xml:space="preserve">.279 </w:t>
      </w:r>
      <w:r w:rsidRPr="00C80C0D">
        <w:rPr>
          <w:rStyle w:val="StyleUnderline"/>
          <w:highlight w:val="yellow"/>
        </w:rPr>
        <w:t>And</w:t>
      </w:r>
      <w:r w:rsidRPr="009B3F70">
        <w:rPr>
          <w:rStyle w:val="StyleUnderline"/>
        </w:rPr>
        <w:t xml:space="preserve"> the success of the FCC’s </w:t>
      </w:r>
      <w:r w:rsidRPr="00C80C0D">
        <w:rPr>
          <w:rStyle w:val="Emphasis"/>
          <w:highlight w:val="yellow"/>
        </w:rPr>
        <w:t>net neutrality</w:t>
      </w:r>
      <w:r w:rsidRPr="009B3F70">
        <w:rPr>
          <w:rStyle w:val="StyleUnderline"/>
        </w:rPr>
        <w:t xml:space="preserve"> rules </w:t>
      </w:r>
      <w:r w:rsidRPr="00C80C0D">
        <w:rPr>
          <w:rStyle w:val="StyleUnderline"/>
          <w:highlight w:val="yellow"/>
        </w:rPr>
        <w:t>show</w:t>
      </w:r>
      <w:r w:rsidRPr="009B3F70">
        <w:rPr>
          <w:rStyle w:val="StyleUnderline"/>
        </w:rPr>
        <w:t xml:space="preserve"> that </w:t>
      </w:r>
      <w:r w:rsidRPr="00C80C0D">
        <w:rPr>
          <w:rStyle w:val="StyleUnderline"/>
          <w:highlight w:val="yellow"/>
        </w:rPr>
        <w:t xml:space="preserve">there </w:t>
      </w:r>
      <w:r w:rsidRPr="00C80C0D">
        <w:rPr>
          <w:rStyle w:val="Emphasis"/>
          <w:highlight w:val="yellow"/>
        </w:rPr>
        <w:t>is a way forward</w:t>
      </w:r>
      <w:r w:rsidRPr="009B3F70">
        <w:rPr>
          <w:rStyle w:val="StyleUnderline"/>
        </w:rPr>
        <w:t xml:space="preserve"> for the FTC </w:t>
      </w:r>
      <w:r w:rsidRPr="00C80C0D">
        <w:rPr>
          <w:rStyle w:val="Emphasis"/>
          <w:highlight w:val="yellow"/>
        </w:rPr>
        <w:t>even</w:t>
      </w:r>
      <w:r w:rsidRPr="00C80C0D">
        <w:rPr>
          <w:rStyle w:val="StyleUnderline"/>
          <w:highlight w:val="yellow"/>
        </w:rPr>
        <w:t xml:space="preserve"> in the face of</w:t>
      </w:r>
      <w:r w:rsidRPr="009B3F70">
        <w:rPr>
          <w:rStyle w:val="StyleUnderline"/>
        </w:rPr>
        <w:t xml:space="preserve"> fierce </w:t>
      </w:r>
      <w:r w:rsidRPr="00C80C0D">
        <w:rPr>
          <w:rStyle w:val="Emphasis"/>
          <w:highlight w:val="yellow"/>
        </w:rPr>
        <w:t>corporate opposition</w:t>
      </w:r>
      <w:r w:rsidRPr="009B3F70">
        <w:rPr>
          <w:rStyle w:val="StyleUnderline"/>
        </w:rPr>
        <w:t>. The</w:t>
      </w:r>
      <w:r w:rsidRPr="00BD39C5">
        <w:rPr>
          <w:sz w:val="16"/>
        </w:rPr>
        <w:t xml:space="preserve"> FTC’s </w:t>
      </w:r>
      <w:r w:rsidRPr="00C80C0D">
        <w:rPr>
          <w:rStyle w:val="StyleUnderline"/>
          <w:highlight w:val="yellow"/>
        </w:rPr>
        <w:t>defeats in the</w:t>
      </w:r>
      <w:r w:rsidRPr="009B3F70">
        <w:rPr>
          <w:rStyle w:val="StyleUnderline"/>
        </w:rPr>
        <w:t xml:space="preserve"> late 19</w:t>
      </w:r>
      <w:r w:rsidRPr="00C80C0D">
        <w:rPr>
          <w:rStyle w:val="Emphasis"/>
          <w:highlight w:val="yellow"/>
        </w:rPr>
        <w:t>70s</w:t>
      </w:r>
      <w:r w:rsidRPr="00C80C0D">
        <w:rPr>
          <w:rStyle w:val="StyleUnderline"/>
          <w:highlight w:val="yellow"/>
        </w:rPr>
        <w:t xml:space="preserve"> do </w:t>
      </w:r>
      <w:r w:rsidRPr="00C80C0D">
        <w:rPr>
          <w:rStyle w:val="Emphasis"/>
          <w:highlight w:val="yellow"/>
        </w:rPr>
        <w:t>not compel</w:t>
      </w:r>
      <w:r w:rsidRPr="009B3F70">
        <w:rPr>
          <w:rStyle w:val="Emphasis"/>
        </w:rPr>
        <w:t xml:space="preserve"> another generation of agency </w:t>
      </w:r>
      <w:r w:rsidRPr="00C80C0D">
        <w:rPr>
          <w:rStyle w:val="Emphasis"/>
          <w:highlight w:val="yellow"/>
        </w:rPr>
        <w:t>quiescence</w:t>
      </w:r>
      <w:r w:rsidRPr="00BD39C5">
        <w:rPr>
          <w:sz w:val="16"/>
        </w:rPr>
        <w:t xml:space="preserve">. </w:t>
      </w:r>
    </w:p>
    <w:p w14:paraId="372E9C99" w14:textId="77777777" w:rsidR="003B26D5" w:rsidRPr="0003465C" w:rsidRDefault="003B26D5" w:rsidP="003B26D5">
      <w:pPr>
        <w:pStyle w:val="Heading4"/>
      </w:pPr>
      <w:r>
        <w:t xml:space="preserve">2) DIFFERENT PROCESS---backlash was NOT because of broad interpretations, but because commissioners were </w:t>
      </w:r>
      <w:r>
        <w:rPr>
          <w:u w:val="single"/>
        </w:rPr>
        <w:t>needlessly adversarial</w:t>
      </w:r>
      <w:r>
        <w:t xml:space="preserve"> and </w:t>
      </w:r>
      <w:r>
        <w:rPr>
          <w:u w:val="single"/>
        </w:rPr>
        <w:t>undermined comity</w:t>
      </w:r>
      <w:r>
        <w:t xml:space="preserve">. The CP uses an </w:t>
      </w:r>
      <w:r>
        <w:rPr>
          <w:u w:val="single"/>
        </w:rPr>
        <w:t>inclusive</w:t>
      </w:r>
      <w:r>
        <w:t xml:space="preserve">, </w:t>
      </w:r>
      <w:r>
        <w:rPr>
          <w:u w:val="single"/>
        </w:rPr>
        <w:t>participatory rulemaking</w:t>
      </w:r>
      <w:r>
        <w:t xml:space="preserve"> process that solves. </w:t>
      </w:r>
    </w:p>
    <w:p w14:paraId="123A76F2" w14:textId="77777777" w:rsidR="003B26D5" w:rsidRPr="00C056AF" w:rsidRDefault="003B26D5" w:rsidP="003B26D5">
      <w:r>
        <w:t xml:space="preserve">Thomas B. </w:t>
      </w:r>
      <w:r w:rsidRPr="00C056AF">
        <w:rPr>
          <w:rStyle w:val="Style13ptBold"/>
        </w:rPr>
        <w:t>Leary 9</w:t>
      </w:r>
      <w:r>
        <w:t xml:space="preserve">, Of Counsel, Hogan &amp; </w:t>
      </w:r>
      <w:proofErr w:type="spellStart"/>
      <w:r>
        <w:t>Hartson</w:t>
      </w:r>
      <w:proofErr w:type="spellEnd"/>
      <w:r>
        <w:t>, LLP, Washington, D.C., Federal Trade Commissioner 1999-2005, “A Suggestion for the Revival of Section 5,” FTC, https://www.ftc.gov/sites/default/files/documents/public_events/section-5-ftc-act-competition-statute/tleary.pdf</w:t>
      </w:r>
    </w:p>
    <w:p w14:paraId="67F1E1D3" w14:textId="77777777" w:rsidR="003B26D5" w:rsidRPr="00993F76" w:rsidRDefault="003B26D5" w:rsidP="003B26D5">
      <w:pPr>
        <w:rPr>
          <w:sz w:val="16"/>
        </w:rPr>
      </w:pPr>
      <w:r w:rsidRPr="00993F76">
        <w:rPr>
          <w:sz w:val="16"/>
        </w:rPr>
        <w:t>Objections and Opportunities</w:t>
      </w:r>
    </w:p>
    <w:p w14:paraId="45715988" w14:textId="77777777" w:rsidR="003B26D5" w:rsidRPr="00530E99" w:rsidRDefault="003B26D5" w:rsidP="003B26D5">
      <w:pPr>
        <w:rPr>
          <w:rStyle w:val="Emphasis"/>
        </w:rPr>
      </w:pPr>
      <w:r w:rsidRPr="00C80C0D">
        <w:rPr>
          <w:rStyle w:val="StyleUnderline"/>
          <w:highlight w:val="yellow"/>
        </w:rPr>
        <w:t>A major objection</w:t>
      </w:r>
      <w:r w:rsidRPr="00530E99">
        <w:rPr>
          <w:rStyle w:val="StyleUnderline"/>
        </w:rPr>
        <w:t xml:space="preserve"> to more extensive reliance on Section 5 is based on what </w:t>
      </w:r>
      <w:r w:rsidRPr="00C80C0D">
        <w:rPr>
          <w:rStyle w:val="StyleUnderline"/>
          <w:highlight w:val="yellow"/>
        </w:rPr>
        <w:t>is</w:t>
      </w:r>
      <w:r w:rsidRPr="00530E99">
        <w:rPr>
          <w:rStyle w:val="StyleUnderline"/>
        </w:rPr>
        <w:t xml:space="preserve"> sometimes called “</w:t>
      </w:r>
      <w:r w:rsidRPr="00C80C0D">
        <w:rPr>
          <w:rStyle w:val="StyleUnderline"/>
          <w:highlight w:val="yellow"/>
        </w:rPr>
        <w:t xml:space="preserve">the </w:t>
      </w:r>
      <w:r w:rsidRPr="00C80C0D">
        <w:rPr>
          <w:rStyle w:val="Emphasis"/>
          <w:highlight w:val="yellow"/>
        </w:rPr>
        <w:t>lesson of the</w:t>
      </w:r>
      <w:r w:rsidRPr="00F44BEF">
        <w:rPr>
          <w:rStyle w:val="StyleUnderline"/>
        </w:rPr>
        <w:t xml:space="preserve"> 19</w:t>
      </w:r>
      <w:r w:rsidRPr="00C80C0D">
        <w:rPr>
          <w:rStyle w:val="Emphasis"/>
          <w:highlight w:val="yellow"/>
        </w:rPr>
        <w:t>70s</w:t>
      </w:r>
      <w:r w:rsidRPr="00530E99">
        <w:rPr>
          <w:rStyle w:val="StyleUnderline"/>
        </w:rPr>
        <w:t xml:space="preserve">” </w:t>
      </w:r>
      <w:r w:rsidRPr="00993F76">
        <w:rPr>
          <w:sz w:val="16"/>
        </w:rPr>
        <w:t xml:space="preserve">by those Commission veterans who served at that time. </w:t>
      </w:r>
      <w:r w:rsidRPr="00530E99">
        <w:rPr>
          <w:rStyle w:val="StyleUnderline"/>
        </w:rPr>
        <w:t>In the 1970s, proposals for an aggressive use of Section 5 by a</w:t>
      </w:r>
      <w:r w:rsidRPr="00993F76">
        <w:rPr>
          <w:sz w:val="16"/>
        </w:rPr>
        <w:t xml:space="preserve"> particularly </w:t>
      </w:r>
      <w:r w:rsidRPr="00530E99">
        <w:rPr>
          <w:rStyle w:val="Emphasis"/>
        </w:rPr>
        <w:t>activist Chairman</w:t>
      </w:r>
      <w:r w:rsidRPr="00993F76">
        <w:rPr>
          <w:sz w:val="16"/>
        </w:rPr>
        <w:t xml:space="preserve">, Michael </w:t>
      </w:r>
      <w:proofErr w:type="spellStart"/>
      <w:r w:rsidRPr="00993F76">
        <w:rPr>
          <w:sz w:val="16"/>
        </w:rPr>
        <w:t>Pertschuk</w:t>
      </w:r>
      <w:proofErr w:type="spellEnd"/>
      <w:r w:rsidRPr="00993F76">
        <w:rPr>
          <w:sz w:val="16"/>
        </w:rPr>
        <w:t xml:space="preserve">, </w:t>
      </w:r>
      <w:r w:rsidRPr="00530E99">
        <w:rPr>
          <w:rStyle w:val="StyleUnderline"/>
        </w:rPr>
        <w:t xml:space="preserve">stimulated a particularly </w:t>
      </w:r>
      <w:r w:rsidRPr="00530E99">
        <w:rPr>
          <w:rStyle w:val="Emphasis"/>
        </w:rPr>
        <w:t>harsh Congressional response</w:t>
      </w:r>
      <w:r w:rsidRPr="00993F76">
        <w:rPr>
          <w:sz w:val="16"/>
        </w:rPr>
        <w:t xml:space="preserve"> that almost destroyed the Commission. 26/ </w:t>
      </w:r>
      <w:r w:rsidRPr="00C80C0D">
        <w:rPr>
          <w:rStyle w:val="Emphasis"/>
          <w:highlight w:val="yellow"/>
        </w:rPr>
        <w:t>It is possible</w:t>
      </w:r>
      <w:r w:rsidRPr="009D2374">
        <w:rPr>
          <w:rStyle w:val="StyleUnderline"/>
        </w:rPr>
        <w:t xml:space="preserve">, however, </w:t>
      </w:r>
      <w:r w:rsidRPr="00C80C0D">
        <w:rPr>
          <w:rStyle w:val="StyleUnderline"/>
          <w:highlight w:val="yellow"/>
        </w:rPr>
        <w:t>to</w:t>
      </w:r>
      <w:r w:rsidRPr="009D2374">
        <w:rPr>
          <w:rStyle w:val="StyleUnderline"/>
        </w:rPr>
        <w:t xml:space="preserve"> make </w:t>
      </w:r>
      <w:r w:rsidRPr="00C80C0D">
        <w:rPr>
          <w:rStyle w:val="StyleUnderline"/>
          <w:highlight w:val="yellow"/>
        </w:rPr>
        <w:t>use</w:t>
      </w:r>
      <w:r w:rsidRPr="009D2374">
        <w:rPr>
          <w:rStyle w:val="StyleUnderline"/>
        </w:rPr>
        <w:t xml:space="preserve"> of </w:t>
      </w:r>
      <w:r w:rsidRPr="00C80C0D">
        <w:rPr>
          <w:rStyle w:val="Emphasis"/>
          <w:highlight w:val="yellow"/>
        </w:rPr>
        <w:t>Section 5 in ways that take</w:t>
      </w:r>
      <w:r w:rsidRPr="009D2374">
        <w:rPr>
          <w:rStyle w:val="StyleUnderline"/>
        </w:rPr>
        <w:t xml:space="preserve"> appropriate </w:t>
      </w:r>
      <w:r w:rsidRPr="00C80C0D">
        <w:rPr>
          <w:rStyle w:val="Emphasis"/>
          <w:highlight w:val="yellow"/>
        </w:rPr>
        <w:t>account of the</w:t>
      </w:r>
      <w:r w:rsidRPr="009D2374">
        <w:rPr>
          <w:rStyle w:val="StyleUnderline"/>
        </w:rPr>
        <w:t xml:space="preserve"> “lesson of the 19</w:t>
      </w:r>
      <w:r w:rsidRPr="00C80C0D">
        <w:rPr>
          <w:rStyle w:val="Emphasis"/>
          <w:highlight w:val="yellow"/>
        </w:rPr>
        <w:t>70s</w:t>
      </w:r>
      <w:r w:rsidRPr="009D2374">
        <w:rPr>
          <w:rStyle w:val="StyleUnderline"/>
        </w:rPr>
        <w:t>.”</w:t>
      </w:r>
      <w:r w:rsidRPr="00530E99">
        <w:rPr>
          <w:rStyle w:val="Emphasis"/>
        </w:rPr>
        <w:t xml:space="preserve"> </w:t>
      </w:r>
    </w:p>
    <w:p w14:paraId="2884963E" w14:textId="77777777" w:rsidR="003B26D5" w:rsidRPr="00993F76" w:rsidRDefault="003B26D5" w:rsidP="003B26D5">
      <w:pPr>
        <w:rPr>
          <w:sz w:val="16"/>
        </w:rPr>
      </w:pPr>
      <w:r w:rsidRPr="00993F76">
        <w:rPr>
          <w:sz w:val="16"/>
        </w:rPr>
        <w:t>The 1970s were characterized not only by civil unrest over an unpopular war but also by the (hopefully) high-water mark of an intellectual movement that was profoundly skeptical about a market system driven by consumer sovereignty. This essentially paternalistic view, prominently associated with celebrities like John Galbraith and Ralph Nader, obviously had a strong influence on the leadership of the Federal Trade Commission at the time.</w:t>
      </w:r>
    </w:p>
    <w:p w14:paraId="01848837" w14:textId="77777777" w:rsidR="003B26D5" w:rsidRPr="00993F76" w:rsidRDefault="003B26D5" w:rsidP="003B26D5">
      <w:pPr>
        <w:rPr>
          <w:sz w:val="16"/>
        </w:rPr>
      </w:pPr>
      <w:r w:rsidRPr="00993F76">
        <w:rPr>
          <w:sz w:val="16"/>
        </w:rPr>
        <w:t>In addition, the Chairman appeared to claim an unprecedented span of authority. Since non-compliance with any financially burdensome regulation could confer a competitive advantage, he speculated that this non-compliance could potentially be attacked by the Commission as an unfair method of competition. 27/ He may have been just musing aloud but, given the overheated politics of the time, the private sector reacted with alarm.</w:t>
      </w:r>
    </w:p>
    <w:p w14:paraId="546A6897" w14:textId="77777777" w:rsidR="003B26D5" w:rsidRPr="00110E0C" w:rsidRDefault="003B26D5" w:rsidP="003B26D5">
      <w:pPr>
        <w:rPr>
          <w:rStyle w:val="Emphasis"/>
        </w:rPr>
      </w:pPr>
      <w:r w:rsidRPr="00993F76">
        <w:rPr>
          <w:sz w:val="16"/>
        </w:rPr>
        <w:t xml:space="preserve">This </w:t>
      </w:r>
      <w:r w:rsidRPr="00C80C0D">
        <w:rPr>
          <w:rStyle w:val="StyleUnderline"/>
          <w:highlight w:val="yellow"/>
        </w:rPr>
        <w:t xml:space="preserve">alarm was </w:t>
      </w:r>
      <w:r w:rsidRPr="00C80C0D">
        <w:rPr>
          <w:rStyle w:val="Emphasis"/>
          <w:highlight w:val="yellow"/>
        </w:rPr>
        <w:t>heightened</w:t>
      </w:r>
      <w:r w:rsidRPr="00C80C0D">
        <w:rPr>
          <w:rStyle w:val="StyleUnderline"/>
          <w:highlight w:val="yellow"/>
        </w:rPr>
        <w:t xml:space="preserve"> because the </w:t>
      </w:r>
      <w:r w:rsidRPr="00C80C0D">
        <w:rPr>
          <w:rStyle w:val="Emphasis"/>
          <w:highlight w:val="yellow"/>
        </w:rPr>
        <w:t>Chairman</w:t>
      </w:r>
      <w:r w:rsidRPr="00110E0C">
        <w:rPr>
          <w:rStyle w:val="StyleUnderline"/>
        </w:rPr>
        <w:t xml:space="preserve"> appeared to </w:t>
      </w:r>
      <w:r w:rsidRPr="00C80C0D">
        <w:rPr>
          <w:rStyle w:val="Emphasis"/>
          <w:highlight w:val="yellow"/>
        </w:rPr>
        <w:t>view the private bar with suspicion</w:t>
      </w:r>
      <w:r w:rsidRPr="00110E0C">
        <w:rPr>
          <w:rStyle w:val="StyleUnderline"/>
        </w:rPr>
        <w:t xml:space="preserve">. He </w:t>
      </w:r>
      <w:r w:rsidRPr="00C80C0D">
        <w:rPr>
          <w:rStyle w:val="StyleUnderline"/>
          <w:highlight w:val="yellow"/>
        </w:rPr>
        <w:t>refused</w:t>
      </w:r>
      <w:r w:rsidRPr="00110E0C">
        <w:rPr>
          <w:rStyle w:val="StyleUnderline"/>
        </w:rPr>
        <w:t xml:space="preserve"> to take a Chairman’s </w:t>
      </w:r>
      <w:r w:rsidRPr="00C80C0D">
        <w:rPr>
          <w:rStyle w:val="Emphasis"/>
          <w:highlight w:val="yellow"/>
        </w:rPr>
        <w:t>traditional seat on the ABA</w:t>
      </w:r>
      <w:r w:rsidRPr="00110E0C">
        <w:rPr>
          <w:rStyle w:val="Emphasis"/>
        </w:rPr>
        <w:t xml:space="preserve"> Antitrust Section’s Council</w:t>
      </w:r>
      <w:r w:rsidRPr="00993F76">
        <w:rPr>
          <w:sz w:val="16"/>
        </w:rPr>
        <w:t xml:space="preserve"> -- </w:t>
      </w:r>
      <w:r w:rsidRPr="00C80C0D">
        <w:rPr>
          <w:rStyle w:val="StyleUnderline"/>
          <w:highlight w:val="yellow"/>
        </w:rPr>
        <w:t>a gesture</w:t>
      </w:r>
      <w:r w:rsidRPr="00993F76">
        <w:rPr>
          <w:sz w:val="16"/>
        </w:rPr>
        <w:t xml:space="preserve"> of no practical importance because there were other ways to share opinion and information, but it was nevertheless </w:t>
      </w:r>
      <w:r w:rsidRPr="00C80C0D">
        <w:rPr>
          <w:rStyle w:val="Emphasis"/>
          <w:highlight w:val="yellow"/>
        </w:rPr>
        <w:t>keenly resented</w:t>
      </w:r>
      <w:r w:rsidRPr="00993F76">
        <w:rPr>
          <w:sz w:val="16"/>
        </w:rPr>
        <w:t xml:space="preserve"> </w:t>
      </w:r>
      <w:r w:rsidRPr="00110E0C">
        <w:rPr>
          <w:rStyle w:val="StyleUnderline"/>
        </w:rPr>
        <w:t>at the time</w:t>
      </w:r>
      <w:r w:rsidRPr="00993F76">
        <w:rPr>
          <w:sz w:val="16"/>
        </w:rPr>
        <w:t xml:space="preserve">. I remember. </w:t>
      </w:r>
      <w:r w:rsidRPr="00110E0C">
        <w:rPr>
          <w:rStyle w:val="StyleUnderline"/>
        </w:rPr>
        <w:t xml:space="preserve">And, </w:t>
      </w:r>
      <w:r w:rsidRPr="00C80C0D">
        <w:rPr>
          <w:rStyle w:val="Emphasis"/>
          <w:highlight w:val="yellow"/>
        </w:rPr>
        <w:t>the</w:t>
      </w:r>
      <w:r w:rsidRPr="00CD63E2">
        <w:rPr>
          <w:rStyle w:val="StyleUnderline"/>
        </w:rPr>
        <w:t xml:space="preserve">re were </w:t>
      </w:r>
      <w:r w:rsidRPr="00110E0C">
        <w:rPr>
          <w:rStyle w:val="Emphasis"/>
        </w:rPr>
        <w:t>consequence</w:t>
      </w:r>
      <w:r w:rsidRPr="00CD63E2">
        <w:rPr>
          <w:rStyle w:val="StyleUnderline"/>
        </w:rPr>
        <w:t>s.</w:t>
      </w:r>
    </w:p>
    <w:p w14:paraId="113B550E" w14:textId="77777777" w:rsidR="003B26D5" w:rsidRPr="00110E0C" w:rsidRDefault="003B26D5" w:rsidP="003B26D5">
      <w:pPr>
        <w:rPr>
          <w:rStyle w:val="StyleUnderline"/>
        </w:rPr>
      </w:pPr>
      <w:r w:rsidRPr="00110E0C">
        <w:rPr>
          <w:rStyle w:val="StyleUnderline"/>
        </w:rPr>
        <w:t xml:space="preserve">There was </w:t>
      </w:r>
      <w:r w:rsidRPr="00C80C0D">
        <w:rPr>
          <w:rStyle w:val="StyleUnderline"/>
          <w:highlight w:val="yellow"/>
        </w:rPr>
        <w:t>a perception</w:t>
      </w:r>
      <w:r w:rsidRPr="00110E0C">
        <w:rPr>
          <w:rStyle w:val="StyleUnderline"/>
        </w:rPr>
        <w:t xml:space="preserve"> that </w:t>
      </w:r>
      <w:r w:rsidRPr="00C80C0D">
        <w:rPr>
          <w:rStyle w:val="StyleUnderline"/>
          <w:highlight w:val="yellow"/>
        </w:rPr>
        <w:t xml:space="preserve">the Commission had been </w:t>
      </w:r>
      <w:r w:rsidRPr="00C80C0D">
        <w:rPr>
          <w:rStyle w:val="Emphasis"/>
          <w:highlight w:val="yellow"/>
        </w:rPr>
        <w:t>co-opted</w:t>
      </w:r>
      <w:r w:rsidRPr="00110E0C">
        <w:rPr>
          <w:rStyle w:val="Emphasis"/>
        </w:rPr>
        <w:t xml:space="preserve"> by the counter-culture</w:t>
      </w:r>
      <w:r w:rsidRPr="00110E0C">
        <w:rPr>
          <w:rStyle w:val="StyleUnderline"/>
        </w:rPr>
        <w:t xml:space="preserve">, was </w:t>
      </w:r>
      <w:r w:rsidRPr="00110E0C">
        <w:rPr>
          <w:rStyle w:val="Emphasis"/>
        </w:rPr>
        <w:t>out of control</w:t>
      </w:r>
      <w:r w:rsidRPr="00993F76">
        <w:rPr>
          <w:sz w:val="16"/>
        </w:rPr>
        <w:t xml:space="preserve">, and was suspicious of the private sector. Members of Congress were made aware of these concerns. </w:t>
      </w:r>
      <w:r w:rsidRPr="00C80C0D">
        <w:rPr>
          <w:rStyle w:val="StyleUnderline"/>
          <w:highlight w:val="yellow"/>
        </w:rPr>
        <w:t xml:space="preserve">It is </w:t>
      </w:r>
      <w:r w:rsidRPr="00C80C0D">
        <w:rPr>
          <w:rStyle w:val="Emphasis"/>
          <w:highlight w:val="yellow"/>
        </w:rPr>
        <w:t>inconceivable</w:t>
      </w:r>
      <w:r w:rsidRPr="00993F76">
        <w:rPr>
          <w:sz w:val="16"/>
        </w:rPr>
        <w:t xml:space="preserve"> that </w:t>
      </w:r>
      <w:r w:rsidRPr="00C80C0D">
        <w:rPr>
          <w:rStyle w:val="Emphasis"/>
          <w:highlight w:val="yellow"/>
        </w:rPr>
        <w:t>the leadership</w:t>
      </w:r>
      <w:r w:rsidRPr="00110E0C">
        <w:rPr>
          <w:rStyle w:val="Emphasis"/>
        </w:rPr>
        <w:t xml:space="preserve"> of the F</w:t>
      </w:r>
      <w:r w:rsidRPr="00993F76">
        <w:rPr>
          <w:sz w:val="16"/>
        </w:rPr>
        <w:t xml:space="preserve">ederal </w:t>
      </w:r>
      <w:r w:rsidRPr="00110E0C">
        <w:rPr>
          <w:rStyle w:val="Emphasis"/>
        </w:rPr>
        <w:t>T</w:t>
      </w:r>
      <w:r w:rsidRPr="00993F76">
        <w:rPr>
          <w:sz w:val="16"/>
        </w:rPr>
        <w:t xml:space="preserve">rade </w:t>
      </w:r>
      <w:r w:rsidRPr="00110E0C">
        <w:rPr>
          <w:rStyle w:val="Emphasis"/>
        </w:rPr>
        <w:t>C</w:t>
      </w:r>
      <w:r w:rsidRPr="00993F76">
        <w:rPr>
          <w:sz w:val="16"/>
        </w:rPr>
        <w:t xml:space="preserve">ommission today or </w:t>
      </w:r>
      <w:r w:rsidRPr="00C80C0D">
        <w:rPr>
          <w:rStyle w:val="StyleUnderline"/>
          <w:highlight w:val="yellow"/>
        </w:rPr>
        <w:t>in the</w:t>
      </w:r>
      <w:r w:rsidRPr="00993F76">
        <w:rPr>
          <w:sz w:val="16"/>
        </w:rPr>
        <w:t xml:space="preserve"> </w:t>
      </w:r>
      <w:r w:rsidRPr="00110E0C">
        <w:rPr>
          <w:rStyle w:val="Emphasis"/>
        </w:rPr>
        <w:t xml:space="preserve">foreseeable </w:t>
      </w:r>
      <w:r w:rsidRPr="00C80C0D">
        <w:rPr>
          <w:rStyle w:val="Emphasis"/>
          <w:highlight w:val="yellow"/>
        </w:rPr>
        <w:t>future</w:t>
      </w:r>
      <w:r w:rsidRPr="00C80C0D">
        <w:rPr>
          <w:sz w:val="16"/>
          <w:highlight w:val="yellow"/>
        </w:rPr>
        <w:t xml:space="preserve"> </w:t>
      </w:r>
      <w:r w:rsidRPr="00C80C0D">
        <w:rPr>
          <w:rStyle w:val="StyleUnderline"/>
          <w:highlight w:val="yellow"/>
        </w:rPr>
        <w:t>would</w:t>
      </w:r>
      <w:r w:rsidRPr="00C80C0D">
        <w:rPr>
          <w:sz w:val="16"/>
          <w:highlight w:val="yellow"/>
        </w:rPr>
        <w:t xml:space="preserve"> </w:t>
      </w:r>
      <w:r w:rsidRPr="00C80C0D">
        <w:rPr>
          <w:rStyle w:val="Emphasis"/>
          <w:highlight w:val="yellow"/>
        </w:rPr>
        <w:t>make the same mistakes</w:t>
      </w:r>
      <w:r w:rsidRPr="00993F76">
        <w:rPr>
          <w:sz w:val="16"/>
        </w:rPr>
        <w:t xml:space="preserve">. The fact that the Commission is hosting this Workshop is a good indication that </w:t>
      </w:r>
      <w:r w:rsidRPr="00110E0C">
        <w:rPr>
          <w:rStyle w:val="StyleUnderline"/>
        </w:rPr>
        <w:t xml:space="preserve">the “lesson of the 1970s” </w:t>
      </w:r>
      <w:r w:rsidRPr="00110E0C">
        <w:rPr>
          <w:rStyle w:val="Emphasis"/>
        </w:rPr>
        <w:t>has been taken to heart</w:t>
      </w:r>
      <w:r w:rsidRPr="00110E0C">
        <w:rPr>
          <w:rStyle w:val="StyleUnderline"/>
        </w:rPr>
        <w:t>.</w:t>
      </w:r>
    </w:p>
    <w:p w14:paraId="2C3AC41E" w14:textId="77777777" w:rsidR="003B26D5" w:rsidRPr="00110E0C" w:rsidRDefault="003B26D5" w:rsidP="003B26D5">
      <w:pPr>
        <w:rPr>
          <w:rStyle w:val="StyleUnderline"/>
        </w:rPr>
      </w:pPr>
      <w:r w:rsidRPr="00110E0C">
        <w:rPr>
          <w:rStyle w:val="StyleUnderline"/>
        </w:rPr>
        <w:t xml:space="preserve">An </w:t>
      </w:r>
      <w:r w:rsidRPr="00C80C0D">
        <w:rPr>
          <w:rStyle w:val="StyleUnderline"/>
          <w:highlight w:val="yellow"/>
        </w:rPr>
        <w:t xml:space="preserve">open </w:t>
      </w:r>
      <w:r w:rsidRPr="00C80C0D">
        <w:rPr>
          <w:rStyle w:val="Emphasis"/>
          <w:highlight w:val="yellow"/>
        </w:rPr>
        <w:t>dialogue</w:t>
      </w:r>
      <w:r w:rsidRPr="00C80C0D">
        <w:rPr>
          <w:rStyle w:val="StyleUnderline"/>
          <w:highlight w:val="yellow"/>
        </w:rPr>
        <w:t xml:space="preserve"> between the Commission and</w:t>
      </w:r>
      <w:r w:rsidRPr="00110E0C">
        <w:rPr>
          <w:rStyle w:val="StyleUnderline"/>
        </w:rPr>
        <w:t xml:space="preserve"> the </w:t>
      </w:r>
      <w:r w:rsidRPr="00C80C0D">
        <w:rPr>
          <w:rStyle w:val="Emphasis"/>
          <w:highlight w:val="yellow"/>
        </w:rPr>
        <w:t>private sector</w:t>
      </w:r>
      <w:r w:rsidRPr="00C80C0D">
        <w:rPr>
          <w:rStyle w:val="StyleUnderline"/>
          <w:highlight w:val="yellow"/>
        </w:rPr>
        <w:t xml:space="preserve"> is</w:t>
      </w:r>
      <w:r w:rsidRPr="00993F76">
        <w:rPr>
          <w:sz w:val="16"/>
        </w:rPr>
        <w:t xml:space="preserve"> particularly </w:t>
      </w:r>
      <w:r w:rsidRPr="00C80C0D">
        <w:rPr>
          <w:rStyle w:val="Emphasis"/>
          <w:highlight w:val="yellow"/>
        </w:rPr>
        <w:t>important</w:t>
      </w:r>
      <w:r w:rsidRPr="00993F76">
        <w:rPr>
          <w:sz w:val="16"/>
        </w:rPr>
        <w:t xml:space="preserve">. Because we have become so used </w:t>
      </w:r>
      <w:r w:rsidRPr="00C80C0D">
        <w:rPr>
          <w:rStyle w:val="StyleUnderline"/>
          <w:highlight w:val="yellow"/>
        </w:rPr>
        <w:t>to</w:t>
      </w:r>
      <w:r w:rsidRPr="00993F76">
        <w:rPr>
          <w:sz w:val="16"/>
        </w:rPr>
        <w:t xml:space="preserve"> it in recent years, we may not </w:t>
      </w:r>
      <w:r w:rsidRPr="00C80C0D">
        <w:rPr>
          <w:rStyle w:val="StyleUnderline"/>
          <w:highlight w:val="yellow"/>
        </w:rPr>
        <w:t>appreciate</w:t>
      </w:r>
      <w:r w:rsidRPr="00993F76">
        <w:rPr>
          <w:sz w:val="16"/>
        </w:rPr>
        <w:t xml:space="preserve"> how remarkable it is. </w:t>
      </w:r>
      <w:r w:rsidRPr="00110E0C">
        <w:rPr>
          <w:rStyle w:val="StyleUnderline"/>
        </w:rPr>
        <w:t xml:space="preserve">Although </w:t>
      </w:r>
      <w:r w:rsidRPr="00C80C0D">
        <w:rPr>
          <w:rStyle w:val="StyleUnderline"/>
          <w:highlight w:val="yellow"/>
        </w:rPr>
        <w:t>the Commission and</w:t>
      </w:r>
      <w:r w:rsidRPr="00110E0C">
        <w:rPr>
          <w:rStyle w:val="StyleUnderline"/>
        </w:rPr>
        <w:t xml:space="preserve"> members of the </w:t>
      </w:r>
      <w:r w:rsidRPr="00C80C0D">
        <w:rPr>
          <w:rStyle w:val="StyleUnderline"/>
          <w:highlight w:val="yellow"/>
        </w:rPr>
        <w:t>private bar</w:t>
      </w:r>
      <w:r w:rsidRPr="00110E0C">
        <w:rPr>
          <w:rStyle w:val="StyleUnderline"/>
        </w:rPr>
        <w:t xml:space="preserve"> may have an adversarial relationship in certain </w:t>
      </w:r>
      <w:r w:rsidRPr="00110E0C">
        <w:rPr>
          <w:rStyle w:val="Emphasis"/>
        </w:rPr>
        <w:t>specific cases</w:t>
      </w:r>
      <w:r w:rsidRPr="00110E0C">
        <w:rPr>
          <w:rStyle w:val="StyleUnderline"/>
        </w:rPr>
        <w:t xml:space="preserve">, they </w:t>
      </w:r>
      <w:r w:rsidRPr="00C80C0D">
        <w:rPr>
          <w:rStyle w:val="StyleUnderline"/>
          <w:highlight w:val="yellow"/>
        </w:rPr>
        <w:t xml:space="preserve">are </w:t>
      </w:r>
      <w:r w:rsidRPr="00C80C0D">
        <w:rPr>
          <w:rStyle w:val="Emphasis"/>
          <w:highlight w:val="yellow"/>
        </w:rPr>
        <w:t>not adversaries</w:t>
      </w:r>
      <w:r w:rsidRPr="00110E0C">
        <w:rPr>
          <w:rStyle w:val="Emphasis"/>
        </w:rPr>
        <w:t xml:space="preserve"> across the board</w:t>
      </w:r>
      <w:r w:rsidRPr="00110E0C">
        <w:rPr>
          <w:rStyle w:val="StyleUnderline"/>
        </w:rPr>
        <w:t xml:space="preserve">. </w:t>
      </w:r>
    </w:p>
    <w:p w14:paraId="6582780E" w14:textId="77777777" w:rsidR="003B26D5" w:rsidRPr="00993F76" w:rsidRDefault="003B26D5" w:rsidP="003B26D5">
      <w:pPr>
        <w:rPr>
          <w:sz w:val="16"/>
        </w:rPr>
      </w:pPr>
      <w:r w:rsidRPr="00993F76">
        <w:rPr>
          <w:rStyle w:val="StyleUnderline"/>
        </w:rPr>
        <w:t xml:space="preserve">Most members of </w:t>
      </w:r>
      <w:r w:rsidRPr="00C80C0D">
        <w:rPr>
          <w:rStyle w:val="StyleUnderline"/>
          <w:highlight w:val="yellow"/>
        </w:rPr>
        <w:t>the</w:t>
      </w:r>
      <w:r w:rsidRPr="00993F76">
        <w:rPr>
          <w:rStyle w:val="StyleUnderline"/>
        </w:rPr>
        <w:t xml:space="preserve"> private </w:t>
      </w:r>
      <w:r w:rsidRPr="00C80C0D">
        <w:rPr>
          <w:rStyle w:val="StyleUnderline"/>
          <w:highlight w:val="yellow"/>
        </w:rPr>
        <w:t xml:space="preserve">bar </w:t>
      </w:r>
      <w:r w:rsidRPr="00C80C0D">
        <w:rPr>
          <w:rStyle w:val="Emphasis"/>
          <w:highlight w:val="yellow"/>
        </w:rPr>
        <w:t>want</w:t>
      </w:r>
      <w:r w:rsidRPr="00993F76">
        <w:rPr>
          <w:rStyle w:val="StyleUnderline"/>
        </w:rPr>
        <w:t xml:space="preserve"> the antitrust </w:t>
      </w:r>
      <w:r w:rsidRPr="00C80C0D">
        <w:rPr>
          <w:rStyle w:val="StyleUnderline"/>
          <w:highlight w:val="yellow"/>
        </w:rPr>
        <w:t xml:space="preserve">agencies to be </w:t>
      </w:r>
      <w:r w:rsidRPr="00C80C0D">
        <w:rPr>
          <w:rStyle w:val="Emphasis"/>
          <w:highlight w:val="yellow"/>
        </w:rPr>
        <w:t>pro-active, efficient and successful</w:t>
      </w:r>
      <w:r w:rsidRPr="00993F76">
        <w:rPr>
          <w:sz w:val="16"/>
        </w:rPr>
        <w:t xml:space="preserve"> overall. Of course, </w:t>
      </w:r>
      <w:r w:rsidRPr="00993F76">
        <w:rPr>
          <w:rStyle w:val="StyleUnderline"/>
        </w:rPr>
        <w:t xml:space="preserve">some of these sentiments are prompted by pure self-interest. But, both “sides” have a </w:t>
      </w:r>
      <w:r w:rsidRPr="00993F76">
        <w:rPr>
          <w:rStyle w:val="Emphasis"/>
        </w:rPr>
        <w:t>genuine belief that competition law is important</w:t>
      </w:r>
      <w:r w:rsidRPr="00993F76">
        <w:rPr>
          <w:rStyle w:val="StyleUnderline"/>
        </w:rPr>
        <w:t xml:space="preserve">, and there is remarkable </w:t>
      </w:r>
      <w:r w:rsidRPr="00C80C0D">
        <w:rPr>
          <w:rStyle w:val="Emphasis"/>
          <w:highlight w:val="yellow"/>
        </w:rPr>
        <w:t>agree</w:t>
      </w:r>
      <w:r w:rsidRPr="00993F76">
        <w:rPr>
          <w:rStyle w:val="StyleUnderline"/>
        </w:rPr>
        <w:t xml:space="preserve">ment </w:t>
      </w:r>
      <w:r w:rsidRPr="00C80C0D">
        <w:rPr>
          <w:rStyle w:val="StyleUnderline"/>
          <w:highlight w:val="yellow"/>
        </w:rPr>
        <w:t>on</w:t>
      </w:r>
      <w:r w:rsidRPr="00993F76">
        <w:rPr>
          <w:rStyle w:val="StyleUnderline"/>
        </w:rPr>
        <w:t xml:space="preserve"> </w:t>
      </w:r>
      <w:r w:rsidRPr="00993F76">
        <w:rPr>
          <w:rStyle w:val="Emphasis"/>
        </w:rPr>
        <w:t xml:space="preserve">fundamental </w:t>
      </w:r>
      <w:r w:rsidRPr="00C80C0D">
        <w:rPr>
          <w:rStyle w:val="Emphasis"/>
          <w:highlight w:val="yellow"/>
        </w:rPr>
        <w:t>principles</w:t>
      </w:r>
      <w:r w:rsidRPr="00993F76">
        <w:rPr>
          <w:rStyle w:val="StyleUnderline"/>
        </w:rPr>
        <w:t xml:space="preserve">. Even lawyers employed on large </w:t>
      </w:r>
      <w:r w:rsidRPr="00993F76">
        <w:rPr>
          <w:rStyle w:val="Emphasis"/>
        </w:rPr>
        <w:t>corporate staffs</w:t>
      </w:r>
      <w:r w:rsidRPr="00993F76">
        <w:rPr>
          <w:rStyle w:val="StyleUnderline"/>
        </w:rPr>
        <w:t xml:space="preserve"> feel that way</w:t>
      </w:r>
      <w:r w:rsidRPr="00993F76">
        <w:rPr>
          <w:sz w:val="16"/>
        </w:rPr>
        <w:t>, which is not so surprising when you consider that their employers are customers as well as sellers.</w:t>
      </w:r>
    </w:p>
    <w:p w14:paraId="5944A406" w14:textId="77777777" w:rsidR="003B26D5" w:rsidRPr="00993F76" w:rsidRDefault="003B26D5" w:rsidP="003B26D5">
      <w:pPr>
        <w:rPr>
          <w:sz w:val="16"/>
        </w:rPr>
      </w:pPr>
      <w:r w:rsidRPr="00993F76">
        <w:rPr>
          <w:rStyle w:val="Emphasis"/>
        </w:rPr>
        <w:t>Commission transparency</w:t>
      </w:r>
      <w:r w:rsidRPr="00993F76">
        <w:rPr>
          <w:sz w:val="16"/>
        </w:rPr>
        <w:t xml:space="preserve"> </w:t>
      </w:r>
      <w:r w:rsidRPr="00993F76">
        <w:rPr>
          <w:rStyle w:val="StyleUnderline"/>
        </w:rPr>
        <w:t>is</w:t>
      </w:r>
      <w:r w:rsidRPr="00993F76">
        <w:rPr>
          <w:sz w:val="16"/>
        </w:rPr>
        <w:t xml:space="preserve"> </w:t>
      </w:r>
      <w:r w:rsidRPr="00993F76">
        <w:rPr>
          <w:rStyle w:val="Emphasis"/>
        </w:rPr>
        <w:t>important</w:t>
      </w:r>
      <w:r w:rsidRPr="00993F76">
        <w:rPr>
          <w:sz w:val="16"/>
        </w:rPr>
        <w:t xml:space="preserve"> </w:t>
      </w:r>
      <w:r w:rsidRPr="00993F76">
        <w:rPr>
          <w:rStyle w:val="StyleUnderline"/>
        </w:rPr>
        <w:t>not only because candor elicits reciprocal candor from people who really are friends of the agency</w:t>
      </w:r>
      <w:r w:rsidRPr="00993F76">
        <w:rPr>
          <w:sz w:val="16"/>
        </w:rPr>
        <w:t xml:space="preserve">. It is also important because the Commission is a very small agency, with a huge responsibility. It cannot be everywhere at once, and needs </w:t>
      </w:r>
      <w:r w:rsidRPr="00993F76">
        <w:rPr>
          <w:rStyle w:val="StyleUnderline"/>
        </w:rPr>
        <w:t xml:space="preserve">a </w:t>
      </w:r>
      <w:proofErr w:type="spellStart"/>
      <w:r w:rsidRPr="00993F76">
        <w:rPr>
          <w:rStyle w:val="Emphasis"/>
        </w:rPr>
        <w:t>well informed</w:t>
      </w:r>
      <w:proofErr w:type="spellEnd"/>
      <w:r w:rsidRPr="00993F76">
        <w:rPr>
          <w:rStyle w:val="Emphasis"/>
        </w:rPr>
        <w:t xml:space="preserve"> private bar</w:t>
      </w:r>
      <w:r w:rsidRPr="00993F76">
        <w:rPr>
          <w:sz w:val="16"/>
        </w:rPr>
        <w:t xml:space="preserve"> that </w:t>
      </w:r>
      <w:r w:rsidRPr="00993F76">
        <w:rPr>
          <w:rStyle w:val="StyleUnderline"/>
        </w:rPr>
        <w:t>will</w:t>
      </w:r>
      <w:r w:rsidRPr="00993F76">
        <w:rPr>
          <w:sz w:val="16"/>
        </w:rPr>
        <w:t xml:space="preserve"> </w:t>
      </w:r>
      <w:r w:rsidRPr="00993F76">
        <w:rPr>
          <w:rStyle w:val="Emphasis"/>
        </w:rPr>
        <w:t>also enforce the law</w:t>
      </w:r>
      <w:r w:rsidRPr="00993F76">
        <w:rPr>
          <w:sz w:val="16"/>
        </w:rPr>
        <w:t xml:space="preserve">. </w:t>
      </w:r>
    </w:p>
    <w:p w14:paraId="39556C72" w14:textId="77777777" w:rsidR="003B26D5" w:rsidRDefault="003B26D5" w:rsidP="003B26D5">
      <w:pPr>
        <w:pStyle w:val="Heading3"/>
      </w:pPr>
      <w:r>
        <w:t>2NC---AT: Certainty</w:t>
      </w:r>
    </w:p>
    <w:p w14:paraId="1D2E2B55" w14:textId="77777777" w:rsidR="003B26D5" w:rsidRPr="000672F8" w:rsidRDefault="003B26D5" w:rsidP="003B26D5">
      <w:pPr>
        <w:pStyle w:val="Heading4"/>
      </w:pPr>
      <w:r>
        <w:t xml:space="preserve">Ignore their </w:t>
      </w:r>
      <w:r>
        <w:rPr>
          <w:u w:val="single"/>
        </w:rPr>
        <w:t>broad</w:t>
      </w:r>
      <w:r>
        <w:t xml:space="preserve"> evidence about enforcer or agency action---rulemaking follows APA procedures which </w:t>
      </w:r>
      <w:r>
        <w:rPr>
          <w:u w:val="single"/>
        </w:rPr>
        <w:t>require</w:t>
      </w:r>
      <w:r>
        <w:t xml:space="preserve"> clear disclosure and standards.  </w:t>
      </w:r>
    </w:p>
    <w:p w14:paraId="0F410E29" w14:textId="77777777" w:rsidR="003B26D5" w:rsidRDefault="003B26D5" w:rsidP="003B26D5">
      <w:r>
        <w:t xml:space="preserve">Rohit </w:t>
      </w:r>
      <w:r w:rsidRPr="00B83B4E">
        <w:rPr>
          <w:rStyle w:val="Style13ptBold"/>
        </w:rPr>
        <w:t>Chopra &amp;</w:t>
      </w:r>
      <w:r>
        <w:t xml:space="preserve"> Lina M. </w:t>
      </w:r>
      <w:r w:rsidRPr="00B83B4E">
        <w:rPr>
          <w:rStyle w:val="Style13ptBold"/>
        </w:rPr>
        <w:t>Khan 20</w:t>
      </w:r>
      <w:r>
        <w:t>, Chopra is Commissioner, Federal Trade Commission; Khan was Academic Fellow, Columbia Law School, Counsel, Subcommittee on Antitrust, Commercial, and Administrative Law, US House Committee on the Judiciary, former Legal Fellow, Federal Trade Commission, “The Case for “Unfair Methods of Competition” Rulemaking,” The University of Chicago Law Review, Vol. 87, pp 357-379</w:t>
      </w:r>
    </w:p>
    <w:p w14:paraId="4DC8E9CD" w14:textId="77777777" w:rsidR="003B26D5" w:rsidRPr="000672F8" w:rsidRDefault="003B26D5" w:rsidP="003B26D5">
      <w:pPr>
        <w:rPr>
          <w:sz w:val="16"/>
        </w:rPr>
      </w:pPr>
      <w:r w:rsidRPr="000672F8">
        <w:rPr>
          <w:sz w:val="16"/>
        </w:rPr>
        <w:t xml:space="preserve">First, </w:t>
      </w:r>
      <w:r w:rsidRPr="00C80C0D">
        <w:rPr>
          <w:rStyle w:val="StyleUnderline"/>
          <w:highlight w:val="yellow"/>
        </w:rPr>
        <w:t>rulemaking</w:t>
      </w:r>
      <w:r w:rsidRPr="000672F8">
        <w:rPr>
          <w:sz w:val="16"/>
        </w:rPr>
        <w:t xml:space="preserve"> would </w:t>
      </w:r>
      <w:r w:rsidRPr="00C80C0D">
        <w:rPr>
          <w:rStyle w:val="StyleUnderline"/>
          <w:highlight w:val="yellow"/>
        </w:rPr>
        <w:t xml:space="preserve">enable the Commission to issue </w:t>
      </w:r>
      <w:r w:rsidRPr="00C80C0D">
        <w:rPr>
          <w:rStyle w:val="Emphasis"/>
          <w:highlight w:val="yellow"/>
        </w:rPr>
        <w:t>clear rules</w:t>
      </w:r>
      <w:r w:rsidRPr="000672F8">
        <w:rPr>
          <w:sz w:val="16"/>
        </w:rPr>
        <w:t xml:space="preserve"> </w:t>
      </w:r>
      <w:r w:rsidRPr="00C96DAE">
        <w:rPr>
          <w:rStyle w:val="StyleUnderline"/>
        </w:rPr>
        <w:t xml:space="preserve">to </w:t>
      </w:r>
      <w:r w:rsidRPr="00C80C0D">
        <w:rPr>
          <w:rStyle w:val="StyleUnderline"/>
          <w:highlight w:val="yellow"/>
        </w:rPr>
        <w:t>give</w:t>
      </w:r>
      <w:r w:rsidRPr="000672F8">
        <w:rPr>
          <w:sz w:val="16"/>
        </w:rPr>
        <w:t xml:space="preserve"> market </w:t>
      </w:r>
      <w:r w:rsidRPr="00C80C0D">
        <w:rPr>
          <w:rStyle w:val="StyleUnderline"/>
          <w:highlight w:val="yellow"/>
        </w:rPr>
        <w:t>participants</w:t>
      </w:r>
      <w:r w:rsidRPr="00C80C0D">
        <w:rPr>
          <w:sz w:val="16"/>
          <w:highlight w:val="yellow"/>
        </w:rPr>
        <w:t xml:space="preserve"> </w:t>
      </w:r>
      <w:r w:rsidRPr="00C80C0D">
        <w:rPr>
          <w:rStyle w:val="Emphasis"/>
          <w:highlight w:val="yellow"/>
        </w:rPr>
        <w:t>sufficient notice</w:t>
      </w:r>
      <w:r w:rsidRPr="00C80C0D">
        <w:rPr>
          <w:sz w:val="16"/>
          <w:highlight w:val="yellow"/>
        </w:rPr>
        <w:t xml:space="preserve"> </w:t>
      </w:r>
      <w:r w:rsidRPr="00C80C0D">
        <w:rPr>
          <w:rStyle w:val="StyleUnderline"/>
          <w:highlight w:val="yellow"/>
        </w:rPr>
        <w:t xml:space="preserve">about </w:t>
      </w:r>
      <w:r w:rsidRPr="00C80C0D">
        <w:rPr>
          <w:rStyle w:val="Emphasis"/>
          <w:highlight w:val="yellow"/>
        </w:rPr>
        <w:t>what the law is</w:t>
      </w:r>
      <w:r w:rsidRPr="00C80C0D">
        <w:rPr>
          <w:rStyle w:val="StyleUnderline"/>
          <w:highlight w:val="yellow"/>
        </w:rPr>
        <w:t>, helping ensure</w:t>
      </w:r>
      <w:r w:rsidRPr="000672F8">
        <w:rPr>
          <w:sz w:val="16"/>
        </w:rPr>
        <w:t xml:space="preserve"> that </w:t>
      </w:r>
      <w:r w:rsidRPr="00C80C0D">
        <w:rPr>
          <w:rStyle w:val="StyleUnderline"/>
          <w:highlight w:val="yellow"/>
        </w:rPr>
        <w:t xml:space="preserve">enforcement is </w:t>
      </w:r>
      <w:r w:rsidRPr="00C80C0D">
        <w:rPr>
          <w:rStyle w:val="Emphasis"/>
          <w:highlight w:val="yellow"/>
        </w:rPr>
        <w:t>predictable</w:t>
      </w:r>
      <w:r w:rsidRPr="000672F8">
        <w:rPr>
          <w:sz w:val="16"/>
        </w:rPr>
        <w:t xml:space="preserve">.43 </w:t>
      </w:r>
      <w:r w:rsidRPr="00C80C0D">
        <w:rPr>
          <w:rStyle w:val="StyleUnderline"/>
          <w:highlight w:val="yellow"/>
        </w:rPr>
        <w:t xml:space="preserve">The </w:t>
      </w:r>
      <w:r w:rsidRPr="00C80C0D">
        <w:rPr>
          <w:rStyle w:val="Emphasis"/>
          <w:highlight w:val="yellow"/>
        </w:rPr>
        <w:t>APA</w:t>
      </w:r>
      <w:r w:rsidRPr="00C80C0D">
        <w:rPr>
          <w:rStyle w:val="StyleUnderline"/>
          <w:highlight w:val="yellow"/>
        </w:rPr>
        <w:t xml:space="preserve"> requires</w:t>
      </w:r>
      <w:r w:rsidRPr="00C327A9">
        <w:rPr>
          <w:rStyle w:val="StyleUnderline"/>
        </w:rPr>
        <w:t xml:space="preserve"> agencies engaging in rulemaking to provide</w:t>
      </w:r>
      <w:r w:rsidRPr="000672F8">
        <w:rPr>
          <w:sz w:val="16"/>
        </w:rPr>
        <w:t xml:space="preserve"> the public with </w:t>
      </w:r>
      <w:r w:rsidRPr="00C80C0D">
        <w:rPr>
          <w:rStyle w:val="Emphasis"/>
          <w:highlight w:val="yellow"/>
        </w:rPr>
        <w:t>adequate notice</w:t>
      </w:r>
      <w:r w:rsidRPr="000672F8">
        <w:rPr>
          <w:sz w:val="16"/>
        </w:rPr>
        <w:t xml:space="preserve"> </w:t>
      </w:r>
      <w:r w:rsidRPr="00C327A9">
        <w:rPr>
          <w:rStyle w:val="StyleUnderline"/>
        </w:rPr>
        <w:t xml:space="preserve">of a proposed rule. The notice must include the </w:t>
      </w:r>
      <w:r w:rsidRPr="00C327A9">
        <w:rPr>
          <w:rStyle w:val="Emphasis"/>
        </w:rPr>
        <w:t>substance</w:t>
      </w:r>
      <w:r w:rsidRPr="000672F8">
        <w:rPr>
          <w:sz w:val="16"/>
        </w:rPr>
        <w:t xml:space="preserve"> </w:t>
      </w:r>
      <w:r w:rsidRPr="00C327A9">
        <w:rPr>
          <w:rStyle w:val="StyleUnderline"/>
        </w:rPr>
        <w:t xml:space="preserve">of the rule, the </w:t>
      </w:r>
      <w:r w:rsidRPr="00C327A9">
        <w:rPr>
          <w:rStyle w:val="Emphasis"/>
        </w:rPr>
        <w:t>legal authority</w:t>
      </w:r>
      <w:r w:rsidRPr="000672F8">
        <w:rPr>
          <w:sz w:val="16"/>
        </w:rPr>
        <w:t xml:space="preserve"> under which the agency has proposed the rule, </w:t>
      </w:r>
      <w:r w:rsidRPr="00C327A9">
        <w:rPr>
          <w:rStyle w:val="StyleUnderline"/>
        </w:rPr>
        <w:t xml:space="preserve">and the </w:t>
      </w:r>
      <w:r w:rsidRPr="00C327A9">
        <w:rPr>
          <w:rStyle w:val="Emphasis"/>
        </w:rPr>
        <w:t>date</w:t>
      </w:r>
      <w:r w:rsidRPr="000672F8">
        <w:rPr>
          <w:sz w:val="16"/>
        </w:rPr>
        <w:t xml:space="preserve"> </w:t>
      </w:r>
      <w:r w:rsidRPr="00C327A9">
        <w:rPr>
          <w:rStyle w:val="StyleUnderline"/>
        </w:rPr>
        <w:t xml:space="preserve">the rule will come </w:t>
      </w:r>
      <w:r w:rsidRPr="00C327A9">
        <w:rPr>
          <w:rStyle w:val="Emphasis"/>
        </w:rPr>
        <w:t>into effect</w:t>
      </w:r>
      <w:r w:rsidRPr="000672F8">
        <w:rPr>
          <w:sz w:val="16"/>
        </w:rPr>
        <w:t xml:space="preserve">.44 </w:t>
      </w:r>
      <w:r w:rsidRPr="000672F8">
        <w:rPr>
          <w:rStyle w:val="StyleUnderline"/>
        </w:rPr>
        <w:t xml:space="preserve">An agency must </w:t>
      </w:r>
      <w:r w:rsidRPr="000672F8">
        <w:rPr>
          <w:rStyle w:val="Emphasis"/>
        </w:rPr>
        <w:t>publish</w:t>
      </w:r>
      <w:r w:rsidRPr="000672F8">
        <w:rPr>
          <w:sz w:val="16"/>
        </w:rPr>
        <w:t xml:space="preserve"> </w:t>
      </w:r>
      <w:r w:rsidRPr="000672F8">
        <w:rPr>
          <w:rStyle w:val="StyleUnderline"/>
        </w:rPr>
        <w:t xml:space="preserve">the final rule in the </w:t>
      </w:r>
      <w:r w:rsidRPr="000672F8">
        <w:rPr>
          <w:rStyle w:val="Emphasis"/>
        </w:rPr>
        <w:t>Federal Register</w:t>
      </w:r>
      <w:r w:rsidRPr="000672F8">
        <w:rPr>
          <w:sz w:val="16"/>
        </w:rPr>
        <w:t xml:space="preserve"> at least thirty days before the rule becomes effective.45</w:t>
      </w:r>
    </w:p>
    <w:p w14:paraId="2FBE2C13" w14:textId="77777777" w:rsidR="003B26D5" w:rsidRDefault="003B26D5" w:rsidP="003B26D5">
      <w:pPr>
        <w:rPr>
          <w:sz w:val="16"/>
        </w:rPr>
      </w:pPr>
      <w:r w:rsidRPr="000672F8">
        <w:rPr>
          <w:rStyle w:val="StyleUnderline"/>
        </w:rPr>
        <w:t>These</w:t>
      </w:r>
      <w:r w:rsidRPr="000672F8">
        <w:rPr>
          <w:sz w:val="16"/>
        </w:rPr>
        <w:t xml:space="preserve"> </w:t>
      </w:r>
      <w:r w:rsidRPr="00C80C0D">
        <w:rPr>
          <w:rStyle w:val="Emphasis"/>
          <w:highlight w:val="yellow"/>
        </w:rPr>
        <w:t>procedural</w:t>
      </w:r>
      <w:r w:rsidRPr="00C80C0D">
        <w:rPr>
          <w:sz w:val="16"/>
          <w:highlight w:val="yellow"/>
        </w:rPr>
        <w:t xml:space="preserve"> </w:t>
      </w:r>
      <w:r w:rsidRPr="00C80C0D">
        <w:rPr>
          <w:rStyle w:val="StyleUnderline"/>
          <w:highlight w:val="yellow"/>
        </w:rPr>
        <w:t xml:space="preserve">requirements promote </w:t>
      </w:r>
      <w:r w:rsidRPr="00C80C0D">
        <w:rPr>
          <w:rStyle w:val="Emphasis"/>
          <w:highlight w:val="yellow"/>
        </w:rPr>
        <w:t>clear rules</w:t>
      </w:r>
      <w:r w:rsidRPr="00C80C0D">
        <w:rPr>
          <w:sz w:val="16"/>
          <w:highlight w:val="yellow"/>
        </w:rPr>
        <w:t xml:space="preserve"> </w:t>
      </w:r>
      <w:r w:rsidRPr="00C80C0D">
        <w:rPr>
          <w:rStyle w:val="StyleUnderline"/>
          <w:highlight w:val="yellow"/>
        </w:rPr>
        <w:t>and</w:t>
      </w:r>
      <w:r w:rsidRPr="000672F8">
        <w:rPr>
          <w:rStyle w:val="StyleUnderline"/>
        </w:rPr>
        <w:t xml:space="preserve"> provide </w:t>
      </w:r>
      <w:r w:rsidRPr="000672F8">
        <w:rPr>
          <w:rStyle w:val="Emphasis"/>
        </w:rPr>
        <w:t xml:space="preserve">clear </w:t>
      </w:r>
      <w:r w:rsidRPr="00C80C0D">
        <w:rPr>
          <w:rStyle w:val="Emphasis"/>
          <w:highlight w:val="yellow"/>
        </w:rPr>
        <w:t>notice</w:t>
      </w:r>
      <w:r w:rsidRPr="000672F8">
        <w:rPr>
          <w:sz w:val="16"/>
        </w:rPr>
        <w:t xml:space="preserve">. As the Supreme Court has stated, a “fundamental principle in our legal system is that laws which regulate persons or entities must give fair notice of conduct that is forbidden or required.”46 </w:t>
      </w:r>
      <w:r w:rsidRPr="000672F8">
        <w:rPr>
          <w:rStyle w:val="StyleUnderline"/>
        </w:rPr>
        <w:t>Clear rules</w:t>
      </w:r>
      <w:r w:rsidRPr="000672F8">
        <w:rPr>
          <w:sz w:val="16"/>
        </w:rPr>
        <w:t xml:space="preserve"> also help </w:t>
      </w:r>
      <w:r w:rsidRPr="00C80C0D">
        <w:rPr>
          <w:rStyle w:val="StyleUnderline"/>
          <w:highlight w:val="yellow"/>
        </w:rPr>
        <w:t>deliver</w:t>
      </w:r>
      <w:r w:rsidRPr="00C80C0D">
        <w:rPr>
          <w:sz w:val="16"/>
          <w:highlight w:val="yellow"/>
        </w:rPr>
        <w:t xml:space="preserve"> </w:t>
      </w:r>
      <w:r w:rsidRPr="00C80C0D">
        <w:rPr>
          <w:rStyle w:val="Emphasis"/>
          <w:highlight w:val="yellow"/>
        </w:rPr>
        <w:t>consistent enforcement</w:t>
      </w:r>
      <w:r w:rsidRPr="00C80C0D">
        <w:rPr>
          <w:sz w:val="16"/>
          <w:highlight w:val="yellow"/>
        </w:rPr>
        <w:t xml:space="preserve"> </w:t>
      </w:r>
      <w:r w:rsidRPr="00C80C0D">
        <w:rPr>
          <w:rStyle w:val="StyleUnderline"/>
          <w:highlight w:val="yellow"/>
        </w:rPr>
        <w:t>and</w:t>
      </w:r>
      <w:r w:rsidRPr="00C80C0D">
        <w:rPr>
          <w:sz w:val="16"/>
          <w:highlight w:val="yellow"/>
        </w:rPr>
        <w:t xml:space="preserve"> </w:t>
      </w:r>
      <w:r w:rsidRPr="00C80C0D">
        <w:rPr>
          <w:rStyle w:val="Emphasis"/>
          <w:highlight w:val="yellow"/>
        </w:rPr>
        <w:t>predictable results</w:t>
      </w:r>
      <w:r w:rsidRPr="00C80C0D">
        <w:rPr>
          <w:sz w:val="16"/>
          <w:highlight w:val="yellow"/>
        </w:rPr>
        <w:t xml:space="preserve">. </w:t>
      </w:r>
      <w:r w:rsidRPr="00C80C0D">
        <w:rPr>
          <w:rStyle w:val="StyleUnderline"/>
          <w:highlight w:val="yellow"/>
        </w:rPr>
        <w:t>Reducing</w:t>
      </w:r>
      <w:r w:rsidRPr="00C80C0D">
        <w:rPr>
          <w:sz w:val="16"/>
          <w:highlight w:val="yellow"/>
        </w:rPr>
        <w:t xml:space="preserve"> </w:t>
      </w:r>
      <w:r w:rsidRPr="00C80C0D">
        <w:rPr>
          <w:rStyle w:val="Emphasis"/>
          <w:highlight w:val="yellow"/>
        </w:rPr>
        <w:t>ambiguity</w:t>
      </w:r>
      <w:r w:rsidRPr="000672F8">
        <w:rPr>
          <w:sz w:val="16"/>
        </w:rPr>
        <w:t xml:space="preserve"> </w:t>
      </w:r>
      <w:r w:rsidRPr="000672F8">
        <w:rPr>
          <w:rStyle w:val="StyleUnderline"/>
        </w:rPr>
        <w:t xml:space="preserve">about what the law is will </w:t>
      </w:r>
      <w:r w:rsidRPr="00C80C0D">
        <w:rPr>
          <w:rStyle w:val="StyleUnderline"/>
          <w:highlight w:val="yellow"/>
        </w:rPr>
        <w:t>enable</w:t>
      </w:r>
      <w:r w:rsidRPr="000672F8">
        <w:rPr>
          <w:rStyle w:val="StyleUnderline"/>
        </w:rPr>
        <w:t xml:space="preserve"> market </w:t>
      </w:r>
      <w:r w:rsidRPr="00C80C0D">
        <w:rPr>
          <w:rStyle w:val="StyleUnderline"/>
          <w:highlight w:val="yellow"/>
        </w:rPr>
        <w:t>participants to channel</w:t>
      </w:r>
      <w:r w:rsidRPr="000672F8">
        <w:rPr>
          <w:rStyle w:val="StyleUnderline"/>
        </w:rPr>
        <w:t xml:space="preserve"> their </w:t>
      </w:r>
      <w:r w:rsidRPr="00C80C0D">
        <w:rPr>
          <w:rStyle w:val="Emphasis"/>
          <w:highlight w:val="yellow"/>
        </w:rPr>
        <w:t>resources</w:t>
      </w:r>
      <w:r w:rsidRPr="000672F8">
        <w:rPr>
          <w:rStyle w:val="StyleUnderline"/>
        </w:rPr>
        <w:t xml:space="preserve"> and behavior more </w:t>
      </w:r>
      <w:r w:rsidRPr="00C80C0D">
        <w:rPr>
          <w:rStyle w:val="Emphasis"/>
          <w:highlight w:val="yellow"/>
        </w:rPr>
        <w:t>productively</w:t>
      </w:r>
      <w:r w:rsidRPr="00C80C0D">
        <w:rPr>
          <w:sz w:val="16"/>
          <w:highlight w:val="yellow"/>
        </w:rPr>
        <w:t xml:space="preserve"> </w:t>
      </w:r>
      <w:r w:rsidRPr="00C80C0D">
        <w:rPr>
          <w:rStyle w:val="StyleUnderline"/>
          <w:highlight w:val="yellow"/>
        </w:rPr>
        <w:t>and</w:t>
      </w:r>
      <w:r w:rsidRPr="000672F8">
        <w:rPr>
          <w:sz w:val="16"/>
        </w:rPr>
        <w:t xml:space="preserve"> will </w:t>
      </w:r>
      <w:r w:rsidRPr="000672F8">
        <w:rPr>
          <w:rStyle w:val="StyleUnderline"/>
        </w:rPr>
        <w:t xml:space="preserve">allow market entrants and entrepreneurs to </w:t>
      </w:r>
      <w:r w:rsidRPr="00C80C0D">
        <w:rPr>
          <w:rStyle w:val="StyleUnderline"/>
          <w:highlight w:val="yellow"/>
        </w:rPr>
        <w:t>compete on</w:t>
      </w:r>
      <w:r w:rsidRPr="000672F8">
        <w:rPr>
          <w:rStyle w:val="StyleUnderline"/>
        </w:rPr>
        <w:t xml:space="preserve"> more of </w:t>
      </w:r>
      <w:r w:rsidRPr="00C80C0D">
        <w:rPr>
          <w:rStyle w:val="StyleUnderline"/>
          <w:highlight w:val="yellow"/>
        </w:rPr>
        <w:t>a</w:t>
      </w:r>
      <w:r w:rsidRPr="00C80C0D">
        <w:rPr>
          <w:sz w:val="16"/>
          <w:highlight w:val="yellow"/>
        </w:rPr>
        <w:t xml:space="preserve"> </w:t>
      </w:r>
      <w:r w:rsidRPr="00C80C0D">
        <w:rPr>
          <w:rStyle w:val="Emphasis"/>
          <w:highlight w:val="yellow"/>
        </w:rPr>
        <w:t>level playing field</w:t>
      </w:r>
      <w:r w:rsidRPr="00BD39C5">
        <w:rPr>
          <w:rStyle w:val="StyleUnderline"/>
        </w:rPr>
        <w:t>.</w:t>
      </w:r>
      <w:r w:rsidRPr="000672F8">
        <w:rPr>
          <w:sz w:val="16"/>
        </w:rPr>
        <w:t xml:space="preserve"> </w:t>
      </w:r>
    </w:p>
    <w:p w14:paraId="2DAD9D22" w14:textId="77777777" w:rsidR="003B26D5" w:rsidRPr="00162577" w:rsidRDefault="003B26D5" w:rsidP="003B26D5">
      <w:pPr>
        <w:pStyle w:val="Heading4"/>
      </w:pPr>
      <w:r>
        <w:rPr>
          <w:u w:val="single"/>
        </w:rPr>
        <w:t>Other</w:t>
      </w:r>
      <w:r>
        <w:t xml:space="preserve"> Section 5 ambiguity thumps---it can </w:t>
      </w:r>
      <w:r>
        <w:rPr>
          <w:u w:val="single"/>
        </w:rPr>
        <w:t>already</w:t>
      </w:r>
      <w:r>
        <w:t xml:space="preserve"> be invoked in </w:t>
      </w:r>
      <w:r>
        <w:rPr>
          <w:u w:val="single"/>
        </w:rPr>
        <w:t>enforcement</w:t>
      </w:r>
      <w:r>
        <w:t xml:space="preserve"> AND </w:t>
      </w:r>
      <w:r>
        <w:rPr>
          <w:u w:val="single"/>
        </w:rPr>
        <w:t>guidance</w:t>
      </w:r>
      <w:r>
        <w:t xml:space="preserve">, which is </w:t>
      </w:r>
      <w:r>
        <w:rPr>
          <w:u w:val="single"/>
        </w:rPr>
        <w:t>way worse</w:t>
      </w:r>
      <w:r>
        <w:t xml:space="preserve">. </w:t>
      </w:r>
    </w:p>
    <w:p w14:paraId="7871FF15" w14:textId="77777777" w:rsidR="003B26D5" w:rsidRDefault="003B26D5" w:rsidP="003B26D5">
      <w:r>
        <w:t xml:space="preserve">Justin (Gus) </w:t>
      </w:r>
      <w:r w:rsidRPr="00A15FFB">
        <w:rPr>
          <w:rStyle w:val="Style13ptBold"/>
        </w:rPr>
        <w:t>Hurwitz 14</w:t>
      </w:r>
      <w:r>
        <w:t>, Assistant Professor of Law, University of Nebraska College of Law, “Chevron and the Limits of Administrative Antitrust,” University of Pittsburgh Law Review, vol. 76, no. 2, 2, 2014, lawreview.law.pitt.edu, doi:10.5195/lawreview.2014.324</w:t>
      </w:r>
    </w:p>
    <w:p w14:paraId="4853D1BF" w14:textId="77777777" w:rsidR="003B26D5" w:rsidRPr="001E681C" w:rsidRDefault="003B26D5" w:rsidP="003B26D5">
      <w:pPr>
        <w:rPr>
          <w:sz w:val="16"/>
        </w:rPr>
      </w:pPr>
      <w:r w:rsidRPr="00FD1D9C">
        <w:rPr>
          <w:sz w:val="16"/>
        </w:rPr>
        <w:t xml:space="preserve">To understand this, </w:t>
      </w:r>
      <w:r w:rsidRPr="008E1E56">
        <w:rPr>
          <w:rStyle w:val="StyleUnderline"/>
        </w:rPr>
        <w:t xml:space="preserve">we must understand how the FTC has </w:t>
      </w:r>
      <w:r w:rsidRPr="008E1E56">
        <w:rPr>
          <w:rStyle w:val="Emphasis"/>
        </w:rPr>
        <w:t>wielded</w:t>
      </w:r>
      <w:r w:rsidRPr="008E1E56">
        <w:rPr>
          <w:rStyle w:val="StyleUnderline"/>
        </w:rPr>
        <w:t xml:space="preserve"> its </w:t>
      </w:r>
      <w:r w:rsidRPr="00C80C0D">
        <w:rPr>
          <w:rStyle w:val="StyleUnderline"/>
          <w:highlight w:val="yellow"/>
        </w:rPr>
        <w:t>Section 5</w:t>
      </w:r>
      <w:r w:rsidRPr="00BD39C5">
        <w:rPr>
          <w:rStyle w:val="StyleUnderline"/>
        </w:rPr>
        <w:t xml:space="preserve"> authority</w:t>
      </w:r>
      <w:r w:rsidRPr="008E1E56">
        <w:rPr>
          <w:rStyle w:val="StyleUnderline"/>
        </w:rPr>
        <w:t xml:space="preserve"> in recent years. </w:t>
      </w:r>
      <w:r w:rsidRPr="00BD39C5">
        <w:rPr>
          <w:rStyle w:val="StyleUnderline"/>
        </w:rPr>
        <w:t xml:space="preserve">The </w:t>
      </w:r>
      <w:r w:rsidRPr="00C80C0D">
        <w:rPr>
          <w:rStyle w:val="Emphasis"/>
          <w:highlight w:val="yellow"/>
        </w:rPr>
        <w:t>scope</w:t>
      </w:r>
      <w:r w:rsidRPr="00FD1D9C">
        <w:rPr>
          <w:sz w:val="16"/>
        </w:rPr>
        <w:t xml:space="preserve"> of Section 5 </w:t>
      </w:r>
      <w:r w:rsidRPr="00C80C0D">
        <w:rPr>
          <w:rStyle w:val="StyleUnderline"/>
          <w:highlight w:val="yellow"/>
        </w:rPr>
        <w:t>is</w:t>
      </w:r>
      <w:r w:rsidRPr="00C80C0D">
        <w:rPr>
          <w:sz w:val="16"/>
          <w:highlight w:val="yellow"/>
        </w:rPr>
        <w:t xml:space="preserve"> </w:t>
      </w:r>
      <w:r w:rsidRPr="00C80C0D">
        <w:rPr>
          <w:rStyle w:val="Emphasis"/>
          <w:highlight w:val="yellow"/>
        </w:rPr>
        <w:t>unclear</w:t>
      </w:r>
      <w:r w:rsidRPr="00FD1D9C">
        <w:rPr>
          <w:sz w:val="16"/>
        </w:rPr>
        <w:t xml:space="preserve">. This is </w:t>
      </w:r>
      <w:r w:rsidRPr="008E1E56">
        <w:rPr>
          <w:rStyle w:val="StyleUnderline"/>
        </w:rPr>
        <w:t xml:space="preserve">substantially </w:t>
      </w:r>
      <w:r w:rsidRPr="00C80C0D">
        <w:rPr>
          <w:rStyle w:val="Emphasis"/>
          <w:highlight w:val="yellow"/>
        </w:rPr>
        <w:t>because</w:t>
      </w:r>
      <w:r w:rsidRPr="00FD1D9C">
        <w:rPr>
          <w:sz w:val="16"/>
        </w:rPr>
        <w:t xml:space="preserve"> </w:t>
      </w:r>
      <w:r w:rsidRPr="008E1E56">
        <w:rPr>
          <w:rStyle w:val="StyleUnderline"/>
        </w:rPr>
        <w:t xml:space="preserve">the </w:t>
      </w:r>
      <w:r w:rsidRPr="00C80C0D">
        <w:rPr>
          <w:rStyle w:val="StyleUnderline"/>
          <w:highlight w:val="yellow"/>
        </w:rPr>
        <w:t>FTC</w:t>
      </w:r>
      <w:r w:rsidRPr="008E1E56">
        <w:rPr>
          <w:rStyle w:val="StyleUnderline"/>
        </w:rPr>
        <w:t xml:space="preserve"> has </w:t>
      </w:r>
      <w:r w:rsidRPr="00C80C0D">
        <w:rPr>
          <w:rStyle w:val="Emphasis"/>
          <w:highlight w:val="yellow"/>
        </w:rPr>
        <w:t>declined to explain</w:t>
      </w:r>
      <w:r w:rsidRPr="008E1E56">
        <w:rPr>
          <w:rStyle w:val="Emphasis"/>
        </w:rPr>
        <w:t xml:space="preserve"> what it believes the scope to be</w:t>
      </w:r>
      <w:r w:rsidRPr="00FD1D9C">
        <w:rPr>
          <w:sz w:val="16"/>
        </w:rPr>
        <w:t xml:space="preserve">. </w:t>
      </w:r>
      <w:r w:rsidRPr="00C80C0D">
        <w:rPr>
          <w:rStyle w:val="Emphasis"/>
          <w:highlight w:val="yellow"/>
        </w:rPr>
        <w:t>Lacking</w:t>
      </w:r>
      <w:r w:rsidRPr="00FD1D9C">
        <w:rPr>
          <w:sz w:val="16"/>
        </w:rPr>
        <w:t xml:space="preserve"> </w:t>
      </w:r>
      <w:r w:rsidRPr="008E1E56">
        <w:rPr>
          <w:rStyle w:val="StyleUnderline"/>
        </w:rPr>
        <w:t xml:space="preserve">such </w:t>
      </w:r>
      <w:r w:rsidRPr="00C80C0D">
        <w:rPr>
          <w:rStyle w:val="StyleUnderline"/>
          <w:highlight w:val="yellow"/>
        </w:rPr>
        <w:t>explanation, firms</w:t>
      </w:r>
      <w:r w:rsidRPr="008E1E56">
        <w:rPr>
          <w:rStyle w:val="StyleUnderline"/>
        </w:rPr>
        <w:t xml:space="preserve"> must </w:t>
      </w:r>
      <w:r w:rsidRPr="00C80C0D">
        <w:rPr>
          <w:rStyle w:val="StyleUnderline"/>
          <w:highlight w:val="yellow"/>
        </w:rPr>
        <w:t xml:space="preserve">live in </w:t>
      </w:r>
      <w:r w:rsidRPr="00C80C0D">
        <w:rPr>
          <w:rStyle w:val="Emphasis"/>
          <w:highlight w:val="yellow"/>
        </w:rPr>
        <w:t>constant fear</w:t>
      </w:r>
      <w:r w:rsidRPr="00C80C0D">
        <w:rPr>
          <w:sz w:val="16"/>
          <w:highlight w:val="yellow"/>
        </w:rPr>
        <w:t xml:space="preserve"> </w:t>
      </w:r>
      <w:r w:rsidRPr="00C80C0D">
        <w:rPr>
          <w:rStyle w:val="StyleUnderline"/>
          <w:highlight w:val="yellow"/>
        </w:rPr>
        <w:t>of</w:t>
      </w:r>
      <w:r w:rsidRPr="00FD1D9C">
        <w:rPr>
          <w:sz w:val="16"/>
        </w:rPr>
        <w:t xml:space="preserve"> the agency’s </w:t>
      </w:r>
      <w:r w:rsidRPr="00C80C0D">
        <w:rPr>
          <w:rStyle w:val="Emphasis"/>
          <w:highlight w:val="yellow"/>
        </w:rPr>
        <w:t>potential vigilance</w:t>
      </w:r>
      <w:r w:rsidRPr="003A2179">
        <w:rPr>
          <w:rStyle w:val="StyleUnderline"/>
        </w:rPr>
        <w:t>. The possibility that the agency may challenge a firm’s conduct is</w:t>
      </w:r>
      <w:r w:rsidRPr="00FD1D9C">
        <w:rPr>
          <w:sz w:val="16"/>
        </w:rPr>
        <w:t xml:space="preserve"> a </w:t>
      </w:r>
      <w:r w:rsidRPr="003A2179">
        <w:rPr>
          <w:rStyle w:val="Emphasis"/>
        </w:rPr>
        <w:t>daunting</w:t>
      </w:r>
      <w:r w:rsidRPr="00FD1D9C">
        <w:rPr>
          <w:sz w:val="16"/>
        </w:rPr>
        <w:t xml:space="preserve"> one, especially </w:t>
      </w:r>
      <w:r w:rsidRPr="003A2179">
        <w:rPr>
          <w:rStyle w:val="StyleUnderline"/>
        </w:rPr>
        <w:t xml:space="preserve">because </w:t>
      </w:r>
      <w:r w:rsidRPr="00C80C0D">
        <w:rPr>
          <w:rStyle w:val="StyleUnderline"/>
          <w:highlight w:val="yellow"/>
        </w:rPr>
        <w:t>the FTC may</w:t>
      </w:r>
      <w:r w:rsidRPr="003A2179">
        <w:rPr>
          <w:rStyle w:val="StyleUnderline"/>
        </w:rPr>
        <w:t xml:space="preserve"> elect to </w:t>
      </w:r>
      <w:r w:rsidRPr="00C80C0D">
        <w:rPr>
          <w:rStyle w:val="Emphasis"/>
          <w:highlight w:val="yellow"/>
        </w:rPr>
        <w:t>first</w:t>
      </w:r>
      <w:r w:rsidRPr="00C80C0D">
        <w:rPr>
          <w:rStyle w:val="StyleUnderline"/>
          <w:highlight w:val="yellow"/>
        </w:rPr>
        <w:t xml:space="preserve"> challenge</w:t>
      </w:r>
      <w:r w:rsidRPr="003A2179">
        <w:rPr>
          <w:rStyle w:val="StyleUnderline"/>
        </w:rPr>
        <w:t xml:space="preserve"> the conduct </w:t>
      </w:r>
      <w:r w:rsidRPr="00C80C0D">
        <w:rPr>
          <w:rStyle w:val="Emphasis"/>
          <w:highlight w:val="yellow"/>
        </w:rPr>
        <w:t>internally</w:t>
      </w:r>
      <w:r w:rsidRPr="00BD39C5">
        <w:rPr>
          <w:rStyle w:val="StyleUnderline"/>
        </w:rPr>
        <w:t xml:space="preserve"> through an administrative </w:t>
      </w:r>
      <w:r w:rsidRPr="00BD39C5">
        <w:rPr>
          <w:rStyle w:val="Emphasis"/>
        </w:rPr>
        <w:t>hearing</w:t>
      </w:r>
      <w:r w:rsidRPr="00FD1D9C">
        <w:rPr>
          <w:sz w:val="16"/>
        </w:rPr>
        <w:t xml:space="preserve">.241 </w:t>
      </w:r>
      <w:r w:rsidRPr="00FD1D9C">
        <w:t>[FOOTNOTE 241 BEGINS]</w:t>
      </w:r>
      <w:r w:rsidRPr="00FD1D9C">
        <w:rPr>
          <w:sz w:val="16"/>
        </w:rPr>
        <w:t xml:space="preserve"> Indeed, </w:t>
      </w:r>
      <w:r w:rsidRPr="003A2179">
        <w:rPr>
          <w:rStyle w:val="StyleUnderline"/>
        </w:rPr>
        <w:t xml:space="preserve">under </w:t>
      </w:r>
      <w:r w:rsidRPr="003A2179">
        <w:rPr>
          <w:rStyle w:val="Emphasis"/>
        </w:rPr>
        <w:t>most circumstances</w:t>
      </w:r>
      <w:r w:rsidRPr="003A2179">
        <w:rPr>
          <w:rStyle w:val="StyleUnderline"/>
        </w:rPr>
        <w:t xml:space="preserve"> the FTC will </w:t>
      </w:r>
      <w:r w:rsidRPr="00FD1D9C">
        <w:rPr>
          <w:rStyle w:val="StyleUnderline"/>
        </w:rPr>
        <w:t xml:space="preserve">pursue a Section 5 violation in an administrative hearing. The FTC </w:t>
      </w:r>
      <w:r w:rsidRPr="00C80C0D">
        <w:rPr>
          <w:rStyle w:val="Emphasis"/>
          <w:highlight w:val="yellow"/>
        </w:rPr>
        <w:t>has authority</w:t>
      </w:r>
      <w:r w:rsidRPr="00C80C0D">
        <w:rPr>
          <w:rStyle w:val="StyleUnderline"/>
          <w:highlight w:val="yellow"/>
        </w:rPr>
        <w:t xml:space="preserve"> to litigate</w:t>
      </w:r>
      <w:r w:rsidRPr="00FD1D9C">
        <w:rPr>
          <w:rStyle w:val="StyleUnderline"/>
        </w:rPr>
        <w:t xml:space="preserve"> many matters </w:t>
      </w:r>
      <w:r w:rsidRPr="00C80C0D">
        <w:rPr>
          <w:rStyle w:val="Emphasis"/>
          <w:highlight w:val="yellow"/>
        </w:rPr>
        <w:t>in the first instance</w:t>
      </w:r>
      <w:r w:rsidRPr="00FD1D9C">
        <w:rPr>
          <w:rStyle w:val="StyleUnderline"/>
        </w:rPr>
        <w:t xml:space="preserve"> </w:t>
      </w:r>
      <w:r w:rsidRPr="00BD39C5">
        <w:rPr>
          <w:rStyle w:val="StyleUnderline"/>
        </w:rPr>
        <w:t>before an Article III court and can</w:t>
      </w:r>
      <w:r w:rsidRPr="00FD1D9C">
        <w:rPr>
          <w:rStyle w:val="StyleUnderline"/>
        </w:rPr>
        <w:t xml:space="preserve"> litigate most matters in the first instance before an Article III court upon petition to the Attorney General</w:t>
      </w:r>
      <w:r w:rsidRPr="00FD1D9C">
        <w:rPr>
          <w:sz w:val="16"/>
        </w:rPr>
        <w:t xml:space="preserve">. See generally Fed. Trade Comm’n, A Brief Overview of the Federal Trade Commission’s Investigative and Law Enforcement Authority, FTC.GOV, http://www.ftc.gov/about-ftc/what-we-do/ enforcement-authority (last updated July 2008). </w:t>
      </w:r>
      <w:r w:rsidRPr="00FD1D9C">
        <w:t xml:space="preserve">[FOOTNOTE 241 ENDS] </w:t>
      </w:r>
      <w:r w:rsidRPr="00FD1D9C">
        <w:rPr>
          <w:sz w:val="16"/>
        </w:rPr>
        <w:t xml:space="preserve">Should the defendant-firm lose, that decision may be appealed only to the full FTC. Until recently, the FTC never failed to uphold a complaint under its review.242 </w:t>
      </w:r>
      <w:r w:rsidRPr="00FD1D9C">
        <w:rPr>
          <w:rStyle w:val="StyleUnderline"/>
        </w:rPr>
        <w:t>Effectively</w:t>
      </w:r>
      <w:r w:rsidRPr="00FD1D9C">
        <w:rPr>
          <w:sz w:val="16"/>
        </w:rPr>
        <w:t xml:space="preserve">, then, </w:t>
      </w:r>
      <w:r w:rsidRPr="00FD1D9C">
        <w:rPr>
          <w:rStyle w:val="StyleUnderline"/>
        </w:rPr>
        <w:t xml:space="preserve">it is </w:t>
      </w:r>
      <w:r w:rsidRPr="00C80C0D">
        <w:rPr>
          <w:rStyle w:val="StyleUnderline"/>
          <w:highlight w:val="yellow"/>
        </w:rPr>
        <w:t xml:space="preserve">only after </w:t>
      </w:r>
      <w:r w:rsidRPr="00C80C0D">
        <w:rPr>
          <w:rStyle w:val="Emphasis"/>
          <w:highlight w:val="yellow"/>
        </w:rPr>
        <w:t>multiple years and two complete rounds of litigation</w:t>
      </w:r>
      <w:r w:rsidRPr="00FD1D9C">
        <w:rPr>
          <w:rStyle w:val="Emphasis"/>
        </w:rPr>
        <w:t xml:space="preserve"> that </w:t>
      </w:r>
      <w:r w:rsidRPr="00C80C0D">
        <w:rPr>
          <w:rStyle w:val="Emphasis"/>
          <w:highlight w:val="yellow"/>
        </w:rPr>
        <w:t>the matter can be appealed to an Article III tribunal</w:t>
      </w:r>
      <w:r w:rsidRPr="00FD1D9C">
        <w:rPr>
          <w:sz w:val="16"/>
        </w:rPr>
        <w:t xml:space="preserve">.243 </w:t>
      </w:r>
    </w:p>
    <w:p w14:paraId="52A275CF" w14:textId="77777777" w:rsidR="003B26D5" w:rsidRPr="009E05B0" w:rsidRDefault="003B26D5" w:rsidP="003B26D5"/>
    <w:p w14:paraId="3D8E75D8" w14:textId="77777777" w:rsidR="003B26D5" w:rsidRDefault="003B26D5" w:rsidP="003B26D5">
      <w:pPr>
        <w:pStyle w:val="Heading3"/>
      </w:pPr>
      <w:r>
        <w:t>2NC---AT: Perm Do CP---NEW</w:t>
      </w:r>
    </w:p>
    <w:p w14:paraId="1D4BABAC" w14:textId="77777777" w:rsidR="003B26D5" w:rsidRDefault="003B26D5" w:rsidP="003B26D5"/>
    <w:p w14:paraId="24FA16CD" w14:textId="77777777" w:rsidR="003B26D5" w:rsidRPr="008520D9" w:rsidRDefault="003B26D5" w:rsidP="003B26D5"/>
    <w:p w14:paraId="29498D51" w14:textId="77777777" w:rsidR="003B26D5" w:rsidRDefault="003B26D5" w:rsidP="003B26D5">
      <w:pPr>
        <w:pStyle w:val="Heading4"/>
      </w:pPr>
      <w:r>
        <w:t xml:space="preserve">First, </w:t>
      </w:r>
      <w:r w:rsidRPr="008520D9">
        <w:rPr>
          <w:u w:val="single"/>
        </w:rPr>
        <w:t>expand the scope</w:t>
      </w:r>
      <w:r>
        <w:t>---regulations don’t.</w:t>
      </w:r>
    </w:p>
    <w:p w14:paraId="05BF23E9" w14:textId="77777777" w:rsidR="003B26D5" w:rsidRPr="00566400" w:rsidRDefault="003B26D5" w:rsidP="003B26D5">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10D16010" w14:textId="77777777" w:rsidR="003B26D5" w:rsidRPr="00566400" w:rsidRDefault="003B26D5" w:rsidP="003B26D5">
      <w:pPr>
        <w:rPr>
          <w:rStyle w:val="Emphasis"/>
        </w:rPr>
      </w:pPr>
      <w:r w:rsidRPr="00566400">
        <w:rPr>
          <w:sz w:val="16"/>
        </w:rPr>
        <w:t xml:space="preserve">Moreover, </w:t>
      </w:r>
      <w:r w:rsidRPr="00275328">
        <w:rPr>
          <w:rStyle w:val="StyleUnderline"/>
        </w:rPr>
        <w:t xml:space="preserve">an administrative agency is not required to promulgate a </w:t>
      </w:r>
      <w:r w:rsidRPr="006F3838">
        <w:rPr>
          <w:rStyle w:val="StyleUnderline"/>
          <w:highlight w:val="yellow"/>
        </w:rPr>
        <w:t>regulation</w:t>
      </w:r>
      <w:r w:rsidRPr="00275328">
        <w:rPr>
          <w:rStyle w:val="StyleUnderline"/>
        </w:rPr>
        <w:t xml:space="preserve"> where regulatory action is taken </w:t>
      </w:r>
      <w:r w:rsidRPr="006F3838">
        <w:rPr>
          <w:rStyle w:val="StyleUnderline"/>
          <w:highlight w:val="yellow"/>
        </w:rPr>
        <w:t xml:space="preserve">to </w:t>
      </w:r>
      <w:r w:rsidRPr="006F3838">
        <w:rPr>
          <w:rStyle w:val="Emphasis"/>
          <w:highlight w:val="yellow"/>
        </w:rPr>
        <w:t>enforce</w:t>
      </w:r>
      <w:r w:rsidRPr="00275328">
        <w:rPr>
          <w:rStyle w:val="Emphasis"/>
        </w:rPr>
        <w:t xml:space="preserve"> or implement</w:t>
      </w:r>
      <w:r w:rsidRPr="00275328">
        <w:rPr>
          <w:sz w:val="16"/>
        </w:rPr>
        <w:t xml:space="preserve"> the necessary requirements of </w:t>
      </w:r>
      <w:r w:rsidRPr="006F3838">
        <w:rPr>
          <w:rStyle w:val="Emphasis"/>
          <w:highlight w:val="yellow"/>
        </w:rPr>
        <w:t>an existing statute</w:t>
      </w:r>
      <w:r w:rsidRPr="00275328">
        <w:rPr>
          <w:sz w:val="16"/>
        </w:rPr>
        <w:t xml:space="preserve">. K-Mart Corp. v. SIIS, 101 Nev. 12, 17, 693 P.2d </w:t>
      </w:r>
      <w:r w:rsidRPr="006F3838">
        <w:rPr>
          <w:sz w:val="16"/>
        </w:rPr>
        <w:t>562, 565 (1985). "</w:t>
      </w:r>
      <w:r w:rsidRPr="006F3838">
        <w:rPr>
          <w:rStyle w:val="StyleUnderline"/>
        </w:rPr>
        <w:t xml:space="preserve">An administrative construction that is within the language of the statute </w:t>
      </w:r>
      <w:r w:rsidRPr="006F3838">
        <w:rPr>
          <w:rStyle w:val="Emphasis"/>
        </w:rPr>
        <w:t>will not readily be disturbed by the courts</w:t>
      </w:r>
      <w:r w:rsidRPr="006F3838">
        <w:rPr>
          <w:sz w:val="16"/>
        </w:rPr>
        <w:t xml:space="preserve">." </w:t>
      </w:r>
      <w:proofErr w:type="spellStart"/>
      <w:r w:rsidRPr="006F3838">
        <w:rPr>
          <w:sz w:val="16"/>
        </w:rPr>
        <w:t>De</w:t>
      </w:r>
      <w:r w:rsidRPr="00566400">
        <w:rPr>
          <w:sz w:val="16"/>
        </w:rPr>
        <w:t>p't</w:t>
      </w:r>
      <w:proofErr w:type="spellEnd"/>
      <w:r w:rsidRPr="00566400">
        <w:rPr>
          <w:sz w:val="16"/>
        </w:rPr>
        <w:t xml:space="preserve">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566400">
        <w:rPr>
          <w:rStyle w:val="Emphasis"/>
          <w:highlight w:val="yellow"/>
        </w:rPr>
        <w:t>did not expand the scope of the statute</w:t>
      </w:r>
      <w:r w:rsidRPr="00566400">
        <w:rPr>
          <w:sz w:val="16"/>
          <w:highlight w:val="yellow"/>
        </w:rPr>
        <w:t xml:space="preserve">, </w:t>
      </w:r>
      <w:r w:rsidRPr="00566400">
        <w:rPr>
          <w:rStyle w:val="StyleUnderline"/>
          <w:highlight w:val="yellow"/>
        </w:rPr>
        <w:t>but merely</w:t>
      </w:r>
      <w:r w:rsidRPr="00566400">
        <w:rPr>
          <w:sz w:val="16"/>
          <w:highlight w:val="yellow"/>
        </w:rPr>
        <w:t xml:space="preserve"> </w:t>
      </w:r>
      <w:r w:rsidRPr="00566400">
        <w:rPr>
          <w:rStyle w:val="Emphasis"/>
          <w:highlight w:val="yellow"/>
        </w:rPr>
        <w:t>enforced the</w:t>
      </w:r>
      <w:r w:rsidRPr="008520D9">
        <w:rPr>
          <w:rStyle w:val="Emphasis"/>
        </w:rPr>
        <w:t xml:space="preserve"> requirements</w:t>
      </w:r>
      <w:r w:rsidRPr="00566400">
        <w:rPr>
          <w:sz w:val="16"/>
        </w:rPr>
        <w:t xml:space="preserve"> of NRS 463.3715(2) </w:t>
      </w:r>
      <w:r w:rsidRPr="008520D9">
        <w:rPr>
          <w:rStyle w:val="StyleUnderline"/>
        </w:rPr>
        <w:t>in accordance with</w:t>
      </w:r>
      <w:r w:rsidRPr="002F458A">
        <w:rPr>
          <w:rStyle w:val="StyleUnderline"/>
        </w:rPr>
        <w:t xml:space="preserve"> the</w:t>
      </w:r>
      <w:r w:rsidRPr="002F458A">
        <w:rPr>
          <w:sz w:val="16"/>
        </w:rPr>
        <w:t xml:space="preserve"> </w:t>
      </w:r>
      <w:r w:rsidRPr="00566400">
        <w:rPr>
          <w:rStyle w:val="Emphasis"/>
          <w:highlight w:val="yellow"/>
        </w:rPr>
        <w:t>plain dictates of the statute.</w:t>
      </w:r>
    </w:p>
    <w:p w14:paraId="4B5F050D" w14:textId="77777777" w:rsidR="003B26D5" w:rsidRDefault="003B26D5" w:rsidP="003B26D5"/>
    <w:p w14:paraId="1751A941" w14:textId="77777777" w:rsidR="003B26D5" w:rsidRDefault="003B26D5" w:rsidP="003B26D5"/>
    <w:p w14:paraId="32D6DAD0" w14:textId="77777777" w:rsidR="003B26D5" w:rsidRDefault="003B26D5" w:rsidP="003B26D5">
      <w:pPr>
        <w:pStyle w:val="Heading4"/>
      </w:pPr>
      <w:r>
        <w:t xml:space="preserve">Contextual evidence proves---guidance documents interpreting Section 5 don’t expand the scope---merely alter enforcement. </w:t>
      </w:r>
    </w:p>
    <w:p w14:paraId="779519E0" w14:textId="77777777" w:rsidR="003B26D5" w:rsidRPr="006610EE" w:rsidRDefault="003B26D5" w:rsidP="003B26D5">
      <w:pPr>
        <w:rPr>
          <w:b/>
          <w:bCs/>
        </w:rPr>
      </w:pPr>
      <w:r w:rsidRPr="000C7AFA">
        <w:rPr>
          <w:rStyle w:val="Style13ptBold"/>
        </w:rPr>
        <w:t>Federal Register</w:t>
      </w:r>
      <w:r>
        <w:rPr>
          <w:rStyle w:val="Style13ptBold"/>
        </w:rPr>
        <w:t xml:space="preserve">: </w:t>
      </w:r>
      <w:r w:rsidRPr="006610EE">
        <w:rPr>
          <w:rStyle w:val="Style13ptBold"/>
          <w:b w:val="0"/>
          <w:bCs w:val="0"/>
        </w:rPr>
        <w:t>Rules and Regulations -</w:t>
      </w:r>
      <w:r>
        <w:rPr>
          <w:rStyle w:val="Style13ptBold"/>
        </w:rPr>
        <w:t xml:space="preserve"> </w:t>
      </w:r>
      <w:r w:rsidRPr="000C7AFA">
        <w:rPr>
          <w:rStyle w:val="Style13ptBold"/>
        </w:rPr>
        <w:t>‘9</w:t>
      </w:r>
      <w:r>
        <w:rPr>
          <w:rStyle w:val="Style13ptBold"/>
        </w:rPr>
        <w:t xml:space="preserve"> </w:t>
      </w:r>
      <w:r>
        <w:rPr>
          <w:sz w:val="18"/>
          <w:szCs w:val="18"/>
        </w:rPr>
        <w:t>(</w:t>
      </w: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r>
        <w:rPr>
          <w:sz w:val="18"/>
          <w:szCs w:val="18"/>
        </w:rPr>
        <w:t>)</w:t>
      </w:r>
    </w:p>
    <w:p w14:paraId="2E0EAF0C" w14:textId="77777777" w:rsidR="003B26D5" w:rsidRPr="000C7AFA" w:rsidRDefault="003B26D5" w:rsidP="003B26D5">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045E1ED4" w14:textId="77777777" w:rsidR="003B26D5" w:rsidRPr="006610EE" w:rsidRDefault="003B26D5" w:rsidP="003B26D5">
      <w:pPr>
        <w:rPr>
          <w:sz w:val="16"/>
          <w:szCs w:val="24"/>
        </w:rPr>
      </w:pPr>
      <w:r w:rsidRPr="006610EE">
        <w:rPr>
          <w:sz w:val="16"/>
          <w:szCs w:val="24"/>
        </w:rPr>
        <w:t xml:space="preserve">The Commission’s inclusion of examples using these new media is not inconsistent with the staff’s 2006 statement that it would determine on a case-by-case basis whether law enforcement investigations of ‘‘buzz marketing’’ were appropriate.95 </w:t>
      </w:r>
      <w:r w:rsidRPr="006610EE">
        <w:rPr>
          <w:rStyle w:val="StyleUnderline"/>
          <w:szCs w:val="24"/>
          <w:highlight w:val="green"/>
        </w:rPr>
        <w:t>All</w:t>
      </w:r>
      <w:r w:rsidRPr="002F458A">
        <w:rPr>
          <w:rStyle w:val="StyleUnderline"/>
          <w:szCs w:val="24"/>
        </w:rPr>
        <w:t xml:space="preserve"> Commission</w:t>
      </w:r>
      <w:r w:rsidRPr="006610EE">
        <w:rPr>
          <w:rStyle w:val="StyleUnderline"/>
          <w:szCs w:val="24"/>
        </w:rPr>
        <w:t xml:space="preserve"> law </w:t>
      </w:r>
      <w:r w:rsidRPr="006610EE">
        <w:rPr>
          <w:rStyle w:val="StyleUnderline"/>
          <w:szCs w:val="24"/>
          <w:highlight w:val="green"/>
        </w:rPr>
        <w:t>enforcement decisions are</w:t>
      </w:r>
      <w:r w:rsidRPr="006610EE">
        <w:rPr>
          <w:sz w:val="16"/>
          <w:szCs w:val="24"/>
        </w:rPr>
        <w:t xml:space="preserve">, </w:t>
      </w:r>
      <w:r w:rsidRPr="006610EE">
        <w:rPr>
          <w:rStyle w:val="StyleUnderline"/>
          <w:szCs w:val="24"/>
        </w:rPr>
        <w:t>and will continue to be</w:t>
      </w:r>
      <w:r w:rsidRPr="006610EE">
        <w:rPr>
          <w:sz w:val="16"/>
          <w:szCs w:val="24"/>
        </w:rPr>
        <w:t xml:space="preserve">, </w:t>
      </w:r>
      <w:r w:rsidRPr="006610EE">
        <w:rPr>
          <w:rStyle w:val="StyleUnderline"/>
          <w:szCs w:val="24"/>
          <w:highlight w:val="green"/>
        </w:rPr>
        <w:t>made</w:t>
      </w:r>
      <w:r w:rsidRPr="002F458A">
        <w:rPr>
          <w:rStyle w:val="StyleUnderline"/>
          <w:szCs w:val="24"/>
        </w:rPr>
        <w:t xml:space="preserve"> </w:t>
      </w:r>
      <w:r w:rsidRPr="006610EE">
        <w:rPr>
          <w:rStyle w:val="StyleUnderline"/>
          <w:szCs w:val="24"/>
        </w:rPr>
        <w:t xml:space="preserve">on a </w:t>
      </w:r>
      <w:r w:rsidRPr="006610EE">
        <w:rPr>
          <w:rStyle w:val="StyleUnderline"/>
          <w:szCs w:val="24"/>
          <w:highlight w:val="green"/>
        </w:rPr>
        <w:t xml:space="preserve">case-by-case </w:t>
      </w:r>
      <w:r w:rsidRPr="006610EE">
        <w:rPr>
          <w:rStyle w:val="StyleUnderline"/>
          <w:szCs w:val="24"/>
        </w:rPr>
        <w:t>basis</w:t>
      </w:r>
      <w:r w:rsidRPr="006610EE">
        <w:rPr>
          <w:sz w:val="16"/>
          <w:szCs w:val="24"/>
        </w:rPr>
        <w:t xml:space="preserve">, evaluating the specific facts at hand. Moreover, as noted above, </w:t>
      </w:r>
      <w:r w:rsidRPr="006610EE">
        <w:rPr>
          <w:rStyle w:val="StyleUnderline"/>
          <w:szCs w:val="24"/>
          <w:highlight w:val="green"/>
        </w:rPr>
        <w:t xml:space="preserve">the Guides </w:t>
      </w:r>
      <w:r w:rsidRPr="006610EE">
        <w:rPr>
          <w:rStyle w:val="Emphasis"/>
          <w:szCs w:val="24"/>
          <w:highlight w:val="green"/>
        </w:rPr>
        <w:t>do not expand</w:t>
      </w:r>
      <w:r w:rsidRPr="006610EE">
        <w:rPr>
          <w:rStyle w:val="Emphasis"/>
          <w:szCs w:val="24"/>
        </w:rPr>
        <w:t xml:space="preserve"> the </w:t>
      </w:r>
      <w:r w:rsidRPr="006610EE">
        <w:rPr>
          <w:rStyle w:val="Emphasis"/>
          <w:szCs w:val="24"/>
          <w:highlight w:val="green"/>
        </w:rPr>
        <w:t>scope</w:t>
      </w:r>
      <w:r w:rsidRPr="006610EE">
        <w:rPr>
          <w:sz w:val="16"/>
          <w:szCs w:val="24"/>
        </w:rPr>
        <w:t xml:space="preserve"> of liability </w:t>
      </w:r>
      <w:r w:rsidRPr="006610EE">
        <w:rPr>
          <w:rStyle w:val="Emphasis"/>
          <w:szCs w:val="24"/>
          <w:highlight w:val="green"/>
        </w:rPr>
        <w:t>under Section 5</w:t>
      </w:r>
      <w:r w:rsidRPr="006610EE">
        <w:rPr>
          <w:sz w:val="16"/>
          <w:szCs w:val="24"/>
        </w:rPr>
        <w:t xml:space="preserve">; </w:t>
      </w:r>
      <w:r w:rsidRPr="006610EE">
        <w:rPr>
          <w:rStyle w:val="StyleUnderline"/>
          <w:szCs w:val="24"/>
          <w:highlight w:val="green"/>
        </w:rPr>
        <w:t xml:space="preserve">they simply provide </w:t>
      </w:r>
      <w:r w:rsidRPr="006610EE">
        <w:rPr>
          <w:rStyle w:val="StyleUnderline"/>
          <w:szCs w:val="24"/>
        </w:rPr>
        <w:t xml:space="preserve">guidance as to </w:t>
      </w:r>
      <w:r w:rsidRPr="006610EE">
        <w:rPr>
          <w:rStyle w:val="StyleUnderline"/>
          <w:szCs w:val="24"/>
          <w:highlight w:val="green"/>
        </w:rPr>
        <w:t xml:space="preserve">how the Commission intends </w:t>
      </w:r>
      <w:r w:rsidRPr="006610EE">
        <w:rPr>
          <w:rStyle w:val="Emphasis"/>
          <w:szCs w:val="24"/>
          <w:highlight w:val="green"/>
        </w:rPr>
        <w:t>to apply</w:t>
      </w:r>
      <w:r w:rsidRPr="006610EE">
        <w:rPr>
          <w:rStyle w:val="StyleUnderline"/>
          <w:szCs w:val="24"/>
        </w:rPr>
        <w:t xml:space="preserve"> governing </w:t>
      </w:r>
      <w:r w:rsidRPr="006610EE">
        <w:rPr>
          <w:rStyle w:val="Emphasis"/>
          <w:szCs w:val="24"/>
          <w:highlight w:val="green"/>
        </w:rPr>
        <w:t>law</w:t>
      </w:r>
      <w:r w:rsidRPr="006610EE">
        <w:rPr>
          <w:sz w:val="16"/>
          <w:szCs w:val="24"/>
        </w:rPr>
        <w:t xml:space="preserve"> </w:t>
      </w:r>
      <w:r w:rsidRPr="002F458A">
        <w:rPr>
          <w:rStyle w:val="Emphasis"/>
          <w:szCs w:val="24"/>
        </w:rPr>
        <w:t>to</w:t>
      </w:r>
      <w:r w:rsidRPr="002F458A">
        <w:rPr>
          <w:sz w:val="16"/>
          <w:szCs w:val="24"/>
        </w:rPr>
        <w:t xml:space="preserve"> various </w:t>
      </w:r>
      <w:r w:rsidRPr="002F458A">
        <w:rPr>
          <w:rStyle w:val="Emphasis"/>
          <w:szCs w:val="24"/>
        </w:rPr>
        <w:t>facts</w:t>
      </w:r>
      <w:r w:rsidRPr="002F458A">
        <w:rPr>
          <w:rStyle w:val="StyleUnderline"/>
          <w:szCs w:val="24"/>
        </w:rPr>
        <w:t>.</w:t>
      </w:r>
      <w:r w:rsidRPr="002F458A">
        <w:rPr>
          <w:sz w:val="16"/>
          <w:szCs w:val="24"/>
        </w:rPr>
        <w:t xml:space="preserve"> </w:t>
      </w:r>
      <w:r w:rsidRPr="002F458A">
        <w:rPr>
          <w:rStyle w:val="Emphasis"/>
          <w:szCs w:val="24"/>
        </w:rPr>
        <w:t>I</w:t>
      </w:r>
      <w:r w:rsidRPr="006610EE">
        <w:rPr>
          <w:rStyle w:val="Emphasis"/>
          <w:szCs w:val="24"/>
        </w:rPr>
        <w:t>n other words</w:t>
      </w:r>
      <w:r w:rsidRPr="006610EE">
        <w:rPr>
          <w:sz w:val="16"/>
          <w:szCs w:val="24"/>
        </w:rPr>
        <w:t xml:space="preserve">, </w:t>
      </w:r>
      <w:r w:rsidRPr="005B07D2">
        <w:rPr>
          <w:rStyle w:val="StyleUnderline"/>
          <w:szCs w:val="24"/>
        </w:rPr>
        <w:t xml:space="preserve">the Commission </w:t>
      </w:r>
      <w:r w:rsidRPr="005B07D2">
        <w:rPr>
          <w:rStyle w:val="Emphasis"/>
          <w:i/>
          <w:iCs w:val="0"/>
          <w:szCs w:val="24"/>
        </w:rPr>
        <w:t>could</w:t>
      </w:r>
      <w:r w:rsidRPr="005B07D2">
        <w:rPr>
          <w:rStyle w:val="StyleUnderline"/>
          <w:szCs w:val="24"/>
        </w:rPr>
        <w:t xml:space="preserve"> challenge the dissemination</w:t>
      </w:r>
      <w:r w:rsidRPr="005B07D2">
        <w:rPr>
          <w:sz w:val="16"/>
          <w:szCs w:val="24"/>
        </w:rPr>
        <w:t xml:space="preserve"> </w:t>
      </w:r>
      <w:r w:rsidRPr="005B07D2">
        <w:rPr>
          <w:rStyle w:val="Emphasis"/>
          <w:szCs w:val="24"/>
        </w:rPr>
        <w:t>of deceptive representations made via these media</w:t>
      </w:r>
      <w:r w:rsidRPr="005B07D2">
        <w:rPr>
          <w:sz w:val="16"/>
          <w:szCs w:val="24"/>
        </w:rPr>
        <w:t xml:space="preserve"> </w:t>
      </w:r>
      <w:r w:rsidRPr="005B07D2">
        <w:rPr>
          <w:rStyle w:val="Emphasis"/>
          <w:szCs w:val="24"/>
        </w:rPr>
        <w:t>regardless of whether the Guides contain these</w:t>
      </w:r>
      <w:r w:rsidRPr="006610EE">
        <w:rPr>
          <w:rStyle w:val="Emphasis"/>
          <w:szCs w:val="24"/>
        </w:rPr>
        <w:t xml:space="preserve"> examples</w:t>
      </w:r>
      <w:r w:rsidRPr="006610EE">
        <w:rPr>
          <w:sz w:val="16"/>
          <w:szCs w:val="24"/>
        </w:rPr>
        <w:t xml:space="preserve">; </w:t>
      </w:r>
      <w:r w:rsidRPr="006610EE">
        <w:rPr>
          <w:rStyle w:val="StyleUnderline"/>
          <w:szCs w:val="24"/>
        </w:rPr>
        <w:t>thus, not including</w:t>
      </w:r>
      <w:r w:rsidRPr="006610EE">
        <w:rPr>
          <w:sz w:val="16"/>
          <w:szCs w:val="24"/>
        </w:rPr>
        <w:t xml:space="preserve"> the new </w:t>
      </w:r>
      <w:r w:rsidRPr="006610EE">
        <w:rPr>
          <w:rStyle w:val="StyleUnderline"/>
          <w:szCs w:val="24"/>
        </w:rPr>
        <w:t>examples would simply deprive</w:t>
      </w:r>
      <w:r w:rsidRPr="006610EE">
        <w:rPr>
          <w:sz w:val="16"/>
          <w:szCs w:val="24"/>
        </w:rPr>
        <w:t xml:space="preserve"> </w:t>
      </w:r>
      <w:r w:rsidRPr="006610EE">
        <w:rPr>
          <w:rStyle w:val="StyleUnderline"/>
          <w:szCs w:val="24"/>
        </w:rPr>
        <w:t>advertisers o</w:t>
      </w:r>
      <w:r w:rsidRPr="006610EE">
        <w:rPr>
          <w:sz w:val="16"/>
          <w:szCs w:val="24"/>
        </w:rPr>
        <w:t xml:space="preserve">f </w:t>
      </w:r>
      <w:r w:rsidRPr="006610EE">
        <w:rPr>
          <w:rStyle w:val="StyleUnderline"/>
          <w:szCs w:val="24"/>
        </w:rPr>
        <w:t>guidance they otherwise could use in planning</w:t>
      </w:r>
      <w:r w:rsidRPr="006610EE">
        <w:rPr>
          <w:sz w:val="16"/>
          <w:szCs w:val="24"/>
        </w:rPr>
        <w:t xml:space="preserve"> t</w:t>
      </w:r>
      <w:r w:rsidRPr="006610EE">
        <w:rPr>
          <w:rStyle w:val="StyleUnderline"/>
          <w:szCs w:val="24"/>
        </w:rPr>
        <w:t>heir marketing activities</w:t>
      </w:r>
      <w:r w:rsidRPr="006610EE">
        <w:rPr>
          <w:sz w:val="16"/>
          <w:szCs w:val="24"/>
        </w:rPr>
        <w:t>.96</w:t>
      </w:r>
    </w:p>
    <w:p w14:paraId="29D158B9" w14:textId="77777777" w:rsidR="003B26D5" w:rsidRDefault="003B26D5" w:rsidP="003B26D5">
      <w:pPr>
        <w:pStyle w:val="Heading4"/>
      </w:pPr>
      <w:r>
        <w:t>Comparative evidence also proves---interpretations don’t expand the scope, merely clarify.</w:t>
      </w:r>
    </w:p>
    <w:p w14:paraId="5F458367" w14:textId="77777777" w:rsidR="003B26D5" w:rsidRPr="000C22C6" w:rsidRDefault="003B26D5" w:rsidP="003B26D5">
      <w:pPr>
        <w:rPr>
          <w:rStyle w:val="Style13ptBold"/>
        </w:rPr>
      </w:pPr>
      <w:r w:rsidRPr="000C22C6">
        <w:rPr>
          <w:rStyle w:val="Style13ptBold"/>
        </w:rPr>
        <w:t>CFR ‘76</w:t>
      </w:r>
    </w:p>
    <w:p w14:paraId="08CEEA3A" w14:textId="77777777" w:rsidR="003B26D5" w:rsidRPr="000C22C6" w:rsidRDefault="003B26D5" w:rsidP="003B26D5">
      <w:pPr>
        <w:rPr>
          <w:sz w:val="18"/>
          <w:szCs w:val="18"/>
        </w:rPr>
      </w:pPr>
      <w:r w:rsidRPr="000C22C6">
        <w:rPr>
          <w:sz w:val="18"/>
          <w:szCs w:val="18"/>
        </w:rPr>
        <w:t xml:space="preserve">Code of Federal Regulations - Note: “The Board” – internally referenced – is the “Cost Accounting Standards Board”. The Code of Federal Regulations of the United States of America - Pt. 401, Preamble C - Amendment published 11-30-76 - Preamble C Preamble to the addition of Appendix -- Interpretation No. 1 added on Nov. 30, 1976, at 41 FR 52427. Interpretation No. 1 to Part 401, Cost Accounting Standard, Consistency in Estimating, Accumulating and Reporting Costs, is being published today by the Cost Accounting Standards Board pursuant to Section 719 of the Defense Production Act of 1950, as amended. (Pub.L.91-379, 50 </w:t>
      </w:r>
      <w:proofErr w:type="spellStart"/>
      <w:r w:rsidRPr="000C22C6">
        <w:rPr>
          <w:sz w:val="18"/>
          <w:szCs w:val="18"/>
        </w:rPr>
        <w:t>U.S.C.App</w:t>
      </w:r>
      <w:proofErr w:type="spellEnd"/>
      <w:r w:rsidRPr="000C22C6">
        <w:rPr>
          <w:sz w:val="18"/>
          <w:szCs w:val="18"/>
        </w:rPr>
        <w:t xml:space="preserve">. 2168 </w:t>
      </w:r>
      <w:r>
        <w:rPr>
          <w:sz w:val="18"/>
          <w:szCs w:val="18"/>
        </w:rPr>
        <w:t>–</w:t>
      </w:r>
      <w:r w:rsidRPr="000C22C6">
        <w:rPr>
          <w:sz w:val="18"/>
          <w:szCs w:val="18"/>
        </w:rPr>
        <w:t xml:space="preserve"> </w:t>
      </w:r>
      <w:r>
        <w:rPr>
          <w:sz w:val="18"/>
          <w:szCs w:val="18"/>
        </w:rPr>
        <w:t xml:space="preserve">modified for language that may offend - </w:t>
      </w:r>
      <w:r w:rsidRPr="000C22C6">
        <w:rPr>
          <w:sz w:val="18"/>
          <w:szCs w:val="18"/>
        </w:rPr>
        <w:t>Pages 255-6</w:t>
      </w:r>
    </w:p>
    <w:p w14:paraId="04FC6474" w14:textId="77777777" w:rsidR="003B26D5" w:rsidRDefault="003B26D5" w:rsidP="003B26D5"/>
    <w:p w14:paraId="61A65E27" w14:textId="77777777" w:rsidR="003B26D5" w:rsidRPr="00DD24AB" w:rsidRDefault="003B26D5" w:rsidP="003B26D5">
      <w:pPr>
        <w:rPr>
          <w:sz w:val="16"/>
          <w:szCs w:val="16"/>
        </w:rPr>
      </w:pPr>
      <w:r w:rsidRPr="00DD24AB">
        <w:rPr>
          <w:sz w:val="16"/>
          <w:szCs w:val="16"/>
        </w:rPr>
        <w:t>Comments of particular significance with respect to the proposed Interpretation are discussed below.</w:t>
      </w:r>
    </w:p>
    <w:p w14:paraId="4676D7DB" w14:textId="77777777" w:rsidR="003B26D5" w:rsidRDefault="003B26D5" w:rsidP="003B26D5">
      <w:r>
        <w:t xml:space="preserve">1. </w:t>
      </w:r>
      <w:r w:rsidRPr="00DD24AB">
        <w:rPr>
          <w:rStyle w:val="Emphasis"/>
        </w:rPr>
        <w:t>Need for an Interpretation</w:t>
      </w:r>
    </w:p>
    <w:p w14:paraId="5843D6A8" w14:textId="77777777" w:rsidR="003B26D5" w:rsidRPr="00DD24AB" w:rsidRDefault="003B26D5" w:rsidP="003B26D5">
      <w:pPr>
        <w:rPr>
          <w:sz w:val="16"/>
        </w:rPr>
      </w:pPr>
      <w:r w:rsidRPr="00DD24AB">
        <w:rPr>
          <w:sz w:val="16"/>
        </w:rPr>
        <w:t xml:space="preserve">Several </w:t>
      </w:r>
      <w:r w:rsidRPr="000C22C6">
        <w:rPr>
          <w:rStyle w:val="StyleUnderline"/>
          <w:highlight w:val="green"/>
        </w:rPr>
        <w:t>commentators stated</w:t>
      </w:r>
      <w:r w:rsidRPr="00DD24AB">
        <w:rPr>
          <w:sz w:val="16"/>
        </w:rPr>
        <w:t xml:space="preserve"> that </w:t>
      </w:r>
      <w:r w:rsidRPr="000C22C6">
        <w:rPr>
          <w:rStyle w:val="StyleUnderline"/>
          <w:highlight w:val="green"/>
        </w:rPr>
        <w:t xml:space="preserve">the Interpretation </w:t>
      </w:r>
      <w:r w:rsidRPr="00DD24AB">
        <w:rPr>
          <w:rStyle w:val="Emphasis"/>
          <w:highlight w:val="green"/>
        </w:rPr>
        <w:t>expands the scope</w:t>
      </w:r>
      <w:r w:rsidRPr="00DD24AB">
        <w:rPr>
          <w:sz w:val="16"/>
        </w:rPr>
        <w:t xml:space="preserve"> and is not consistent with the intent of Part 401, which they say requires only a comparison of actual costs with estimated costs for direct material. They argued that the Defense Contract Audit Agency (DCAA) guidance to its field auditors in October 1973 satisfactorily explained the meaning of Part 401. In general, these commentators felt that an Interpretation to CAS 401 was not needed.</w:t>
      </w:r>
    </w:p>
    <w:p w14:paraId="3D8ECCAA" w14:textId="77777777" w:rsidR="003B26D5" w:rsidRPr="00DD24AB" w:rsidRDefault="003B26D5" w:rsidP="003B26D5">
      <w:pPr>
        <w:rPr>
          <w:sz w:val="16"/>
        </w:rPr>
      </w:pPr>
      <w:r w:rsidRPr="005B07D2">
        <w:rPr>
          <w:rStyle w:val="StyleUnderline"/>
        </w:rPr>
        <w:t>The Board's research indicates that an Interpretation is needed</w:t>
      </w:r>
      <w:r w:rsidRPr="005B07D2">
        <w:rPr>
          <w:sz w:val="16"/>
        </w:rPr>
        <w:t xml:space="preserve">. </w:t>
      </w:r>
      <w:r w:rsidRPr="005B07D2">
        <w:rPr>
          <w:rStyle w:val="StyleUnderline"/>
        </w:rPr>
        <w:t>Numerous</w:t>
      </w:r>
      <w:r w:rsidRPr="005B07D2">
        <w:rPr>
          <w:sz w:val="16"/>
        </w:rPr>
        <w:t xml:space="preserve"> and widespread </w:t>
      </w:r>
      <w:r w:rsidRPr="005B07D2">
        <w:rPr>
          <w:rStyle w:val="StyleUnderline"/>
        </w:rPr>
        <w:t>questions have been raised concerning</w:t>
      </w:r>
      <w:r w:rsidRPr="005B07D2">
        <w:rPr>
          <w:sz w:val="16"/>
        </w:rPr>
        <w:t xml:space="preserve"> </w:t>
      </w:r>
      <w:r w:rsidRPr="005B07D2">
        <w:rPr>
          <w:rStyle w:val="StyleUnderline"/>
        </w:rPr>
        <w:t>whether application</w:t>
      </w:r>
      <w:r w:rsidRPr="005B07D2">
        <w:rPr>
          <w:sz w:val="16"/>
        </w:rPr>
        <w:t xml:space="preserve"> of a percentage factor to a base as a means of estimating the costs of certain additional direct material requirements </w:t>
      </w:r>
      <w:r w:rsidRPr="005B07D2">
        <w:rPr>
          <w:rStyle w:val="StyleUnderline"/>
        </w:rPr>
        <w:t>is in compliance</w:t>
      </w:r>
      <w:r w:rsidRPr="005B07D2">
        <w:rPr>
          <w:sz w:val="16"/>
        </w:rPr>
        <w:t xml:space="preserve"> with Part 401 when the contractor accumulates direct material costs in an undifferentiated account. The Board notes that a similar question with respect to direct labor is specifically addressed in Part 401. Section 401.60(b)(5). In that Illustration, the accumulation of total engineering labor in one undifferentiated account is not in compliance with Part 401 where the contractor estimates engineering labor by cost function. </w:t>
      </w:r>
      <w:r w:rsidRPr="005B07D2">
        <w:rPr>
          <w:rStyle w:val="Emphasis"/>
        </w:rPr>
        <w:t>Part 401</w:t>
      </w:r>
      <w:r w:rsidRPr="005B07D2">
        <w:rPr>
          <w:rStyle w:val="StyleUnderline"/>
        </w:rPr>
        <w:t xml:space="preserve"> does not</w:t>
      </w:r>
      <w:r w:rsidRPr="005B07D2">
        <w:rPr>
          <w:sz w:val="16"/>
        </w:rPr>
        <w:t xml:space="preserve">, however, </w:t>
      </w:r>
      <w:r w:rsidRPr="005B07D2">
        <w:rPr>
          <w:rStyle w:val="StyleUnderline"/>
        </w:rPr>
        <w:t>specifically address the</w:t>
      </w:r>
      <w:r w:rsidRPr="005B07D2">
        <w:rPr>
          <w:sz w:val="16"/>
        </w:rPr>
        <w:t xml:space="preserve"> consistency </w:t>
      </w:r>
      <w:r w:rsidRPr="005B07D2">
        <w:rPr>
          <w:rStyle w:val="StyleUnderline"/>
        </w:rPr>
        <w:t>requirement</w:t>
      </w:r>
      <w:r w:rsidRPr="005B07D2">
        <w:rPr>
          <w:sz w:val="16"/>
        </w:rPr>
        <w:t xml:space="preserve"> for direct materials</w:t>
      </w:r>
      <w:r w:rsidRPr="005B07D2">
        <w:rPr>
          <w:rStyle w:val="StyleUnderline"/>
        </w:rPr>
        <w:t>, nor did the</w:t>
      </w:r>
      <w:r w:rsidRPr="005B07D2">
        <w:rPr>
          <w:sz w:val="16"/>
        </w:rPr>
        <w:t xml:space="preserve"> DCAA </w:t>
      </w:r>
      <w:r w:rsidRPr="005B07D2">
        <w:rPr>
          <w:rStyle w:val="StyleUnderline"/>
        </w:rPr>
        <w:t>guidance specifically cover this matter</w:t>
      </w:r>
      <w:r w:rsidRPr="005B07D2">
        <w:rPr>
          <w:sz w:val="16"/>
        </w:rPr>
        <w:t>. Accordingly, the Board concludes that this Interpretation is needed.</w:t>
      </w:r>
    </w:p>
    <w:p w14:paraId="2A4E633C" w14:textId="77777777" w:rsidR="003B26D5" w:rsidRDefault="003B26D5" w:rsidP="003B26D5">
      <w:r w:rsidRPr="005B07D2">
        <w:rPr>
          <w:rStyle w:val="StyleUnderline"/>
        </w:rPr>
        <w:t>In</w:t>
      </w:r>
      <w:r w:rsidRPr="005B07D2">
        <w:t xml:space="preserve"> </w:t>
      </w:r>
      <w:r w:rsidRPr="005B07D2">
        <w:rPr>
          <w:strike/>
        </w:rPr>
        <w:t>view</w:t>
      </w:r>
      <w:r w:rsidRPr="005B07D2">
        <w:t xml:space="preserve"> (</w:t>
      </w:r>
      <w:r w:rsidRPr="005B07D2">
        <w:rPr>
          <w:rStyle w:val="StyleUnderline"/>
        </w:rPr>
        <w:t>light</w:t>
      </w:r>
      <w:r w:rsidRPr="005B07D2">
        <w:t xml:space="preserve">) </w:t>
      </w:r>
      <w:r w:rsidRPr="005B07D2">
        <w:rPr>
          <w:rStyle w:val="StyleUnderline"/>
        </w:rPr>
        <w:t xml:space="preserve">of the fact that </w:t>
      </w:r>
      <w:r w:rsidRPr="005B07D2">
        <w:rPr>
          <w:rStyle w:val="StyleUnderline"/>
          <w:highlight w:val="green"/>
        </w:rPr>
        <w:t xml:space="preserve">the </w:t>
      </w:r>
      <w:r w:rsidRPr="005B07D2">
        <w:rPr>
          <w:rStyle w:val="Emphasis"/>
          <w:sz w:val="44"/>
          <w:szCs w:val="44"/>
          <w:highlight w:val="green"/>
        </w:rPr>
        <w:t xml:space="preserve">Interpretation </w:t>
      </w:r>
      <w:r w:rsidRPr="00DD24AB">
        <w:rPr>
          <w:rStyle w:val="Emphasis"/>
          <w:sz w:val="44"/>
          <w:szCs w:val="44"/>
          <w:highlight w:val="green"/>
        </w:rPr>
        <w:t>clarifies</w:t>
      </w:r>
      <w:r w:rsidRPr="00DD24AB">
        <w:rPr>
          <w:rStyle w:val="Emphasis"/>
          <w:highlight w:val="green"/>
        </w:rPr>
        <w:t xml:space="preserve"> what is </w:t>
      </w:r>
      <w:r w:rsidRPr="00DD24AB">
        <w:rPr>
          <w:rStyle w:val="Emphasis"/>
          <w:sz w:val="40"/>
          <w:szCs w:val="40"/>
          <w:highlight w:val="green"/>
        </w:rPr>
        <w:t>already required</w:t>
      </w:r>
      <w:r>
        <w:t xml:space="preserve"> </w:t>
      </w:r>
      <w:r w:rsidRPr="00DD24AB">
        <w:rPr>
          <w:rStyle w:val="Emphasis"/>
        </w:rPr>
        <w:t>by Part 401</w:t>
      </w:r>
      <w:r>
        <w:t xml:space="preserve">, </w:t>
      </w:r>
      <w:r w:rsidRPr="005B07D2">
        <w:rPr>
          <w:rStyle w:val="StyleUnderline"/>
        </w:rPr>
        <w:t>the Board</w:t>
      </w:r>
      <w:r>
        <w:t xml:space="preserve"> </w:t>
      </w:r>
      <w:r w:rsidRPr="00DD24AB">
        <w:rPr>
          <w:rStyle w:val="Emphasis"/>
          <w:sz w:val="40"/>
          <w:szCs w:val="40"/>
          <w:highlight w:val="green"/>
        </w:rPr>
        <w:t xml:space="preserve">does not </w:t>
      </w:r>
      <w:r w:rsidRPr="005B07D2">
        <w:rPr>
          <w:rStyle w:val="Emphasis"/>
          <w:sz w:val="40"/>
          <w:szCs w:val="40"/>
        </w:rPr>
        <w:t xml:space="preserve">agree that it </w:t>
      </w:r>
      <w:r w:rsidRPr="00DD24AB">
        <w:rPr>
          <w:rStyle w:val="Emphasis"/>
          <w:sz w:val="40"/>
          <w:szCs w:val="40"/>
          <w:highlight w:val="green"/>
        </w:rPr>
        <w:t>expand</w:t>
      </w:r>
      <w:r w:rsidRPr="005B07D2">
        <w:rPr>
          <w:rStyle w:val="Emphasis"/>
          <w:sz w:val="40"/>
          <w:szCs w:val="40"/>
        </w:rPr>
        <w:t xml:space="preserve">s </w:t>
      </w:r>
      <w:r w:rsidRPr="00DD24AB">
        <w:rPr>
          <w:rStyle w:val="Emphasis"/>
          <w:sz w:val="40"/>
          <w:szCs w:val="40"/>
          <w:highlight w:val="green"/>
        </w:rPr>
        <w:t>the scope</w:t>
      </w:r>
      <w:r w:rsidRPr="005B07D2">
        <w:rPr>
          <w:rStyle w:val="Emphasis"/>
          <w:sz w:val="40"/>
          <w:szCs w:val="40"/>
        </w:rPr>
        <w:t xml:space="preserve"> of the Standard</w:t>
      </w:r>
      <w:r>
        <w:t>.</w:t>
      </w:r>
    </w:p>
    <w:p w14:paraId="1C41C798" w14:textId="77777777" w:rsidR="003B26D5" w:rsidRDefault="003B26D5" w:rsidP="003B26D5"/>
    <w:p w14:paraId="2292E10C" w14:textId="77777777" w:rsidR="003B26D5" w:rsidRDefault="003B26D5" w:rsidP="003B26D5">
      <w:pPr>
        <w:pStyle w:val="Heading4"/>
      </w:pPr>
      <w:r>
        <w:t xml:space="preserve">Second, prohibitions must </w:t>
      </w:r>
      <w:r w:rsidRPr="00711279">
        <w:rPr>
          <w:u w:val="single"/>
        </w:rPr>
        <w:t>forbid by law</w:t>
      </w:r>
      <w:r>
        <w:t>.</w:t>
      </w:r>
    </w:p>
    <w:p w14:paraId="77D04021" w14:textId="77777777" w:rsidR="003B26D5" w:rsidRPr="0034206F" w:rsidRDefault="003B26D5" w:rsidP="003B26D5">
      <w:pPr>
        <w:rPr>
          <w:rStyle w:val="Style13ptBold"/>
        </w:rPr>
      </w:pPr>
      <w:r w:rsidRPr="0034206F">
        <w:rPr>
          <w:rStyle w:val="Style13ptBold"/>
        </w:rPr>
        <w:t>Brunetti ‘8</w:t>
      </w:r>
    </w:p>
    <w:p w14:paraId="0B3929BA" w14:textId="77777777" w:rsidR="003B26D5" w:rsidRPr="0034206F" w:rsidRDefault="003B26D5" w:rsidP="003B26D5">
      <w:pPr>
        <w:rPr>
          <w:sz w:val="18"/>
          <w:szCs w:val="18"/>
        </w:rPr>
      </w:pPr>
      <w:r>
        <w:rPr>
          <w:sz w:val="18"/>
          <w:szCs w:val="18"/>
        </w:rPr>
        <w:t xml:space="preserve">Petition before SCOTUS - </w:t>
      </w:r>
      <w:r w:rsidRPr="0034206F">
        <w:rPr>
          <w:sz w:val="18"/>
          <w:szCs w:val="18"/>
        </w:rPr>
        <w:t>Kenneth A. Brunetti - Counsel of Record, Miller &amp; Van Eaton, PLLC - BRIEF FOR THE RESPONDENT IN OPPOSITION, On Petition for a Writ of Certiorari to the United States Court of Appeals for the Eighth Circuit, IN THE SUPREME COURT OF THEUNITED STATES – Filed on December 19</w:t>
      </w:r>
      <w:r w:rsidRPr="0034206F">
        <w:rPr>
          <w:sz w:val="18"/>
          <w:szCs w:val="18"/>
          <w:vertAlign w:val="superscript"/>
        </w:rPr>
        <w:t>th</w:t>
      </w:r>
      <w:r w:rsidRPr="0034206F">
        <w:rPr>
          <w:sz w:val="18"/>
          <w:szCs w:val="18"/>
        </w:rPr>
        <w:t xml:space="preserve">, 2008 - #E&amp;F </w:t>
      </w:r>
      <w:r>
        <w:rPr>
          <w:sz w:val="18"/>
          <w:szCs w:val="18"/>
        </w:rPr>
        <w:t>–</w:t>
      </w:r>
      <w:r w:rsidRPr="0034206F">
        <w:rPr>
          <w:sz w:val="18"/>
          <w:szCs w:val="18"/>
        </w:rPr>
        <w:t xml:space="preserve"> </w:t>
      </w:r>
      <w:r>
        <w:rPr>
          <w:sz w:val="18"/>
          <w:szCs w:val="18"/>
        </w:rPr>
        <w:t xml:space="preserve">continues to footnote - </w:t>
      </w:r>
      <w:r w:rsidRPr="0034206F">
        <w:rPr>
          <w:sz w:val="18"/>
          <w:szCs w:val="18"/>
        </w:rPr>
        <w:t>https://www.scotusblog.com/wp-content/uploads/2009/01/08-626_bio.pdf</w:t>
      </w:r>
    </w:p>
    <w:p w14:paraId="2B02823D" w14:textId="77777777" w:rsidR="003B26D5" w:rsidRDefault="003B26D5" w:rsidP="003B26D5"/>
    <w:p w14:paraId="1A4B2472" w14:textId="77777777" w:rsidR="003B26D5" w:rsidRPr="0034206F" w:rsidRDefault="003B26D5" w:rsidP="003B26D5">
      <w:pPr>
        <w:rPr>
          <w:sz w:val="16"/>
        </w:rPr>
      </w:pPr>
      <w:r w:rsidRPr="00711279">
        <w:rPr>
          <w:rStyle w:val="StyleUnderline"/>
        </w:rPr>
        <w:t>The FCC has</w:t>
      </w:r>
      <w:r w:rsidRPr="00711279">
        <w:rPr>
          <w:sz w:val="16"/>
        </w:rPr>
        <w:t xml:space="preserve"> consistently </w:t>
      </w:r>
      <w:r w:rsidRPr="00711279">
        <w:rPr>
          <w:rStyle w:val="StyleUnderline"/>
        </w:rPr>
        <w:t>required</w:t>
      </w:r>
      <w:r w:rsidRPr="00711279">
        <w:rPr>
          <w:sz w:val="16"/>
        </w:rPr>
        <w:t xml:space="preserve"> evidence </w:t>
      </w:r>
      <w:r w:rsidRPr="00711279">
        <w:rPr>
          <w:rStyle w:val="StyleUnderline"/>
        </w:rPr>
        <w:t>that a provision</w:t>
      </w:r>
      <w:r w:rsidRPr="00711279">
        <w:rPr>
          <w:sz w:val="16"/>
        </w:rPr>
        <w:t xml:space="preserve">, </w:t>
      </w:r>
      <w:r w:rsidRPr="00711279">
        <w:rPr>
          <w:rStyle w:val="Emphasis"/>
        </w:rPr>
        <w:t>as applied</w:t>
      </w:r>
      <w:r w:rsidRPr="00711279">
        <w:rPr>
          <w:sz w:val="16"/>
        </w:rPr>
        <w:t xml:space="preserve">, </w:t>
      </w:r>
      <w:r w:rsidRPr="00711279">
        <w:rPr>
          <w:rStyle w:val="StyleUnderline"/>
        </w:rPr>
        <w:t xml:space="preserve">has </w:t>
      </w:r>
      <w:r w:rsidRPr="00711279">
        <w:rPr>
          <w:rStyle w:val="Emphasis"/>
        </w:rPr>
        <w:t>prohibitory effects,</w:t>
      </w:r>
      <w:r w:rsidRPr="00711279">
        <w:rPr>
          <w:rStyle w:val="StyleUnderline"/>
        </w:rPr>
        <w:t xml:space="preserve"> and rejected</w:t>
      </w:r>
      <w:r w:rsidRPr="00711279">
        <w:rPr>
          <w:sz w:val="16"/>
        </w:rPr>
        <w:t xml:space="preserve"> </w:t>
      </w:r>
      <w:r w:rsidRPr="00711279">
        <w:rPr>
          <w:rStyle w:val="StyleUnderline"/>
        </w:rPr>
        <w:t>challenges</w:t>
      </w:r>
      <w:r w:rsidRPr="00711279">
        <w:rPr>
          <w:sz w:val="16"/>
        </w:rPr>
        <w:t xml:space="preserve"> </w:t>
      </w:r>
      <w:r w:rsidRPr="00711279">
        <w:rPr>
          <w:rStyle w:val="StyleUnderline"/>
        </w:rPr>
        <w:t>based on</w:t>
      </w:r>
      <w:r w:rsidRPr="00711279">
        <w:rPr>
          <w:sz w:val="16"/>
        </w:rPr>
        <w:t xml:space="preserve"> the mere </w:t>
      </w:r>
      <w:r w:rsidRPr="00711279">
        <w:rPr>
          <w:rStyle w:val="StyleUnderline"/>
        </w:rPr>
        <w:t xml:space="preserve">possibility that </w:t>
      </w:r>
      <w:r w:rsidRPr="00711279">
        <w:rPr>
          <w:rStyle w:val="Emphasis"/>
        </w:rPr>
        <w:t>authority might be exercised</w:t>
      </w:r>
      <w:r w:rsidRPr="00711279">
        <w:rPr>
          <w:sz w:val="16"/>
        </w:rPr>
        <w:t xml:space="preserve"> </w:t>
      </w:r>
      <w:r w:rsidRPr="00711279">
        <w:rPr>
          <w:rStyle w:val="StyleUnderline"/>
        </w:rPr>
        <w:t>in a manner that</w:t>
      </w:r>
      <w:r w:rsidRPr="00711279">
        <w:rPr>
          <w:sz w:val="16"/>
        </w:rPr>
        <w:t xml:space="preserve"> </w:t>
      </w:r>
      <w:r w:rsidRPr="00711279">
        <w:rPr>
          <w:rStyle w:val="StyleUnderline"/>
        </w:rPr>
        <w:t>arguably "</w:t>
      </w:r>
      <w:r w:rsidRPr="00711279">
        <w:rPr>
          <w:sz w:val="16"/>
        </w:rPr>
        <w:t>prohibits or</w:t>
      </w:r>
      <w:r w:rsidRPr="00711279">
        <w:rPr>
          <w:rStyle w:val="StyleUnderline"/>
        </w:rPr>
        <w:t xml:space="preserve"> </w:t>
      </w:r>
      <w:r w:rsidRPr="00711279">
        <w:rPr>
          <w:rStyle w:val="Emphasis"/>
        </w:rPr>
        <w:t>has the effect</w:t>
      </w:r>
      <w:r w:rsidRPr="00711279">
        <w:rPr>
          <w:rStyle w:val="StyleUnderline"/>
        </w:rPr>
        <w:t xml:space="preserve"> of prohibiting</w:t>
      </w:r>
      <w:r w:rsidRPr="00711279">
        <w:rPr>
          <w:sz w:val="16"/>
        </w:rPr>
        <w:t xml:space="preserve">" </w:t>
      </w:r>
      <w:r w:rsidRPr="00711279">
        <w:rPr>
          <w:rStyle w:val="StyleUnderline"/>
        </w:rPr>
        <w:t xml:space="preserve">the ability of a provider </w:t>
      </w:r>
      <w:r w:rsidRPr="00711279">
        <w:rPr>
          <w:sz w:val="16"/>
        </w:rPr>
        <w:t xml:space="preserve">to offer services. Cal. Pay phone, </w:t>
      </w:r>
      <w:r w:rsidRPr="00711279">
        <w:rPr>
          <w:rStyle w:val="Emphasis"/>
        </w:rPr>
        <w:t>12</w:t>
      </w:r>
      <w:r w:rsidRPr="00711279">
        <w:rPr>
          <w:sz w:val="16"/>
        </w:rPr>
        <w:t xml:space="preserve"> F.C.C.R. at 14209 \ 38 (emphasis</w:t>
      </w:r>
      <w:r w:rsidRPr="0034206F">
        <w:rPr>
          <w:sz w:val="16"/>
        </w:rPr>
        <w:t xml:space="preserve"> added). The FCC accordingly rejected a Section 253 petition because the complainant had failed to show that the challenged regulation made it "impractical and uneconomic" or eliminated any "commercially viable opportunity" to enter the market. 12 F.C.C.R. at 14210 If 41.12 As the FCC's cases demonstrate, this reading of Section 253 provides ample protection against requirements that actually prohibit or "have the effect of prohibiting" market entry - it does not, as Level 3 claims, limit Section 253(a) to protecting against "far-fetched and entirely imaginary5' ordinances.13 As discussed, infra, the FCC test has been adopted in the First, Second, Eighth, Ninth, and Tenth Circuits.</w:t>
      </w:r>
    </w:p>
    <w:p w14:paraId="4FC1EB6D" w14:textId="77777777" w:rsidR="003B26D5" w:rsidRPr="0034206F" w:rsidRDefault="003B26D5" w:rsidP="003B26D5">
      <w:pPr>
        <w:rPr>
          <w:sz w:val="16"/>
        </w:rPr>
      </w:pPr>
      <w:r w:rsidRPr="0034206F">
        <w:rPr>
          <w:rStyle w:val="Emphasis"/>
        </w:rPr>
        <w:t xml:space="preserve">12 </w:t>
      </w:r>
      <w:r w:rsidRPr="00711279">
        <w:rPr>
          <w:rStyle w:val="StyleUnderline"/>
        </w:rPr>
        <w:t>This applies</w:t>
      </w:r>
      <w:r w:rsidRPr="0034206F">
        <w:rPr>
          <w:sz w:val="16"/>
        </w:rPr>
        <w:t xml:space="preserve"> the </w:t>
      </w:r>
      <w:r w:rsidRPr="0034206F">
        <w:rPr>
          <w:rStyle w:val="Emphasis"/>
          <w:highlight w:val="green"/>
        </w:rPr>
        <w:t>primary and ordinary meaning</w:t>
      </w:r>
      <w:r w:rsidRPr="0034206F">
        <w:rPr>
          <w:sz w:val="16"/>
        </w:rPr>
        <w:t xml:space="preserve"> </w:t>
      </w:r>
      <w:r w:rsidRPr="0034206F">
        <w:rPr>
          <w:rStyle w:val="StyleUnderline"/>
          <w:highlight w:val="green"/>
        </w:rPr>
        <w:t xml:space="preserve">of the term </w:t>
      </w:r>
      <w:r w:rsidRPr="0034206F">
        <w:rPr>
          <w:rStyle w:val="Emphasis"/>
          <w:highlight w:val="green"/>
        </w:rPr>
        <w:t>"prohibit,</w:t>
      </w:r>
      <w:r w:rsidRPr="0034206F">
        <w:rPr>
          <w:rStyle w:val="Emphasis"/>
        </w:rPr>
        <w:t>"</w:t>
      </w:r>
      <w:r w:rsidRPr="0034206F">
        <w:rPr>
          <w:sz w:val="16"/>
        </w:rPr>
        <w:t xml:space="preserve"> </w:t>
      </w:r>
      <w:r w:rsidRPr="0034206F">
        <w:rPr>
          <w:rStyle w:val="StyleUnderline"/>
          <w:highlight w:val="green"/>
        </w:rPr>
        <w:t>which is to "</w:t>
      </w:r>
      <w:r w:rsidRPr="0034206F">
        <w:rPr>
          <w:rStyle w:val="Emphasis"/>
          <w:highlight w:val="green"/>
        </w:rPr>
        <w:t xml:space="preserve">forbid </w:t>
      </w:r>
      <w:r w:rsidRPr="00FB1118">
        <w:rPr>
          <w:rStyle w:val="Emphasis"/>
          <w:sz w:val="36"/>
          <w:szCs w:val="36"/>
          <w:highlight w:val="green"/>
        </w:rPr>
        <w:t>by law</w:t>
      </w:r>
      <w:r w:rsidRPr="008520D9">
        <w:rPr>
          <w:rStyle w:val="StyleUnderline"/>
          <w:highlight w:val="green"/>
        </w:rPr>
        <w:t>,"</w:t>
      </w:r>
      <w:r w:rsidRPr="008520D9">
        <w:rPr>
          <w:sz w:val="16"/>
          <w:highlight w:val="green"/>
        </w:rPr>
        <w:t xml:space="preserve"> </w:t>
      </w:r>
      <w:r w:rsidRPr="008520D9">
        <w:rPr>
          <w:rStyle w:val="StyleUnderline"/>
          <w:highlight w:val="green"/>
        </w:rPr>
        <w:t xml:space="preserve">and </w:t>
      </w:r>
      <w:r w:rsidRPr="008520D9">
        <w:rPr>
          <w:rStyle w:val="Emphasis"/>
          <w:highlight w:val="green"/>
        </w:rPr>
        <w:t>not</w:t>
      </w:r>
      <w:r w:rsidRPr="008520D9">
        <w:rPr>
          <w:rStyle w:val="StyleUnderline"/>
        </w:rPr>
        <w:t xml:space="preserve"> merely </w:t>
      </w:r>
      <w:r w:rsidRPr="0034206F">
        <w:rPr>
          <w:rStyle w:val="StyleUnderline"/>
          <w:highlight w:val="green"/>
        </w:rPr>
        <w:t>"impede</w:t>
      </w:r>
      <w:r w:rsidRPr="0034206F">
        <w:rPr>
          <w:sz w:val="16"/>
        </w:rPr>
        <w:t xml:space="preserve">," as Level 3 would have it. </w:t>
      </w:r>
      <w:r w:rsidRPr="00711279">
        <w:rPr>
          <w:rStyle w:val="StyleUnderline"/>
        </w:rPr>
        <w:t>Black's Law Dictionary, 8th Ed. 2004</w:t>
      </w:r>
      <w:r w:rsidRPr="0034206F">
        <w:rPr>
          <w:sz w:val="16"/>
        </w:rPr>
        <w:t>.</w:t>
      </w:r>
    </w:p>
    <w:p w14:paraId="5D718F69" w14:textId="77777777" w:rsidR="003B26D5" w:rsidRPr="00780218" w:rsidRDefault="003B26D5" w:rsidP="003B26D5">
      <w:pPr>
        <w:pStyle w:val="Heading4"/>
      </w:pPr>
      <w:r>
        <w:t>Regulations are NOT law.</w:t>
      </w:r>
    </w:p>
    <w:p w14:paraId="68978EAD" w14:textId="77777777" w:rsidR="003B26D5" w:rsidRPr="006610EE" w:rsidRDefault="003B26D5" w:rsidP="003B26D5">
      <w:pPr>
        <w:rPr>
          <w:b/>
          <w:bCs/>
        </w:rPr>
      </w:pPr>
      <w:r>
        <w:rPr>
          <w:rStyle w:val="Style13ptBold"/>
        </w:rPr>
        <w:t>P.O.G.O.</w:t>
      </w:r>
      <w:r w:rsidRPr="00C93B62">
        <w:rPr>
          <w:rStyle w:val="Style13ptBold"/>
        </w:rPr>
        <w:t xml:space="preserve"> </w:t>
      </w:r>
      <w:r>
        <w:rPr>
          <w:rStyle w:val="Style13ptBold"/>
        </w:rPr>
        <w:t>’</w:t>
      </w:r>
      <w:r w:rsidRPr="00C93B62">
        <w:rPr>
          <w:rStyle w:val="Style13ptBold"/>
        </w:rPr>
        <w:t>15</w:t>
      </w:r>
      <w:r>
        <w:rPr>
          <w:rStyle w:val="Style13ptBold"/>
        </w:rPr>
        <w:t xml:space="preserve"> </w:t>
      </w:r>
      <w:r>
        <w:t>(</w:t>
      </w:r>
      <w:r w:rsidRPr="008E5569">
        <w:t>Project On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w:t>
      </w:r>
      <w:proofErr w:type="spellStart"/>
      <w:r w:rsidRPr="00C93B62">
        <w:rPr>
          <w:sz w:val="18"/>
          <w:szCs w:val="18"/>
        </w:rPr>
        <w:t>Shaverdian</w:t>
      </w:r>
      <w:proofErr w:type="spellEnd"/>
      <w:r w:rsidRPr="00C93B62">
        <w:rPr>
          <w:sz w:val="18"/>
          <w:szCs w:val="18"/>
        </w:rPr>
        <w:t xml:space="preserve">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r>
        <w:rPr>
          <w:sz w:val="18"/>
          <w:szCs w:val="18"/>
        </w:rPr>
        <w:t>)</w:t>
      </w:r>
    </w:p>
    <w:p w14:paraId="19497365" w14:textId="77777777" w:rsidR="003B26D5" w:rsidRDefault="003B26D5" w:rsidP="003B26D5"/>
    <w:p w14:paraId="31DC966D" w14:textId="77777777" w:rsidR="003B26D5" w:rsidRPr="006610EE" w:rsidRDefault="003B26D5" w:rsidP="003B26D5">
      <w:pPr>
        <w:rPr>
          <w:sz w:val="16"/>
          <w:szCs w:val="24"/>
        </w:rPr>
      </w:pPr>
      <w:r w:rsidRPr="006610EE">
        <w:rPr>
          <w:rStyle w:val="StyleUnderline"/>
          <w:szCs w:val="24"/>
          <w:highlight w:val="green"/>
        </w:rPr>
        <w:t>Agency Rules</w:t>
      </w:r>
      <w:r w:rsidRPr="006610EE">
        <w:rPr>
          <w:rStyle w:val="StyleUnderline"/>
          <w:szCs w:val="24"/>
        </w:rPr>
        <w:t xml:space="preserve"> and Reg</w:t>
      </w:r>
      <w:r w:rsidRPr="006610EE">
        <w:rPr>
          <w:sz w:val="16"/>
          <w:szCs w:val="24"/>
        </w:rPr>
        <w:t>ulation</w:t>
      </w:r>
      <w:r w:rsidRPr="006610EE">
        <w:rPr>
          <w:rStyle w:val="StyleUnderline"/>
          <w:szCs w:val="24"/>
        </w:rPr>
        <w:t xml:space="preserve">s </w:t>
      </w:r>
      <w:r w:rsidRPr="006610EE">
        <w:rPr>
          <w:rStyle w:val="Emphasis"/>
          <w:szCs w:val="24"/>
          <w:highlight w:val="green"/>
        </w:rPr>
        <w:t>Are Not Laws</w:t>
      </w:r>
    </w:p>
    <w:p w14:paraId="768397EE" w14:textId="77777777" w:rsidR="003B26D5" w:rsidRPr="006610EE" w:rsidRDefault="003B26D5" w:rsidP="003B26D5">
      <w:pPr>
        <w:rPr>
          <w:sz w:val="16"/>
          <w:szCs w:val="24"/>
        </w:rPr>
      </w:pPr>
      <w:r w:rsidRPr="006610EE">
        <w:rPr>
          <w:rStyle w:val="StyleUnderline"/>
          <w:szCs w:val="24"/>
        </w:rPr>
        <w:t>In January, in one of the most riveting cases of the current session</w:t>
      </w:r>
      <w:r w:rsidRPr="006610EE">
        <w:rPr>
          <w:sz w:val="16"/>
          <w:szCs w:val="24"/>
        </w:rPr>
        <w:t xml:space="preserve">, </w:t>
      </w:r>
      <w:r w:rsidRPr="006610EE">
        <w:rPr>
          <w:rStyle w:val="StyleUnderline"/>
          <w:szCs w:val="24"/>
          <w:highlight w:val="green"/>
        </w:rPr>
        <w:t>the</w:t>
      </w:r>
      <w:r w:rsidRPr="006610EE">
        <w:rPr>
          <w:rStyle w:val="StyleUnderline"/>
          <w:szCs w:val="24"/>
        </w:rPr>
        <w:t xml:space="preserve"> Supreme</w:t>
      </w:r>
      <w:r w:rsidRPr="006610EE">
        <w:rPr>
          <w:rStyle w:val="StyleUnderline"/>
          <w:szCs w:val="24"/>
          <w:highlight w:val="green"/>
        </w:rPr>
        <w:t xml:space="preserve"> Court</w:t>
      </w:r>
      <w:r w:rsidRPr="006610EE">
        <w:rPr>
          <w:sz w:val="16"/>
          <w:szCs w:val="24"/>
        </w:rPr>
        <w:t xml:space="preserve"> </w:t>
      </w:r>
      <w:r w:rsidRPr="006610EE">
        <w:rPr>
          <w:rStyle w:val="StyleUnderline"/>
          <w:szCs w:val="24"/>
          <w:highlight w:val="green"/>
        </w:rPr>
        <w:t>ruled</w:t>
      </w:r>
      <w:r w:rsidRPr="006610EE">
        <w:rPr>
          <w:rStyle w:val="StyleUnderline"/>
          <w:szCs w:val="24"/>
        </w:rPr>
        <w:t xml:space="preserve"> </w:t>
      </w:r>
      <w:r w:rsidRPr="006610EE">
        <w:rPr>
          <w:rStyle w:val="Emphasis"/>
          <w:szCs w:val="24"/>
        </w:rPr>
        <w:t>7-2</w:t>
      </w:r>
      <w:r w:rsidRPr="006610EE">
        <w:rPr>
          <w:sz w:val="16"/>
          <w:szCs w:val="24"/>
        </w:rPr>
        <w:t xml:space="preserve"> </w:t>
      </w:r>
      <w:r w:rsidRPr="006610EE">
        <w:rPr>
          <w:rStyle w:val="StyleUnderline"/>
          <w:szCs w:val="24"/>
        </w:rPr>
        <w:t>in favor of</w:t>
      </w:r>
      <w:r w:rsidRPr="006610EE">
        <w:rPr>
          <w:sz w:val="16"/>
          <w:szCs w:val="24"/>
        </w:rPr>
        <w:t xml:space="preserve"> Transportation Security Administration (</w:t>
      </w:r>
      <w:r w:rsidRPr="006610EE">
        <w:rPr>
          <w:rStyle w:val="StyleUnderline"/>
          <w:szCs w:val="24"/>
        </w:rPr>
        <w:t>TSA</w:t>
      </w:r>
      <w:r w:rsidRPr="006610EE">
        <w:rPr>
          <w:sz w:val="16"/>
          <w:szCs w:val="24"/>
        </w:rPr>
        <w:t xml:space="preserve">) </w:t>
      </w:r>
      <w:r w:rsidRPr="006610EE">
        <w:rPr>
          <w:rStyle w:val="StyleUnderline"/>
          <w:szCs w:val="24"/>
        </w:rPr>
        <w:t xml:space="preserve">whistleblower </w:t>
      </w:r>
      <w:r w:rsidRPr="006610EE">
        <w:rPr>
          <w:sz w:val="16"/>
          <w:szCs w:val="24"/>
        </w:rPr>
        <w:t xml:space="preserve">Robert </w:t>
      </w:r>
      <w:r w:rsidRPr="006610EE">
        <w:rPr>
          <w:rStyle w:val="StyleUnderline"/>
          <w:szCs w:val="24"/>
        </w:rPr>
        <w:t>MacLean, holding that</w:t>
      </w:r>
      <w:r w:rsidRPr="006610EE">
        <w:rPr>
          <w:sz w:val="16"/>
          <w:szCs w:val="24"/>
        </w:rPr>
        <w:t xml:space="preserve"> </w:t>
      </w:r>
      <w:r w:rsidRPr="006610EE">
        <w:rPr>
          <w:rStyle w:val="Emphasis"/>
          <w:szCs w:val="24"/>
          <w:highlight w:val="green"/>
        </w:rPr>
        <w:t>agency</w:t>
      </w:r>
      <w:r w:rsidRPr="006610EE">
        <w:rPr>
          <w:rStyle w:val="Emphasis"/>
          <w:szCs w:val="24"/>
        </w:rPr>
        <w:t xml:space="preserve"> rules and </w:t>
      </w:r>
      <w:r w:rsidRPr="006610EE">
        <w:rPr>
          <w:rStyle w:val="Emphasis"/>
          <w:szCs w:val="24"/>
          <w:highlight w:val="green"/>
        </w:rPr>
        <w:t>reg</w:t>
      </w:r>
      <w:r w:rsidRPr="006610EE">
        <w:rPr>
          <w:sz w:val="16"/>
          <w:szCs w:val="24"/>
        </w:rPr>
        <w:t>ulation</w:t>
      </w:r>
      <w:r w:rsidRPr="006610EE">
        <w:rPr>
          <w:rStyle w:val="Emphasis"/>
          <w:szCs w:val="24"/>
          <w:highlight w:val="green"/>
        </w:rPr>
        <w:t>s</w:t>
      </w:r>
      <w:r w:rsidRPr="006610EE">
        <w:rPr>
          <w:rStyle w:val="StyleUnderline"/>
          <w:szCs w:val="24"/>
        </w:rPr>
        <w:t xml:space="preserve"> </w:t>
      </w:r>
      <w:r w:rsidRPr="006610EE">
        <w:rPr>
          <w:rStyle w:val="Emphasis"/>
          <w:szCs w:val="24"/>
          <w:highlight w:val="green"/>
        </w:rPr>
        <w:t>do not equate</w:t>
      </w:r>
      <w:r w:rsidRPr="006610EE">
        <w:rPr>
          <w:rStyle w:val="StyleUnderline"/>
          <w:szCs w:val="24"/>
          <w:highlight w:val="green"/>
        </w:rPr>
        <w:t xml:space="preserve"> to</w:t>
      </w:r>
      <w:r w:rsidRPr="006610EE">
        <w:rPr>
          <w:sz w:val="16"/>
          <w:szCs w:val="24"/>
        </w:rPr>
        <w:t xml:space="preserve"> </w:t>
      </w:r>
      <w:r w:rsidRPr="006610EE">
        <w:rPr>
          <w:rStyle w:val="Emphasis"/>
          <w:szCs w:val="24"/>
          <w:highlight w:val="green"/>
        </w:rPr>
        <w:t>laws</w:t>
      </w:r>
      <w:r w:rsidRPr="006610EE">
        <w:rPr>
          <w:sz w:val="16"/>
          <w:szCs w:val="24"/>
        </w:rPr>
        <w:t xml:space="preserve">. </w:t>
      </w:r>
      <w:r w:rsidRPr="006610EE">
        <w:rPr>
          <w:rStyle w:val="Emphasis"/>
          <w:szCs w:val="24"/>
        </w:rPr>
        <w:t>Chief Justice John Roberts wrote the majority opinion for the Court.</w:t>
      </w:r>
      <w:r w:rsidRPr="006610EE">
        <w:rPr>
          <w:sz w:val="16"/>
          <w:szCs w:val="24"/>
        </w:rPr>
        <w:t xml:space="preserve"> And now that we’ve had time to celebrate the victory for MacLean, it’s time to turn our focus to what Department of Homeland Security v. MacLean may mean for whistleblowers in general.</w:t>
      </w:r>
    </w:p>
    <w:p w14:paraId="3168787A" w14:textId="77777777" w:rsidR="003B26D5" w:rsidRPr="006610EE" w:rsidRDefault="003B26D5" w:rsidP="003B26D5">
      <w:pPr>
        <w:rPr>
          <w:sz w:val="16"/>
          <w:szCs w:val="24"/>
        </w:rPr>
      </w:pPr>
      <w:r w:rsidRPr="006610EE">
        <w:rPr>
          <w:sz w:val="16"/>
          <w:szCs w:val="24"/>
        </w:rPr>
        <w:t>Current federal whistleblower protection law—</w:t>
      </w:r>
      <w:r w:rsidRPr="006610EE">
        <w:rPr>
          <w:rStyle w:val="StyleUnderline"/>
          <w:szCs w:val="24"/>
        </w:rPr>
        <w:t>the</w:t>
      </w:r>
      <w:r w:rsidRPr="006610EE">
        <w:rPr>
          <w:sz w:val="16"/>
          <w:szCs w:val="24"/>
        </w:rPr>
        <w:t xml:space="preserve"> </w:t>
      </w:r>
      <w:r w:rsidRPr="006610EE">
        <w:rPr>
          <w:rStyle w:val="StyleUnderline"/>
          <w:szCs w:val="24"/>
        </w:rPr>
        <w:t>Whistleblower Protection Act</w:t>
      </w:r>
      <w:r w:rsidRPr="006610EE">
        <w:rPr>
          <w:sz w:val="16"/>
          <w:szCs w:val="24"/>
        </w:rPr>
        <w:t xml:space="preserve"> (</w:t>
      </w:r>
      <w:r w:rsidRPr="006610EE">
        <w:rPr>
          <w:rStyle w:val="Emphasis"/>
          <w:szCs w:val="24"/>
        </w:rPr>
        <w:t>WPA</w:t>
      </w:r>
      <w:r w:rsidRPr="006610EE">
        <w:rPr>
          <w:sz w:val="16"/>
          <w:szCs w:val="24"/>
        </w:rPr>
        <w:t>)—</w:t>
      </w:r>
      <w:r w:rsidRPr="006610EE">
        <w:rPr>
          <w:rStyle w:val="StyleUnderline"/>
          <w:szCs w:val="24"/>
        </w:rPr>
        <w:t xml:space="preserve">protects </w:t>
      </w:r>
      <w:r w:rsidRPr="006610EE">
        <w:rPr>
          <w:sz w:val="16"/>
          <w:szCs w:val="24"/>
        </w:rPr>
        <w:t xml:space="preserve">individuals </w:t>
      </w:r>
      <w:r w:rsidRPr="006610EE">
        <w:rPr>
          <w:rStyle w:val="StyleUnderline"/>
          <w:szCs w:val="24"/>
        </w:rPr>
        <w:t>against backlash</w:t>
      </w:r>
      <w:r w:rsidRPr="006610EE">
        <w:rPr>
          <w:sz w:val="16"/>
          <w:szCs w:val="24"/>
        </w:rPr>
        <w:t xml:space="preserve"> </w:t>
      </w:r>
      <w:r w:rsidRPr="006610EE">
        <w:rPr>
          <w:rStyle w:val="StyleUnderline"/>
          <w:szCs w:val="24"/>
        </w:rPr>
        <w:t>from employers for disclosing information about</w:t>
      </w:r>
      <w:r w:rsidRPr="006610EE">
        <w:rPr>
          <w:sz w:val="16"/>
          <w:szCs w:val="24"/>
        </w:rPr>
        <w:t xml:space="preserve"> “</w:t>
      </w:r>
      <w:r w:rsidRPr="006610EE">
        <w:rPr>
          <w:rStyle w:val="StyleUnderline"/>
          <w:szCs w:val="24"/>
        </w:rPr>
        <w:t xml:space="preserve">any violation of any </w:t>
      </w:r>
      <w:r w:rsidRPr="006610EE">
        <w:rPr>
          <w:rStyle w:val="Emphasis"/>
          <w:szCs w:val="24"/>
        </w:rPr>
        <w:t>law,</w:t>
      </w:r>
      <w:r w:rsidRPr="006610EE">
        <w:rPr>
          <w:sz w:val="16"/>
          <w:szCs w:val="24"/>
        </w:rPr>
        <w:t xml:space="preserve"> </w:t>
      </w:r>
      <w:r w:rsidRPr="006610EE">
        <w:rPr>
          <w:rStyle w:val="Emphasis"/>
          <w:szCs w:val="24"/>
        </w:rPr>
        <w:t>rule</w:t>
      </w:r>
      <w:r w:rsidRPr="006610EE">
        <w:rPr>
          <w:sz w:val="16"/>
          <w:szCs w:val="24"/>
        </w:rPr>
        <w:t xml:space="preserve"> </w:t>
      </w:r>
      <w:r w:rsidRPr="006610EE">
        <w:rPr>
          <w:rStyle w:val="StyleUnderline"/>
          <w:szCs w:val="24"/>
        </w:rPr>
        <w:t>or</w:t>
      </w:r>
      <w:r w:rsidRPr="006610EE">
        <w:rPr>
          <w:sz w:val="16"/>
          <w:szCs w:val="24"/>
        </w:rPr>
        <w:t xml:space="preserve"> </w:t>
      </w:r>
      <w:r w:rsidRPr="006610EE">
        <w:rPr>
          <w:rStyle w:val="StyleUnderline"/>
          <w:szCs w:val="24"/>
        </w:rPr>
        <w:t>reg</w:t>
      </w:r>
      <w:r w:rsidRPr="006610EE">
        <w:rPr>
          <w:sz w:val="16"/>
          <w:szCs w:val="24"/>
        </w:rPr>
        <w:t xml:space="preserve">ulation” or “a substantial and specific danger to public health or safety” by a federal agency. However, </w:t>
      </w:r>
      <w:r w:rsidRPr="006610EE">
        <w:rPr>
          <w:rStyle w:val="StyleUnderline"/>
          <w:szCs w:val="24"/>
        </w:rPr>
        <w:t>in the same statute</w:t>
      </w:r>
      <w:r w:rsidRPr="006610EE">
        <w:rPr>
          <w:sz w:val="16"/>
          <w:szCs w:val="24"/>
        </w:rPr>
        <w:t xml:space="preserve"> </w:t>
      </w:r>
      <w:r w:rsidRPr="006610EE">
        <w:rPr>
          <w:rStyle w:val="StyleUnderline"/>
          <w:szCs w:val="24"/>
        </w:rPr>
        <w:t>there exists an exception for disclosures</w:t>
      </w:r>
      <w:r w:rsidRPr="006610EE">
        <w:rPr>
          <w:sz w:val="16"/>
          <w:szCs w:val="24"/>
        </w:rPr>
        <w:t xml:space="preserve"> that are “</w:t>
      </w:r>
      <w:r w:rsidRPr="006610EE">
        <w:rPr>
          <w:rStyle w:val="StyleUnderline"/>
          <w:szCs w:val="24"/>
        </w:rPr>
        <w:t xml:space="preserve">specifically </w:t>
      </w:r>
      <w:r w:rsidRPr="006610EE">
        <w:rPr>
          <w:rStyle w:val="Emphasis"/>
          <w:szCs w:val="24"/>
        </w:rPr>
        <w:t>prohibited</w:t>
      </w:r>
      <w:r w:rsidRPr="006610EE">
        <w:rPr>
          <w:rStyle w:val="StyleUnderline"/>
          <w:szCs w:val="24"/>
        </w:rPr>
        <w:t xml:space="preserve"> by</w:t>
      </w:r>
      <w:r w:rsidRPr="006610EE">
        <w:rPr>
          <w:sz w:val="16"/>
          <w:szCs w:val="24"/>
        </w:rPr>
        <w:t xml:space="preserve"> </w:t>
      </w:r>
      <w:r w:rsidRPr="006610EE">
        <w:rPr>
          <w:rStyle w:val="Emphasis"/>
          <w:i/>
          <w:iCs w:val="0"/>
          <w:szCs w:val="24"/>
        </w:rPr>
        <w:t>law</w:t>
      </w:r>
      <w:r w:rsidRPr="006610EE">
        <w:rPr>
          <w:sz w:val="16"/>
          <w:szCs w:val="24"/>
        </w:rPr>
        <w:t>.”</w:t>
      </w:r>
    </w:p>
    <w:p w14:paraId="0FE2B345" w14:textId="77777777" w:rsidR="003B26D5" w:rsidRPr="006610EE" w:rsidRDefault="003B26D5" w:rsidP="003B26D5">
      <w:pPr>
        <w:rPr>
          <w:sz w:val="16"/>
          <w:szCs w:val="24"/>
        </w:rPr>
      </w:pPr>
      <w:r w:rsidRPr="006610EE">
        <w:rPr>
          <w:rStyle w:val="StyleUnderline"/>
          <w:szCs w:val="24"/>
        </w:rPr>
        <w:t>The question the Court sought to answer</w:t>
      </w:r>
      <w:r w:rsidRPr="006610EE">
        <w:rPr>
          <w:sz w:val="16"/>
          <w:szCs w:val="24"/>
        </w:rPr>
        <w:t xml:space="preserve"> </w:t>
      </w:r>
      <w:r w:rsidRPr="006610EE">
        <w:rPr>
          <w:rStyle w:val="StyleUnderline"/>
          <w:szCs w:val="24"/>
        </w:rPr>
        <w:t>was whether</w:t>
      </w:r>
      <w:r w:rsidRPr="006610EE">
        <w:rPr>
          <w:sz w:val="16"/>
          <w:szCs w:val="24"/>
        </w:rPr>
        <w:t xml:space="preserve"> </w:t>
      </w:r>
      <w:r w:rsidRPr="006610EE">
        <w:rPr>
          <w:rStyle w:val="StyleUnderline"/>
          <w:szCs w:val="24"/>
        </w:rPr>
        <w:t>MacLean’s disclosures were</w:t>
      </w:r>
      <w:r w:rsidRPr="006610EE">
        <w:rPr>
          <w:sz w:val="16"/>
          <w:szCs w:val="24"/>
        </w:rPr>
        <w:t xml:space="preserve"> “</w:t>
      </w:r>
      <w:r w:rsidRPr="006610EE">
        <w:rPr>
          <w:rStyle w:val="StyleUnderline"/>
          <w:szCs w:val="24"/>
        </w:rPr>
        <w:t xml:space="preserve">specifically </w:t>
      </w:r>
      <w:r w:rsidRPr="006610EE">
        <w:rPr>
          <w:rStyle w:val="Emphasis"/>
          <w:szCs w:val="24"/>
        </w:rPr>
        <w:t>prohibited</w:t>
      </w:r>
      <w:r w:rsidRPr="006610EE">
        <w:rPr>
          <w:sz w:val="16"/>
          <w:szCs w:val="24"/>
        </w:rPr>
        <w:t xml:space="preserve"> </w:t>
      </w:r>
      <w:r w:rsidRPr="006610EE">
        <w:rPr>
          <w:rStyle w:val="StyleUnderline"/>
          <w:szCs w:val="24"/>
        </w:rPr>
        <w:t>by</w:t>
      </w:r>
      <w:r w:rsidRPr="006610EE">
        <w:rPr>
          <w:sz w:val="16"/>
          <w:szCs w:val="24"/>
        </w:rPr>
        <w:t xml:space="preserve"> </w:t>
      </w:r>
      <w:r w:rsidRPr="006610EE">
        <w:rPr>
          <w:rStyle w:val="Emphasis"/>
          <w:i/>
          <w:iCs w:val="0"/>
          <w:szCs w:val="24"/>
        </w:rPr>
        <w:t>law</w:t>
      </w:r>
      <w:r w:rsidRPr="006610EE">
        <w:rPr>
          <w:sz w:val="16"/>
          <w:szCs w:val="24"/>
        </w:rPr>
        <w:t>.”</w:t>
      </w:r>
    </w:p>
    <w:p w14:paraId="07041478" w14:textId="77777777" w:rsidR="003B26D5" w:rsidRPr="006610EE" w:rsidRDefault="003B26D5" w:rsidP="003B26D5">
      <w:pPr>
        <w:rPr>
          <w:sz w:val="16"/>
          <w:szCs w:val="24"/>
        </w:rPr>
      </w:pPr>
      <w:r w:rsidRPr="006610EE">
        <w:rPr>
          <w:rStyle w:val="StyleUnderline"/>
          <w:szCs w:val="24"/>
        </w:rPr>
        <w:t>The Homeland Security Act</w:t>
      </w:r>
      <w:r w:rsidRPr="006610EE">
        <w:rPr>
          <w:sz w:val="16"/>
          <w:szCs w:val="24"/>
        </w:rPr>
        <w:t xml:space="preserve"> </w:t>
      </w:r>
      <w:r w:rsidRPr="006610EE">
        <w:rPr>
          <w:rStyle w:val="StyleUnderline"/>
          <w:szCs w:val="24"/>
        </w:rPr>
        <w:t>of 2002</w:t>
      </w:r>
      <w:r w:rsidRPr="006610EE">
        <w:rPr>
          <w:sz w:val="16"/>
          <w:szCs w:val="24"/>
        </w:rPr>
        <w:t xml:space="preserve"> </w:t>
      </w:r>
      <w:r w:rsidRPr="006610EE">
        <w:rPr>
          <w:rStyle w:val="StyleUnderline"/>
          <w:szCs w:val="24"/>
        </w:rPr>
        <w:t xml:space="preserve">states </w:t>
      </w:r>
      <w:r w:rsidRPr="006610EE">
        <w:rPr>
          <w:sz w:val="16"/>
          <w:szCs w:val="24"/>
        </w:rPr>
        <w:t xml:space="preserve">that </w:t>
      </w:r>
      <w:r w:rsidRPr="006610EE">
        <w:rPr>
          <w:rStyle w:val="StyleUnderline"/>
          <w:szCs w:val="24"/>
        </w:rPr>
        <w:t>the</w:t>
      </w:r>
      <w:r w:rsidRPr="006610EE">
        <w:rPr>
          <w:sz w:val="16"/>
          <w:szCs w:val="24"/>
        </w:rPr>
        <w:t xml:space="preserve"> </w:t>
      </w:r>
      <w:r w:rsidRPr="006610EE">
        <w:rPr>
          <w:rStyle w:val="Emphasis"/>
          <w:szCs w:val="24"/>
        </w:rPr>
        <w:t xml:space="preserve">TSA’s </w:t>
      </w:r>
      <w:r w:rsidRPr="006610EE">
        <w:rPr>
          <w:sz w:val="16"/>
          <w:szCs w:val="24"/>
        </w:rPr>
        <w:t>“</w:t>
      </w:r>
      <w:r w:rsidRPr="006610EE">
        <w:rPr>
          <w:rStyle w:val="StyleUnderline"/>
          <w:szCs w:val="24"/>
        </w:rPr>
        <w:t>Under Secretary</w:t>
      </w:r>
      <w:r w:rsidRPr="006610EE">
        <w:rPr>
          <w:sz w:val="16"/>
          <w:szCs w:val="24"/>
        </w:rPr>
        <w:t xml:space="preserve"> </w:t>
      </w:r>
      <w:r w:rsidRPr="006610EE">
        <w:rPr>
          <w:rStyle w:val="StyleUnderline"/>
          <w:szCs w:val="24"/>
        </w:rPr>
        <w:t xml:space="preserve">shall prescribe </w:t>
      </w:r>
      <w:r w:rsidRPr="006610EE">
        <w:rPr>
          <w:rStyle w:val="Emphasis"/>
          <w:szCs w:val="24"/>
        </w:rPr>
        <w:t>reg</w:t>
      </w:r>
      <w:r w:rsidRPr="006610EE">
        <w:rPr>
          <w:rStyle w:val="StyleUnderline"/>
          <w:szCs w:val="24"/>
        </w:rPr>
        <w:t>ulation</w:t>
      </w:r>
      <w:r w:rsidRPr="006610EE">
        <w:rPr>
          <w:rStyle w:val="Emphasis"/>
          <w:szCs w:val="24"/>
        </w:rPr>
        <w:t>s</w:t>
      </w:r>
      <w:r w:rsidRPr="006610EE">
        <w:rPr>
          <w:rStyle w:val="StyleUnderline"/>
          <w:szCs w:val="24"/>
        </w:rPr>
        <w:t xml:space="preserve"> prohibiting</w:t>
      </w:r>
      <w:r w:rsidRPr="006610EE">
        <w:rPr>
          <w:sz w:val="16"/>
          <w:szCs w:val="24"/>
        </w:rPr>
        <w:t xml:space="preserve"> the </w:t>
      </w:r>
      <w:r w:rsidRPr="006610EE">
        <w:rPr>
          <w:rStyle w:val="StyleUnderline"/>
          <w:szCs w:val="24"/>
        </w:rPr>
        <w:t>disclosure of info</w:t>
      </w:r>
      <w:r w:rsidRPr="006610EE">
        <w:rPr>
          <w:sz w:val="16"/>
          <w:szCs w:val="24"/>
        </w:rPr>
        <w:t>rmation obtained or developed in carrying out security”</w:t>
      </w:r>
      <w:r w:rsidRPr="006610EE">
        <w:rPr>
          <w:rStyle w:val="StyleUnderline"/>
          <w:szCs w:val="24"/>
        </w:rPr>
        <w:t xml:space="preserve"> if they decide</w:t>
      </w:r>
      <w:r w:rsidRPr="006610EE">
        <w:rPr>
          <w:sz w:val="16"/>
          <w:szCs w:val="24"/>
        </w:rPr>
        <w:t xml:space="preserve"> that the </w:t>
      </w:r>
      <w:r w:rsidRPr="006610EE">
        <w:rPr>
          <w:rStyle w:val="StyleUnderline"/>
          <w:szCs w:val="24"/>
        </w:rPr>
        <w:t>disclosure of that info</w:t>
      </w:r>
      <w:r w:rsidRPr="006610EE">
        <w:rPr>
          <w:sz w:val="16"/>
          <w:szCs w:val="24"/>
        </w:rPr>
        <w:t xml:space="preserve">rmation </w:t>
      </w:r>
      <w:r w:rsidRPr="006610EE">
        <w:rPr>
          <w:rStyle w:val="StyleUnderline"/>
          <w:szCs w:val="24"/>
        </w:rPr>
        <w:t>would “be detrimental to the security of transportation.</w:t>
      </w:r>
      <w:r w:rsidRPr="006610EE">
        <w:rPr>
          <w:sz w:val="16"/>
          <w:szCs w:val="24"/>
        </w:rPr>
        <w:t xml:space="preserve">” </w:t>
      </w:r>
      <w:r w:rsidRPr="006610EE">
        <w:rPr>
          <w:rStyle w:val="StyleUnderline"/>
          <w:szCs w:val="24"/>
        </w:rPr>
        <w:t xml:space="preserve">The resultant </w:t>
      </w:r>
      <w:r w:rsidRPr="006610EE">
        <w:rPr>
          <w:rStyle w:val="Emphasis"/>
          <w:szCs w:val="24"/>
        </w:rPr>
        <w:t>reg</w:t>
      </w:r>
      <w:r w:rsidRPr="006610EE">
        <w:rPr>
          <w:rStyle w:val="StyleUnderline"/>
          <w:szCs w:val="24"/>
        </w:rPr>
        <w:t>ulation</w:t>
      </w:r>
      <w:r w:rsidRPr="006610EE">
        <w:rPr>
          <w:rStyle w:val="Emphasis"/>
          <w:szCs w:val="24"/>
        </w:rPr>
        <w:t xml:space="preserve">s </w:t>
      </w:r>
      <w:r w:rsidRPr="006610EE">
        <w:rPr>
          <w:rStyle w:val="StyleUnderline"/>
          <w:szCs w:val="24"/>
        </w:rPr>
        <w:t xml:space="preserve">thus </w:t>
      </w:r>
      <w:r w:rsidRPr="006610EE">
        <w:rPr>
          <w:rStyle w:val="Emphasis"/>
          <w:szCs w:val="24"/>
        </w:rPr>
        <w:t xml:space="preserve">prohibit </w:t>
      </w:r>
      <w:r w:rsidRPr="006610EE">
        <w:rPr>
          <w:sz w:val="16"/>
          <w:szCs w:val="24"/>
        </w:rPr>
        <w:t xml:space="preserve">the </w:t>
      </w:r>
      <w:r w:rsidRPr="006610EE">
        <w:rPr>
          <w:rStyle w:val="StyleUnderline"/>
          <w:szCs w:val="24"/>
        </w:rPr>
        <w:t>disclosure of “sensitive security information” (</w:t>
      </w:r>
      <w:r w:rsidRPr="006610EE">
        <w:rPr>
          <w:rStyle w:val="Emphasis"/>
          <w:szCs w:val="24"/>
        </w:rPr>
        <w:t>SSI</w:t>
      </w:r>
      <w:r w:rsidRPr="006610EE">
        <w:rPr>
          <w:rStyle w:val="StyleUnderline"/>
          <w:szCs w:val="24"/>
        </w:rPr>
        <w:t xml:space="preserve">) </w:t>
      </w:r>
      <w:r w:rsidRPr="006610EE">
        <w:rPr>
          <w:sz w:val="16"/>
          <w:szCs w:val="24"/>
        </w:rPr>
        <w:t>without the proper authorization. Among the various types of information that could be designated SSI is “information concerning specific numbers of Federal Air Marshals, deployments or missions, and the methods involved in such operations.”</w:t>
      </w:r>
    </w:p>
    <w:p w14:paraId="4291EE20" w14:textId="77777777" w:rsidR="003B26D5" w:rsidRPr="006610EE" w:rsidRDefault="003B26D5" w:rsidP="003B26D5">
      <w:pPr>
        <w:rPr>
          <w:sz w:val="16"/>
          <w:szCs w:val="24"/>
        </w:rPr>
      </w:pPr>
      <w:r w:rsidRPr="006610EE">
        <w:rPr>
          <w:rStyle w:val="StyleUnderline"/>
          <w:szCs w:val="24"/>
        </w:rPr>
        <w:t>The government argued</w:t>
      </w:r>
      <w:r w:rsidRPr="006610EE">
        <w:rPr>
          <w:sz w:val="16"/>
          <w:szCs w:val="24"/>
        </w:rPr>
        <w:t xml:space="preserve"> that </w:t>
      </w:r>
      <w:r w:rsidRPr="006610EE">
        <w:rPr>
          <w:rStyle w:val="Emphasis"/>
          <w:szCs w:val="24"/>
        </w:rPr>
        <w:t>MacLean’s</w:t>
      </w:r>
      <w:r w:rsidRPr="006610EE">
        <w:rPr>
          <w:rStyle w:val="StyleUnderline"/>
          <w:szCs w:val="24"/>
        </w:rPr>
        <w:t xml:space="preserve"> disclosures were</w:t>
      </w:r>
      <w:r w:rsidRPr="006610EE">
        <w:rPr>
          <w:sz w:val="16"/>
          <w:szCs w:val="24"/>
        </w:rPr>
        <w:t xml:space="preserve"> “specifically </w:t>
      </w:r>
      <w:r w:rsidRPr="006610EE">
        <w:rPr>
          <w:rStyle w:val="StyleUnderline"/>
          <w:szCs w:val="24"/>
        </w:rPr>
        <w:t>prohibited by law</w:t>
      </w:r>
      <w:r w:rsidRPr="006610EE">
        <w:rPr>
          <w:sz w:val="16"/>
          <w:szCs w:val="24"/>
        </w:rPr>
        <w:t xml:space="preserve">” </w:t>
      </w:r>
      <w:r w:rsidRPr="006610EE">
        <w:rPr>
          <w:rStyle w:val="StyleUnderline"/>
          <w:szCs w:val="24"/>
        </w:rPr>
        <w:t xml:space="preserve">and that the WPA did not offer protection </w:t>
      </w:r>
      <w:r w:rsidRPr="006610EE">
        <w:rPr>
          <w:rStyle w:val="Emphasis"/>
          <w:szCs w:val="24"/>
        </w:rPr>
        <w:t>for two reasons: 1)</w:t>
      </w:r>
      <w:r w:rsidRPr="006610EE">
        <w:rPr>
          <w:sz w:val="16"/>
          <w:szCs w:val="24"/>
        </w:rPr>
        <w:t xml:space="preserve"> </w:t>
      </w:r>
      <w:r w:rsidRPr="006610EE">
        <w:rPr>
          <w:rStyle w:val="StyleUnderline"/>
          <w:szCs w:val="24"/>
        </w:rPr>
        <w:t>the disclosure was prohibited by</w:t>
      </w:r>
      <w:r w:rsidRPr="006610EE">
        <w:rPr>
          <w:sz w:val="16"/>
          <w:szCs w:val="24"/>
        </w:rPr>
        <w:t xml:space="preserve"> specific TSA </w:t>
      </w:r>
      <w:r w:rsidRPr="006610EE">
        <w:rPr>
          <w:rStyle w:val="Emphasis"/>
          <w:szCs w:val="24"/>
        </w:rPr>
        <w:t>regulations</w:t>
      </w:r>
      <w:r w:rsidRPr="006610EE">
        <w:rPr>
          <w:sz w:val="16"/>
          <w:szCs w:val="24"/>
        </w:rPr>
        <w:t xml:space="preserve"> on SSI; </w:t>
      </w:r>
      <w:r w:rsidRPr="006610EE">
        <w:rPr>
          <w:rStyle w:val="Emphasis"/>
          <w:szCs w:val="24"/>
        </w:rPr>
        <w:t>and</w:t>
      </w:r>
      <w:r w:rsidRPr="006610EE">
        <w:rPr>
          <w:sz w:val="16"/>
          <w:szCs w:val="24"/>
        </w:rPr>
        <w:t xml:space="preserve"> </w:t>
      </w:r>
      <w:r w:rsidRPr="006610EE">
        <w:rPr>
          <w:rStyle w:val="Emphasis"/>
          <w:szCs w:val="24"/>
        </w:rPr>
        <w:t>2)</w:t>
      </w:r>
      <w:r w:rsidRPr="006610EE">
        <w:rPr>
          <w:sz w:val="16"/>
          <w:szCs w:val="24"/>
        </w:rPr>
        <w:t xml:space="preserve"> </w:t>
      </w:r>
      <w:r w:rsidRPr="006610EE">
        <w:rPr>
          <w:rStyle w:val="StyleUnderline"/>
          <w:szCs w:val="24"/>
        </w:rPr>
        <w:t xml:space="preserve">the </w:t>
      </w:r>
      <w:r w:rsidRPr="006610EE">
        <w:rPr>
          <w:rStyle w:val="Emphasis"/>
          <w:szCs w:val="24"/>
        </w:rPr>
        <w:t>H</w:t>
      </w:r>
      <w:r w:rsidRPr="006610EE">
        <w:rPr>
          <w:sz w:val="16"/>
          <w:szCs w:val="24"/>
        </w:rPr>
        <w:t xml:space="preserve">omeland </w:t>
      </w:r>
      <w:r w:rsidRPr="006610EE">
        <w:rPr>
          <w:rStyle w:val="Emphasis"/>
          <w:szCs w:val="24"/>
        </w:rPr>
        <w:t>S</w:t>
      </w:r>
      <w:r w:rsidRPr="006610EE">
        <w:rPr>
          <w:sz w:val="16"/>
          <w:szCs w:val="24"/>
        </w:rPr>
        <w:t xml:space="preserve">ecurity </w:t>
      </w:r>
      <w:r w:rsidRPr="006610EE">
        <w:rPr>
          <w:rStyle w:val="Emphasis"/>
          <w:szCs w:val="24"/>
        </w:rPr>
        <w:t>A</w:t>
      </w:r>
      <w:r w:rsidRPr="006610EE">
        <w:rPr>
          <w:sz w:val="16"/>
          <w:szCs w:val="24"/>
        </w:rPr>
        <w:t xml:space="preserve">ct </w:t>
      </w:r>
      <w:r w:rsidRPr="006610EE">
        <w:rPr>
          <w:rStyle w:val="StyleUnderline"/>
          <w:szCs w:val="24"/>
        </w:rPr>
        <w:t>authorizes</w:t>
      </w:r>
      <w:r w:rsidRPr="006610EE">
        <w:rPr>
          <w:sz w:val="16"/>
          <w:szCs w:val="24"/>
        </w:rPr>
        <w:t xml:space="preserve"> the </w:t>
      </w:r>
      <w:r w:rsidRPr="006610EE">
        <w:rPr>
          <w:rStyle w:val="StyleUnderline"/>
          <w:szCs w:val="24"/>
        </w:rPr>
        <w:t>TSA to promulgate</w:t>
      </w:r>
      <w:r w:rsidRPr="006610EE">
        <w:rPr>
          <w:sz w:val="16"/>
          <w:szCs w:val="24"/>
        </w:rPr>
        <w:t xml:space="preserve"> the </w:t>
      </w:r>
      <w:r w:rsidRPr="006610EE">
        <w:rPr>
          <w:rStyle w:val="Emphasis"/>
          <w:szCs w:val="24"/>
        </w:rPr>
        <w:t>regulations</w:t>
      </w:r>
      <w:r w:rsidRPr="006610EE">
        <w:rPr>
          <w:sz w:val="16"/>
          <w:szCs w:val="24"/>
        </w:rPr>
        <w:t>.</w:t>
      </w:r>
    </w:p>
    <w:p w14:paraId="736913BE" w14:textId="77777777" w:rsidR="003B26D5" w:rsidRPr="006610EE" w:rsidRDefault="003B26D5" w:rsidP="003B26D5">
      <w:pPr>
        <w:rPr>
          <w:sz w:val="16"/>
          <w:szCs w:val="24"/>
        </w:rPr>
      </w:pPr>
      <w:r w:rsidRPr="006610EE">
        <w:rPr>
          <w:rStyle w:val="StyleUnderline"/>
          <w:szCs w:val="24"/>
        </w:rPr>
        <w:t>The Court</w:t>
      </w:r>
      <w:r w:rsidRPr="006610EE">
        <w:rPr>
          <w:sz w:val="16"/>
          <w:szCs w:val="24"/>
        </w:rPr>
        <w:t xml:space="preserve"> addressed and subsequently </w:t>
      </w:r>
      <w:r w:rsidRPr="006610EE">
        <w:rPr>
          <w:rStyle w:val="Emphasis"/>
          <w:szCs w:val="24"/>
        </w:rPr>
        <w:t>rejected both arguments</w:t>
      </w:r>
      <w:r w:rsidRPr="006610EE">
        <w:rPr>
          <w:sz w:val="16"/>
          <w:szCs w:val="24"/>
        </w:rPr>
        <w:t>, affirming the judgment in favor of MacLean by the U.S. Court of Appeals for the Federal Circuit.</w:t>
      </w:r>
    </w:p>
    <w:p w14:paraId="2127633A" w14:textId="77777777" w:rsidR="003B26D5" w:rsidRPr="006610EE" w:rsidRDefault="003B26D5" w:rsidP="003B26D5">
      <w:pPr>
        <w:rPr>
          <w:sz w:val="16"/>
          <w:szCs w:val="24"/>
        </w:rPr>
      </w:pPr>
      <w:r w:rsidRPr="006610EE">
        <w:rPr>
          <w:rStyle w:val="StyleUnderline"/>
          <w:szCs w:val="24"/>
          <w:highlight w:val="green"/>
        </w:rPr>
        <w:t xml:space="preserve">The Court </w:t>
      </w:r>
      <w:r w:rsidRPr="006610EE">
        <w:rPr>
          <w:rStyle w:val="Emphasis"/>
          <w:szCs w:val="24"/>
          <w:highlight w:val="green"/>
        </w:rPr>
        <w:t xml:space="preserve">rejected </w:t>
      </w:r>
      <w:r w:rsidRPr="006610EE">
        <w:rPr>
          <w:rStyle w:val="Emphasis"/>
          <w:szCs w:val="24"/>
        </w:rPr>
        <w:t>the</w:t>
      </w:r>
      <w:r w:rsidRPr="006610EE">
        <w:rPr>
          <w:sz w:val="16"/>
          <w:szCs w:val="24"/>
        </w:rPr>
        <w:t xml:space="preserve"> government’s </w:t>
      </w:r>
      <w:r w:rsidRPr="006610EE">
        <w:rPr>
          <w:rStyle w:val="Emphasis"/>
          <w:szCs w:val="24"/>
        </w:rPr>
        <w:t>argument</w:t>
      </w:r>
      <w:r w:rsidRPr="006610EE">
        <w:rPr>
          <w:sz w:val="16"/>
          <w:szCs w:val="24"/>
        </w:rPr>
        <w:t xml:space="preserve"> </w:t>
      </w:r>
      <w:r w:rsidRPr="006610EE">
        <w:rPr>
          <w:rStyle w:val="StyleUnderline"/>
          <w:szCs w:val="24"/>
        </w:rPr>
        <w:t>that</w:t>
      </w:r>
      <w:r w:rsidRPr="006610EE">
        <w:rPr>
          <w:sz w:val="16"/>
          <w:szCs w:val="24"/>
        </w:rPr>
        <w:t xml:space="preserve"> </w:t>
      </w:r>
      <w:r w:rsidRPr="006610EE">
        <w:rPr>
          <w:rStyle w:val="StyleUnderline"/>
          <w:szCs w:val="24"/>
        </w:rPr>
        <w:t xml:space="preserve">a </w:t>
      </w:r>
      <w:r w:rsidRPr="006610EE">
        <w:rPr>
          <w:rStyle w:val="StyleUnderline"/>
          <w:szCs w:val="24"/>
          <w:highlight w:val="green"/>
        </w:rPr>
        <w:t>disclosure</w:t>
      </w:r>
      <w:r w:rsidRPr="006610EE">
        <w:rPr>
          <w:sz w:val="16"/>
          <w:szCs w:val="24"/>
        </w:rPr>
        <w:t xml:space="preserve"> that is </w:t>
      </w:r>
      <w:r w:rsidRPr="006610EE">
        <w:rPr>
          <w:rStyle w:val="StyleUnderline"/>
          <w:szCs w:val="24"/>
          <w:highlight w:val="green"/>
        </w:rPr>
        <w:t xml:space="preserve">prohibited </w:t>
      </w:r>
      <w:r w:rsidRPr="006610EE">
        <w:rPr>
          <w:rStyle w:val="Emphasis"/>
          <w:szCs w:val="24"/>
          <w:highlight w:val="green"/>
        </w:rPr>
        <w:t>by reg</w:t>
      </w:r>
      <w:r w:rsidRPr="006610EE">
        <w:rPr>
          <w:rStyle w:val="Emphasis"/>
          <w:szCs w:val="24"/>
        </w:rPr>
        <w:t>ulation</w:t>
      </w:r>
      <w:r w:rsidRPr="006610EE">
        <w:rPr>
          <w:sz w:val="16"/>
          <w:szCs w:val="24"/>
        </w:rPr>
        <w:t xml:space="preserve"> </w:t>
      </w:r>
      <w:r w:rsidRPr="006610EE">
        <w:rPr>
          <w:rStyle w:val="Emphasis"/>
          <w:szCs w:val="24"/>
          <w:highlight w:val="green"/>
        </w:rPr>
        <w:t>is</w:t>
      </w:r>
      <w:r w:rsidRPr="006610EE">
        <w:rPr>
          <w:rStyle w:val="StyleUnderline"/>
          <w:szCs w:val="24"/>
        </w:rPr>
        <w:t xml:space="preserve"> also</w:t>
      </w:r>
      <w:r w:rsidRPr="006610EE">
        <w:rPr>
          <w:sz w:val="16"/>
          <w:szCs w:val="24"/>
        </w:rPr>
        <w:t xml:space="preserve"> “specifically </w:t>
      </w:r>
      <w:r w:rsidRPr="006610EE">
        <w:rPr>
          <w:rStyle w:val="StyleUnderline"/>
          <w:szCs w:val="24"/>
          <w:highlight w:val="green"/>
        </w:rPr>
        <w:t xml:space="preserve">prohibited </w:t>
      </w:r>
      <w:r w:rsidRPr="006610EE">
        <w:rPr>
          <w:rStyle w:val="Emphasis"/>
          <w:szCs w:val="24"/>
          <w:highlight w:val="green"/>
        </w:rPr>
        <w:t>by law,”</w:t>
      </w:r>
      <w:r w:rsidRPr="006610EE">
        <w:rPr>
          <w:sz w:val="16"/>
          <w:szCs w:val="24"/>
        </w:rPr>
        <w:t xml:space="preserve"> as prescribed by federal whistleblower statute.</w:t>
      </w:r>
    </w:p>
    <w:p w14:paraId="7F165DA4" w14:textId="77777777" w:rsidR="003B26D5" w:rsidRPr="00711279" w:rsidRDefault="003B26D5" w:rsidP="003B26D5">
      <w:pPr>
        <w:rPr>
          <w:sz w:val="16"/>
          <w:szCs w:val="24"/>
        </w:rPr>
      </w:pPr>
      <w:r w:rsidRPr="006610EE">
        <w:rPr>
          <w:rStyle w:val="StyleUnderline"/>
          <w:szCs w:val="24"/>
        </w:rPr>
        <w:t>The Court elaborates</w:t>
      </w:r>
      <w:r w:rsidRPr="006610EE">
        <w:rPr>
          <w:sz w:val="16"/>
          <w:szCs w:val="24"/>
        </w:rPr>
        <w:t xml:space="preserve"> </w:t>
      </w:r>
      <w:r w:rsidRPr="006610EE">
        <w:rPr>
          <w:rStyle w:val="StyleUnderline"/>
          <w:szCs w:val="24"/>
        </w:rPr>
        <w:t xml:space="preserve">that </w:t>
      </w:r>
      <w:r w:rsidRPr="006610EE">
        <w:rPr>
          <w:rStyle w:val="Emphasis"/>
          <w:szCs w:val="24"/>
        </w:rPr>
        <w:t>in the WPA</w:t>
      </w:r>
      <w:r w:rsidRPr="006610EE">
        <w:rPr>
          <w:sz w:val="16"/>
          <w:szCs w:val="24"/>
        </w:rPr>
        <w:t xml:space="preserve"> Congress repeatedly used the phrase “law, rule, or regulation,” but did not use the same phrase in the statutory language at question in this case. Instead, </w:t>
      </w:r>
      <w:r w:rsidRPr="006610EE">
        <w:rPr>
          <w:rStyle w:val="StyleUnderline"/>
          <w:szCs w:val="24"/>
        </w:rPr>
        <w:t>Congress used the word “law” alone</w:t>
      </w:r>
      <w:r w:rsidRPr="006610EE">
        <w:rPr>
          <w:sz w:val="16"/>
          <w:szCs w:val="24"/>
        </w:rPr>
        <w:t xml:space="preserve">, </w:t>
      </w:r>
      <w:r w:rsidRPr="006610EE">
        <w:rPr>
          <w:rStyle w:val="StyleUnderline"/>
          <w:szCs w:val="24"/>
        </w:rPr>
        <w:t>suggesting</w:t>
      </w:r>
      <w:r w:rsidRPr="006610EE">
        <w:rPr>
          <w:sz w:val="16"/>
          <w:szCs w:val="24"/>
        </w:rPr>
        <w:t xml:space="preserve"> that it meant to exclude rules and regulations from the specific stipulation. </w:t>
      </w:r>
      <w:r w:rsidRPr="006610EE">
        <w:rPr>
          <w:rStyle w:val="StyleUnderline"/>
          <w:szCs w:val="24"/>
        </w:rPr>
        <w:t>Congress’s omission of “rule, or reg</w:t>
      </w:r>
      <w:r w:rsidRPr="006610EE">
        <w:rPr>
          <w:sz w:val="16"/>
          <w:szCs w:val="24"/>
        </w:rPr>
        <w:t xml:space="preserve">ulation” </w:t>
      </w:r>
      <w:r w:rsidRPr="006610EE">
        <w:rPr>
          <w:rStyle w:val="Emphasis"/>
          <w:szCs w:val="24"/>
        </w:rPr>
        <w:t>must be</w:t>
      </w:r>
      <w:r w:rsidRPr="006610EE">
        <w:rPr>
          <w:sz w:val="16"/>
          <w:szCs w:val="24"/>
        </w:rPr>
        <w:t xml:space="preserve"> </w:t>
      </w:r>
      <w:r w:rsidRPr="006610EE">
        <w:rPr>
          <w:strike/>
          <w:sz w:val="16"/>
          <w:szCs w:val="24"/>
        </w:rPr>
        <w:t>viewed</w:t>
      </w:r>
      <w:r w:rsidRPr="006610EE">
        <w:rPr>
          <w:sz w:val="16"/>
          <w:szCs w:val="24"/>
        </w:rPr>
        <w:t xml:space="preserve"> (</w:t>
      </w:r>
      <w:r w:rsidRPr="006610EE">
        <w:rPr>
          <w:rStyle w:val="Emphasis"/>
          <w:szCs w:val="24"/>
        </w:rPr>
        <w:t>considered</w:t>
      </w:r>
      <w:r w:rsidRPr="006610EE">
        <w:rPr>
          <w:sz w:val="16"/>
          <w:szCs w:val="24"/>
        </w:rPr>
        <w:t xml:space="preserve">) as </w:t>
      </w:r>
      <w:r w:rsidRPr="006610EE">
        <w:rPr>
          <w:rStyle w:val="Emphasis"/>
          <w:szCs w:val="24"/>
        </w:rPr>
        <w:t>deliberate</w:t>
      </w:r>
      <w:r w:rsidRPr="006610EE">
        <w:rPr>
          <w:sz w:val="16"/>
          <w:szCs w:val="24"/>
        </w:rPr>
        <w:t xml:space="preserve"> because of the use of “law” and “law, rule, or regulation” in the same sentence, as well as the frequent use of the latter phrase throughout the statute. These “two aspects of the whistleblower statute make Congress’s </w:t>
      </w:r>
      <w:r w:rsidRPr="00711279">
        <w:rPr>
          <w:sz w:val="16"/>
          <w:szCs w:val="24"/>
        </w:rPr>
        <w:t>choice to use the narrower word “law” seem quite deliberate,” opined the Court.</w:t>
      </w:r>
    </w:p>
    <w:p w14:paraId="181357EA" w14:textId="77777777" w:rsidR="003B26D5" w:rsidRPr="00711279" w:rsidRDefault="003B26D5" w:rsidP="003B26D5">
      <w:pPr>
        <w:rPr>
          <w:sz w:val="16"/>
          <w:szCs w:val="24"/>
        </w:rPr>
      </w:pPr>
      <w:r w:rsidRPr="00711279">
        <w:rPr>
          <w:sz w:val="16"/>
          <w:szCs w:val="24"/>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39205EE3" w14:textId="77777777" w:rsidR="003B26D5" w:rsidRPr="006610EE" w:rsidRDefault="003B26D5" w:rsidP="003B26D5">
      <w:pPr>
        <w:rPr>
          <w:sz w:val="16"/>
          <w:szCs w:val="24"/>
        </w:rPr>
      </w:pPr>
      <w:r w:rsidRPr="00711279">
        <w:rPr>
          <w:rStyle w:val="StyleUnderline"/>
          <w:szCs w:val="24"/>
        </w:rPr>
        <w:t>The Court</w:t>
      </w:r>
      <w:r w:rsidRPr="00711279">
        <w:rPr>
          <w:sz w:val="16"/>
          <w:szCs w:val="24"/>
        </w:rPr>
        <w:t xml:space="preserve"> also </w:t>
      </w:r>
      <w:r w:rsidRPr="00711279">
        <w:rPr>
          <w:rStyle w:val="StyleUnderline"/>
          <w:szCs w:val="24"/>
        </w:rPr>
        <w:t>reasons that</w:t>
      </w:r>
      <w:r w:rsidRPr="00711279">
        <w:rPr>
          <w:sz w:val="16"/>
          <w:szCs w:val="24"/>
        </w:rPr>
        <w:t xml:space="preserve"> “</w:t>
      </w:r>
      <w:r w:rsidRPr="00711279">
        <w:rPr>
          <w:rStyle w:val="StyleUnderline"/>
          <w:szCs w:val="24"/>
        </w:rPr>
        <w:t xml:space="preserve">If </w:t>
      </w:r>
      <w:r w:rsidRPr="00711279">
        <w:rPr>
          <w:rStyle w:val="Emphasis"/>
          <w:szCs w:val="24"/>
        </w:rPr>
        <w:t>‘law’</w:t>
      </w:r>
      <w:r w:rsidRPr="00711279">
        <w:rPr>
          <w:sz w:val="16"/>
          <w:szCs w:val="24"/>
        </w:rPr>
        <w:t xml:space="preserve"> </w:t>
      </w:r>
      <w:r w:rsidRPr="00711279">
        <w:rPr>
          <w:rStyle w:val="StyleUnderline"/>
          <w:szCs w:val="24"/>
        </w:rPr>
        <w:t>included</w:t>
      </w:r>
      <w:r w:rsidRPr="00711279">
        <w:rPr>
          <w:sz w:val="16"/>
          <w:szCs w:val="24"/>
        </w:rPr>
        <w:t xml:space="preserve"> </w:t>
      </w:r>
      <w:r w:rsidRPr="00711279">
        <w:rPr>
          <w:rStyle w:val="Emphasis"/>
          <w:szCs w:val="24"/>
        </w:rPr>
        <w:t>agency rules and reg</w:t>
      </w:r>
      <w:r w:rsidRPr="00711279">
        <w:rPr>
          <w:sz w:val="16"/>
          <w:szCs w:val="24"/>
        </w:rPr>
        <w:t>ulation</w:t>
      </w:r>
      <w:r w:rsidRPr="00711279">
        <w:rPr>
          <w:rStyle w:val="Emphasis"/>
          <w:szCs w:val="24"/>
        </w:rPr>
        <w:t>s</w:t>
      </w:r>
      <w:r w:rsidRPr="00711279">
        <w:rPr>
          <w:sz w:val="16"/>
          <w:szCs w:val="24"/>
        </w:rPr>
        <w:t xml:space="preserve">, </w:t>
      </w:r>
      <w:r w:rsidRPr="00711279">
        <w:rPr>
          <w:rStyle w:val="StyleUnderline"/>
          <w:szCs w:val="24"/>
        </w:rPr>
        <w:t>then an</w:t>
      </w:r>
      <w:r w:rsidRPr="00711279">
        <w:rPr>
          <w:sz w:val="16"/>
          <w:szCs w:val="24"/>
        </w:rPr>
        <w:t xml:space="preserve"> </w:t>
      </w:r>
      <w:r w:rsidRPr="00711279">
        <w:rPr>
          <w:rStyle w:val="StyleUnderline"/>
          <w:szCs w:val="24"/>
        </w:rPr>
        <w:t>agency could insulate itself</w:t>
      </w:r>
      <w:r w:rsidRPr="00711279">
        <w:rPr>
          <w:sz w:val="16"/>
          <w:szCs w:val="24"/>
        </w:rPr>
        <w:t xml:space="preserve"> from the scope of Section 2302(b)(8)(A) merely </w:t>
      </w:r>
      <w:r w:rsidRPr="00711279">
        <w:rPr>
          <w:rStyle w:val="StyleUnderline"/>
          <w:szCs w:val="24"/>
        </w:rPr>
        <w:t xml:space="preserve">by promulgating a regulation that </w:t>
      </w:r>
      <w:r w:rsidRPr="00711279">
        <w:rPr>
          <w:sz w:val="16"/>
          <w:szCs w:val="24"/>
        </w:rPr>
        <w:t xml:space="preserve">‘specifically </w:t>
      </w:r>
      <w:r w:rsidRPr="00711279">
        <w:rPr>
          <w:rStyle w:val="StyleUnderline"/>
          <w:szCs w:val="24"/>
        </w:rPr>
        <w:t>prohibited’ whistleblowing</w:t>
      </w:r>
      <w:r w:rsidRPr="00711279">
        <w:rPr>
          <w:sz w:val="16"/>
          <w:szCs w:val="24"/>
        </w:rPr>
        <w:t xml:space="preserve">.” Instead, “Congress passed the whistleblower statute precisely because it did not trust agencies to regulate whistleblowers within their ranks.” </w:t>
      </w:r>
      <w:r w:rsidRPr="00711279">
        <w:rPr>
          <w:rStyle w:val="Emphasis"/>
          <w:szCs w:val="24"/>
        </w:rPr>
        <w:t>The Court concluded</w:t>
      </w:r>
      <w:r w:rsidRPr="00711279">
        <w:rPr>
          <w:sz w:val="16"/>
          <w:szCs w:val="24"/>
        </w:rPr>
        <w:t xml:space="preserve"> that “it is unlikely</w:t>
      </w:r>
      <w:r w:rsidRPr="006610EE">
        <w:rPr>
          <w:sz w:val="16"/>
          <w:szCs w:val="24"/>
        </w:rPr>
        <w:t xml:space="preserve"> that Congress meant to include rules and regulations within the word ‘law’” and that </w:t>
      </w:r>
      <w:r w:rsidRPr="006610EE">
        <w:rPr>
          <w:rStyle w:val="Emphasis"/>
          <w:szCs w:val="24"/>
        </w:rPr>
        <w:t xml:space="preserve">the specificity of the phrase </w:t>
      </w:r>
      <w:r w:rsidRPr="006610EE">
        <w:rPr>
          <w:sz w:val="16"/>
          <w:szCs w:val="24"/>
        </w:rPr>
        <w:t xml:space="preserve">“specifically </w:t>
      </w:r>
      <w:r w:rsidRPr="006610EE">
        <w:rPr>
          <w:rStyle w:val="Emphasis"/>
          <w:szCs w:val="24"/>
        </w:rPr>
        <w:t>prohibited by law</w:t>
      </w:r>
      <w:r w:rsidRPr="006610EE">
        <w:rPr>
          <w:sz w:val="16"/>
          <w:szCs w:val="24"/>
        </w:rPr>
        <w:t xml:space="preserve">” </w:t>
      </w:r>
      <w:r w:rsidRPr="006610EE">
        <w:rPr>
          <w:rStyle w:val="StyleUnderline"/>
          <w:szCs w:val="24"/>
        </w:rPr>
        <w:t>was meant to</w:t>
      </w:r>
      <w:r w:rsidRPr="006610EE">
        <w:rPr>
          <w:sz w:val="16"/>
          <w:szCs w:val="24"/>
        </w:rPr>
        <w:t xml:space="preserve"> deliberately </w:t>
      </w:r>
      <w:r w:rsidRPr="006610EE">
        <w:rPr>
          <w:rStyle w:val="Emphasis"/>
          <w:szCs w:val="24"/>
        </w:rPr>
        <w:t>exclude rules and reg</w:t>
      </w:r>
      <w:r w:rsidRPr="006610EE">
        <w:rPr>
          <w:sz w:val="16"/>
          <w:szCs w:val="24"/>
        </w:rPr>
        <w:t>ulation</w:t>
      </w:r>
      <w:r w:rsidRPr="006610EE">
        <w:rPr>
          <w:rStyle w:val="Emphasis"/>
          <w:szCs w:val="24"/>
        </w:rPr>
        <w:t>s</w:t>
      </w:r>
      <w:r w:rsidRPr="006610EE">
        <w:rPr>
          <w:sz w:val="16"/>
          <w:szCs w:val="24"/>
        </w:rPr>
        <w:t>.</w:t>
      </w:r>
    </w:p>
    <w:p w14:paraId="29E4EAC1" w14:textId="77777777" w:rsidR="003B26D5" w:rsidRPr="00711279" w:rsidRDefault="003B26D5" w:rsidP="003B26D5"/>
    <w:p w14:paraId="4E0EC21B" w14:textId="77777777" w:rsidR="003B26D5" w:rsidRDefault="003B26D5" w:rsidP="003B26D5"/>
    <w:p w14:paraId="60BCD204" w14:textId="77777777" w:rsidR="003B26D5" w:rsidRPr="009E05B0" w:rsidRDefault="003B26D5" w:rsidP="003B26D5"/>
    <w:p w14:paraId="46D1D100" w14:textId="77777777" w:rsidR="003B26D5" w:rsidRDefault="003B26D5" w:rsidP="003B26D5">
      <w:pPr>
        <w:pStyle w:val="Heading3"/>
      </w:pPr>
      <w:r>
        <w:t>2NC---AT: PICs Bad</w:t>
      </w:r>
    </w:p>
    <w:p w14:paraId="7AD647F9" w14:textId="77777777" w:rsidR="003B26D5" w:rsidRDefault="003B26D5" w:rsidP="003B26D5">
      <w:pPr>
        <w:pStyle w:val="Heading4"/>
      </w:pPr>
      <w:r>
        <w:t>[</w:t>
      </w:r>
      <w:r>
        <w:tab/>
        <w:t xml:space="preserve">] Prohibition vs agency enforcement is a </w:t>
      </w:r>
      <w:r w:rsidRPr="005F2281">
        <w:rPr>
          <w:u w:val="single"/>
        </w:rPr>
        <w:t>core-topic controversy</w:t>
      </w:r>
      <w:r>
        <w:t>.</w:t>
      </w:r>
    </w:p>
    <w:p w14:paraId="099403D6" w14:textId="77777777" w:rsidR="003B26D5" w:rsidRPr="004B30D7" w:rsidRDefault="003B26D5" w:rsidP="003B26D5">
      <w:pPr>
        <w:rPr>
          <w:rStyle w:val="Style13ptBold"/>
        </w:rPr>
      </w:pPr>
      <w:r w:rsidRPr="004B30D7">
        <w:rPr>
          <w:rStyle w:val="Style13ptBold"/>
        </w:rPr>
        <w:t>Topic Paper ‘21</w:t>
      </w:r>
    </w:p>
    <w:p w14:paraId="0E63EBA8" w14:textId="77777777" w:rsidR="003B26D5" w:rsidRPr="005A1CDA" w:rsidRDefault="003B26D5" w:rsidP="003B26D5">
      <w:pPr>
        <w:rPr>
          <w:sz w:val="18"/>
          <w:szCs w:val="18"/>
        </w:rPr>
      </w:pPr>
      <w:r w:rsidRPr="005A1CDA">
        <w:rPr>
          <w:sz w:val="18"/>
          <w:szCs w:val="18"/>
        </w:rPr>
        <w:t xml:space="preserve">The writing and organization of this topic paper was coordinated by Jeff Buntin, with invaluable contributions made by Nina </w:t>
      </w:r>
      <w:proofErr w:type="spellStart"/>
      <w:r w:rsidRPr="005A1CDA">
        <w:rPr>
          <w:sz w:val="18"/>
          <w:szCs w:val="18"/>
        </w:rPr>
        <w:t>Fridman</w:t>
      </w:r>
      <w:proofErr w:type="spellEnd"/>
      <w:r w:rsidRPr="005A1CDA">
        <w:rPr>
          <w:sz w:val="18"/>
          <w:szCs w:val="18"/>
        </w:rPr>
        <w:t xml:space="preserve">, Teja </w:t>
      </w:r>
      <w:proofErr w:type="spellStart"/>
      <w:r w:rsidRPr="005A1CDA">
        <w:rPr>
          <w:sz w:val="18"/>
          <w:szCs w:val="18"/>
        </w:rPr>
        <w:t>Leburu</w:t>
      </w:r>
      <w:proofErr w:type="spellEnd"/>
      <w:r w:rsidRPr="005A1CDA">
        <w:rPr>
          <w:sz w:val="18"/>
          <w:szCs w:val="18"/>
        </w:rPr>
        <w:t xml:space="preserve">, Ezra </w:t>
      </w:r>
      <w:proofErr w:type="spellStart"/>
      <w:r w:rsidRPr="005A1CDA">
        <w:rPr>
          <w:sz w:val="18"/>
          <w:szCs w:val="18"/>
        </w:rPr>
        <w:t>Louvis</w:t>
      </w:r>
      <w:proofErr w:type="spellEnd"/>
      <w:r w:rsidRPr="005A1CDA">
        <w:rPr>
          <w:sz w:val="18"/>
          <w:szCs w:val="18"/>
        </w:rPr>
        <w:t xml:space="preserve">, </w:t>
      </w:r>
      <w:proofErr w:type="spellStart"/>
      <w:r w:rsidRPr="005A1CDA">
        <w:rPr>
          <w:sz w:val="18"/>
          <w:szCs w:val="18"/>
        </w:rPr>
        <w:t>Ayush</w:t>
      </w:r>
      <w:proofErr w:type="spellEnd"/>
      <w:r w:rsidRPr="005A1CDA">
        <w:rPr>
          <w:sz w:val="18"/>
          <w:szCs w:val="18"/>
        </w:rPr>
        <w:t xml:space="preserve"> </w:t>
      </w:r>
      <w:proofErr w:type="spellStart"/>
      <w:r w:rsidRPr="005A1CDA">
        <w:rPr>
          <w:sz w:val="18"/>
          <w:szCs w:val="18"/>
        </w:rPr>
        <w:t>Midha</w:t>
      </w:r>
      <w:proofErr w:type="spellEnd"/>
      <w:r w:rsidRPr="005A1CDA">
        <w:rPr>
          <w:sz w:val="18"/>
          <w:szCs w:val="18"/>
        </w:rPr>
        <w:t xml:space="preserve">, Bryce Rao, and Tim Wegener. “Antitrust Controversy Area Proposal “ – #E&amp;F - available via NDT-CEDA Forums. </w:t>
      </w:r>
    </w:p>
    <w:p w14:paraId="2A544760" w14:textId="77777777" w:rsidR="003B26D5" w:rsidRDefault="003B26D5" w:rsidP="003B26D5"/>
    <w:p w14:paraId="7E430251" w14:textId="77777777" w:rsidR="003B26D5" w:rsidRDefault="003B26D5" w:rsidP="003B26D5">
      <w:r>
        <w:t>II.</w:t>
      </w:r>
      <w:r>
        <w:tab/>
      </w:r>
      <w:r w:rsidRPr="005A1CDA">
        <w:rPr>
          <w:rStyle w:val="Emphasis"/>
          <w:sz w:val="36"/>
          <w:szCs w:val="36"/>
        </w:rPr>
        <w:t>Core Controversy</w:t>
      </w:r>
      <w:r>
        <w:t xml:space="preserve"> </w:t>
      </w:r>
    </w:p>
    <w:p w14:paraId="6BBCD276" w14:textId="77777777" w:rsidR="003B26D5" w:rsidRPr="00D33318" w:rsidRDefault="003B26D5" w:rsidP="003B26D5">
      <w:pPr>
        <w:rPr>
          <w:sz w:val="16"/>
        </w:rPr>
      </w:pPr>
      <w:r w:rsidRPr="00D33318">
        <w:rPr>
          <w:sz w:val="16"/>
        </w:rPr>
        <w:t xml:space="preserve">The core controversy for this topic concerns whether the federal government should enforce antitrust laws more stringently, against a wider range of conduct. “Antitrust laws” includes three core statutes: the Sherman Act, the Clayton Act, and the FTC Act. </w:t>
      </w:r>
      <w:r w:rsidRPr="004B30D7">
        <w:rPr>
          <w:rStyle w:val="StyleUnderline"/>
          <w:highlight w:val="green"/>
        </w:rPr>
        <w:t>There hasn’t been a significant update to statutory antitrust law in 60 years</w:t>
      </w:r>
      <w:r w:rsidRPr="00D33318">
        <w:rPr>
          <w:sz w:val="16"/>
        </w:rPr>
        <w:t xml:space="preserve">, </w:t>
      </w:r>
      <w:r w:rsidRPr="004B30D7">
        <w:rPr>
          <w:rStyle w:val="StyleUnderline"/>
        </w:rPr>
        <w:t>and there has been a long-term decline in the vigor with which antitrust actions are pursued by federal regulators and upheld by the courts.</w:t>
      </w:r>
      <w:r w:rsidRPr="00D33318">
        <w:rPr>
          <w:sz w:val="16"/>
        </w:rPr>
        <w:t xml:space="preserve"> </w:t>
      </w:r>
      <w:r w:rsidRPr="004B30D7">
        <w:rPr>
          <w:rStyle w:val="StyleUnderline"/>
          <w:highlight w:val="green"/>
        </w:rPr>
        <w:t>Crucially, we suggest</w:t>
      </w:r>
      <w:r w:rsidRPr="00D33318">
        <w:rPr>
          <w:sz w:val="16"/>
        </w:rPr>
        <w:t xml:space="preserve"> that </w:t>
      </w:r>
      <w:r w:rsidRPr="004B30D7">
        <w:rPr>
          <w:rStyle w:val="StyleUnderline"/>
          <w:highlight w:val="green"/>
        </w:rPr>
        <w:t>the topic require the aff</w:t>
      </w:r>
      <w:r w:rsidRPr="00D33318">
        <w:rPr>
          <w:sz w:val="16"/>
        </w:rPr>
        <w:t xml:space="preserve">irmative </w:t>
      </w:r>
      <w:r w:rsidRPr="004B30D7">
        <w:rPr>
          <w:rStyle w:val="Emphasis"/>
          <w:highlight w:val="green"/>
        </w:rPr>
        <w:t>to expand the reach of antitrust law</w:t>
      </w:r>
      <w:r w:rsidRPr="00D33318">
        <w:rPr>
          <w:sz w:val="16"/>
        </w:rPr>
        <w:t xml:space="preserve">, </w:t>
      </w:r>
      <w:r w:rsidRPr="004B30D7">
        <w:rPr>
          <w:rStyle w:val="StyleUnderline"/>
          <w:highlight w:val="green"/>
        </w:rPr>
        <w:t>rather than merely increase enforcement of existing antitrust law.</w:t>
      </w:r>
      <w:r w:rsidRPr="00D33318">
        <w:rPr>
          <w:sz w:val="16"/>
        </w:rPr>
        <w:t xml:space="preserve"> The core controversy for the topic concerns whether firms today – from the “tech giants” of Amazon/Apple/Google/Facebook to energy firms and health care conglomerates – have escaped antitrust scrutiny due to too-narrow interpretations of anticompetitive practices regulated by the above statutes. Expanding the reach of antitrust law – in other words, defining new/additional conduct as anticompetitive and regulating on that basis – would be a large change from the status quo (one that Congress and the Biden administration are almost certainly not going to enact), and it builds in two core negative counterplan approaches: enforce existing law more aggressively, and regulate practices directly through non-antitrust means. The core debates will revolve around whether the harms of current concentration of market power outweigh the downsides of a more activist role for government in regulating the market to ensure competition. This topic will feature debates about the most interesting and controversial sectors in the U.S. economy, from artificial intelligence to news media outlets to renewable energy producers. The way we organize our economy matters for everything, and this topic will allow students to explore broad-ranging implications for the structure of the economy through a mechanism that is constrained enough to produce deep clash – the ideal balance for a season of debates. </w:t>
      </w:r>
    </w:p>
    <w:p w14:paraId="45E2EE94" w14:textId="77777777" w:rsidR="003B26D5" w:rsidRDefault="003B26D5" w:rsidP="003B26D5"/>
    <w:p w14:paraId="2DE78B65" w14:textId="77777777" w:rsidR="003B26D5" w:rsidRDefault="003B26D5" w:rsidP="003B26D5">
      <w:pPr>
        <w:pStyle w:val="Heading2"/>
      </w:pPr>
      <w:r>
        <w:t>ADV CP</w:t>
      </w:r>
    </w:p>
    <w:p w14:paraId="26DB5D30" w14:textId="77777777" w:rsidR="003B26D5" w:rsidRDefault="003B26D5" w:rsidP="003B26D5">
      <w:pPr>
        <w:pStyle w:val="Heading3"/>
      </w:pPr>
      <w:r>
        <w:t>2NC---Condo</w:t>
      </w:r>
    </w:p>
    <w:p w14:paraId="59B24075" w14:textId="77777777" w:rsidR="003B26D5" w:rsidRPr="009E05B0" w:rsidRDefault="003B26D5" w:rsidP="003B26D5"/>
    <w:p w14:paraId="265FB41A" w14:textId="77777777" w:rsidR="003B26D5" w:rsidRDefault="003B26D5" w:rsidP="003B26D5">
      <w:pPr>
        <w:pStyle w:val="Heading2"/>
      </w:pPr>
      <w:r>
        <w:t>Adv---Blockchain</w:t>
      </w:r>
    </w:p>
    <w:p w14:paraId="408D1CFE" w14:textId="77777777" w:rsidR="003B26D5" w:rsidRDefault="003B26D5" w:rsidP="003B26D5">
      <w:pPr>
        <w:pStyle w:val="Heading3"/>
      </w:pPr>
      <w:r>
        <w:t>2NC---A/C</w:t>
      </w:r>
    </w:p>
    <w:p w14:paraId="5599DCC3" w14:textId="77777777" w:rsidR="003B26D5" w:rsidRDefault="003B26D5" w:rsidP="003B26D5">
      <w:pPr>
        <w:pStyle w:val="Heading3"/>
      </w:pPr>
      <w:r>
        <w:t>2NC---AT: Bitcoin !</w:t>
      </w:r>
    </w:p>
    <w:p w14:paraId="605ECAE0" w14:textId="77777777" w:rsidR="003B26D5" w:rsidRDefault="003B26D5" w:rsidP="003B26D5">
      <w:pPr>
        <w:pStyle w:val="Heading3"/>
      </w:pPr>
      <w:r>
        <w:t>2NC---AT: Bees !</w:t>
      </w:r>
    </w:p>
    <w:p w14:paraId="2F99DDC6" w14:textId="77777777" w:rsidR="003B26D5" w:rsidRPr="00133DEC" w:rsidRDefault="003B26D5" w:rsidP="003B26D5">
      <w:pPr>
        <w:pStyle w:val="Heading4"/>
        <w:rPr>
          <w:rFonts w:eastAsia="Times New Roman"/>
        </w:rPr>
      </w:pPr>
      <w:r w:rsidRPr="00133DEC">
        <w:rPr>
          <w:rFonts w:eastAsia="Times New Roman"/>
        </w:rPr>
        <w:t>No impact to bees</w:t>
      </w:r>
    </w:p>
    <w:p w14:paraId="3CDDCC12" w14:textId="77777777" w:rsidR="003B26D5" w:rsidRDefault="003B26D5" w:rsidP="003B26D5">
      <w:pPr>
        <w:rPr>
          <w:rFonts w:eastAsia="Calibri"/>
        </w:rPr>
      </w:pPr>
      <w:r w:rsidRPr="00E030D1">
        <w:rPr>
          <w:rStyle w:val="Style13ptBold"/>
        </w:rPr>
        <w:t>Palmer 15</w:t>
      </w:r>
      <w:r w:rsidRPr="00133DEC">
        <w:rPr>
          <w:rFonts w:eastAsia="Calibri"/>
          <w:b/>
          <w:bCs/>
        </w:rPr>
        <w:t xml:space="preserve"> –</w:t>
      </w:r>
      <w:r w:rsidRPr="00133DEC">
        <w:rPr>
          <w:rFonts w:eastAsia="Calibri"/>
        </w:rPr>
        <w:t xml:space="preserve"> Brian Palmer, Writer for </w:t>
      </w:r>
      <w:proofErr w:type="spellStart"/>
      <w:r w:rsidRPr="00133DEC">
        <w:rPr>
          <w:rFonts w:eastAsia="Calibri"/>
        </w:rPr>
        <w:t>OnEarth</w:t>
      </w:r>
      <w:proofErr w:type="spellEnd"/>
      <w:r w:rsidRPr="00133DEC">
        <w:rPr>
          <w:rFonts w:eastAsia="Calibri"/>
        </w:rPr>
        <w:t xml:space="preserve"> Magazine, “Would a World Without Bees Be a World Without Us?”, National Resources Defense Council, 5-18, </w:t>
      </w:r>
      <w:hyperlink r:id="rId19" w:history="1">
        <w:r w:rsidRPr="00133DEC">
          <w:rPr>
            <w:rFonts w:eastAsia="Calibri"/>
          </w:rPr>
          <w:t>https://www.nrdc.org/onearth/would-world-without-bees-be-world-without-us</w:t>
        </w:r>
      </w:hyperlink>
      <w:r w:rsidRPr="00133DEC">
        <w:rPr>
          <w:rFonts w:eastAsia="Calibri"/>
        </w:rPr>
        <w:t xml:space="preserve"> [language modified]</w:t>
      </w:r>
    </w:p>
    <w:p w14:paraId="23EAB1E5" w14:textId="77777777" w:rsidR="003B26D5" w:rsidRPr="00133DEC" w:rsidRDefault="003B26D5" w:rsidP="003B26D5">
      <w:pPr>
        <w:rPr>
          <w:rFonts w:eastAsia="Calibri"/>
        </w:rPr>
      </w:pPr>
    </w:p>
    <w:p w14:paraId="7DB7727B" w14:textId="77777777" w:rsidR="003B26D5" w:rsidRPr="007615C4" w:rsidRDefault="003B26D5" w:rsidP="003B26D5">
      <w:pPr>
        <w:rPr>
          <w:rFonts w:eastAsia="Calibri"/>
          <w:sz w:val="14"/>
        </w:rPr>
      </w:pPr>
      <w:r w:rsidRPr="007615C4">
        <w:rPr>
          <w:rFonts w:eastAsia="Calibri"/>
          <w:sz w:val="14"/>
        </w:rPr>
        <w:t xml:space="preserve">Albert </w:t>
      </w:r>
      <w:r w:rsidRPr="00133DEC">
        <w:rPr>
          <w:rFonts w:eastAsia="Calibri"/>
          <w:u w:val="single"/>
        </w:rPr>
        <w:t>Einstein is</w:t>
      </w:r>
      <w:r w:rsidRPr="007615C4">
        <w:rPr>
          <w:rFonts w:eastAsia="Calibri"/>
          <w:sz w:val="14"/>
        </w:rPr>
        <w:t xml:space="preserve"> sometimes </w:t>
      </w:r>
      <w:r w:rsidRPr="00133DEC">
        <w:rPr>
          <w:rFonts w:eastAsia="Calibri"/>
          <w:u w:val="single"/>
        </w:rPr>
        <w:t>quoted as saying, “If the bee disappears</w:t>
      </w:r>
      <w:r w:rsidRPr="007615C4">
        <w:rPr>
          <w:rFonts w:eastAsia="Calibri"/>
          <w:sz w:val="14"/>
        </w:rPr>
        <w:t xml:space="preserve"> from the surface of the earth, </w:t>
      </w:r>
      <w:r w:rsidRPr="00133DEC">
        <w:rPr>
          <w:rFonts w:eastAsia="Calibri"/>
          <w:u w:val="single"/>
        </w:rPr>
        <w:t xml:space="preserve">[hu]man[s] would have no more than four years to live.” </w:t>
      </w:r>
      <w:r w:rsidRPr="00F5432B">
        <w:rPr>
          <w:rFonts w:eastAsia="Calibri"/>
          <w:highlight w:val="cyan"/>
          <w:u w:val="single"/>
        </w:rPr>
        <w:t xml:space="preserve">It’s </w:t>
      </w:r>
      <w:r w:rsidRPr="00F5432B">
        <w:rPr>
          <w:rFonts w:eastAsia="Calibri"/>
          <w:b/>
          <w:iCs/>
          <w:highlight w:val="cyan"/>
          <w:u w:val="single"/>
          <w:bdr w:val="single" w:sz="8" w:space="0" w:color="auto"/>
        </w:rPr>
        <w:t>highly unlikely</w:t>
      </w:r>
      <w:r w:rsidRPr="00133DEC">
        <w:rPr>
          <w:rFonts w:eastAsia="Calibri"/>
          <w:u w:val="single"/>
        </w:rPr>
        <w:t xml:space="preserve"> that </w:t>
      </w:r>
      <w:r w:rsidRPr="00F5432B">
        <w:rPr>
          <w:rFonts w:eastAsia="Calibri"/>
          <w:highlight w:val="cyan"/>
          <w:u w:val="single"/>
        </w:rPr>
        <w:t>Einstein said that</w:t>
      </w:r>
      <w:r w:rsidRPr="00133DEC">
        <w:rPr>
          <w:rFonts w:eastAsia="Calibri"/>
          <w:u w:val="single"/>
        </w:rPr>
        <w:t xml:space="preserve">. For one thing, </w:t>
      </w:r>
      <w:r w:rsidRPr="00F5432B">
        <w:rPr>
          <w:rFonts w:eastAsia="Calibri"/>
          <w:highlight w:val="cyan"/>
          <w:u w:val="single"/>
        </w:rPr>
        <w:t xml:space="preserve">there’s </w:t>
      </w:r>
      <w:r w:rsidRPr="00F5432B">
        <w:rPr>
          <w:rFonts w:eastAsia="Calibri"/>
          <w:b/>
          <w:iCs/>
          <w:highlight w:val="cyan"/>
          <w:u w:val="single"/>
          <w:bdr w:val="single" w:sz="8" w:space="0" w:color="auto"/>
        </w:rPr>
        <w:t>no evidence</w:t>
      </w:r>
      <w:r w:rsidRPr="00133DEC">
        <w:rPr>
          <w:rFonts w:eastAsia="Calibri"/>
          <w:u w:val="single"/>
        </w:rPr>
        <w:t xml:space="preserve"> of him saying it. For another, </w:t>
      </w:r>
      <w:r w:rsidRPr="00F5432B">
        <w:rPr>
          <w:rFonts w:eastAsia="Calibri"/>
          <w:highlight w:val="cyan"/>
          <w:u w:val="single"/>
        </w:rPr>
        <w:t xml:space="preserve">the statement is </w:t>
      </w:r>
      <w:r w:rsidRPr="00F5432B">
        <w:rPr>
          <w:rFonts w:eastAsia="Calibri"/>
          <w:b/>
          <w:iCs/>
          <w:highlight w:val="cyan"/>
          <w:u w:val="single"/>
          <w:bdr w:val="single" w:sz="8" w:space="0" w:color="auto"/>
        </w:rPr>
        <w:t>hyperbolic</w:t>
      </w:r>
      <w:r w:rsidRPr="00F5432B">
        <w:rPr>
          <w:rFonts w:eastAsia="Calibri"/>
          <w:highlight w:val="cyan"/>
          <w:u w:val="single"/>
        </w:rPr>
        <w:t xml:space="preserve"> and </w:t>
      </w:r>
      <w:r w:rsidRPr="00F5432B">
        <w:rPr>
          <w:rFonts w:eastAsia="Calibri"/>
          <w:b/>
          <w:iCs/>
          <w:highlight w:val="cyan"/>
          <w:u w:val="single"/>
          <w:bdr w:val="single" w:sz="8" w:space="0" w:color="auto"/>
        </w:rPr>
        <w:t>wrong</w:t>
      </w:r>
      <w:r w:rsidRPr="007615C4">
        <w:rPr>
          <w:rFonts w:eastAsia="Calibri"/>
          <w:sz w:val="14"/>
        </w:rPr>
        <w:t xml:space="preserve"> (and Einstein was rarely wrong). But there is a kernel of truth in the famous misquote.</w:t>
      </w:r>
    </w:p>
    <w:p w14:paraId="01AFE627" w14:textId="77777777" w:rsidR="003B26D5" w:rsidRPr="007615C4" w:rsidRDefault="003B26D5" w:rsidP="003B26D5">
      <w:pPr>
        <w:rPr>
          <w:rFonts w:eastAsia="Calibri"/>
          <w:sz w:val="14"/>
        </w:rPr>
      </w:pPr>
      <w:r w:rsidRPr="007615C4">
        <w:rPr>
          <w:rFonts w:eastAsia="Calibri"/>
          <w:sz w:val="14"/>
        </w:rPr>
        <w:t xml:space="preserve">Bees and humans have been through a lot together. People began keeping bees as early as 20,000 BCE, according to the late and eminent </w:t>
      </w:r>
      <w:proofErr w:type="spellStart"/>
      <w:r w:rsidRPr="007615C4">
        <w:rPr>
          <w:rFonts w:eastAsia="Calibri"/>
          <w:sz w:val="14"/>
        </w:rPr>
        <w:t>melittologist</w:t>
      </w:r>
      <w:proofErr w:type="spellEnd"/>
      <w:r w:rsidRPr="007615C4">
        <w:rPr>
          <w:rFonts w:eastAsia="Calibri"/>
          <w:sz w:val="14"/>
        </w:rPr>
        <w:t xml:space="preserve"> Eva Crane. (Yes, someone who studies bees is a </w:t>
      </w:r>
      <w:proofErr w:type="spellStart"/>
      <w:r w:rsidRPr="007615C4">
        <w:rPr>
          <w:rFonts w:eastAsia="Calibri"/>
          <w:sz w:val="14"/>
        </w:rPr>
        <w:t>melittologist</w:t>
      </w:r>
      <w:proofErr w:type="spellEnd"/>
      <w:r w:rsidRPr="007615C4">
        <w:rPr>
          <w:rFonts w:eastAsia="Calibri"/>
          <w:sz w:val="14"/>
        </w:rPr>
        <w:t>.) To put that length of time into perspective, the average global temperature 22,000 years ago was more than 35 degrees Fahrenheit cooler than today, and ice sheets covered large parts of North America. Beekeeping probably predates the dawn of agriculture, which occurred about 12,000 years ago, and likely made farming possible.</w:t>
      </w:r>
    </w:p>
    <w:p w14:paraId="541D173F" w14:textId="77777777" w:rsidR="003B26D5" w:rsidRPr="007615C4" w:rsidRDefault="003B26D5" w:rsidP="003B26D5">
      <w:pPr>
        <w:rPr>
          <w:rFonts w:eastAsia="Calibri"/>
          <w:sz w:val="14"/>
        </w:rPr>
      </w:pPr>
      <w:r w:rsidRPr="00F5432B">
        <w:rPr>
          <w:rFonts w:eastAsia="Calibri"/>
          <w:highlight w:val="cyan"/>
          <w:u w:val="single"/>
        </w:rPr>
        <w:t>How important are bees to farming</w:t>
      </w:r>
      <w:r w:rsidRPr="00133DEC">
        <w:rPr>
          <w:rFonts w:eastAsia="Calibri"/>
          <w:u w:val="single"/>
        </w:rPr>
        <w:t xml:space="preserve"> today?</w:t>
      </w:r>
      <w:r w:rsidRPr="007615C4">
        <w:rPr>
          <w:rFonts w:eastAsia="Calibri"/>
          <w:sz w:val="14"/>
        </w:rPr>
        <w:t xml:space="preserve"> If you ask 10 reporters that question, you’ll get 11 answers. Some stories say that bees pollinate more than two-thirds of our most important crops, while others say it’s closer to one-third. A spread of that size indicates a lack of authoritative scholarship on the subject. My review of the literature suggests the same.</w:t>
      </w:r>
    </w:p>
    <w:p w14:paraId="7B11A4C0" w14:textId="77777777" w:rsidR="003B26D5" w:rsidRPr="007615C4" w:rsidRDefault="003B26D5" w:rsidP="003B26D5">
      <w:pPr>
        <w:rPr>
          <w:rFonts w:eastAsia="Calibri"/>
          <w:sz w:val="12"/>
        </w:rPr>
      </w:pPr>
      <w:r w:rsidRPr="00F5432B">
        <w:rPr>
          <w:rFonts w:eastAsia="Calibri"/>
          <w:highlight w:val="cyan"/>
          <w:u w:val="single"/>
        </w:rPr>
        <w:t xml:space="preserve">The </w:t>
      </w:r>
      <w:r w:rsidRPr="00F5432B">
        <w:rPr>
          <w:rFonts w:eastAsia="Calibri"/>
          <w:b/>
          <w:iCs/>
          <w:highlight w:val="cyan"/>
          <w:u w:val="single"/>
          <w:bdr w:val="single" w:sz="8" w:space="0" w:color="auto"/>
        </w:rPr>
        <w:t>most thorough</w:t>
      </w:r>
      <w:r w:rsidRPr="00133DEC">
        <w:rPr>
          <w:rFonts w:eastAsia="Calibri"/>
          <w:b/>
          <w:iCs/>
          <w:u w:val="single"/>
          <w:bdr w:val="single" w:sz="8" w:space="0" w:color="auto"/>
        </w:rPr>
        <w:t xml:space="preserve"> and informative </w:t>
      </w:r>
      <w:r w:rsidRPr="00F5432B">
        <w:rPr>
          <w:rFonts w:eastAsia="Calibri"/>
          <w:b/>
          <w:iCs/>
          <w:highlight w:val="cyan"/>
          <w:u w:val="single"/>
          <w:bdr w:val="single" w:sz="8" w:space="0" w:color="auto"/>
        </w:rPr>
        <w:t>study</w:t>
      </w:r>
      <w:r w:rsidRPr="00F5432B">
        <w:rPr>
          <w:rFonts w:eastAsia="Calibri"/>
          <w:highlight w:val="cyan"/>
          <w:u w:val="single"/>
        </w:rPr>
        <w:t xml:space="preserve"> came back</w:t>
      </w:r>
      <w:r w:rsidRPr="00133DEC">
        <w:rPr>
          <w:rFonts w:eastAsia="Calibri"/>
          <w:u w:val="single"/>
        </w:rPr>
        <w:t xml:space="preserve"> in 2007</w:t>
      </w:r>
      <w:r w:rsidRPr="007615C4">
        <w:rPr>
          <w:rFonts w:eastAsia="Calibri"/>
          <w:sz w:val="12"/>
        </w:rPr>
        <w:t>, when an international team of agricultural scholars reviewed the importance of animal pollinators, including bees, to farming. Their results could encourage both the alarmists and the minimizers in the world of bee observation. The group found that 87 crops worldwide employ animal pollinators, compared to only 28 that can survive without such assistance. Since honeybees are by consensus the most important animal pollinators, those are scary numbers.</w:t>
      </w:r>
    </w:p>
    <w:p w14:paraId="6EEA5AED" w14:textId="77777777" w:rsidR="003B26D5" w:rsidRPr="007615C4" w:rsidRDefault="003B26D5" w:rsidP="003B26D5">
      <w:pPr>
        <w:rPr>
          <w:rFonts w:eastAsia="Calibri"/>
          <w:sz w:val="14"/>
        </w:rPr>
      </w:pPr>
      <w:r w:rsidRPr="00133DEC">
        <w:rPr>
          <w:rFonts w:eastAsia="Calibri"/>
          <w:u w:val="single"/>
        </w:rPr>
        <w:t xml:space="preserve">Look at the data differently, though, and </w:t>
      </w:r>
      <w:r w:rsidRPr="00F5432B">
        <w:rPr>
          <w:rFonts w:eastAsia="Calibri"/>
          <w:highlight w:val="cyan"/>
          <w:u w:val="single"/>
        </w:rPr>
        <w:t>it's clear why the</w:t>
      </w:r>
      <w:r w:rsidRPr="00133DEC">
        <w:rPr>
          <w:rFonts w:eastAsia="Calibri"/>
          <w:u w:val="single"/>
        </w:rPr>
        <w:t xml:space="preserve"> misattributed Einstein </w:t>
      </w:r>
      <w:r w:rsidRPr="00F5432B">
        <w:rPr>
          <w:rFonts w:eastAsia="Calibri"/>
          <w:highlight w:val="cyan"/>
          <w:u w:val="single"/>
        </w:rPr>
        <w:t>quote is</w:t>
      </w:r>
      <w:r w:rsidRPr="00133DEC">
        <w:rPr>
          <w:rFonts w:eastAsia="Calibri"/>
          <w:u w:val="single"/>
        </w:rPr>
        <w:t xml:space="preserve"> a </w:t>
      </w:r>
      <w:r w:rsidRPr="00133DEC">
        <w:rPr>
          <w:rFonts w:eastAsia="Calibri"/>
          <w:b/>
          <w:iCs/>
          <w:u w:val="single"/>
          <w:bdr w:val="single" w:sz="8" w:space="0" w:color="auto"/>
        </w:rPr>
        <w:t xml:space="preserve">bit of </w:t>
      </w:r>
      <w:r w:rsidRPr="00F5432B">
        <w:rPr>
          <w:rFonts w:eastAsia="Calibri"/>
          <w:b/>
          <w:iCs/>
          <w:highlight w:val="cyan"/>
          <w:u w:val="single"/>
          <w:bdr w:val="single" w:sz="8" w:space="0" w:color="auto"/>
        </w:rPr>
        <w:t>an exaggeration</w:t>
      </w:r>
      <w:r w:rsidRPr="00133DEC">
        <w:rPr>
          <w:rFonts w:eastAsia="Calibri"/>
          <w:u w:val="single"/>
        </w:rPr>
        <w:t xml:space="preserve">. Approximately </w:t>
      </w:r>
      <w:r w:rsidRPr="00F5432B">
        <w:rPr>
          <w:rFonts w:eastAsia="Calibri"/>
          <w:highlight w:val="cyan"/>
          <w:u w:val="single"/>
        </w:rPr>
        <w:t>60 percent of</w:t>
      </w:r>
      <w:r w:rsidRPr="00133DEC">
        <w:rPr>
          <w:rFonts w:eastAsia="Calibri"/>
          <w:u w:val="single"/>
        </w:rPr>
        <w:t xml:space="preserve"> the total volume of </w:t>
      </w:r>
      <w:r w:rsidRPr="00F5432B">
        <w:rPr>
          <w:rFonts w:eastAsia="Calibri"/>
          <w:highlight w:val="cyan"/>
          <w:u w:val="single"/>
        </w:rPr>
        <w:t>food</w:t>
      </w:r>
      <w:r w:rsidRPr="00133DEC">
        <w:rPr>
          <w:rFonts w:eastAsia="Calibri"/>
          <w:u w:val="single"/>
        </w:rPr>
        <w:t xml:space="preserve"> grown worldwide </w:t>
      </w:r>
      <w:r w:rsidRPr="00F5432B">
        <w:rPr>
          <w:rFonts w:eastAsia="Calibri"/>
          <w:b/>
          <w:iCs/>
          <w:highlight w:val="cyan"/>
          <w:u w:val="single"/>
          <w:bdr w:val="single" w:sz="8" w:space="0" w:color="auto"/>
        </w:rPr>
        <w:t>does not require animal pollination</w:t>
      </w:r>
      <w:r w:rsidRPr="00F5432B">
        <w:rPr>
          <w:rFonts w:eastAsia="Calibri"/>
          <w:highlight w:val="cyan"/>
          <w:u w:val="single"/>
        </w:rPr>
        <w:t>. Many staple foods</w:t>
      </w:r>
      <w:r w:rsidRPr="00133DEC">
        <w:rPr>
          <w:rFonts w:eastAsia="Calibri"/>
          <w:u w:val="single"/>
        </w:rPr>
        <w:t xml:space="preserve">, such as wheat, rice, and corn, are among those 28 crops that </w:t>
      </w:r>
      <w:r w:rsidRPr="00F5432B">
        <w:rPr>
          <w:rFonts w:eastAsia="Calibri"/>
          <w:highlight w:val="cyan"/>
          <w:u w:val="single"/>
        </w:rPr>
        <w:t xml:space="preserve">require </w:t>
      </w:r>
      <w:r w:rsidRPr="00F5432B">
        <w:rPr>
          <w:rFonts w:eastAsia="Calibri"/>
          <w:b/>
          <w:iCs/>
          <w:highlight w:val="cyan"/>
          <w:u w:val="single"/>
          <w:bdr w:val="single" w:sz="8" w:space="0" w:color="auto"/>
        </w:rPr>
        <w:t>no help from bees</w:t>
      </w:r>
      <w:r w:rsidRPr="00F5432B">
        <w:rPr>
          <w:rFonts w:eastAsia="Calibri"/>
          <w:highlight w:val="cyan"/>
          <w:u w:val="single"/>
        </w:rPr>
        <w:t>. They</w:t>
      </w:r>
      <w:r w:rsidRPr="00133DEC">
        <w:rPr>
          <w:rFonts w:eastAsia="Calibri"/>
          <w:u w:val="single"/>
        </w:rPr>
        <w:t xml:space="preserve"> either </w:t>
      </w:r>
      <w:r w:rsidRPr="00F5432B">
        <w:rPr>
          <w:rFonts w:eastAsia="Calibri"/>
          <w:highlight w:val="cyan"/>
          <w:u w:val="single"/>
        </w:rPr>
        <w:t>self-pollinate or get help from</w:t>
      </w:r>
      <w:r w:rsidRPr="00133DEC">
        <w:rPr>
          <w:rFonts w:eastAsia="Calibri"/>
          <w:u w:val="single"/>
        </w:rPr>
        <w:t xml:space="preserve"> the </w:t>
      </w:r>
      <w:r w:rsidRPr="00F5432B">
        <w:rPr>
          <w:rFonts w:eastAsia="Calibri"/>
          <w:highlight w:val="cyan"/>
          <w:u w:val="single"/>
        </w:rPr>
        <w:t>wind</w:t>
      </w:r>
      <w:r w:rsidRPr="00133DEC">
        <w:rPr>
          <w:rFonts w:eastAsia="Calibri"/>
          <w:u w:val="single"/>
        </w:rPr>
        <w:t xml:space="preserve">. Those foods make up </w:t>
      </w:r>
      <w:r w:rsidRPr="00F5432B">
        <w:rPr>
          <w:rFonts w:eastAsia="Calibri"/>
          <w:highlight w:val="cyan"/>
          <w:u w:val="single"/>
        </w:rPr>
        <w:t xml:space="preserve">a </w:t>
      </w:r>
      <w:r w:rsidRPr="00F5432B">
        <w:rPr>
          <w:rFonts w:eastAsia="Calibri"/>
          <w:b/>
          <w:iCs/>
          <w:highlight w:val="cyan"/>
          <w:u w:val="single"/>
          <w:bdr w:val="single" w:sz="8" w:space="0" w:color="auto"/>
        </w:rPr>
        <w:t>tremendous proportion</w:t>
      </w:r>
      <w:r w:rsidRPr="00F5432B">
        <w:rPr>
          <w:rFonts w:eastAsia="Calibri"/>
          <w:highlight w:val="cyan"/>
          <w:u w:val="single"/>
        </w:rPr>
        <w:t xml:space="preserve"> of</w:t>
      </w:r>
      <w:r w:rsidRPr="00133DEC">
        <w:rPr>
          <w:rFonts w:eastAsia="Calibri"/>
          <w:u w:val="single"/>
        </w:rPr>
        <w:t xml:space="preserve"> human </w:t>
      </w:r>
      <w:r w:rsidRPr="00F5432B">
        <w:rPr>
          <w:rFonts w:eastAsia="Calibri"/>
          <w:highlight w:val="cyan"/>
          <w:u w:val="single"/>
        </w:rPr>
        <w:t>calorie intake</w:t>
      </w:r>
      <w:r w:rsidRPr="00133DEC">
        <w:rPr>
          <w:rFonts w:eastAsia="Calibri"/>
          <w:u w:val="single"/>
        </w:rPr>
        <w:t xml:space="preserve"> worldwide</w:t>
      </w:r>
      <w:r w:rsidRPr="007615C4">
        <w:rPr>
          <w:rFonts w:eastAsia="Calibri"/>
          <w:sz w:val="14"/>
        </w:rPr>
        <w:t>.</w:t>
      </w:r>
    </w:p>
    <w:p w14:paraId="2FAF15A2" w14:textId="77777777" w:rsidR="003B26D5" w:rsidRPr="007615C4" w:rsidRDefault="003B26D5" w:rsidP="003B26D5">
      <w:pPr>
        <w:rPr>
          <w:rFonts w:eastAsia="Calibri"/>
          <w:sz w:val="14"/>
        </w:rPr>
      </w:pPr>
      <w:r w:rsidRPr="00133DEC">
        <w:rPr>
          <w:rFonts w:eastAsia="Calibri"/>
          <w:u w:val="single"/>
        </w:rPr>
        <w:t xml:space="preserve">Even among the 87 crops that use animal pollinators, there are </w:t>
      </w:r>
      <w:r w:rsidRPr="00133DEC">
        <w:rPr>
          <w:rFonts w:eastAsia="Calibri"/>
          <w:b/>
          <w:iCs/>
          <w:u w:val="single"/>
          <w:bdr w:val="single" w:sz="8" w:space="0" w:color="auto"/>
        </w:rPr>
        <w:t>varying degrees</w:t>
      </w:r>
      <w:r w:rsidRPr="00133DEC">
        <w:rPr>
          <w:rFonts w:eastAsia="Calibri"/>
          <w:u w:val="single"/>
        </w:rPr>
        <w:t xml:space="preserve"> of how much the plants need them. </w:t>
      </w:r>
      <w:r w:rsidRPr="00F5432B">
        <w:rPr>
          <w:rFonts w:eastAsia="Calibri"/>
          <w:highlight w:val="cyan"/>
          <w:u w:val="single"/>
        </w:rPr>
        <w:t>Only 13</w:t>
      </w:r>
      <w:r w:rsidRPr="00133DEC">
        <w:rPr>
          <w:rFonts w:eastAsia="Calibri"/>
          <w:u w:val="single"/>
        </w:rPr>
        <w:t xml:space="preserve"> absolutely </w:t>
      </w:r>
      <w:r w:rsidRPr="00F5432B">
        <w:rPr>
          <w:rFonts w:eastAsia="Calibri"/>
          <w:highlight w:val="cyan"/>
          <w:u w:val="single"/>
        </w:rPr>
        <w:t>require</w:t>
      </w:r>
      <w:r w:rsidRPr="00133DEC">
        <w:rPr>
          <w:rFonts w:eastAsia="Calibri"/>
          <w:u w:val="single"/>
        </w:rPr>
        <w:t xml:space="preserve"> animal </w:t>
      </w:r>
      <w:r w:rsidRPr="00F5432B">
        <w:rPr>
          <w:rFonts w:eastAsia="Calibri"/>
          <w:highlight w:val="cyan"/>
          <w:u w:val="single"/>
        </w:rPr>
        <w:t>pollination</w:t>
      </w:r>
      <w:r w:rsidRPr="00133DEC">
        <w:rPr>
          <w:rFonts w:eastAsia="Calibri"/>
          <w:u w:val="single"/>
        </w:rPr>
        <w:t xml:space="preserve">, while 30 more are “highly dependent” on it. </w:t>
      </w:r>
      <w:r w:rsidRPr="00F5432B">
        <w:rPr>
          <w:rFonts w:eastAsia="Calibri"/>
          <w:b/>
          <w:iCs/>
          <w:highlight w:val="cyan"/>
          <w:u w:val="single"/>
          <w:bdr w:val="single" w:sz="8" w:space="0" w:color="auto"/>
        </w:rPr>
        <w:t>Production of</w:t>
      </w:r>
      <w:r w:rsidRPr="00133DEC">
        <w:rPr>
          <w:rFonts w:eastAsia="Calibri"/>
          <w:b/>
          <w:iCs/>
          <w:u w:val="single"/>
          <w:bdr w:val="single" w:sz="8" w:space="0" w:color="auto"/>
        </w:rPr>
        <w:t xml:space="preserve"> the remaining </w:t>
      </w:r>
      <w:r w:rsidRPr="00F5432B">
        <w:rPr>
          <w:rFonts w:eastAsia="Calibri"/>
          <w:b/>
          <w:iCs/>
          <w:highlight w:val="cyan"/>
          <w:u w:val="single"/>
          <w:bdr w:val="single" w:sz="8" w:space="0" w:color="auto"/>
        </w:rPr>
        <w:t>crops would</w:t>
      </w:r>
      <w:r w:rsidRPr="00133DEC">
        <w:rPr>
          <w:rFonts w:eastAsia="Calibri"/>
          <w:b/>
          <w:iCs/>
          <w:u w:val="single"/>
          <w:bdr w:val="single" w:sz="8" w:space="0" w:color="auto"/>
        </w:rPr>
        <w:t xml:space="preserve"> likely </w:t>
      </w:r>
      <w:r w:rsidRPr="00F5432B">
        <w:rPr>
          <w:rFonts w:eastAsia="Calibri"/>
          <w:b/>
          <w:iCs/>
          <w:highlight w:val="cyan"/>
          <w:u w:val="single"/>
          <w:bdr w:val="single" w:sz="8" w:space="0" w:color="auto"/>
        </w:rPr>
        <w:t>continue without bees with</w:t>
      </w:r>
      <w:r w:rsidRPr="00133DEC">
        <w:rPr>
          <w:rFonts w:eastAsia="Calibri"/>
          <w:b/>
          <w:iCs/>
          <w:u w:val="single"/>
          <w:bdr w:val="single" w:sz="8" w:space="0" w:color="auto"/>
        </w:rPr>
        <w:t xml:space="preserve"> only </w:t>
      </w:r>
      <w:r w:rsidRPr="00F5432B">
        <w:rPr>
          <w:rFonts w:eastAsia="Calibri"/>
          <w:b/>
          <w:iCs/>
          <w:highlight w:val="cyan"/>
          <w:u w:val="single"/>
          <w:bdr w:val="single" w:sz="8" w:space="0" w:color="auto"/>
        </w:rPr>
        <w:t>slightly lower yields</w:t>
      </w:r>
      <w:r w:rsidRPr="007615C4">
        <w:rPr>
          <w:rFonts w:eastAsia="Calibri"/>
          <w:sz w:val="14"/>
        </w:rPr>
        <w:t>.</w:t>
      </w:r>
    </w:p>
    <w:p w14:paraId="6ADDB21A" w14:textId="77777777" w:rsidR="003B26D5" w:rsidRDefault="003B26D5" w:rsidP="003B26D5">
      <w:pPr>
        <w:rPr>
          <w:rFonts w:eastAsia="Calibri"/>
          <w:sz w:val="14"/>
        </w:rPr>
      </w:pPr>
      <w:r w:rsidRPr="007615C4">
        <w:rPr>
          <w:rFonts w:eastAsia="Calibri"/>
          <w:sz w:val="14"/>
        </w:rPr>
        <w:t xml:space="preserve">So </w:t>
      </w:r>
      <w:r w:rsidRPr="00F5432B">
        <w:rPr>
          <w:rFonts w:eastAsia="Calibri"/>
          <w:b/>
          <w:iCs/>
          <w:highlight w:val="cyan"/>
          <w:u w:val="single"/>
          <w:bdr w:val="single" w:sz="8" w:space="0" w:color="auto"/>
        </w:rPr>
        <w:t>if honeybees did disappear</w:t>
      </w:r>
      <w:r w:rsidRPr="007615C4">
        <w:rPr>
          <w:rFonts w:eastAsia="Calibri"/>
          <w:sz w:val="14"/>
        </w:rPr>
        <w:t xml:space="preserve"> for good, </w:t>
      </w:r>
      <w:r w:rsidRPr="00F5432B">
        <w:rPr>
          <w:rFonts w:eastAsia="Calibri"/>
          <w:b/>
          <w:iCs/>
          <w:highlight w:val="cyan"/>
          <w:u w:val="single"/>
          <w:bdr w:val="single" w:sz="8" w:space="0" w:color="auto"/>
        </w:rPr>
        <w:t>humans would</w:t>
      </w:r>
      <w:r w:rsidRPr="00133DEC">
        <w:rPr>
          <w:rFonts w:eastAsia="Calibri"/>
          <w:b/>
          <w:iCs/>
          <w:u w:val="single"/>
          <w:bdr w:val="single" w:sz="8" w:space="0" w:color="auto"/>
        </w:rPr>
        <w:t xml:space="preserve"> probably </w:t>
      </w:r>
      <w:r w:rsidRPr="00F5432B">
        <w:rPr>
          <w:rFonts w:eastAsia="Calibri"/>
          <w:b/>
          <w:iCs/>
          <w:highlight w:val="cyan"/>
          <w:u w:val="single"/>
          <w:bdr w:val="single" w:sz="8" w:space="0" w:color="auto"/>
        </w:rPr>
        <w:t>not go extinct</w:t>
      </w:r>
      <w:r w:rsidRPr="007615C4">
        <w:rPr>
          <w:rFonts w:eastAsia="Calibri"/>
          <w:sz w:val="14"/>
        </w:rPr>
        <w:t xml:space="preserve"> (at least not solely for that reason). But our diets would still suffer tremendously. The variety of foods available would diminish, and the cost of certain products would surge. The California Almond Board, for example, has been campaigning to save bees for years. Without bees and their ilk, the group says, almonds “simply wouldn’t exist.” We’d still have coffee without bees, but it would become expensive and rare. The coffee flower is only open for pollination for three or four days. If no insect happens by in that short window, the plant won’t be pollinated.</w:t>
      </w:r>
    </w:p>
    <w:p w14:paraId="56068FDF" w14:textId="77777777" w:rsidR="003B26D5" w:rsidRPr="00956CF4" w:rsidRDefault="003B26D5" w:rsidP="003B26D5"/>
    <w:p w14:paraId="54CA44BD" w14:textId="77777777" w:rsidR="003B26D5" w:rsidRDefault="003B26D5" w:rsidP="003B26D5">
      <w:pPr>
        <w:pStyle w:val="Heading3"/>
      </w:pPr>
      <w:r>
        <w:t>AT: Blockchain Nuke War !</w:t>
      </w:r>
    </w:p>
    <w:p w14:paraId="6EBBE19F" w14:textId="77777777" w:rsidR="003B26D5" w:rsidRDefault="003B26D5" w:rsidP="003B26D5">
      <w:pPr>
        <w:pStyle w:val="Heading4"/>
      </w:pPr>
      <w:r>
        <w:t xml:space="preserve">No Chinese tech superiority – they can’t integrate. </w:t>
      </w:r>
    </w:p>
    <w:p w14:paraId="38CB7E3C" w14:textId="77777777" w:rsidR="003B26D5" w:rsidRPr="00CB5020" w:rsidRDefault="003B26D5" w:rsidP="003B26D5">
      <w:pPr>
        <w:rPr>
          <w:b/>
          <w:bCs/>
        </w:rPr>
      </w:pPr>
      <w:proofErr w:type="spellStart"/>
      <w:r w:rsidRPr="00AE6520">
        <w:rPr>
          <w:rStyle w:val="Style13ptBold"/>
        </w:rPr>
        <w:t>Gilli</w:t>
      </w:r>
      <w:proofErr w:type="spellEnd"/>
      <w:r w:rsidRPr="00AE6520">
        <w:rPr>
          <w:rStyle w:val="Style13ptBold"/>
        </w:rPr>
        <w:t xml:space="preserve"> and </w:t>
      </w:r>
      <w:proofErr w:type="spellStart"/>
      <w:r w:rsidRPr="00AE6520">
        <w:rPr>
          <w:rStyle w:val="Style13ptBold"/>
        </w:rPr>
        <w:t>Gilli</w:t>
      </w:r>
      <w:proofErr w:type="spellEnd"/>
      <w:r w:rsidRPr="00AE6520">
        <w:rPr>
          <w:rStyle w:val="Style13ptBold"/>
        </w:rPr>
        <w:t xml:space="preserve"> </w:t>
      </w:r>
      <w:r>
        <w:rPr>
          <w:rStyle w:val="Style13ptBold"/>
        </w:rPr>
        <w:t>’</w:t>
      </w:r>
      <w:r w:rsidRPr="00AE6520">
        <w:rPr>
          <w:rStyle w:val="Style13ptBold"/>
        </w:rPr>
        <w:t>19</w:t>
      </w:r>
      <w:r w:rsidRPr="00CB5020">
        <w:t xml:space="preserve"> </w:t>
      </w:r>
      <w:r>
        <w:t xml:space="preserve">[Andrea </w:t>
      </w:r>
      <w:proofErr w:type="spellStart"/>
      <w:r>
        <w:t>Gilli</w:t>
      </w:r>
      <w:proofErr w:type="spellEnd"/>
      <w:r>
        <w:t xml:space="preserve">, Senior Researcher in Military Affairs at the NATO Defense College in Rome and an Affiliate of the Center for International Security and Cooperation of Stanford University in Palo Alto, CA. He holds a PhD in Social and Political Science from the European University Institute (EUI) in Fiesole (Florence, Italy), an MSc in International Relations from the London School of Economics and Political Science (LSE) and a BA in Political Science and Economics from the University of Turin (Italy). Mauro </w:t>
      </w:r>
      <w:proofErr w:type="spellStart"/>
      <w:r>
        <w:t>Gilli</w:t>
      </w:r>
      <w:proofErr w:type="spellEnd"/>
      <w:r>
        <w:t xml:space="preserve">, Senior Researcher in Military Technology and International Security. He received his PhD in Political Science from Northwestern University in 2015, with major in International Relations and minor in Methodology. He has an MA from the School of Advanced International Studies, Johns Hopkins University, and a BA from the University of Turin. Before joining CSS, he was a post-​doctoral fellow at the Dickey Center, Dartmouth College. </w:t>
      </w:r>
      <w:r w:rsidRPr="00AE6520">
        <w:rPr>
          <w:i/>
          <w:iCs/>
        </w:rPr>
        <w:t>MIT Press Journals</w:t>
      </w:r>
      <w:r>
        <w:t xml:space="preserve">, 2-15-2019, “Why China Has Not Caught Up Yet: Military-Technological Superiority and the Limits of Imitation, Reverse Engineering, and Cyber Espionage,” </w:t>
      </w:r>
      <w:hyperlink r:id="rId20" w:history="1">
        <w:r w:rsidRPr="00946E72">
          <w:rPr>
            <w:rStyle w:val="Hyperlink"/>
          </w:rPr>
          <w:t>https://www.mitpressjournals.org/doi/full/10.1162/isec_a_00337</w:t>
        </w:r>
      </w:hyperlink>
      <w:r>
        <w:t>, DOA: 11-9-2020, NREM]</w:t>
      </w:r>
    </w:p>
    <w:p w14:paraId="71B685CE" w14:textId="77777777" w:rsidR="003B26D5" w:rsidRPr="00AE6520" w:rsidRDefault="003B26D5" w:rsidP="003B26D5">
      <w:pPr>
        <w:rPr>
          <w:rStyle w:val="StyleUnderline"/>
        </w:rPr>
      </w:pPr>
      <w:r w:rsidRPr="00AE6520">
        <w:rPr>
          <w:rStyle w:val="StyleUnderline"/>
        </w:rPr>
        <w:t xml:space="preserve">The </w:t>
      </w:r>
      <w:r w:rsidRPr="00AE6520">
        <w:rPr>
          <w:rStyle w:val="Emphasis"/>
        </w:rPr>
        <w:t>evidence</w:t>
      </w:r>
      <w:r w:rsidRPr="00AE6520">
        <w:rPr>
          <w:sz w:val="16"/>
        </w:rPr>
        <w:t xml:space="preserve"> </w:t>
      </w:r>
      <w:r w:rsidRPr="00AE6520">
        <w:rPr>
          <w:rStyle w:val="StyleUnderline"/>
        </w:rPr>
        <w:t>we presented shows that in comparison to the early twentieth century</w:t>
      </w:r>
      <w:r w:rsidRPr="00AE6520">
        <w:rPr>
          <w:sz w:val="16"/>
        </w:rPr>
        <w:t xml:space="preserve">, when Germany could quickly catch up with Great Britain in all-big-gun battleships, in recent years </w:t>
      </w:r>
      <w:r w:rsidRPr="001B3DF1">
        <w:rPr>
          <w:rStyle w:val="Emphasis"/>
          <w:highlight w:val="cyan"/>
        </w:rPr>
        <w:t>China</w:t>
      </w:r>
      <w:r w:rsidRPr="001B3DF1">
        <w:rPr>
          <w:sz w:val="16"/>
          <w:highlight w:val="cyan"/>
        </w:rPr>
        <w:t xml:space="preserve"> </w:t>
      </w:r>
      <w:r w:rsidRPr="001B3DF1">
        <w:rPr>
          <w:rStyle w:val="StyleUnderline"/>
          <w:highlight w:val="cyan"/>
        </w:rPr>
        <w:t>has faced</w:t>
      </w:r>
      <w:r w:rsidRPr="00AE6520">
        <w:rPr>
          <w:sz w:val="16"/>
        </w:rPr>
        <w:t xml:space="preserve"> </w:t>
      </w:r>
      <w:r w:rsidRPr="001B3DF1">
        <w:rPr>
          <w:rStyle w:val="Emphasis"/>
          <w:highlight w:val="cyan"/>
        </w:rPr>
        <w:t>enormous hurdles</w:t>
      </w:r>
      <w:r w:rsidRPr="001B3DF1">
        <w:rPr>
          <w:sz w:val="16"/>
          <w:highlight w:val="cyan"/>
        </w:rPr>
        <w:t xml:space="preserve"> </w:t>
      </w:r>
      <w:r w:rsidRPr="001B3DF1">
        <w:rPr>
          <w:rStyle w:val="StyleUnderline"/>
          <w:highlight w:val="cyan"/>
        </w:rPr>
        <w:t>in closing the military-tech</w:t>
      </w:r>
      <w:r w:rsidRPr="00AE6520">
        <w:rPr>
          <w:rStyle w:val="StyleUnderline"/>
        </w:rPr>
        <w:t xml:space="preserve">nological </w:t>
      </w:r>
      <w:r w:rsidRPr="001B3DF1">
        <w:rPr>
          <w:rStyle w:val="StyleUnderline"/>
          <w:highlight w:val="cyan"/>
        </w:rPr>
        <w:t>gap</w:t>
      </w:r>
      <w:r w:rsidRPr="00AE6520">
        <w:rPr>
          <w:sz w:val="16"/>
        </w:rPr>
        <w:t xml:space="preserve"> both </w:t>
      </w:r>
      <w:r w:rsidRPr="001B3DF1">
        <w:rPr>
          <w:rStyle w:val="StyleUnderline"/>
          <w:highlight w:val="cyan"/>
        </w:rPr>
        <w:t>with the U</w:t>
      </w:r>
      <w:r w:rsidRPr="00AE6520">
        <w:rPr>
          <w:sz w:val="16"/>
        </w:rPr>
        <w:t xml:space="preserve">nited </w:t>
      </w:r>
      <w:r w:rsidRPr="001B3DF1">
        <w:rPr>
          <w:rStyle w:val="StyleUnderline"/>
          <w:highlight w:val="cyan"/>
        </w:rPr>
        <w:t>S</w:t>
      </w:r>
      <w:r w:rsidRPr="00AE6520">
        <w:rPr>
          <w:sz w:val="16"/>
        </w:rPr>
        <w:t xml:space="preserve">tates in fifth-generation aircraft and even with Russia in fourth-generation jet fighters. </w:t>
      </w:r>
      <w:r w:rsidRPr="00AE6520">
        <w:rPr>
          <w:rStyle w:val="StyleUnderline"/>
        </w:rPr>
        <w:t xml:space="preserve">China has struggled to achieve success </w:t>
      </w:r>
      <w:r w:rsidRPr="00AE6520">
        <w:rPr>
          <w:rStyle w:val="Emphasis"/>
        </w:rPr>
        <w:t>despite</w:t>
      </w:r>
      <w:r w:rsidRPr="00AE6520">
        <w:rPr>
          <w:sz w:val="16"/>
        </w:rPr>
        <w:t xml:space="preserve"> its massive </w:t>
      </w:r>
      <w:r w:rsidRPr="00AE6520">
        <w:rPr>
          <w:rStyle w:val="Emphasis"/>
        </w:rPr>
        <w:t>cyber theft</w:t>
      </w:r>
      <w:r w:rsidRPr="00AE6520">
        <w:rPr>
          <w:sz w:val="16"/>
        </w:rPr>
        <w:t xml:space="preserve"> activities, the benefits it has derived from </w:t>
      </w:r>
      <w:r w:rsidRPr="00AE6520">
        <w:rPr>
          <w:rStyle w:val="Emphasis"/>
        </w:rPr>
        <w:t>globalization</w:t>
      </w:r>
      <w:r w:rsidRPr="00AE6520">
        <w:rPr>
          <w:sz w:val="16"/>
        </w:rPr>
        <w:t xml:space="preserve">, </w:t>
      </w:r>
      <w:r w:rsidRPr="00AE6520">
        <w:rPr>
          <w:rStyle w:val="StyleUnderline"/>
        </w:rPr>
        <w:t>its acquisition of foreign companies and technology, and an unprecedented inflow of foreign direct investments.</w:t>
      </w:r>
    </w:p>
    <w:p w14:paraId="02383104" w14:textId="77777777" w:rsidR="003B26D5" w:rsidRPr="00AE6520" w:rsidRDefault="003B26D5" w:rsidP="003B26D5">
      <w:pPr>
        <w:rPr>
          <w:sz w:val="16"/>
        </w:rPr>
      </w:pPr>
      <w:r w:rsidRPr="00AE6520">
        <w:rPr>
          <w:sz w:val="16"/>
        </w:rPr>
        <w:t xml:space="preserve">With this research, </w:t>
      </w:r>
      <w:r w:rsidRPr="001B3DF1">
        <w:rPr>
          <w:rStyle w:val="StyleUnderline"/>
          <w:highlight w:val="cyan"/>
        </w:rPr>
        <w:t xml:space="preserve">we provide a </w:t>
      </w:r>
      <w:r w:rsidRPr="001B3DF1">
        <w:rPr>
          <w:rStyle w:val="Emphasis"/>
          <w:highlight w:val="cyan"/>
        </w:rPr>
        <w:t>unified theory</w:t>
      </w:r>
      <w:r w:rsidRPr="00AE6520">
        <w:rPr>
          <w:sz w:val="16"/>
        </w:rPr>
        <w:t xml:space="preserve"> </w:t>
      </w:r>
      <w:r w:rsidRPr="00AE6520">
        <w:rPr>
          <w:rStyle w:val="StyleUnderline"/>
        </w:rPr>
        <w:t>that helps explain</w:t>
      </w:r>
      <w:r w:rsidRPr="00AE6520">
        <w:rPr>
          <w:sz w:val="16"/>
        </w:rPr>
        <w:t xml:space="preserve"> why </w:t>
      </w:r>
      <w:r w:rsidRPr="00AE6520">
        <w:rPr>
          <w:rStyle w:val="StyleUnderline"/>
        </w:rPr>
        <w:t>the imitation of advanced weapon systems has become more difficult with the transition from the industrial to the information age</w:t>
      </w:r>
      <w:r w:rsidRPr="00AE6520">
        <w:rPr>
          <w:sz w:val="16"/>
        </w:rPr>
        <w:t xml:space="preserve">. </w:t>
      </w:r>
      <w:r w:rsidRPr="00AE6520">
        <w:rPr>
          <w:rStyle w:val="Emphasis"/>
        </w:rPr>
        <w:t>Our theory holds also in other cases</w:t>
      </w:r>
      <w:r w:rsidRPr="00AE6520">
        <w:rPr>
          <w:sz w:val="16"/>
        </w:rPr>
        <w:t xml:space="preserve">. </w:t>
      </w:r>
      <w:r w:rsidRPr="00AE6520">
        <w:rPr>
          <w:rStyle w:val="StyleUnderline"/>
        </w:rPr>
        <w:t>For example, it helps account for the Soviet Union's incapacity to catch up with the United States in the later phases of the Cold War.</w:t>
      </w:r>
      <w:r w:rsidRPr="00AE6520">
        <w:rPr>
          <w:sz w:val="16"/>
        </w:rPr>
        <w:t xml:space="preserve">336 </w:t>
      </w:r>
      <w:r w:rsidRPr="00AE6520">
        <w:rPr>
          <w:rStyle w:val="StyleUnderline"/>
        </w:rPr>
        <w:t>Our theory</w:t>
      </w:r>
      <w:r w:rsidRPr="00AE6520">
        <w:rPr>
          <w:sz w:val="16"/>
        </w:rPr>
        <w:t xml:space="preserve"> thus </w:t>
      </w:r>
      <w:r w:rsidRPr="00AE6520">
        <w:rPr>
          <w:rStyle w:val="Emphasis"/>
        </w:rPr>
        <w:t>challenges</w:t>
      </w:r>
      <w:r w:rsidRPr="00AE6520">
        <w:rPr>
          <w:sz w:val="16"/>
        </w:rPr>
        <w:t xml:space="preserve"> </w:t>
      </w:r>
      <w:r w:rsidRPr="00AE6520">
        <w:rPr>
          <w:rStyle w:val="StyleUnderline"/>
        </w:rPr>
        <w:t>the view</w:t>
      </w:r>
      <w:r w:rsidRPr="00AE6520">
        <w:rPr>
          <w:sz w:val="16"/>
        </w:rPr>
        <w:t xml:space="preserve"> among international relations scholars </w:t>
      </w:r>
      <w:r w:rsidRPr="00AE6520">
        <w:rPr>
          <w:rStyle w:val="StyleUnderline"/>
        </w:rPr>
        <w:t>that catching up technologically is about will</w:t>
      </w:r>
      <w:r w:rsidRPr="00AE6520">
        <w:rPr>
          <w:sz w:val="16"/>
        </w:rPr>
        <w:t>—which, for states, ultimately means mobilizing the necessary capital. Although warranted in the past</w:t>
      </w:r>
      <w:r w:rsidRPr="00AE6520">
        <w:rPr>
          <w:rStyle w:val="StyleUnderline"/>
        </w:rPr>
        <w:t>, this view is no longer valid, because simply pouring money into a project cannot generate the necessary defense industrial base and experience with the technology being pursued</w:t>
      </w:r>
      <w:r w:rsidRPr="00AE6520">
        <w:rPr>
          <w:sz w:val="16"/>
        </w:rPr>
        <w:t>.337</w:t>
      </w:r>
    </w:p>
    <w:p w14:paraId="40BD1FA0" w14:textId="77777777" w:rsidR="003B26D5" w:rsidRPr="00AE6520" w:rsidRDefault="003B26D5" w:rsidP="003B26D5">
      <w:pPr>
        <w:rPr>
          <w:rStyle w:val="StyleUnderline"/>
        </w:rPr>
      </w:pPr>
      <w:r w:rsidRPr="00AE6520">
        <w:rPr>
          <w:sz w:val="16"/>
        </w:rPr>
        <w:t xml:space="preserve">More important, </w:t>
      </w:r>
      <w:r w:rsidRPr="00AE6520">
        <w:rPr>
          <w:rStyle w:val="StyleUnderline"/>
        </w:rPr>
        <w:t>by explaining the enduring military-technological superiority the U</w:t>
      </w:r>
      <w:r w:rsidRPr="00AE6520">
        <w:rPr>
          <w:sz w:val="16"/>
        </w:rPr>
        <w:t xml:space="preserve">nited </w:t>
      </w:r>
      <w:r w:rsidRPr="00AE6520">
        <w:rPr>
          <w:rStyle w:val="StyleUnderline"/>
        </w:rPr>
        <w:t>S</w:t>
      </w:r>
      <w:r w:rsidRPr="00AE6520">
        <w:rPr>
          <w:sz w:val="16"/>
        </w:rPr>
        <w:t xml:space="preserve">tates </w:t>
      </w:r>
      <w:r w:rsidRPr="00AE6520">
        <w:rPr>
          <w:rStyle w:val="StyleUnderline"/>
        </w:rPr>
        <w:t>currently enjoys, our research contributes to one of the most significant debates in the field of international relations theory: the potential for the U</w:t>
      </w:r>
      <w:r w:rsidRPr="00AE6520">
        <w:rPr>
          <w:sz w:val="16"/>
        </w:rPr>
        <w:t xml:space="preserve">nited </w:t>
      </w:r>
      <w:r w:rsidRPr="00AE6520">
        <w:rPr>
          <w:rStyle w:val="StyleUnderline"/>
        </w:rPr>
        <w:t>S</w:t>
      </w:r>
      <w:r w:rsidRPr="00AE6520">
        <w:rPr>
          <w:sz w:val="16"/>
        </w:rPr>
        <w:t xml:space="preserve">tates </w:t>
      </w:r>
      <w:r w:rsidRPr="00AE6520">
        <w:rPr>
          <w:rStyle w:val="Emphasis"/>
        </w:rPr>
        <w:t>to maintain its unrivaled power</w:t>
      </w:r>
      <w:r w:rsidRPr="00AE6520">
        <w:rPr>
          <w:sz w:val="16"/>
        </w:rPr>
        <w:t xml:space="preserve">. </w:t>
      </w:r>
      <w:r w:rsidRPr="00AE6520">
        <w:rPr>
          <w:rStyle w:val="StyleUnderline"/>
        </w:rPr>
        <w:t>Many observers and practitioners believe that U.S. primacy in military technology is coming to an end</w:t>
      </w:r>
      <w:r w:rsidRPr="00AE6520">
        <w:rPr>
          <w:sz w:val="16"/>
        </w:rPr>
        <w:t xml:space="preserve">, because of the diffusion of cheap counter-systems and because of opportunities to exploit both dual-use technologies and cyber espionage to free ride on more advanced countries' research. Chinese military strategists themselves “subscribe to the arguments [of] Alexander </w:t>
      </w:r>
      <w:proofErr w:type="spellStart"/>
      <w:r w:rsidRPr="00AE6520">
        <w:rPr>
          <w:sz w:val="16"/>
        </w:rPr>
        <w:t>Gerschenkron</w:t>
      </w:r>
      <w:proofErr w:type="spellEnd"/>
      <w:r w:rsidRPr="00AE6520">
        <w:rPr>
          <w:sz w:val="16"/>
        </w:rPr>
        <w:t xml:space="preserve">” about the advantage of imitation, and their technology and industrial policies have tried as much as possible to rely on the acquisition, assimilation, and replication of foreign technology.338 </w:t>
      </w:r>
      <w:r w:rsidRPr="00AE6520">
        <w:rPr>
          <w:rStyle w:val="StyleUnderline"/>
        </w:rPr>
        <w:t xml:space="preserve">Our theory indicates that under the current technological paradigm, the </w:t>
      </w:r>
      <w:r w:rsidRPr="001B3DF1">
        <w:rPr>
          <w:rStyle w:val="Emphasis"/>
          <w:highlight w:val="cyan"/>
        </w:rPr>
        <w:t>entry barriers</w:t>
      </w:r>
      <w:r w:rsidRPr="00AE6520">
        <w:rPr>
          <w:rStyle w:val="StyleUnderline"/>
        </w:rPr>
        <w:t xml:space="preserve"> for modern military platforms </w:t>
      </w:r>
      <w:r w:rsidRPr="001B3DF1">
        <w:rPr>
          <w:rStyle w:val="StyleUnderline"/>
          <w:highlight w:val="cyan"/>
        </w:rPr>
        <w:t xml:space="preserve">will remain </w:t>
      </w:r>
      <w:r w:rsidRPr="001B3DF1">
        <w:rPr>
          <w:rStyle w:val="Emphasis"/>
          <w:highlight w:val="cyan"/>
        </w:rPr>
        <w:t>massive</w:t>
      </w:r>
      <w:r w:rsidRPr="00AE6520">
        <w:rPr>
          <w:sz w:val="16"/>
        </w:rPr>
        <w:t xml:space="preserve">, </w:t>
      </w:r>
      <w:r w:rsidRPr="00AE6520">
        <w:rPr>
          <w:rStyle w:val="StyleUnderline"/>
        </w:rPr>
        <w:t>even for the most advanced countries</w:t>
      </w:r>
      <w:r w:rsidRPr="00AE6520">
        <w:rPr>
          <w:sz w:val="16"/>
        </w:rPr>
        <w:t xml:space="preserve">. Meanwhile, </w:t>
      </w:r>
      <w:r w:rsidRPr="001B3DF1">
        <w:rPr>
          <w:rStyle w:val="StyleUnderline"/>
          <w:highlight w:val="cyan"/>
        </w:rPr>
        <w:t>the</w:t>
      </w:r>
      <w:r w:rsidRPr="00AE6520">
        <w:rPr>
          <w:rStyle w:val="StyleUnderline"/>
        </w:rPr>
        <w:t xml:space="preserve"> tacit and organizational </w:t>
      </w:r>
      <w:r w:rsidRPr="001B3DF1">
        <w:rPr>
          <w:rStyle w:val="StyleUnderline"/>
          <w:highlight w:val="cyan"/>
        </w:rPr>
        <w:t>know-how</w:t>
      </w:r>
      <w:r w:rsidRPr="00AE6520">
        <w:rPr>
          <w:rStyle w:val="StyleUnderline"/>
        </w:rPr>
        <w:t xml:space="preserve"> related to the production of modern weapon systems </w:t>
      </w:r>
      <w:r w:rsidRPr="001B3DF1">
        <w:rPr>
          <w:rStyle w:val="StyleUnderline"/>
          <w:highlight w:val="cyan"/>
        </w:rPr>
        <w:t>will force</w:t>
      </w:r>
      <w:r w:rsidRPr="00AE6520">
        <w:rPr>
          <w:rStyle w:val="StyleUnderline"/>
        </w:rPr>
        <w:t xml:space="preserve"> aspiring </w:t>
      </w:r>
      <w:r w:rsidRPr="001B3DF1">
        <w:rPr>
          <w:rStyle w:val="StyleUnderline"/>
          <w:highlight w:val="cyan"/>
        </w:rPr>
        <w:t>great powers to engage in extensive</w:t>
      </w:r>
      <w:r w:rsidRPr="00AE6520">
        <w:rPr>
          <w:rStyle w:val="StyleUnderline"/>
        </w:rPr>
        <w:t xml:space="preserve"> and expensive </w:t>
      </w:r>
      <w:r w:rsidRPr="001B3DF1">
        <w:rPr>
          <w:rStyle w:val="StyleUnderline"/>
          <w:highlight w:val="cyan"/>
        </w:rPr>
        <w:t>experimentation and testing</w:t>
      </w:r>
      <w:r w:rsidRPr="00AE6520">
        <w:rPr>
          <w:rStyle w:val="StyleUnderline"/>
        </w:rPr>
        <w:t xml:space="preserve"> before they can deliver state-of-the-art technology</w:t>
      </w:r>
      <w:r w:rsidRPr="00AE6520">
        <w:rPr>
          <w:sz w:val="16"/>
        </w:rPr>
        <w:t xml:space="preserve">. We are not claiming that China or other countries are destined to fail in their attempts to close the military-technological gap with the United States. Rather, we argue that </w:t>
      </w:r>
      <w:r w:rsidRPr="00AE6520">
        <w:rPr>
          <w:rStyle w:val="StyleUnderline"/>
        </w:rPr>
        <w:t xml:space="preserve">rising </w:t>
      </w:r>
      <w:r w:rsidRPr="001B3DF1">
        <w:rPr>
          <w:rStyle w:val="StyleUnderline"/>
          <w:highlight w:val="cyan"/>
        </w:rPr>
        <w:t>great powers cannot</w:t>
      </w:r>
      <w:r w:rsidRPr="00AE6520">
        <w:rPr>
          <w:rStyle w:val="StyleUnderline"/>
        </w:rPr>
        <w:t xml:space="preserve"> easily </w:t>
      </w:r>
      <w:r w:rsidRPr="001B3DF1">
        <w:rPr>
          <w:rStyle w:val="StyleUnderline"/>
          <w:highlight w:val="cyan"/>
        </w:rPr>
        <w:t>copy</w:t>
      </w:r>
      <w:r w:rsidRPr="00AE6520">
        <w:rPr>
          <w:rStyle w:val="StyleUnderline"/>
        </w:rPr>
        <w:t xml:space="preserve"> foreign </w:t>
      </w:r>
      <w:r w:rsidRPr="001B3DF1">
        <w:rPr>
          <w:rStyle w:val="StyleUnderline"/>
          <w:highlight w:val="cyan"/>
        </w:rPr>
        <w:t>tech</w:t>
      </w:r>
      <w:r w:rsidRPr="00AE6520">
        <w:rPr>
          <w:rStyle w:val="StyleUnderline"/>
        </w:rPr>
        <w:t>nology and thus catch up militarily at a fraction of the cost and at a fraction of the time of their competitors.</w:t>
      </w:r>
    </w:p>
    <w:p w14:paraId="3273074F" w14:textId="77777777" w:rsidR="003B26D5" w:rsidRDefault="003B26D5" w:rsidP="003B26D5">
      <w:pPr>
        <w:rPr>
          <w:sz w:val="16"/>
        </w:rPr>
      </w:pPr>
      <w:r w:rsidRPr="00AE6520">
        <w:rPr>
          <w:sz w:val="16"/>
        </w:rPr>
        <w:t>Indirectly</w:t>
      </w:r>
      <w:r w:rsidRPr="00AE6520">
        <w:rPr>
          <w:rStyle w:val="StyleUnderline"/>
        </w:rPr>
        <w:t xml:space="preserve">, </w:t>
      </w:r>
      <w:r w:rsidRPr="00CB5020">
        <w:rPr>
          <w:rStyle w:val="StyleUnderline"/>
          <w:highlight w:val="cyan"/>
        </w:rPr>
        <w:t>our research also addresses</w:t>
      </w:r>
      <w:r w:rsidRPr="00AE6520">
        <w:rPr>
          <w:rStyle w:val="StyleUnderline"/>
        </w:rPr>
        <w:t xml:space="preserve"> existing </w:t>
      </w:r>
      <w:r w:rsidRPr="00CB5020">
        <w:rPr>
          <w:rStyle w:val="StyleUnderline"/>
          <w:highlight w:val="cyan"/>
        </w:rPr>
        <w:t>concerns about future</w:t>
      </w:r>
      <w:r w:rsidRPr="00AE6520">
        <w:rPr>
          <w:rStyle w:val="StyleUnderline"/>
        </w:rPr>
        <w:t xml:space="preserve"> counter-</w:t>
      </w:r>
      <w:r w:rsidRPr="00CB5020">
        <w:rPr>
          <w:rStyle w:val="StyleUnderline"/>
          <w:highlight w:val="cyan"/>
        </w:rPr>
        <w:t>systems that China could deploy to contest</w:t>
      </w:r>
      <w:r w:rsidRPr="00AE6520">
        <w:rPr>
          <w:rStyle w:val="StyleUnderline"/>
        </w:rPr>
        <w:t xml:space="preserve"> the </w:t>
      </w:r>
      <w:r w:rsidRPr="00CB5020">
        <w:rPr>
          <w:rStyle w:val="StyleUnderline"/>
          <w:highlight w:val="cyan"/>
        </w:rPr>
        <w:t>Western Pacific</w:t>
      </w:r>
      <w:r w:rsidRPr="00AE6520">
        <w:rPr>
          <w:rStyle w:val="StyleUnderline"/>
        </w:rPr>
        <w:t>.</w:t>
      </w:r>
      <w:r w:rsidRPr="00AE6520">
        <w:rPr>
          <w:sz w:val="16"/>
        </w:rPr>
        <w:t xml:space="preserve"> Although some of these systems are comparatively cheap and unsophisticated (e.g., missiles), </w:t>
      </w:r>
      <w:r w:rsidRPr="001B3DF1">
        <w:rPr>
          <w:rStyle w:val="StyleUnderline"/>
          <w:highlight w:val="cyan"/>
        </w:rPr>
        <w:t>key platforms</w:t>
      </w:r>
      <w:r w:rsidRPr="00AE6520">
        <w:rPr>
          <w:rStyle w:val="StyleUnderline"/>
        </w:rPr>
        <w:t xml:space="preserve"> such as submarines and jet fighters </w:t>
      </w:r>
      <w:r w:rsidRPr="001B3DF1">
        <w:rPr>
          <w:rStyle w:val="StyleUnderline"/>
          <w:highlight w:val="cyan"/>
        </w:rPr>
        <w:t>are</w:t>
      </w:r>
      <w:r w:rsidRPr="00AE6520">
        <w:rPr>
          <w:rStyle w:val="StyleUnderline"/>
        </w:rPr>
        <w:t xml:space="preserve"> extremely </w:t>
      </w:r>
      <w:r w:rsidRPr="001B3DF1">
        <w:rPr>
          <w:rStyle w:val="StyleUnderline"/>
          <w:highlight w:val="cyan"/>
        </w:rPr>
        <w:t>complex, while</w:t>
      </w:r>
      <w:r w:rsidRPr="00AE6520">
        <w:rPr>
          <w:rStyle w:val="StyleUnderline"/>
        </w:rPr>
        <w:t xml:space="preserve"> other </w:t>
      </w:r>
      <w:r w:rsidRPr="001B3DF1">
        <w:rPr>
          <w:rStyle w:val="StyleUnderline"/>
          <w:highlight w:val="cyan"/>
        </w:rPr>
        <w:t>emerging tech</w:t>
      </w:r>
      <w:r w:rsidRPr="00AE6520">
        <w:rPr>
          <w:rStyle w:val="StyleUnderline"/>
        </w:rPr>
        <w:t xml:space="preserve">nologies such as remotely piloted and autonomous vehicles </w:t>
      </w:r>
      <w:r w:rsidRPr="001B3DF1">
        <w:rPr>
          <w:rStyle w:val="StyleUnderline"/>
          <w:highlight w:val="cyan"/>
        </w:rPr>
        <w:t>are becoming</w:t>
      </w:r>
      <w:r w:rsidRPr="00AE6520">
        <w:rPr>
          <w:rStyle w:val="StyleUnderline"/>
        </w:rPr>
        <w:t xml:space="preserve"> increasingly </w:t>
      </w:r>
      <w:r w:rsidRPr="001B3DF1">
        <w:rPr>
          <w:rStyle w:val="Emphasis"/>
          <w:highlight w:val="cyan"/>
        </w:rPr>
        <w:t>sophisticated</w:t>
      </w:r>
      <w:r w:rsidRPr="001B3DF1">
        <w:rPr>
          <w:rStyle w:val="StyleUnderline"/>
          <w:highlight w:val="cyan"/>
        </w:rPr>
        <w:t xml:space="preserve"> and </w:t>
      </w:r>
      <w:r w:rsidRPr="001B3DF1">
        <w:rPr>
          <w:rStyle w:val="Emphasis"/>
          <w:highlight w:val="cyan"/>
        </w:rPr>
        <w:t>costly</w:t>
      </w:r>
      <w:r w:rsidRPr="00AE6520">
        <w:rPr>
          <w:sz w:val="16"/>
        </w:rPr>
        <w:t xml:space="preserve">, </w:t>
      </w:r>
      <w:r w:rsidRPr="00AE6520">
        <w:rPr>
          <w:rStyle w:val="StyleUnderline"/>
        </w:rPr>
        <w:t>and are expected “to converge rapidly with those of manned aircraft</w:t>
      </w:r>
      <w:r w:rsidRPr="00AE6520">
        <w:rPr>
          <w:sz w:val="16"/>
        </w:rPr>
        <w:t xml:space="preserve">.”339 Similarly, </w:t>
      </w:r>
      <w:r w:rsidRPr="001B3DF1">
        <w:rPr>
          <w:rStyle w:val="StyleUnderline"/>
          <w:highlight w:val="cyan"/>
        </w:rPr>
        <w:t>exploiting emerging technologies</w:t>
      </w:r>
      <w:r w:rsidRPr="00AE6520">
        <w:rPr>
          <w:sz w:val="16"/>
        </w:rPr>
        <w:t xml:space="preserve"> (e.g., robotics or artificial intelligence) </w:t>
      </w:r>
      <w:r w:rsidRPr="00AE6520">
        <w:rPr>
          <w:rStyle w:val="StyleUnderline"/>
        </w:rPr>
        <w:t xml:space="preserve">for military purposes </w:t>
      </w:r>
      <w:r w:rsidRPr="001B3DF1">
        <w:rPr>
          <w:rStyle w:val="Emphasis"/>
          <w:highlight w:val="cyan"/>
        </w:rPr>
        <w:t>will not be easy</w:t>
      </w:r>
      <w:r w:rsidRPr="001B3DF1">
        <w:rPr>
          <w:sz w:val="16"/>
          <w:highlight w:val="cyan"/>
        </w:rPr>
        <w:t xml:space="preserve">: </w:t>
      </w:r>
      <w:r w:rsidRPr="001B3DF1">
        <w:rPr>
          <w:rStyle w:val="StyleUnderline"/>
          <w:highlight w:val="cyan"/>
        </w:rPr>
        <w:t>to integrate them</w:t>
      </w:r>
      <w:r w:rsidRPr="00AE6520">
        <w:rPr>
          <w:rStyle w:val="StyleUnderline"/>
        </w:rPr>
        <w:t xml:space="preserve"> into their weapon systems, countries </w:t>
      </w:r>
      <w:r w:rsidRPr="001B3DF1">
        <w:rPr>
          <w:rStyle w:val="StyleUnderline"/>
          <w:highlight w:val="cyan"/>
        </w:rPr>
        <w:t xml:space="preserve">will have to </w:t>
      </w:r>
      <w:r w:rsidRPr="001B3DF1">
        <w:rPr>
          <w:rStyle w:val="Emphasis"/>
          <w:highlight w:val="cyan"/>
        </w:rPr>
        <w:t>invest massively</w:t>
      </w:r>
      <w:r w:rsidRPr="001B3DF1">
        <w:rPr>
          <w:rStyle w:val="StyleUnderline"/>
          <w:highlight w:val="cyan"/>
        </w:rPr>
        <w:t xml:space="preserve"> in a </w:t>
      </w:r>
      <w:r w:rsidRPr="001B3DF1">
        <w:rPr>
          <w:rStyle w:val="Emphasis"/>
          <w:highlight w:val="cyan"/>
        </w:rPr>
        <w:t>broad range of disciplines</w:t>
      </w:r>
      <w:r w:rsidRPr="001B3DF1">
        <w:rPr>
          <w:sz w:val="16"/>
          <w:highlight w:val="cyan"/>
        </w:rPr>
        <w:t xml:space="preserve"> </w:t>
      </w:r>
      <w:r w:rsidRPr="001B3DF1">
        <w:rPr>
          <w:rStyle w:val="StyleUnderline"/>
          <w:highlight w:val="cyan"/>
        </w:rPr>
        <w:t>and</w:t>
      </w:r>
      <w:r w:rsidRPr="001B3DF1">
        <w:rPr>
          <w:sz w:val="16"/>
          <w:highlight w:val="cyan"/>
        </w:rPr>
        <w:t xml:space="preserve"> </w:t>
      </w:r>
      <w:r w:rsidRPr="001B3DF1">
        <w:rPr>
          <w:rStyle w:val="Emphasis"/>
          <w:highlight w:val="cyan"/>
        </w:rPr>
        <w:t>gain experience</w:t>
      </w:r>
      <w:r w:rsidRPr="00AE6520">
        <w:rPr>
          <w:sz w:val="16"/>
        </w:rPr>
        <w:t xml:space="preserve"> through trial and error. The key question for the future is whether the fourth industrial revolution will bring about a paradigmatic transformation in production, and if so, how this transformation will change the dynamics of innovation and imitation. Given that “as the capabilities of autonomy increase … considerable system complexity will be created as the software and hardware is expanded,”340 </w:t>
      </w:r>
      <w:r w:rsidRPr="00AE6520">
        <w:rPr>
          <w:rStyle w:val="StyleUnderline"/>
        </w:rPr>
        <w:t>our research suggests that the difficulty of imitation will continue to increase</w:t>
      </w:r>
      <w:r w:rsidRPr="00AE6520">
        <w:rPr>
          <w:sz w:val="16"/>
        </w:rPr>
        <w:t>. Further research should focus on this topic.341</w:t>
      </w:r>
    </w:p>
    <w:p w14:paraId="01EC2570" w14:textId="77777777" w:rsidR="003B26D5" w:rsidRPr="000C08C7" w:rsidRDefault="003B26D5" w:rsidP="003B26D5"/>
    <w:p w14:paraId="5B64F4F4" w14:textId="77777777" w:rsidR="003B26D5" w:rsidRPr="00956CF4" w:rsidRDefault="003B26D5" w:rsidP="003B26D5"/>
    <w:p w14:paraId="4B16287B" w14:textId="77777777" w:rsidR="003B26D5" w:rsidRDefault="003B26D5" w:rsidP="003B26D5">
      <w:pPr>
        <w:pStyle w:val="Heading2"/>
      </w:pPr>
      <w:r>
        <w:t>Adv---FTC</w:t>
      </w:r>
    </w:p>
    <w:p w14:paraId="2C1BE07C" w14:textId="77777777" w:rsidR="003B26D5" w:rsidRPr="00956CF4" w:rsidRDefault="003B26D5" w:rsidP="003B26D5"/>
    <w:p w14:paraId="447FBACE" w14:textId="77777777" w:rsidR="003B26D5" w:rsidRPr="00956CF4" w:rsidRDefault="003B26D5" w:rsidP="003B26D5">
      <w:pPr>
        <w:pStyle w:val="Heading3"/>
      </w:pPr>
      <w:r>
        <w:t>2NC---No Cred Now</w:t>
      </w:r>
    </w:p>
    <w:p w14:paraId="732E4ECB" w14:textId="77777777" w:rsidR="003B26D5" w:rsidRPr="00E331F5" w:rsidRDefault="003B26D5" w:rsidP="003B26D5"/>
    <w:p w14:paraId="5291B968" w14:textId="77777777" w:rsidR="003B26D5" w:rsidRPr="00E331F5" w:rsidRDefault="003B26D5" w:rsidP="003B26D5">
      <w:pPr>
        <w:keepNext/>
        <w:keepLines/>
        <w:spacing w:before="40" w:after="0"/>
        <w:outlineLvl w:val="3"/>
        <w:rPr>
          <w:rFonts w:eastAsiaTheme="majorEastAsia" w:cstheme="majorBidi"/>
          <w:b/>
          <w:iCs/>
          <w:sz w:val="26"/>
        </w:rPr>
      </w:pPr>
      <w:r>
        <w:rPr>
          <w:rFonts w:eastAsiaTheme="majorEastAsia" w:cstheme="majorBidi"/>
          <w:b/>
          <w:iCs/>
          <w:sz w:val="26"/>
        </w:rPr>
        <w:t>Huge losses coming</w:t>
      </w:r>
    </w:p>
    <w:p w14:paraId="3B82A7C5" w14:textId="77777777" w:rsidR="003B26D5" w:rsidRPr="00E331F5" w:rsidRDefault="003B26D5" w:rsidP="003B26D5">
      <w:r w:rsidRPr="00E331F5">
        <w:rPr>
          <w:b/>
          <w:bCs/>
          <w:sz w:val="26"/>
        </w:rPr>
        <w:t>McLaughlin 21</w:t>
      </w:r>
      <w:r w:rsidRPr="00E331F5">
        <w:t xml:space="preserve">—(MBA from New York University, staff writer at Bloomberg). David McLaughlin. 6/23/21. “Antitrust Crusader Lina Khan Faces a Big Obstacle: The Courts”. Bloomberg Businessweek. 6/23/2021. </w:t>
      </w:r>
      <w:hyperlink r:id="rId21" w:history="1">
        <w:r w:rsidRPr="00E331F5">
          <w:t>https://www.bloomberg.com/news/articles/2021-06-23/tech-antitrust-lina-khan-faces-courts-as-challenge-to-ftc-s-progressive-agenda</w:t>
        </w:r>
      </w:hyperlink>
      <w:r w:rsidRPr="00E331F5">
        <w:t>.</w:t>
      </w:r>
    </w:p>
    <w:p w14:paraId="1E6AF401" w14:textId="77777777" w:rsidR="003B26D5" w:rsidRPr="00E331F5" w:rsidRDefault="003B26D5" w:rsidP="003B26D5"/>
    <w:p w14:paraId="081F9020" w14:textId="77777777" w:rsidR="003B26D5" w:rsidRPr="00E331F5" w:rsidRDefault="003B26D5" w:rsidP="003B26D5">
      <w:r w:rsidRPr="00E331F5">
        <w:rPr>
          <w:u w:val="single"/>
        </w:rPr>
        <w:t xml:space="preserve">Now comes the </w:t>
      </w:r>
      <w:r w:rsidRPr="00E331F5">
        <w:rPr>
          <w:b/>
          <w:iCs/>
          <w:u w:val="single"/>
        </w:rPr>
        <w:t>hard part</w:t>
      </w:r>
      <w:r w:rsidRPr="00E331F5">
        <w:rPr>
          <w:u w:val="single"/>
        </w:rPr>
        <w:t xml:space="preserve">: putting her agenda into action. The </w:t>
      </w:r>
      <w:r w:rsidRPr="00E331F5">
        <w:rPr>
          <w:b/>
          <w:iCs/>
          <w:u w:val="single"/>
        </w:rPr>
        <w:t>biggest hurdle</w:t>
      </w:r>
      <w:r w:rsidRPr="00E331F5">
        <w:t xml:space="preserve">, say antitrust experts, </w:t>
      </w:r>
      <w:r w:rsidRPr="00E331F5">
        <w:rPr>
          <w:u w:val="single"/>
        </w:rPr>
        <w:t xml:space="preserve">is a </w:t>
      </w:r>
      <w:r w:rsidRPr="00E331F5">
        <w:rPr>
          <w:b/>
          <w:iCs/>
          <w:highlight w:val="yellow"/>
          <w:u w:val="single"/>
        </w:rPr>
        <w:t>judiciary</w:t>
      </w:r>
      <w:r w:rsidRPr="00E331F5">
        <w:rPr>
          <w:u w:val="single"/>
        </w:rPr>
        <w:t xml:space="preserve"> that </w:t>
      </w:r>
      <w:r w:rsidRPr="00E331F5">
        <w:rPr>
          <w:highlight w:val="yellow"/>
          <w:u w:val="single"/>
        </w:rPr>
        <w:t>has made it</w:t>
      </w:r>
      <w:r w:rsidRPr="00E331F5">
        <w:rPr>
          <w:u w:val="single"/>
        </w:rPr>
        <w:t xml:space="preserve"> very </w:t>
      </w:r>
      <w:r w:rsidRPr="00E331F5">
        <w:rPr>
          <w:b/>
          <w:iCs/>
          <w:highlight w:val="yellow"/>
          <w:u w:val="single"/>
        </w:rPr>
        <w:t>difficult</w:t>
      </w:r>
      <w:r w:rsidRPr="00E331F5">
        <w:rPr>
          <w:highlight w:val="yellow"/>
          <w:u w:val="single"/>
        </w:rPr>
        <w:t xml:space="preserve"> for competition </w:t>
      </w:r>
      <w:r w:rsidRPr="00E331F5">
        <w:rPr>
          <w:b/>
          <w:iCs/>
          <w:highlight w:val="yellow"/>
          <w:u w:val="single"/>
        </w:rPr>
        <w:t>watchdogs</w:t>
      </w:r>
      <w:r w:rsidRPr="00E331F5">
        <w:rPr>
          <w:highlight w:val="yellow"/>
          <w:u w:val="single"/>
        </w:rPr>
        <w:t xml:space="preserve"> to win</w:t>
      </w:r>
      <w:r w:rsidRPr="00E331F5">
        <w:t xml:space="preserve"> ambitious </w:t>
      </w:r>
      <w:r w:rsidRPr="00E331F5">
        <w:rPr>
          <w:highlight w:val="yellow"/>
          <w:u w:val="single"/>
        </w:rPr>
        <w:t>cases</w:t>
      </w:r>
      <w:r w:rsidRPr="00E331F5">
        <w:t xml:space="preserve">. And </w:t>
      </w:r>
      <w:r w:rsidRPr="00E331F5">
        <w:rPr>
          <w:highlight w:val="yellow"/>
          <w:u w:val="single"/>
        </w:rPr>
        <w:t xml:space="preserve">to make </w:t>
      </w:r>
      <w:r w:rsidRPr="00E331F5">
        <w:rPr>
          <w:b/>
          <w:iCs/>
          <w:highlight w:val="yellow"/>
          <w:u w:val="single"/>
        </w:rPr>
        <w:t>any change of consequence</w:t>
      </w:r>
      <w:r w:rsidRPr="00E331F5">
        <w:rPr>
          <w:u w:val="single"/>
        </w:rPr>
        <w:t>, whether breaking</w:t>
      </w:r>
      <w:r w:rsidRPr="00E331F5">
        <w:t xml:space="preserve"> up </w:t>
      </w:r>
      <w:r w:rsidRPr="00E331F5">
        <w:rPr>
          <w:u w:val="single"/>
        </w:rPr>
        <w:t>a monopoly</w:t>
      </w:r>
      <w:r w:rsidRPr="00E331F5">
        <w:t xml:space="preserve"> or stopping a takeover, </w:t>
      </w:r>
      <w:r w:rsidRPr="00E331F5">
        <w:rPr>
          <w:highlight w:val="yellow"/>
          <w:u w:val="single"/>
        </w:rPr>
        <w:t xml:space="preserve">enforcers must </w:t>
      </w:r>
      <w:r w:rsidRPr="00E331F5">
        <w:rPr>
          <w:b/>
          <w:iCs/>
          <w:highlight w:val="yellow"/>
          <w:u w:val="single"/>
        </w:rPr>
        <w:t>prevail</w:t>
      </w:r>
      <w:r w:rsidRPr="00E331F5">
        <w:rPr>
          <w:u w:val="single"/>
        </w:rPr>
        <w:t xml:space="preserve"> in court</w:t>
      </w:r>
      <w:r w:rsidRPr="00E331F5">
        <w:rPr>
          <w:highlight w:val="yellow"/>
          <w:u w:val="single"/>
        </w:rPr>
        <w:t>.</w:t>
      </w:r>
    </w:p>
    <w:p w14:paraId="3DE8D339" w14:textId="77777777" w:rsidR="003B26D5" w:rsidRPr="00E331F5" w:rsidRDefault="003B26D5" w:rsidP="003B26D5">
      <w:r w:rsidRPr="00E331F5">
        <w:rPr>
          <w:szCs w:val="18"/>
        </w:rPr>
        <w:t>“</w:t>
      </w:r>
      <w:r w:rsidRPr="00E331F5">
        <w:rPr>
          <w:b/>
          <w:iCs/>
          <w:highlight w:val="yellow"/>
          <w:u w:val="single"/>
        </w:rPr>
        <w:t>None</w:t>
      </w:r>
      <w:r w:rsidRPr="00E331F5">
        <w:rPr>
          <w:highlight w:val="yellow"/>
          <w:u w:val="single"/>
        </w:rPr>
        <w:t xml:space="preserve"> of that is </w:t>
      </w:r>
      <w:r w:rsidRPr="00E331F5">
        <w:rPr>
          <w:b/>
          <w:iCs/>
          <w:highlight w:val="yellow"/>
          <w:u w:val="single"/>
        </w:rPr>
        <w:t>easy</w:t>
      </w:r>
      <w:r w:rsidRPr="00E331F5">
        <w:rPr>
          <w:u w:val="single"/>
        </w:rPr>
        <w:t xml:space="preserve">, and it’s </w:t>
      </w:r>
      <w:r w:rsidRPr="00E331F5">
        <w:rPr>
          <w:b/>
          <w:iCs/>
          <w:highlight w:val="yellow"/>
          <w:u w:val="single"/>
        </w:rPr>
        <w:t>particularly</w:t>
      </w:r>
      <w:r w:rsidRPr="00E331F5">
        <w:rPr>
          <w:u w:val="single"/>
        </w:rPr>
        <w:t xml:space="preserve"> not easy </w:t>
      </w:r>
      <w:r w:rsidRPr="00E331F5">
        <w:rPr>
          <w:highlight w:val="yellow"/>
          <w:u w:val="single"/>
        </w:rPr>
        <w:t>when courts are</w:t>
      </w:r>
      <w:r w:rsidRPr="00E331F5">
        <w:rPr>
          <w:u w:val="single"/>
        </w:rPr>
        <w:t xml:space="preserve"> very </w:t>
      </w:r>
      <w:r w:rsidRPr="00E331F5">
        <w:rPr>
          <w:b/>
          <w:iCs/>
          <w:highlight w:val="yellow"/>
          <w:u w:val="single"/>
        </w:rPr>
        <w:t>conservative</w:t>
      </w:r>
      <w:r w:rsidRPr="00E331F5">
        <w:rPr>
          <w:u w:val="single"/>
        </w:rPr>
        <w:t>, as they are today</w:t>
      </w:r>
      <w:r w:rsidRPr="00E331F5">
        <w:rPr>
          <w:szCs w:val="18"/>
        </w:rPr>
        <w:t>,”</w:t>
      </w:r>
      <w:r w:rsidRPr="00E331F5">
        <w:t xml:space="preserve"> says Stephen Calkins, a law professor at Wayne State University and a former general counsel at the FTC. </w:t>
      </w:r>
      <w:r w:rsidRPr="00E331F5">
        <w:rPr>
          <w:szCs w:val="18"/>
        </w:rPr>
        <w:t>“</w:t>
      </w:r>
      <w:r w:rsidRPr="00E331F5">
        <w:rPr>
          <w:u w:val="single"/>
        </w:rPr>
        <w:t>She’s</w:t>
      </w:r>
      <w:r w:rsidRPr="00E331F5">
        <w:t xml:space="preserve"> certainly </w:t>
      </w:r>
      <w:r w:rsidRPr="00E331F5">
        <w:rPr>
          <w:u w:val="single"/>
        </w:rPr>
        <w:t xml:space="preserve">talked about </w:t>
      </w:r>
      <w:r w:rsidRPr="00E331F5">
        <w:rPr>
          <w:highlight w:val="yellow"/>
          <w:u w:val="single"/>
        </w:rPr>
        <w:t>breaking up companies</w:t>
      </w:r>
      <w:r w:rsidRPr="00E331F5">
        <w:rPr>
          <w:u w:val="single"/>
        </w:rPr>
        <w:t xml:space="preserve"> but</w:t>
      </w:r>
      <w:r w:rsidRPr="00E331F5">
        <w:t xml:space="preserve">, my golly, </w:t>
      </w:r>
      <w:r w:rsidRPr="00E331F5">
        <w:rPr>
          <w:highlight w:val="yellow"/>
          <w:u w:val="single"/>
        </w:rPr>
        <w:t>that’s</w:t>
      </w:r>
      <w:r w:rsidRPr="00E331F5">
        <w:rPr>
          <w:u w:val="single"/>
        </w:rPr>
        <w:t xml:space="preserve"> </w:t>
      </w:r>
      <w:r w:rsidRPr="00E331F5">
        <w:rPr>
          <w:b/>
          <w:iCs/>
          <w:highlight w:val="yellow"/>
          <w:u w:val="single"/>
        </w:rPr>
        <w:t>incredibly hard</w:t>
      </w:r>
      <w:r w:rsidRPr="00E331F5">
        <w:rPr>
          <w:highlight w:val="yellow"/>
          <w:u w:val="single"/>
        </w:rPr>
        <w:t xml:space="preserve"> to do</w:t>
      </w:r>
      <w:r w:rsidRPr="00E331F5">
        <w:rPr>
          <w:szCs w:val="18"/>
        </w:rPr>
        <w:t>.”</w:t>
      </w:r>
    </w:p>
    <w:p w14:paraId="27FC0302" w14:textId="77777777" w:rsidR="003B26D5" w:rsidRPr="00E331F5" w:rsidRDefault="003B26D5" w:rsidP="003B26D5"/>
    <w:p w14:paraId="0A0C1A47" w14:textId="77777777" w:rsidR="003B26D5" w:rsidRPr="00E331F5" w:rsidRDefault="003B26D5" w:rsidP="003B26D5">
      <w:pPr>
        <w:keepNext/>
        <w:keepLines/>
        <w:spacing w:before="40" w:after="0"/>
        <w:outlineLvl w:val="3"/>
        <w:rPr>
          <w:rFonts w:eastAsiaTheme="majorEastAsia" w:cstheme="majorBidi"/>
          <w:b/>
          <w:iCs/>
          <w:sz w:val="26"/>
        </w:rPr>
      </w:pPr>
      <w:r>
        <w:rPr>
          <w:rFonts w:eastAsiaTheme="majorEastAsia" w:cstheme="majorBidi"/>
          <w:b/>
          <w:iCs/>
          <w:sz w:val="26"/>
        </w:rPr>
        <w:t xml:space="preserve">Courts and congress tank FTC cred --- plan </w:t>
      </w:r>
      <w:proofErr w:type="spellStart"/>
      <w:r>
        <w:rPr>
          <w:rFonts w:eastAsiaTheme="majorEastAsia" w:cstheme="majorBidi"/>
          <w:b/>
          <w:iCs/>
          <w:sz w:val="26"/>
        </w:rPr>
        <w:t>cant</w:t>
      </w:r>
      <w:proofErr w:type="spellEnd"/>
      <w:r>
        <w:rPr>
          <w:rFonts w:eastAsiaTheme="majorEastAsia" w:cstheme="majorBidi"/>
          <w:b/>
          <w:iCs/>
          <w:sz w:val="26"/>
        </w:rPr>
        <w:t xml:space="preserve"> solve</w:t>
      </w:r>
    </w:p>
    <w:p w14:paraId="0D58D243" w14:textId="77777777" w:rsidR="003B26D5" w:rsidRPr="00E331F5" w:rsidRDefault="003B26D5" w:rsidP="003B26D5">
      <w:r w:rsidRPr="00E331F5">
        <w:rPr>
          <w:b/>
          <w:bCs/>
          <w:sz w:val="26"/>
        </w:rPr>
        <w:t>McGinnis 8/26</w:t>
      </w:r>
      <w:r w:rsidRPr="00E331F5">
        <w:t xml:space="preserve">—(George C. Dix Professor in Constitutional Law at Northwestern University). John O. McGinnis. August 26, 2021. “Abandoning the Consumer Welfare Standard”. Law &amp; Liberty. </w:t>
      </w:r>
      <w:hyperlink r:id="rId22" w:history="1">
        <w:r w:rsidRPr="00E331F5">
          <w:t>https://lawliberty.org/abandoning-the-consumer-welfare-standard/</w:t>
        </w:r>
      </w:hyperlink>
      <w:r w:rsidRPr="00E331F5">
        <w:t xml:space="preserve">. Accessed 9/8/21. </w:t>
      </w:r>
    </w:p>
    <w:p w14:paraId="23871E39" w14:textId="77777777" w:rsidR="003B26D5" w:rsidRPr="00E331F5" w:rsidRDefault="003B26D5" w:rsidP="003B26D5"/>
    <w:p w14:paraId="119F27EF" w14:textId="77777777" w:rsidR="003B26D5" w:rsidRPr="00E331F5" w:rsidRDefault="003B26D5" w:rsidP="003B26D5">
      <w:pPr>
        <w:rPr>
          <w:u w:val="single"/>
        </w:rPr>
      </w:pPr>
      <w:r w:rsidRPr="00E331F5">
        <w:rPr>
          <w:u w:val="single"/>
        </w:rPr>
        <w:t xml:space="preserve">The </w:t>
      </w:r>
      <w:r w:rsidRPr="00E331F5">
        <w:rPr>
          <w:highlight w:val="yellow"/>
          <w:u w:val="single"/>
        </w:rPr>
        <w:t>Biden</w:t>
      </w:r>
      <w:r w:rsidRPr="00E331F5">
        <w:rPr>
          <w:u w:val="single"/>
        </w:rPr>
        <w:t xml:space="preserve"> Administration </w:t>
      </w:r>
      <w:r w:rsidRPr="00E331F5">
        <w:rPr>
          <w:highlight w:val="yellow"/>
          <w:u w:val="single"/>
        </w:rPr>
        <w:t xml:space="preserve">wants to </w:t>
      </w:r>
      <w:r w:rsidRPr="00E331F5">
        <w:rPr>
          <w:b/>
          <w:iCs/>
          <w:highlight w:val="yellow"/>
          <w:u w:val="single"/>
        </w:rPr>
        <w:t>transform antitrust law</w:t>
      </w:r>
      <w:r w:rsidRPr="00E331F5">
        <w:rPr>
          <w:highlight w:val="yellow"/>
          <w:u w:val="single"/>
        </w:rPr>
        <w:t>.</w:t>
      </w:r>
      <w:r w:rsidRPr="00E331F5">
        <w:rPr>
          <w:u w:val="single"/>
        </w:rPr>
        <w:t xml:space="preserve"> </w:t>
      </w:r>
      <w:r w:rsidRPr="00E331F5">
        <w:t xml:space="preserve">In </w:t>
      </w:r>
      <w:r w:rsidRPr="00E331F5">
        <w:rPr>
          <w:u w:val="single"/>
        </w:rPr>
        <w:t xml:space="preserve">doing so, it would dispense with a four-decade-old consensus that the welfare of consumers should be the object of competition policy. </w:t>
      </w:r>
      <w:r w:rsidRPr="00E331F5">
        <w:t xml:space="preserve">This principle would be replaced with a mixture of untested economic ideas combined with a view that antitrust law should somehow advance democracy. If the latter standard seems unclear, its very lack of clarity may be an implicit goal. One of the achievements of the consumer welfare standard is to provide a relatively objective methodology that constrains judges and prosecutors in wielding the awesome power of government against the liberty of private entrepreneurs. </w:t>
      </w:r>
      <w:r w:rsidRPr="00E331F5">
        <w:rPr>
          <w:u w:val="single"/>
        </w:rPr>
        <w:t xml:space="preserve">Not only will this </w:t>
      </w:r>
      <w:r w:rsidRPr="00E331F5">
        <w:rPr>
          <w:b/>
          <w:iCs/>
          <w:u w:val="single"/>
        </w:rPr>
        <w:t>vision</w:t>
      </w:r>
      <w:r w:rsidRPr="00E331F5">
        <w:rPr>
          <w:u w:val="single"/>
        </w:rPr>
        <w:t xml:space="preserve"> harm </w:t>
      </w:r>
      <w:r w:rsidRPr="00E331F5">
        <w:rPr>
          <w:b/>
          <w:iCs/>
          <w:u w:val="single"/>
        </w:rPr>
        <w:t>economic efficiency</w:t>
      </w:r>
      <w:r w:rsidRPr="00E331F5">
        <w:rPr>
          <w:u w:val="single"/>
        </w:rPr>
        <w:t xml:space="preserve">, it will also make it easier for government officials to </w:t>
      </w:r>
      <w:r w:rsidRPr="00E331F5">
        <w:rPr>
          <w:b/>
          <w:iCs/>
          <w:u w:val="single"/>
        </w:rPr>
        <w:t>reward friendly companies</w:t>
      </w:r>
      <w:r w:rsidRPr="00E331F5">
        <w:rPr>
          <w:u w:val="single"/>
        </w:rPr>
        <w:t xml:space="preserve"> and </w:t>
      </w:r>
      <w:r w:rsidRPr="00E331F5">
        <w:rPr>
          <w:b/>
          <w:iCs/>
          <w:u w:val="single"/>
        </w:rPr>
        <w:t>punish those who do not do the administration’s bidding</w:t>
      </w:r>
      <w:r w:rsidRPr="00E331F5">
        <w:t xml:space="preserve"> even </w:t>
      </w:r>
      <w:r w:rsidRPr="00E331F5">
        <w:rPr>
          <w:u w:val="single"/>
        </w:rPr>
        <w:t xml:space="preserve">on matters </w:t>
      </w:r>
      <w:r w:rsidRPr="00E331F5">
        <w:rPr>
          <w:b/>
          <w:iCs/>
          <w:u w:val="single"/>
        </w:rPr>
        <w:t>unrelated to competition</w:t>
      </w:r>
      <w:r w:rsidRPr="00E331F5">
        <w:rPr>
          <w:u w:val="single"/>
        </w:rPr>
        <w:t>.</w:t>
      </w:r>
    </w:p>
    <w:p w14:paraId="21CBAA48" w14:textId="77777777" w:rsidR="003B26D5" w:rsidRPr="00E331F5" w:rsidRDefault="003B26D5" w:rsidP="003B26D5">
      <w:pPr>
        <w:rPr>
          <w:u w:val="single"/>
        </w:rPr>
      </w:pPr>
      <w:r w:rsidRPr="00E331F5">
        <w:rPr>
          <w:highlight w:val="yellow"/>
          <w:u w:val="single"/>
        </w:rPr>
        <w:t xml:space="preserve">Fortunately, the administration faces </w:t>
      </w:r>
      <w:r w:rsidRPr="00E331F5">
        <w:rPr>
          <w:b/>
          <w:iCs/>
          <w:u w:val="single"/>
        </w:rPr>
        <w:t>substantial obstacles</w:t>
      </w:r>
      <w:r w:rsidRPr="00E331F5">
        <w:rPr>
          <w:u w:val="single"/>
        </w:rPr>
        <w:t xml:space="preserve"> in transforming antitrust law.</w:t>
      </w:r>
      <w:r w:rsidRPr="00E331F5">
        <w:t xml:space="preserve"> The consumer welfare standard is now entrenched in judicial decisions. Both Democratic and Republican justices have been applying it for years, even if they occasionally debate the nuances of its application.</w:t>
      </w:r>
      <w:r w:rsidRPr="00E331F5">
        <w:rPr>
          <w:u w:val="single"/>
        </w:rPr>
        <w:t xml:space="preserve"> The administration thus</w:t>
      </w:r>
      <w:r w:rsidRPr="00E331F5">
        <w:t xml:space="preserve"> has put its faith in using the regulatory levers of power to change the law, but here too it </w:t>
      </w:r>
      <w:r w:rsidRPr="00E331F5">
        <w:rPr>
          <w:u w:val="single"/>
        </w:rPr>
        <w:t xml:space="preserve">is likely to meet </w:t>
      </w:r>
      <w:r w:rsidRPr="00E331F5">
        <w:rPr>
          <w:b/>
          <w:iCs/>
          <w:highlight w:val="yellow"/>
          <w:u w:val="single"/>
        </w:rPr>
        <w:t>judicial resistance</w:t>
      </w:r>
      <w:r w:rsidRPr="00E331F5">
        <w:rPr>
          <w:highlight w:val="yellow"/>
          <w:u w:val="single"/>
        </w:rPr>
        <w:t>.</w:t>
      </w:r>
      <w:r w:rsidRPr="00E331F5">
        <w:t xml:space="preserve"> Moreover, anything it does by regulation can and will likely be undone by the next Republican administration. </w:t>
      </w:r>
      <w:r w:rsidRPr="00E331F5">
        <w:rPr>
          <w:u w:val="single"/>
        </w:rPr>
        <w:t xml:space="preserve">Should Biden </w:t>
      </w:r>
      <w:r w:rsidRPr="00E331F5">
        <w:rPr>
          <w:b/>
          <w:iCs/>
          <w:u w:val="single"/>
        </w:rPr>
        <w:t>succeed</w:t>
      </w:r>
      <w:r w:rsidRPr="00E331F5">
        <w:rPr>
          <w:u w:val="single"/>
        </w:rPr>
        <w:t xml:space="preserve">, competition law would become </w:t>
      </w:r>
      <w:r w:rsidRPr="00E331F5">
        <w:rPr>
          <w:b/>
          <w:iCs/>
          <w:u w:val="single"/>
        </w:rPr>
        <w:t>yet another part of government-by-whiplash</w:t>
      </w:r>
      <w:r w:rsidRPr="00E331F5">
        <w:t xml:space="preserve"> and </w:t>
      </w:r>
      <w:r w:rsidRPr="00E331F5">
        <w:rPr>
          <w:u w:val="single"/>
        </w:rPr>
        <w:t xml:space="preserve">in an area </w:t>
      </w:r>
      <w:r w:rsidRPr="00E331F5">
        <w:rPr>
          <w:b/>
          <w:iCs/>
          <w:u w:val="single"/>
        </w:rPr>
        <w:t>central to our prosperity</w:t>
      </w:r>
      <w:r w:rsidRPr="00E331F5">
        <w:rPr>
          <w:u w:val="single"/>
        </w:rPr>
        <w:t>.</w:t>
      </w:r>
    </w:p>
    <w:p w14:paraId="1D505750" w14:textId="77777777" w:rsidR="003B26D5" w:rsidRPr="00E331F5" w:rsidRDefault="003B26D5" w:rsidP="003B26D5">
      <w:pPr>
        <w:rPr>
          <w:sz w:val="8"/>
          <w:szCs w:val="8"/>
        </w:rPr>
      </w:pPr>
      <w:r w:rsidRPr="00E331F5">
        <w:rPr>
          <w:sz w:val="8"/>
          <w:szCs w:val="8"/>
        </w:rPr>
        <w:t>It is true that there are difficult and novel issues in applying antitrust law to some new information technologies, like Google and Facebook, even under a consumer welfare standard. For instance, these tech firms may provide great free services, but they also have a stranglehold over consumer data. But the Biden administration’s blunderbuss approach to antitrust law is not limited to tech, but represents a potentially new mechanism of government control over the commanding heights of the economy.</w:t>
      </w:r>
    </w:p>
    <w:p w14:paraId="2E3252A8" w14:textId="77777777" w:rsidR="003B26D5" w:rsidRPr="00E331F5" w:rsidRDefault="003B26D5" w:rsidP="003B26D5">
      <w:pPr>
        <w:rPr>
          <w:sz w:val="8"/>
          <w:szCs w:val="8"/>
        </w:rPr>
      </w:pPr>
      <w:r w:rsidRPr="00E331F5">
        <w:rPr>
          <w:sz w:val="8"/>
          <w:szCs w:val="8"/>
        </w:rPr>
        <w:t>The Executive Order</w:t>
      </w:r>
    </w:p>
    <w:p w14:paraId="5B99D284" w14:textId="77777777" w:rsidR="003B26D5" w:rsidRPr="00E331F5" w:rsidRDefault="003B26D5" w:rsidP="003B26D5">
      <w:pPr>
        <w:rPr>
          <w:sz w:val="8"/>
          <w:szCs w:val="8"/>
        </w:rPr>
      </w:pPr>
      <w:r w:rsidRPr="00E331F5">
        <w:rPr>
          <w:sz w:val="8"/>
          <w:szCs w:val="8"/>
        </w:rPr>
        <w:t>President Biden’s “Executive Order on Promoting Competition in the American Economy” shows how his administration wants to change antitrust law. One should not be misled by the frequent reference to “promoting competition” in the order. First, there are other values touted in the order that are in tension with promoting competition. Second, competition is a slippery term. Economists understand it as a process that leads to efficient outcomes and equilibriums. Biden’s order frequently seems to equate competition with low prices and reflects a view that the more companies are in a market, the more “competitive” it is. Third, the order reflects an ideology holding that the market itself tends toward inefficiency and needs to be corrected by government. But all too frequently, it is government regulations that harm competition by helping incumbents.</w:t>
      </w:r>
    </w:p>
    <w:p w14:paraId="372E09D7" w14:textId="77777777" w:rsidR="003B26D5" w:rsidRPr="00E331F5" w:rsidRDefault="003B26D5" w:rsidP="003B26D5">
      <w:pPr>
        <w:rPr>
          <w:sz w:val="8"/>
          <w:szCs w:val="8"/>
        </w:rPr>
      </w:pPr>
      <w:r w:rsidRPr="00E331F5">
        <w:rPr>
          <w:sz w:val="8"/>
          <w:szCs w:val="8"/>
        </w:rPr>
        <w:t>The order at times is clear that it wants protection for some favored groups from competition. It states, for instance, that “consolidation in the agricultural industry is making it too hard for small family farms to survive.” The reason that small family farms often have trouble competing is that the bigger ones are overall more efficient. There is little danger of monopoly in farms. There remain scores of enterprises in harvesting and otherwise producing food. The economy should welcome efficient consolidation. The concern expressed in the order reflects a previously rejected view offered by the Supreme Court a hundred years ago that antitrust policy should prevent “the driving out of business of the small dealers and worthy men . . . who might be unable to readjust themselves to their altered surrounding.” Biden here not only fails to promote competition. He expressly restrains it.</w:t>
      </w:r>
    </w:p>
    <w:p w14:paraId="7C3C488E" w14:textId="77777777" w:rsidR="003B26D5" w:rsidRPr="00E331F5" w:rsidRDefault="003B26D5" w:rsidP="003B26D5">
      <w:pPr>
        <w:rPr>
          <w:sz w:val="8"/>
          <w:szCs w:val="8"/>
        </w:rPr>
      </w:pPr>
      <w:r w:rsidRPr="00E331F5">
        <w:rPr>
          <w:sz w:val="8"/>
          <w:szCs w:val="8"/>
        </w:rPr>
        <w:t>At another point, the order calls on antitrust to “provide an environment conducive to the preservation of our democratic and political institutions”—another view once popular but correctly rejected for decades. It is not plausible for regulators to determine the legal rules by which companies will advance democracy. This kind of open-ended and nebulous standard invites discretionary actions by the government. Businesses cannot plan unless the law on competition possesses at least a modicum of clarity. And with less ability to plan, there will be less efficiency.</w:t>
      </w:r>
    </w:p>
    <w:p w14:paraId="2FB86C6B" w14:textId="77777777" w:rsidR="003B26D5" w:rsidRPr="00E331F5" w:rsidRDefault="003B26D5" w:rsidP="003B26D5">
      <w:pPr>
        <w:rPr>
          <w:sz w:val="8"/>
          <w:szCs w:val="8"/>
        </w:rPr>
      </w:pPr>
      <w:r w:rsidRPr="00E331F5">
        <w:rPr>
          <w:sz w:val="8"/>
          <w:szCs w:val="8"/>
        </w:rPr>
        <w:t>When it comes to items such as pharmaceuticals, Biden is all in favor of low prices. But low prices are not the same as the efficient equilibrium which sound competition sustains. In pharmaceuticals, even more than with other products, the market also delivers innovation from which society greatly benefits. Artificially depressing the prices for drugs may result in less innovation. Indeed, it may result in more suffering and death. To be sure, figuring out the right policies for efficient innovation in pharmaceuticals is not easy, requiring the careful calibration of patent policy. But it is revealing that, as he does elsewhere in the order, Biden focuses simply on getting prices lower rather than taking a long-term social welfare approach. Like the celebration of the family farm, this is a recipe for populism, not an increase in our welfare.</w:t>
      </w:r>
    </w:p>
    <w:p w14:paraId="51241006" w14:textId="77777777" w:rsidR="003B26D5" w:rsidRPr="00E331F5" w:rsidRDefault="003B26D5" w:rsidP="003B26D5">
      <w:pPr>
        <w:rPr>
          <w:sz w:val="8"/>
          <w:szCs w:val="8"/>
        </w:rPr>
      </w:pPr>
      <w:r w:rsidRPr="00E331F5">
        <w:rPr>
          <w:sz w:val="8"/>
          <w:szCs w:val="8"/>
        </w:rPr>
        <w:t>The order simply states that consolidation in industries has led to high prices. But consolidation can lead to efficiencies as well, and it can bring not only lower prices but higher quality. Currently, antitrust law has various careful screens that measure market power and assess business practices to determine whether these practices are more likely to lead to better outcomes for consumers in terms of both prices and quality. These have been reflected in the guidelines regulating mergers—guidelines renewed by both Republican and Democratic administrations—that have become crucial to predictable decision-making by prosecutors and courts.</w:t>
      </w:r>
    </w:p>
    <w:p w14:paraId="6F879722" w14:textId="77777777" w:rsidR="003B26D5" w:rsidRPr="00E331F5" w:rsidRDefault="003B26D5" w:rsidP="003B26D5">
      <w:pPr>
        <w:rPr>
          <w:sz w:val="8"/>
          <w:szCs w:val="8"/>
        </w:rPr>
      </w:pPr>
      <w:r w:rsidRPr="00E331F5">
        <w:rPr>
          <w:sz w:val="8"/>
          <w:szCs w:val="8"/>
        </w:rPr>
        <w:t>One sensible idea in the order encourages agencies to consider the effect of cartels and consolidation on the ability of workers to compete. It is true that some sectors of industry have on occasion conspired to hold down wages. While such practices are illegal under the traditional principles of antitrust, it is perfectly reasonable to put agencies on notice that they should be on the lookout for this disturbance of market equilibrium. In the long run, the economy and consumers benefit greatly from an unconstrained market in human capital.</w:t>
      </w:r>
    </w:p>
    <w:p w14:paraId="3FBDF534" w14:textId="77777777" w:rsidR="003B26D5" w:rsidRPr="00E331F5" w:rsidRDefault="003B26D5" w:rsidP="003B26D5">
      <w:pPr>
        <w:rPr>
          <w:sz w:val="8"/>
          <w:szCs w:val="8"/>
        </w:rPr>
      </w:pPr>
      <w:r w:rsidRPr="00E331F5">
        <w:rPr>
          <w:sz w:val="8"/>
          <w:szCs w:val="8"/>
        </w:rPr>
        <w:t>But what the order does not require is as striking as to what it does. One of the greatest threats to competition is regulation by government. Unnecessary regulation of products harms competition because big companies can diffuse the costs of regulation over many more units than can small companies. Regulation of capital markets makes it harder for startups to enter and displace incumbents. Tariffs impede foreign competition. When the whole world is the effective market, companies in any particular nation necessarily have a smaller share.</w:t>
      </w:r>
    </w:p>
    <w:p w14:paraId="75749D7C" w14:textId="77777777" w:rsidR="003B26D5" w:rsidRPr="00E331F5" w:rsidRDefault="003B26D5" w:rsidP="003B26D5">
      <w:pPr>
        <w:rPr>
          <w:sz w:val="8"/>
          <w:szCs w:val="8"/>
        </w:rPr>
      </w:pPr>
      <w:r w:rsidRPr="00E331F5">
        <w:rPr>
          <w:sz w:val="8"/>
          <w:szCs w:val="8"/>
        </w:rPr>
        <w:t>Yet the Biden Executive order does not call for any general reconsideration of government policy in any of these areas other than one sentence suggesting that OMB should consider the effect of regulations on entry barriers, (something it should already do in its traditional cost-benefit analysis). The order is generally premised on the false belief that the main barriers to competition are those created by the market, not by government.</w:t>
      </w:r>
    </w:p>
    <w:p w14:paraId="15CA96D6" w14:textId="77777777" w:rsidR="003B26D5" w:rsidRPr="00E331F5" w:rsidRDefault="003B26D5" w:rsidP="003B26D5">
      <w:pPr>
        <w:rPr>
          <w:sz w:val="8"/>
          <w:szCs w:val="8"/>
        </w:rPr>
      </w:pPr>
      <w:r w:rsidRPr="00E331F5">
        <w:rPr>
          <w:sz w:val="8"/>
          <w:szCs w:val="8"/>
        </w:rPr>
        <w:t>To be sure, there is a welcome call for dismantling unnecessary occupational licensing, permitting hearing aids to be sold without a prescription, and preventing the (mostly) state regulations that put up the price of alcohol. But these provisions only show that the President is likely to stumble on correct economic policies when they are immediately popular. A regulatory regime restricted to addressing externalities, opening capital markets, and promoting free trade would be best for competition and prosperity in the long run, but these will not be central elements of Biden’s policy.</w:t>
      </w:r>
    </w:p>
    <w:p w14:paraId="18093BBA" w14:textId="77777777" w:rsidR="003B26D5" w:rsidRPr="00E331F5" w:rsidRDefault="003B26D5" w:rsidP="003B26D5">
      <w:pPr>
        <w:rPr>
          <w:sz w:val="8"/>
          <w:szCs w:val="8"/>
        </w:rPr>
      </w:pPr>
      <w:r w:rsidRPr="00E331F5">
        <w:rPr>
          <w:sz w:val="8"/>
          <w:szCs w:val="8"/>
        </w:rPr>
        <w:t>The Prospects</w:t>
      </w:r>
    </w:p>
    <w:p w14:paraId="354519F3" w14:textId="77777777" w:rsidR="003B26D5" w:rsidRPr="00E331F5" w:rsidRDefault="003B26D5" w:rsidP="003B26D5">
      <w:pPr>
        <w:rPr>
          <w:u w:val="single"/>
        </w:rPr>
      </w:pPr>
      <w:r w:rsidRPr="00E331F5">
        <w:rPr>
          <w:highlight w:val="yellow"/>
          <w:u w:val="single"/>
        </w:rPr>
        <w:t>The</w:t>
      </w:r>
      <w:r w:rsidRPr="00E331F5">
        <w:rPr>
          <w:u w:val="single"/>
        </w:rPr>
        <w:t xml:space="preserve"> E</w:t>
      </w:r>
      <w:r w:rsidRPr="00E331F5">
        <w:rPr>
          <w:b/>
          <w:iCs/>
          <w:highlight w:val="yellow"/>
          <w:u w:val="single"/>
        </w:rPr>
        <w:t>x</w:t>
      </w:r>
      <w:r w:rsidRPr="00E331F5">
        <w:rPr>
          <w:u w:val="single"/>
        </w:rPr>
        <w:t xml:space="preserve">ecutive </w:t>
      </w:r>
      <w:r w:rsidRPr="00E331F5">
        <w:rPr>
          <w:b/>
          <w:iCs/>
          <w:highlight w:val="yellow"/>
          <w:u w:val="single"/>
        </w:rPr>
        <w:t>O</w:t>
      </w:r>
      <w:r w:rsidRPr="00E331F5">
        <w:rPr>
          <w:u w:val="single"/>
        </w:rPr>
        <w:t>rder</w:t>
      </w:r>
      <w:r w:rsidRPr="00E331F5">
        <w:t xml:space="preserve">, however ill-conceived the specifics are, </w:t>
      </w:r>
      <w:r w:rsidRPr="00E331F5">
        <w:rPr>
          <w:highlight w:val="yellow"/>
          <w:u w:val="single"/>
        </w:rPr>
        <w:t>will do</w:t>
      </w:r>
      <w:r w:rsidRPr="00E331F5">
        <w:t xml:space="preserve"> the most </w:t>
      </w:r>
      <w:r w:rsidRPr="00E331F5">
        <w:rPr>
          <w:highlight w:val="yellow"/>
          <w:u w:val="single"/>
        </w:rPr>
        <w:t xml:space="preserve">damage if it </w:t>
      </w:r>
      <w:r w:rsidRPr="00E331F5">
        <w:rPr>
          <w:b/>
          <w:iCs/>
          <w:highlight w:val="yellow"/>
          <w:u w:val="single"/>
        </w:rPr>
        <w:t>changes antitrust law fundamentally</w:t>
      </w:r>
      <w:r w:rsidRPr="00E331F5">
        <w:rPr>
          <w:highlight w:val="yellow"/>
          <w:u w:val="single"/>
        </w:rPr>
        <w:t>.</w:t>
      </w:r>
      <w:r w:rsidRPr="00E331F5">
        <w:rPr>
          <w:u w:val="single"/>
        </w:rPr>
        <w:t xml:space="preserve"> </w:t>
      </w:r>
      <w:r w:rsidRPr="00E331F5">
        <w:t xml:space="preserve">And </w:t>
      </w:r>
      <w:r w:rsidRPr="00E331F5">
        <w:rPr>
          <w:highlight w:val="yellow"/>
          <w:u w:val="single"/>
        </w:rPr>
        <w:t>here</w:t>
      </w:r>
      <w:r w:rsidRPr="00E331F5">
        <w:rPr>
          <w:u w:val="single"/>
        </w:rPr>
        <w:t xml:space="preserve"> the </w:t>
      </w:r>
      <w:r w:rsidRPr="00E331F5">
        <w:rPr>
          <w:b/>
          <w:iCs/>
          <w:highlight w:val="yellow"/>
          <w:u w:val="single"/>
        </w:rPr>
        <w:t>Biden</w:t>
      </w:r>
      <w:r w:rsidRPr="00E331F5">
        <w:rPr>
          <w:u w:val="single"/>
        </w:rPr>
        <w:t xml:space="preserve"> administration</w:t>
      </w:r>
      <w:r w:rsidRPr="00E331F5">
        <w:t xml:space="preserve"> </w:t>
      </w:r>
      <w:r w:rsidRPr="00E331F5">
        <w:rPr>
          <w:b/>
          <w:iCs/>
          <w:highlight w:val="yellow"/>
          <w:u w:val="single"/>
        </w:rPr>
        <w:t>happily faces problems</w:t>
      </w:r>
      <w:r w:rsidRPr="00E331F5">
        <w:rPr>
          <w:u w:val="single"/>
        </w:rPr>
        <w:t xml:space="preserve">. We have had </w:t>
      </w:r>
      <w:r w:rsidRPr="00E331F5">
        <w:rPr>
          <w:b/>
          <w:iCs/>
          <w:u w:val="single"/>
        </w:rPr>
        <w:t>forty years of bipartisan competition policy</w:t>
      </w:r>
      <w:r w:rsidRPr="00E331F5">
        <w:rPr>
          <w:u w:val="single"/>
        </w:rPr>
        <w:t xml:space="preserve"> focused generally on consumer welfare. </w:t>
      </w:r>
      <w:r w:rsidRPr="00E331F5">
        <w:rPr>
          <w:highlight w:val="yellow"/>
          <w:u w:val="single"/>
        </w:rPr>
        <w:t xml:space="preserve">The President </w:t>
      </w:r>
      <w:r w:rsidRPr="00E331F5">
        <w:rPr>
          <w:b/>
          <w:iCs/>
          <w:highlight w:val="yellow"/>
          <w:u w:val="single"/>
        </w:rPr>
        <w:t>does not have a political eraser</w:t>
      </w:r>
      <w:r w:rsidRPr="00E331F5">
        <w:rPr>
          <w:u w:val="single"/>
        </w:rPr>
        <w:t xml:space="preserve"> to wipe that away</w:t>
      </w:r>
      <w:r w:rsidRPr="00E331F5">
        <w:rPr>
          <w:highlight w:val="yellow"/>
          <w:u w:val="single"/>
        </w:rPr>
        <w:t>.</w:t>
      </w:r>
    </w:p>
    <w:p w14:paraId="37014EC7" w14:textId="77777777" w:rsidR="003B26D5" w:rsidRPr="00E331F5" w:rsidRDefault="003B26D5" w:rsidP="003B26D5">
      <w:r w:rsidRPr="00E331F5">
        <w:rPr>
          <w:u w:val="single"/>
        </w:rPr>
        <w:t xml:space="preserve">One possibility is for the Biden administration </w:t>
      </w:r>
      <w:r w:rsidRPr="00E331F5">
        <w:rPr>
          <w:highlight w:val="yellow"/>
          <w:u w:val="single"/>
        </w:rPr>
        <w:t xml:space="preserve">to </w:t>
      </w:r>
      <w:r w:rsidRPr="00E331F5">
        <w:rPr>
          <w:b/>
          <w:iCs/>
          <w:highlight w:val="yellow"/>
          <w:u w:val="single"/>
        </w:rPr>
        <w:t>persuade Congress</w:t>
      </w:r>
      <w:r w:rsidRPr="00E331F5">
        <w:rPr>
          <w:u w:val="single"/>
        </w:rPr>
        <w:t xml:space="preserve"> to </w:t>
      </w:r>
      <w:r w:rsidRPr="00E331F5">
        <w:rPr>
          <w:b/>
          <w:iCs/>
          <w:u w:val="single"/>
        </w:rPr>
        <w:t>enact major changes in antitrust law</w:t>
      </w:r>
      <w:r w:rsidRPr="00E331F5">
        <w:rPr>
          <w:u w:val="single"/>
        </w:rPr>
        <w:t>.</w:t>
      </w:r>
      <w:r w:rsidRPr="00E331F5">
        <w:t xml:space="preserve"> The House Judiciary Committee has passed a few bills that would make is harder for tech companies to merge with other companies. But </w:t>
      </w:r>
      <w:r w:rsidRPr="00E331F5">
        <w:rPr>
          <w:u w:val="single"/>
        </w:rPr>
        <w:t>these measures are not yet going anywhere on the House floor</w:t>
      </w:r>
      <w:r w:rsidRPr="00E331F5">
        <w:t xml:space="preserve">, </w:t>
      </w:r>
      <w:r w:rsidRPr="00E331F5">
        <w:rPr>
          <w:u w:val="single"/>
        </w:rPr>
        <w:t xml:space="preserve">and it will be difficult, if not </w:t>
      </w:r>
      <w:r w:rsidRPr="00E331F5">
        <w:rPr>
          <w:b/>
          <w:iCs/>
          <w:highlight w:val="yellow"/>
          <w:u w:val="single"/>
        </w:rPr>
        <w:t>impossible</w:t>
      </w:r>
      <w:r w:rsidRPr="00E331F5">
        <w:rPr>
          <w:u w:val="single"/>
        </w:rPr>
        <w:t xml:space="preserve">, to get any </w:t>
      </w:r>
      <w:r w:rsidRPr="00E331F5">
        <w:rPr>
          <w:b/>
          <w:iCs/>
          <w:u w:val="single"/>
        </w:rPr>
        <w:t>substantial changes</w:t>
      </w:r>
      <w:r w:rsidRPr="00E331F5">
        <w:rPr>
          <w:u w:val="single"/>
        </w:rPr>
        <w:t xml:space="preserve"> in antitrust law through the evenly divided Senate</w:t>
      </w:r>
      <w:r w:rsidRPr="00E331F5">
        <w:t>.</w:t>
      </w:r>
    </w:p>
    <w:p w14:paraId="4837F76B" w14:textId="77777777" w:rsidR="003B26D5" w:rsidRPr="00E331F5" w:rsidRDefault="003B26D5" w:rsidP="003B26D5">
      <w:r w:rsidRPr="00E331F5">
        <w:rPr>
          <w:highlight w:val="yellow"/>
          <w:u w:val="single"/>
        </w:rPr>
        <w:t xml:space="preserve">Thus, the </w:t>
      </w:r>
      <w:r w:rsidRPr="00E331F5">
        <w:rPr>
          <w:b/>
          <w:iCs/>
          <w:highlight w:val="yellow"/>
          <w:u w:val="single"/>
        </w:rPr>
        <w:t>admin</w:t>
      </w:r>
      <w:r w:rsidRPr="00E331F5">
        <w:rPr>
          <w:u w:val="single"/>
        </w:rPr>
        <w:t xml:space="preserve">istration </w:t>
      </w:r>
      <w:r w:rsidRPr="00E331F5">
        <w:rPr>
          <w:highlight w:val="yellow"/>
          <w:u w:val="single"/>
        </w:rPr>
        <w:t>has pinned its strategy on</w:t>
      </w:r>
      <w:r w:rsidRPr="00E331F5">
        <w:rPr>
          <w:u w:val="single"/>
        </w:rPr>
        <w:t xml:space="preserve"> transformation through </w:t>
      </w:r>
      <w:r w:rsidRPr="00E331F5">
        <w:rPr>
          <w:b/>
          <w:iCs/>
          <w:highlight w:val="yellow"/>
          <w:u w:val="single"/>
        </w:rPr>
        <w:t>administrative fiat</w:t>
      </w:r>
      <w:r w:rsidRPr="00E331F5">
        <w:rPr>
          <w:u w:val="single"/>
        </w:rPr>
        <w:t>.</w:t>
      </w:r>
      <w:r w:rsidRPr="00E331F5">
        <w:t xml:space="preserve"> To that end, </w:t>
      </w:r>
      <w:r w:rsidRPr="00E331F5">
        <w:rPr>
          <w:u w:val="single"/>
        </w:rPr>
        <w:t xml:space="preserve">it appointed </w:t>
      </w:r>
      <w:r w:rsidRPr="00E331F5">
        <w:rPr>
          <w:b/>
          <w:iCs/>
          <w:u w:val="single"/>
        </w:rPr>
        <w:t>Lina Khan</w:t>
      </w:r>
      <w:r w:rsidRPr="00E331F5">
        <w:rPr>
          <w:u w:val="single"/>
        </w:rPr>
        <w:t xml:space="preserve">, a 32-year-old associate law professor to become Chairman of the FTC. Khan may be the single </w:t>
      </w:r>
      <w:r w:rsidRPr="00E331F5">
        <w:rPr>
          <w:b/>
          <w:iCs/>
          <w:u w:val="single"/>
        </w:rPr>
        <w:t>most radical appointment</w:t>
      </w:r>
      <w:r w:rsidRPr="00E331F5">
        <w:rPr>
          <w:u w:val="single"/>
        </w:rPr>
        <w:t xml:space="preserve"> in the Biden administration.</w:t>
      </w:r>
      <w:r w:rsidRPr="00E331F5">
        <w:t xml:space="preserve"> She opposed Amazon’s acquisition of Whole Foods, although Amazon and Whole Foods together constitute a very small part of the grocery market, and no other company in the history of the United States has been more innovative than Amazon.</w:t>
      </w:r>
    </w:p>
    <w:p w14:paraId="261B9685" w14:textId="77777777" w:rsidR="003B26D5" w:rsidRPr="00E331F5" w:rsidRDefault="003B26D5" w:rsidP="003B26D5">
      <w:r w:rsidRPr="00E331F5">
        <w:t>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The idea no doubt is to write a regulation that would provide a more open-ended approach, perhaps taking into account other values like democracy and decentralization, even if these are at the expense of consumer welfare.</w:t>
      </w:r>
    </w:p>
    <w:p w14:paraId="0B6A2D35" w14:textId="77777777" w:rsidR="003B26D5" w:rsidRPr="00E331F5" w:rsidRDefault="003B26D5" w:rsidP="003B26D5">
      <w:r w:rsidRPr="00E331F5">
        <w:rPr>
          <w:b/>
          <w:iCs/>
          <w:highlight w:val="yellow"/>
          <w:u w:val="single"/>
        </w:rPr>
        <w:t>But</w:t>
      </w:r>
      <w:r w:rsidRPr="00E331F5">
        <w:rPr>
          <w:highlight w:val="yellow"/>
        </w:rPr>
        <w:t xml:space="preserve"> </w:t>
      </w:r>
      <w:r w:rsidRPr="00E331F5">
        <w:rPr>
          <w:highlight w:val="yellow"/>
          <w:u w:val="single"/>
        </w:rPr>
        <w:t>it is not</w:t>
      </w:r>
      <w:r w:rsidRPr="00E331F5">
        <w:rPr>
          <w:u w:val="single"/>
        </w:rPr>
        <w:t xml:space="preserve"> at all </w:t>
      </w:r>
      <w:r w:rsidRPr="00E331F5">
        <w:rPr>
          <w:highlight w:val="yellow"/>
          <w:u w:val="single"/>
        </w:rPr>
        <w:t>clear Khan can succeed. On</w:t>
      </w:r>
      <w:r w:rsidRPr="00E331F5">
        <w:rPr>
          <w:u w:val="single"/>
        </w:rPr>
        <w:t xml:space="preserve"> such</w:t>
      </w:r>
      <w:r w:rsidRPr="00E331F5">
        <w:t xml:space="preserve"> a central question as the definition of </w:t>
      </w:r>
      <w:r w:rsidRPr="00E331F5">
        <w:rPr>
          <w:b/>
          <w:iCs/>
          <w:highlight w:val="yellow"/>
          <w:u w:val="single"/>
        </w:rPr>
        <w:t>competition</w:t>
      </w:r>
      <w:r w:rsidRPr="00E331F5">
        <w:rPr>
          <w:highlight w:val="yellow"/>
          <w:u w:val="single"/>
        </w:rPr>
        <w:t xml:space="preserve">, courts </w:t>
      </w:r>
      <w:r w:rsidRPr="00E331F5">
        <w:rPr>
          <w:b/>
          <w:iCs/>
          <w:highlight w:val="yellow"/>
          <w:u w:val="single"/>
        </w:rPr>
        <w:t xml:space="preserve">may not give her </w:t>
      </w:r>
      <w:r w:rsidRPr="00E331F5">
        <w:rPr>
          <w:b/>
          <w:iCs/>
          <w:u w:val="single"/>
        </w:rPr>
        <w:t xml:space="preserve">agency </w:t>
      </w:r>
      <w:r w:rsidRPr="00E331F5">
        <w:rPr>
          <w:b/>
          <w:iCs/>
          <w:highlight w:val="yellow"/>
          <w:u w:val="single"/>
        </w:rPr>
        <w:t>much deference</w:t>
      </w:r>
      <w:r w:rsidRPr="00E331F5">
        <w:rPr>
          <w:u w:val="single"/>
        </w:rPr>
        <w:t xml:space="preserve"> now that the Roberts Court appears to have </w:t>
      </w:r>
      <w:r w:rsidRPr="00E331F5">
        <w:rPr>
          <w:b/>
          <w:iCs/>
          <w:u w:val="single"/>
        </w:rPr>
        <w:t>stopped applying Chevron</w:t>
      </w:r>
      <w:r w:rsidRPr="00E331F5">
        <w:t>—the quintessential modern case for agency deference—to major questions raised by a statute. The meaning of competition is obviously the major question for competition law, and courts are likely to determine that for themselves, influenced by decades of their own consumer welfare jurisprudence.</w:t>
      </w:r>
    </w:p>
    <w:p w14:paraId="03550946" w14:textId="77777777" w:rsidR="003B26D5" w:rsidRPr="00E331F5" w:rsidRDefault="003B26D5" w:rsidP="003B26D5"/>
    <w:p w14:paraId="70516CB0" w14:textId="77777777" w:rsidR="003B26D5" w:rsidRPr="00E331F5" w:rsidRDefault="003B26D5" w:rsidP="003B26D5">
      <w:pPr>
        <w:keepNext/>
        <w:keepLines/>
        <w:spacing w:before="40" w:after="0"/>
        <w:outlineLvl w:val="3"/>
        <w:rPr>
          <w:rFonts w:eastAsiaTheme="majorEastAsia" w:cstheme="majorBidi"/>
          <w:b/>
          <w:iCs/>
          <w:sz w:val="26"/>
        </w:rPr>
      </w:pPr>
      <w:r>
        <w:rPr>
          <w:rFonts w:eastAsiaTheme="majorEastAsia" w:cstheme="majorBidi"/>
          <w:b/>
          <w:iCs/>
          <w:sz w:val="26"/>
        </w:rPr>
        <w:t xml:space="preserve">Sustained loses inevitable and in bigger cases than the plan </w:t>
      </w:r>
    </w:p>
    <w:p w14:paraId="7EC386DC" w14:textId="77777777" w:rsidR="003B26D5" w:rsidRPr="00E331F5" w:rsidRDefault="003B26D5" w:rsidP="003B26D5">
      <w:r w:rsidRPr="00E331F5">
        <w:rPr>
          <w:b/>
          <w:bCs/>
          <w:sz w:val="26"/>
        </w:rPr>
        <w:t>McLaughlin 21</w:t>
      </w:r>
      <w:r w:rsidRPr="00E331F5">
        <w:t xml:space="preserve">—(MBA from New York University, staff writer at Bloomberg). David McLaughlin. 6/23/21. “Antitrust Crusader Lina Khan Faces a Big Obstacle: The Courts”. Bloomberg Businessweek. 6/23/2021. </w:t>
      </w:r>
      <w:hyperlink r:id="rId23" w:history="1">
        <w:r w:rsidRPr="00E331F5">
          <w:t>https://www.bloomberg.com/news/articles/2021-06-23/tech-antitrust-lina-khan-faces-courts-as-challenge-to-ftc-s-progressive-agenda</w:t>
        </w:r>
      </w:hyperlink>
      <w:r w:rsidRPr="00E331F5">
        <w:t>.</w:t>
      </w:r>
    </w:p>
    <w:p w14:paraId="2E199E7C" w14:textId="77777777" w:rsidR="003B26D5" w:rsidRPr="00E331F5" w:rsidRDefault="003B26D5" w:rsidP="003B26D5"/>
    <w:p w14:paraId="27E1B891" w14:textId="77777777" w:rsidR="003B26D5" w:rsidRPr="00E331F5" w:rsidRDefault="003B26D5" w:rsidP="003B26D5">
      <w:r w:rsidRPr="00E331F5">
        <w:rPr>
          <w:u w:val="single"/>
        </w:rPr>
        <w:t xml:space="preserve">The </w:t>
      </w:r>
      <w:r w:rsidRPr="00E331F5">
        <w:rPr>
          <w:highlight w:val="yellow"/>
          <w:u w:val="single"/>
        </w:rPr>
        <w:t>FTC</w:t>
      </w:r>
      <w:r w:rsidRPr="00E331F5">
        <w:t xml:space="preserve"> has </w:t>
      </w:r>
      <w:r w:rsidRPr="00E331F5">
        <w:rPr>
          <w:highlight w:val="yellow"/>
          <w:u w:val="single"/>
        </w:rPr>
        <w:t>suffered</w:t>
      </w:r>
      <w:r w:rsidRPr="00E331F5">
        <w:rPr>
          <w:u w:val="single"/>
        </w:rPr>
        <w:t xml:space="preserve"> some </w:t>
      </w:r>
      <w:r w:rsidRPr="00E331F5">
        <w:rPr>
          <w:b/>
          <w:iCs/>
          <w:highlight w:val="yellow"/>
          <w:u w:val="single"/>
        </w:rPr>
        <w:t>stinging defeats recently</w:t>
      </w:r>
      <w:r w:rsidRPr="00E331F5">
        <w:rPr>
          <w:u w:val="single"/>
        </w:rPr>
        <w:t xml:space="preserve">. </w:t>
      </w:r>
      <w:r w:rsidRPr="00E331F5">
        <w:rPr>
          <w:b/>
          <w:iCs/>
          <w:u w:val="single"/>
        </w:rPr>
        <w:t>Last year</w:t>
      </w:r>
      <w:r w:rsidRPr="00E331F5">
        <w:rPr>
          <w:u w:val="single"/>
        </w:rPr>
        <w:t xml:space="preserve">, the agency </w:t>
      </w:r>
      <w:r w:rsidRPr="00E331F5">
        <w:rPr>
          <w:b/>
          <w:iCs/>
          <w:u w:val="single"/>
        </w:rPr>
        <w:t>lost</w:t>
      </w:r>
      <w:r w:rsidRPr="00E331F5">
        <w:rPr>
          <w:u w:val="single"/>
        </w:rPr>
        <w:t xml:space="preserve"> a major monopoly </w:t>
      </w:r>
      <w:r w:rsidRPr="00E331F5">
        <w:rPr>
          <w:b/>
          <w:iCs/>
          <w:u w:val="single"/>
        </w:rPr>
        <w:t>case</w:t>
      </w:r>
      <w:r w:rsidRPr="00E331F5">
        <w:t xml:space="preserve"> filed </w:t>
      </w:r>
      <w:r w:rsidRPr="00E331F5">
        <w:rPr>
          <w:u w:val="single"/>
        </w:rPr>
        <w:t>against</w:t>
      </w:r>
      <w:r w:rsidRPr="00E331F5">
        <w:t xml:space="preserve"> chipmaker </w:t>
      </w:r>
      <w:hyperlink r:id="rId24" w:tgtFrame="_blank" w:tooltip="Qualcomm Incorporated" w:history="1">
        <w:r w:rsidRPr="00E331F5">
          <w:rPr>
            <w:u w:val="single"/>
          </w:rPr>
          <w:t>Qualcomm</w:t>
        </w:r>
      </w:hyperlink>
      <w:r w:rsidRPr="00E331F5">
        <w:t xml:space="preserve">. In April, </w:t>
      </w:r>
      <w:r w:rsidRPr="00E331F5">
        <w:rPr>
          <w:u w:val="single"/>
        </w:rPr>
        <w:t xml:space="preserve">a </w:t>
      </w:r>
      <w:r w:rsidRPr="00E331F5">
        <w:rPr>
          <w:b/>
          <w:iCs/>
          <w:u w:val="single"/>
        </w:rPr>
        <w:t>unanimous</w:t>
      </w:r>
      <w:r w:rsidRPr="00E331F5">
        <w:rPr>
          <w:u w:val="single"/>
        </w:rPr>
        <w:t xml:space="preserve"> Supreme Court </w:t>
      </w:r>
      <w:r w:rsidRPr="00E331F5">
        <w:rPr>
          <w:b/>
          <w:iCs/>
          <w:u w:val="single"/>
        </w:rPr>
        <w:t>eliminated a tool</w:t>
      </w:r>
      <w:r w:rsidRPr="00E331F5">
        <w:rPr>
          <w:u w:val="single"/>
        </w:rPr>
        <w:t xml:space="preserve"> used by the FTC to recover money for defrauded consumers</w:t>
      </w:r>
      <w:r w:rsidRPr="00E331F5">
        <w:t>. Later this month, a federal judge in Washington is expected to rule on whether the agency’s monopoly lawsuit against Facebook can proceed.</w:t>
      </w:r>
    </w:p>
    <w:p w14:paraId="19724B06" w14:textId="77777777" w:rsidR="003B26D5" w:rsidRPr="00E331F5" w:rsidRDefault="003B26D5" w:rsidP="003B26D5">
      <w:r w:rsidRPr="00E331F5">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50B4EF6F" w14:textId="77777777" w:rsidR="003B26D5" w:rsidRPr="00E331F5" w:rsidRDefault="003B26D5" w:rsidP="003B26D5">
      <w:r w:rsidRPr="00E331F5">
        <w:rPr>
          <w:b/>
          <w:iCs/>
          <w:highlight w:val="yellow"/>
          <w:u w:val="single"/>
        </w:rPr>
        <w:t>Big losses</w:t>
      </w:r>
      <w:r w:rsidRPr="00E331F5">
        <w:rPr>
          <w:highlight w:val="yellow"/>
          <w:u w:val="single"/>
        </w:rPr>
        <w:t xml:space="preserve"> in the courts</w:t>
      </w:r>
      <w:r w:rsidRPr="00E331F5">
        <w:rPr>
          <w:u w:val="single"/>
        </w:rPr>
        <w:t xml:space="preserve"> would </w:t>
      </w:r>
      <w:r w:rsidRPr="00E331F5">
        <w:rPr>
          <w:highlight w:val="yellow"/>
          <w:u w:val="single"/>
        </w:rPr>
        <w:t xml:space="preserve">eventually </w:t>
      </w:r>
      <w:r w:rsidRPr="00E331F5">
        <w:rPr>
          <w:b/>
          <w:iCs/>
          <w:highlight w:val="yellow"/>
          <w:u w:val="single"/>
        </w:rPr>
        <w:t>hurt Khan</w:t>
      </w:r>
      <w:r w:rsidRPr="00E331F5">
        <w:rPr>
          <w:highlight w:val="yellow"/>
          <w:u w:val="single"/>
        </w:rPr>
        <w:t xml:space="preserve">’s authority and </w:t>
      </w:r>
      <w:r w:rsidRPr="00E331F5">
        <w:rPr>
          <w:b/>
          <w:iCs/>
          <w:highlight w:val="yellow"/>
          <w:u w:val="single"/>
        </w:rPr>
        <w:t>demoralize</w:t>
      </w:r>
      <w:r w:rsidRPr="00E331F5">
        <w:rPr>
          <w:highlight w:val="yellow"/>
          <w:u w:val="single"/>
        </w:rPr>
        <w:t xml:space="preserve"> her staff</w:t>
      </w:r>
      <w:r w:rsidRPr="00E331F5">
        <w:rPr>
          <w:u w:val="single"/>
        </w:rPr>
        <w:t>, says</w:t>
      </w:r>
      <w:r w:rsidRPr="00E331F5">
        <w:t xml:space="preserve"> William </w:t>
      </w:r>
      <w:proofErr w:type="spellStart"/>
      <w:r w:rsidRPr="00E331F5">
        <w:t>Kovacic</w:t>
      </w:r>
      <w:proofErr w:type="spellEnd"/>
      <w:r w:rsidRPr="00E331F5">
        <w:t xml:space="preserve">, </w:t>
      </w:r>
      <w:r w:rsidRPr="00E331F5">
        <w:rPr>
          <w:u w:val="single"/>
        </w:rPr>
        <w:t>a former FTC chairman who</w:t>
      </w:r>
      <w:r w:rsidRPr="00E331F5">
        <w:t xml:space="preserve"> now </w:t>
      </w:r>
      <w:r w:rsidRPr="00E331F5">
        <w:rPr>
          <w:u w:val="single"/>
        </w:rPr>
        <w:t>teaches</w:t>
      </w:r>
      <w:r w:rsidRPr="00E331F5">
        <w:t xml:space="preserve"> at George Washington University </w:t>
      </w:r>
      <w:r w:rsidRPr="00E331F5">
        <w:rPr>
          <w:u w:val="single"/>
        </w:rPr>
        <w:t>Law</w:t>
      </w:r>
      <w:r w:rsidRPr="00E331F5">
        <w:t xml:space="preserve"> School</w:t>
      </w:r>
      <w:r w:rsidRPr="00E331F5">
        <w:rPr>
          <w:highlight w:val="yellow"/>
          <w:u w:val="single"/>
        </w:rPr>
        <w:t xml:space="preserve">. “You become like a </w:t>
      </w:r>
      <w:r w:rsidRPr="00E331F5">
        <w:rPr>
          <w:b/>
          <w:iCs/>
          <w:highlight w:val="yellow"/>
          <w:u w:val="single"/>
        </w:rPr>
        <w:t>sports team</w:t>
      </w:r>
      <w:r w:rsidRPr="00E331F5">
        <w:rPr>
          <w:u w:val="single"/>
        </w:rPr>
        <w:t xml:space="preserve"> that is </w:t>
      </w:r>
      <w:r w:rsidRPr="00E331F5">
        <w:rPr>
          <w:b/>
          <w:iCs/>
          <w:highlight w:val="yellow"/>
          <w:u w:val="single"/>
        </w:rPr>
        <w:t>known</w:t>
      </w:r>
      <w:r w:rsidRPr="00E331F5">
        <w:rPr>
          <w:u w:val="single"/>
        </w:rPr>
        <w:t xml:space="preserve"> to its opponents </w:t>
      </w:r>
      <w:r w:rsidRPr="00E331F5">
        <w:rPr>
          <w:highlight w:val="yellow"/>
          <w:u w:val="single"/>
        </w:rPr>
        <w:t xml:space="preserve">as </w:t>
      </w:r>
      <w:r w:rsidRPr="00E331F5">
        <w:rPr>
          <w:b/>
          <w:iCs/>
          <w:highlight w:val="yellow"/>
          <w:u w:val="single"/>
        </w:rPr>
        <w:t>unable to win</w:t>
      </w:r>
      <w:r w:rsidRPr="00E331F5">
        <w:rPr>
          <w:szCs w:val="18"/>
        </w:rPr>
        <w:t>,”</w:t>
      </w:r>
      <w:r w:rsidRPr="00E331F5">
        <w:t xml:space="preserve"> he says. But </w:t>
      </w:r>
      <w:r w:rsidRPr="00E331F5">
        <w:rPr>
          <w:highlight w:val="yellow"/>
          <w:u w:val="single"/>
        </w:rPr>
        <w:t xml:space="preserve">defeats </w:t>
      </w:r>
      <w:r w:rsidRPr="00E331F5">
        <w:rPr>
          <w:b/>
          <w:iCs/>
          <w:highlight w:val="yellow"/>
          <w:u w:val="single"/>
        </w:rPr>
        <w:t>also</w:t>
      </w:r>
      <w:r w:rsidRPr="00E331F5">
        <w:rPr>
          <w:highlight w:val="yellow"/>
          <w:u w:val="single"/>
        </w:rPr>
        <w:t xml:space="preserve"> could provide the foundation for</w:t>
      </w:r>
      <w:r w:rsidRPr="00E331F5">
        <w:t xml:space="preserve"> the kind of sweeping </w:t>
      </w:r>
      <w:r w:rsidRPr="00E331F5">
        <w:rPr>
          <w:b/>
          <w:iCs/>
          <w:u w:val="single"/>
        </w:rPr>
        <w:t xml:space="preserve">antitrust </w:t>
      </w:r>
      <w:r w:rsidRPr="00E331F5">
        <w:rPr>
          <w:b/>
          <w:iCs/>
          <w:highlight w:val="yellow"/>
          <w:u w:val="single"/>
        </w:rPr>
        <w:t>legislation</w:t>
      </w:r>
      <w:r w:rsidRPr="00E331F5">
        <w:t xml:space="preserve"> that </w:t>
      </w:r>
      <w:r w:rsidRPr="00E331F5">
        <w:rPr>
          <w:highlight w:val="yellow"/>
          <w:u w:val="single"/>
        </w:rPr>
        <w:t>Khan and her supporters want</w:t>
      </w:r>
      <w:r w:rsidRPr="00E331F5">
        <w:t>.</w:t>
      </w:r>
    </w:p>
    <w:p w14:paraId="48524F63" w14:textId="77777777" w:rsidR="003B26D5" w:rsidRDefault="003B26D5" w:rsidP="003B26D5"/>
    <w:p w14:paraId="18BC6F8B" w14:textId="77777777" w:rsidR="003B26D5" w:rsidRDefault="003B26D5" w:rsidP="003B26D5">
      <w:pPr>
        <w:rPr>
          <w:rFonts w:asciiTheme="minorHAnsi" w:hAnsiTheme="minorHAnsi" w:cstheme="minorBidi"/>
          <w:sz w:val="22"/>
        </w:rPr>
      </w:pPr>
    </w:p>
    <w:p w14:paraId="100FF487" w14:textId="77777777" w:rsidR="003B26D5" w:rsidRPr="00522ECF" w:rsidRDefault="003B26D5" w:rsidP="003B26D5">
      <w:pPr>
        <w:pStyle w:val="Heading3"/>
      </w:pPr>
      <w:r>
        <w:t>2NC---FTC Fails</w:t>
      </w:r>
    </w:p>
    <w:p w14:paraId="47835C18" w14:textId="77777777" w:rsidR="003B26D5" w:rsidRPr="006545B7" w:rsidRDefault="003B26D5" w:rsidP="003B26D5">
      <w:pPr>
        <w:pStyle w:val="Heading4"/>
      </w:pPr>
      <w:r>
        <w:t xml:space="preserve">Regulation is </w:t>
      </w:r>
      <w:r>
        <w:rPr>
          <w:u w:val="single"/>
        </w:rPr>
        <w:t>vital</w:t>
      </w:r>
      <w:r>
        <w:t xml:space="preserve"> – FTC alone </w:t>
      </w:r>
      <w:r>
        <w:rPr>
          <w:u w:val="single"/>
        </w:rPr>
        <w:t>fails</w:t>
      </w:r>
      <w:r>
        <w:rPr>
          <w:b w:val="0"/>
        </w:rPr>
        <w:t xml:space="preserve"> because it’s constrained and can’t provide prescriptive regulations</w:t>
      </w:r>
    </w:p>
    <w:p w14:paraId="1570DF9C" w14:textId="77777777" w:rsidR="003B26D5" w:rsidRPr="00E11319" w:rsidRDefault="003B26D5" w:rsidP="003B26D5">
      <w:r w:rsidRPr="00FF02FE">
        <w:rPr>
          <w:rStyle w:val="Style13ptBold"/>
        </w:rPr>
        <w:t>Ajo 21</w:t>
      </w:r>
      <w:r>
        <w:t xml:space="preserve"> [Esther Ajao, News Writer - TechTarget , 10-19-2021 https://searchenterpriseai.techtarget.com/feature/FTC-pursues-AI-regulation-bans-biased-algorithms]</w:t>
      </w:r>
    </w:p>
    <w:p w14:paraId="263F23D0" w14:textId="77777777" w:rsidR="003B26D5" w:rsidRPr="006545B7" w:rsidRDefault="003B26D5" w:rsidP="003B26D5">
      <w:pPr>
        <w:rPr>
          <w:rStyle w:val="StyleUnderline"/>
        </w:rPr>
      </w:pPr>
      <w:r>
        <w:t xml:space="preserve">While the RealPage case involved the FTC regulating how companies use data, if not algorithms specifically, </w:t>
      </w:r>
      <w:r w:rsidRPr="001A7F27">
        <w:rPr>
          <w:rStyle w:val="StyleUnderline"/>
          <w:highlight w:val="cyan"/>
        </w:rPr>
        <w:t xml:space="preserve">the FTC is </w:t>
      </w:r>
      <w:r w:rsidRPr="001A7F27">
        <w:rPr>
          <w:rStyle w:val="Emphasis"/>
          <w:highlight w:val="cyan"/>
        </w:rPr>
        <w:t>constrained</w:t>
      </w:r>
      <w:r w:rsidRPr="001A7F27">
        <w:rPr>
          <w:highlight w:val="cyan"/>
        </w:rPr>
        <w:t xml:space="preserve"> </w:t>
      </w:r>
      <w:r w:rsidRPr="001A7F27">
        <w:rPr>
          <w:rStyle w:val="StyleUnderline"/>
          <w:highlight w:val="cyan"/>
        </w:rPr>
        <w:t>by</w:t>
      </w:r>
      <w:r w:rsidRPr="006545B7">
        <w:rPr>
          <w:rStyle w:val="StyleUnderline"/>
        </w:rPr>
        <w:t xml:space="preserve"> the limits of </w:t>
      </w:r>
      <w:r w:rsidRPr="001A7F27">
        <w:rPr>
          <w:rStyle w:val="StyleUnderline"/>
          <w:highlight w:val="cyan"/>
        </w:rPr>
        <w:t>its</w:t>
      </w:r>
      <w:r w:rsidRPr="006545B7">
        <w:rPr>
          <w:rStyle w:val="StyleUnderline"/>
        </w:rPr>
        <w:t xml:space="preserve"> own </w:t>
      </w:r>
      <w:r w:rsidRPr="001A7F27">
        <w:rPr>
          <w:rStyle w:val="StyleUnderline"/>
          <w:highlight w:val="cyan"/>
        </w:rPr>
        <w:t>authority</w:t>
      </w:r>
      <w:r w:rsidRPr="006545B7">
        <w:rPr>
          <w:rStyle w:val="StyleUnderline"/>
        </w:rPr>
        <w:t>.</w:t>
      </w:r>
    </w:p>
    <w:p w14:paraId="5F4DA89E" w14:textId="77777777" w:rsidR="003B26D5" w:rsidRDefault="003B26D5" w:rsidP="003B26D5">
      <w:r>
        <w:t>"</w:t>
      </w:r>
      <w:r w:rsidRPr="006545B7">
        <w:rPr>
          <w:rStyle w:val="StyleUnderline"/>
        </w:rPr>
        <w:t>The FTC is a law enforcement agency</w:t>
      </w:r>
      <w:r>
        <w:t xml:space="preserve">," Schildkraut said, noting that </w:t>
      </w:r>
      <w:r w:rsidRPr="001A7F27">
        <w:rPr>
          <w:rStyle w:val="StyleUnderline"/>
          <w:highlight w:val="cyan"/>
        </w:rPr>
        <w:t xml:space="preserve">it can </w:t>
      </w:r>
      <w:r w:rsidRPr="001A7F27">
        <w:rPr>
          <w:rStyle w:val="Emphasis"/>
          <w:highlight w:val="cyan"/>
        </w:rPr>
        <w:t>only act</w:t>
      </w:r>
      <w:r w:rsidRPr="006545B7">
        <w:rPr>
          <w:rStyle w:val="StyleUnderline"/>
        </w:rPr>
        <w:t xml:space="preserve"> </w:t>
      </w:r>
      <w:r w:rsidRPr="001A7F27">
        <w:rPr>
          <w:rStyle w:val="StyleUnderline"/>
          <w:highlight w:val="cyan"/>
        </w:rPr>
        <w:t>on</w:t>
      </w:r>
      <w:r w:rsidRPr="006545B7">
        <w:rPr>
          <w:rStyle w:val="StyleUnderline"/>
        </w:rPr>
        <w:t xml:space="preserve"> complaints or discoveries of </w:t>
      </w:r>
      <w:r w:rsidRPr="001A7F27">
        <w:rPr>
          <w:rStyle w:val="StyleUnderline"/>
          <w:highlight w:val="cyan"/>
        </w:rPr>
        <w:t>violations</w:t>
      </w:r>
      <w:r>
        <w:t>. "</w:t>
      </w:r>
      <w:r w:rsidRPr="006545B7">
        <w:rPr>
          <w:rStyle w:val="StyleUnderline"/>
        </w:rPr>
        <w:t xml:space="preserve">It's </w:t>
      </w:r>
      <w:r w:rsidRPr="001A7F27">
        <w:rPr>
          <w:rStyle w:val="Emphasis"/>
          <w:highlight w:val="cyan"/>
        </w:rPr>
        <w:t>not providing prescriptive regulation</w:t>
      </w:r>
      <w:r>
        <w:t xml:space="preserve"> </w:t>
      </w:r>
      <w:r w:rsidRPr="006545B7">
        <w:rPr>
          <w:rStyle w:val="StyleUnderline"/>
        </w:rPr>
        <w:t>saying you need to do 'X, Y, Z' in order to comply with the law</w:t>
      </w:r>
      <w:r>
        <w:t xml:space="preserve"> because the United States doesn't have a generally applicable statute saying that if you're using artificial intelligence, you've got to have a bias impact statement or any other particular feature."</w:t>
      </w:r>
    </w:p>
    <w:p w14:paraId="414AAF3B" w14:textId="77777777" w:rsidR="003B26D5" w:rsidRDefault="003B26D5" w:rsidP="003B26D5">
      <w:r>
        <w:t>However, Schildkraut added that this approach fits with what the FTC has done in the past to enforce other provisions of the law -- responding to complaints about alleged violations such as misleading consumers or failing to provide disclosures and harming consumers.</w:t>
      </w:r>
    </w:p>
    <w:p w14:paraId="6931519C" w14:textId="77777777" w:rsidR="003B26D5" w:rsidRDefault="003B26D5" w:rsidP="003B26D5">
      <w:r>
        <w:t>"The FCRA is definitely not a comprehensive AI regulatory framework," said John Davisson, senior counsel at the Electronic Privacy Information Center. "It's not imposing clear fairness obligations or requiring companies that use AI to validate the tools that they're using or even imposing nondiscrimination requirements."</w:t>
      </w:r>
    </w:p>
    <w:p w14:paraId="2414AC15" w14:textId="77777777" w:rsidR="003B26D5" w:rsidRDefault="003B26D5" w:rsidP="003B26D5">
      <w:r>
        <w:t xml:space="preserve">Kashyap </w:t>
      </w:r>
      <w:proofErr w:type="spellStart"/>
      <w:r>
        <w:t>Kompella</w:t>
      </w:r>
      <w:proofErr w:type="spellEnd"/>
      <w:r>
        <w:t xml:space="preserve">, analyst at RPA2AI research, said in a previous interview with </w:t>
      </w:r>
      <w:proofErr w:type="spellStart"/>
      <w:r>
        <w:t>SearchEnterpriseAI</w:t>
      </w:r>
      <w:proofErr w:type="spellEnd"/>
      <w:r>
        <w:t xml:space="preserve"> that </w:t>
      </w:r>
      <w:r w:rsidRPr="001A7F27">
        <w:rPr>
          <w:rStyle w:val="StyleUnderline"/>
          <w:highlight w:val="cyan"/>
        </w:rPr>
        <w:t>in the absence</w:t>
      </w:r>
      <w:r w:rsidRPr="006545B7">
        <w:rPr>
          <w:rStyle w:val="StyleUnderline"/>
        </w:rPr>
        <w:t xml:space="preserve"> of regulation</w:t>
      </w:r>
      <w:r>
        <w:t xml:space="preserve">, many </w:t>
      </w:r>
      <w:r w:rsidRPr="001A7F27">
        <w:rPr>
          <w:rStyle w:val="StyleUnderline"/>
          <w:highlight w:val="cyan"/>
        </w:rPr>
        <w:t>organizations fail</w:t>
      </w:r>
      <w:r w:rsidRPr="006545B7">
        <w:rPr>
          <w:rStyle w:val="StyleUnderline"/>
        </w:rPr>
        <w:t xml:space="preserve"> to meet the core principles of AI ethics</w:t>
      </w:r>
      <w:r>
        <w:t>: safe, accountable, transparent and trustworthy.</w:t>
      </w:r>
    </w:p>
    <w:p w14:paraId="481A765F" w14:textId="77777777" w:rsidR="003B26D5" w:rsidRDefault="003B26D5" w:rsidP="003B26D5">
      <w:r>
        <w:t xml:space="preserve">"The current stage in </w:t>
      </w:r>
      <w:r w:rsidRPr="006545B7">
        <w:rPr>
          <w:rStyle w:val="StyleUnderline"/>
        </w:rPr>
        <w:t>the industry is</w:t>
      </w:r>
      <w:r>
        <w:t xml:space="preserve"> that these are </w:t>
      </w:r>
      <w:r w:rsidRPr="006545B7">
        <w:rPr>
          <w:rStyle w:val="Emphasis"/>
        </w:rPr>
        <w:t>self-regulatory</w:t>
      </w:r>
      <w:r>
        <w:t xml:space="preserve">," </w:t>
      </w:r>
      <w:proofErr w:type="spellStart"/>
      <w:r>
        <w:t>Kompella</w:t>
      </w:r>
      <w:proofErr w:type="spellEnd"/>
      <w:r>
        <w:t xml:space="preserve"> said in the interview.</w:t>
      </w:r>
    </w:p>
    <w:p w14:paraId="3A3C050F" w14:textId="77777777" w:rsidR="003B26D5" w:rsidRDefault="003B26D5" w:rsidP="003B26D5">
      <w:r>
        <w:t>Because oversight is currently self-regulatory, many companies turn to AI as a "cheap and easy solution to all their problems," Davisson said. "There may be lots of situations where AI is not appropriate and shouldn't be used at all."</w:t>
      </w:r>
    </w:p>
    <w:p w14:paraId="2B9AF587" w14:textId="77777777" w:rsidR="003B26D5" w:rsidRDefault="003B26D5" w:rsidP="003B26D5">
      <w:r w:rsidRPr="001A7F27">
        <w:rPr>
          <w:rStyle w:val="StyleUnderline"/>
          <w:highlight w:val="cyan"/>
        </w:rPr>
        <w:t>The</w:t>
      </w:r>
      <w:r w:rsidRPr="001A7F27">
        <w:rPr>
          <w:highlight w:val="cyan"/>
        </w:rPr>
        <w:t xml:space="preserve"> </w:t>
      </w:r>
      <w:r w:rsidRPr="001A7F27">
        <w:rPr>
          <w:rStyle w:val="Emphasis"/>
          <w:highlight w:val="cyan"/>
        </w:rPr>
        <w:t>most effective</w:t>
      </w:r>
      <w:r w:rsidRPr="001A7F27">
        <w:rPr>
          <w:highlight w:val="cyan"/>
        </w:rPr>
        <w:t xml:space="preserve"> </w:t>
      </w:r>
      <w:r w:rsidRPr="001A7F27">
        <w:rPr>
          <w:rStyle w:val="StyleUnderline"/>
          <w:highlight w:val="cyan"/>
        </w:rPr>
        <w:t>way</w:t>
      </w:r>
      <w:r w:rsidRPr="006545B7">
        <w:rPr>
          <w:rStyle w:val="StyleUnderline"/>
        </w:rPr>
        <w:t xml:space="preserve"> for consumers </w:t>
      </w:r>
      <w:r w:rsidRPr="001A7F27">
        <w:rPr>
          <w:rStyle w:val="StyleUnderline"/>
          <w:highlight w:val="cyan"/>
        </w:rPr>
        <w:t>to</w:t>
      </w:r>
      <w:r w:rsidRPr="006545B7">
        <w:rPr>
          <w:rStyle w:val="StyleUnderline"/>
        </w:rPr>
        <w:t xml:space="preserve"> be </w:t>
      </w:r>
      <w:r w:rsidRPr="001A7F27">
        <w:rPr>
          <w:rStyle w:val="StyleUnderline"/>
          <w:highlight w:val="cyan"/>
        </w:rPr>
        <w:t>protect</w:t>
      </w:r>
      <w:r w:rsidRPr="006545B7">
        <w:rPr>
          <w:rStyle w:val="StyleUnderline"/>
        </w:rPr>
        <w:t xml:space="preserve">ed </w:t>
      </w:r>
      <w:r w:rsidRPr="001A7F27">
        <w:rPr>
          <w:rStyle w:val="StyleUnderline"/>
          <w:highlight w:val="cyan"/>
        </w:rPr>
        <w:t>against harmful AI</w:t>
      </w:r>
      <w:r>
        <w:t xml:space="preserve">-based determinations about them </w:t>
      </w:r>
      <w:r w:rsidRPr="001A7F27">
        <w:rPr>
          <w:rStyle w:val="StyleUnderline"/>
          <w:highlight w:val="cyan"/>
        </w:rPr>
        <w:t>is</w:t>
      </w:r>
      <w:r>
        <w:t xml:space="preserve"> comprehensive </w:t>
      </w:r>
      <w:r w:rsidRPr="001A7F27">
        <w:rPr>
          <w:rStyle w:val="Emphasis"/>
          <w:highlight w:val="cyan"/>
        </w:rPr>
        <w:t>regulation</w:t>
      </w:r>
      <w:r>
        <w:t xml:space="preserve">, Davisson said. </w:t>
      </w:r>
      <w:r w:rsidRPr="001A7F27">
        <w:rPr>
          <w:rStyle w:val="StyleUnderline"/>
          <w:highlight w:val="cyan"/>
        </w:rPr>
        <w:t>Without</w:t>
      </w:r>
      <w:r>
        <w:t xml:space="preserve"> </w:t>
      </w:r>
      <w:r w:rsidRPr="006545B7">
        <w:rPr>
          <w:rStyle w:val="StyleUnderline"/>
        </w:rPr>
        <w:t>meaningful</w:t>
      </w:r>
      <w:r>
        <w:t xml:space="preserve"> </w:t>
      </w:r>
      <w:r w:rsidRPr="001A7F27">
        <w:rPr>
          <w:rStyle w:val="Emphasis"/>
          <w:highlight w:val="cyan"/>
        </w:rPr>
        <w:t>regulation</w:t>
      </w:r>
      <w:r>
        <w:t xml:space="preserve">, </w:t>
      </w:r>
      <w:r w:rsidRPr="001A7F27">
        <w:rPr>
          <w:rStyle w:val="StyleUnderline"/>
          <w:highlight w:val="cyan"/>
        </w:rPr>
        <w:t>companies do not feel</w:t>
      </w:r>
      <w:r w:rsidRPr="006545B7">
        <w:rPr>
          <w:rStyle w:val="StyleUnderline"/>
        </w:rPr>
        <w:t xml:space="preserve"> </w:t>
      </w:r>
      <w:r>
        <w:t xml:space="preserve">the </w:t>
      </w:r>
      <w:r w:rsidRPr="001A7F27">
        <w:rPr>
          <w:rStyle w:val="StyleUnderline"/>
          <w:highlight w:val="cyan"/>
        </w:rPr>
        <w:t>pressure to ensure</w:t>
      </w:r>
      <w:r>
        <w:t xml:space="preserve"> that the </w:t>
      </w:r>
      <w:r w:rsidRPr="001A7F27">
        <w:rPr>
          <w:rStyle w:val="StyleUnderline"/>
          <w:highlight w:val="cyan"/>
        </w:rPr>
        <w:t>tools</w:t>
      </w:r>
      <w:r>
        <w:t xml:space="preserve"> they're using </w:t>
      </w:r>
      <w:r w:rsidRPr="001A7F27">
        <w:rPr>
          <w:rStyle w:val="StyleUnderline"/>
          <w:highlight w:val="cyan"/>
        </w:rPr>
        <w:t>are free from bias</w:t>
      </w:r>
      <w:r>
        <w:t>.</w:t>
      </w:r>
    </w:p>
    <w:p w14:paraId="72CA1727" w14:textId="77777777" w:rsidR="003B26D5" w:rsidRPr="006545B7" w:rsidRDefault="003B26D5" w:rsidP="003B26D5">
      <w:pPr>
        <w:pStyle w:val="Heading4"/>
      </w:pPr>
      <w:r>
        <w:t>FTC alone fails in AI – empirics prove they’re outmatched by tech firms</w:t>
      </w:r>
    </w:p>
    <w:p w14:paraId="4DE72E93" w14:textId="77777777" w:rsidR="003B26D5" w:rsidRPr="00E11319" w:rsidRDefault="003B26D5" w:rsidP="003B26D5">
      <w:r w:rsidRPr="00E11319">
        <w:rPr>
          <w:rStyle w:val="Style13ptBold"/>
        </w:rPr>
        <w:t>Robertson 21</w:t>
      </w:r>
      <w:r>
        <w:t xml:space="preserve"> [Adi Robertson, Senior Reporter at The Verge, 4-20-2021 https://www.theverge.com/2021/4/20/22393873/ftc-ai-machine-learning-race-gender-bias-legal-violation]</w:t>
      </w:r>
    </w:p>
    <w:p w14:paraId="38F29D89" w14:textId="77777777" w:rsidR="003B26D5" w:rsidRDefault="003B26D5" w:rsidP="003B26D5">
      <w:r w:rsidRPr="001A7F27">
        <w:rPr>
          <w:rStyle w:val="StyleUnderline"/>
          <w:highlight w:val="cyan"/>
        </w:rPr>
        <w:t>The</w:t>
      </w:r>
      <w:r w:rsidRPr="0044340B">
        <w:rPr>
          <w:rStyle w:val="StyleUnderline"/>
        </w:rPr>
        <w:t xml:space="preserve"> US </w:t>
      </w:r>
      <w:r w:rsidRPr="001A7F27">
        <w:rPr>
          <w:rStyle w:val="Emphasis"/>
          <w:highlight w:val="cyan"/>
        </w:rPr>
        <w:t>F</w:t>
      </w:r>
      <w:r w:rsidRPr="0044340B">
        <w:rPr>
          <w:rStyle w:val="StyleUnderline"/>
        </w:rPr>
        <w:t xml:space="preserve">ederal </w:t>
      </w:r>
      <w:r w:rsidRPr="001A7F27">
        <w:rPr>
          <w:rStyle w:val="Emphasis"/>
          <w:highlight w:val="cyan"/>
        </w:rPr>
        <w:t>T</w:t>
      </w:r>
      <w:r w:rsidRPr="0044340B">
        <w:rPr>
          <w:rStyle w:val="StyleUnderline"/>
        </w:rPr>
        <w:t xml:space="preserve">rade </w:t>
      </w:r>
      <w:r w:rsidRPr="001A7F27">
        <w:rPr>
          <w:rStyle w:val="Emphasis"/>
          <w:highlight w:val="cyan"/>
        </w:rPr>
        <w:t>C</w:t>
      </w:r>
      <w:r w:rsidRPr="0044340B">
        <w:rPr>
          <w:rStyle w:val="StyleUnderline"/>
        </w:rPr>
        <w:t>ommission</w:t>
      </w:r>
      <w:r>
        <w:t xml:space="preserve"> </w:t>
      </w:r>
      <w:r w:rsidRPr="0044340B">
        <w:rPr>
          <w:rStyle w:val="StyleUnderline"/>
        </w:rPr>
        <w:t>has warned</w:t>
      </w:r>
      <w:r>
        <w:t xml:space="preserve"> companies </w:t>
      </w:r>
      <w:r w:rsidRPr="0044340B">
        <w:rPr>
          <w:rStyle w:val="StyleUnderline"/>
        </w:rPr>
        <w:t>against</w:t>
      </w:r>
      <w:r>
        <w:t xml:space="preserve"> </w:t>
      </w:r>
      <w:r w:rsidRPr="0044340B">
        <w:rPr>
          <w:rStyle w:val="StyleUnderline"/>
        </w:rPr>
        <w:t>using</w:t>
      </w:r>
      <w:r>
        <w:t xml:space="preserve"> </w:t>
      </w:r>
      <w:r w:rsidRPr="0044340B">
        <w:rPr>
          <w:rStyle w:val="StyleUnderline"/>
        </w:rPr>
        <w:t>biased artificial intelligence</w:t>
      </w:r>
      <w:r>
        <w:t xml:space="preserve">, saying they may break consumer protection laws. </w:t>
      </w:r>
      <w:r w:rsidRPr="0044340B">
        <w:rPr>
          <w:rStyle w:val="StyleUnderline"/>
        </w:rPr>
        <w:t xml:space="preserve">A new </w:t>
      </w:r>
      <w:r w:rsidRPr="001A7F27">
        <w:rPr>
          <w:rStyle w:val="Emphasis"/>
          <w:highlight w:val="cyan"/>
        </w:rPr>
        <w:t>blog post</w:t>
      </w:r>
      <w:r>
        <w:t xml:space="preserve"> </w:t>
      </w:r>
      <w:r w:rsidRPr="001A7F27">
        <w:rPr>
          <w:rStyle w:val="StyleUnderline"/>
          <w:highlight w:val="cyan"/>
        </w:rPr>
        <w:t>notes</w:t>
      </w:r>
      <w:r>
        <w:t xml:space="preserve"> </w:t>
      </w:r>
      <w:r w:rsidRPr="0044340B">
        <w:rPr>
          <w:rStyle w:val="StyleUnderline"/>
        </w:rPr>
        <w:t>that</w:t>
      </w:r>
      <w:r>
        <w:t xml:space="preserve"> </w:t>
      </w:r>
      <w:r w:rsidRPr="001A7F27">
        <w:rPr>
          <w:rStyle w:val="StyleUnderline"/>
          <w:highlight w:val="cyan"/>
        </w:rPr>
        <w:t>AI</w:t>
      </w:r>
      <w:r w:rsidRPr="0044340B">
        <w:rPr>
          <w:rStyle w:val="StyleUnderline"/>
        </w:rPr>
        <w:t xml:space="preserve"> tools </w:t>
      </w:r>
      <w:r w:rsidRPr="001A7F27">
        <w:rPr>
          <w:rStyle w:val="StyleUnderline"/>
          <w:highlight w:val="cyan"/>
        </w:rPr>
        <w:t>can reflect “troubling”</w:t>
      </w:r>
      <w:r w:rsidRPr="0044340B">
        <w:rPr>
          <w:rStyle w:val="StyleUnderline"/>
        </w:rPr>
        <w:t xml:space="preserve"> racial and gender </w:t>
      </w:r>
      <w:r w:rsidRPr="001A7F27">
        <w:rPr>
          <w:rStyle w:val="StyleUnderline"/>
          <w:highlight w:val="cyan"/>
        </w:rPr>
        <w:t>biases</w:t>
      </w:r>
      <w:r>
        <w:t>. If those tools are applied in areas like housing or employment, falsely advertised as unbiased, or trained on data that is gathered deceptively, the agency says it could intervene.</w:t>
      </w:r>
    </w:p>
    <w:p w14:paraId="4E926C55" w14:textId="77777777" w:rsidR="003B26D5" w:rsidRDefault="003B26D5" w:rsidP="003B26D5">
      <w:r>
        <w:t xml:space="preserve">“In a rush to embrace new technology, be careful not to overpromise what your algorithm can deliver,” writes FTC attorney Elisa </w:t>
      </w:r>
      <w:proofErr w:type="spellStart"/>
      <w:r>
        <w:t>Jillson</w:t>
      </w:r>
      <w:proofErr w:type="spellEnd"/>
      <w:r>
        <w:t xml:space="preserve"> — particularly when promising decisions that don’t reflect racial or gender bias. “The result may be deception, discrimination — and an FTC law enforcement action.”</w:t>
      </w:r>
    </w:p>
    <w:p w14:paraId="6252D15E" w14:textId="77777777" w:rsidR="003B26D5" w:rsidRDefault="003B26D5" w:rsidP="003B26D5">
      <w:r>
        <w:t xml:space="preserve">As Protocol points out, FTC chair Rebecca Slaughter recently called algorithm-based bias “an economic justice issue.” Slaughter and </w:t>
      </w:r>
      <w:proofErr w:type="spellStart"/>
      <w:r>
        <w:t>Jillson</w:t>
      </w:r>
      <w:proofErr w:type="spellEnd"/>
      <w:r>
        <w:t xml:space="preserve"> both mention that companies could be prosecuted under the Equal Credit Opportunity Act or the Fair Credit Reporting Act for biased and unfair AI-powered decisions, and unfair and deceptive practices could also fall under Section 5 of the FTC Act.</w:t>
      </w:r>
    </w:p>
    <w:p w14:paraId="1E36F0D9" w14:textId="77777777" w:rsidR="003B26D5" w:rsidRDefault="003B26D5" w:rsidP="003B26D5">
      <w:r>
        <w:t xml:space="preserve"> “It’s important to hold yourself accountable for your algorithm’s performance. Our recommendations for transparency and independence can help you do just that. But keep in mind that if you don’t hold yourself accountable, the FTC may do it for you,” writes </w:t>
      </w:r>
      <w:proofErr w:type="spellStart"/>
      <w:r>
        <w:t>Jillson</w:t>
      </w:r>
      <w:proofErr w:type="spellEnd"/>
      <w:r>
        <w:t>.</w:t>
      </w:r>
    </w:p>
    <w:p w14:paraId="3CC26550" w14:textId="77777777" w:rsidR="003B26D5" w:rsidRPr="00E11319" w:rsidRDefault="003B26D5" w:rsidP="003B26D5">
      <w:r>
        <w:t>Artificial intelligence holds the potential to mitigate human bias in processes like hiring, but it can also reproduce or exaggerate that bias, particularly if it’s trained in data that reflects it. Facial recognition, for instance, produces less accurate results for Black subjects — potentially encouraging false identifications and arrests when police use it. In 2019, researchers found that a popular health care algorithm made Black patients less likely to receive important medical care, reflecting preexisting disparities in the system. Automated gender recognition tech can use simplistic methods that misclassify transgender or nonbinary people. And automated processes — which are frequently proprietary and secret — can create “black boxes” where it’s difficult to understand or challenge faulty results.</w:t>
      </w:r>
    </w:p>
    <w:p w14:paraId="08B5758C" w14:textId="77777777" w:rsidR="003B26D5" w:rsidRPr="0044340B" w:rsidRDefault="003B26D5" w:rsidP="003B26D5">
      <w:r>
        <w:t xml:space="preserve">The European Union recently indicated that it may take a stronger stance on some AI applications, potentially banning its use for “indiscriminate surveillance” and social credit scores. </w:t>
      </w:r>
      <w:r w:rsidRPr="0044340B">
        <w:t>With these latest statements, the FTC has signaled that it’s interested in cracking down on specific, harmful uses.</w:t>
      </w:r>
    </w:p>
    <w:p w14:paraId="346B3A47" w14:textId="77777777" w:rsidR="003B26D5" w:rsidRPr="0044340B" w:rsidRDefault="003B26D5" w:rsidP="003B26D5">
      <w:pPr>
        <w:rPr>
          <w:rStyle w:val="StyleUnderline"/>
        </w:rPr>
      </w:pPr>
      <w:r w:rsidRPr="001A7F27">
        <w:rPr>
          <w:rStyle w:val="StyleUnderline"/>
          <w:highlight w:val="cyan"/>
        </w:rPr>
        <w:t>But</w:t>
      </w:r>
      <w:r w:rsidRPr="001A7F27">
        <w:rPr>
          <w:highlight w:val="cyan"/>
        </w:rPr>
        <w:t xml:space="preserve"> </w:t>
      </w:r>
      <w:r w:rsidRPr="001A7F27">
        <w:rPr>
          <w:rStyle w:val="Emphasis"/>
          <w:highlight w:val="cyan"/>
        </w:rPr>
        <w:t>it’s still</w:t>
      </w:r>
      <w:r>
        <w:t xml:space="preserve"> in the </w:t>
      </w:r>
      <w:r w:rsidRPr="001A7F27">
        <w:rPr>
          <w:rStyle w:val="Emphasis"/>
          <w:highlight w:val="cyan"/>
        </w:rPr>
        <w:t>early</w:t>
      </w:r>
      <w:r>
        <w:t xml:space="preserve"> days of doing so, and </w:t>
      </w:r>
      <w:r w:rsidRPr="001A7F27">
        <w:rPr>
          <w:rStyle w:val="StyleUnderline"/>
          <w:highlight w:val="cyan"/>
        </w:rPr>
        <w:t>critics</w:t>
      </w:r>
      <w:r>
        <w:t xml:space="preserve"> </w:t>
      </w:r>
      <w:r w:rsidRPr="0044340B">
        <w:rPr>
          <w:rStyle w:val="StyleUnderline"/>
        </w:rPr>
        <w:t xml:space="preserve">have </w:t>
      </w:r>
      <w:r w:rsidRPr="001A7F27">
        <w:rPr>
          <w:rStyle w:val="StyleUnderline"/>
          <w:highlight w:val="cyan"/>
        </w:rPr>
        <w:t xml:space="preserve">questioned whether it can </w:t>
      </w:r>
      <w:r w:rsidRPr="001A7F27">
        <w:rPr>
          <w:rStyle w:val="Emphasis"/>
          <w:highlight w:val="cyan"/>
        </w:rPr>
        <w:t>meaningfully enforce</w:t>
      </w:r>
      <w:r w:rsidRPr="0044340B">
        <w:rPr>
          <w:rStyle w:val="StyleUnderline"/>
        </w:rPr>
        <w:t xml:space="preserve"> its </w:t>
      </w:r>
      <w:r w:rsidRPr="001A7F27">
        <w:rPr>
          <w:rStyle w:val="StyleUnderline"/>
          <w:highlight w:val="cyan"/>
        </w:rPr>
        <w:t>rules against major tech companies</w:t>
      </w:r>
      <w:r>
        <w:t xml:space="preserve">. In a Senate hearing statement today, </w:t>
      </w:r>
      <w:r w:rsidRPr="0044340B">
        <w:rPr>
          <w:rStyle w:val="StyleUnderline"/>
        </w:rPr>
        <w:t>FTC Commissioner</w:t>
      </w:r>
      <w:r>
        <w:t xml:space="preserve"> Rohit </w:t>
      </w:r>
      <w:r w:rsidRPr="0044340B">
        <w:rPr>
          <w:rStyle w:val="StyleUnderline"/>
        </w:rPr>
        <w:t>Chopra</w:t>
      </w:r>
      <w:r>
        <w:t xml:space="preserve"> </w:t>
      </w:r>
      <w:r w:rsidRPr="0044340B">
        <w:rPr>
          <w:rStyle w:val="StyleUnderline"/>
        </w:rPr>
        <w:t>complained</w:t>
      </w:r>
      <w:r>
        <w:t xml:space="preserve"> </w:t>
      </w:r>
      <w:r w:rsidRPr="0044340B">
        <w:rPr>
          <w:rStyle w:val="StyleUnderline"/>
        </w:rPr>
        <w:t>that “</w:t>
      </w:r>
      <w:r w:rsidRPr="001A7F27">
        <w:rPr>
          <w:rStyle w:val="StyleUnderline"/>
          <w:highlight w:val="cyan"/>
        </w:rPr>
        <w:t>time and time again</w:t>
      </w:r>
      <w:r w:rsidRPr="0044340B">
        <w:rPr>
          <w:rStyle w:val="StyleUnderline"/>
        </w:rPr>
        <w:t xml:space="preserve">, </w:t>
      </w:r>
      <w:r w:rsidRPr="001A7F27">
        <w:rPr>
          <w:rStyle w:val="StyleUnderline"/>
          <w:highlight w:val="cyan"/>
        </w:rPr>
        <w:t>when large firms</w:t>
      </w:r>
      <w:r w:rsidRPr="0044340B">
        <w:rPr>
          <w:rStyle w:val="StyleUnderline"/>
        </w:rPr>
        <w:t xml:space="preserve"> flagrantly </w:t>
      </w:r>
      <w:r w:rsidRPr="001A7F27">
        <w:rPr>
          <w:rStyle w:val="StyleUnderline"/>
          <w:highlight w:val="cyan"/>
        </w:rPr>
        <w:t>violate</w:t>
      </w:r>
      <w:r w:rsidRPr="0044340B">
        <w:rPr>
          <w:rStyle w:val="StyleUnderline"/>
        </w:rPr>
        <w:t xml:space="preserve"> the law, </w:t>
      </w:r>
      <w:r w:rsidRPr="001A7F27">
        <w:rPr>
          <w:rStyle w:val="StyleUnderline"/>
          <w:highlight w:val="cyan"/>
        </w:rPr>
        <w:t>the FTC is</w:t>
      </w:r>
      <w:r>
        <w:t xml:space="preserve"> </w:t>
      </w:r>
      <w:r w:rsidRPr="001A7F27">
        <w:rPr>
          <w:rStyle w:val="StyleUnderline"/>
          <w:highlight w:val="cyan"/>
        </w:rPr>
        <w:t>unwilling to pursue meaningful</w:t>
      </w:r>
      <w:r w:rsidRPr="0044340B">
        <w:rPr>
          <w:rStyle w:val="StyleUnderline"/>
        </w:rPr>
        <w:t xml:space="preserve"> accountability </w:t>
      </w:r>
      <w:r w:rsidRPr="001A7F27">
        <w:rPr>
          <w:rStyle w:val="StyleUnderline"/>
          <w:highlight w:val="cyan"/>
        </w:rPr>
        <w:t>measures</w:t>
      </w:r>
      <w:r>
        <w:t xml:space="preserve">,” </w:t>
      </w:r>
      <w:r w:rsidRPr="0044340B">
        <w:t>urging</w:t>
      </w:r>
      <w:r>
        <w:t xml:space="preserve"> Congress and other commissioners to “turn the page on the FTC’s perceived powerlessness.” In the world of </w:t>
      </w:r>
      <w:r w:rsidRPr="001A7F27">
        <w:rPr>
          <w:rStyle w:val="StyleUnderline"/>
          <w:highlight w:val="cyan"/>
        </w:rPr>
        <w:t>AI</w:t>
      </w:r>
      <w:r>
        <w:t xml:space="preserve">, that could </w:t>
      </w:r>
      <w:r w:rsidRPr="001A7F27">
        <w:rPr>
          <w:rStyle w:val="StyleUnderline"/>
          <w:highlight w:val="cyan"/>
        </w:rPr>
        <w:t>mean</w:t>
      </w:r>
      <w:r w:rsidRPr="0044340B">
        <w:rPr>
          <w:rStyle w:val="StyleUnderline"/>
        </w:rPr>
        <w:t xml:space="preserve"> scrutinizing </w:t>
      </w:r>
      <w:r w:rsidRPr="001A7F27">
        <w:rPr>
          <w:rStyle w:val="StyleUnderline"/>
          <w:highlight w:val="cyan"/>
        </w:rPr>
        <w:t>companies like Facebook, Amazon, Microsoft, and Google</w:t>
      </w:r>
      <w:r>
        <w:t xml:space="preserve"> — </w:t>
      </w:r>
      <w:r w:rsidRPr="001A7F27">
        <w:rPr>
          <w:rStyle w:val="StyleUnderline"/>
          <w:highlight w:val="cyan"/>
        </w:rPr>
        <w:t>all</w:t>
      </w:r>
      <w:r w:rsidRPr="0044340B">
        <w:rPr>
          <w:rStyle w:val="StyleUnderline"/>
        </w:rPr>
        <w:t xml:space="preserve"> of which </w:t>
      </w:r>
      <w:r w:rsidRPr="001A7F27">
        <w:rPr>
          <w:rStyle w:val="StyleUnderline"/>
          <w:highlight w:val="cyan"/>
        </w:rPr>
        <w:t>have invested</w:t>
      </w:r>
      <w:r w:rsidRPr="001A7F27">
        <w:rPr>
          <w:highlight w:val="cyan"/>
        </w:rPr>
        <w:t xml:space="preserve"> </w:t>
      </w:r>
      <w:r w:rsidRPr="001A7F27">
        <w:rPr>
          <w:rStyle w:val="Emphasis"/>
          <w:highlight w:val="cyan"/>
        </w:rPr>
        <w:t>significant resources</w:t>
      </w:r>
      <w:r>
        <w:t xml:space="preserve"> </w:t>
      </w:r>
      <w:r w:rsidRPr="0044340B">
        <w:rPr>
          <w:rStyle w:val="StyleUnderline"/>
        </w:rPr>
        <w:t>in powerful systems.</w:t>
      </w:r>
    </w:p>
    <w:p w14:paraId="10A77509" w14:textId="77777777" w:rsidR="003B26D5" w:rsidRDefault="003B26D5" w:rsidP="003B26D5">
      <w:pPr>
        <w:pStyle w:val="Heading3"/>
      </w:pPr>
      <w:r>
        <w:t>2NC---AT: City Innovation !</w:t>
      </w:r>
    </w:p>
    <w:p w14:paraId="06A815E3" w14:textId="77777777" w:rsidR="003B26D5" w:rsidRDefault="003B26D5" w:rsidP="003B26D5">
      <w:pPr>
        <w:pStyle w:val="Heading3"/>
      </w:pPr>
      <w:r>
        <w:t>2NC---AT: Naval Power !</w:t>
      </w:r>
    </w:p>
    <w:p w14:paraId="795C61C8" w14:textId="77777777" w:rsidR="003B26D5" w:rsidRPr="009E3429" w:rsidRDefault="003B26D5" w:rsidP="003B26D5">
      <w:pPr>
        <w:pStyle w:val="Heading4"/>
        <w:rPr>
          <w:rFonts w:eastAsia="Times New Roman"/>
        </w:rPr>
      </w:pPr>
      <w:r w:rsidRPr="009E3429">
        <w:rPr>
          <w:rFonts w:eastAsia="Times New Roman"/>
        </w:rPr>
        <w:t>Naval power irrelevant-</w:t>
      </w:r>
      <w:r w:rsidRPr="00C15E0D">
        <w:rPr>
          <w:rFonts w:eastAsia="Times New Roman"/>
          <w:b w:val="0"/>
        </w:rPr>
        <w:t>no statistical correlation</w:t>
      </w:r>
      <w:r w:rsidRPr="009E3429">
        <w:rPr>
          <w:rFonts w:eastAsia="Times New Roman"/>
        </w:rPr>
        <w:tab/>
      </w:r>
    </w:p>
    <w:p w14:paraId="68202EF4" w14:textId="77777777" w:rsidR="003B26D5" w:rsidRPr="009E3429" w:rsidRDefault="003B26D5" w:rsidP="003B26D5">
      <w:pPr>
        <w:spacing w:line="256" w:lineRule="auto"/>
        <w:rPr>
          <w:rFonts w:eastAsia="Calibri"/>
          <w:b/>
          <w:bCs/>
        </w:rPr>
      </w:pPr>
      <w:proofErr w:type="spellStart"/>
      <w:r w:rsidRPr="00C15E0D">
        <w:rPr>
          <w:rStyle w:val="Style13ptBold"/>
        </w:rPr>
        <w:t>Souva</w:t>
      </w:r>
      <w:proofErr w:type="spellEnd"/>
      <w:r w:rsidRPr="00C15E0D">
        <w:rPr>
          <w:rStyle w:val="Style13ptBold"/>
        </w:rPr>
        <w:t>, 12</w:t>
      </w:r>
      <w:r w:rsidRPr="009E3429">
        <w:rPr>
          <w:rFonts w:eastAsia="Calibri"/>
          <w:b/>
          <w:bCs/>
        </w:rPr>
        <w:t xml:space="preserve"> (</w:t>
      </w:r>
      <w:r w:rsidRPr="009E3429">
        <w:rPr>
          <w:rFonts w:eastAsia="Calibri"/>
        </w:rPr>
        <w:t xml:space="preserve">Brian </w:t>
      </w:r>
      <w:proofErr w:type="spellStart"/>
      <w:r>
        <w:rPr>
          <w:rFonts w:eastAsia="Calibri"/>
        </w:rPr>
        <w:t>Crisher</w:t>
      </w:r>
      <w:proofErr w:type="spellEnd"/>
      <w:r>
        <w:rPr>
          <w:rFonts w:eastAsia="Calibri"/>
        </w:rPr>
        <w:t xml:space="preserve"> </w:t>
      </w:r>
      <w:r w:rsidRPr="009E3429">
        <w:rPr>
          <w:rFonts w:eastAsia="Calibri"/>
        </w:rPr>
        <w:t>and Mark, Power At Sea: A Naval Power Dataset, 1865-2011. PhD candidate and PhD, Political Science Department, Florida State University</w:t>
      </w:r>
    </w:p>
    <w:p w14:paraId="35B63A8E" w14:textId="77777777" w:rsidR="003B26D5" w:rsidRPr="009E3429" w:rsidRDefault="003B26D5" w:rsidP="003B26D5">
      <w:pPr>
        <w:spacing w:line="256" w:lineRule="auto"/>
        <w:rPr>
          <w:rFonts w:eastAsia="Calibri"/>
        </w:rPr>
      </w:pPr>
      <w:r w:rsidRPr="009E3429">
        <w:rPr>
          <w:rFonts w:eastAsia="Calibri"/>
        </w:rPr>
        <w:t>http://myweb.fsu.edu/bbc09/Crisher-Souva%20-%20Power%20At%20Sea%20v2.0%20full.pdf)</w:t>
      </w:r>
    </w:p>
    <w:p w14:paraId="2AF1335A" w14:textId="77777777" w:rsidR="003B26D5" w:rsidRPr="009E3429" w:rsidRDefault="003B26D5" w:rsidP="003B26D5">
      <w:pPr>
        <w:spacing w:line="256" w:lineRule="auto"/>
        <w:rPr>
          <w:rFonts w:eastAsia="Calibri"/>
        </w:rPr>
      </w:pPr>
    </w:p>
    <w:p w14:paraId="024BCE67" w14:textId="77777777" w:rsidR="003B26D5" w:rsidRDefault="003B26D5" w:rsidP="003B26D5">
      <w:pPr>
        <w:spacing w:line="256" w:lineRule="auto"/>
        <w:rPr>
          <w:rFonts w:eastAsia="Calibri"/>
          <w:sz w:val="16"/>
        </w:rPr>
      </w:pPr>
      <w:r w:rsidRPr="009E3429">
        <w:rPr>
          <w:rFonts w:eastAsia="Calibri"/>
          <w:sz w:val="16"/>
        </w:rPr>
        <w:t xml:space="preserve">Figure 4: Non-Directed Dyad Model Results Figure 7 also displays estimates and confidence intervals for this relationship in the post-World War II period. Here we also find an interesting result. We see that in the post-WWII period, </w:t>
      </w:r>
      <w:r w:rsidRPr="00F5432B">
        <w:rPr>
          <w:rFonts w:eastAsia="Calibri"/>
          <w:bCs/>
          <w:highlight w:val="cyan"/>
          <w:u w:val="single"/>
        </w:rPr>
        <w:t>there is no statistical relationship between the CINC power ratio</w:t>
      </w:r>
      <w:r w:rsidRPr="009E3429">
        <w:rPr>
          <w:rFonts w:eastAsia="Calibri"/>
          <w:bCs/>
          <w:u w:val="single"/>
        </w:rPr>
        <w:t xml:space="preserve"> variable </w:t>
      </w:r>
      <w:r w:rsidRPr="00F5432B">
        <w:rPr>
          <w:rFonts w:eastAsia="Calibri"/>
          <w:bCs/>
          <w:highlight w:val="cyan"/>
          <w:u w:val="single"/>
        </w:rPr>
        <w:t>and the onset of a MID</w:t>
      </w:r>
      <w:r w:rsidRPr="009E3429">
        <w:rPr>
          <w:rFonts w:eastAsia="Calibri"/>
          <w:sz w:val="16"/>
        </w:rPr>
        <w:t xml:space="preserve">. However, our variable, </w:t>
      </w:r>
      <w:r w:rsidRPr="00F5432B">
        <w:rPr>
          <w:rFonts w:eastAsia="Calibri"/>
          <w:bCs/>
          <w:highlight w:val="cyan"/>
          <w:u w:val="single"/>
        </w:rPr>
        <w:t>Navy Power</w:t>
      </w:r>
      <w:r w:rsidRPr="009E3429">
        <w:rPr>
          <w:rFonts w:eastAsia="Calibri"/>
          <w:bCs/>
          <w:u w:val="single"/>
        </w:rPr>
        <w:t xml:space="preserve"> Ratio </w:t>
      </w:r>
      <w:r w:rsidRPr="00F5432B">
        <w:rPr>
          <w:rFonts w:eastAsia="Calibri"/>
          <w:bCs/>
          <w:highlight w:val="cyan"/>
          <w:u w:val="single"/>
        </w:rPr>
        <w:t>is</w:t>
      </w:r>
      <w:r w:rsidRPr="009E3429">
        <w:rPr>
          <w:rFonts w:eastAsia="Calibri"/>
          <w:bCs/>
          <w:u w:val="single"/>
        </w:rPr>
        <w:t xml:space="preserve"> statistically and </w:t>
      </w:r>
      <w:r w:rsidRPr="00F5432B">
        <w:rPr>
          <w:rFonts w:eastAsia="Calibri"/>
          <w:bCs/>
          <w:highlight w:val="cyan"/>
          <w:u w:val="single"/>
        </w:rPr>
        <w:t>positively associated with a MID.</w:t>
      </w:r>
      <w:r w:rsidRPr="009E3429">
        <w:rPr>
          <w:rFonts w:eastAsia="Calibri"/>
          <w:bCs/>
          <w:u w:val="single"/>
        </w:rPr>
        <w:t xml:space="preserve"> As this ratio increases, meaning the balance of power in the dyad becomes more uneven, the likelihood of a MID increases</w:t>
      </w:r>
      <w:r w:rsidRPr="009E3429">
        <w:rPr>
          <w:rFonts w:eastAsia="Calibri"/>
          <w:sz w:val="16"/>
        </w:rPr>
        <w:t xml:space="preserve">. The positive relationship between the Naval Power Ratio and the onset of a MID is particularly noteworthy as </w:t>
      </w:r>
      <w:r w:rsidRPr="00F5432B">
        <w:rPr>
          <w:rFonts w:eastAsia="Calibri"/>
          <w:bCs/>
          <w:highlight w:val="cyan"/>
          <w:u w:val="single"/>
        </w:rPr>
        <w:t>the standard finding in empirical research on interstate conflict is that conflict is more likely under</w:t>
      </w:r>
      <w:r w:rsidRPr="009E3429">
        <w:rPr>
          <w:rFonts w:eastAsia="Calibri"/>
          <w:bCs/>
          <w:u w:val="single"/>
        </w:rPr>
        <w:t xml:space="preserve"> the condition of </w:t>
      </w:r>
      <w:r w:rsidRPr="00F5432B">
        <w:rPr>
          <w:rFonts w:eastAsia="Calibri"/>
          <w:bCs/>
          <w:highlight w:val="cyan"/>
          <w:u w:val="single"/>
        </w:rPr>
        <w:t>power parity than</w:t>
      </w:r>
      <w:r w:rsidRPr="009E3429">
        <w:rPr>
          <w:rFonts w:eastAsia="Calibri"/>
          <w:bCs/>
          <w:u w:val="single"/>
        </w:rPr>
        <w:t xml:space="preserve"> power </w:t>
      </w:r>
      <w:r w:rsidRPr="00F5432B">
        <w:rPr>
          <w:rFonts w:eastAsia="Calibri"/>
          <w:bCs/>
          <w:highlight w:val="cyan"/>
          <w:u w:val="single"/>
        </w:rPr>
        <w:t>preponderance</w:t>
      </w:r>
      <w:r w:rsidRPr="009E3429">
        <w:rPr>
          <w:rFonts w:eastAsia="Calibri"/>
          <w:sz w:val="16"/>
        </w:rPr>
        <w:t xml:space="preserve">. At least </w:t>
      </w:r>
      <w:r w:rsidRPr="00F5432B">
        <w:rPr>
          <w:rFonts w:eastAsia="Calibri"/>
          <w:bCs/>
          <w:highlight w:val="cyan"/>
          <w:u w:val="single"/>
        </w:rPr>
        <w:t>when it comes to naval power</w:t>
      </w:r>
      <w:r w:rsidRPr="009E3429">
        <w:rPr>
          <w:rFonts w:eastAsia="Calibri"/>
          <w:bCs/>
          <w:u w:val="single"/>
        </w:rPr>
        <w:t xml:space="preserve"> </w:t>
      </w:r>
      <w:r w:rsidRPr="009E3429">
        <w:rPr>
          <w:rFonts w:eastAsia="Calibri"/>
          <w:sz w:val="16"/>
        </w:rPr>
        <w:t xml:space="preserve">and non-contiguous conflict, </w:t>
      </w:r>
      <w:r w:rsidRPr="00F5432B">
        <w:rPr>
          <w:rFonts w:eastAsia="Calibri"/>
          <w:bCs/>
          <w:highlight w:val="cyan"/>
          <w:u w:val="single"/>
        </w:rPr>
        <w:t>we find the opposite</w:t>
      </w:r>
      <w:r w:rsidRPr="009E3429">
        <w:rPr>
          <w:rFonts w:eastAsia="Calibri"/>
          <w:sz w:val="16"/>
        </w:rPr>
        <w:t>.11</w:t>
      </w:r>
    </w:p>
    <w:p w14:paraId="3139FC91" w14:textId="77777777" w:rsidR="003B26D5" w:rsidRPr="00237109" w:rsidRDefault="003B26D5" w:rsidP="003B26D5"/>
    <w:p w14:paraId="189B1488" w14:textId="77777777" w:rsidR="003B26D5" w:rsidRDefault="003B26D5" w:rsidP="003B26D5">
      <w:pPr>
        <w:pStyle w:val="Heading3"/>
      </w:pPr>
      <w:r>
        <w:t>2NC---AT: AI !</w:t>
      </w:r>
    </w:p>
    <w:p w14:paraId="106F6553" w14:textId="77777777" w:rsidR="003B26D5" w:rsidRDefault="003B26D5" w:rsidP="003B26D5">
      <w:pPr>
        <w:pStyle w:val="Heading4"/>
      </w:pPr>
      <w:r>
        <w:t xml:space="preserve">No impact---it’s </w:t>
      </w:r>
      <w:r w:rsidRPr="009B472F">
        <w:rPr>
          <w:u w:val="single"/>
        </w:rPr>
        <w:t>way too far off</w:t>
      </w:r>
      <w:r>
        <w:t>.</w:t>
      </w:r>
    </w:p>
    <w:p w14:paraId="1C8ED24F" w14:textId="77777777" w:rsidR="003B26D5" w:rsidRPr="00F16B44" w:rsidRDefault="003B26D5" w:rsidP="003B26D5">
      <w:r w:rsidRPr="00F16B44">
        <w:rPr>
          <w:rStyle w:val="Style13ptBold"/>
        </w:rPr>
        <w:t>König 19</w:t>
      </w:r>
      <w:r>
        <w:t xml:space="preserve"> (Ellen König, Head of Data Engineering @ </w:t>
      </w:r>
      <w:proofErr w:type="spellStart"/>
      <w:r>
        <w:t>WhereIsMyTransport</w:t>
      </w:r>
      <w:proofErr w:type="spellEnd"/>
      <w:r>
        <w:t xml:space="preserve">; “Worry about present-day AI first, and far off AGI hypotheticals second,” 06-28-19, Skynet Today, </w:t>
      </w:r>
      <w:hyperlink r:id="rId25" w:history="1">
        <w:r w:rsidRPr="00350ADA">
          <w:rPr>
            <w:rStyle w:val="Hyperlink"/>
          </w:rPr>
          <w:t>https://www.skynettoday.com/editorials/dont-worry-agi/</w:t>
        </w:r>
      </w:hyperlink>
      <w:r>
        <w:t>, TM)</w:t>
      </w:r>
    </w:p>
    <w:p w14:paraId="2E26DA2C" w14:textId="77777777" w:rsidR="003B26D5" w:rsidRPr="00F16B44" w:rsidRDefault="003B26D5" w:rsidP="003B26D5">
      <w:pPr>
        <w:rPr>
          <w:sz w:val="16"/>
        </w:rPr>
      </w:pPr>
      <w:r w:rsidRPr="00F16B44">
        <w:rPr>
          <w:sz w:val="16"/>
        </w:rPr>
        <w:t>How close are we to autonomous AI?</w:t>
      </w:r>
    </w:p>
    <w:p w14:paraId="238C89AD" w14:textId="77777777" w:rsidR="003B26D5" w:rsidRPr="00F16B44" w:rsidRDefault="003B26D5" w:rsidP="003B26D5">
      <w:pPr>
        <w:rPr>
          <w:sz w:val="16"/>
        </w:rPr>
      </w:pPr>
      <w:r w:rsidRPr="00F16B44">
        <w:rPr>
          <w:rStyle w:val="StyleUnderline"/>
        </w:rPr>
        <w:t>Those who want to alarm us all about existential dangers coming from</w:t>
      </w:r>
      <w:r w:rsidRPr="00F16B44">
        <w:rPr>
          <w:sz w:val="16"/>
        </w:rPr>
        <w:t xml:space="preserve"> autonomous </w:t>
      </w:r>
      <w:r w:rsidRPr="00F16B44">
        <w:rPr>
          <w:rStyle w:val="StyleUnderline"/>
        </w:rPr>
        <w:t>AI assume that what is called</w:t>
      </w:r>
      <w:r w:rsidRPr="00F16B44">
        <w:rPr>
          <w:sz w:val="16"/>
        </w:rPr>
        <w:t xml:space="preserve"> “artificial general intelligence” or even “</w:t>
      </w:r>
      <w:r w:rsidRPr="00F16B44">
        <w:rPr>
          <w:rStyle w:val="StyleUnderline"/>
        </w:rPr>
        <w:t>superintelligence” will be a reality very soon</w:t>
      </w:r>
      <w:r w:rsidRPr="00F16B44">
        <w:rPr>
          <w:sz w:val="16"/>
        </w:rPr>
        <w:t>.</w:t>
      </w:r>
    </w:p>
    <w:p w14:paraId="618A7475" w14:textId="77777777" w:rsidR="003B26D5" w:rsidRPr="00F16B44" w:rsidRDefault="003B26D5" w:rsidP="003B26D5">
      <w:pPr>
        <w:rPr>
          <w:sz w:val="16"/>
        </w:rPr>
      </w:pPr>
      <w:r w:rsidRPr="00F16B44">
        <w:rPr>
          <w:sz w:val="16"/>
        </w:rPr>
        <w:t>Wikipedia describes “Artificial general intelligence” (AGI as “the intelligence of a machine that could successfully perform any intellectual task that a human being can”. That includes elusive skills such as self-awareness and anything from conducting conversation to composing sophisticated music to teaching essay composition to other machines (or people!). While different machines can currently do some of these things, no single software is right now capable of all of these tasks.</w:t>
      </w:r>
    </w:p>
    <w:p w14:paraId="17A298B4" w14:textId="77777777" w:rsidR="003B26D5" w:rsidRPr="00F16B44" w:rsidRDefault="003B26D5" w:rsidP="003B26D5">
      <w:pPr>
        <w:rPr>
          <w:sz w:val="16"/>
        </w:rPr>
      </w:pPr>
      <w:r w:rsidRPr="00F16B44">
        <w:rPr>
          <w:sz w:val="16"/>
        </w:rPr>
        <w:t>“Superintelligence” goes beyond AGI in assuming that machines will one day “possess intelligence far surpassing that of the brightest and most gifted human minds”. By definition, what tasks and skills that results in is completely beyond our imagination.</w:t>
      </w:r>
    </w:p>
    <w:p w14:paraId="53C8EFF4" w14:textId="77777777" w:rsidR="003B26D5" w:rsidRPr="00F16B44" w:rsidRDefault="003B26D5" w:rsidP="003B26D5">
      <w:pPr>
        <w:rPr>
          <w:sz w:val="16"/>
        </w:rPr>
      </w:pPr>
      <w:r w:rsidRPr="00F16B44">
        <w:rPr>
          <w:sz w:val="16"/>
        </w:rPr>
        <w:t xml:space="preserve">In contrast, </w:t>
      </w:r>
      <w:r w:rsidRPr="00F16B44">
        <w:rPr>
          <w:rStyle w:val="StyleUnderline"/>
        </w:rPr>
        <w:t>current AI systems are</w:t>
      </w:r>
      <w:r w:rsidRPr="00F16B44">
        <w:rPr>
          <w:sz w:val="16"/>
        </w:rPr>
        <w:t xml:space="preserve"> usually called “</w:t>
      </w:r>
      <w:r w:rsidRPr="00F16B44">
        <w:rPr>
          <w:rStyle w:val="StyleUnderline"/>
        </w:rPr>
        <w:t>narrow” AI, because they are only capable of performing very narrowly scoped tasks</w:t>
      </w:r>
      <w:r w:rsidRPr="00F16B44">
        <w:rPr>
          <w:sz w:val="16"/>
        </w:rPr>
        <w:t>. Examples include programs that are able to distinguish between cats and dogs in images or recognize words in English speech.</w:t>
      </w:r>
    </w:p>
    <w:p w14:paraId="5EAA572E" w14:textId="77777777" w:rsidR="003B26D5" w:rsidRPr="00F16B44" w:rsidRDefault="003B26D5" w:rsidP="003B26D5">
      <w:pPr>
        <w:rPr>
          <w:sz w:val="16"/>
        </w:rPr>
      </w:pPr>
      <w:r w:rsidRPr="00F16B44">
        <w:rPr>
          <w:rStyle w:val="StyleUnderline"/>
          <w:highlight w:val="cyan"/>
        </w:rPr>
        <w:t>We are currently very far away from</w:t>
      </w:r>
      <w:r w:rsidRPr="00F16B44">
        <w:rPr>
          <w:rStyle w:val="StyleUnderline"/>
        </w:rPr>
        <w:t xml:space="preserve"> achieving artificial </w:t>
      </w:r>
      <w:r w:rsidRPr="00F16B44">
        <w:rPr>
          <w:rStyle w:val="StyleUnderline"/>
          <w:highlight w:val="cyan"/>
        </w:rPr>
        <w:t>general or</w:t>
      </w:r>
      <w:r w:rsidRPr="00F16B44">
        <w:rPr>
          <w:rStyle w:val="StyleUnderline"/>
        </w:rPr>
        <w:t xml:space="preserve"> even </w:t>
      </w:r>
      <w:r w:rsidRPr="00F16B44">
        <w:rPr>
          <w:rStyle w:val="StyleUnderline"/>
          <w:highlight w:val="cyan"/>
        </w:rPr>
        <w:t>superintelligence</w:t>
      </w:r>
      <w:r w:rsidRPr="00F16B44">
        <w:rPr>
          <w:sz w:val="16"/>
        </w:rPr>
        <w:t xml:space="preserve">. In fact, </w:t>
      </w:r>
      <w:r w:rsidRPr="00F16B44">
        <w:rPr>
          <w:rStyle w:val="StyleUnderline"/>
        </w:rPr>
        <w:t xml:space="preserve">we are </w:t>
      </w:r>
      <w:r w:rsidRPr="00F16B44">
        <w:rPr>
          <w:rStyle w:val="StyleUnderline"/>
          <w:highlight w:val="cyan"/>
        </w:rPr>
        <w:t>not much closer than</w:t>
      </w:r>
      <w:r w:rsidRPr="00F16B44">
        <w:rPr>
          <w:rStyle w:val="StyleUnderline"/>
        </w:rPr>
        <w:t xml:space="preserve"> we were in the </w:t>
      </w:r>
      <w:r w:rsidRPr="00F16B44">
        <w:rPr>
          <w:rStyle w:val="StyleUnderline"/>
          <w:highlight w:val="cyan"/>
        </w:rPr>
        <w:t>early stages of AI research</w:t>
      </w:r>
      <w:r w:rsidRPr="00F16B44">
        <w:rPr>
          <w:rStyle w:val="StyleUnderline"/>
        </w:rPr>
        <w:t xml:space="preserve"> in the 1950s</w:t>
      </w:r>
      <w:r w:rsidRPr="00F16B44">
        <w:rPr>
          <w:sz w:val="16"/>
        </w:rPr>
        <w:t>. We are just developing better and better narrow AI.</w:t>
      </w:r>
    </w:p>
    <w:p w14:paraId="47DF5CFF" w14:textId="77777777" w:rsidR="003B26D5" w:rsidRPr="00F16B44" w:rsidRDefault="003B26D5" w:rsidP="003B26D5">
      <w:pPr>
        <w:rPr>
          <w:sz w:val="16"/>
        </w:rPr>
      </w:pPr>
      <w:r w:rsidRPr="00F16B44">
        <w:rPr>
          <w:sz w:val="16"/>
        </w:rPr>
        <w:t xml:space="preserve">One of the main reasons for that is that </w:t>
      </w:r>
      <w:r w:rsidRPr="00F16B44">
        <w:rPr>
          <w:rStyle w:val="StyleUnderline"/>
          <w:highlight w:val="cyan"/>
        </w:rPr>
        <w:t xml:space="preserve">we </w:t>
      </w:r>
      <w:r w:rsidRPr="00F16B44">
        <w:rPr>
          <w:rStyle w:val="Emphasis"/>
          <w:highlight w:val="cyan"/>
        </w:rPr>
        <w:t>don’t even know</w:t>
      </w:r>
      <w:r w:rsidRPr="00F16B44">
        <w:rPr>
          <w:rStyle w:val="StyleUnderline"/>
        </w:rPr>
        <w:t xml:space="preserve"> yet </w:t>
      </w:r>
      <w:r w:rsidRPr="00F16B44">
        <w:rPr>
          <w:rStyle w:val="StyleUnderline"/>
          <w:highlight w:val="cyan"/>
        </w:rPr>
        <w:t>what “</w:t>
      </w:r>
      <w:r w:rsidRPr="00F16B44">
        <w:rPr>
          <w:rStyle w:val="Emphasis"/>
          <w:highlight w:val="cyan"/>
        </w:rPr>
        <w:t>Human intelligence</w:t>
      </w:r>
      <w:r w:rsidRPr="00F16B44">
        <w:rPr>
          <w:rStyle w:val="StyleUnderline"/>
          <w:highlight w:val="cyan"/>
        </w:rPr>
        <w:t xml:space="preserve">” really </w:t>
      </w:r>
      <w:r w:rsidRPr="00F16B44">
        <w:rPr>
          <w:rStyle w:val="Emphasis"/>
          <w:highlight w:val="cyan"/>
        </w:rPr>
        <w:t>is</w:t>
      </w:r>
      <w:r w:rsidRPr="00F16B44">
        <w:rPr>
          <w:rStyle w:val="StyleUnderline"/>
          <w:highlight w:val="cyan"/>
        </w:rPr>
        <w:t xml:space="preserve">, let alone </w:t>
      </w:r>
      <w:r w:rsidRPr="00F16B44">
        <w:rPr>
          <w:rStyle w:val="Emphasis"/>
          <w:highlight w:val="cyan"/>
        </w:rPr>
        <w:t>how it works</w:t>
      </w:r>
      <w:r w:rsidRPr="00F16B44">
        <w:rPr>
          <w:sz w:val="16"/>
        </w:rPr>
        <w:t>.  This is not a useful starting point for engineering a machine capable of reproducing these skills. And we don’t know yet either whether we will be able to recreate human intelligence recreating human brains and bodies.</w:t>
      </w:r>
    </w:p>
    <w:p w14:paraId="5EFF81F2" w14:textId="77777777" w:rsidR="003B26D5" w:rsidRPr="00F16B44" w:rsidRDefault="003B26D5" w:rsidP="003B26D5">
      <w:pPr>
        <w:rPr>
          <w:sz w:val="16"/>
        </w:rPr>
      </w:pPr>
      <w:r w:rsidRPr="00F16B44">
        <w:rPr>
          <w:sz w:val="16"/>
        </w:rPr>
        <w:t xml:space="preserve">For the sake of argument, let us assume that we will one day build artificial general intelligence. </w:t>
      </w:r>
      <w:r w:rsidRPr="00F16B44">
        <w:rPr>
          <w:rStyle w:val="StyleUnderline"/>
          <w:highlight w:val="cyan"/>
        </w:rPr>
        <w:t xml:space="preserve">Even </w:t>
      </w:r>
      <w:r w:rsidRPr="00F16B44">
        <w:rPr>
          <w:rStyle w:val="Emphasis"/>
          <w:highlight w:val="cyan"/>
        </w:rPr>
        <w:t>AI researcher themselves</w:t>
      </w:r>
      <w:r w:rsidRPr="00F16B44">
        <w:rPr>
          <w:rStyle w:val="StyleUnderline"/>
        </w:rPr>
        <w:t xml:space="preserve">, who, by profession, need to be optimistic on this matter, </w:t>
      </w:r>
      <w:r w:rsidRPr="00F16B44">
        <w:rPr>
          <w:rStyle w:val="StyleUnderline"/>
          <w:highlight w:val="cyan"/>
        </w:rPr>
        <w:t>seem to agree</w:t>
      </w:r>
      <w:r w:rsidRPr="00F16B44">
        <w:rPr>
          <w:rStyle w:val="StyleUnderline"/>
        </w:rPr>
        <w:t xml:space="preserve"> that day is still far in the future — </w:t>
      </w:r>
      <w:r w:rsidRPr="00F16B44">
        <w:rPr>
          <w:rStyle w:val="Emphasis"/>
          <w:highlight w:val="cyan"/>
        </w:rPr>
        <w:t xml:space="preserve">80 years </w:t>
      </w:r>
      <w:proofErr w:type="spellStart"/>
      <w:r w:rsidRPr="00F16B44">
        <w:rPr>
          <w:rStyle w:val="Emphasis"/>
          <w:highlight w:val="cyan"/>
        </w:rPr>
        <w:t>atleast</w:t>
      </w:r>
      <w:proofErr w:type="spellEnd"/>
      <w:r w:rsidRPr="00F16B44">
        <w:rPr>
          <w:sz w:val="16"/>
        </w:rPr>
        <w:t>. It is hard to imagine any research project reliably delivering on such a long timeline.</w:t>
      </w:r>
    </w:p>
    <w:p w14:paraId="0B28FC8E" w14:textId="77777777" w:rsidR="003B26D5" w:rsidRPr="00F16B44" w:rsidRDefault="003B26D5" w:rsidP="003B26D5">
      <w:pPr>
        <w:rPr>
          <w:sz w:val="16"/>
        </w:rPr>
      </w:pPr>
      <w:r w:rsidRPr="00F16B44">
        <w:rPr>
          <w:sz w:val="16"/>
        </w:rPr>
        <w:t>By that time, climate models suggest that the earth’s average temperature could be up to 5 degrees Celsius (8.6F) hotter than today. Which might give us more immediate things to worry about than the chance of AI taking over.</w:t>
      </w:r>
    </w:p>
    <w:p w14:paraId="3E6D8CAF" w14:textId="77777777" w:rsidR="003B26D5" w:rsidRPr="00F16B44" w:rsidRDefault="003B26D5" w:rsidP="003B26D5">
      <w:pPr>
        <w:rPr>
          <w:sz w:val="16"/>
        </w:rPr>
      </w:pPr>
      <w:r w:rsidRPr="00F16B44">
        <w:rPr>
          <w:sz w:val="16"/>
        </w:rPr>
        <w:t>Most scenarios of existential threats coming from AI assume creative agency on the part of the AI. In other words, they assume that the AI is capable of evolving beyond the purpose it was designed for. Either by setting its own threatening goals. Or by using destructive means to achieve its goals that it was not supposed to use.</w:t>
      </w:r>
    </w:p>
    <w:p w14:paraId="0BBAD8CA" w14:textId="77777777" w:rsidR="003B26D5" w:rsidRPr="00F16B44" w:rsidRDefault="003B26D5" w:rsidP="003B26D5">
      <w:pPr>
        <w:rPr>
          <w:sz w:val="16"/>
        </w:rPr>
      </w:pPr>
      <w:r w:rsidRPr="00F16B44">
        <w:rPr>
          <w:sz w:val="16"/>
        </w:rPr>
        <w:t xml:space="preserve">Yet </w:t>
      </w:r>
      <w:r w:rsidRPr="00F16B44">
        <w:rPr>
          <w:rStyle w:val="StyleUnderline"/>
          <w:highlight w:val="cyan"/>
        </w:rPr>
        <w:t>current AI is not capable of</w:t>
      </w:r>
      <w:r w:rsidRPr="00F16B44">
        <w:rPr>
          <w:rStyle w:val="StyleUnderline"/>
        </w:rPr>
        <w:t xml:space="preserve"> setting its own goals or </w:t>
      </w:r>
      <w:r w:rsidRPr="00F16B44">
        <w:rPr>
          <w:rStyle w:val="StyleUnderline"/>
          <w:highlight w:val="cyan"/>
        </w:rPr>
        <w:t>changing</w:t>
      </w:r>
      <w:r w:rsidRPr="00F16B44">
        <w:rPr>
          <w:rStyle w:val="StyleUnderline"/>
        </w:rPr>
        <w:t xml:space="preserve"> its </w:t>
      </w:r>
      <w:r w:rsidRPr="00F16B44">
        <w:rPr>
          <w:rStyle w:val="StyleUnderline"/>
          <w:highlight w:val="cyan"/>
        </w:rPr>
        <w:t>means</w:t>
      </w:r>
      <w:r w:rsidRPr="00F16B44">
        <w:rPr>
          <w:rStyle w:val="StyleUnderline"/>
        </w:rPr>
        <w:t xml:space="preserve"> of achieving these</w:t>
      </w:r>
      <w:r w:rsidRPr="00F16B44">
        <w:rPr>
          <w:sz w:val="16"/>
        </w:rPr>
        <w:t xml:space="preserve">. While current AI can tell you whether a photo shows you with the same friend that it saw in a different photo, it cannot decide whether to play beautiful violin music instead of classifying images. Those </w:t>
      </w:r>
      <w:r w:rsidRPr="00F16B44">
        <w:rPr>
          <w:rStyle w:val="StyleUnderline"/>
          <w:highlight w:val="cyan"/>
        </w:rPr>
        <w:t>people who describe</w:t>
      </w:r>
      <w:r w:rsidRPr="00F16B44">
        <w:rPr>
          <w:sz w:val="16"/>
        </w:rPr>
        <w:t xml:space="preserve"> the </w:t>
      </w:r>
      <w:r w:rsidRPr="00F16B44">
        <w:rPr>
          <w:rStyle w:val="StyleUnderline"/>
          <w:highlight w:val="cyan"/>
        </w:rPr>
        <w:t>risks</w:t>
      </w:r>
      <w:r w:rsidRPr="00F16B44">
        <w:rPr>
          <w:rStyle w:val="StyleUnderline"/>
        </w:rPr>
        <w:t xml:space="preserve"> of autonomous AI </w:t>
      </w:r>
      <w:r w:rsidRPr="00F16B44">
        <w:rPr>
          <w:rStyle w:val="StyleUnderline"/>
          <w:highlight w:val="cyan"/>
        </w:rPr>
        <w:t xml:space="preserve">do not provide </w:t>
      </w:r>
      <w:r w:rsidRPr="00F16B44">
        <w:rPr>
          <w:rStyle w:val="Emphasis"/>
          <w:highlight w:val="cyan"/>
        </w:rPr>
        <w:t>plausible explanations</w:t>
      </w:r>
      <w:r w:rsidRPr="00F16B44">
        <w:rPr>
          <w:rStyle w:val="StyleUnderline"/>
        </w:rPr>
        <w:t xml:space="preserve"> of how AI could get these abilities</w:t>
      </w:r>
      <w:r w:rsidRPr="00F16B44">
        <w:rPr>
          <w:sz w:val="16"/>
        </w:rPr>
        <w:t>.</w:t>
      </w:r>
    </w:p>
    <w:p w14:paraId="1A1B6E3D" w14:textId="77777777" w:rsidR="003B26D5" w:rsidRDefault="003B26D5" w:rsidP="003B26D5">
      <w:r>
        <w:t xml:space="preserve"> </w:t>
      </w:r>
    </w:p>
    <w:p w14:paraId="2960DE1F" w14:textId="77777777" w:rsidR="003B26D5" w:rsidRDefault="003B26D5" w:rsidP="003B26D5">
      <w:pPr>
        <w:pStyle w:val="Heading4"/>
      </w:pPr>
      <w:r>
        <w:t xml:space="preserve">No </w:t>
      </w:r>
      <w:proofErr w:type="spellStart"/>
      <w:r>
        <w:t>slaughterbots</w:t>
      </w:r>
      <w:proofErr w:type="spellEnd"/>
      <w:r>
        <w:t>/LAWs impact.</w:t>
      </w:r>
    </w:p>
    <w:p w14:paraId="04361B70" w14:textId="77777777" w:rsidR="003B26D5" w:rsidRDefault="003B26D5" w:rsidP="003B26D5">
      <w:proofErr w:type="spellStart"/>
      <w:r w:rsidRPr="0070225F">
        <w:rPr>
          <w:rStyle w:val="Style13ptBold"/>
        </w:rPr>
        <w:t>Scharre</w:t>
      </w:r>
      <w:proofErr w:type="spellEnd"/>
      <w:r w:rsidRPr="0070225F">
        <w:rPr>
          <w:rStyle w:val="Style13ptBold"/>
        </w:rPr>
        <w:t xml:space="preserve"> 17</w:t>
      </w:r>
      <w:r>
        <w:t xml:space="preserve"> (Paul </w:t>
      </w:r>
      <w:proofErr w:type="spellStart"/>
      <w:r>
        <w:t>Scharre</w:t>
      </w:r>
      <w:proofErr w:type="spellEnd"/>
      <w:r>
        <w:t>, vice president and director of studies at the Center for a New American Security, Led the Defense Department's working group that resulted in the DoD policy directive on autonomy in weapons; “</w:t>
      </w:r>
      <w:r w:rsidRPr="0070225F">
        <w:rPr>
          <w:rStyle w:val="Emphasis"/>
        </w:rPr>
        <w:t>Why You Shouldn’t Fear “</w:t>
      </w:r>
      <w:proofErr w:type="spellStart"/>
      <w:r w:rsidRPr="0070225F">
        <w:rPr>
          <w:rStyle w:val="Emphasis"/>
        </w:rPr>
        <w:t>Slaughterbots</w:t>
      </w:r>
      <w:proofErr w:type="spellEnd"/>
      <w:r>
        <w:t xml:space="preserve">;” 12-22-17, IEEE Spectrum, </w:t>
      </w:r>
      <w:hyperlink r:id="rId26" w:history="1">
        <w:r w:rsidRPr="009074D7">
          <w:rPr>
            <w:rStyle w:val="Hyperlink"/>
          </w:rPr>
          <w:t>https://spectrum.ieee.org/why-you-shouldnt-fear-slaughterbots</w:t>
        </w:r>
      </w:hyperlink>
      <w:r>
        <w:t>, TM) [modified for readability]</w:t>
      </w:r>
    </w:p>
    <w:p w14:paraId="2AC758CD" w14:textId="77777777" w:rsidR="003B26D5" w:rsidRPr="0070225F" w:rsidRDefault="003B26D5" w:rsidP="003B26D5">
      <w:pPr>
        <w:rPr>
          <w:sz w:val="16"/>
        </w:rPr>
      </w:pPr>
      <w:r w:rsidRPr="0070225F">
        <w:rPr>
          <w:sz w:val="16"/>
        </w:rPr>
        <w:t>The central premise of “</w:t>
      </w:r>
      <w:proofErr w:type="spellStart"/>
      <w:r w:rsidRPr="0070225F">
        <w:rPr>
          <w:sz w:val="16"/>
        </w:rPr>
        <w:t>Slaughterbots</w:t>
      </w:r>
      <w:proofErr w:type="spellEnd"/>
      <w:r w:rsidRPr="0070225F">
        <w:rPr>
          <w:sz w:val="16"/>
        </w:rPr>
        <w:t>" is that in the future militaries will build autonomous microdrones with shaped charges that can fly up to someone's head and detonate an explosive, killing the person. In the film, these “</w:t>
      </w:r>
      <w:proofErr w:type="spellStart"/>
      <w:r w:rsidRPr="0070225F">
        <w:rPr>
          <w:sz w:val="16"/>
        </w:rPr>
        <w:t>slaughterbots</w:t>
      </w:r>
      <w:proofErr w:type="spellEnd"/>
      <w:r w:rsidRPr="0070225F">
        <w:rPr>
          <w:sz w:val="16"/>
        </w:rPr>
        <w:t>" quickly fall into the hands of terrorists, resulting in mass killings worldwide.</w:t>
      </w:r>
    </w:p>
    <w:p w14:paraId="3CA68465" w14:textId="77777777" w:rsidR="003B26D5" w:rsidRPr="0070225F" w:rsidRDefault="003B26D5" w:rsidP="003B26D5">
      <w:pPr>
        <w:rPr>
          <w:sz w:val="16"/>
        </w:rPr>
      </w:pPr>
      <w:r w:rsidRPr="0070225F">
        <w:rPr>
          <w:sz w:val="16"/>
        </w:rPr>
        <w:t>The basic concept is grounded in technical reality. In the real world, the Islamic State has used off-the-shelf quadcopters equipped with small explosives to attack Iraqi troops, killing or wounding dozens of Iraqi soldiers. Today's terrorist drones are largely remotely controlled, but hobbyist drones are becoming increasingly autonomous. The latest models can navigate to a fixed target on their own, avoid obstacles, and autonomously track and follow moving objects. A small drone equipped with facial recognition technology could potentially be used to autonomously search for and kill specific individuals, as “</w:t>
      </w:r>
      <w:proofErr w:type="spellStart"/>
      <w:r w:rsidRPr="0070225F">
        <w:rPr>
          <w:sz w:val="16"/>
        </w:rPr>
        <w:t>Slaughterbots</w:t>
      </w:r>
      <w:proofErr w:type="spellEnd"/>
      <w:r w:rsidRPr="0070225F">
        <w:rPr>
          <w:sz w:val="16"/>
        </w:rPr>
        <w:t xml:space="preserve">" envisions. It took me just a few minutes of searching online to find the resources necessary to download and train a free neural network to do facial recognition. So </w:t>
      </w:r>
      <w:r w:rsidRPr="0070225F">
        <w:rPr>
          <w:rStyle w:val="StyleUnderline"/>
        </w:rPr>
        <w:t>while no one has yet cobbled the technology together in the way the video depicts, all of the components are real</w:t>
      </w:r>
      <w:r w:rsidRPr="0070225F">
        <w:rPr>
          <w:sz w:val="16"/>
        </w:rPr>
        <w:t>.</w:t>
      </w:r>
    </w:p>
    <w:p w14:paraId="5B31DAF3" w14:textId="77777777" w:rsidR="003B26D5" w:rsidRPr="0070225F" w:rsidRDefault="003B26D5" w:rsidP="003B26D5">
      <w:pPr>
        <w:rPr>
          <w:sz w:val="16"/>
        </w:rPr>
      </w:pPr>
      <w:r w:rsidRPr="0070225F">
        <w:rPr>
          <w:rStyle w:val="StyleUnderline"/>
        </w:rPr>
        <w:t xml:space="preserve">I want to make something very clear: </w:t>
      </w:r>
      <w:r w:rsidRPr="0070225F">
        <w:rPr>
          <w:rStyle w:val="StyleUnderline"/>
          <w:highlight w:val="cyan"/>
        </w:rPr>
        <w:t>There is nothing we can do to keep</w:t>
      </w:r>
      <w:r w:rsidRPr="0070225F">
        <w:rPr>
          <w:rStyle w:val="StyleUnderline"/>
        </w:rPr>
        <w:t xml:space="preserve"> that </w:t>
      </w:r>
      <w:r w:rsidRPr="0070225F">
        <w:rPr>
          <w:rStyle w:val="Emphasis"/>
        </w:rPr>
        <w:t xml:space="preserve">underlying </w:t>
      </w:r>
      <w:r w:rsidRPr="0070225F">
        <w:rPr>
          <w:rStyle w:val="Emphasis"/>
          <w:highlight w:val="cyan"/>
        </w:rPr>
        <w:t>tech</w:t>
      </w:r>
      <w:r w:rsidRPr="0070225F">
        <w:rPr>
          <w:rStyle w:val="StyleUnderline"/>
        </w:rPr>
        <w:t xml:space="preserve">nology </w:t>
      </w:r>
      <w:r w:rsidRPr="0070225F">
        <w:rPr>
          <w:rStyle w:val="StyleUnderline"/>
          <w:highlight w:val="cyan"/>
        </w:rPr>
        <w:t>out of the hands of</w:t>
      </w:r>
      <w:r w:rsidRPr="0070225F">
        <w:rPr>
          <w:rStyle w:val="StyleUnderline"/>
        </w:rPr>
        <w:t xml:space="preserve"> would-be </w:t>
      </w:r>
      <w:r w:rsidRPr="0070225F">
        <w:rPr>
          <w:rStyle w:val="StyleUnderline"/>
          <w:highlight w:val="cyan"/>
        </w:rPr>
        <w:t>terrorists</w:t>
      </w:r>
      <w:r w:rsidRPr="0070225F">
        <w:rPr>
          <w:sz w:val="16"/>
        </w:rPr>
        <w:t xml:space="preserve">. This is upsetting, but it's very important to understand. Just like how terrorists can and do use cars to ram crowds of civilians, the </w:t>
      </w:r>
      <w:r w:rsidRPr="0070225F">
        <w:rPr>
          <w:rStyle w:val="StyleUnderline"/>
        </w:rPr>
        <w:t>underlying technology to turn hobbyist drones into crude autonomous weapons is already too ubiquitous to stop. This is a genuine problem, and</w:t>
      </w:r>
      <w:r w:rsidRPr="0070225F">
        <w:rPr>
          <w:sz w:val="16"/>
        </w:rPr>
        <w:t xml:space="preserve"> the </w:t>
      </w:r>
      <w:r w:rsidRPr="0070225F">
        <w:rPr>
          <w:rStyle w:val="StyleUnderline"/>
        </w:rPr>
        <w:t>best response is to focus on defensive measures to counter drones</w:t>
      </w:r>
      <w:r w:rsidRPr="0070225F">
        <w:rPr>
          <w:sz w:val="16"/>
        </w:rPr>
        <w:t xml:space="preserve"> along with surveillance to catch would-be terrorists ahead of time.</w:t>
      </w:r>
    </w:p>
    <w:p w14:paraId="22A98853" w14:textId="77777777" w:rsidR="003B26D5" w:rsidRPr="0070225F" w:rsidRDefault="003B26D5" w:rsidP="003B26D5">
      <w:pPr>
        <w:rPr>
          <w:sz w:val="16"/>
        </w:rPr>
      </w:pPr>
      <w:r w:rsidRPr="0070225F">
        <w:rPr>
          <w:sz w:val="16"/>
        </w:rPr>
        <w:t>The “</w:t>
      </w:r>
      <w:proofErr w:type="spellStart"/>
      <w:r w:rsidRPr="0070225F">
        <w:rPr>
          <w:rStyle w:val="StyleUnderline"/>
          <w:highlight w:val="cyan"/>
        </w:rPr>
        <w:t>Slaughterbots</w:t>
      </w:r>
      <w:proofErr w:type="spellEnd"/>
      <w:r w:rsidRPr="0070225F">
        <w:rPr>
          <w:rStyle w:val="StyleUnderline"/>
        </w:rPr>
        <w:t xml:space="preserve">" video takes this problem and </w:t>
      </w:r>
      <w:r w:rsidRPr="0070225F">
        <w:rPr>
          <w:rStyle w:val="StyleUnderline"/>
          <w:highlight w:val="cyan"/>
        </w:rPr>
        <w:t>blows it out of proportion</w:t>
      </w:r>
      <w:r w:rsidRPr="0070225F">
        <w:rPr>
          <w:sz w:val="16"/>
        </w:rPr>
        <w:t xml:space="preserve">, however, </w:t>
      </w:r>
      <w:r w:rsidRPr="0070225F">
        <w:rPr>
          <w:rStyle w:val="StyleUnderline"/>
        </w:rPr>
        <w:t>suggesting</w:t>
      </w:r>
      <w:r w:rsidRPr="0070225F">
        <w:rPr>
          <w:sz w:val="16"/>
        </w:rPr>
        <w:t xml:space="preserve"> that </w:t>
      </w:r>
      <w:r w:rsidRPr="0070225F">
        <w:rPr>
          <w:rStyle w:val="StyleUnderline"/>
        </w:rPr>
        <w:t>drones would be used by terrorists as robotic weapons of mass destruction</w:t>
      </w:r>
      <w:r w:rsidRPr="0070225F">
        <w:rPr>
          <w:sz w:val="16"/>
        </w:rPr>
        <w:t xml:space="preserve">, killing thousands of people at a time. Fortunately, </w:t>
      </w:r>
      <w:r w:rsidRPr="0070225F">
        <w:rPr>
          <w:rStyle w:val="StyleUnderline"/>
        </w:rPr>
        <w:t xml:space="preserve">this </w:t>
      </w:r>
      <w:r w:rsidRPr="0070225F">
        <w:rPr>
          <w:rStyle w:val="StyleUnderline"/>
          <w:highlight w:val="cyan"/>
        </w:rPr>
        <w:t>nightmare scenario is [</w:t>
      </w:r>
      <w:r w:rsidRPr="0070225F">
        <w:rPr>
          <w:rStyle w:val="Emphasis"/>
          <w:highlight w:val="cyan"/>
        </w:rPr>
        <w:t>unlikely</w:t>
      </w:r>
      <w:r>
        <w:rPr>
          <w:rStyle w:val="StyleUnderline"/>
        </w:rPr>
        <w:t xml:space="preserve">] </w:t>
      </w:r>
      <w:r w:rsidRPr="0070225F">
        <w:rPr>
          <w:rStyle w:val="StyleUnderline"/>
        </w:rPr>
        <w:t>about as likely to happen as HAL 9000 locking you out of the pod bay doors</w:t>
      </w:r>
      <w:r w:rsidRPr="0070225F">
        <w:rPr>
          <w:sz w:val="16"/>
        </w:rPr>
        <w:t xml:space="preserve">. The technology shown in the video is plausible, but basically everything else is a bunch of malarkey. The </w:t>
      </w:r>
      <w:r w:rsidRPr="0070225F">
        <w:rPr>
          <w:rStyle w:val="StyleUnderline"/>
          <w:highlight w:val="cyan"/>
        </w:rPr>
        <w:t>video assumes</w:t>
      </w:r>
      <w:r w:rsidRPr="0070225F">
        <w:rPr>
          <w:rStyle w:val="StyleUnderline"/>
        </w:rPr>
        <w:t xml:space="preserve"> the following</w:t>
      </w:r>
      <w:r w:rsidRPr="0070225F">
        <w:rPr>
          <w:sz w:val="16"/>
        </w:rPr>
        <w:t>:</w:t>
      </w:r>
    </w:p>
    <w:p w14:paraId="5CDFAF25" w14:textId="77777777" w:rsidR="003B26D5" w:rsidRPr="0070225F" w:rsidRDefault="003B26D5" w:rsidP="003B26D5">
      <w:pPr>
        <w:pStyle w:val="ListParagraph"/>
        <w:numPr>
          <w:ilvl w:val="0"/>
          <w:numId w:val="12"/>
        </w:numPr>
        <w:rPr>
          <w:sz w:val="16"/>
        </w:rPr>
      </w:pPr>
      <w:r w:rsidRPr="0070225F">
        <w:rPr>
          <w:rStyle w:val="StyleUnderline"/>
          <w:highlight w:val="cyan"/>
        </w:rPr>
        <w:t xml:space="preserve">Governments will </w:t>
      </w:r>
      <w:r w:rsidRPr="0070225F">
        <w:rPr>
          <w:rStyle w:val="Emphasis"/>
          <w:highlight w:val="cyan"/>
        </w:rPr>
        <w:t>mass-produce</w:t>
      </w:r>
      <w:r w:rsidRPr="0070225F">
        <w:rPr>
          <w:rStyle w:val="StyleUnderline"/>
        </w:rPr>
        <w:t xml:space="preserve"> lethal </w:t>
      </w:r>
      <w:r w:rsidRPr="0070225F">
        <w:rPr>
          <w:rStyle w:val="StyleUnderline"/>
          <w:highlight w:val="cyan"/>
        </w:rPr>
        <w:t>microdrones</w:t>
      </w:r>
      <w:r w:rsidRPr="0070225F">
        <w:rPr>
          <w:rStyle w:val="StyleUnderline"/>
        </w:rPr>
        <w:t xml:space="preserve"> to use them as weapons of mass destruction</w:t>
      </w:r>
      <w:r w:rsidRPr="0070225F">
        <w:rPr>
          <w:sz w:val="16"/>
        </w:rPr>
        <w:t>;</w:t>
      </w:r>
    </w:p>
    <w:p w14:paraId="0C4EF3DD" w14:textId="77777777" w:rsidR="003B26D5" w:rsidRPr="0070225F" w:rsidRDefault="003B26D5" w:rsidP="003B26D5">
      <w:pPr>
        <w:pStyle w:val="ListParagraph"/>
        <w:numPr>
          <w:ilvl w:val="0"/>
          <w:numId w:val="12"/>
        </w:numPr>
        <w:rPr>
          <w:sz w:val="16"/>
        </w:rPr>
      </w:pPr>
      <w:r w:rsidRPr="0070225F">
        <w:rPr>
          <w:rStyle w:val="StyleUnderline"/>
          <w:highlight w:val="cyan"/>
        </w:rPr>
        <w:t xml:space="preserve">There are </w:t>
      </w:r>
      <w:r w:rsidRPr="0070225F">
        <w:rPr>
          <w:rStyle w:val="Emphasis"/>
          <w:highlight w:val="cyan"/>
        </w:rPr>
        <w:t>no effective defenses</w:t>
      </w:r>
      <w:r w:rsidRPr="0070225F">
        <w:rPr>
          <w:rStyle w:val="StyleUnderline"/>
        </w:rPr>
        <w:t xml:space="preserve"> against lethal microdrones</w:t>
      </w:r>
      <w:r w:rsidRPr="0070225F">
        <w:rPr>
          <w:sz w:val="16"/>
        </w:rPr>
        <w:t>;</w:t>
      </w:r>
    </w:p>
    <w:p w14:paraId="4BEE1B75" w14:textId="77777777" w:rsidR="003B26D5" w:rsidRPr="0070225F" w:rsidRDefault="003B26D5" w:rsidP="003B26D5">
      <w:pPr>
        <w:pStyle w:val="ListParagraph"/>
        <w:numPr>
          <w:ilvl w:val="0"/>
          <w:numId w:val="12"/>
        </w:numPr>
        <w:rPr>
          <w:sz w:val="16"/>
        </w:rPr>
      </w:pPr>
      <w:r w:rsidRPr="0070225F">
        <w:rPr>
          <w:rStyle w:val="StyleUnderline"/>
          <w:highlight w:val="cyan"/>
        </w:rPr>
        <w:t xml:space="preserve">Governments are </w:t>
      </w:r>
      <w:r w:rsidRPr="0070225F">
        <w:rPr>
          <w:rStyle w:val="Emphasis"/>
          <w:highlight w:val="cyan"/>
        </w:rPr>
        <w:t>incapable</w:t>
      </w:r>
      <w:r w:rsidRPr="0070225F">
        <w:rPr>
          <w:rStyle w:val="StyleUnderline"/>
          <w:highlight w:val="cyan"/>
        </w:rPr>
        <w:t xml:space="preserve"> of keeping</w:t>
      </w:r>
      <w:r w:rsidRPr="0070225F">
        <w:rPr>
          <w:rStyle w:val="StyleUnderline"/>
        </w:rPr>
        <w:t xml:space="preserve"> military-grade </w:t>
      </w:r>
      <w:r w:rsidRPr="0070225F">
        <w:rPr>
          <w:rStyle w:val="StyleUnderline"/>
          <w:highlight w:val="cyan"/>
        </w:rPr>
        <w:t>weapons out of</w:t>
      </w:r>
      <w:r w:rsidRPr="0070225F">
        <w:rPr>
          <w:rStyle w:val="StyleUnderline"/>
        </w:rPr>
        <w:t xml:space="preserve"> the </w:t>
      </w:r>
      <w:r w:rsidRPr="0070225F">
        <w:rPr>
          <w:rStyle w:val="StyleUnderline"/>
          <w:highlight w:val="cyan"/>
        </w:rPr>
        <w:t>hands of terrorists</w:t>
      </w:r>
      <w:r w:rsidRPr="0070225F">
        <w:rPr>
          <w:sz w:val="16"/>
        </w:rPr>
        <w:t>;</w:t>
      </w:r>
    </w:p>
    <w:p w14:paraId="08A03DDC" w14:textId="77777777" w:rsidR="003B26D5" w:rsidRPr="0070225F" w:rsidRDefault="003B26D5" w:rsidP="003B26D5">
      <w:pPr>
        <w:pStyle w:val="ListParagraph"/>
        <w:numPr>
          <w:ilvl w:val="0"/>
          <w:numId w:val="12"/>
        </w:numPr>
        <w:rPr>
          <w:sz w:val="16"/>
        </w:rPr>
      </w:pPr>
      <w:r w:rsidRPr="0070225F">
        <w:rPr>
          <w:rStyle w:val="StyleUnderline"/>
          <w:highlight w:val="cyan"/>
        </w:rPr>
        <w:t xml:space="preserve">Terrorists are </w:t>
      </w:r>
      <w:r w:rsidRPr="0070225F">
        <w:rPr>
          <w:rStyle w:val="Emphasis"/>
          <w:highlight w:val="cyan"/>
        </w:rPr>
        <w:t>capable</w:t>
      </w:r>
      <w:r w:rsidRPr="0070225F">
        <w:rPr>
          <w:rStyle w:val="StyleUnderline"/>
          <w:highlight w:val="cyan"/>
        </w:rPr>
        <w:t xml:space="preserve"> of</w:t>
      </w:r>
      <w:r w:rsidRPr="0070225F">
        <w:rPr>
          <w:rStyle w:val="StyleUnderline"/>
        </w:rPr>
        <w:t xml:space="preserve"> launching </w:t>
      </w:r>
      <w:r w:rsidRPr="0070225F">
        <w:rPr>
          <w:rStyle w:val="Emphasis"/>
          <w:highlight w:val="cyan"/>
        </w:rPr>
        <w:t>large-scale coordinated attacks</w:t>
      </w:r>
      <w:r w:rsidRPr="0070225F">
        <w:rPr>
          <w:sz w:val="16"/>
        </w:rPr>
        <w:t>.</w:t>
      </w:r>
    </w:p>
    <w:p w14:paraId="0671D90C" w14:textId="77777777" w:rsidR="003B26D5" w:rsidRPr="0070225F" w:rsidRDefault="003B26D5" w:rsidP="003B26D5">
      <w:pPr>
        <w:pStyle w:val="ListParagraph"/>
        <w:numPr>
          <w:ilvl w:val="0"/>
          <w:numId w:val="12"/>
        </w:numPr>
        <w:rPr>
          <w:sz w:val="16"/>
        </w:rPr>
      </w:pPr>
      <w:r w:rsidRPr="0070225F">
        <w:rPr>
          <w:rStyle w:val="StyleUnderline"/>
        </w:rPr>
        <w:t>These assumptions range from questionable, at best, to completely fanciful</w:t>
      </w:r>
      <w:r w:rsidRPr="0070225F">
        <w:rPr>
          <w:sz w:val="16"/>
        </w:rPr>
        <w:t>.</w:t>
      </w:r>
    </w:p>
    <w:p w14:paraId="58A056B5" w14:textId="77777777" w:rsidR="003B26D5" w:rsidRPr="0070225F" w:rsidRDefault="003B26D5" w:rsidP="003B26D5">
      <w:pPr>
        <w:rPr>
          <w:sz w:val="16"/>
        </w:rPr>
      </w:pPr>
      <w:r w:rsidRPr="0070225F">
        <w:rPr>
          <w:sz w:val="16"/>
        </w:rPr>
        <w:t>Of course, the video is fictional, and defense planners do often use fictionalized scenarios to help policymakers think through plausible events that may occur. As a defense analyst at a think tank and in my prior job as a strategic planner at the Pentagon, I used fictional scenarios to help inform choices about what technologies the United States military should invest in. To be useful, however, these scenarios need to at least be plausible. They need to be something that could happen. The scenario depicted in the “</w:t>
      </w:r>
      <w:proofErr w:type="spellStart"/>
      <w:r w:rsidRPr="0070225F">
        <w:rPr>
          <w:sz w:val="16"/>
        </w:rPr>
        <w:t>Slaughterbots</w:t>
      </w:r>
      <w:proofErr w:type="spellEnd"/>
      <w:r w:rsidRPr="0070225F">
        <w:rPr>
          <w:sz w:val="16"/>
        </w:rPr>
        <w:t>" video fails to account for political and strategic realities about how governments use military technology.</w:t>
      </w:r>
    </w:p>
    <w:p w14:paraId="1A2B442F" w14:textId="77777777" w:rsidR="003B26D5" w:rsidRPr="0070225F" w:rsidRDefault="003B26D5" w:rsidP="003B26D5">
      <w:pPr>
        <w:rPr>
          <w:sz w:val="16"/>
        </w:rPr>
      </w:pPr>
      <w:r w:rsidRPr="0070225F">
        <w:rPr>
          <w:sz w:val="16"/>
        </w:rPr>
        <w:t xml:space="preserve">First, </w:t>
      </w:r>
      <w:r w:rsidRPr="0070225F">
        <w:rPr>
          <w:rStyle w:val="StyleUnderline"/>
        </w:rPr>
        <w:t>there is no evidence that governments are planning to mass-produce small drones to kill civilians in large numbers</w:t>
      </w:r>
      <w:r w:rsidRPr="0070225F">
        <w:rPr>
          <w:sz w:val="16"/>
        </w:rPr>
        <w:t xml:space="preserve">. In my forthcoming book, Army of None: Autonomous Weapons and the Future of War, I examine </w:t>
      </w:r>
      <w:r w:rsidRPr="0070225F">
        <w:rPr>
          <w:rStyle w:val="Emphasis"/>
          <w:highlight w:val="cyan"/>
        </w:rPr>
        <w:t>next-gen</w:t>
      </w:r>
      <w:r w:rsidRPr="0070225F">
        <w:rPr>
          <w:rStyle w:val="StyleUnderline"/>
        </w:rPr>
        <w:t xml:space="preserve">eration </w:t>
      </w:r>
      <w:r w:rsidRPr="0070225F">
        <w:rPr>
          <w:rStyle w:val="Emphasis"/>
          <w:highlight w:val="cyan"/>
        </w:rPr>
        <w:t>weapons</w:t>
      </w:r>
      <w:r w:rsidRPr="0070225F">
        <w:rPr>
          <w:rStyle w:val="StyleUnderline"/>
        </w:rPr>
        <w:t xml:space="preserve"> being built in defense labs around the world. Russia, China, and the United States are all racing ahead on autonomy and artificial intelligence. But the types of weapons they are building are generally aimed at fighting other militaries. They </w:t>
      </w:r>
      <w:r w:rsidRPr="0070225F">
        <w:rPr>
          <w:rStyle w:val="StyleUnderline"/>
          <w:highlight w:val="cyan"/>
        </w:rPr>
        <w:t>are “</w:t>
      </w:r>
      <w:r w:rsidRPr="0070225F">
        <w:rPr>
          <w:rStyle w:val="Emphasis"/>
          <w:highlight w:val="cyan"/>
        </w:rPr>
        <w:t>counter-force</w:t>
      </w:r>
      <w:r w:rsidRPr="0070225F">
        <w:rPr>
          <w:rStyle w:val="Emphasis"/>
        </w:rPr>
        <w:t>" weapons</w:t>
      </w:r>
      <w:r w:rsidRPr="0070225F">
        <w:rPr>
          <w:rStyle w:val="StyleUnderline"/>
        </w:rPr>
        <w:t xml:space="preserve">, </w:t>
      </w:r>
      <w:r w:rsidRPr="0070225F">
        <w:rPr>
          <w:rStyle w:val="Emphasis"/>
          <w:highlight w:val="cyan"/>
        </w:rPr>
        <w:t>not</w:t>
      </w:r>
      <w:r w:rsidRPr="0070225F">
        <w:rPr>
          <w:rStyle w:val="StyleUnderline"/>
          <w:highlight w:val="cyan"/>
        </w:rPr>
        <w:t xml:space="preserve"> “</w:t>
      </w:r>
      <w:r w:rsidRPr="0070225F">
        <w:rPr>
          <w:rStyle w:val="Emphasis"/>
          <w:highlight w:val="cyan"/>
        </w:rPr>
        <w:t>counter-value</w:t>
      </w:r>
      <w:r w:rsidRPr="0070225F">
        <w:rPr>
          <w:rStyle w:val="StyleUnderline"/>
        </w:rPr>
        <w:t>" weapons that would target civilians</w:t>
      </w:r>
      <w:r w:rsidRPr="0070225F">
        <w:rPr>
          <w:sz w:val="16"/>
        </w:rPr>
        <w:t>. Counter-force autonomous weapons raise their own sets of concerns, but they aren't designed for mass targeting of civilians, nor could they be easily repurposed to do so.</w:t>
      </w:r>
    </w:p>
    <w:p w14:paraId="08E37E2B" w14:textId="77777777" w:rsidR="003B26D5" w:rsidRPr="0070225F" w:rsidRDefault="003B26D5" w:rsidP="003B26D5">
      <w:pPr>
        <w:rPr>
          <w:sz w:val="16"/>
        </w:rPr>
      </w:pPr>
      <w:r w:rsidRPr="0070225F">
        <w:rPr>
          <w:sz w:val="16"/>
        </w:rPr>
        <w:t xml:space="preserve">Second, in the video, we're told the drones can defeat “any countermeasure." TV pundits scream, “We can't defend ourselves." This isn't fiction; it's farce. </w:t>
      </w:r>
      <w:r w:rsidRPr="0070225F">
        <w:rPr>
          <w:rStyle w:val="StyleUnderline"/>
        </w:rPr>
        <w:t>Every military technology has a countermeasure, and countermeasures against small drones aren't even hypothetical</w:t>
      </w:r>
      <w:r w:rsidRPr="0070225F">
        <w:rPr>
          <w:sz w:val="16"/>
        </w:rPr>
        <w:t xml:space="preserve">. The </w:t>
      </w:r>
      <w:r w:rsidRPr="0070225F">
        <w:rPr>
          <w:rStyle w:val="StyleUnderline"/>
        </w:rPr>
        <w:t xml:space="preserve">U.S. </w:t>
      </w:r>
      <w:r w:rsidRPr="0070225F">
        <w:rPr>
          <w:rStyle w:val="StyleUnderline"/>
          <w:highlight w:val="cyan"/>
        </w:rPr>
        <w:t>government is</w:t>
      </w:r>
      <w:r w:rsidRPr="0070225F">
        <w:rPr>
          <w:rStyle w:val="StyleUnderline"/>
        </w:rPr>
        <w:t xml:space="preserve"> </w:t>
      </w:r>
      <w:r w:rsidRPr="0070225F">
        <w:rPr>
          <w:rStyle w:val="Emphasis"/>
        </w:rPr>
        <w:t xml:space="preserve">actively </w:t>
      </w:r>
      <w:r w:rsidRPr="0070225F">
        <w:rPr>
          <w:rStyle w:val="Emphasis"/>
          <w:highlight w:val="cyan"/>
        </w:rPr>
        <w:t>working</w:t>
      </w:r>
      <w:r w:rsidRPr="0070225F">
        <w:rPr>
          <w:rStyle w:val="StyleUnderline"/>
          <w:highlight w:val="cyan"/>
        </w:rPr>
        <w:t xml:space="preserve"> on ways to </w:t>
      </w:r>
      <w:r w:rsidRPr="0070225F">
        <w:rPr>
          <w:rStyle w:val="Emphasis"/>
          <w:highlight w:val="cyan"/>
        </w:rPr>
        <w:t>shoot down</w:t>
      </w:r>
      <w:r w:rsidRPr="0070225F">
        <w:rPr>
          <w:rStyle w:val="StyleUnderline"/>
        </w:rPr>
        <w:t xml:space="preserve">, </w:t>
      </w:r>
      <w:r w:rsidRPr="0070225F">
        <w:rPr>
          <w:rStyle w:val="Emphasis"/>
        </w:rPr>
        <w:t>jam</w:t>
      </w:r>
      <w:r w:rsidRPr="0070225F">
        <w:rPr>
          <w:rStyle w:val="StyleUnderline"/>
        </w:rPr>
        <w:t xml:space="preserve">, </w:t>
      </w:r>
      <w:r w:rsidRPr="0070225F">
        <w:rPr>
          <w:rStyle w:val="Emphasis"/>
        </w:rPr>
        <w:t>fry</w:t>
      </w:r>
      <w:r w:rsidRPr="0070225F">
        <w:rPr>
          <w:rStyle w:val="StyleUnderline"/>
        </w:rPr>
        <w:t xml:space="preserve">, </w:t>
      </w:r>
      <w:r w:rsidRPr="0070225F">
        <w:rPr>
          <w:rStyle w:val="Emphasis"/>
        </w:rPr>
        <w:t>hack</w:t>
      </w:r>
      <w:r w:rsidRPr="0070225F">
        <w:rPr>
          <w:rStyle w:val="StyleUnderline"/>
        </w:rPr>
        <w:t xml:space="preserve">, </w:t>
      </w:r>
      <w:r w:rsidRPr="0070225F">
        <w:rPr>
          <w:rStyle w:val="Emphasis"/>
        </w:rPr>
        <w:t>ensnare</w:t>
      </w:r>
      <w:r w:rsidRPr="0070225F">
        <w:rPr>
          <w:rStyle w:val="StyleUnderline"/>
        </w:rPr>
        <w:t xml:space="preserve">, </w:t>
      </w:r>
      <w:r w:rsidRPr="0070225F">
        <w:rPr>
          <w:rStyle w:val="StyleUnderline"/>
          <w:highlight w:val="cyan"/>
        </w:rPr>
        <w:t xml:space="preserve">or otherwise </w:t>
      </w:r>
      <w:r w:rsidRPr="0070225F">
        <w:rPr>
          <w:rStyle w:val="Emphasis"/>
          <w:highlight w:val="cyan"/>
        </w:rPr>
        <w:t>defeat</w:t>
      </w:r>
      <w:r w:rsidRPr="0070225F">
        <w:rPr>
          <w:rStyle w:val="StyleUnderline"/>
        </w:rPr>
        <w:t xml:space="preserve"> small drones</w:t>
      </w:r>
      <w:r w:rsidRPr="0070225F">
        <w:rPr>
          <w:sz w:val="16"/>
        </w:rPr>
        <w:t xml:space="preserve">. The </w:t>
      </w:r>
      <w:r w:rsidRPr="0070225F">
        <w:rPr>
          <w:rStyle w:val="StyleUnderline"/>
        </w:rPr>
        <w:t>microdrones</w:t>
      </w:r>
      <w:r w:rsidRPr="0070225F">
        <w:rPr>
          <w:sz w:val="16"/>
        </w:rPr>
        <w:t xml:space="preserve"> in the video </w:t>
      </w:r>
      <w:r w:rsidRPr="0070225F">
        <w:rPr>
          <w:rStyle w:val="StyleUnderline"/>
        </w:rPr>
        <w:t>could be defeated by something as simple as chicken wire</w:t>
      </w:r>
      <w:r w:rsidRPr="0070225F">
        <w:rPr>
          <w:sz w:val="16"/>
        </w:rPr>
        <w:t xml:space="preserve">. The video shows heavier-payload drones blasting holes through walls so that other drones can get inside, but the </w:t>
      </w:r>
      <w:r w:rsidRPr="0070225F">
        <w:rPr>
          <w:rStyle w:val="StyleUnderline"/>
        </w:rPr>
        <w:t>solution is simply layered defenses</w:t>
      </w:r>
      <w:r w:rsidRPr="0070225F">
        <w:rPr>
          <w:sz w:val="16"/>
        </w:rPr>
        <w:t>. Military analysts look at the cost-exchange ratio between offense and defense, and in this case, the costs heavily favor static defenders.</w:t>
      </w:r>
    </w:p>
    <w:p w14:paraId="1A6BE8DA" w14:textId="77777777" w:rsidR="003B26D5" w:rsidRPr="0070225F" w:rsidRDefault="003B26D5" w:rsidP="003B26D5">
      <w:pPr>
        <w:rPr>
          <w:sz w:val="16"/>
        </w:rPr>
      </w:pPr>
      <w:r w:rsidRPr="0070225F">
        <w:rPr>
          <w:sz w:val="16"/>
        </w:rPr>
        <w:t xml:space="preserve">In a world where terrorists launch occasional small-scale attacks using DIY drones, people are unlikely to absorb the inconveniences of building robust defenses, just like people don't wear body armor to protect against the unlikely event of being caught in a mass shooting. But if an enemy country built hundreds of thousands of drones to wipe out a city, you bet there'd be a run on chicken wire. The video takes a plausible problem—terrorist attacks with drones—and scales it up without factoring in how others would respond. </w:t>
      </w:r>
      <w:r w:rsidRPr="0070225F">
        <w:rPr>
          <w:rStyle w:val="StyleUnderline"/>
        </w:rPr>
        <w:t xml:space="preserve">If lethal microdrones were built </w:t>
      </w:r>
      <w:proofErr w:type="spellStart"/>
      <w:r w:rsidRPr="0070225F">
        <w:rPr>
          <w:rStyle w:val="StyleUnderline"/>
        </w:rPr>
        <w:t>en</w:t>
      </w:r>
      <w:proofErr w:type="spellEnd"/>
      <w:r w:rsidRPr="0070225F">
        <w:rPr>
          <w:rStyle w:val="StyleUnderline"/>
        </w:rPr>
        <w:t xml:space="preserve"> masse, </w:t>
      </w:r>
      <w:r w:rsidRPr="0070225F">
        <w:rPr>
          <w:rStyle w:val="Emphasis"/>
          <w:highlight w:val="cyan"/>
        </w:rPr>
        <w:t>defenses</w:t>
      </w:r>
      <w:r w:rsidRPr="0070225F">
        <w:rPr>
          <w:rStyle w:val="StyleUnderline"/>
          <w:highlight w:val="cyan"/>
        </w:rPr>
        <w:t xml:space="preserve"> and </w:t>
      </w:r>
      <w:r w:rsidRPr="0070225F">
        <w:rPr>
          <w:rStyle w:val="Emphasis"/>
          <w:highlight w:val="cyan"/>
        </w:rPr>
        <w:t>countermeasures</w:t>
      </w:r>
      <w:r w:rsidRPr="0070225F">
        <w:rPr>
          <w:rStyle w:val="StyleUnderline"/>
          <w:highlight w:val="cyan"/>
        </w:rPr>
        <w:t xml:space="preserve"> would be a </w:t>
      </w:r>
      <w:r w:rsidRPr="0070225F">
        <w:rPr>
          <w:rStyle w:val="Emphasis"/>
          <w:highlight w:val="cyan"/>
        </w:rPr>
        <w:t>national priority</w:t>
      </w:r>
      <w:r w:rsidRPr="0070225F">
        <w:rPr>
          <w:sz w:val="16"/>
        </w:rPr>
        <w:t>, and in this case the countermeasures are simple. Any weapon that can be defeated by a net isn't a weapon of mass destruction.</w:t>
      </w:r>
    </w:p>
    <w:p w14:paraId="38D0B3A2" w14:textId="77777777" w:rsidR="003B26D5" w:rsidRPr="0070225F" w:rsidRDefault="003B26D5" w:rsidP="003B26D5">
      <w:pPr>
        <w:rPr>
          <w:sz w:val="16"/>
        </w:rPr>
      </w:pPr>
      <w:r w:rsidRPr="0070225F">
        <w:rPr>
          <w:sz w:val="16"/>
        </w:rPr>
        <w:t xml:space="preserve">Third, the </w:t>
      </w:r>
      <w:r w:rsidRPr="0070225F">
        <w:rPr>
          <w:rStyle w:val="StyleUnderline"/>
        </w:rPr>
        <w:t>video assumes that militaries are incapable of preventing terrorists from getting access to military-grade weapons</w:t>
      </w:r>
      <w:r w:rsidRPr="0070225F">
        <w:rPr>
          <w:sz w:val="16"/>
        </w:rPr>
        <w:t xml:space="preserve">. But we don't give terrorists hand grenades, rocket launchers, or machine guns today. </w:t>
      </w:r>
      <w:r w:rsidRPr="0070225F">
        <w:rPr>
          <w:rStyle w:val="StyleUnderline"/>
        </w:rPr>
        <w:t>Terrorist attacks with drones</w:t>
      </w:r>
      <w:r w:rsidRPr="0070225F">
        <w:rPr>
          <w:sz w:val="16"/>
        </w:rPr>
        <w:t xml:space="preserve"> are a concern precisely because they </w:t>
      </w:r>
      <w:r w:rsidRPr="0070225F">
        <w:rPr>
          <w:rStyle w:val="StyleUnderline"/>
        </w:rPr>
        <w:t>involve DIY explosives</w:t>
      </w:r>
      <w:r w:rsidRPr="0070225F">
        <w:rPr>
          <w:sz w:val="16"/>
        </w:rPr>
        <w:t xml:space="preserve"> strapped to readily available technology. This is a genuine problem, but again the video scales this threat up in ways that are unrealistic. Even if militaries were to build lethal microdrones, terrorists are no more likely to get their hands on large numbers of them than other military technologies. Weapons do proliferate over time to nonstate actors in war zones, but just because antitank guided missiles are prevalent in Syria doesn't mean they're commonplace in New York. Terrorists use airplanes and trucks for attacks precisely because successfully smuggling military-grade weapons into a Western country isn't that easy.</w:t>
      </w:r>
    </w:p>
    <w:p w14:paraId="39882FC9" w14:textId="77777777" w:rsidR="003B26D5" w:rsidRPr="0070225F" w:rsidRDefault="003B26D5" w:rsidP="003B26D5">
      <w:pPr>
        <w:rPr>
          <w:sz w:val="16"/>
        </w:rPr>
      </w:pPr>
      <w:r w:rsidRPr="0070225F">
        <w:rPr>
          <w:sz w:val="16"/>
        </w:rPr>
        <w:t xml:space="preserve">Fourth, the video assumes terrorists can carry out coordinated attacks at a scale that is not plausible. In one scene, two men release a swarm of about 50 drones from the back of a van. This specific scene is fairly realistic; one of the challenges of autonomy is that a small group of people could launch a larger attack than might otherwise be possible. Something like a truck full of 50 drones is a reasonable possibility. Again, though, the video takes this scenario to the absurd. The video claims that 8,300 people are killed in simultaneous attacks. If the men in the van depict a typical attack, then this level of casualties would equate to over 160 coordinated attacks worldwide. </w:t>
      </w:r>
      <w:r w:rsidRPr="0070225F">
        <w:rPr>
          <w:rStyle w:val="StyleUnderline"/>
        </w:rPr>
        <w:t xml:space="preserve">Terrorist groups often launch coordinated </w:t>
      </w:r>
      <w:r w:rsidRPr="0070225F">
        <w:rPr>
          <w:rStyle w:val="StyleUnderline"/>
          <w:highlight w:val="cyan"/>
        </w:rPr>
        <w:t>attacks</w:t>
      </w:r>
      <w:r w:rsidRPr="0070225F">
        <w:rPr>
          <w:rStyle w:val="StyleUnderline"/>
        </w:rPr>
        <w:t xml:space="preserve">, but </w:t>
      </w:r>
      <w:r w:rsidRPr="0070225F">
        <w:rPr>
          <w:rStyle w:val="StyleUnderline"/>
          <w:highlight w:val="cyan"/>
        </w:rPr>
        <w:t>usually on</w:t>
      </w:r>
      <w:r w:rsidRPr="0070225F">
        <w:rPr>
          <w:rStyle w:val="StyleUnderline"/>
        </w:rPr>
        <w:t xml:space="preserve"> the </w:t>
      </w:r>
      <w:r w:rsidRPr="0070225F">
        <w:rPr>
          <w:rStyle w:val="StyleUnderline"/>
          <w:highlight w:val="cyan"/>
        </w:rPr>
        <w:t>scale of single digit numbers</w:t>
      </w:r>
      <w:r w:rsidRPr="0070225F">
        <w:rPr>
          <w:rStyle w:val="StyleUnderline"/>
        </w:rPr>
        <w:t xml:space="preserve"> of attacks</w:t>
      </w:r>
      <w:r w:rsidRPr="0070225F">
        <w:rPr>
          <w:sz w:val="16"/>
        </w:rPr>
        <w:t xml:space="preserve">. The </w:t>
      </w:r>
      <w:r w:rsidRPr="0070225F">
        <w:rPr>
          <w:rStyle w:val="StyleUnderline"/>
        </w:rPr>
        <w:t>video assumes not just superweapons but ones that are in the hands of supervillains</w:t>
      </w:r>
      <w:r w:rsidRPr="0070225F">
        <w:rPr>
          <w:sz w:val="16"/>
        </w:rPr>
        <w:t>.</w:t>
      </w:r>
    </w:p>
    <w:p w14:paraId="389DF502" w14:textId="77777777" w:rsidR="003B26D5" w:rsidRPr="0070225F" w:rsidRDefault="003B26D5" w:rsidP="003B26D5">
      <w:pPr>
        <w:rPr>
          <w:sz w:val="16"/>
        </w:rPr>
      </w:pPr>
      <w:r w:rsidRPr="0070225F">
        <w:rPr>
          <w:sz w:val="16"/>
        </w:rPr>
        <w:t xml:space="preserve">The </w:t>
      </w:r>
      <w:r w:rsidRPr="0070225F">
        <w:rPr>
          <w:rStyle w:val="StyleUnderline"/>
        </w:rPr>
        <w:t>movie uses hype and fear to skip past these crucial assumptions</w:t>
      </w:r>
      <w:r w:rsidRPr="0070225F">
        <w:rPr>
          <w:sz w:val="16"/>
        </w:rPr>
        <w:t xml:space="preserve">, and in doing so it undermines any rational debate about the risk of terrorists acquiring autonomous weapons. The video makes clear we're supposed to be afraid. But what are we supposed to be afraid of? A weapon that chooses its own targets (which the video is actually ambiguous about)? A weapon with no countermeasure? The fact that terrorists can get ahold of the weapon? The ability of autonomy to scale up attacks? If you want to drum up fears of “killer robots," the video is great. But as a substantive analysis of the issue, it falls apart under even the most casual scrutiny. The video doesn't put forward an argument. </w:t>
      </w:r>
      <w:r w:rsidRPr="0070225F">
        <w:rPr>
          <w:rStyle w:val="StyleUnderline"/>
          <w:highlight w:val="cyan"/>
        </w:rPr>
        <w:t xml:space="preserve">It's </w:t>
      </w:r>
      <w:r w:rsidRPr="0070225F">
        <w:rPr>
          <w:rStyle w:val="Emphasis"/>
          <w:highlight w:val="cyan"/>
        </w:rPr>
        <w:t>sensationalist fear-mongering</w:t>
      </w:r>
      <w:r w:rsidRPr="0070225F">
        <w:rPr>
          <w:sz w:val="16"/>
        </w:rPr>
        <w:t>.</w:t>
      </w:r>
    </w:p>
    <w:p w14:paraId="1ECD100A" w14:textId="77777777" w:rsidR="003B26D5" w:rsidRPr="0070225F" w:rsidRDefault="003B26D5" w:rsidP="003B26D5">
      <w:pPr>
        <w:rPr>
          <w:sz w:val="16"/>
        </w:rPr>
      </w:pPr>
      <w:r w:rsidRPr="0070225F">
        <w:rPr>
          <w:sz w:val="16"/>
        </w:rPr>
        <w:t>Of course, the whole purpose of the video is to scare the viewer into action. The video concludes with UC Berkeley professor Stuart Russell warning of the dangers of autonomous weapons and imploring the viewer to act now to stop this nightmare from becoming a reality. I have tremendous respect for Stuart Russell, both as an artificial intelligence researcher and as a contributor to the debate on autonomous weapons. I've hosted Russell at events at the Center for a New American Security, where I run a research program on artificial intelligence and global security. I have no doubt Russell's views are sincere. But in attempting to persuade the viewer, the video makes assumptions that are not supportable.</w:t>
      </w:r>
    </w:p>
    <w:p w14:paraId="3BED1FF5" w14:textId="77777777" w:rsidR="003B26D5" w:rsidRPr="00237109" w:rsidRDefault="003B26D5" w:rsidP="003B26D5"/>
    <w:p w14:paraId="12EFC90E" w14:textId="77777777" w:rsidR="003B26D5" w:rsidRDefault="003B26D5" w:rsidP="003B26D5">
      <w:pPr>
        <w:rPr>
          <w:rFonts w:asciiTheme="minorHAnsi" w:hAnsiTheme="minorHAnsi" w:cstheme="minorBidi"/>
          <w:sz w:val="22"/>
        </w:rPr>
      </w:pPr>
    </w:p>
    <w:p w14:paraId="4268BC46" w14:textId="2E826DA3" w:rsidR="003B26D5" w:rsidRDefault="003B26D5" w:rsidP="003B26D5">
      <w:pPr>
        <w:pStyle w:val="Heading1"/>
      </w:pPr>
      <w:r>
        <w:t>1NR</w:t>
      </w:r>
    </w:p>
    <w:p w14:paraId="137E09A1" w14:textId="77777777" w:rsidR="003B26D5" w:rsidRDefault="003B26D5" w:rsidP="003B26D5">
      <w:pPr>
        <w:pStyle w:val="Heading3"/>
      </w:pPr>
      <w:r>
        <w:t>2NC – Climate ! O/V</w:t>
      </w:r>
    </w:p>
    <w:p w14:paraId="65441E0F" w14:textId="77777777" w:rsidR="003B26D5" w:rsidRDefault="003B26D5" w:rsidP="003B26D5"/>
    <w:p w14:paraId="0142049D" w14:textId="77777777" w:rsidR="003B26D5" w:rsidRDefault="003B26D5" w:rsidP="003B26D5">
      <w:pPr>
        <w:pStyle w:val="Heading4"/>
      </w:pPr>
      <w:proofErr w:type="spellStart"/>
      <w:r>
        <w:t>Disad</w:t>
      </w:r>
      <w:proofErr w:type="spellEnd"/>
      <w:r>
        <w:t xml:space="preserve"> outweighs – prefer </w:t>
      </w:r>
      <w:r w:rsidRPr="003D1E06">
        <w:rPr>
          <w:u w:val="single"/>
        </w:rPr>
        <w:t>scope</w:t>
      </w:r>
      <w:r>
        <w:t xml:space="preserve"> and </w:t>
      </w:r>
      <w:r w:rsidRPr="003D1E06">
        <w:rPr>
          <w:u w:val="single"/>
        </w:rPr>
        <w:t>reversibility</w:t>
      </w:r>
      <w:r>
        <w:t xml:space="preserve"> – failure to pass BBB dooms foreign follow-through on commitments post-Glasgow conference – </w:t>
      </w:r>
      <w:r w:rsidRPr="007F716C">
        <w:rPr>
          <w:u w:val="single"/>
        </w:rPr>
        <w:t>existentially scorches</w:t>
      </w:r>
      <w:r w:rsidRPr="009F61A2">
        <w:rPr>
          <w:u w:val="single"/>
        </w:rPr>
        <w:t xml:space="preserve"> the planet</w:t>
      </w:r>
      <w:r>
        <w:t xml:space="preserve"> – that’s Chon and Cohn</w:t>
      </w:r>
    </w:p>
    <w:p w14:paraId="5CB7A25F" w14:textId="77777777" w:rsidR="003B26D5" w:rsidRDefault="003B26D5" w:rsidP="003B26D5"/>
    <w:p w14:paraId="0BDCFE38" w14:textId="77777777" w:rsidR="003B26D5" w:rsidRPr="0022117F" w:rsidRDefault="003B26D5" w:rsidP="003B26D5">
      <w:pPr>
        <w:pStyle w:val="Heading4"/>
      </w:pPr>
      <w:r>
        <w:t xml:space="preserve">Prefer </w:t>
      </w:r>
      <w:r w:rsidRPr="00B673F3">
        <w:rPr>
          <w:u w:val="single"/>
        </w:rPr>
        <w:t>scientific consensus</w:t>
      </w:r>
      <w:r>
        <w:t xml:space="preserve"> – </w:t>
      </w:r>
      <w:r w:rsidRPr="00B673F3">
        <w:rPr>
          <w:u w:val="single"/>
        </w:rPr>
        <w:t>now’s</w:t>
      </w:r>
      <w:r>
        <w:t xml:space="preserve"> the </w:t>
      </w:r>
      <w:r w:rsidRPr="00B673F3">
        <w:rPr>
          <w:u w:val="single"/>
        </w:rPr>
        <w:t>last chance</w:t>
      </w:r>
      <w:r>
        <w:t xml:space="preserve"> before countless catastrophic impacts become </w:t>
      </w:r>
      <w:r w:rsidRPr="00407F9E">
        <w:rPr>
          <w:u w:val="single"/>
        </w:rPr>
        <w:t>irreversible</w:t>
      </w:r>
      <w:r>
        <w:t xml:space="preserve"> – </w:t>
      </w:r>
      <w:r w:rsidRPr="00407F9E">
        <w:rPr>
          <w:u w:val="single"/>
        </w:rPr>
        <w:t>encompasses</w:t>
      </w:r>
      <w:r>
        <w:t xml:space="preserve"> all other impacts, making it </w:t>
      </w:r>
      <w:r w:rsidRPr="00407F9E">
        <w:rPr>
          <w:u w:val="single"/>
        </w:rPr>
        <w:t>try or die</w:t>
      </w:r>
      <w:r>
        <w:t xml:space="preserve"> to avoid the </w:t>
      </w:r>
      <w:proofErr w:type="spellStart"/>
      <w:r>
        <w:t>disad</w:t>
      </w:r>
      <w:proofErr w:type="spellEnd"/>
    </w:p>
    <w:p w14:paraId="381151E8" w14:textId="77777777" w:rsidR="003B26D5" w:rsidRDefault="003B26D5" w:rsidP="003B26D5">
      <w:pPr>
        <w:pStyle w:val="CiteSpacing"/>
      </w:pPr>
      <w:proofErr w:type="spellStart"/>
      <w:r w:rsidRPr="002631D0">
        <w:rPr>
          <w:rStyle w:val="Style13ptBold"/>
        </w:rPr>
        <w:t>Åberg</w:t>
      </w:r>
      <w:proofErr w:type="spellEnd"/>
      <w:r w:rsidRPr="002631D0">
        <w:rPr>
          <w:rStyle w:val="Style13ptBold"/>
        </w:rPr>
        <w:t xml:space="preserve"> et al 10-5</w:t>
      </w:r>
      <w:r>
        <w:t xml:space="preserve"> (Anna </w:t>
      </w:r>
      <w:proofErr w:type="spellStart"/>
      <w:r>
        <w:t>Åberg</w:t>
      </w:r>
      <w:proofErr w:type="spellEnd"/>
      <w:r>
        <w:t xml:space="preserve">, research analyst in the Environment and Society </w:t>
      </w:r>
      <w:proofErr w:type="spellStart"/>
      <w:r>
        <w:t>Programme</w:t>
      </w:r>
      <w:proofErr w:type="spellEnd"/>
      <w:r>
        <w:t xml:space="preserv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w:t>
      </w:r>
      <w:proofErr w:type="spellStart"/>
      <w:r>
        <w:t>Programme</w:t>
      </w:r>
      <w:proofErr w:type="spellEnd"/>
      <w:r>
        <w:t xml:space="preserve"> of Chatham House; and Rebecca Peters, Queen Elizabeth II Academy Fellow in the Environment and Society </w:t>
      </w:r>
      <w:proofErr w:type="spellStart"/>
      <w:r>
        <w:t>Programme</w:t>
      </w:r>
      <w:proofErr w:type="spellEnd"/>
      <w:r>
        <w:t xml:space="preserve"> of Chatham House, doctoral candidate at the University of Oxford with the UK Foreign, Commonwealth and Development Office REACH Water Security </w:t>
      </w:r>
      <w:proofErr w:type="spellStart"/>
      <w:r>
        <w:t>programme</w:t>
      </w:r>
      <w:proofErr w:type="spellEnd"/>
      <w:r>
        <w:t>,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0B800787" w14:textId="77777777" w:rsidR="003B26D5" w:rsidRPr="00C73EFD" w:rsidRDefault="003B26D5" w:rsidP="003B26D5">
      <w:pPr>
        <w:rPr>
          <w:sz w:val="16"/>
        </w:rPr>
      </w:pPr>
      <w:r w:rsidRPr="00C73EFD">
        <w:rPr>
          <w:sz w:val="16"/>
        </w:rPr>
        <w:t>01</w:t>
      </w:r>
    </w:p>
    <w:p w14:paraId="49AD7C24" w14:textId="77777777" w:rsidR="003B26D5" w:rsidRPr="00C73EFD" w:rsidRDefault="003B26D5" w:rsidP="003B26D5">
      <w:pPr>
        <w:rPr>
          <w:sz w:val="16"/>
        </w:rPr>
      </w:pPr>
      <w:r w:rsidRPr="00C73EFD">
        <w:rPr>
          <w:sz w:val="16"/>
        </w:rPr>
        <w:t>Introduction</w:t>
      </w:r>
    </w:p>
    <w:p w14:paraId="1F805077" w14:textId="77777777" w:rsidR="003B26D5" w:rsidRPr="00C73EFD" w:rsidRDefault="003B26D5" w:rsidP="003B26D5">
      <w:pPr>
        <w:rPr>
          <w:sz w:val="16"/>
        </w:rPr>
      </w:pPr>
      <w:r w:rsidRPr="00C73EFD">
        <w:rPr>
          <w:sz w:val="16"/>
        </w:rPr>
        <w:t xml:space="preserve">COP26 is the most important climate summit since COP21 in Paris in 2015. </w:t>
      </w:r>
      <w:r w:rsidRPr="00270032">
        <w:rPr>
          <w:rStyle w:val="StyleUnderline"/>
        </w:rPr>
        <w:t xml:space="preserve">Over the past year, </w:t>
      </w:r>
      <w:r w:rsidRPr="00E65B2F">
        <w:rPr>
          <w:rStyle w:val="StyleUnderline"/>
          <w:highlight w:val="green"/>
        </w:rPr>
        <w:t xml:space="preserve">the </w:t>
      </w:r>
      <w:r w:rsidRPr="00E65B2F">
        <w:rPr>
          <w:rStyle w:val="Emphasis"/>
          <w:highlight w:val="green"/>
        </w:rPr>
        <w:t>global politics</w:t>
      </w:r>
      <w:r w:rsidRPr="00E65B2F">
        <w:rPr>
          <w:rStyle w:val="StyleUnderline"/>
          <w:highlight w:val="green"/>
        </w:rPr>
        <w:t xml:space="preserve"> of </w:t>
      </w:r>
      <w:r w:rsidRPr="00E65B2F">
        <w:rPr>
          <w:rStyle w:val="Emphasis"/>
          <w:highlight w:val="green"/>
        </w:rPr>
        <w:t>climate change</w:t>
      </w:r>
      <w:r w:rsidRPr="00E65B2F">
        <w:rPr>
          <w:rStyle w:val="StyleUnderline"/>
          <w:highlight w:val="green"/>
        </w:rPr>
        <w:t xml:space="preserve"> have shifted, with</w:t>
      </w:r>
      <w:r w:rsidRPr="00270032">
        <w:rPr>
          <w:rStyle w:val="StyleUnderline"/>
        </w:rPr>
        <w:t xml:space="preserve"> the election of President Joe </w:t>
      </w:r>
      <w:r w:rsidRPr="00E65B2F">
        <w:rPr>
          <w:rStyle w:val="Emphasis"/>
          <w:highlight w:val="green"/>
        </w:rPr>
        <w:t>Biden</w:t>
      </w:r>
      <w:r w:rsidRPr="00E65B2F">
        <w:rPr>
          <w:rStyle w:val="StyleUnderline"/>
          <w:highlight w:val="green"/>
        </w:rPr>
        <w:t xml:space="preserve"> and</w:t>
      </w:r>
      <w:r w:rsidRPr="00270032">
        <w:rPr>
          <w:rStyle w:val="StyleUnderline"/>
        </w:rPr>
        <w:t xml:space="preserve"> the announcement of </w:t>
      </w:r>
      <w:r w:rsidRPr="00E65B2F">
        <w:rPr>
          <w:rStyle w:val="Emphasis"/>
          <w:highlight w:val="green"/>
        </w:rPr>
        <w:t>China’s carbon neutrality target</w:t>
      </w:r>
      <w:r w:rsidRPr="00C73EFD">
        <w:rPr>
          <w:sz w:val="16"/>
        </w:rPr>
        <w:t>.</w:t>
      </w:r>
    </w:p>
    <w:p w14:paraId="189BA17A" w14:textId="77777777" w:rsidR="003B26D5" w:rsidRPr="00C73EFD" w:rsidRDefault="003B26D5" w:rsidP="003B26D5">
      <w:pPr>
        <w:rPr>
          <w:sz w:val="16"/>
        </w:rPr>
      </w:pPr>
      <w:r w:rsidRPr="00EB166D">
        <w:rPr>
          <w:rStyle w:val="StyleUnderline"/>
        </w:rPr>
        <w:t xml:space="preserve">Addressing climate change is the defining challenge of our time. Around the globe – and across the suite of UN organizations – </w:t>
      </w:r>
      <w:r w:rsidRPr="00E65B2F">
        <w:rPr>
          <w:rStyle w:val="StyleUnderline"/>
          <w:highlight w:val="green"/>
        </w:rPr>
        <w:t xml:space="preserve">there is </w:t>
      </w:r>
      <w:r w:rsidRPr="00E65B2F">
        <w:rPr>
          <w:rStyle w:val="Emphasis"/>
          <w:highlight w:val="gree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C73EFD">
        <w:rPr>
          <w:sz w:val="16"/>
        </w:rPr>
        <w:t>.</w:t>
      </w:r>
    </w:p>
    <w:p w14:paraId="258E7A4C" w14:textId="77777777" w:rsidR="003B26D5" w:rsidRPr="00C73EFD" w:rsidRDefault="003B26D5" w:rsidP="003B26D5">
      <w:pPr>
        <w:rPr>
          <w:sz w:val="16"/>
        </w:rPr>
      </w:pPr>
      <w:r w:rsidRPr="00C73EFD">
        <w:rPr>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65F67931" w14:textId="77777777" w:rsidR="003B26D5" w:rsidRPr="00C73EFD" w:rsidRDefault="003B26D5" w:rsidP="003B26D5">
      <w:pPr>
        <w:rPr>
          <w:sz w:val="16"/>
        </w:rPr>
      </w:pPr>
      <w:r w:rsidRPr="00C73EF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3B9446DC" w14:textId="77777777" w:rsidR="003B26D5" w:rsidRPr="00C73EFD" w:rsidRDefault="003B26D5" w:rsidP="003B26D5">
      <w:pPr>
        <w:rPr>
          <w:sz w:val="16"/>
        </w:rPr>
      </w:pPr>
      <w:r w:rsidRPr="00C73EFD">
        <w:rPr>
          <w:sz w:val="16"/>
        </w:rPr>
        <w:t xml:space="preserve">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w:t>
      </w:r>
      <w:proofErr w:type="spellStart"/>
      <w:r w:rsidRPr="00C73EFD">
        <w:rPr>
          <w:sz w:val="16"/>
        </w:rPr>
        <w:t>stocktake</w:t>
      </w:r>
      <w:proofErr w:type="spellEnd"/>
      <w:r w:rsidRPr="00C73EFD">
        <w:rPr>
          <w:sz w:val="16"/>
        </w:rPr>
        <w:t xml:space="preserv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w:t>
      </w:r>
      <w:proofErr w:type="spellStart"/>
      <w:r w:rsidRPr="00C73EFD">
        <w:rPr>
          <w:sz w:val="16"/>
        </w:rPr>
        <w:t>stocktake</w:t>
      </w:r>
      <w:proofErr w:type="spellEnd"/>
      <w:r w:rsidRPr="00C73EFD">
        <w:rPr>
          <w:sz w:val="16"/>
        </w:rPr>
        <w:t xml:space="preserve"> are scheduled to be released two years before NDC revisions are made.12 This sequencing is designed to allow national plans to account for the global context of the climate assessment. The first global </w:t>
      </w:r>
      <w:proofErr w:type="spellStart"/>
      <w:r w:rsidRPr="00C73EFD">
        <w:rPr>
          <w:sz w:val="16"/>
        </w:rPr>
        <w:t>stocktake</w:t>
      </w:r>
      <w:proofErr w:type="spellEnd"/>
      <w:r w:rsidRPr="00C73EFD">
        <w:rPr>
          <w:sz w:val="16"/>
        </w:rPr>
        <w:t xml:space="preserve"> is to be conducted between 2021 and 2023, and will be repeated every five years thereafter.13 The results of the first </w:t>
      </w:r>
      <w:proofErr w:type="spellStart"/>
      <w:r w:rsidRPr="00C73EFD">
        <w:rPr>
          <w:sz w:val="16"/>
        </w:rPr>
        <w:t>stocktake</w:t>
      </w:r>
      <w:proofErr w:type="spellEnd"/>
      <w:r w:rsidRPr="00C73EFD">
        <w:rPr>
          <w:sz w:val="16"/>
        </w:rPr>
        <w:t xml:space="preserve"> are due to be published around COP28.</w:t>
      </w:r>
    </w:p>
    <w:p w14:paraId="426F3BA4" w14:textId="77777777" w:rsidR="003B26D5" w:rsidRPr="00C73EFD" w:rsidRDefault="003B26D5" w:rsidP="003B26D5">
      <w:pPr>
        <w:ind w:left="360"/>
        <w:rPr>
          <w:sz w:val="16"/>
        </w:rPr>
      </w:pPr>
      <w:r w:rsidRPr="00E65B2F">
        <w:rPr>
          <w:rStyle w:val="StyleUnderline"/>
          <w:highlight w:val="green"/>
        </w:rPr>
        <w:t>We</w:t>
      </w:r>
      <w:r w:rsidRPr="00EB166D">
        <w:rPr>
          <w:rStyle w:val="StyleUnderline"/>
        </w:rPr>
        <w:t xml:space="preserve"> really </w:t>
      </w:r>
      <w:r w:rsidRPr="00E65B2F">
        <w:rPr>
          <w:rStyle w:val="StyleUnderline"/>
          <w:highlight w:val="green"/>
        </w:rPr>
        <w:t xml:space="preserve">are </w:t>
      </w:r>
      <w:r w:rsidRPr="00E65B2F">
        <w:rPr>
          <w:rStyle w:val="Emphasis"/>
          <w:highlight w:val="gree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C73EFD">
        <w:rPr>
          <w:sz w:val="16"/>
        </w:rPr>
        <w:t>.14 UN Secretary-General António Guterres, 16 September 2021</w:t>
      </w:r>
    </w:p>
    <w:p w14:paraId="404FD4A0" w14:textId="77777777" w:rsidR="003B26D5" w:rsidRPr="00C73EFD" w:rsidRDefault="003B26D5" w:rsidP="003B26D5">
      <w:pPr>
        <w:rPr>
          <w:sz w:val="16"/>
        </w:rPr>
      </w:pPr>
      <w:r w:rsidRPr="00C73EFD">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519CD3FE" w14:textId="77777777" w:rsidR="003B26D5" w:rsidRPr="00D2205E" w:rsidRDefault="003B26D5" w:rsidP="003B26D5">
      <w:pPr>
        <w:rPr>
          <w:sz w:val="16"/>
        </w:rPr>
      </w:pPr>
      <w:r w:rsidRPr="00D2205E">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087D9743" w14:textId="77777777" w:rsidR="003B26D5" w:rsidRPr="00C73EFD" w:rsidRDefault="003B26D5" w:rsidP="003B26D5">
      <w:pPr>
        <w:rPr>
          <w:sz w:val="16"/>
        </w:rPr>
      </w:pPr>
      <w:r w:rsidRPr="00D2205E">
        <w:rPr>
          <w:rStyle w:val="Emphasis"/>
        </w:rPr>
        <w:t>COP26</w:t>
      </w:r>
      <w:r w:rsidRPr="00D2205E">
        <w:rPr>
          <w:rStyle w:val="StyleUnderline"/>
        </w:rPr>
        <w:t xml:space="preserve"> is the </w:t>
      </w:r>
      <w:r w:rsidRPr="00D2205E">
        <w:rPr>
          <w:rStyle w:val="Emphasis"/>
        </w:rPr>
        <w:t>most important climate summit</w:t>
      </w:r>
      <w:r w:rsidRPr="00D2205E">
        <w:rPr>
          <w:sz w:val="16"/>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D2205E">
        <w:rPr>
          <w:sz w:val="16"/>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D2205E">
        <w:rPr>
          <w:sz w:val="16"/>
        </w:rPr>
        <w:t xml:space="preserve"> – and outside</w:t>
      </w:r>
      <w:r w:rsidRPr="00C73EFD">
        <w:rPr>
          <w:sz w:val="16"/>
        </w:rPr>
        <w:t xml:space="preserve"> the remits of the UNFCCC process – as well as at the actual conference.</w:t>
      </w:r>
    </w:p>
    <w:p w14:paraId="55208C9A" w14:textId="77777777" w:rsidR="003B26D5" w:rsidRPr="00C73EFD" w:rsidRDefault="003B26D5" w:rsidP="003B26D5">
      <w:pPr>
        <w:rPr>
          <w:sz w:val="16"/>
        </w:rPr>
      </w:pPr>
      <w:r w:rsidRPr="00C73EFD">
        <w:rPr>
          <w:sz w:val="16"/>
        </w:rPr>
        <w:t xml:space="preserve">Human activity has already caused the global average temperature to rise by around 1.1°C above pre-industrial levels, and every additional increase in warming raises the risks for people, communities and ecosystems. </w:t>
      </w:r>
      <w:r w:rsidRPr="00E65B2F">
        <w:rPr>
          <w:rStyle w:val="StyleUnderline"/>
          <w:highlight w:val="green"/>
        </w:rPr>
        <w:t xml:space="preserve">To </w:t>
      </w:r>
      <w:r w:rsidRPr="00E65B2F">
        <w:rPr>
          <w:rStyle w:val="Emphasis"/>
          <w:highlight w:val="green"/>
        </w:rPr>
        <w:t>avoid</w:t>
      </w:r>
      <w:r w:rsidRPr="00412333">
        <w:rPr>
          <w:rStyle w:val="Emphasis"/>
        </w:rPr>
        <w:t xml:space="preserve"> the most </w:t>
      </w:r>
      <w:r w:rsidRPr="00E65B2F">
        <w:rPr>
          <w:rStyle w:val="Emphasis"/>
          <w:highlight w:val="green"/>
        </w:rPr>
        <w:t>catastrophic</w:t>
      </w:r>
      <w:r w:rsidRPr="00412333">
        <w:rPr>
          <w:rStyle w:val="Emphasis"/>
        </w:rPr>
        <w:t xml:space="preserve"> climate change </w:t>
      </w:r>
      <w:r w:rsidRPr="00E65B2F">
        <w:rPr>
          <w:rStyle w:val="Emphasis"/>
          <w:highlight w:val="green"/>
        </w:rPr>
        <w:t>impacts</w:t>
      </w:r>
      <w:r w:rsidRPr="00412333">
        <w:rPr>
          <w:rStyle w:val="StyleUnderline"/>
        </w:rPr>
        <w:t xml:space="preserve">, </w:t>
      </w:r>
      <w:r w:rsidRPr="00327249">
        <w:rPr>
          <w:rStyle w:val="Emphasis"/>
        </w:rPr>
        <w:t xml:space="preserve">it is </w:t>
      </w:r>
      <w:r w:rsidRPr="00E65B2F">
        <w:rPr>
          <w:rStyle w:val="Emphasis"/>
          <w:highlight w:val="green"/>
        </w:rPr>
        <w:t>essential</w:t>
      </w:r>
      <w:r w:rsidRPr="00D474C2">
        <w:rPr>
          <w:rStyle w:val="StyleUnderline"/>
        </w:rPr>
        <w:t xml:space="preserve"> world leaders make every effort </w:t>
      </w:r>
      <w:r w:rsidRPr="00E65B2F">
        <w:rPr>
          <w:rStyle w:val="StyleUnderline"/>
          <w:highlight w:val="green"/>
        </w:rPr>
        <w:t xml:space="preserve">to </w:t>
      </w:r>
      <w:r w:rsidRPr="00E65B2F">
        <w:rPr>
          <w:rStyle w:val="Emphasis"/>
          <w:highlight w:val="green"/>
        </w:rPr>
        <w:t>limit</w:t>
      </w:r>
      <w:r w:rsidRPr="00327249">
        <w:rPr>
          <w:rStyle w:val="Emphasis"/>
        </w:rPr>
        <w:t xml:space="preserve"> warming </w:t>
      </w:r>
      <w:r w:rsidRPr="00E65B2F">
        <w:rPr>
          <w:rStyle w:val="Emphasis"/>
          <w:highlight w:val="green"/>
        </w:rPr>
        <w:t>to 1.5</w:t>
      </w:r>
      <w:r w:rsidRPr="00327249">
        <w:rPr>
          <w:rStyle w:val="Emphasis"/>
        </w:rPr>
        <w:t>°C</w:t>
      </w:r>
      <w:r w:rsidRPr="00C73EFD">
        <w:rPr>
          <w:sz w:val="16"/>
        </w:rPr>
        <w:t xml:space="preserve">. Working group I of </w:t>
      </w:r>
      <w:r w:rsidRPr="00327249">
        <w:rPr>
          <w:rStyle w:val="StyleUnderline"/>
        </w:rPr>
        <w:t>the Sixth Assessment Report of the</w:t>
      </w:r>
      <w:r w:rsidRPr="00D474C2">
        <w:rPr>
          <w:rStyle w:val="StyleUnderline"/>
        </w:rPr>
        <w:t xml:space="preserve"> </w:t>
      </w:r>
      <w:r w:rsidRPr="00E65B2F">
        <w:rPr>
          <w:rStyle w:val="Emphasis"/>
          <w:highlight w:val="green"/>
        </w:rPr>
        <w:t>IPCC</w:t>
      </w:r>
      <w:r w:rsidRPr="00E65B2F">
        <w:rPr>
          <w:rStyle w:val="StyleUnderline"/>
          <w:highlight w:val="green"/>
        </w:rPr>
        <w:t xml:space="preserve"> shows</w:t>
      </w:r>
      <w:r w:rsidRPr="00703652">
        <w:rPr>
          <w:rStyle w:val="StyleUnderline"/>
        </w:rPr>
        <w:t xml:space="preserve"> it is </w:t>
      </w:r>
      <w:r w:rsidRPr="00E65B2F">
        <w:rPr>
          <w:rStyle w:val="Emphasis"/>
          <w:highlight w:val="gree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C73EFD">
        <w:rPr>
          <w:sz w:val="16"/>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C73EFD">
        <w:rPr>
          <w:sz w:val="16"/>
        </w:rPr>
        <w:t>.24</w:t>
      </w:r>
    </w:p>
    <w:p w14:paraId="5CBED0AD" w14:textId="77777777" w:rsidR="003B26D5" w:rsidRPr="00C73EFD" w:rsidRDefault="003B26D5" w:rsidP="003B26D5">
      <w:pPr>
        <w:rPr>
          <w:sz w:val="16"/>
        </w:rPr>
      </w:pPr>
      <w:r w:rsidRPr="00E65B2F">
        <w:rPr>
          <w:rStyle w:val="Emphasis"/>
          <w:highlight w:val="green"/>
        </w:rPr>
        <w:t>COP26</w:t>
      </w:r>
      <w:r w:rsidRPr="00327249">
        <w:rPr>
          <w:rStyle w:val="StyleUnderline"/>
        </w:rPr>
        <w:t xml:space="preserve"> has a </w:t>
      </w:r>
      <w:r w:rsidRPr="00E65B2F">
        <w:rPr>
          <w:rStyle w:val="Emphasis"/>
          <w:highlight w:val="green"/>
        </w:rPr>
        <w:t>critical</w:t>
      </w:r>
      <w:r w:rsidRPr="00703652">
        <w:rPr>
          <w:rStyle w:val="Emphasis"/>
        </w:rPr>
        <w:t xml:space="preserve"> role</w:t>
      </w:r>
      <w:r w:rsidRPr="00327249">
        <w:rPr>
          <w:rStyle w:val="StyleUnderline"/>
        </w:rPr>
        <w:t xml:space="preserve"> </w:t>
      </w:r>
      <w:r w:rsidRPr="00E65B2F">
        <w:rPr>
          <w:rStyle w:val="StyleUnderline"/>
          <w:highlight w:val="green"/>
        </w:rPr>
        <w:t>in getting</w:t>
      </w:r>
      <w:r w:rsidRPr="00004FF4">
        <w:rPr>
          <w:rStyle w:val="StyleUnderline"/>
        </w:rPr>
        <w:t xml:space="preserve"> the world </w:t>
      </w:r>
      <w:r w:rsidRPr="00E65B2F">
        <w:rPr>
          <w:rStyle w:val="Emphasis"/>
          <w:highlight w:val="green"/>
        </w:rPr>
        <w:t>on track</w:t>
      </w:r>
      <w:r w:rsidRPr="00412333">
        <w:rPr>
          <w:rStyle w:val="Emphasis"/>
        </w:rPr>
        <w:t xml:space="preserve"> for</w:t>
      </w:r>
      <w:r w:rsidRPr="00703652">
        <w:rPr>
          <w:rStyle w:val="Emphasis"/>
        </w:rPr>
        <w:t xml:space="preserve"> a 1.5°C pathway</w:t>
      </w:r>
      <w:r w:rsidRPr="00C73EFD">
        <w:rPr>
          <w:sz w:val="16"/>
        </w:rPr>
        <w:t xml:space="preserve">, and in supporting those most affected by climate change impacts. </w:t>
      </w:r>
      <w:r w:rsidRPr="00703652">
        <w:rPr>
          <w:rStyle w:val="StyleUnderline"/>
        </w:rPr>
        <w:t xml:space="preserve">It also constitutes </w:t>
      </w:r>
      <w:r w:rsidRPr="00E65B2F">
        <w:rPr>
          <w:rStyle w:val="StyleUnderline"/>
          <w:highlight w:val="green"/>
        </w:rPr>
        <w:t xml:space="preserve">a </w:t>
      </w:r>
      <w:r w:rsidRPr="00E65B2F">
        <w:rPr>
          <w:rStyle w:val="Emphasis"/>
          <w:highlight w:val="green"/>
        </w:rPr>
        <w:t>key test</w:t>
      </w:r>
      <w:r w:rsidRPr="00E65B2F">
        <w:rPr>
          <w:rStyle w:val="StyleUnderline"/>
          <w:highlight w:val="green"/>
        </w:rPr>
        <w:t xml:space="preserve"> for</w:t>
      </w:r>
      <w:r w:rsidRPr="00703652">
        <w:rPr>
          <w:rStyle w:val="StyleUnderline"/>
        </w:rPr>
        <w:t xml:space="preserve"> the </w:t>
      </w:r>
      <w:r w:rsidRPr="00E65B2F">
        <w:rPr>
          <w:rStyle w:val="Emphasis"/>
          <w:highlight w:val="green"/>
        </w:rPr>
        <w:t>cred</w:t>
      </w:r>
      <w:r w:rsidRPr="00703652">
        <w:rPr>
          <w:rStyle w:val="Emphasis"/>
        </w:rPr>
        <w:t>ibility</w:t>
      </w:r>
      <w:r w:rsidRPr="00703652">
        <w:rPr>
          <w:rStyle w:val="StyleUnderline"/>
        </w:rPr>
        <w:t xml:space="preserve"> </w:t>
      </w:r>
      <w:r w:rsidRPr="00E65B2F">
        <w:rPr>
          <w:rStyle w:val="StyleUnderline"/>
          <w:highlight w:val="gree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E65B2F">
        <w:rPr>
          <w:rStyle w:val="Emphasis"/>
          <w:highlight w:val="green"/>
        </w:rPr>
        <w:t>process overall</w:t>
      </w:r>
      <w:r w:rsidRPr="00C73EF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1F5869CC" w14:textId="77777777" w:rsidR="003B26D5" w:rsidRPr="00C73EFD" w:rsidRDefault="003B26D5" w:rsidP="003B26D5">
      <w:pPr>
        <w:rPr>
          <w:sz w:val="16"/>
        </w:rPr>
      </w:pPr>
      <w:r w:rsidRPr="00C73EFD">
        <w:rPr>
          <w:sz w:val="16"/>
        </w:rPr>
        <w:t xml:space="preserve">COP26 is undoubtedly hugely significant and national government pledges in the run-up to Glasgow will contribute to shaping the level of future GHG emissions. However, </w:t>
      </w:r>
      <w:r w:rsidRPr="00AF7213">
        <w:rPr>
          <w:rStyle w:val="StyleUnderline"/>
        </w:rPr>
        <w:t>the event is not only critical in terms of reaching an ambitious outcome on climate, it is also an important opportunity to judge the level of confidence in the international process and the UNFCCC</w:t>
      </w:r>
      <w:r w:rsidRPr="00C73EFD">
        <w:rPr>
          <w:sz w:val="16"/>
        </w:rPr>
        <w:t>.</w:t>
      </w:r>
    </w:p>
    <w:p w14:paraId="1DDF6EA2" w14:textId="77777777" w:rsidR="003B26D5" w:rsidRPr="00C73EFD" w:rsidRDefault="003B26D5" w:rsidP="003B26D5">
      <w:pPr>
        <w:rPr>
          <w:sz w:val="16"/>
        </w:rPr>
      </w:pPr>
      <w:r w:rsidRPr="00C73EFD">
        <w:rPr>
          <w:sz w:val="16"/>
        </w:rPr>
        <w:t>02</w:t>
      </w:r>
    </w:p>
    <w:p w14:paraId="1FA4072F" w14:textId="77777777" w:rsidR="003B26D5" w:rsidRPr="00C73EFD" w:rsidRDefault="003B26D5" w:rsidP="003B26D5">
      <w:pPr>
        <w:rPr>
          <w:sz w:val="16"/>
        </w:rPr>
      </w:pPr>
      <w:r w:rsidRPr="00C73EFD">
        <w:rPr>
          <w:sz w:val="16"/>
        </w:rPr>
        <w:t>Increasing the ambition of the NDCs</w:t>
      </w:r>
    </w:p>
    <w:p w14:paraId="72B450BE" w14:textId="77777777" w:rsidR="003B26D5" w:rsidRPr="00C73EFD" w:rsidRDefault="003B26D5" w:rsidP="003B26D5">
      <w:pPr>
        <w:rPr>
          <w:sz w:val="16"/>
        </w:rPr>
      </w:pPr>
      <w:r w:rsidRPr="00AF7213">
        <w:rPr>
          <w:rStyle w:val="StyleUnderline"/>
        </w:rPr>
        <w:t>A key element of COP26 will be the level of ambition of the revised NDCs put forward by governments to the UNFCCC and the extent to which these keep the 1.5°C global warming target agreed in Paris within reach</w:t>
      </w:r>
      <w:r w:rsidRPr="00C73EFD">
        <w:rPr>
          <w:sz w:val="16"/>
        </w:rPr>
        <w:t>.</w:t>
      </w:r>
    </w:p>
    <w:p w14:paraId="0A8A6B7C" w14:textId="77777777" w:rsidR="003B26D5" w:rsidRPr="00C73EFD" w:rsidRDefault="003B26D5" w:rsidP="003B26D5">
      <w:pPr>
        <w:rPr>
          <w:sz w:val="16"/>
        </w:rPr>
      </w:pPr>
      <w:r w:rsidRPr="00C73EFD">
        <w:rPr>
          <w:sz w:val="16"/>
        </w:rPr>
        <w:t xml:space="preserve">According to the United Nations Environment </w:t>
      </w:r>
      <w:proofErr w:type="spellStart"/>
      <w:r w:rsidRPr="00C73EFD">
        <w:rPr>
          <w:sz w:val="16"/>
        </w:rPr>
        <w:t>Programme</w:t>
      </w:r>
      <w:proofErr w:type="spellEnd"/>
      <w:r w:rsidRPr="00C73EFD">
        <w:rPr>
          <w:sz w:val="16"/>
        </w:rPr>
        <w:t xml:space="preserve"> (UNEP), greenhouse gases (GHGs) in 2019 </w:t>
      </w:r>
      <w:proofErr w:type="spellStart"/>
      <w:r w:rsidRPr="00C73EFD">
        <w:rPr>
          <w:sz w:val="16"/>
        </w:rPr>
        <w:t>totalled</w:t>
      </w:r>
      <w:proofErr w:type="spellEnd"/>
      <w:r w:rsidRPr="00C73EFD">
        <w:rPr>
          <w:sz w:val="16"/>
        </w:rPr>
        <w:t xml:space="preserve"> 52.4 </w:t>
      </w:r>
      <w:proofErr w:type="spellStart"/>
      <w:r w:rsidRPr="00C73EFD">
        <w:rPr>
          <w:sz w:val="16"/>
        </w:rPr>
        <w:t>gigatonnes</w:t>
      </w:r>
      <w:proofErr w:type="spellEnd"/>
      <w:r w:rsidRPr="00C73EFD">
        <w:rPr>
          <w:sz w:val="16"/>
        </w:rPr>
        <w:t xml:space="preserve"> of CO</w:t>
      </w:r>
      <w:r w:rsidRPr="00C73EFD">
        <w:rPr>
          <w:rFonts w:ascii="Cambria Math" w:hAnsi="Cambria Math" w:cs="Cambria Math"/>
          <w:sz w:val="16"/>
        </w:rPr>
        <w:t>₂</w:t>
      </w:r>
      <w:r w:rsidRPr="00C73EFD">
        <w:rPr>
          <w:sz w:val="16"/>
        </w:rPr>
        <w:t xml:space="preserve"> equivalent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)25 of which the majority was CO</w:t>
      </w:r>
      <w:r w:rsidRPr="00C73EFD">
        <w:rPr>
          <w:rFonts w:ascii="Cambria Math" w:hAnsi="Cambria Math" w:cs="Cambria Math"/>
          <w:sz w:val="16"/>
        </w:rPr>
        <w:t>₂</w:t>
      </w:r>
      <w:r w:rsidRPr="00C73EFD">
        <w:rPr>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7B4A1B3B" w14:textId="77777777" w:rsidR="003B26D5" w:rsidRPr="0068747B" w:rsidRDefault="003B26D5" w:rsidP="003B26D5">
      <w:pPr>
        <w:rPr>
          <w:b/>
        </w:rPr>
      </w:pPr>
      <w:r w:rsidRPr="0068747B">
        <w:rPr>
          <w:b/>
        </w:rPr>
        <w:t>[FIGURE 1 OMITTED]</w:t>
      </w:r>
    </w:p>
    <w:p w14:paraId="6503A68F" w14:textId="77777777" w:rsidR="003B26D5" w:rsidRPr="00C73EFD" w:rsidRDefault="003B26D5" w:rsidP="003B26D5">
      <w:pPr>
        <w:rPr>
          <w:sz w:val="16"/>
        </w:rPr>
      </w:pPr>
      <w:r w:rsidRPr="00C73EFD">
        <w:rPr>
          <w:sz w:val="16"/>
        </w:rPr>
        <w:t xml:space="preserve">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xml:space="preserve"> (with conditional NDCs) by 2030.28 To align with a 2°C pathway, the ambition of the second round of NDCs would need to triple relative to the original targets, leading to emissions levels of around 41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xml:space="preserve"> in 2030. Alignment with the 1.5°C target would require a fivefold increase in ambition, leading to emission levels around 25 </w:t>
      </w:r>
      <w:proofErr w:type="spellStart"/>
      <w:r w:rsidRPr="00C73EFD">
        <w:rPr>
          <w:sz w:val="16"/>
        </w:rPr>
        <w:t>CO</w:t>
      </w:r>
      <w:r w:rsidRPr="00C73EFD">
        <w:rPr>
          <w:rFonts w:ascii="Cambria Math" w:hAnsi="Cambria Math" w:cs="Cambria Math"/>
          <w:sz w:val="16"/>
        </w:rPr>
        <w:t>₂</w:t>
      </w:r>
      <w:r w:rsidRPr="00C73EFD">
        <w:rPr>
          <w:sz w:val="16"/>
        </w:rPr>
        <w:t>e</w:t>
      </w:r>
      <w:proofErr w:type="spellEnd"/>
      <w:r w:rsidRPr="00C73EFD">
        <w:rPr>
          <w:sz w:val="16"/>
        </w:rPr>
        <w:t xml:space="preserve"> in 2030 (see Figure 2).29</w:t>
      </w:r>
    </w:p>
    <w:p w14:paraId="5819AD2A" w14:textId="77777777" w:rsidR="003B26D5" w:rsidRPr="0068747B" w:rsidRDefault="003B26D5" w:rsidP="003B26D5">
      <w:pPr>
        <w:rPr>
          <w:b/>
        </w:rPr>
      </w:pPr>
      <w:r w:rsidRPr="0068747B">
        <w:rPr>
          <w:b/>
        </w:rPr>
        <w:t>[FIGURE 2 OMITTED]</w:t>
      </w:r>
    </w:p>
    <w:p w14:paraId="6C150FB4" w14:textId="77777777" w:rsidR="003B26D5" w:rsidRPr="00C73EFD" w:rsidRDefault="003B26D5" w:rsidP="003B26D5">
      <w:pPr>
        <w:rPr>
          <w:sz w:val="16"/>
        </w:rPr>
      </w:pPr>
      <w:r w:rsidRPr="00C73EFD">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7F08585C" w14:textId="77777777" w:rsidR="003B26D5" w:rsidRPr="00C73EFD" w:rsidRDefault="003B26D5" w:rsidP="003B26D5">
      <w:pPr>
        <w:rPr>
          <w:sz w:val="16"/>
        </w:rPr>
      </w:pPr>
      <w:r w:rsidRPr="00C73EFD">
        <w:rPr>
          <w:sz w:val="16"/>
        </w:rPr>
        <w:t>Where do we stand?</w:t>
      </w:r>
    </w:p>
    <w:p w14:paraId="7E32B7E1" w14:textId="77777777" w:rsidR="003B26D5" w:rsidRPr="00C73EFD" w:rsidRDefault="003B26D5" w:rsidP="003B26D5">
      <w:pPr>
        <w:rPr>
          <w:sz w:val="16"/>
        </w:rPr>
      </w:pPr>
      <w:r w:rsidRPr="00C73EF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7AC539AE" w14:textId="77777777" w:rsidR="003B26D5" w:rsidRPr="006549E3" w:rsidRDefault="003B26D5" w:rsidP="003B26D5">
      <w:pPr>
        <w:rPr>
          <w:sz w:val="16"/>
        </w:rPr>
      </w:pPr>
      <w:r w:rsidRPr="006549E3">
        <w:rPr>
          <w:sz w:val="16"/>
        </w:rPr>
        <w:t xml:space="preserve">The election of President </w:t>
      </w:r>
      <w:r w:rsidRPr="006549E3">
        <w:rPr>
          <w:rStyle w:val="Emphasis"/>
        </w:rPr>
        <w:t>Biden</w:t>
      </w:r>
      <w:r w:rsidRPr="006549E3">
        <w:rPr>
          <w:rStyle w:val="StyleUnderline"/>
        </w:rPr>
        <w:t xml:space="preserve"> has </w:t>
      </w:r>
      <w:r w:rsidRPr="006549E3">
        <w:rPr>
          <w:rStyle w:val="Emphasis"/>
        </w:rPr>
        <w:t>fundamentally changed the US’s position</w:t>
      </w:r>
      <w:r w:rsidRPr="006549E3">
        <w:rPr>
          <w:rStyle w:val="StyleUnderline"/>
        </w:rPr>
        <w:t xml:space="preserve"> on climate change, leading to, among other things, the country re-joining the Paris Agreement</w:t>
      </w:r>
      <w:r w:rsidRPr="006549E3">
        <w:rPr>
          <w:sz w:val="16"/>
        </w:rPr>
        <w:t xml:space="preserve">.38 At a specially convened </w:t>
      </w:r>
      <w:proofErr w:type="spellStart"/>
      <w:r w:rsidRPr="006549E3">
        <w:rPr>
          <w:sz w:val="16"/>
        </w:rPr>
        <w:t>Leaders</w:t>
      </w:r>
      <w:proofErr w:type="spellEnd"/>
      <w:r w:rsidRPr="006549E3">
        <w:rPr>
          <w:sz w:val="16"/>
        </w:rPr>
        <w:t xml:space="preserve"> Summit on Climate – hosted by the US – the </w:t>
      </w:r>
      <w:r w:rsidRPr="006549E3">
        <w:rPr>
          <w:rStyle w:val="Emphasis"/>
        </w:rPr>
        <w:t>Biden</w:t>
      </w:r>
      <w:r w:rsidRPr="006549E3">
        <w:rPr>
          <w:sz w:val="16"/>
        </w:rPr>
        <w:t xml:space="preserve"> administration </w:t>
      </w:r>
      <w:r w:rsidRPr="006549E3">
        <w:rPr>
          <w:rStyle w:val="StyleUnderline"/>
        </w:rPr>
        <w:t xml:space="preserve">presented an </w:t>
      </w:r>
      <w:r w:rsidRPr="006549E3">
        <w:rPr>
          <w:rStyle w:val="Emphasis"/>
        </w:rPr>
        <w:t>NDC</w:t>
      </w:r>
      <w:r w:rsidRPr="006549E3">
        <w:rPr>
          <w:rStyle w:val="StyleUnderline"/>
        </w:rPr>
        <w:t xml:space="preserve"> with an </w:t>
      </w:r>
      <w:r w:rsidRPr="006549E3">
        <w:rPr>
          <w:rStyle w:val="Emphasis"/>
        </w:rPr>
        <w:t>emission reduction target of 50</w:t>
      </w:r>
      <w:r w:rsidRPr="006549E3">
        <w:rPr>
          <w:rStyle w:val="StyleUnderline"/>
        </w:rPr>
        <w:t xml:space="preserve">–52 </w:t>
      </w:r>
      <w:r w:rsidRPr="006549E3">
        <w:rPr>
          <w:rStyle w:val="Emphasis"/>
        </w:rPr>
        <w:t>per cent</w:t>
      </w:r>
      <w:r w:rsidRPr="006549E3">
        <w:rPr>
          <w:sz w:val="16"/>
        </w:rPr>
        <w:t>39 (based on 2005 levels, which is equivalent to 40–43 per cent below 1990 levels40). During the summit, countries including Canada, Japan and others pledged more ambitious NDC targets.41</w:t>
      </w:r>
    </w:p>
    <w:p w14:paraId="7B42CDA8" w14:textId="77777777" w:rsidR="003B26D5" w:rsidRPr="006549E3" w:rsidRDefault="003B26D5" w:rsidP="003B26D5">
      <w:pPr>
        <w:rPr>
          <w:sz w:val="16"/>
        </w:rPr>
      </w:pPr>
      <w:r w:rsidRPr="006549E3">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4CD89334" w14:textId="77777777" w:rsidR="003B26D5" w:rsidRPr="006549E3" w:rsidRDefault="003B26D5" w:rsidP="003B26D5">
      <w:pPr>
        <w:rPr>
          <w:sz w:val="16"/>
        </w:rPr>
      </w:pPr>
      <w:r w:rsidRPr="006549E3">
        <w:rPr>
          <w:sz w:val="16"/>
        </w:rPr>
        <w:t xml:space="preserve">Table 1 details the NDC targets put forward by G20 countries prior to COP21 in Paris and the extent to which these have since been revised. The updated NDCs have been assessed by the independent body, Climate Action Tracker, which has </w:t>
      </w:r>
      <w:proofErr w:type="spellStart"/>
      <w:r w:rsidRPr="006549E3">
        <w:rPr>
          <w:sz w:val="16"/>
        </w:rPr>
        <w:t>analysed</w:t>
      </w:r>
      <w:proofErr w:type="spellEnd"/>
      <w:r w:rsidRPr="006549E3">
        <w:rPr>
          <w:sz w:val="16"/>
        </w:rPr>
        <w:t xml:space="preserve"> to what extent the NDCs align with the 1.5°C pathway. The analysis also looks at domestic policies and actions, which are important as they provide an indication of whether governments are following through on their promises.</w:t>
      </w:r>
    </w:p>
    <w:p w14:paraId="2B93FE65" w14:textId="77777777" w:rsidR="003B26D5" w:rsidRPr="006549E3" w:rsidRDefault="003B26D5" w:rsidP="003B26D5">
      <w:pPr>
        <w:rPr>
          <w:b/>
        </w:rPr>
      </w:pPr>
      <w:r w:rsidRPr="006549E3">
        <w:rPr>
          <w:b/>
        </w:rPr>
        <w:t>[TABLE 1 OMITTED]</w:t>
      </w:r>
    </w:p>
    <w:p w14:paraId="67932DA0" w14:textId="77777777" w:rsidR="003B26D5" w:rsidRPr="006549E3" w:rsidRDefault="003B26D5" w:rsidP="003B26D5">
      <w:pPr>
        <w:rPr>
          <w:sz w:val="16"/>
        </w:rPr>
      </w:pPr>
      <w:r w:rsidRPr="006549E3">
        <w:rPr>
          <w:sz w:val="16"/>
        </w:rPr>
        <w:t xml:space="preserve">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w:t>
      </w:r>
      <w:proofErr w:type="spellStart"/>
      <w:r w:rsidRPr="006549E3">
        <w:rPr>
          <w:sz w:val="16"/>
        </w:rPr>
        <w:t>GtCO</w:t>
      </w:r>
      <w:r w:rsidRPr="006549E3">
        <w:rPr>
          <w:rFonts w:ascii="Cambria Math" w:hAnsi="Cambria Math" w:cs="Cambria Math"/>
          <w:sz w:val="16"/>
        </w:rPr>
        <w:t>₂</w:t>
      </w:r>
      <w:r w:rsidRPr="006549E3">
        <w:rPr>
          <w:sz w:val="16"/>
        </w:rPr>
        <w:t>e</w:t>
      </w:r>
      <w:proofErr w:type="spellEnd"/>
      <w:r w:rsidRPr="006549E3">
        <w:rPr>
          <w:sz w:val="16"/>
        </w:rPr>
        <w:t>). This leaves a large gap of 20</w:t>
      </w:r>
      <w:r w:rsidRPr="006549E3">
        <w:rPr>
          <w:rFonts w:cs="Arial Narrow"/>
          <w:sz w:val="16"/>
        </w:rPr>
        <w:t>–</w:t>
      </w:r>
      <w:r w:rsidRPr="006549E3">
        <w:rPr>
          <w:sz w:val="16"/>
        </w:rPr>
        <w:t>23 GtCO</w:t>
      </w:r>
      <w:r w:rsidRPr="006549E3">
        <w:rPr>
          <w:rFonts w:ascii="Cambria Math" w:hAnsi="Cambria Math" w:cs="Cambria Math"/>
          <w:sz w:val="16"/>
        </w:rPr>
        <w:t>₂</w:t>
      </w:r>
      <w:r w:rsidRPr="006549E3">
        <w:rPr>
          <w:sz w:val="16"/>
        </w:rPr>
        <w:t>e.44</w:t>
      </w:r>
    </w:p>
    <w:p w14:paraId="144A312A" w14:textId="77777777" w:rsidR="003B26D5" w:rsidRPr="006549E3" w:rsidRDefault="003B26D5" w:rsidP="003B26D5">
      <w:pPr>
        <w:rPr>
          <w:sz w:val="16"/>
        </w:rPr>
      </w:pPr>
      <w:r w:rsidRPr="006549E3">
        <w:rPr>
          <w:sz w:val="16"/>
        </w:rPr>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7D4CCA28" w14:textId="77777777" w:rsidR="003B26D5" w:rsidRPr="006549E3" w:rsidRDefault="003B26D5" w:rsidP="003B26D5">
      <w:pPr>
        <w:rPr>
          <w:sz w:val="16"/>
        </w:rPr>
      </w:pPr>
      <w:r w:rsidRPr="006549E3">
        <w:rPr>
          <w:sz w:val="16"/>
        </w:rPr>
        <w:t xml:space="preserve">A large number of countries are also making more long-term net zero emissions </w:t>
      </w:r>
      <w:proofErr w:type="spellStart"/>
      <w:r w:rsidRPr="006549E3">
        <w:rPr>
          <w:sz w:val="16"/>
        </w:rPr>
        <w:t>or</w:t>
      </w:r>
      <w:proofErr w:type="spellEnd"/>
      <w:r w:rsidRPr="006549E3">
        <w:rPr>
          <w:sz w:val="16"/>
        </w:rPr>
        <w:t xml:space="preserve">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6549E3">
        <w:rPr>
          <w:rStyle w:val="StyleUnderline"/>
        </w:rPr>
        <w:t>Climate Action Tracker estimates that if these long-term targets – and the NDCs – are fully implemented, global warming could be limited to 2°C</w:t>
      </w:r>
      <w:r w:rsidRPr="006549E3">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p>
    <w:p w14:paraId="05F45FB0" w14:textId="77777777" w:rsidR="003B26D5" w:rsidRPr="006549E3" w:rsidRDefault="003B26D5" w:rsidP="003B26D5">
      <w:pPr>
        <w:rPr>
          <w:b/>
        </w:rPr>
      </w:pPr>
      <w:r w:rsidRPr="006549E3">
        <w:rPr>
          <w:b/>
        </w:rPr>
        <w:t>[BOX 1 OMITTED]</w:t>
      </w:r>
    </w:p>
    <w:p w14:paraId="0B079FDC" w14:textId="77777777" w:rsidR="003B26D5" w:rsidRPr="006549E3" w:rsidRDefault="003B26D5" w:rsidP="003B26D5">
      <w:pPr>
        <w:rPr>
          <w:sz w:val="16"/>
        </w:rPr>
      </w:pPr>
      <w:r w:rsidRPr="006549E3">
        <w:rPr>
          <w:sz w:val="16"/>
        </w:rPr>
        <w:t>The challenge of closing the gap</w:t>
      </w:r>
    </w:p>
    <w:p w14:paraId="3E8C61E3" w14:textId="77777777" w:rsidR="003B26D5" w:rsidRPr="006549E3" w:rsidRDefault="003B26D5" w:rsidP="003B26D5">
      <w:pPr>
        <w:rPr>
          <w:sz w:val="16"/>
        </w:rPr>
      </w:pPr>
      <w:r w:rsidRPr="006549E3">
        <w:rPr>
          <w:rStyle w:val="StyleUnderline"/>
        </w:rPr>
        <w:t>Bridging the gap between current NDCs and targets that would keep warming to 1.5°C is a defining challenge for governments ahead of COP26</w:t>
      </w:r>
      <w:r w:rsidRPr="006549E3">
        <w:rPr>
          <w:sz w:val="16"/>
        </w:rPr>
        <w:t>.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w:t>
      </w:r>
    </w:p>
    <w:p w14:paraId="2A940653" w14:textId="77777777" w:rsidR="003B26D5" w:rsidRPr="006549E3" w:rsidRDefault="003B26D5" w:rsidP="003B26D5">
      <w:pPr>
        <w:rPr>
          <w:sz w:val="16"/>
        </w:rPr>
      </w:pPr>
      <w:r w:rsidRPr="006549E3">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0BC37539" w14:textId="77777777" w:rsidR="003B26D5" w:rsidRPr="00C73EFD" w:rsidRDefault="003B26D5" w:rsidP="003B26D5">
      <w:pPr>
        <w:rPr>
          <w:sz w:val="16"/>
        </w:rPr>
      </w:pPr>
      <w:r w:rsidRPr="006549E3">
        <w:rPr>
          <w:rStyle w:val="StyleUnderline"/>
        </w:rPr>
        <w:t xml:space="preserve">With only a few weeks to go it is, however, unlikely that the 20–23 </w:t>
      </w:r>
      <w:proofErr w:type="spellStart"/>
      <w:r w:rsidRPr="006549E3">
        <w:rPr>
          <w:rStyle w:val="StyleUnderline"/>
        </w:rPr>
        <w:t>GtCO</w:t>
      </w:r>
      <w:r w:rsidRPr="006549E3">
        <w:rPr>
          <w:rStyle w:val="StyleUnderline"/>
          <w:rFonts w:ascii="Cambria Math" w:hAnsi="Cambria Math" w:cs="Cambria Math"/>
        </w:rPr>
        <w:t>₂</w:t>
      </w:r>
      <w:r w:rsidRPr="006549E3">
        <w:rPr>
          <w:rStyle w:val="StyleUnderline"/>
        </w:rPr>
        <w:t>e</w:t>
      </w:r>
      <w:proofErr w:type="spellEnd"/>
      <w:r w:rsidRPr="006549E3">
        <w:rPr>
          <w:rStyle w:val="StyleUnderline"/>
        </w:rPr>
        <w:t xml:space="preserve"> gap in targets will be closed by COP26</w:t>
      </w:r>
      <w:r w:rsidRPr="006549E3">
        <w:rPr>
          <w:sz w:val="16"/>
        </w:rPr>
        <w:t>.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w:t>
      </w:r>
      <w:r w:rsidRPr="00C73EFD">
        <w:rPr>
          <w:sz w:val="16"/>
        </w:rPr>
        <w:t>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6474C1BA" w14:textId="77777777" w:rsidR="003B26D5" w:rsidRPr="00C73EFD" w:rsidRDefault="003B26D5" w:rsidP="003B26D5">
      <w:pPr>
        <w:rPr>
          <w:sz w:val="16"/>
        </w:rPr>
      </w:pPr>
      <w:r w:rsidRPr="00C73EFD">
        <w:rPr>
          <w:sz w:val="16"/>
        </w:rPr>
        <w:t>Achieving a positive COP26 outcome</w:t>
      </w:r>
    </w:p>
    <w:p w14:paraId="6E38FB59" w14:textId="77777777" w:rsidR="003B26D5" w:rsidRPr="00C73EFD" w:rsidRDefault="003B26D5" w:rsidP="003B26D5">
      <w:pPr>
        <w:rPr>
          <w:sz w:val="16"/>
        </w:rPr>
      </w:pPr>
      <w:r w:rsidRPr="00E65B2F">
        <w:rPr>
          <w:rStyle w:val="StyleUnderline"/>
          <w:highlight w:val="green"/>
        </w:rPr>
        <w:t xml:space="preserve">The </w:t>
      </w:r>
      <w:r w:rsidRPr="00E65B2F">
        <w:rPr>
          <w:rStyle w:val="Emphasis"/>
          <w:highlight w:val="green"/>
        </w:rPr>
        <w:t>ultimate benchmark</w:t>
      </w:r>
      <w:r w:rsidRPr="00C62F08">
        <w:rPr>
          <w:rStyle w:val="StyleUnderline"/>
        </w:rPr>
        <w:t xml:space="preserve"> for a high ambition outcome at COP26 </w:t>
      </w:r>
      <w:r w:rsidRPr="00E65B2F">
        <w:rPr>
          <w:rStyle w:val="StyleUnderline"/>
          <w:highlight w:val="green"/>
        </w:rPr>
        <w:t>is whether</w:t>
      </w:r>
      <w:r w:rsidRPr="00C62F08">
        <w:rPr>
          <w:rStyle w:val="StyleUnderline"/>
        </w:rPr>
        <w:t xml:space="preserve"> the new or </w:t>
      </w:r>
      <w:r w:rsidRPr="00E65B2F">
        <w:rPr>
          <w:rStyle w:val="Emphasis"/>
          <w:highlight w:val="green"/>
        </w:rPr>
        <w:t>updated NDCs</w:t>
      </w:r>
      <w:r w:rsidRPr="00E65B2F">
        <w:rPr>
          <w:rStyle w:val="StyleUnderline"/>
          <w:highlight w:val="green"/>
        </w:rPr>
        <w:t xml:space="preserve"> are ambitious enough</w:t>
      </w:r>
      <w:r w:rsidRPr="00C62F08">
        <w:rPr>
          <w:rStyle w:val="StyleUnderline"/>
        </w:rPr>
        <w:t xml:space="preserve"> to </w:t>
      </w:r>
      <w:r w:rsidRPr="004B17B1">
        <w:rPr>
          <w:rStyle w:val="Emphasis"/>
        </w:rPr>
        <w:t>align with a 1.5°C pathway</w:t>
      </w:r>
      <w:r w:rsidRPr="00C73EFD">
        <w:rPr>
          <w:sz w:val="16"/>
        </w:rPr>
        <w:t xml:space="preserve">. For many communities and ecosystems, </w:t>
      </w:r>
      <w:r w:rsidRPr="00C62F08">
        <w:rPr>
          <w:rStyle w:val="StyleUnderline"/>
        </w:rPr>
        <w:t xml:space="preserve">the threat of </w:t>
      </w:r>
      <w:r w:rsidRPr="004B17B1">
        <w:rPr>
          <w:rStyle w:val="Emphasis"/>
        </w:rPr>
        <w:t xml:space="preserve">different </w:t>
      </w:r>
      <w:r w:rsidRPr="00E65B2F">
        <w:rPr>
          <w:rStyle w:val="Emphasis"/>
          <w:highlight w:val="green"/>
        </w:rPr>
        <w:t>climate impacts</w:t>
      </w:r>
      <w:r w:rsidRPr="00E65B2F">
        <w:rPr>
          <w:rStyle w:val="StyleUnderline"/>
          <w:highlight w:val="green"/>
        </w:rPr>
        <w:t xml:space="preserve"> between </w:t>
      </w:r>
      <w:r w:rsidRPr="00E65B2F">
        <w:rPr>
          <w:rStyle w:val="Emphasis"/>
          <w:highlight w:val="green"/>
        </w:rPr>
        <w:t>1.5</w:t>
      </w:r>
      <w:r w:rsidRPr="00C62F08">
        <w:rPr>
          <w:rStyle w:val="StyleUnderline"/>
        </w:rPr>
        <w:t xml:space="preserve">°C </w:t>
      </w:r>
      <w:r w:rsidRPr="00E65B2F">
        <w:rPr>
          <w:rStyle w:val="StyleUnderline"/>
          <w:highlight w:val="green"/>
        </w:rPr>
        <w:t xml:space="preserve">and </w:t>
      </w:r>
      <w:r w:rsidRPr="00E65B2F">
        <w:rPr>
          <w:rStyle w:val="Emphasis"/>
          <w:highlight w:val="green"/>
        </w:rPr>
        <w:t>2°</w:t>
      </w:r>
      <w:r w:rsidRPr="00C62F08">
        <w:rPr>
          <w:rStyle w:val="StyleUnderline"/>
        </w:rPr>
        <w:t xml:space="preserve">C – not to mention 3°C, 4°C or 5°C – is </w:t>
      </w:r>
      <w:r w:rsidRPr="00E65B2F">
        <w:rPr>
          <w:rStyle w:val="Emphasis"/>
          <w:highlight w:val="green"/>
        </w:rPr>
        <w:t>existential</w:t>
      </w:r>
      <w:r w:rsidRPr="00C73EFD">
        <w:rPr>
          <w:sz w:val="16"/>
        </w:rPr>
        <w:t xml:space="preserve">. </w:t>
      </w:r>
      <w:r w:rsidRPr="00E65B2F">
        <w:rPr>
          <w:rStyle w:val="Emphasis"/>
          <w:highlight w:val="green"/>
        </w:rPr>
        <w:t>Each increment of warming</w:t>
      </w:r>
      <w:r w:rsidRPr="00C62F08">
        <w:rPr>
          <w:rStyle w:val="StyleUnderline"/>
        </w:rPr>
        <w:t xml:space="preserve"> is anticipated to </w:t>
      </w:r>
      <w:r w:rsidRPr="00E65B2F">
        <w:rPr>
          <w:rStyle w:val="Emphasis"/>
          <w:highlight w:val="gree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E65B2F">
        <w:rPr>
          <w:rStyle w:val="Emphasis"/>
          <w:highlight w:val="green"/>
        </w:rPr>
        <w:t>heatwaves</w:t>
      </w:r>
      <w:r w:rsidRPr="00C62F08">
        <w:rPr>
          <w:rStyle w:val="StyleUnderline"/>
        </w:rPr>
        <w:t xml:space="preserve">, rising </w:t>
      </w:r>
      <w:r w:rsidRPr="00E65B2F">
        <w:rPr>
          <w:rStyle w:val="Emphasis"/>
          <w:highlight w:val="green"/>
        </w:rPr>
        <w:t>sea levels</w:t>
      </w:r>
      <w:r w:rsidRPr="00C62F08">
        <w:rPr>
          <w:rStyle w:val="StyleUnderline"/>
        </w:rPr>
        <w:t xml:space="preserve">, </w:t>
      </w:r>
      <w:r w:rsidRPr="00E65B2F">
        <w:rPr>
          <w:rStyle w:val="Emphasis"/>
          <w:highlight w:val="green"/>
        </w:rPr>
        <w:t>biod</w:t>
      </w:r>
      <w:r w:rsidRPr="00C62F08">
        <w:rPr>
          <w:rStyle w:val="StyleUnderline"/>
        </w:rPr>
        <w:t xml:space="preserve">iversity </w:t>
      </w:r>
      <w:r w:rsidRPr="00E65B2F">
        <w:rPr>
          <w:rStyle w:val="Emphasis"/>
          <w:highlight w:val="green"/>
        </w:rPr>
        <w:t>loss</w:t>
      </w:r>
      <w:r w:rsidRPr="00C62F08">
        <w:rPr>
          <w:rStyle w:val="StyleUnderline"/>
        </w:rPr>
        <w:t xml:space="preserve">, reductions in </w:t>
      </w:r>
      <w:r w:rsidRPr="00E65B2F">
        <w:rPr>
          <w:rStyle w:val="Emphasis"/>
          <w:highlight w:val="green"/>
        </w:rPr>
        <w:t>crop yields</w:t>
      </w:r>
      <w:r w:rsidRPr="00C62F08">
        <w:rPr>
          <w:rStyle w:val="StyleUnderline"/>
        </w:rPr>
        <w:t xml:space="preserve">, </w:t>
      </w:r>
      <w:r w:rsidRPr="00E65B2F">
        <w:rPr>
          <w:rStyle w:val="StyleUnderline"/>
          <w:highlight w:val="green"/>
        </w:rPr>
        <w:t>and</w:t>
      </w:r>
      <w:r w:rsidRPr="00C62F08">
        <w:rPr>
          <w:rStyle w:val="StyleUnderline"/>
        </w:rPr>
        <w:t xml:space="preserve"> </w:t>
      </w:r>
      <w:r w:rsidRPr="004B17B1">
        <w:rPr>
          <w:rStyle w:val="Emphasis"/>
        </w:rPr>
        <w:t xml:space="preserve">widespread ecosystems </w:t>
      </w:r>
      <w:r w:rsidRPr="00E65B2F">
        <w:rPr>
          <w:rStyle w:val="Emphasis"/>
          <w:highlight w:val="green"/>
        </w:rPr>
        <w:t>damage</w:t>
      </w:r>
      <w:r w:rsidRPr="00C62F08">
        <w:rPr>
          <w:rStyle w:val="StyleUnderline"/>
        </w:rPr>
        <w:t xml:space="preserve"> including </w:t>
      </w:r>
      <w:r w:rsidRPr="00E65B2F">
        <w:rPr>
          <w:rStyle w:val="StyleUnderline"/>
          <w:highlight w:val="green"/>
        </w:rPr>
        <w:t>to</w:t>
      </w:r>
      <w:r w:rsidRPr="00C62F08">
        <w:rPr>
          <w:rStyle w:val="StyleUnderline"/>
        </w:rPr>
        <w:t xml:space="preserve"> </w:t>
      </w:r>
      <w:r w:rsidRPr="004B17B1">
        <w:rPr>
          <w:rStyle w:val="Emphasis"/>
        </w:rPr>
        <w:t xml:space="preserve">coral </w:t>
      </w:r>
      <w:r w:rsidRPr="00E65B2F">
        <w:rPr>
          <w:rStyle w:val="Emphasis"/>
          <w:highlight w:val="green"/>
        </w:rPr>
        <w:t>reefs</w:t>
      </w:r>
      <w:r w:rsidRPr="00E65B2F">
        <w:rPr>
          <w:rStyle w:val="StyleUnderline"/>
          <w:highlight w:val="green"/>
        </w:rPr>
        <w:t xml:space="preserve"> and </w:t>
      </w:r>
      <w:r w:rsidRPr="00E65B2F">
        <w:rPr>
          <w:rStyle w:val="Emphasis"/>
          <w:highlight w:val="green"/>
        </w:rPr>
        <w:t>fisheries</w:t>
      </w:r>
      <w:r w:rsidRPr="00C73EFD">
        <w:rPr>
          <w:sz w:val="16"/>
        </w:rPr>
        <w:t>.59</w:t>
      </w:r>
    </w:p>
    <w:p w14:paraId="1B0F6C10" w14:textId="77777777" w:rsidR="003B26D5" w:rsidRPr="00C73EFD" w:rsidRDefault="003B26D5" w:rsidP="003B26D5">
      <w:pPr>
        <w:rPr>
          <w:sz w:val="16"/>
        </w:rPr>
      </w:pPr>
      <w:r w:rsidRPr="00C73EFD">
        <w:rPr>
          <w:sz w:val="16"/>
        </w:rPr>
        <w:t xml:space="preserve">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w:t>
      </w:r>
      <w:proofErr w:type="spellStart"/>
      <w:r w:rsidRPr="00DB7BED">
        <w:rPr>
          <w:rStyle w:val="StyleUnderline"/>
        </w:rPr>
        <w:t>or</w:t>
      </w:r>
      <w:proofErr w:type="spellEnd"/>
      <w:r w:rsidRPr="00DB7BED">
        <w:rPr>
          <w:rStyle w:val="StyleUnderline"/>
        </w:rPr>
        <w:t xml:space="preserve">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C73EFD">
        <w:rPr>
          <w:sz w:val="16"/>
        </w:rPr>
        <w:t>.</w:t>
      </w:r>
    </w:p>
    <w:p w14:paraId="39B1567D" w14:textId="77777777" w:rsidR="003B26D5" w:rsidRPr="009F61A2" w:rsidRDefault="003B26D5" w:rsidP="003B26D5">
      <w:pPr>
        <w:rPr>
          <w:sz w:val="16"/>
        </w:rPr>
      </w:pPr>
      <w:r w:rsidRPr="009F61A2">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9F61A2">
        <w:rPr>
          <w:rStyle w:val="StyleUnderline"/>
        </w:rPr>
        <w:t xml:space="preserve">To support more ambitious action, countries should look to </w:t>
      </w:r>
      <w:r w:rsidRPr="009F61A2">
        <w:rPr>
          <w:rStyle w:val="Emphasis"/>
        </w:rPr>
        <w:t>expand international collaboration and accelerate decarbonization</w:t>
      </w:r>
      <w:r w:rsidRPr="009F61A2">
        <w:rPr>
          <w:rStyle w:val="StyleUnderline"/>
        </w:rPr>
        <w:t xml:space="preserve"> in key sectors</w:t>
      </w:r>
      <w:r w:rsidRPr="009F61A2">
        <w:rPr>
          <w:sz w:val="16"/>
        </w:rPr>
        <w:t xml:space="preserve">. </w:t>
      </w:r>
      <w:r w:rsidRPr="009F61A2">
        <w:rPr>
          <w:rStyle w:val="StyleUnderline"/>
        </w:rPr>
        <w:t xml:space="preserve">At COP26, parties can help </w:t>
      </w:r>
      <w:r w:rsidRPr="009F61A2">
        <w:rPr>
          <w:rStyle w:val="Emphasis"/>
        </w:rPr>
        <w:t>boost the credibility of their pledges</w:t>
      </w:r>
      <w:r w:rsidRPr="009F61A2">
        <w:rPr>
          <w:rStyle w:val="StyleUnderline"/>
        </w:rPr>
        <w:t xml:space="preserve"> by </w:t>
      </w:r>
      <w:r w:rsidRPr="009F61A2">
        <w:rPr>
          <w:rStyle w:val="Emphasis"/>
        </w:rPr>
        <w:t>showcasing policies</w:t>
      </w:r>
      <w:r w:rsidRPr="009F61A2">
        <w:rPr>
          <w:rStyle w:val="StyleUnderline"/>
        </w:rPr>
        <w:t>, measures and sector initiatives that will accelerate decarbonization, including on the phase out of unabated coal and the increased use of electric vehicles</w:t>
      </w:r>
      <w:r w:rsidRPr="009F61A2">
        <w:rPr>
          <w:sz w:val="16"/>
        </w:rPr>
        <w:t xml:space="preserve"> (see Box 3).</w:t>
      </w:r>
    </w:p>
    <w:p w14:paraId="634FC77C" w14:textId="77777777" w:rsidR="003B26D5" w:rsidRPr="009F61A2" w:rsidRDefault="003B26D5" w:rsidP="003B26D5">
      <w:pPr>
        <w:rPr>
          <w:b/>
        </w:rPr>
      </w:pPr>
      <w:r w:rsidRPr="009F61A2">
        <w:rPr>
          <w:b/>
        </w:rPr>
        <w:t>[BOX 2 OMITTED]</w:t>
      </w:r>
    </w:p>
    <w:p w14:paraId="06A4C43B" w14:textId="77777777" w:rsidR="003B26D5" w:rsidRPr="009F61A2" w:rsidRDefault="003B26D5" w:rsidP="003B26D5">
      <w:pPr>
        <w:rPr>
          <w:b/>
        </w:rPr>
      </w:pPr>
      <w:r w:rsidRPr="009F61A2">
        <w:rPr>
          <w:b/>
        </w:rPr>
        <w:t>[FIGURE 3 OMITTED]</w:t>
      </w:r>
    </w:p>
    <w:p w14:paraId="7A08B949" w14:textId="77777777" w:rsidR="003B26D5" w:rsidRPr="009F61A2" w:rsidRDefault="003B26D5" w:rsidP="003B26D5">
      <w:pPr>
        <w:rPr>
          <w:sz w:val="16"/>
        </w:rPr>
      </w:pPr>
      <w:r w:rsidRPr="009F61A2">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9F61A2">
        <w:rPr>
          <w:rStyle w:val="Emphasis"/>
        </w:rPr>
        <w:t>Being able to showcase</w:t>
      </w:r>
      <w:r w:rsidRPr="009F61A2">
        <w:rPr>
          <w:rStyle w:val="StyleUnderline"/>
        </w:rPr>
        <w:t xml:space="preserve"> a package consisting of </w:t>
      </w:r>
      <w:r w:rsidRPr="009F61A2">
        <w:rPr>
          <w:rStyle w:val="Emphasis"/>
        </w:rPr>
        <w:t>ambitious NDCs</w:t>
      </w:r>
      <w:r w:rsidRPr="009F61A2">
        <w:rPr>
          <w:rStyle w:val="StyleUnderline"/>
        </w:rPr>
        <w:t xml:space="preserve">, plurilateral deals, and </w:t>
      </w:r>
      <w:r w:rsidRPr="009F61A2">
        <w:rPr>
          <w:rStyle w:val="Emphasis"/>
        </w:rPr>
        <w:t>national policies</w:t>
      </w:r>
      <w:r w:rsidRPr="009F61A2">
        <w:rPr>
          <w:rStyle w:val="StyleUnderline"/>
        </w:rPr>
        <w:t xml:space="preserve"> at </w:t>
      </w:r>
      <w:r w:rsidRPr="009F61A2">
        <w:rPr>
          <w:rStyle w:val="Emphasis"/>
        </w:rPr>
        <w:t>COP26</w:t>
      </w:r>
      <w:r w:rsidRPr="009F61A2">
        <w:rPr>
          <w:rStyle w:val="StyleUnderline"/>
        </w:rPr>
        <w:t xml:space="preserve"> could </w:t>
      </w:r>
      <w:r w:rsidRPr="009F61A2">
        <w:rPr>
          <w:rStyle w:val="Emphasis"/>
        </w:rPr>
        <w:t>generate positive momentum</w:t>
      </w:r>
      <w:r w:rsidRPr="009F61A2">
        <w:rPr>
          <w:rStyle w:val="StyleUnderline"/>
        </w:rPr>
        <w:t xml:space="preserve"> and </w:t>
      </w:r>
      <w:r w:rsidRPr="009F61A2">
        <w:rPr>
          <w:rStyle w:val="Emphasis"/>
        </w:rPr>
        <w:t>create a sense of inevitability</w:t>
      </w:r>
      <w:r w:rsidRPr="009F61A2">
        <w:rPr>
          <w:rStyle w:val="StyleUnderline"/>
        </w:rPr>
        <w:t xml:space="preserve"> around the </w:t>
      </w:r>
      <w:r w:rsidRPr="009F61A2">
        <w:rPr>
          <w:rStyle w:val="Emphasis"/>
        </w:rPr>
        <w:t>transition to net zero</w:t>
      </w:r>
      <w:r w:rsidRPr="009F61A2">
        <w:rPr>
          <w:rStyle w:val="StyleUnderline"/>
        </w:rPr>
        <w:t xml:space="preserve"> societies</w:t>
      </w:r>
      <w:r w:rsidRPr="009F61A2">
        <w:rPr>
          <w:sz w:val="16"/>
        </w:rPr>
        <w:t>.</w:t>
      </w:r>
    </w:p>
    <w:p w14:paraId="3BB92C04" w14:textId="77777777" w:rsidR="003B26D5" w:rsidRPr="009F61A2" w:rsidRDefault="003B26D5" w:rsidP="003B26D5">
      <w:pPr>
        <w:rPr>
          <w:b/>
        </w:rPr>
      </w:pPr>
      <w:r w:rsidRPr="009F61A2">
        <w:rPr>
          <w:b/>
        </w:rPr>
        <w:t>[BOX 3 OMITTED]</w:t>
      </w:r>
    </w:p>
    <w:p w14:paraId="49DA7117" w14:textId="77777777" w:rsidR="003B26D5" w:rsidRPr="009F61A2" w:rsidRDefault="003B26D5" w:rsidP="003B26D5">
      <w:pPr>
        <w:rPr>
          <w:sz w:val="16"/>
        </w:rPr>
      </w:pPr>
      <w:r w:rsidRPr="009F61A2">
        <w:rPr>
          <w:sz w:val="16"/>
        </w:rPr>
        <w:t>03</w:t>
      </w:r>
    </w:p>
    <w:p w14:paraId="5C315ED0" w14:textId="77777777" w:rsidR="003B26D5" w:rsidRPr="009F61A2" w:rsidRDefault="003B26D5" w:rsidP="003B26D5">
      <w:pPr>
        <w:rPr>
          <w:sz w:val="16"/>
        </w:rPr>
      </w:pPr>
      <w:r w:rsidRPr="009F61A2">
        <w:rPr>
          <w:sz w:val="16"/>
        </w:rPr>
        <w:t>Support to climate-vulnerable developing countries</w:t>
      </w:r>
    </w:p>
    <w:p w14:paraId="6D0F3B22" w14:textId="77777777" w:rsidR="003B26D5" w:rsidRPr="009F61A2" w:rsidRDefault="003B26D5" w:rsidP="003B26D5">
      <w:pPr>
        <w:rPr>
          <w:sz w:val="16"/>
        </w:rPr>
      </w:pPr>
      <w:r w:rsidRPr="009F61A2">
        <w:rPr>
          <w:rStyle w:val="Emphasis"/>
        </w:rPr>
        <w:t>Increased action on climate finance</w:t>
      </w:r>
      <w:r w:rsidRPr="009F61A2">
        <w:rPr>
          <w:sz w:val="16"/>
        </w:rPr>
        <w:t xml:space="preserve">, adaptation, and loss and damage </w:t>
      </w:r>
      <w:r w:rsidRPr="009F61A2">
        <w:rPr>
          <w:rStyle w:val="StyleUnderline"/>
        </w:rPr>
        <w:t xml:space="preserve">is </w:t>
      </w:r>
      <w:r w:rsidRPr="009F61A2">
        <w:rPr>
          <w:rStyle w:val="Emphasis"/>
        </w:rPr>
        <w:t>critical</w:t>
      </w:r>
      <w:r w:rsidRPr="009F61A2">
        <w:rPr>
          <w:rStyle w:val="StyleUnderline"/>
        </w:rPr>
        <w:t xml:space="preserve"> for </w:t>
      </w:r>
      <w:r w:rsidRPr="009F61A2">
        <w:rPr>
          <w:rStyle w:val="Emphasis"/>
        </w:rPr>
        <w:t>supporting climate-vulnerable developing countries</w:t>
      </w:r>
      <w:r w:rsidRPr="009F61A2">
        <w:rPr>
          <w:rStyle w:val="StyleUnderline"/>
        </w:rPr>
        <w:t xml:space="preserve">, </w:t>
      </w:r>
      <w:r w:rsidRPr="009F61A2">
        <w:rPr>
          <w:rStyle w:val="Emphasis"/>
        </w:rPr>
        <w:t>strengthening trust</w:t>
      </w:r>
      <w:r w:rsidRPr="009F61A2">
        <w:rPr>
          <w:rStyle w:val="StyleUnderline"/>
        </w:rPr>
        <w:t xml:space="preserve"> and </w:t>
      </w:r>
      <w:r w:rsidRPr="009F61A2">
        <w:rPr>
          <w:rStyle w:val="Emphasis"/>
        </w:rPr>
        <w:t>raising ambition on mitigation</w:t>
      </w:r>
      <w:r w:rsidRPr="009F61A2">
        <w:rPr>
          <w:sz w:val="16"/>
        </w:rPr>
        <w:t>.</w:t>
      </w:r>
    </w:p>
    <w:p w14:paraId="7C5C84EE" w14:textId="77777777" w:rsidR="003B26D5" w:rsidRPr="009F61A2" w:rsidRDefault="003B26D5" w:rsidP="003B26D5">
      <w:pPr>
        <w:rPr>
          <w:sz w:val="16"/>
        </w:rPr>
      </w:pPr>
      <w:r w:rsidRPr="009F61A2">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w:t>
      </w:r>
      <w:proofErr w:type="spellStart"/>
      <w:r w:rsidRPr="009F61A2">
        <w:rPr>
          <w:sz w:val="16"/>
        </w:rPr>
        <w:t>Amphan</w:t>
      </w:r>
      <w:proofErr w:type="spellEnd"/>
      <w:r w:rsidRPr="009F61A2">
        <w:rPr>
          <w:sz w:val="16"/>
        </w:rPr>
        <w:t xml:space="preserve"> raged across South Asia.85 Extreme weather events were also a defining feature of the summer of 2021. </w:t>
      </w:r>
    </w:p>
    <w:p w14:paraId="046488CA" w14:textId="77777777" w:rsidR="003B26D5" w:rsidRPr="009F61A2" w:rsidRDefault="003B26D5" w:rsidP="003B26D5">
      <w:pPr>
        <w:rPr>
          <w:sz w:val="16"/>
        </w:rPr>
      </w:pPr>
      <w:r w:rsidRPr="009F61A2">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p>
    <w:p w14:paraId="1FE05745" w14:textId="77777777" w:rsidR="003B26D5" w:rsidRPr="009F61A2" w:rsidRDefault="003B26D5" w:rsidP="003B26D5">
      <w:pPr>
        <w:rPr>
          <w:sz w:val="16"/>
        </w:rPr>
      </w:pPr>
      <w:r w:rsidRPr="009F61A2">
        <w:rPr>
          <w:sz w:val="16"/>
        </w:rPr>
        <w:t>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p>
    <w:p w14:paraId="7C80BA25" w14:textId="77777777" w:rsidR="003B26D5" w:rsidRPr="009F61A2" w:rsidRDefault="003B26D5" w:rsidP="003B26D5">
      <w:pPr>
        <w:rPr>
          <w:sz w:val="16"/>
        </w:rPr>
      </w:pPr>
      <w:r w:rsidRPr="009F61A2">
        <w:rPr>
          <w:rStyle w:val="Emphasis"/>
        </w:rPr>
        <w:t>Scaled up action on climate finance</w:t>
      </w:r>
      <w:r w:rsidRPr="009F61A2">
        <w:rPr>
          <w:sz w:val="16"/>
        </w:rPr>
        <w:t xml:space="preserve">, adaptation and loss and damage </w:t>
      </w:r>
      <w:r w:rsidRPr="009F61A2">
        <w:rPr>
          <w:rStyle w:val="StyleUnderline"/>
        </w:rPr>
        <w:t xml:space="preserve">are – in addition to increased ambition on mitigation – </w:t>
      </w:r>
      <w:r w:rsidRPr="009F61A2">
        <w:rPr>
          <w:rStyle w:val="Emphasis"/>
        </w:rPr>
        <w:t>key priorities for climate-vulnerable nations</w:t>
      </w:r>
      <w:r w:rsidRPr="009F61A2">
        <w:rPr>
          <w:rStyle w:val="StyleUnderline"/>
        </w:rPr>
        <w:t xml:space="preserve"> ahead of COP26</w:t>
      </w:r>
      <w:r w:rsidRPr="009F61A2">
        <w:rPr>
          <w:sz w:val="16"/>
        </w:rPr>
        <w:t xml:space="preserve">. </w:t>
      </w:r>
      <w:r w:rsidRPr="009F61A2">
        <w:rPr>
          <w:rStyle w:val="StyleUnderline"/>
        </w:rPr>
        <w:t xml:space="preserve">Raised ambition and </w:t>
      </w:r>
      <w:r w:rsidRPr="009F61A2">
        <w:rPr>
          <w:rStyle w:val="Emphasis"/>
        </w:rPr>
        <w:t>concrete delivery</w:t>
      </w:r>
      <w:r w:rsidRPr="009F61A2">
        <w:rPr>
          <w:rStyle w:val="StyleUnderline"/>
        </w:rPr>
        <w:t xml:space="preserve"> in these areas are critical for supporting those at the frontline of climate change, key to </w:t>
      </w:r>
      <w:r w:rsidRPr="009F61A2">
        <w:rPr>
          <w:rStyle w:val="Emphasis"/>
        </w:rPr>
        <w:t>building trust</w:t>
      </w:r>
      <w:r w:rsidRPr="009F61A2">
        <w:rPr>
          <w:rStyle w:val="StyleUnderline"/>
        </w:rPr>
        <w:t>, and</w:t>
      </w:r>
      <w:r w:rsidRPr="009F61A2">
        <w:rPr>
          <w:sz w:val="16"/>
        </w:rPr>
        <w:t xml:space="preserve"> could </w:t>
      </w:r>
      <w:r w:rsidRPr="009F61A2">
        <w:rPr>
          <w:rStyle w:val="StyleUnderline"/>
        </w:rPr>
        <w:t>encourage</w:t>
      </w:r>
      <w:r w:rsidRPr="009F61A2">
        <w:rPr>
          <w:sz w:val="16"/>
        </w:rPr>
        <w:t xml:space="preserve"> some </w:t>
      </w:r>
      <w:r w:rsidRPr="009F61A2">
        <w:rPr>
          <w:rStyle w:val="StyleUnderline"/>
        </w:rPr>
        <w:t xml:space="preserve">parties to </w:t>
      </w:r>
      <w:r w:rsidRPr="009F61A2">
        <w:rPr>
          <w:rStyle w:val="Emphasis"/>
        </w:rPr>
        <w:t>raise the ambition of their NDC pledges</w:t>
      </w:r>
      <w:r w:rsidRPr="009F61A2">
        <w:rPr>
          <w:sz w:val="16"/>
        </w:rPr>
        <w:t xml:space="preserve">. </w:t>
      </w:r>
      <w:r w:rsidRPr="009F61A2">
        <w:rPr>
          <w:rStyle w:val="StyleUnderline"/>
        </w:rPr>
        <w:t xml:space="preserve">The </w:t>
      </w:r>
      <w:r w:rsidRPr="009F61A2">
        <w:rPr>
          <w:rStyle w:val="Emphasis"/>
        </w:rPr>
        <w:t>implementation of many NDCs is</w:t>
      </w:r>
      <w:r w:rsidRPr="009F61A2">
        <w:rPr>
          <w:sz w:val="16"/>
        </w:rPr>
        <w:t xml:space="preserve">, in addition, at least partly </w:t>
      </w:r>
      <w:r w:rsidRPr="009F61A2">
        <w:rPr>
          <w:rStyle w:val="Emphasis"/>
        </w:rPr>
        <w:t>conditional upon receiving increased levels of finance</w:t>
      </w:r>
      <w:r w:rsidRPr="009F61A2">
        <w:rPr>
          <w:sz w:val="16"/>
        </w:rPr>
        <w:t>, as well as other types of support.95</w:t>
      </w:r>
    </w:p>
    <w:p w14:paraId="7172139A" w14:textId="77777777" w:rsidR="003B26D5" w:rsidRPr="009F61A2" w:rsidRDefault="003B26D5" w:rsidP="003B26D5">
      <w:pPr>
        <w:rPr>
          <w:sz w:val="16"/>
        </w:rPr>
      </w:pPr>
      <w:proofErr w:type="spellStart"/>
      <w:r w:rsidRPr="009F61A2">
        <w:rPr>
          <w:sz w:val="16"/>
        </w:rPr>
        <w:t>Honouring</w:t>
      </w:r>
      <w:proofErr w:type="spellEnd"/>
      <w:r w:rsidRPr="009F61A2">
        <w:rPr>
          <w:sz w:val="16"/>
        </w:rPr>
        <w:t xml:space="preserve"> the $100 billion goal</w:t>
      </w:r>
    </w:p>
    <w:p w14:paraId="4066E605" w14:textId="77777777" w:rsidR="003B26D5" w:rsidRPr="009F61A2" w:rsidRDefault="003B26D5" w:rsidP="003B26D5">
      <w:pPr>
        <w:rPr>
          <w:sz w:val="16"/>
        </w:rPr>
      </w:pPr>
      <w:r w:rsidRPr="009F61A2">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46931705" w14:textId="77777777" w:rsidR="003B26D5" w:rsidRPr="009F61A2" w:rsidRDefault="003B26D5" w:rsidP="003B26D5">
      <w:pPr>
        <w:rPr>
          <w:sz w:val="16"/>
        </w:rPr>
      </w:pPr>
      <w:r w:rsidRPr="009F61A2">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13E7066B" w14:textId="77777777" w:rsidR="003B26D5" w:rsidRPr="009F61A2" w:rsidRDefault="003B26D5" w:rsidP="003B26D5">
      <w:pPr>
        <w:rPr>
          <w:sz w:val="16"/>
        </w:rPr>
      </w:pPr>
      <w:r w:rsidRPr="009F61A2">
        <w:rPr>
          <w:sz w:val="16"/>
        </w:rPr>
        <w:t xml:space="preserve">Developed countries have, moreover, not yet been able to show that the pledge will be </w:t>
      </w:r>
      <w:proofErr w:type="spellStart"/>
      <w:r w:rsidRPr="009F61A2">
        <w:rPr>
          <w:sz w:val="16"/>
        </w:rPr>
        <w:t>honoured</w:t>
      </w:r>
      <w:proofErr w:type="spellEnd"/>
      <w:r w:rsidRPr="009F61A2">
        <w:rPr>
          <w:sz w:val="16"/>
        </w:rPr>
        <w:t xml:space="preserve"> in 2021, nor demonstrate conclusively how it will be met in the 2022–24 period.106</w:t>
      </w:r>
    </w:p>
    <w:p w14:paraId="20EDE40E" w14:textId="77777777" w:rsidR="003B26D5" w:rsidRPr="009F61A2" w:rsidRDefault="003B26D5" w:rsidP="003B26D5">
      <w:pPr>
        <w:ind w:left="360"/>
        <w:rPr>
          <w:sz w:val="16"/>
        </w:rPr>
      </w:pPr>
      <w:r w:rsidRPr="009F61A2">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6152B4DE" w14:textId="77777777" w:rsidR="003B26D5" w:rsidRPr="009F61A2" w:rsidRDefault="003B26D5" w:rsidP="003B26D5">
      <w:pPr>
        <w:ind w:left="360"/>
        <w:rPr>
          <w:sz w:val="16"/>
        </w:rPr>
      </w:pPr>
      <w:r w:rsidRPr="009F61A2">
        <w:rPr>
          <w:sz w:val="16"/>
        </w:rPr>
        <w:t>Patricia Espinosa, 23 July 2021</w:t>
      </w:r>
    </w:p>
    <w:p w14:paraId="3CF182F0" w14:textId="77777777" w:rsidR="003B26D5" w:rsidRPr="009F61A2" w:rsidRDefault="003B26D5" w:rsidP="003B26D5">
      <w:pPr>
        <w:rPr>
          <w:sz w:val="16"/>
        </w:rPr>
      </w:pPr>
      <w:r w:rsidRPr="009F61A2">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1839064F" w14:textId="77777777" w:rsidR="003B26D5" w:rsidRPr="009F61A2" w:rsidRDefault="003B26D5" w:rsidP="003B26D5">
      <w:pPr>
        <w:rPr>
          <w:sz w:val="16"/>
        </w:rPr>
      </w:pPr>
      <w:r w:rsidRPr="009F61A2">
        <w:rPr>
          <w:rStyle w:val="StyleUnderline"/>
        </w:rPr>
        <w:t xml:space="preserve">It is widely recognized that </w:t>
      </w:r>
      <w:proofErr w:type="spellStart"/>
      <w:r w:rsidRPr="009F61A2">
        <w:rPr>
          <w:rStyle w:val="StyleUnderline"/>
        </w:rPr>
        <w:t>honouring</w:t>
      </w:r>
      <w:proofErr w:type="spellEnd"/>
      <w:r w:rsidRPr="009F61A2">
        <w:rPr>
          <w:rStyle w:val="StyleUnderline"/>
        </w:rPr>
        <w:t xml:space="preserve"> the $100 billion goal is a </w:t>
      </w:r>
      <w:r w:rsidRPr="009F61A2">
        <w:rPr>
          <w:rStyle w:val="Emphasis"/>
        </w:rPr>
        <w:t>prerequisite for success at COP26</w:t>
      </w:r>
      <w:r w:rsidRPr="009F61A2">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5EB3C55C" w14:textId="77777777" w:rsidR="003B26D5" w:rsidRPr="00C73EFD" w:rsidRDefault="003B26D5" w:rsidP="003B26D5">
      <w:pPr>
        <w:rPr>
          <w:sz w:val="16"/>
        </w:rPr>
      </w:pPr>
      <w:r w:rsidRPr="009F61A2">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w:t>
      </w:r>
      <w:r w:rsidRPr="00C73EFD">
        <w:rPr>
          <w:sz w:val="16"/>
        </w:rPr>
        <w:t>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31A75142" w14:textId="77777777" w:rsidR="003B26D5" w:rsidRPr="00C73EFD" w:rsidRDefault="003B26D5" w:rsidP="003B26D5">
      <w:pPr>
        <w:rPr>
          <w:sz w:val="16"/>
        </w:rPr>
      </w:pPr>
      <w:r w:rsidRPr="00C73EFD">
        <w:rPr>
          <w:sz w:val="16"/>
        </w:rPr>
        <w:t xml:space="preserve">Several announcements on climate finance were also made during the 76th Session of the UNGA in September 2021. Most importantly, President Joe </w:t>
      </w:r>
      <w:r w:rsidRPr="00E65B2F">
        <w:rPr>
          <w:rStyle w:val="Emphasis"/>
          <w:highlight w:val="green"/>
        </w:rPr>
        <w:t>Biden pledged to double</w:t>
      </w:r>
      <w:r w:rsidRPr="00F45128">
        <w:rPr>
          <w:rStyle w:val="Emphasis"/>
        </w:rPr>
        <w:t xml:space="preserve"> US </w:t>
      </w:r>
      <w:r w:rsidRPr="00E65B2F">
        <w:rPr>
          <w:rStyle w:val="Emphasis"/>
          <w:highlight w:val="green"/>
        </w:rPr>
        <w:t>climate finance</w:t>
      </w:r>
      <w:r w:rsidRPr="00F45128">
        <w:rPr>
          <w:rStyle w:val="StyleUnderline"/>
        </w:rPr>
        <w:t xml:space="preserve"> (again) from the previously committed $5.7 billion to $11.4 billion per year by 2024. </w:t>
      </w:r>
      <w:r w:rsidRPr="00946450">
        <w:rPr>
          <w:rStyle w:val="Emphasis"/>
        </w:rPr>
        <w:t xml:space="preserve">Actual </w:t>
      </w:r>
      <w:r w:rsidRPr="00E65B2F">
        <w:rPr>
          <w:rStyle w:val="Emphasis"/>
          <w:highlight w:val="green"/>
        </w:rPr>
        <w:t>delivery is</w:t>
      </w:r>
      <w:r w:rsidRPr="00324D20">
        <w:rPr>
          <w:rStyle w:val="Emphasis"/>
        </w:rPr>
        <w:t xml:space="preserve">, however, </w:t>
      </w:r>
      <w:r w:rsidRPr="00E65B2F">
        <w:rPr>
          <w:rStyle w:val="Emphasis"/>
          <w:highlight w:val="green"/>
        </w:rPr>
        <w:t>contingent on congressional approval</w:t>
      </w:r>
      <w:r w:rsidRPr="00C73EFD">
        <w:rPr>
          <w:sz w:val="16"/>
        </w:rPr>
        <w:t xml:space="preserve">.123 </w:t>
      </w:r>
      <w:r w:rsidRPr="00946450">
        <w:rPr>
          <w:rStyle w:val="StyleUnderline"/>
        </w:rPr>
        <w:t>The EU – which already contributes around $25 billion in climate finance per year – also stepped up</w:t>
      </w:r>
      <w:r w:rsidRPr="00C73EFD">
        <w:rPr>
          <w:sz w:val="16"/>
        </w:rPr>
        <w:t xml:space="preserve">, announcing an additional €4 billion until 2027,124 while Italian Prime Minister Mario Draghi conveyed that Italy would shortly be announcing a new climate finance commitment.125 Though </w:t>
      </w:r>
      <w:r w:rsidRPr="00E65B2F">
        <w:rPr>
          <w:rStyle w:val="StyleUnderline"/>
          <w:highlight w:val="green"/>
        </w:rPr>
        <w:t xml:space="preserve">the </w:t>
      </w:r>
      <w:r w:rsidRPr="00E65B2F">
        <w:rPr>
          <w:rStyle w:val="Emphasis"/>
          <w:highlight w:val="green"/>
        </w:rPr>
        <w:t>US pledge</w:t>
      </w:r>
      <w:r w:rsidRPr="00946450">
        <w:rPr>
          <w:rStyle w:val="Emphasis"/>
        </w:rPr>
        <w:t xml:space="preserve"> in particular</w:t>
      </w:r>
      <w:r w:rsidRPr="00946450">
        <w:rPr>
          <w:rStyle w:val="StyleUnderline"/>
        </w:rPr>
        <w:t xml:space="preserve"> has been described as a </w:t>
      </w:r>
      <w:r w:rsidRPr="00E65B2F">
        <w:rPr>
          <w:rStyle w:val="Emphasis"/>
          <w:highlight w:val="green"/>
        </w:rPr>
        <w:t>critical</w:t>
      </w:r>
      <w:r w:rsidRPr="00946450">
        <w:rPr>
          <w:rStyle w:val="Emphasis"/>
        </w:rPr>
        <w:t xml:space="preserve"> step forward that ‘</w:t>
      </w:r>
      <w:r w:rsidRPr="00E65B2F">
        <w:rPr>
          <w:rStyle w:val="Emphasis"/>
          <w:highlight w:val="green"/>
        </w:rPr>
        <w:t>puts</w:t>
      </w:r>
      <w:r w:rsidRPr="00946450">
        <w:rPr>
          <w:rStyle w:val="Emphasis"/>
        </w:rPr>
        <w:t xml:space="preserve"> the $</w:t>
      </w:r>
      <w:r w:rsidRPr="00324D20">
        <w:rPr>
          <w:rStyle w:val="Emphasis"/>
        </w:rPr>
        <w:t xml:space="preserve">100 billion </w:t>
      </w:r>
      <w:r w:rsidRPr="00E65B2F">
        <w:rPr>
          <w:rStyle w:val="Emphasis"/>
          <w:highlight w:val="green"/>
        </w:rPr>
        <w:t>within reach</w:t>
      </w:r>
      <w:r w:rsidRPr="00946450">
        <w:rPr>
          <w:rStyle w:val="Emphasis"/>
        </w:rPr>
        <w:t>’</w:t>
      </w:r>
      <w:r w:rsidRPr="00C73EFD">
        <w:rPr>
          <w:sz w:val="16"/>
        </w:rPr>
        <w:t>,126 more will need to be done.127</w:t>
      </w:r>
    </w:p>
    <w:p w14:paraId="7AE52DF6" w14:textId="77777777" w:rsidR="003B26D5" w:rsidRPr="00C73EFD" w:rsidRDefault="003B26D5" w:rsidP="003B26D5">
      <w:pPr>
        <w:ind w:left="360"/>
        <w:rPr>
          <w:sz w:val="16"/>
        </w:rPr>
      </w:pPr>
      <w:r w:rsidRPr="00C73EFD">
        <w:rPr>
          <w:sz w:val="16"/>
        </w:rPr>
        <w:t xml:space="preserve">$100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 xml:space="preserve">about </w:t>
      </w:r>
      <w:r w:rsidRPr="00E65B2F">
        <w:rPr>
          <w:rStyle w:val="Emphasis"/>
          <w:highlight w:val="green"/>
        </w:rPr>
        <w:t>establishing trust in the multilateral system</w:t>
      </w:r>
      <w:r w:rsidRPr="008666D3">
        <w:rPr>
          <w:sz w:val="16"/>
        </w:rPr>
        <w:t>.128</w:t>
      </w:r>
    </w:p>
    <w:p w14:paraId="4521202A" w14:textId="77777777" w:rsidR="003B26D5" w:rsidRPr="00C73EFD" w:rsidRDefault="003B26D5" w:rsidP="003B26D5">
      <w:pPr>
        <w:ind w:left="360"/>
        <w:rPr>
          <w:sz w:val="16"/>
        </w:rPr>
      </w:pPr>
      <w:r w:rsidRPr="00C73EFD">
        <w:rPr>
          <w:sz w:val="16"/>
        </w:rPr>
        <w:t>António Guterres, 9 July 2021</w:t>
      </w:r>
    </w:p>
    <w:p w14:paraId="22DBD762" w14:textId="77777777" w:rsidR="003B26D5" w:rsidRDefault="003B26D5" w:rsidP="003B26D5"/>
    <w:p w14:paraId="66E28232" w14:textId="77777777" w:rsidR="003B26D5" w:rsidRPr="00D70308" w:rsidRDefault="003B26D5" w:rsidP="003B26D5">
      <w:pPr>
        <w:pStyle w:val="Heading4"/>
      </w:pPr>
      <w:r w:rsidRPr="00D70308">
        <w:t xml:space="preserve">AND, </w:t>
      </w:r>
      <w:r w:rsidRPr="00D70308">
        <w:rPr>
          <w:u w:val="single"/>
        </w:rPr>
        <w:t>expectations</w:t>
      </w:r>
      <w:r>
        <w:t xml:space="preserve"> of resource conflict alone </w:t>
      </w:r>
      <w:r w:rsidRPr="00D70308">
        <w:t xml:space="preserve">makes </w:t>
      </w:r>
      <w:r w:rsidRPr="00D70308">
        <w:rPr>
          <w:u w:val="single"/>
        </w:rPr>
        <w:t>nuclear war inevitable</w:t>
      </w:r>
      <w:r w:rsidRPr="00D70308">
        <w:t xml:space="preserve"> in </w:t>
      </w:r>
      <w:r>
        <w:t xml:space="preserve">the short term </w:t>
      </w:r>
    </w:p>
    <w:p w14:paraId="1AA9AFD4" w14:textId="77777777" w:rsidR="003B26D5" w:rsidRDefault="003B26D5" w:rsidP="003B26D5">
      <w:pPr>
        <w:widowControl w:val="0"/>
      </w:pPr>
      <w:r>
        <w:t xml:space="preserve">Dr. Michael T. </w:t>
      </w:r>
      <w:proofErr w:type="spellStart"/>
      <w:r w:rsidRPr="008170CC">
        <w:rPr>
          <w:rStyle w:val="Style13ptBold"/>
        </w:rPr>
        <w:t>Klare</w:t>
      </w:r>
      <w:proofErr w:type="spellEnd"/>
      <w:r w:rsidRPr="008170CC">
        <w:rPr>
          <w:rStyle w:val="Style13ptBold"/>
        </w:rPr>
        <w:t xml:space="preserv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7ACB0E8F" w14:textId="77777777" w:rsidR="003B26D5" w:rsidRPr="008F0FE3" w:rsidRDefault="003B26D5" w:rsidP="003B26D5">
      <w:pPr>
        <w:rPr>
          <w:sz w:val="16"/>
        </w:rPr>
      </w:pPr>
      <w:r w:rsidRPr="00FD7B69">
        <w:rPr>
          <w:rStyle w:val="StyleUnderline"/>
        </w:rPr>
        <w:t>Climbing</w:t>
      </w:r>
      <w:r w:rsidRPr="00FD7B69">
        <w:rPr>
          <w:sz w:val="16"/>
        </w:rPr>
        <w:t xml:space="preserve"> world </w:t>
      </w:r>
      <w:r w:rsidRPr="00FD7B69">
        <w:rPr>
          <w:rStyle w:val="Emphasis"/>
        </w:rPr>
        <w:t>temperatures</w:t>
      </w:r>
      <w:r w:rsidRPr="00FD7B69">
        <w:rPr>
          <w:sz w:val="16"/>
        </w:rPr>
        <w:t xml:space="preserve"> </w:t>
      </w:r>
      <w:r w:rsidRPr="00FD7B69">
        <w:rPr>
          <w:rStyle w:val="StyleUnderline"/>
        </w:rPr>
        <w:t>and</w:t>
      </w:r>
      <w:r w:rsidRPr="00FD7B69">
        <w:rPr>
          <w:sz w:val="16"/>
        </w:rPr>
        <w:t xml:space="preserve"> rising </w:t>
      </w:r>
      <w:r w:rsidRPr="00E65B2F">
        <w:rPr>
          <w:rStyle w:val="Emphasis"/>
          <w:highlight w:val="green"/>
        </w:rPr>
        <w:t>sea</w:t>
      </w:r>
      <w:r w:rsidRPr="00FD7B69">
        <w:rPr>
          <w:rStyle w:val="Emphasis"/>
        </w:rPr>
        <w:t xml:space="preserve"> levels</w:t>
      </w:r>
      <w:r w:rsidRPr="00FD7B69">
        <w:rPr>
          <w:sz w:val="16"/>
        </w:rPr>
        <w:t xml:space="preserve"> </w:t>
      </w:r>
      <w:r w:rsidRPr="00E65B2F">
        <w:rPr>
          <w:rStyle w:val="StyleUnderline"/>
          <w:highlight w:val="green"/>
        </w:rPr>
        <w:t>will diminish</w:t>
      </w:r>
      <w:r w:rsidRPr="00FD7B69">
        <w:rPr>
          <w:sz w:val="16"/>
        </w:rPr>
        <w:t xml:space="preserve"> the supply of </w:t>
      </w:r>
      <w:r w:rsidRPr="00E65B2F">
        <w:rPr>
          <w:rStyle w:val="Emphasis"/>
          <w:highlight w:val="green"/>
        </w:rPr>
        <w:t>food</w:t>
      </w:r>
      <w:r w:rsidRPr="00E65B2F">
        <w:rPr>
          <w:sz w:val="16"/>
          <w:highlight w:val="green"/>
        </w:rPr>
        <w:t xml:space="preserve"> </w:t>
      </w:r>
      <w:r w:rsidRPr="00E65B2F">
        <w:rPr>
          <w:rStyle w:val="StyleUnderline"/>
          <w:highlight w:val="green"/>
        </w:rPr>
        <w:t>and</w:t>
      </w:r>
      <w:r w:rsidRPr="00E65B2F">
        <w:rPr>
          <w:sz w:val="16"/>
          <w:highlight w:val="green"/>
        </w:rPr>
        <w:t xml:space="preserve"> </w:t>
      </w:r>
      <w:r w:rsidRPr="00E65B2F">
        <w:rPr>
          <w:rStyle w:val="Emphasis"/>
          <w:highlight w:val="gree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D7B69">
        <w:rPr>
          <w:sz w:val="16"/>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D7B69">
        <w:rPr>
          <w:sz w:val="16"/>
        </w:rPr>
        <w:t xml:space="preserve"> </w:t>
      </w:r>
      <w:r w:rsidRPr="00FD7B69">
        <w:rPr>
          <w:rStyle w:val="Emphasis"/>
        </w:rPr>
        <w:t>crop failures</w:t>
      </w:r>
      <w:r w:rsidRPr="00FD7B69">
        <w:rPr>
          <w:sz w:val="16"/>
        </w:rPr>
        <w:t xml:space="preserve"> risk </w:t>
      </w:r>
      <w:r w:rsidRPr="00E65B2F">
        <w:rPr>
          <w:rStyle w:val="Emphasis"/>
          <w:highlight w:val="green"/>
        </w:rPr>
        <w:t>pushing</w:t>
      </w:r>
      <w:r w:rsidRPr="008F0FE3">
        <w:rPr>
          <w:rStyle w:val="Emphasis"/>
        </w:rPr>
        <w:t xml:space="preserve"> hundreds of </w:t>
      </w:r>
      <w:r w:rsidRPr="00E65B2F">
        <w:rPr>
          <w:rStyle w:val="Emphasis"/>
          <w:highlight w:val="green"/>
        </w:rPr>
        <w:t>millions</w:t>
      </w:r>
      <w:r w:rsidRPr="00FD7B69">
        <w:rPr>
          <w:sz w:val="16"/>
        </w:rPr>
        <w:t xml:space="preserve"> </w:t>
      </w:r>
      <w:r w:rsidRPr="00FD7B69">
        <w:rPr>
          <w:rStyle w:val="StyleUnderline"/>
        </w:rPr>
        <w:t xml:space="preserve">of people </w:t>
      </w:r>
      <w:r w:rsidRPr="00E65B2F">
        <w:rPr>
          <w:rStyle w:val="StyleUnderline"/>
          <w:highlight w:val="green"/>
        </w:rPr>
        <w:t>into</w:t>
      </w:r>
      <w:r w:rsidRPr="00E65B2F">
        <w:rPr>
          <w:sz w:val="16"/>
          <w:highlight w:val="green"/>
        </w:rPr>
        <w:t xml:space="preserve"> </w:t>
      </w:r>
      <w:r w:rsidRPr="00E65B2F">
        <w:rPr>
          <w:rStyle w:val="Emphasis"/>
          <w:highlight w:val="green"/>
        </w:rPr>
        <w:t>overcrowded cities</w:t>
      </w:r>
      <w:r w:rsidRPr="00E65B2F">
        <w:rPr>
          <w:rStyle w:val="StyleUnderline"/>
          <w:highlight w:val="green"/>
        </w:rPr>
        <w:t>, where</w:t>
      </w:r>
      <w:r w:rsidRPr="00FD7B69">
        <w:rPr>
          <w:sz w:val="16"/>
        </w:rPr>
        <w:t xml:space="preserve"> the likelihood of </w:t>
      </w:r>
      <w:r w:rsidRPr="00E65B2F">
        <w:rPr>
          <w:rStyle w:val="Emphasis"/>
          <w:highlight w:val="green"/>
        </w:rPr>
        <w:t>pandemics</w:t>
      </w:r>
      <w:r w:rsidRPr="00FD7B69">
        <w:rPr>
          <w:rStyle w:val="StyleUnderline"/>
        </w:rPr>
        <w:t>, ethnic</w:t>
      </w:r>
      <w:r w:rsidRPr="00FD7B69">
        <w:rPr>
          <w:sz w:val="16"/>
        </w:rPr>
        <w:t xml:space="preserve"> </w:t>
      </w:r>
      <w:r w:rsidRPr="00E65B2F">
        <w:rPr>
          <w:rStyle w:val="Emphasis"/>
          <w:highlight w:val="green"/>
        </w:rPr>
        <w:t>strife</w:t>
      </w:r>
      <w:r w:rsidRPr="008F0FE3">
        <w:rPr>
          <w:rStyle w:val="StyleUnderline"/>
        </w:rPr>
        <w:t>, and</w:t>
      </w:r>
      <w:r w:rsidRPr="008F0FE3">
        <w:rPr>
          <w:sz w:val="16"/>
        </w:rPr>
        <w:t xml:space="preserve"> severe </w:t>
      </w:r>
      <w:r w:rsidRPr="008F0FE3">
        <w:rPr>
          <w:rStyle w:val="Emphasis"/>
        </w:rPr>
        <w:t>storm damage</w:t>
      </w:r>
      <w:r w:rsidRPr="00FD7B69">
        <w:rPr>
          <w:sz w:val="16"/>
        </w:rPr>
        <w:t xml:space="preserve"> </w:t>
      </w:r>
      <w:r w:rsidRPr="00FD7B69">
        <w:rPr>
          <w:rStyle w:val="StyleUnderline"/>
        </w:rPr>
        <w:t xml:space="preserve">is bound to </w:t>
      </w:r>
      <w:r w:rsidRPr="00E65B2F">
        <w:rPr>
          <w:rStyle w:val="StyleUnderline"/>
          <w:highlight w:val="gree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E65B2F">
        <w:rPr>
          <w:rStyle w:val="Emphasis"/>
          <w:highlight w:val="green"/>
        </w:rPr>
        <w:t xml:space="preserve">states </w:t>
      </w:r>
      <w:r w:rsidRPr="008F0FE3">
        <w:rPr>
          <w:rStyle w:val="Emphasis"/>
        </w:rPr>
        <w:t xml:space="preserve">may </w:t>
      </w:r>
      <w:r w:rsidRPr="00E65B2F">
        <w:rPr>
          <w:rStyle w:val="Emphasis"/>
          <w:highlight w:val="gree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E65B2F">
        <w:rPr>
          <w:rStyle w:val="StyleUnderline"/>
          <w:highlight w:val="green"/>
        </w:rPr>
        <w:t>fighting over</w:t>
      </w:r>
      <w:r w:rsidRPr="008F0FE3">
        <w:rPr>
          <w:rStyle w:val="StyleUnderline"/>
        </w:rPr>
        <w:t xml:space="preserve"> sources of water and other vital </w:t>
      </w:r>
      <w:r w:rsidRPr="00E65B2F">
        <w:rPr>
          <w:rStyle w:val="StyleUnderline"/>
          <w:highlight w:val="green"/>
        </w:rPr>
        <w:t>resources</w:t>
      </w:r>
      <w:r w:rsidRPr="008F0FE3">
        <w:rPr>
          <w:sz w:val="16"/>
        </w:rPr>
        <w:t>.</w:t>
      </w:r>
    </w:p>
    <w:p w14:paraId="5AFA8D24" w14:textId="77777777" w:rsidR="003B26D5" w:rsidRPr="008F0FE3" w:rsidRDefault="003B26D5" w:rsidP="003B26D5">
      <w:pPr>
        <w:rPr>
          <w:sz w:val="16"/>
        </w:rPr>
      </w:pPr>
      <w:r w:rsidRPr="008F0FE3">
        <w:rPr>
          <w:rStyle w:val="StyleUnderline"/>
        </w:rPr>
        <w:t>A</w:t>
      </w:r>
      <w:r w:rsidRPr="008F0FE3">
        <w:rPr>
          <w:sz w:val="16"/>
        </w:rPr>
        <w:t xml:space="preserve"> </w:t>
      </w:r>
      <w:r w:rsidRPr="008F0FE3">
        <w:rPr>
          <w:rStyle w:val="Emphasis"/>
        </w:rPr>
        <w:t>similar momentum</w:t>
      </w:r>
      <w:r w:rsidRPr="008F0FE3">
        <w:rPr>
          <w:sz w:val="16"/>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59058E65" w14:textId="77777777" w:rsidR="003B26D5" w:rsidRDefault="003B26D5" w:rsidP="003B26D5">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to  abandon the Intermediate-Range Nuclear Forces (INF) Treaty, all major powers are developing missile delivery systems for a regional </w:t>
      </w:r>
      <w:r w:rsidRPr="00E65B2F">
        <w:rPr>
          <w:rStyle w:val="Emphasis"/>
          <w:highlight w:val="green"/>
        </w:rPr>
        <w:t>nuclear war</w:t>
      </w:r>
      <w:r w:rsidRPr="00FD7B69">
        <w:rPr>
          <w:sz w:val="16"/>
        </w:rPr>
        <w:t xml:space="preserve"> such as </w:t>
      </w:r>
      <w:r w:rsidRPr="00FD7B69">
        <w:rPr>
          <w:rStyle w:val="StyleUnderline"/>
        </w:rPr>
        <w:t xml:space="preserve">might </w:t>
      </w:r>
      <w:r w:rsidRPr="00E65B2F">
        <w:rPr>
          <w:rStyle w:val="StyleUnderline"/>
          <w:highlight w:val="green"/>
        </w:rPr>
        <w:t xml:space="preserve">erupt in </w:t>
      </w:r>
      <w:r w:rsidRPr="00E65B2F">
        <w:rPr>
          <w:rStyle w:val="Emphasis"/>
          <w:highlight w:val="green"/>
        </w:rPr>
        <w:t>Europe</w:t>
      </w:r>
      <w:r w:rsidRPr="00FD7B69">
        <w:rPr>
          <w:rStyle w:val="StyleUnderline"/>
        </w:rPr>
        <w:t xml:space="preserve">, </w:t>
      </w:r>
      <w:r w:rsidRPr="00FD7B69">
        <w:rPr>
          <w:rStyle w:val="Emphasis"/>
        </w:rPr>
        <w:t>South Asia</w:t>
      </w:r>
      <w:r w:rsidRPr="00FD7B69">
        <w:rPr>
          <w:rStyle w:val="StyleUnderline"/>
        </w:rPr>
        <w:t xml:space="preserve">, </w:t>
      </w:r>
      <w:r w:rsidRPr="00E65B2F">
        <w:rPr>
          <w:rStyle w:val="StyleUnderline"/>
          <w:highlight w:val="green"/>
        </w:rPr>
        <w:t>or the</w:t>
      </w:r>
      <w:r w:rsidRPr="00FD7B69">
        <w:rPr>
          <w:sz w:val="16"/>
        </w:rPr>
        <w:t xml:space="preserve"> </w:t>
      </w:r>
      <w:r w:rsidRPr="00FD7B69">
        <w:rPr>
          <w:rStyle w:val="Emphasis"/>
        </w:rPr>
        <w:t xml:space="preserve">western </w:t>
      </w:r>
      <w:r w:rsidRPr="00E65B2F">
        <w:rPr>
          <w:rStyle w:val="Emphasis"/>
          <w:highlight w:val="green"/>
        </w:rPr>
        <w:t>Pacific</w:t>
      </w:r>
      <w:r w:rsidRPr="00FD7B69">
        <w:rPr>
          <w:sz w:val="16"/>
        </w:rPr>
        <w:t>.</w:t>
      </w:r>
    </w:p>
    <w:p w14:paraId="45349D3F" w14:textId="77777777" w:rsidR="003B26D5" w:rsidRDefault="003B26D5" w:rsidP="003B26D5"/>
    <w:p w14:paraId="0E814A96" w14:textId="77777777" w:rsidR="003B26D5" w:rsidRDefault="003B26D5" w:rsidP="003B26D5">
      <w:pPr>
        <w:pStyle w:val="Heading3"/>
      </w:pPr>
      <w:r>
        <w:t>2NC – Climate ! O/V – Methane !</w:t>
      </w:r>
    </w:p>
    <w:p w14:paraId="11172806" w14:textId="77777777" w:rsidR="003B26D5" w:rsidRPr="006F2BCD" w:rsidRDefault="003B26D5" w:rsidP="003B26D5"/>
    <w:p w14:paraId="40672541" w14:textId="77777777" w:rsidR="003B26D5" w:rsidRDefault="003B26D5" w:rsidP="003B26D5">
      <w:pPr>
        <w:pStyle w:val="Heading4"/>
      </w:pPr>
      <w:r>
        <w:t xml:space="preserve">AND, Chon says it’s particularly key to end global methane emissions – otherwise, a </w:t>
      </w:r>
      <w:r w:rsidRPr="00A81F26">
        <w:rPr>
          <w:u w:val="single"/>
        </w:rPr>
        <w:t>clathrate gun chain reaction</w:t>
      </w:r>
      <w:r>
        <w:t xml:space="preserve"> independent of CO2 makes </w:t>
      </w:r>
      <w:r w:rsidRPr="00A81F26">
        <w:rPr>
          <w:u w:val="single"/>
        </w:rPr>
        <w:t>short-term extinction</w:t>
      </w:r>
      <w:r>
        <w:t xml:space="preserve"> inevitable – NOT ONLY by </w:t>
      </w:r>
      <w:r w:rsidRPr="00874547">
        <w:rPr>
          <w:u w:val="single"/>
        </w:rPr>
        <w:t>massively accelerating warming</w:t>
      </w:r>
      <w:r>
        <w:t xml:space="preserve">, BUT ALSO via </w:t>
      </w:r>
      <w:r w:rsidRPr="00874547">
        <w:rPr>
          <w:u w:val="single"/>
        </w:rPr>
        <w:t>hydrogen sulfide</w:t>
      </w:r>
      <w:r>
        <w:t xml:space="preserve"> suffocation</w:t>
      </w:r>
    </w:p>
    <w:p w14:paraId="500CF57F" w14:textId="77777777" w:rsidR="003B26D5" w:rsidRDefault="003B26D5" w:rsidP="003B26D5">
      <w:pPr>
        <w:pStyle w:val="CiteSpacing"/>
      </w:pPr>
      <w:proofErr w:type="spellStart"/>
      <w:r>
        <w:rPr>
          <w:rStyle w:val="Style13ptBold"/>
        </w:rPr>
        <w:t>Dorritie</w:t>
      </w:r>
      <w:proofErr w:type="spellEnd"/>
      <w:r>
        <w:rPr>
          <w:rStyle w:val="Style13ptBold"/>
        </w:rPr>
        <w:t xml:space="preserve"> </w:t>
      </w:r>
      <w:r w:rsidRPr="00D57785">
        <w:rPr>
          <w:rStyle w:val="Style13ptBold"/>
        </w:rPr>
        <w:t>7</w:t>
      </w:r>
      <w:r>
        <w:t xml:space="preserve"> (Dan </w:t>
      </w:r>
      <w:proofErr w:type="spellStart"/>
      <w:r>
        <w:t>Dorritie</w:t>
      </w:r>
      <w:proofErr w:type="spellEnd"/>
      <w:r>
        <w:t xml:space="preserve">, paleontologist, studies mass extinction events, M.A. Geology, University of California—Davis, “Preface,” </w:t>
      </w:r>
      <w:r w:rsidRPr="00A6349B">
        <w:rPr>
          <w:i/>
        </w:rPr>
        <w:t>Killer in our Midst</w:t>
      </w:r>
      <w:r>
        <w:t xml:space="preserve">, 2007, </w:t>
      </w:r>
      <w:r w:rsidRPr="009F5401">
        <w:t>http://www.killerinourmidst.com/</w:t>
      </w:r>
      <w:r>
        <w:t>)</w:t>
      </w:r>
    </w:p>
    <w:p w14:paraId="1C32DC89" w14:textId="77777777" w:rsidR="003B26D5" w:rsidRPr="00AE0C5A" w:rsidRDefault="003B26D5" w:rsidP="003B26D5">
      <w:pPr>
        <w:rPr>
          <w:sz w:val="8"/>
        </w:rPr>
      </w:pPr>
      <w:r w:rsidRPr="00AE0C5A">
        <w:rPr>
          <w:sz w:val="8"/>
        </w:rPr>
        <w:t xml:space="preserve">Deep beneath the surface of the sea, buried in the oxygen-depleted muds that have accumulated over the ages on the underwater margins of the continents, lies a vast store of natural gas that probably well exceeds, in its carbon equivalence, the entire supply of all other oil, gas, and coal on the planet. Most of this immense store of natural gas, largely comprised of methane, lies trapped in icy cages called hydrates. Below these hydrates is a huge quantity of methane as free gas bubbles, blocked from release by the hydrate, and temperature and pressure conditions above. Still more methane, as hydrate, is found in the permanently frozen (permafrost) regions that surround the poles. Methane is a much more powerful greenhouse gas than carbon dioxide, the gas which is currently warming our globe, even though methane remains in the atmosphere for a much shorter time. If released abruptly, seafloor methane has the potential to deliver a stunning jolt of heat to the planet's already increasing temperatures. Even if released more gradually, seafloor methane will inevitably compound the problem of global warming. But abruptly or gradually, as we warm the planet by our dumping of carbon </w:t>
      </w:r>
      <w:proofErr w:type="spellStart"/>
      <w:r w:rsidRPr="00AE0C5A">
        <w:rPr>
          <w:sz w:val="8"/>
        </w:rPr>
        <w:t>dioixde</w:t>
      </w:r>
      <w:proofErr w:type="spellEnd"/>
      <w:r w:rsidRPr="00AE0C5A">
        <w:rPr>
          <w:sz w:val="8"/>
        </w:rPr>
        <w:t xml:space="preserve"> into the atmosphere, the seafloor will also warm, and its methane will inevitably be released. This book is about the release of that methane, and, in particular, about the possibility of methane catastrophe. </w:t>
      </w:r>
      <w:r w:rsidRPr="00E65B2F">
        <w:rPr>
          <w:rStyle w:val="Emphasis"/>
          <w:highlight w:val="green"/>
        </w:rPr>
        <w:t>Methane catastrophes have occurred several times</w:t>
      </w:r>
      <w:r w:rsidRPr="00FB3F9E">
        <w:rPr>
          <w:u w:val="single"/>
        </w:rPr>
        <w:t xml:space="preserve"> in Earth's history, </w:t>
      </w:r>
      <w:r w:rsidRPr="00E65B2F">
        <w:rPr>
          <w:highlight w:val="green"/>
          <w:u w:val="single"/>
        </w:rPr>
        <w:t>and</w:t>
      </w:r>
      <w:r w:rsidRPr="00FB3F9E">
        <w:rPr>
          <w:u w:val="single"/>
        </w:rPr>
        <w:t xml:space="preserve"> when they have occurred, they have</w:t>
      </w:r>
      <w:r w:rsidRPr="00AE0C5A">
        <w:rPr>
          <w:sz w:val="8"/>
        </w:rPr>
        <w:t xml:space="preserve"> sometimes </w:t>
      </w:r>
      <w:r w:rsidRPr="00E65B2F">
        <w:rPr>
          <w:rStyle w:val="Emphasis"/>
          <w:highlight w:val="green"/>
        </w:rPr>
        <w:t>caused abrupt</w:t>
      </w:r>
      <w:r w:rsidRPr="00FB3F9E">
        <w:rPr>
          <w:u w:val="single"/>
        </w:rPr>
        <w:t xml:space="preserve"> changes in the history of life, and at least one significant extinction. That </w:t>
      </w:r>
      <w:r w:rsidRPr="00E65B2F">
        <w:rPr>
          <w:rStyle w:val="Emphasis"/>
          <w:highlight w:val="green"/>
        </w:rPr>
        <w:t>extinction</w:t>
      </w:r>
      <w:r w:rsidRPr="00FB3F9E">
        <w:rPr>
          <w:u w:val="single"/>
        </w:rPr>
        <w:t xml:space="preserve">, at the end of </w:t>
      </w:r>
      <w:r w:rsidRPr="00E65B2F">
        <w:rPr>
          <w:b/>
          <w:highlight w:val="green"/>
          <w:u w:val="single"/>
        </w:rPr>
        <w:t xml:space="preserve">the </w:t>
      </w:r>
      <w:r w:rsidRPr="00E65B2F">
        <w:rPr>
          <w:rStyle w:val="Emphasis"/>
          <w:highlight w:val="green"/>
        </w:rPr>
        <w:t>Permian</w:t>
      </w:r>
      <w:r w:rsidRPr="009D7AE8">
        <w:rPr>
          <w:u w:val="single"/>
        </w:rPr>
        <w:t xml:space="preserve"> Period 250 million years ago, </w:t>
      </w:r>
      <w:r w:rsidRPr="00E65B2F">
        <w:rPr>
          <w:b/>
          <w:highlight w:val="green"/>
          <w:u w:val="single"/>
        </w:rPr>
        <w:t xml:space="preserve">is </w:t>
      </w:r>
      <w:r w:rsidRPr="00E65B2F">
        <w:rPr>
          <w:rStyle w:val="Emphasis"/>
          <w:highlight w:val="green"/>
        </w:rPr>
        <w:t>the greatest in</w:t>
      </w:r>
      <w:r w:rsidRPr="009D7AE8">
        <w:rPr>
          <w:rStyle w:val="Emphasis"/>
        </w:rPr>
        <w:t xml:space="preserve"> the </w:t>
      </w:r>
      <w:r w:rsidRPr="00E65B2F">
        <w:rPr>
          <w:rStyle w:val="Emphasis"/>
          <w:highlight w:val="green"/>
        </w:rPr>
        <w:t>history</w:t>
      </w:r>
      <w:r w:rsidRPr="009D7AE8">
        <w:rPr>
          <w:rStyle w:val="Emphasis"/>
        </w:rPr>
        <w:t xml:space="preserve"> of life</w:t>
      </w:r>
      <w:r w:rsidRPr="009D7AE8">
        <w:rPr>
          <w:u w:val="single"/>
        </w:rPr>
        <w:t xml:space="preserve">. </w:t>
      </w:r>
      <w:r w:rsidRPr="009D7AE8">
        <w:rPr>
          <w:rStyle w:val="StyleUnderline"/>
        </w:rPr>
        <w:t>More than 90% of the then-existing species perished</w:t>
      </w:r>
      <w:r w:rsidRPr="00AE0C5A">
        <w:rPr>
          <w:sz w:val="8"/>
        </w:rPr>
        <w:t>, and the course of life on Earth was altered forever. If a methane catastrophe were to happen in the near future, it is likely that not only would a considerable percentage of existing plants and animals be killed off, but a large percentage of the human population as well, as a result of the climate change and significantly more hostile environmental conditions.</w:t>
      </w:r>
      <w:r w:rsidRPr="00FB3F9E">
        <w:rPr>
          <w:u w:val="single"/>
        </w:rPr>
        <w:t xml:space="preserve"> Yet we may well be heading toward such a catastrophe</w:t>
      </w:r>
      <w:r w:rsidRPr="00AE0C5A">
        <w:rPr>
          <w:sz w:val="8"/>
        </w:rPr>
        <w:t xml:space="preserve">, produced by our warming of the planet. </w:t>
      </w:r>
      <w:r w:rsidRPr="00FB3F9E">
        <w:rPr>
          <w:u w:val="single"/>
        </w:rPr>
        <w:t>Just how rapidly seafloor methane will be released depends on numerous factors that are quite difficult to assess. It is possible that seafloor methane will be released so slowly that it will only have a relatively minor warming effect on Earth's climate. On the other hand</w:t>
      </w:r>
      <w:r w:rsidRPr="00AE0C5A">
        <w:rPr>
          <w:sz w:val="8"/>
        </w:rPr>
        <w:t xml:space="preserve">, because the coming methane release will be the result of our warming of the planet via the burning of fossil and other </w:t>
      </w:r>
      <w:proofErr w:type="spellStart"/>
      <w:r w:rsidRPr="00AE0C5A">
        <w:rPr>
          <w:sz w:val="8"/>
        </w:rPr>
        <w:t>acrbon</w:t>
      </w:r>
      <w:proofErr w:type="spellEnd"/>
      <w:r w:rsidRPr="00AE0C5A">
        <w:rPr>
          <w:sz w:val="8"/>
        </w:rPr>
        <w:t xml:space="preserve"> fuels, </w:t>
      </w:r>
      <w:r w:rsidRPr="00FB3F9E">
        <w:rPr>
          <w:u w:val="single"/>
        </w:rPr>
        <w:t>it could happen much more quickly</w:t>
      </w:r>
      <w:r w:rsidRPr="00AE0C5A">
        <w:rPr>
          <w:sz w:val="8"/>
        </w:rPr>
        <w:t xml:space="preserve">. Indeed, it seems that we are currently pumping the greenhouse gas carbon dioxide into the atmosphere at a much faster -- perhaps tens to hundreds of times faster -- rate than has ever before naturally occurred in the last half billion years or so of the Earth's history. The catastrophic warming we are causing is -- to the best of our knowledge -- unprecedented since the early days of our planet, billions of years ago. Such warming could well lead to methane catastrophe. </w:t>
      </w:r>
      <w:r w:rsidRPr="00A97763">
        <w:rPr>
          <w:rStyle w:val="StyleUnderline"/>
        </w:rPr>
        <w:t>The</w:t>
      </w:r>
      <w:r w:rsidRPr="00A97763">
        <w:rPr>
          <w:b/>
          <w:u w:val="single"/>
        </w:rPr>
        <w:t xml:space="preserve"> </w:t>
      </w:r>
      <w:r w:rsidRPr="00E65B2F">
        <w:rPr>
          <w:rStyle w:val="StyleUnderline"/>
          <w:highlight w:val="green"/>
        </w:rPr>
        <w:t>onset</w:t>
      </w:r>
      <w:r w:rsidRPr="00A97763">
        <w:rPr>
          <w:rStyle w:val="StyleUnderline"/>
        </w:rPr>
        <w:t xml:space="preserve"> of a methane catastrophe </w:t>
      </w:r>
      <w:r w:rsidRPr="00E65B2F">
        <w:rPr>
          <w:rStyle w:val="Emphasis"/>
          <w:highlight w:val="green"/>
        </w:rPr>
        <w:t>would be abrupt</w:t>
      </w:r>
      <w:r w:rsidRPr="00AE0C5A">
        <w:rPr>
          <w:sz w:val="8"/>
        </w:rPr>
        <w:t xml:space="preserve"> because it could be initiated by a major submarine landslide, which </w:t>
      </w:r>
      <w:r w:rsidRPr="00FB3F9E">
        <w:rPr>
          <w:u w:val="single"/>
        </w:rPr>
        <w:t xml:space="preserve">can </w:t>
      </w:r>
      <w:r w:rsidRPr="00E65B2F">
        <w:rPr>
          <w:rStyle w:val="StyleUnderline"/>
          <w:highlight w:val="green"/>
        </w:rPr>
        <w:t>happen in a matter of</w:t>
      </w:r>
      <w:r w:rsidRPr="00FB3F9E">
        <w:rPr>
          <w:u w:val="single"/>
        </w:rPr>
        <w:t xml:space="preserve"> days or even </w:t>
      </w:r>
      <w:r w:rsidRPr="00E65B2F">
        <w:rPr>
          <w:rStyle w:val="Emphasis"/>
          <w:highlight w:val="green"/>
        </w:rPr>
        <w:t>hours</w:t>
      </w:r>
      <w:r w:rsidRPr="00AE0C5A">
        <w:rPr>
          <w:sz w:val="8"/>
        </w:rPr>
        <w:t xml:space="preserve">, or by the venting of vast quantities of seafloor methane over a period of decades. These events can take place in what is essentially a geological eyeblink. Additional slumping and/or venting can continue for centuries to millennia. </w:t>
      </w:r>
      <w:r w:rsidRPr="00FB3F9E">
        <w:rPr>
          <w:u w:val="single"/>
        </w:rPr>
        <w:t>The amount of methane that can be released is indeed massive. Estimates of the amount of seafloor methane</w:t>
      </w:r>
      <w:r w:rsidRPr="00AE0C5A">
        <w:rPr>
          <w:sz w:val="8"/>
        </w:rPr>
        <w:t xml:space="preserve"> generally range from about 5000 billion metric tons to around 20,000 billion metric tons (a metric ton is equal to 1.1 imperial tons, the standard ton used in the United States), though they </w:t>
      </w:r>
      <w:r w:rsidRPr="00FB3F9E">
        <w:rPr>
          <w:u w:val="single"/>
        </w:rPr>
        <w:t>usually range around 10,000 billion metric tons</w:t>
      </w:r>
      <w:r w:rsidRPr="00AE0C5A">
        <w:rPr>
          <w:sz w:val="8"/>
        </w:rPr>
        <w:t xml:space="preserve">. This amount of methane contains about 7500 billion metric tons of carbon, vastly more than all the estimated carbon in all fossil fuels: petroleum, coal, and natural gas. </w:t>
      </w:r>
      <w:r w:rsidRPr="00FB3F9E">
        <w:rPr>
          <w:u w:val="single"/>
        </w:rPr>
        <w:t>There is a simple way to put 10,000 billion metric tons of methane into perspective: it contains about ten times the amount of carbon (largely in the form of carbon dioxide) as does the entire atmosphere</w:t>
      </w:r>
      <w:r w:rsidRPr="00AE0C5A">
        <w:rPr>
          <w:sz w:val="8"/>
        </w:rPr>
        <w:t xml:space="preserve">. Moreover, though methane entering the atmosphere is quickly oxidized, it is oxidized to carbon dioxide, so the problem of its warming ability will remain with us for thousands of years into the future. </w:t>
      </w:r>
      <w:r w:rsidRPr="00FB3F9E">
        <w:rPr>
          <w:u w:val="single"/>
        </w:rPr>
        <w:t xml:space="preserve">A methane catastrophe, therefore, is an abrupt surge of greenhouse gas that could rival or </w:t>
      </w:r>
      <w:r w:rsidRPr="009B483C">
        <w:rPr>
          <w:rStyle w:val="Emphasis"/>
        </w:rPr>
        <w:t>exceed the carbon dioxide warming of the planet</w:t>
      </w:r>
      <w:r w:rsidRPr="00FB3F9E">
        <w:rPr>
          <w:u w:val="single"/>
        </w:rPr>
        <w:t xml:space="preserve">. It could potentially overwhelm the natural heat regulatory system of the Earth, which operates in a much more gradual way, and on a much more protracted time scale. </w:t>
      </w:r>
      <w:r w:rsidRPr="009B483C">
        <w:rPr>
          <w:rStyle w:val="StyleUnderline"/>
        </w:rPr>
        <w:t xml:space="preserve">The </w:t>
      </w:r>
      <w:r w:rsidRPr="009B483C">
        <w:rPr>
          <w:rStyle w:val="Emphasis"/>
        </w:rPr>
        <w:t>quantity of methane</w:t>
      </w:r>
      <w:r w:rsidRPr="009B483C">
        <w:rPr>
          <w:rStyle w:val="StyleUnderline"/>
        </w:rPr>
        <w:t xml:space="preserve"> that could be released is </w:t>
      </w:r>
      <w:r w:rsidRPr="009B483C">
        <w:rPr>
          <w:rStyle w:val="Emphasis"/>
        </w:rPr>
        <w:t>so massive there would be no remedial action that people would be able to take to mitigate it</w:t>
      </w:r>
      <w:r w:rsidRPr="00FB3F9E">
        <w:rPr>
          <w:u w:val="single"/>
        </w:rPr>
        <w:t xml:space="preserve"> except in the most superficial way. Once a methane catastrophe were to begin, there would be major consequences for the planet and its inhabitants, human and other, and we would be able to do little except wait it out</w:t>
      </w:r>
      <w:r w:rsidRPr="00AE0C5A">
        <w:rPr>
          <w:sz w:val="8"/>
        </w:rPr>
        <w:t xml:space="preserve">. Methane, in a very real sense, is the joker in the deck of global warming. As with the current increase in atmospheric carbon dioxide, a large methane release will undoubtedly contribute to an increase in acid rain, and, through its impact on global warming, a further rise of sea level, increased desertification, increased heavy precipitation, and extreme weather events. The slowing of ocean circulation or its actual stagnation because of greater planetary warmth are also possibilities. Such a slowing would paradoxically produce a decreased transport of warm water to the coasts of northeastern North America and northernmost Europe, making for much colder winters. In addition, the destabilization of methane within seafloor sediments can send 20 meter (60 foot) high tsunamis crashing into nearby coastlines. </w:t>
      </w:r>
      <w:r w:rsidRPr="00FB3F9E">
        <w:rPr>
          <w:u w:val="single"/>
        </w:rPr>
        <w:t xml:space="preserve">A methane catastrophe can have other major consequences in addition to sudden global warming. It can </w:t>
      </w:r>
      <w:r w:rsidRPr="00E65B2F">
        <w:rPr>
          <w:rStyle w:val="Emphasis"/>
          <w:highlight w:val="green"/>
        </w:rPr>
        <w:t>accelerate</w:t>
      </w:r>
      <w:r w:rsidRPr="00FB3F9E">
        <w:rPr>
          <w:u w:val="single"/>
        </w:rPr>
        <w:t xml:space="preserve"> the slow but </w:t>
      </w:r>
      <w:r w:rsidRPr="00E65B2F">
        <w:rPr>
          <w:rStyle w:val="Emphasis"/>
          <w:highlight w:val="green"/>
        </w:rPr>
        <w:t>deadly acidification</w:t>
      </w:r>
      <w:r w:rsidRPr="00FB3F9E">
        <w:rPr>
          <w:u w:val="single"/>
        </w:rPr>
        <w:t xml:space="preserve"> of the surface ocean</w:t>
      </w:r>
      <w:r w:rsidRPr="00AE0C5A">
        <w:rPr>
          <w:sz w:val="8"/>
        </w:rPr>
        <w:t xml:space="preserve"> (down to about 100 meters, or about 300 feet), which is now occurring as a result of the increase of carbon dioxide in the atmosphere and ocean. </w:t>
      </w:r>
      <w:r w:rsidRPr="00FB3F9E">
        <w:rPr>
          <w:u w:val="single"/>
        </w:rPr>
        <w:t>The methane can combine with dissolved oceanic oxygen, depleting the deeper part of the ocean</w:t>
      </w:r>
      <w:r w:rsidRPr="00AE0C5A">
        <w:rPr>
          <w:sz w:val="8"/>
        </w:rPr>
        <w:t xml:space="preserve"> (that is, the ocean below about 100 meters) </w:t>
      </w:r>
      <w:r w:rsidRPr="00FB3F9E">
        <w:rPr>
          <w:u w:val="single"/>
        </w:rPr>
        <w:t>of oxygen, and killing off the oxygen-using (aerobic) organisms at those depths. As acidification penetrates the deep ocean, even organisms that do not use oxygen (anaerobes) will be affected</w:t>
      </w:r>
      <w:r w:rsidRPr="00AE0C5A">
        <w:rPr>
          <w:sz w:val="8"/>
        </w:rPr>
        <w:t xml:space="preserve">. Then there are the worst case scenarios. With the warming of the world ocean, its chemical balance and biological composition will change. The ocean will become stratified, with mixing between its surface and the deep ocean becoming increasingly restricted. </w:t>
      </w:r>
      <w:r w:rsidRPr="00FB3F9E">
        <w:rPr>
          <w:u w:val="single"/>
        </w:rPr>
        <w:t xml:space="preserve">If </w:t>
      </w:r>
      <w:r w:rsidRPr="00E65B2F">
        <w:rPr>
          <w:highlight w:val="green"/>
          <w:u w:val="single"/>
        </w:rPr>
        <w:t xml:space="preserve">the </w:t>
      </w:r>
      <w:r w:rsidRPr="00E65B2F">
        <w:rPr>
          <w:rStyle w:val="Emphasis"/>
          <w:highlight w:val="green"/>
        </w:rPr>
        <w:t>deep ocean</w:t>
      </w:r>
      <w:r w:rsidRPr="00E65B2F">
        <w:rPr>
          <w:highlight w:val="green"/>
          <w:u w:val="single"/>
        </w:rPr>
        <w:t xml:space="preserve"> becomes </w:t>
      </w:r>
      <w:r w:rsidRPr="00E65B2F">
        <w:rPr>
          <w:rStyle w:val="Emphasis"/>
          <w:highlight w:val="green"/>
        </w:rPr>
        <w:t>fully anoxic</w:t>
      </w:r>
      <w:r w:rsidRPr="00FB3F9E">
        <w:rPr>
          <w:u w:val="single"/>
        </w:rPr>
        <w:t xml:space="preserve"> (devoid of oxygen), it will also become toxic, as the </w:t>
      </w:r>
      <w:r w:rsidRPr="00692D74">
        <w:rPr>
          <w:u w:val="single"/>
        </w:rPr>
        <w:t xml:space="preserve">remaining anaerobic organisms </w:t>
      </w:r>
      <w:r w:rsidRPr="00E65B2F">
        <w:rPr>
          <w:highlight w:val="green"/>
          <w:u w:val="single"/>
        </w:rPr>
        <w:t>pump out</w:t>
      </w:r>
      <w:r w:rsidRPr="00FB3F9E">
        <w:rPr>
          <w:u w:val="single"/>
        </w:rPr>
        <w:t xml:space="preserve"> the deadly gas </w:t>
      </w:r>
      <w:r w:rsidRPr="00E65B2F">
        <w:rPr>
          <w:rStyle w:val="Emphasis"/>
          <w:highlight w:val="green"/>
        </w:rPr>
        <w:t>hydrogen sulfide</w:t>
      </w:r>
      <w:r w:rsidRPr="00FB3F9E">
        <w:rPr>
          <w:u w:val="single"/>
        </w:rPr>
        <w:t xml:space="preserve">. In sufficient quantities, that gas could escape oceanic confinement to </w:t>
      </w:r>
      <w:r w:rsidRPr="00692D74">
        <w:rPr>
          <w:rStyle w:val="Emphasis"/>
        </w:rPr>
        <w:t>poison the atmosphere</w:t>
      </w:r>
      <w:r w:rsidRPr="00FB3F9E">
        <w:rPr>
          <w:u w:val="single"/>
        </w:rPr>
        <w:t xml:space="preserve"> and, combining with the iron in the blood's hemoglobin, </w:t>
      </w:r>
      <w:r w:rsidRPr="00E65B2F">
        <w:rPr>
          <w:rStyle w:val="Emphasis"/>
          <w:highlight w:val="green"/>
        </w:rPr>
        <w:t>kill terrestrial organisms, including us</w:t>
      </w:r>
      <w:r w:rsidRPr="00AE0C5A">
        <w:rPr>
          <w:sz w:val="8"/>
        </w:rPr>
        <w:t xml:space="preserve">. But the composition of the atmosphere could also change in a second way, because the amount of free oxygen depends on two things: the actual production of oxygen (by the ocean's photosynthetic plankton and terrestrial green plants) and the delivery of large amounts of carbon (as part of a "rain" of organic debris from organisms closer to the surface) to the ocean's bottom. This carbon, if not removed from the global carbon cycle by sinking and eventual burial in the ocean floor, will combine with oxygen and lower its concentration in the atmosphere. Once oceanic anoxia kills off aerobic marine organisms (those which require oxygen to live), the natural regulatory system for carbon will be sent into a tailspin. The amount of organic debris produced in surface waters will likely be reduced, the amount that rapidly descends to the ocean floor will be reduced, and the proportion that gets decomposed on the way to the bottom will be significantly reduced. Exactly how this will play out is unclear, because certain of these changes will operate to slow the removal of carbon from the global carbon cycle (which will act to decrease the amount of oxygen in the atmosphere), while others will enhance it (increasing atmospheric oxygen). When a similar disruption of the marine ecosystem occurred at the end of the Permian, a quarter of a billion years ago, atmospheric oxygen dropped to a fraction (about 2/5ths) of its previous level. But increased oxygen could be just as bad: oxygen ions (sometimes referred to as free radicals) can inflict genetic damage to DNA, causing mutations and cancer. </w:t>
      </w:r>
      <w:r w:rsidRPr="00874547">
        <w:rPr>
          <w:rStyle w:val="StyleUnderline"/>
        </w:rPr>
        <w:t>We are certainly on the verge of releasing a huge amount of permafrost and seafloor methane within a very short time; we may also be on the brink of methane catastrophe</w:t>
      </w:r>
      <w:r w:rsidRPr="00FB3F9E">
        <w:rPr>
          <w:u w:val="single"/>
        </w:rPr>
        <w:t xml:space="preserve">. By our own actions -- by our continuing and increasing use of carbon fuels -- we are slowly but inexorably creating the conditions during which a such a methane release, catastrophic or more gradual, could occur. </w:t>
      </w:r>
      <w:r w:rsidRPr="00185E73">
        <w:rPr>
          <w:rStyle w:val="StyleUnderline"/>
        </w:rPr>
        <w:t>We probably have time to prevent a catastrophe, but there is a certain non-negligible possibility that we</w:t>
      </w:r>
      <w:r w:rsidRPr="00FB3F9E">
        <w:rPr>
          <w:u w:val="single"/>
        </w:rPr>
        <w:t xml:space="preserve"> have already crossed -- or </w:t>
      </w:r>
      <w:r w:rsidRPr="00E65B2F">
        <w:rPr>
          <w:rStyle w:val="Emphasis"/>
          <w:highlight w:val="green"/>
        </w:rPr>
        <w:t>will shortly cross -- an invisible threshold that will render a methane catastrophe inevitable and unstoppable</w:t>
      </w:r>
      <w:r w:rsidRPr="00AE0C5A">
        <w:rPr>
          <w:sz w:val="8"/>
        </w:rPr>
        <w:t xml:space="preserve">. </w:t>
      </w:r>
      <w:r w:rsidRPr="00FB3F9E">
        <w:rPr>
          <w:u w:val="single"/>
        </w:rPr>
        <w:t xml:space="preserve">Major anthropogenic global warming by carbon dioxide and possible </w:t>
      </w:r>
      <w:r w:rsidRPr="00185E73">
        <w:rPr>
          <w:rStyle w:val="StyleUnderline"/>
        </w:rPr>
        <w:t xml:space="preserve">methane catastrophe will be events </w:t>
      </w:r>
      <w:r w:rsidRPr="00185E73">
        <w:rPr>
          <w:rStyle w:val="Emphasis"/>
        </w:rPr>
        <w:t>more cataclysmic than any that can befall Earth</w:t>
      </w:r>
      <w:r w:rsidRPr="00185E73">
        <w:rPr>
          <w:rStyle w:val="StyleUnderline"/>
        </w:rPr>
        <w:t>, except for an</w:t>
      </w:r>
      <w:r w:rsidRPr="00FB3F9E">
        <w:rPr>
          <w:u w:val="single"/>
        </w:rPr>
        <w:t xml:space="preserve"> impact with a </w:t>
      </w:r>
      <w:r w:rsidRPr="00185E73">
        <w:rPr>
          <w:rStyle w:val="Emphasis"/>
        </w:rPr>
        <w:t>giant asteroid</w:t>
      </w:r>
      <w:r w:rsidRPr="00FB3F9E">
        <w:rPr>
          <w:u w:val="single"/>
        </w:rPr>
        <w:t xml:space="preserve"> or comet, </w:t>
      </w:r>
      <w:r w:rsidRPr="00B64F4E">
        <w:rPr>
          <w:rStyle w:val="StyleUnderline"/>
        </w:rPr>
        <w:t xml:space="preserve">or a </w:t>
      </w:r>
      <w:r w:rsidRPr="00B64F4E">
        <w:rPr>
          <w:rStyle w:val="Emphasis"/>
        </w:rPr>
        <w:t>stellar explosion</w:t>
      </w:r>
      <w:r w:rsidRPr="00FB3F9E">
        <w:rPr>
          <w:u w:val="single"/>
        </w:rPr>
        <w:t xml:space="preserve"> in our neighborhood of the Milky Way. These other events, however, are </w:t>
      </w:r>
      <w:r w:rsidRPr="00B64F4E">
        <w:rPr>
          <w:rStyle w:val="StyleUnderline"/>
        </w:rPr>
        <w:t xml:space="preserve">quite rare and </w:t>
      </w:r>
      <w:r w:rsidRPr="00B64F4E">
        <w:rPr>
          <w:rStyle w:val="Emphasis"/>
        </w:rPr>
        <w:t>unlikely in our immediate future</w:t>
      </w:r>
      <w:r w:rsidRPr="00AE0C5A">
        <w:rPr>
          <w:sz w:val="8"/>
        </w:rPr>
        <w:t xml:space="preserve">. </w:t>
      </w:r>
      <w:r w:rsidRPr="00FB3F9E">
        <w:rPr>
          <w:u w:val="single"/>
        </w:rPr>
        <w:t xml:space="preserve">Major anthropogenic global warming by carbon dioxide and possible </w:t>
      </w:r>
      <w:r w:rsidRPr="00B64F4E">
        <w:rPr>
          <w:rStyle w:val="Emphasis"/>
        </w:rPr>
        <w:t>methane catastrophe, by contrast, are highly likely and much more immediate</w:t>
      </w:r>
      <w:r w:rsidRPr="00FB3F9E">
        <w:rPr>
          <w:u w:val="single"/>
        </w:rPr>
        <w:t>. More importantly, unlike those other possible cataclysms, both are preventable -- probably -- if we take them seriously, begin to understand them, and -- most difficult of all -- begin to take steps to avert them</w:t>
      </w:r>
      <w:r w:rsidRPr="00AE0C5A">
        <w:rPr>
          <w:sz w:val="8"/>
        </w:rPr>
        <w:t xml:space="preserve">. </w:t>
      </w:r>
      <w:r w:rsidRPr="00FB3F9E">
        <w:rPr>
          <w:u w:val="single"/>
        </w:rPr>
        <w:t>It has become fashionable to dismiss predictions of catastrophe, partly because they have become so common. Many of us have become jaded, what with one such prediction after another. We used to hear a good deal about nuclear holocaust, or nuclear winter, but as those threats seem to have faded in the public consciousness, there are others which have replaced it. We now hear of doomsday asteroids, the ozone hole, SARS (severe acute respiratory syndrome), bird flu, global warming, and the obliteration of species. The number of threats seems to be increasing</w:t>
      </w:r>
      <w:r w:rsidRPr="00AE0C5A">
        <w:rPr>
          <w:sz w:val="8"/>
        </w:rPr>
        <w:t xml:space="preserve">. </w:t>
      </w:r>
      <w:r w:rsidRPr="00FB3F9E">
        <w:rPr>
          <w:u w:val="single"/>
        </w:rPr>
        <w:t>And, actually, that number is increasing. Prior to this epoch in human history, people simply did not have the ability to impact our planet in potentially catastrophic ways. Unfortunately, we now do have that ability</w:t>
      </w:r>
      <w:r w:rsidRPr="00AE0C5A">
        <w:rPr>
          <w:sz w:val="8"/>
        </w:rPr>
        <w:t>. The ozone hole is a simple example. Never before was humanity on the verge of destroying this gaseous umbrella which protects us (and all other organisms that live at or near the surface of the Earth) from deadly ultraviolet light. Humanity simply didn't have that kind of power. But the advent of chloro-</w:t>
      </w:r>
      <w:proofErr w:type="spellStart"/>
      <w:r w:rsidRPr="00AE0C5A">
        <w:rPr>
          <w:sz w:val="8"/>
        </w:rPr>
        <w:t>flouro</w:t>
      </w:r>
      <w:proofErr w:type="spellEnd"/>
      <w:r w:rsidRPr="00AE0C5A">
        <w:rPr>
          <w:sz w:val="8"/>
        </w:rPr>
        <w:t xml:space="preserve">-carbon (CFC) refrigerants gave us that ability, and the ozone layer sustained significant damage before the problem began to be addressed. Luckily, this is a problem for which there is a ready solution, and by banning the production of these ozone-harming chemicals, we have begun to bring the problem under control. The problem of carbon dioxide emissions, consequent global warming, and </w:t>
      </w:r>
      <w:r w:rsidRPr="00FB3F9E">
        <w:rPr>
          <w:u w:val="single"/>
        </w:rPr>
        <w:t>the prospect of a major seafloor methane release</w:t>
      </w:r>
      <w:r w:rsidRPr="00AE0C5A">
        <w:rPr>
          <w:sz w:val="8"/>
        </w:rPr>
        <w:t xml:space="preserve">, however, </w:t>
      </w:r>
      <w:r w:rsidRPr="00FB3F9E">
        <w:rPr>
          <w:u w:val="single"/>
        </w:rPr>
        <w:t>will not be addressed so easily. We currently have no technology to trap and hold large quantities of carbon dioxide, and we are not likely to have such a technology for many decades in the future -- if indeed we ever will</w:t>
      </w:r>
      <w:r w:rsidRPr="00AE0C5A">
        <w:rPr>
          <w:sz w:val="8"/>
        </w:rPr>
        <w:t xml:space="preserve">. Some of the excess carbon dioxide we produce is in fact currently slipping beyond our potential grasp, entering the oceans at the astounding rate of about a million metric tons (a metric ton = 1.1 standard ton) per hour, and increasing the acidity of seawater. There is, in addition, great resistance in a world economy driven and dominated by fossil fuels to shifting the energy base of that economy. Enormous corporate profits and personal fortunes, and the success of political efforts on their behalf, are also at stake. Slowing the stampede to catastrophically higher global temperatures and ocean destruction will require substantial international effort. Even so, should we today stop spewing carbon dioxide into the atmosphere, global temperatures will continue to increase for some time into the future. Despite our aversion to warnings of imminent catastrophe, our problem may be that we are not alarmed enough. Because of the delayed consequences of our dumping carbon dioxide into the atmosphere, the major effects of global warming will only be starting just as the world supply of oil is well on its way to depletion (about 2050). But already startling environmental changes -- the early, "minor" effects of global warming -- are occurring on Earth: ·With the exception of 1996, the years from 1995 to 2004 constitute 9 of the 10 warmest years since systematic record keeping began in 1861. ·The year 2005 was the warmest year since records have been kept. The next warmest years, in order, are, 1998, 2002, 2003, and 2004. ·Globally, glaciers have retreated, on average, almost some 15% since 1850. Glacial retreat has been recorded in Tibet, Alaska, Peru, the Alps, Kenya, Antarctica. ·Alaskan temperatures have risen about 2.8°C (5°F) in the past few decades. ·In the past several decades, about 40% of Arctic Ocean sea ice has disappeared. (Some researchers now believe, however, that at least part of this sea ice loss may be due to changing wind patterns over the North Pole, but these wind changes, themselves, may be due to a warming climate.) ·Between 1965 and 1995, the amount of melt water from the Arctic region going into the North Atlantic was about 20,000 cubic kilometers (about 4800 cubic miles), the equivalent of the fresh water in all of the Great Lakes combined (Superior, Huron, Erie, and Ontario) with the exception of Lake Michigan. Preliminary calculations indicate that an additional 18,000 cubic kilometers (4300 cubic miles) or so could shut down ocean circulation in the North Atlantic. That shutdown could occur in two decades or less, though most scientists believe it will take much longer. The Intergovernmental Panel on Climate Change, comprised of thousands of climate scientists worldwide, puts the likely slowing at about 25% by 2100. ·Trade winds across the equatorial Pacific have slowed because of higher humidity, and are projected to do so even more as time passes. The increase in humidity is the result of increased evaporation, traceable to global warming. This slowing of Pacific winds will also slow the ocean surface currents that the winds push along. Some scientists fear that at some point "the switch will be tripped" and nutrient-rich bottom water will no longer rise to the surface in the eastern Pacific (a "permanent El Niño" situation which did exist about three million years ago). These waters feed the plankton which feed the anchovies in one of the world's greatest fisheries. Much of the anchovy harvest is dried, ground up, and added to chicken feed, of which it is a major protein constituent. If the switch does trip, good-bye to inexpensive chicken. ·Upper ocean temperatures have risen between 0.5 and 1.0°C (0.9 to 1.8°F) since 1960. Deeper water has also warmed, but not by as much. The total amount of energy that has gone into the oceans as a consequence of global warming, however, is staggering: enough to run the state of California for 200,000 years. ·In addition to significant retreats of the glaciers on Greenland's margins, as of 2005 Greenland's massive ice sheet is melting at more than twice the rate it was in the previous three years. Glaciologists report that portions of the sheet which were solid ice just a few years ago are now riddled with meltwater caverns. ·The deep waters of the Southern Ocean (that which encircles Antarctica) have become significantly colder and less salty than they were just ten years ago. This is presumably due to the melting of Southern Ocean sea ice and parts of the Antarctic ice cap. Deep ocean waters have been previously presumed to be fairly isolated from climate warming but the data obtained from depths of four to five kilometers (more than two to three miles) now suggests otherwise. Such changes could significantly impact global ocean circulation. ·The Southern Ocean, which may absorb more carbon dioxide than any other region of the global ocean, as of more than twenty-five years ago ceased to absorb additional carbon dioxide. In fact, its ability to absorb carbon dioxide seems to be declining -- even as atmospheric levels of that gas are reaching ever higher levels -- most likely due to increased wind speed over that part of the global ocean. The higher wind speed in turn has been attributed to both global warming and the destruction of the Antarctic ozone layer. Because oceans eventually absorb most of the carbon dioxide that goes into the atmosphere, the declining ability of the Southern Ocean to absorb carbon dioxide is a particularly ominous development. ·Huge expanses of floating ice around Antarctica have collapsed into fragments in just weeks, after existing for tens of thousands of years. In addition, the ice that currently covers West Antarctica, known as the West Antarctic Ice Sheet (WAIS), which was quite recently (as of 2001) judged by the UN's Intergovernmental Panel on Climate Change (IPCC) as unlikely to collapse before the end of this century, or even for the next millennium, may now be starting to disintegrate, according to the head of the British Antarctic Survey. If this ice sheet does collapse, global sea level will rise by about 5 meters (16 feet). ·While global daytime temperatures, on average, increased only about 0.33°C (0.6°F) between 1979 and 2003, nighttime temperatures have risen more than 1°C (1.8°F). These environmental changes have had significant biological effects: ·In the eastern North Atlantic, warm-water phytoplankton (marine organisms that photosynthesize, produce oxygen, and constitute the bottom of the food chain) has moved north 1000 km (600 miles) over the past 40 years. ·In 2004, almost a quarter of a million breeding pairs of seabirds in islands north of Scotland failed to produce more than a few dozen offspring. Their reproductive failure is most likely due to the North Atlantic phytoplankton changes, and the consequent breakdown of the marine food chain. Many of the affected birds migrate back and forth between the Scottish islands and areas around the Southern Ocean (off Antarctica) over the course of the year. Starved in the north, they will never make it back to the south. Similar changes have been observed off the West Coast of the United States in 2005. ·Krill, small (about 5 cm/2 inches in length), shrimplike creatures which are a main food source for seals, whales, and penguins in the Southern Ocean, have declined in places to just 20% of their previous number in just 30 years. ·Grass now survives the winter in places on the Antarctic Peninsula, the warmest part of that frigid continent. When grass last was able to survive Antarctic winters is unknown. ·In the 17 year period from 1987 to 2003, the number and size of major wildfires in the western U. S. has increased dramatically. Compared to the 17 year period stretching from 1970 to 1986, the number of major wildfires has increased fourfold, and the area burned by major fires has increased sixfold. All of the presumed causes for this increase -- the earlier melting of snow, increased summer temperatures, an extended fire season, and an increase in the area of high-altitude forests which is vulnerable to such fires -- can be traced to global warming. ·The small increase in global nighttime temperatures indicated above (1°C/1.8°F), is sufficient to have reduced the biomass (the total mass of roots, stems, leaves, and grain) of rice, humankind's most important crop, by 10%. Rice is the primary foodstuff for more than half of the population of the world. </w:t>
      </w:r>
      <w:r w:rsidRPr="00FB3F9E">
        <w:rPr>
          <w:u w:val="single"/>
        </w:rPr>
        <w:t>With the warming, the release of methane has begun to follow</w:t>
      </w:r>
      <w:r w:rsidRPr="00AE0C5A">
        <w:rPr>
          <w:sz w:val="8"/>
        </w:rPr>
        <w:t>: ·</w:t>
      </w:r>
      <w:r w:rsidRPr="00FB3F9E">
        <w:rPr>
          <w:u w:val="single"/>
        </w:rPr>
        <w:t>The Western Siberian Peat Bog</w:t>
      </w:r>
      <w:r w:rsidRPr="00AE0C5A">
        <w:rPr>
          <w:sz w:val="8"/>
        </w:rPr>
        <w:t xml:space="preserve">, comprising an area of a million square kilometers (about 385,000 square miles, roughly the combined size of France and Germany), </w:t>
      </w:r>
      <w:r w:rsidRPr="00FB3F9E">
        <w:rPr>
          <w:u w:val="single"/>
        </w:rPr>
        <w:t>has begun to melt</w:t>
      </w:r>
      <w:r w:rsidRPr="00AE0C5A">
        <w:rPr>
          <w:sz w:val="8"/>
        </w:rPr>
        <w:t xml:space="preserve">. This area is underlain by permafrost (permanently frozen ground that has existed since the Ice Age) perhaps a kilometer (about 3000 feet) deep. </w:t>
      </w:r>
      <w:r w:rsidRPr="00FB3F9E">
        <w:rPr>
          <w:u w:val="single"/>
        </w:rPr>
        <w:t>The permafrost contains an enormous amount of methane hydrate, possibly as much as a quarter of the total inventory of continental methane. As this permafrost warms and melts -- an irreversible process -- methane is released. This melting may add a quantity of methane to the atmosphere roughly equivalent to that released by all other natural and agricultural sources, increasing global warming by 10 to 25%</w:t>
      </w:r>
      <w:r w:rsidRPr="00AE0C5A">
        <w:rPr>
          <w:sz w:val="8"/>
        </w:rPr>
        <w:t>. ·</w:t>
      </w:r>
      <w:r w:rsidRPr="00FB3F9E">
        <w:rPr>
          <w:u w:val="single"/>
        </w:rPr>
        <w:t>Already, methane emissions from certain areas of Siberian permafrost is proceeding much more rapidly than previously estimated. These extensive areas</w:t>
      </w:r>
      <w:r w:rsidRPr="00AE0C5A">
        <w:rPr>
          <w:sz w:val="8"/>
        </w:rPr>
        <w:t xml:space="preserve">, characterized by Ice Age deposits of wind-blown dust (called loess) with high carbon and very high ice (50 to 90%) contents, </w:t>
      </w:r>
      <w:r w:rsidRPr="00FB3F9E">
        <w:rPr>
          <w:u w:val="single"/>
        </w:rPr>
        <w:t>are bubbling out methane at a rate five times higher than earlier presumed</w:t>
      </w:r>
      <w:r w:rsidRPr="00AE0C5A">
        <w:rPr>
          <w:sz w:val="8"/>
        </w:rPr>
        <w:t>. Overall, these "</w:t>
      </w:r>
      <w:proofErr w:type="spellStart"/>
      <w:r w:rsidRPr="00AE0C5A">
        <w:rPr>
          <w:sz w:val="8"/>
        </w:rPr>
        <w:t>yedoma</w:t>
      </w:r>
      <w:proofErr w:type="spellEnd"/>
      <w:r w:rsidRPr="00AE0C5A">
        <w:rPr>
          <w:sz w:val="8"/>
        </w:rPr>
        <w:t xml:space="preserve">" regions are contributing an additional 10 to 63% the total rate of methane release from the wetlands of the north. </w:t>
      </w:r>
      <w:r w:rsidRPr="00FB3F9E">
        <w:rPr>
          <w:u w:val="single"/>
        </w:rPr>
        <w:t xml:space="preserve">These are only the early effects, ripples from the storm which is to come. </w:t>
      </w:r>
      <w:r w:rsidRPr="00E65B2F">
        <w:rPr>
          <w:rStyle w:val="Emphasis"/>
          <w:highlight w:val="green"/>
        </w:rPr>
        <w:t>Remedial action is still possible, but the likelihood of catastrophe becomes more certain with each passing year</w:t>
      </w:r>
      <w:r w:rsidRPr="00AE0C5A">
        <w:rPr>
          <w:sz w:val="8"/>
        </w:rPr>
        <w:t>.</w:t>
      </w:r>
    </w:p>
    <w:p w14:paraId="66432D9D" w14:textId="77777777" w:rsidR="003B26D5" w:rsidRDefault="003B26D5" w:rsidP="003B26D5"/>
    <w:p w14:paraId="54EA090B" w14:textId="77777777" w:rsidR="003B26D5" w:rsidRDefault="003B26D5" w:rsidP="003B26D5">
      <w:pPr>
        <w:pStyle w:val="Heading3"/>
      </w:pPr>
      <w:r>
        <w:t>AT: Won’t Pass – T/L</w:t>
      </w:r>
    </w:p>
    <w:p w14:paraId="3169D911" w14:textId="77777777" w:rsidR="003B26D5" w:rsidRDefault="003B26D5" w:rsidP="003B26D5"/>
    <w:p w14:paraId="101FC561" w14:textId="77777777" w:rsidR="003B26D5" w:rsidRDefault="003B26D5" w:rsidP="003B26D5"/>
    <w:p w14:paraId="2DE3DA87" w14:textId="77777777" w:rsidR="003B26D5" w:rsidRDefault="003B26D5" w:rsidP="003B26D5">
      <w:pPr>
        <w:pStyle w:val="Heading4"/>
      </w:pPr>
      <w:r>
        <w:t xml:space="preserve">Compromise centered on Manchin’s counter-proposal still solves </w:t>
      </w:r>
      <w:r>
        <w:rPr>
          <w:u w:val="single"/>
        </w:rPr>
        <w:t>our impact</w:t>
      </w:r>
      <w:r>
        <w:t xml:space="preserve"> but </w:t>
      </w:r>
      <w:r w:rsidRPr="00023965">
        <w:rPr>
          <w:u w:val="single"/>
        </w:rPr>
        <w:t xml:space="preserve">accommodates all </w:t>
      </w:r>
      <w:r>
        <w:rPr>
          <w:u w:val="single"/>
        </w:rPr>
        <w:t xml:space="preserve">of </w:t>
      </w:r>
      <w:r w:rsidRPr="00023965">
        <w:rPr>
          <w:u w:val="single"/>
        </w:rPr>
        <w:t xml:space="preserve">their uniqueness </w:t>
      </w:r>
      <w:proofErr w:type="spellStart"/>
      <w:r w:rsidRPr="00023965">
        <w:rPr>
          <w:u w:val="single"/>
        </w:rPr>
        <w:t>ev</w:t>
      </w:r>
      <w:proofErr w:type="spellEnd"/>
    </w:p>
    <w:p w14:paraId="1943410A" w14:textId="77777777" w:rsidR="003B26D5" w:rsidRPr="00F46E8A" w:rsidRDefault="003B26D5" w:rsidP="003B26D5">
      <w:pPr>
        <w:pStyle w:val="CiteSpacing"/>
      </w:pPr>
      <w:r w:rsidRPr="00023965">
        <w:rPr>
          <w:rStyle w:val="Style13ptBold"/>
        </w:rPr>
        <w:t>Dillon et. al. 1/3</w:t>
      </w:r>
      <w:r>
        <w:t xml:space="preserve"> (Jeremy Dillon, Emma </w:t>
      </w:r>
      <w:proofErr w:type="spellStart"/>
      <w:r>
        <w:t>Dumain</w:t>
      </w:r>
      <w:proofErr w:type="spellEnd"/>
      <w:r>
        <w:t xml:space="preserve">, Nick Sobczyk, George </w:t>
      </w:r>
      <w:proofErr w:type="spellStart"/>
      <w:r>
        <w:t>Cahlink</w:t>
      </w:r>
      <w:proofErr w:type="spellEnd"/>
      <w:r>
        <w:t>, EE Daily, January 3, 2022, https://www.eenews.net/articles/whats-ahead-for-build-back-better-4-scenarios/)//NRG</w:t>
      </w:r>
    </w:p>
    <w:p w14:paraId="4422E7DC" w14:textId="77777777" w:rsidR="003B26D5" w:rsidRPr="0005249B" w:rsidRDefault="003B26D5" w:rsidP="003B26D5">
      <w:pPr>
        <w:rPr>
          <w:sz w:val="16"/>
        </w:rPr>
      </w:pPr>
      <w:r w:rsidRPr="00E65B2F">
        <w:rPr>
          <w:rStyle w:val="StyleUnderline"/>
          <w:highlight w:val="green"/>
        </w:rPr>
        <w:t>Congress returns</w:t>
      </w:r>
      <w:r w:rsidRPr="0005249B">
        <w:rPr>
          <w:sz w:val="16"/>
        </w:rPr>
        <w:t xml:space="preserve"> this week </w:t>
      </w:r>
      <w:r w:rsidRPr="00E65B2F">
        <w:rPr>
          <w:rStyle w:val="StyleUnderline"/>
          <w:highlight w:val="green"/>
        </w:rPr>
        <w:t>with</w:t>
      </w:r>
      <w:r w:rsidRPr="0005249B">
        <w:rPr>
          <w:sz w:val="16"/>
        </w:rPr>
        <w:t xml:space="preserve"> President </w:t>
      </w:r>
      <w:r w:rsidRPr="00E65B2F">
        <w:rPr>
          <w:rStyle w:val="StyleUnderline"/>
          <w:highlight w:val="green"/>
        </w:rPr>
        <w:t>Biden’s</w:t>
      </w:r>
      <w:r w:rsidRPr="0005249B">
        <w:rPr>
          <w:sz w:val="16"/>
        </w:rPr>
        <w:t xml:space="preserve"> social </w:t>
      </w:r>
      <w:r w:rsidRPr="00F46E8A">
        <w:rPr>
          <w:rStyle w:val="StyleUnderline"/>
        </w:rPr>
        <w:t xml:space="preserve">spending and climate </w:t>
      </w:r>
      <w:r w:rsidRPr="00E65B2F">
        <w:rPr>
          <w:rStyle w:val="StyleUnderline"/>
          <w:highlight w:val="green"/>
        </w:rPr>
        <w:t xml:space="preserve">package </w:t>
      </w:r>
      <w:r w:rsidRPr="00E65B2F">
        <w:rPr>
          <w:rStyle w:val="Emphasis"/>
          <w:highlight w:val="green"/>
        </w:rPr>
        <w:t>hanging by a thread</w:t>
      </w:r>
      <w:r w:rsidRPr="0005249B">
        <w:rPr>
          <w:sz w:val="16"/>
        </w:rPr>
        <w:t xml:space="preserve"> after Sen. Joe Manchin threw the effort into chaos last month.</w:t>
      </w:r>
    </w:p>
    <w:p w14:paraId="0A25CADA" w14:textId="77777777" w:rsidR="003B26D5" w:rsidRPr="0005249B" w:rsidRDefault="003B26D5" w:rsidP="003B26D5">
      <w:pPr>
        <w:rPr>
          <w:sz w:val="16"/>
          <w:szCs w:val="16"/>
        </w:rPr>
      </w:pPr>
      <w:r w:rsidRPr="0005249B">
        <w:rPr>
          <w:sz w:val="16"/>
          <w:szCs w:val="16"/>
        </w:rPr>
        <w:t>How the Senate responds to the West Virginia Democrat’s blockade will be the question of the year as more than $1.7 trillion — including a record $555 billion for climate-inspired initiatives — hangs in the balance.</w:t>
      </w:r>
    </w:p>
    <w:p w14:paraId="66E3BE32" w14:textId="77777777" w:rsidR="003B26D5" w:rsidRPr="0005249B" w:rsidRDefault="003B26D5" w:rsidP="003B26D5">
      <w:pPr>
        <w:rPr>
          <w:sz w:val="16"/>
          <w:szCs w:val="16"/>
        </w:rPr>
      </w:pPr>
      <w:r w:rsidRPr="0005249B">
        <w:rPr>
          <w:sz w:val="16"/>
          <w:szCs w:val="16"/>
        </w:rPr>
        <w:t>Democrats have vowed to return to negotiations following Manchin’s public proclamation that he would oppose the reconciliation package as currently constructed.</w:t>
      </w:r>
    </w:p>
    <w:p w14:paraId="4A047C6C" w14:textId="77777777" w:rsidR="003B26D5" w:rsidRPr="0005249B" w:rsidRDefault="003B26D5" w:rsidP="003B26D5">
      <w:pPr>
        <w:rPr>
          <w:sz w:val="16"/>
        </w:rPr>
      </w:pPr>
      <w:r w:rsidRPr="0005249B">
        <w:rPr>
          <w:sz w:val="16"/>
        </w:rPr>
        <w:t>“</w:t>
      </w:r>
      <w:r w:rsidRPr="00F46E8A">
        <w:rPr>
          <w:rStyle w:val="StyleUnderline"/>
        </w:rPr>
        <w:t>Let’s go back to the table, let’s get this done, it is too important for us</w:t>
      </w:r>
      <w:r w:rsidRPr="0005249B">
        <w:rPr>
          <w:sz w:val="16"/>
        </w:rPr>
        <w:t xml:space="preserve">,” Rep. Pramila </w:t>
      </w:r>
      <w:r w:rsidRPr="00F46E8A">
        <w:rPr>
          <w:rStyle w:val="Emphasis"/>
        </w:rPr>
        <w:t>Jayapal</w:t>
      </w:r>
      <w:r w:rsidRPr="0005249B">
        <w:rPr>
          <w:sz w:val="16"/>
        </w:rPr>
        <w:t xml:space="preserve"> (D-Wash.), chair of the Congressional Progressive Caucus, </w:t>
      </w:r>
      <w:r w:rsidRPr="00F46E8A">
        <w:rPr>
          <w:rStyle w:val="StyleUnderline"/>
        </w:rPr>
        <w:t>said</w:t>
      </w:r>
      <w:r w:rsidRPr="0005249B">
        <w:rPr>
          <w:sz w:val="16"/>
        </w:rPr>
        <w:t xml:space="preserve"> on MSNBC’s "Sunday Show" with Jonathan Capehart.</w:t>
      </w:r>
    </w:p>
    <w:p w14:paraId="29262988" w14:textId="77777777" w:rsidR="003B26D5" w:rsidRPr="0005249B" w:rsidRDefault="003B26D5" w:rsidP="003B26D5">
      <w:pPr>
        <w:rPr>
          <w:sz w:val="16"/>
        </w:rPr>
      </w:pPr>
      <w:r w:rsidRPr="0005249B">
        <w:rPr>
          <w:sz w:val="16"/>
        </w:rPr>
        <w:t xml:space="preserve">Last month, a frustrated Jayapal called on the president to use his executive powers to secure policies on climate and other priorities, but </w:t>
      </w:r>
      <w:r w:rsidRPr="00F46E8A">
        <w:rPr>
          <w:rStyle w:val="StyleUnderline"/>
        </w:rPr>
        <w:t xml:space="preserve">there has been a </w:t>
      </w:r>
      <w:r w:rsidRPr="00E65B2F">
        <w:rPr>
          <w:rStyle w:val="Emphasis"/>
          <w:highlight w:val="green"/>
        </w:rPr>
        <w:t>growing consensus</w:t>
      </w:r>
      <w:r w:rsidRPr="00E65B2F">
        <w:rPr>
          <w:rStyle w:val="StyleUnderline"/>
          <w:highlight w:val="green"/>
        </w:rPr>
        <w:t xml:space="preserve"> around </w:t>
      </w:r>
      <w:r w:rsidRPr="00E65B2F">
        <w:rPr>
          <w:rStyle w:val="Emphasis"/>
          <w:highlight w:val="green"/>
        </w:rPr>
        <w:t>salvaging</w:t>
      </w:r>
      <w:r w:rsidRPr="00F46E8A">
        <w:rPr>
          <w:rStyle w:val="StyleUnderline"/>
        </w:rPr>
        <w:t xml:space="preserve"> "</w:t>
      </w:r>
      <w:r w:rsidRPr="00E65B2F">
        <w:rPr>
          <w:rStyle w:val="Emphasis"/>
          <w:highlight w:val="green"/>
        </w:rPr>
        <w:t>B</w:t>
      </w:r>
      <w:r w:rsidRPr="00F46E8A">
        <w:rPr>
          <w:rStyle w:val="StyleUnderline"/>
        </w:rPr>
        <w:t xml:space="preserve">uild </w:t>
      </w:r>
      <w:r w:rsidRPr="00E65B2F">
        <w:rPr>
          <w:rStyle w:val="Emphasis"/>
          <w:highlight w:val="green"/>
        </w:rPr>
        <w:t>B</w:t>
      </w:r>
      <w:r w:rsidRPr="00F46E8A">
        <w:rPr>
          <w:rStyle w:val="StyleUnderline"/>
        </w:rPr>
        <w:t xml:space="preserve">ack </w:t>
      </w:r>
      <w:r w:rsidRPr="00E65B2F">
        <w:rPr>
          <w:rStyle w:val="Emphasis"/>
          <w:highlight w:val="green"/>
        </w:rPr>
        <w:t>B</w:t>
      </w:r>
      <w:r w:rsidRPr="00F46E8A">
        <w:rPr>
          <w:rStyle w:val="StyleUnderline"/>
        </w:rPr>
        <w:t>etter."</w:t>
      </w:r>
    </w:p>
    <w:p w14:paraId="38140845" w14:textId="77777777" w:rsidR="003B26D5" w:rsidRPr="0005249B" w:rsidRDefault="003B26D5" w:rsidP="003B26D5">
      <w:pPr>
        <w:rPr>
          <w:sz w:val="16"/>
          <w:szCs w:val="16"/>
        </w:rPr>
      </w:pPr>
      <w:r w:rsidRPr="0005249B">
        <w:rPr>
          <w:sz w:val="16"/>
          <w:szCs w:val="16"/>
        </w:rPr>
        <w:t>Senate Democrats intend to force a vote on the package this month to put lawmakers on record, Majority Leader Chuck Schumer (D-N.Y.) announced in late December (</w:t>
      </w:r>
      <w:proofErr w:type="spellStart"/>
      <w:r w:rsidRPr="0005249B">
        <w:rPr>
          <w:sz w:val="16"/>
          <w:szCs w:val="16"/>
        </w:rPr>
        <w:t>Greenwire</w:t>
      </w:r>
      <w:proofErr w:type="spellEnd"/>
      <w:r w:rsidRPr="0005249B">
        <w:rPr>
          <w:sz w:val="16"/>
          <w:szCs w:val="16"/>
        </w:rPr>
        <w:t>, Dec. 22, 2021).</w:t>
      </w:r>
    </w:p>
    <w:p w14:paraId="738E0BF1" w14:textId="77777777" w:rsidR="003B26D5" w:rsidRPr="0005249B" w:rsidRDefault="003B26D5" w:rsidP="003B26D5">
      <w:pPr>
        <w:rPr>
          <w:sz w:val="16"/>
        </w:rPr>
      </w:pPr>
      <w:r w:rsidRPr="0005249B">
        <w:rPr>
          <w:sz w:val="16"/>
        </w:rPr>
        <w:t xml:space="preserve">That vote is expected to fail, but may serve as the catalyst for renewed efforts on the package. Over the holiday break, multiple </w:t>
      </w:r>
      <w:r w:rsidRPr="00E65B2F">
        <w:rPr>
          <w:rStyle w:val="StyleUnderline"/>
          <w:highlight w:val="green"/>
        </w:rPr>
        <w:t>Democrats</w:t>
      </w:r>
      <w:r w:rsidRPr="0005249B">
        <w:rPr>
          <w:sz w:val="16"/>
        </w:rPr>
        <w:t xml:space="preserve"> said they </w:t>
      </w:r>
      <w:r w:rsidRPr="00F46E8A">
        <w:rPr>
          <w:rStyle w:val="StyleUnderline"/>
        </w:rPr>
        <w:t xml:space="preserve">remained </w:t>
      </w:r>
      <w:r w:rsidRPr="00E65B2F">
        <w:rPr>
          <w:rStyle w:val="StyleUnderline"/>
          <w:highlight w:val="green"/>
        </w:rPr>
        <w:t>confident</w:t>
      </w:r>
      <w:r w:rsidRPr="00F46E8A">
        <w:rPr>
          <w:rStyle w:val="StyleUnderline"/>
        </w:rPr>
        <w:t xml:space="preserve"> that </w:t>
      </w:r>
      <w:r w:rsidRPr="00E65B2F">
        <w:rPr>
          <w:rStyle w:val="Emphasis"/>
          <w:highlight w:val="green"/>
        </w:rPr>
        <w:t>the bill would pass</w:t>
      </w:r>
      <w:r w:rsidRPr="0005249B">
        <w:rPr>
          <w:sz w:val="16"/>
        </w:rPr>
        <w:t xml:space="preserve">, though </w:t>
      </w:r>
      <w:r w:rsidRPr="00E65B2F">
        <w:rPr>
          <w:rStyle w:val="Emphasis"/>
          <w:highlight w:val="green"/>
        </w:rPr>
        <w:t>in reduced form</w:t>
      </w:r>
      <w:r w:rsidRPr="0005249B">
        <w:rPr>
          <w:sz w:val="16"/>
        </w:rPr>
        <w:t>.</w:t>
      </w:r>
    </w:p>
    <w:p w14:paraId="2B6D0454" w14:textId="77777777" w:rsidR="003B26D5" w:rsidRPr="0005249B" w:rsidRDefault="003B26D5" w:rsidP="003B26D5">
      <w:pPr>
        <w:rPr>
          <w:sz w:val="16"/>
        </w:rPr>
      </w:pPr>
      <w:r w:rsidRPr="00E65B2F">
        <w:rPr>
          <w:rStyle w:val="StyleUnderline"/>
          <w:highlight w:val="green"/>
        </w:rPr>
        <w:t>Jayapal</w:t>
      </w:r>
      <w:r w:rsidRPr="0005249B">
        <w:rPr>
          <w:sz w:val="16"/>
        </w:rPr>
        <w:t xml:space="preserve"> said yesterday her </w:t>
      </w:r>
      <w:r w:rsidRPr="00E65B2F">
        <w:rPr>
          <w:rStyle w:val="StyleUnderline"/>
          <w:highlight w:val="green"/>
        </w:rPr>
        <w:t>goal was</w:t>
      </w:r>
      <w:r w:rsidRPr="00F46E8A">
        <w:rPr>
          <w:rStyle w:val="StyleUnderline"/>
        </w:rPr>
        <w:t xml:space="preserve"> to dial back the bill to </w:t>
      </w:r>
      <w:r w:rsidRPr="00E65B2F">
        <w:rPr>
          <w:rStyle w:val="StyleUnderline"/>
          <w:highlight w:val="green"/>
        </w:rPr>
        <w:t xml:space="preserve">the framework </w:t>
      </w:r>
      <w:r w:rsidRPr="00E65B2F">
        <w:rPr>
          <w:rStyle w:val="Emphasis"/>
          <w:highlight w:val="green"/>
        </w:rPr>
        <w:t>negotiated</w:t>
      </w:r>
      <w:r w:rsidRPr="00F46E8A">
        <w:rPr>
          <w:rStyle w:val="StyleUnderline"/>
        </w:rPr>
        <w:t xml:space="preserve"> over the summer </w:t>
      </w:r>
      <w:r w:rsidRPr="00E65B2F">
        <w:rPr>
          <w:rStyle w:val="Emphasis"/>
          <w:highlight w:val="green"/>
        </w:rPr>
        <w:t>by</w:t>
      </w:r>
      <w:r w:rsidRPr="00F46E8A">
        <w:rPr>
          <w:rStyle w:val="StyleUnderline"/>
        </w:rPr>
        <w:t xml:space="preserve"> multiple players, including </w:t>
      </w:r>
      <w:r w:rsidRPr="00E65B2F">
        <w:rPr>
          <w:rStyle w:val="Emphasis"/>
          <w:highlight w:val="green"/>
        </w:rPr>
        <w:t>Manchin</w:t>
      </w:r>
      <w:r w:rsidRPr="0005249B">
        <w:rPr>
          <w:sz w:val="16"/>
        </w:rPr>
        <w:t>.</w:t>
      </w:r>
    </w:p>
    <w:p w14:paraId="104BD406" w14:textId="77777777" w:rsidR="003B26D5" w:rsidRPr="0005249B" w:rsidRDefault="003B26D5" w:rsidP="003B26D5">
      <w:pPr>
        <w:rPr>
          <w:sz w:val="16"/>
        </w:rPr>
      </w:pPr>
      <w:r w:rsidRPr="0005249B">
        <w:rPr>
          <w:sz w:val="16"/>
        </w:rPr>
        <w:t xml:space="preserve">“What we hope now, and what I know </w:t>
      </w:r>
      <w:r w:rsidRPr="00F46E8A">
        <w:rPr>
          <w:rStyle w:val="StyleUnderline"/>
        </w:rPr>
        <w:t>the president is</w:t>
      </w:r>
      <w:r w:rsidRPr="0005249B">
        <w:rPr>
          <w:sz w:val="16"/>
        </w:rPr>
        <w:t xml:space="preserve"> working on </w:t>
      </w:r>
      <w:r w:rsidRPr="00F46E8A">
        <w:rPr>
          <w:rStyle w:val="Emphasis"/>
        </w:rPr>
        <w:t>with</w:t>
      </w:r>
      <w:r w:rsidRPr="0005249B">
        <w:rPr>
          <w:sz w:val="16"/>
        </w:rPr>
        <w:t xml:space="preserve"> Sen. </w:t>
      </w:r>
      <w:r w:rsidRPr="00F46E8A">
        <w:rPr>
          <w:rStyle w:val="Emphasis"/>
        </w:rPr>
        <w:t>Manchin</w:t>
      </w:r>
      <w:r w:rsidRPr="0005249B">
        <w:rPr>
          <w:sz w:val="16"/>
        </w:rPr>
        <w:t xml:space="preserve">, is </w:t>
      </w:r>
      <w:r w:rsidRPr="00F46E8A">
        <w:rPr>
          <w:rStyle w:val="StyleUnderline"/>
        </w:rPr>
        <w:t xml:space="preserve">to go back to the original framework that </w:t>
      </w:r>
      <w:r w:rsidRPr="00F46E8A">
        <w:rPr>
          <w:rStyle w:val="Emphasis"/>
        </w:rPr>
        <w:t>he committed to</w:t>
      </w:r>
      <w:r w:rsidRPr="0005249B">
        <w:rPr>
          <w:sz w:val="16"/>
        </w:rPr>
        <w:t>,” she said.</w:t>
      </w:r>
    </w:p>
    <w:p w14:paraId="4811A4EC" w14:textId="77777777" w:rsidR="003B26D5" w:rsidRPr="0005249B" w:rsidRDefault="003B26D5" w:rsidP="003B26D5">
      <w:pPr>
        <w:rPr>
          <w:u w:val="single"/>
        </w:rPr>
      </w:pPr>
      <w:r w:rsidRPr="0005249B">
        <w:rPr>
          <w:sz w:val="16"/>
        </w:rPr>
        <w:t>Jayapal argued that only a few provisions, “</w:t>
      </w:r>
      <w:r w:rsidRPr="00F46E8A">
        <w:rPr>
          <w:rStyle w:val="StyleUnderline"/>
        </w:rPr>
        <w:t>maybe 10 percent</w:t>
      </w:r>
      <w:r w:rsidRPr="0005249B">
        <w:rPr>
          <w:sz w:val="16"/>
        </w:rPr>
        <w:t xml:space="preserve">” </w:t>
      </w:r>
      <w:r w:rsidRPr="00F46E8A">
        <w:rPr>
          <w:rStyle w:val="StyleUnderline"/>
        </w:rPr>
        <w:t xml:space="preserve">of the House-passed bill, H.R. 5376, were things he </w:t>
      </w:r>
      <w:r w:rsidRPr="00F46E8A">
        <w:rPr>
          <w:rStyle w:val="Emphasis"/>
        </w:rPr>
        <w:t>hadn’t agreed to</w:t>
      </w:r>
      <w:r w:rsidRPr="00F46E8A">
        <w:rPr>
          <w:rStyle w:val="StyleUnderline"/>
        </w:rPr>
        <w:t>.</w:t>
      </w:r>
    </w:p>
    <w:p w14:paraId="67F0DB28" w14:textId="77777777" w:rsidR="003B26D5" w:rsidRPr="0005249B" w:rsidRDefault="003B26D5" w:rsidP="003B26D5">
      <w:pPr>
        <w:rPr>
          <w:u w:val="single"/>
        </w:rPr>
      </w:pPr>
      <w:r w:rsidRPr="0005249B">
        <w:rPr>
          <w:sz w:val="16"/>
        </w:rPr>
        <w:t>“</w:t>
      </w:r>
      <w:r w:rsidRPr="00DD0D31">
        <w:rPr>
          <w:rStyle w:val="StyleUnderline"/>
        </w:rPr>
        <w:t>He</w:t>
      </w:r>
      <w:r w:rsidRPr="00F46E8A">
        <w:rPr>
          <w:rStyle w:val="StyleUnderline"/>
        </w:rPr>
        <w:t xml:space="preserve"> also </w:t>
      </w:r>
      <w:r w:rsidRPr="00DD0D31">
        <w:rPr>
          <w:rStyle w:val="Emphasis"/>
        </w:rPr>
        <w:t>agreed to</w:t>
      </w:r>
      <w:r w:rsidRPr="00F46E8A">
        <w:rPr>
          <w:rStyle w:val="StyleUnderline"/>
        </w:rPr>
        <w:t xml:space="preserve"> the provisions around </w:t>
      </w:r>
      <w:r w:rsidRPr="00E65B2F">
        <w:rPr>
          <w:rStyle w:val="Emphasis"/>
          <w:highlight w:val="green"/>
        </w:rPr>
        <w:t>climate change</w:t>
      </w:r>
      <w:r w:rsidRPr="0005249B">
        <w:rPr>
          <w:sz w:val="16"/>
        </w:rPr>
        <w:t>,” she said. “</w:t>
      </w:r>
      <w:r w:rsidRPr="00F46E8A">
        <w:rPr>
          <w:rStyle w:val="StyleUnderline"/>
        </w:rPr>
        <w:t xml:space="preserve">Those </w:t>
      </w:r>
      <w:r w:rsidRPr="00E65B2F">
        <w:rPr>
          <w:rStyle w:val="StyleUnderline"/>
          <w:highlight w:val="green"/>
        </w:rPr>
        <w:t xml:space="preserve">were </w:t>
      </w:r>
      <w:r w:rsidRPr="00E65B2F">
        <w:rPr>
          <w:rStyle w:val="Emphasis"/>
          <w:highlight w:val="green"/>
        </w:rPr>
        <w:t>already negotiated</w:t>
      </w:r>
      <w:r w:rsidRPr="0005249B">
        <w:rPr>
          <w:sz w:val="16"/>
        </w:rPr>
        <w:t xml:space="preserve"> from what we had originally wanted,” but she said </w:t>
      </w:r>
      <w:r w:rsidRPr="00F46E8A">
        <w:rPr>
          <w:rStyle w:val="StyleUnderline"/>
        </w:rPr>
        <w:t xml:space="preserve">she still considered them “a </w:t>
      </w:r>
      <w:r w:rsidRPr="00F46E8A">
        <w:rPr>
          <w:rStyle w:val="Emphasis"/>
        </w:rPr>
        <w:t>significant investment</w:t>
      </w:r>
      <w:r w:rsidRPr="00F46E8A">
        <w:rPr>
          <w:rStyle w:val="StyleUnderline"/>
        </w:rPr>
        <w:t xml:space="preserve"> on really taking on climate and reducing carbon emissions.”</w:t>
      </w:r>
    </w:p>
    <w:p w14:paraId="1E147D2D" w14:textId="77777777" w:rsidR="003B26D5" w:rsidRPr="0005249B" w:rsidRDefault="003B26D5" w:rsidP="003B26D5">
      <w:pPr>
        <w:rPr>
          <w:sz w:val="16"/>
          <w:szCs w:val="16"/>
        </w:rPr>
      </w:pPr>
      <w:r w:rsidRPr="0005249B">
        <w:rPr>
          <w:sz w:val="16"/>
          <w:szCs w:val="16"/>
        </w:rPr>
        <w:t>Here’s a breakdown of four scenarios for how Congress could proceed:</w:t>
      </w:r>
    </w:p>
    <w:p w14:paraId="1312F38E" w14:textId="77777777" w:rsidR="003B26D5" w:rsidRPr="0005249B" w:rsidRDefault="003B26D5" w:rsidP="003B26D5">
      <w:pPr>
        <w:rPr>
          <w:sz w:val="16"/>
          <w:szCs w:val="16"/>
        </w:rPr>
      </w:pPr>
      <w:r w:rsidRPr="0005249B">
        <w:rPr>
          <w:sz w:val="16"/>
          <w:szCs w:val="16"/>
        </w:rPr>
        <w:t>1. Go small</w:t>
      </w:r>
    </w:p>
    <w:p w14:paraId="591637A5" w14:textId="77777777" w:rsidR="003B26D5" w:rsidRPr="0005249B" w:rsidRDefault="003B26D5" w:rsidP="003B26D5">
      <w:pPr>
        <w:rPr>
          <w:sz w:val="16"/>
          <w:szCs w:val="16"/>
        </w:rPr>
      </w:pPr>
      <w:r w:rsidRPr="0005249B">
        <w:rPr>
          <w:sz w:val="16"/>
          <w:szCs w:val="16"/>
        </w:rPr>
        <w:t>Schumer and House Speaker Nancy Pelosi (D-Calif.) both made clear late last year that efforts to pass the "Build Back Better Act" would continue into 2022. That might very well mean negotiating a smaller package.</w:t>
      </w:r>
    </w:p>
    <w:p w14:paraId="4461A376" w14:textId="77777777" w:rsidR="003B26D5" w:rsidRPr="0005249B" w:rsidRDefault="003B26D5" w:rsidP="003B26D5">
      <w:pPr>
        <w:rPr>
          <w:sz w:val="16"/>
        </w:rPr>
      </w:pPr>
      <w:r w:rsidRPr="0005249B">
        <w:rPr>
          <w:sz w:val="16"/>
        </w:rPr>
        <w:t xml:space="preserve">Democratic leaders and </w:t>
      </w:r>
      <w:r w:rsidRPr="00F46E8A">
        <w:rPr>
          <w:rStyle w:val="StyleUnderline"/>
        </w:rPr>
        <w:t>the White House have already twice scaled back</w:t>
      </w:r>
      <w:r w:rsidRPr="0005249B">
        <w:rPr>
          <w:sz w:val="16"/>
        </w:rPr>
        <w:t xml:space="preserve"> their ambitions: from $6 trillion to $3.5 trillion, then down to $1.7 trillion. While liberals groused about the myriad concessions that had to be made to accommodate smaller price tags, Senate Budget Chair Bernie </w:t>
      </w:r>
      <w:r w:rsidRPr="00E65B2F">
        <w:rPr>
          <w:rStyle w:val="Emphasis"/>
          <w:highlight w:val="green"/>
        </w:rPr>
        <w:t>Sanders</w:t>
      </w:r>
      <w:r w:rsidRPr="0005249B">
        <w:rPr>
          <w:sz w:val="16"/>
        </w:rPr>
        <w:t xml:space="preserve"> (I-Vt.) </w:t>
      </w:r>
      <w:r w:rsidRPr="00E65B2F">
        <w:rPr>
          <w:rStyle w:val="StyleUnderline"/>
          <w:highlight w:val="green"/>
        </w:rPr>
        <w:t xml:space="preserve">and </w:t>
      </w:r>
      <w:r w:rsidRPr="00E65B2F">
        <w:rPr>
          <w:rStyle w:val="Emphasis"/>
          <w:highlight w:val="green"/>
        </w:rPr>
        <w:t>Jayapal</w:t>
      </w:r>
      <w:r w:rsidRPr="0005249B">
        <w:rPr>
          <w:sz w:val="16"/>
        </w:rPr>
        <w:t xml:space="preserve"> </w:t>
      </w:r>
      <w:r w:rsidRPr="00F46E8A">
        <w:rPr>
          <w:rStyle w:val="StyleUnderline"/>
        </w:rPr>
        <w:t xml:space="preserve">were </w:t>
      </w:r>
      <w:r w:rsidRPr="00DD0D31">
        <w:rPr>
          <w:rStyle w:val="StyleUnderline"/>
        </w:rPr>
        <w:t>ultimately</w:t>
      </w:r>
      <w:r w:rsidRPr="00F46E8A">
        <w:rPr>
          <w:rStyle w:val="StyleUnderline"/>
        </w:rPr>
        <w:t xml:space="preserve"> </w:t>
      </w:r>
      <w:r w:rsidRPr="00E65B2F">
        <w:rPr>
          <w:rStyle w:val="StyleUnderline"/>
          <w:highlight w:val="green"/>
        </w:rPr>
        <w:t>happy to tout</w:t>
      </w:r>
      <w:r w:rsidRPr="00F46E8A">
        <w:rPr>
          <w:rStyle w:val="StyleUnderline"/>
        </w:rPr>
        <w:t xml:space="preserve"> the </w:t>
      </w:r>
      <w:r w:rsidRPr="00DD0D31">
        <w:rPr>
          <w:rStyle w:val="Emphasis"/>
        </w:rPr>
        <w:t>significant policy gains</w:t>
      </w:r>
      <w:r w:rsidRPr="00F46E8A">
        <w:rPr>
          <w:rStyle w:val="StyleUnderline"/>
        </w:rPr>
        <w:t xml:space="preserve"> that would be achieved in </w:t>
      </w:r>
      <w:r w:rsidRPr="00E65B2F">
        <w:rPr>
          <w:rStyle w:val="StyleUnderline"/>
          <w:highlight w:val="green"/>
        </w:rPr>
        <w:t>the compromise bills</w:t>
      </w:r>
      <w:r w:rsidRPr="00F46E8A">
        <w:rPr>
          <w:rStyle w:val="StyleUnderline"/>
        </w:rPr>
        <w:t>.</w:t>
      </w:r>
    </w:p>
    <w:p w14:paraId="70C8BCA2" w14:textId="77777777" w:rsidR="003B26D5" w:rsidRPr="0005249B" w:rsidRDefault="003B26D5" w:rsidP="003B26D5">
      <w:pPr>
        <w:rPr>
          <w:sz w:val="16"/>
        </w:rPr>
      </w:pPr>
      <w:r w:rsidRPr="00F46E8A">
        <w:rPr>
          <w:rStyle w:val="StyleUnderline"/>
        </w:rPr>
        <w:t xml:space="preserve">If top negotiators are able to work with Manchin on a bill closer to his original $1.5 trillion ballpark, there’s a not impossible scenario in which </w:t>
      </w:r>
      <w:r w:rsidRPr="003E020A">
        <w:rPr>
          <w:rStyle w:val="Emphasis"/>
        </w:rPr>
        <w:t>Sanders</w:t>
      </w:r>
      <w:r w:rsidRPr="00F46E8A">
        <w:rPr>
          <w:rStyle w:val="StyleUnderline"/>
        </w:rPr>
        <w:t xml:space="preserve">, </w:t>
      </w:r>
      <w:r w:rsidRPr="003E020A">
        <w:rPr>
          <w:rStyle w:val="Emphasis"/>
        </w:rPr>
        <w:t>Jayapal</w:t>
      </w:r>
      <w:r w:rsidRPr="00F46E8A">
        <w:rPr>
          <w:rStyle w:val="StyleUnderline"/>
        </w:rPr>
        <w:t xml:space="preserve"> and their </w:t>
      </w:r>
      <w:r w:rsidRPr="00E65B2F">
        <w:rPr>
          <w:rStyle w:val="Emphasis"/>
          <w:highlight w:val="green"/>
        </w:rPr>
        <w:t>allies</w:t>
      </w:r>
      <w:r w:rsidRPr="00E65B2F">
        <w:rPr>
          <w:rStyle w:val="StyleUnderline"/>
          <w:highlight w:val="green"/>
        </w:rPr>
        <w:t xml:space="preserve"> would</w:t>
      </w:r>
      <w:r w:rsidRPr="00F46E8A">
        <w:rPr>
          <w:rStyle w:val="StyleUnderline"/>
        </w:rPr>
        <w:t xml:space="preserve"> continue to </w:t>
      </w:r>
      <w:r w:rsidRPr="00E65B2F">
        <w:rPr>
          <w:rStyle w:val="StyleUnderline"/>
          <w:highlight w:val="green"/>
        </w:rPr>
        <w:t>stand by that</w:t>
      </w:r>
      <w:r w:rsidRPr="00F46E8A">
        <w:rPr>
          <w:rStyle w:val="StyleUnderline"/>
        </w:rPr>
        <w:t xml:space="preserve"> even smaller bill for the good of the party, </w:t>
      </w:r>
      <w:r w:rsidRPr="00DD0D31">
        <w:rPr>
          <w:rStyle w:val="StyleUnderline"/>
        </w:rPr>
        <w:t>boasting</w:t>
      </w:r>
      <w:r w:rsidRPr="00F46E8A">
        <w:rPr>
          <w:rStyle w:val="StyleUnderline"/>
        </w:rPr>
        <w:t xml:space="preserve"> it would still make historic </w:t>
      </w:r>
      <w:r w:rsidRPr="00DD0D31">
        <w:rPr>
          <w:rStyle w:val="StyleUnderline"/>
        </w:rPr>
        <w:t xml:space="preserve">investments in </w:t>
      </w:r>
      <w:r w:rsidRPr="00DD0D31">
        <w:rPr>
          <w:rStyle w:val="Emphasis"/>
        </w:rPr>
        <w:t>climate</w:t>
      </w:r>
      <w:r w:rsidRPr="0005249B">
        <w:rPr>
          <w:sz w:val="16"/>
        </w:rPr>
        <w:t xml:space="preserve"> and social welfare spending.</w:t>
      </w:r>
    </w:p>
    <w:p w14:paraId="5FF979BA" w14:textId="77777777" w:rsidR="003B26D5" w:rsidRPr="0005249B" w:rsidRDefault="003B26D5" w:rsidP="003B26D5">
      <w:pPr>
        <w:rPr>
          <w:u w:val="single"/>
        </w:rPr>
      </w:pPr>
      <w:r w:rsidRPr="003E020A">
        <w:rPr>
          <w:rStyle w:val="StyleUnderline"/>
        </w:rPr>
        <w:t>Environmental advocates</w:t>
      </w:r>
      <w:r w:rsidRPr="0005249B">
        <w:rPr>
          <w:sz w:val="16"/>
        </w:rPr>
        <w:t xml:space="preserve">, too, </w:t>
      </w:r>
      <w:r w:rsidRPr="003E020A">
        <w:rPr>
          <w:rStyle w:val="StyleUnderline"/>
        </w:rPr>
        <w:t>would likely be hard-pressed to publicly complain</w:t>
      </w:r>
      <w:r w:rsidRPr="0005249B">
        <w:rPr>
          <w:sz w:val="16"/>
        </w:rPr>
        <w:t xml:space="preserve"> about legislation that would still spend a record number of dollars fighting the climate crisis, </w:t>
      </w:r>
      <w:r w:rsidRPr="003E020A">
        <w:rPr>
          <w:rStyle w:val="StyleUnderline"/>
        </w:rPr>
        <w:t>even if the climate portion of the overall reconciliation bill is whittled below the current $550 billion mark.</w:t>
      </w:r>
    </w:p>
    <w:p w14:paraId="00BFBD8D" w14:textId="77777777" w:rsidR="003B26D5" w:rsidRPr="0005249B" w:rsidRDefault="003B26D5" w:rsidP="003B26D5">
      <w:pPr>
        <w:rPr>
          <w:u w:val="single"/>
        </w:rPr>
      </w:pPr>
      <w:r w:rsidRPr="0005249B">
        <w:rPr>
          <w:sz w:val="16"/>
        </w:rPr>
        <w:t xml:space="preserve">At the same time, </w:t>
      </w:r>
      <w:r w:rsidRPr="00E65B2F">
        <w:rPr>
          <w:rStyle w:val="StyleUnderline"/>
          <w:highlight w:val="green"/>
        </w:rPr>
        <w:t>making cuts</w:t>
      </w:r>
      <w:r w:rsidRPr="003E020A">
        <w:rPr>
          <w:rStyle w:val="StyleUnderline"/>
        </w:rPr>
        <w:t xml:space="preserve"> to the existing legislation </w:t>
      </w:r>
      <w:r w:rsidRPr="00E65B2F">
        <w:rPr>
          <w:rStyle w:val="StyleUnderline"/>
          <w:highlight w:val="green"/>
        </w:rPr>
        <w:t xml:space="preserve">is going to be a </w:t>
      </w:r>
      <w:r w:rsidRPr="00E65B2F">
        <w:rPr>
          <w:rStyle w:val="Emphasis"/>
          <w:highlight w:val="green"/>
        </w:rPr>
        <w:t>grueling</w:t>
      </w:r>
      <w:r w:rsidRPr="003E020A">
        <w:rPr>
          <w:rStyle w:val="StyleUnderline"/>
        </w:rPr>
        <w:t xml:space="preserve">, painful </w:t>
      </w:r>
      <w:r w:rsidRPr="00E65B2F">
        <w:rPr>
          <w:rStyle w:val="Emphasis"/>
          <w:highlight w:val="green"/>
        </w:rPr>
        <w:t>process</w:t>
      </w:r>
      <w:r w:rsidRPr="003E020A">
        <w:rPr>
          <w:rStyle w:val="StyleUnderline"/>
        </w:rPr>
        <w:t>, and there’s no guarantee lawmakers will be able to find satisfactory compromises in a 50-50 Senate and a House in which Democrats only enjoy their majority by a three-vote margin.</w:t>
      </w:r>
    </w:p>
    <w:p w14:paraId="56D769B1" w14:textId="77777777" w:rsidR="003B26D5" w:rsidRPr="0005249B" w:rsidRDefault="003B26D5" w:rsidP="003B26D5">
      <w:pPr>
        <w:rPr>
          <w:sz w:val="16"/>
        </w:rPr>
      </w:pPr>
      <w:r w:rsidRPr="0005249B">
        <w:rPr>
          <w:rStyle w:val="StyleUnderline"/>
        </w:rPr>
        <w:t>In</w:t>
      </w:r>
      <w:r w:rsidRPr="0005249B">
        <w:rPr>
          <w:sz w:val="16"/>
        </w:rPr>
        <w:t xml:space="preserve"> </w:t>
      </w:r>
      <w:r w:rsidRPr="0005249B">
        <w:rPr>
          <w:rStyle w:val="StyleUnderline"/>
        </w:rPr>
        <w:t xml:space="preserve">the </w:t>
      </w:r>
      <w:r w:rsidRPr="00E65B2F">
        <w:rPr>
          <w:rStyle w:val="Emphasis"/>
          <w:highlight w:val="green"/>
        </w:rPr>
        <w:t>climate</w:t>
      </w:r>
      <w:r w:rsidRPr="0005249B">
        <w:rPr>
          <w:rStyle w:val="StyleUnderline"/>
        </w:rPr>
        <w:t xml:space="preserve"> space</w:t>
      </w:r>
      <w:r w:rsidRPr="0005249B">
        <w:rPr>
          <w:sz w:val="16"/>
        </w:rPr>
        <w:t xml:space="preserve">, the first </w:t>
      </w:r>
      <w:r w:rsidRPr="00E65B2F">
        <w:rPr>
          <w:rStyle w:val="Emphasis"/>
          <w:highlight w:val="green"/>
        </w:rPr>
        <w:t>cuts</w:t>
      </w:r>
      <w:r w:rsidRPr="0005249B">
        <w:rPr>
          <w:sz w:val="16"/>
        </w:rPr>
        <w:t xml:space="preserve"> could </w:t>
      </w:r>
      <w:r w:rsidRPr="00E65B2F">
        <w:rPr>
          <w:rStyle w:val="Emphasis"/>
          <w:highlight w:val="green"/>
        </w:rPr>
        <w:t>go to</w:t>
      </w:r>
      <w:r w:rsidRPr="0005249B">
        <w:rPr>
          <w:sz w:val="16"/>
        </w:rPr>
        <w:t xml:space="preserve"> programs addressing </w:t>
      </w:r>
      <w:r w:rsidRPr="00E65B2F">
        <w:rPr>
          <w:rStyle w:val="StyleUnderline"/>
          <w:highlight w:val="green"/>
        </w:rPr>
        <w:t>natural solutions</w:t>
      </w:r>
      <w:r w:rsidRPr="0005249B">
        <w:rPr>
          <w:sz w:val="16"/>
        </w:rPr>
        <w:t xml:space="preserve"> to combat climate change, </w:t>
      </w:r>
      <w:r w:rsidRPr="00E65B2F">
        <w:rPr>
          <w:rStyle w:val="StyleUnderline"/>
          <w:highlight w:val="green"/>
        </w:rPr>
        <w:t>like</w:t>
      </w:r>
      <w:r w:rsidRPr="0005249B">
        <w:rPr>
          <w:sz w:val="16"/>
        </w:rPr>
        <w:t xml:space="preserve"> funding for </w:t>
      </w:r>
      <w:r w:rsidRPr="00E65B2F">
        <w:rPr>
          <w:rStyle w:val="Emphasis"/>
          <w:highlight w:val="green"/>
        </w:rPr>
        <w:t>coastal resiliency</w:t>
      </w:r>
      <w:r w:rsidRPr="00E65B2F">
        <w:rPr>
          <w:sz w:val="16"/>
          <w:highlight w:val="green"/>
        </w:rPr>
        <w:t xml:space="preserve"> </w:t>
      </w:r>
      <w:r w:rsidRPr="00E65B2F">
        <w:rPr>
          <w:rStyle w:val="StyleUnderline"/>
          <w:highlight w:val="green"/>
        </w:rPr>
        <w:t>and</w:t>
      </w:r>
      <w:r w:rsidRPr="00E65B2F">
        <w:rPr>
          <w:sz w:val="16"/>
          <w:highlight w:val="green"/>
        </w:rPr>
        <w:t xml:space="preserve"> </w:t>
      </w:r>
      <w:r w:rsidRPr="00E65B2F">
        <w:rPr>
          <w:rStyle w:val="Emphasis"/>
          <w:highlight w:val="green"/>
        </w:rPr>
        <w:t>wildfire mitigation</w:t>
      </w:r>
      <w:r w:rsidRPr="0005249B">
        <w:rPr>
          <w:sz w:val="16"/>
        </w:rPr>
        <w:t xml:space="preserve"> on public lands.</w:t>
      </w:r>
    </w:p>
    <w:p w14:paraId="20FE903C" w14:textId="77777777" w:rsidR="003B26D5" w:rsidRDefault="003B26D5" w:rsidP="003B26D5">
      <w:pPr>
        <w:rPr>
          <w:rStyle w:val="StyleUnderline"/>
        </w:rPr>
      </w:pPr>
      <w:r w:rsidRPr="0005249B">
        <w:rPr>
          <w:sz w:val="16"/>
        </w:rPr>
        <w:t xml:space="preserve">Interior Department initiatives were originally going to be excluded entirely from the reconciliation bill until lawmakers and advocates fought to have that funding reinstated, a sign that the chief </w:t>
      </w:r>
      <w:r w:rsidRPr="00E65B2F">
        <w:rPr>
          <w:rStyle w:val="StyleUnderline"/>
          <w:highlight w:val="green"/>
        </w:rPr>
        <w:t>negotiators consider these</w:t>
      </w:r>
      <w:r w:rsidRPr="0005249B">
        <w:rPr>
          <w:rStyle w:val="StyleUnderline"/>
        </w:rPr>
        <w:t xml:space="preserve"> line items </w:t>
      </w:r>
      <w:r w:rsidRPr="00E65B2F">
        <w:rPr>
          <w:rStyle w:val="StyleUnderline"/>
          <w:highlight w:val="green"/>
        </w:rPr>
        <w:t>expendable</w:t>
      </w:r>
      <w:r w:rsidRPr="0005249B">
        <w:rPr>
          <w:rStyle w:val="StyleUnderline"/>
        </w:rPr>
        <w:t xml:space="preserve"> when </w:t>
      </w:r>
      <w:r w:rsidRPr="00E65B2F">
        <w:rPr>
          <w:rStyle w:val="StyleUnderline"/>
          <w:highlight w:val="green"/>
        </w:rPr>
        <w:t>stacked up against programs that</w:t>
      </w:r>
      <w:r w:rsidRPr="0005249B">
        <w:rPr>
          <w:rStyle w:val="StyleUnderline"/>
        </w:rPr>
        <w:t xml:space="preserve"> would </w:t>
      </w:r>
      <w:r w:rsidRPr="00E65B2F">
        <w:rPr>
          <w:rStyle w:val="Emphasis"/>
          <w:highlight w:val="green"/>
        </w:rPr>
        <w:t>directly reduce emissions</w:t>
      </w:r>
      <w:r w:rsidRPr="0005249B">
        <w:rPr>
          <w:rStyle w:val="StyleUnderline"/>
        </w:rPr>
        <w:t>.</w:t>
      </w:r>
    </w:p>
    <w:p w14:paraId="60F00012" w14:textId="77777777" w:rsidR="003B26D5" w:rsidRPr="00A34613" w:rsidRDefault="003B26D5" w:rsidP="003B26D5"/>
    <w:p w14:paraId="723FAE2B" w14:textId="77777777" w:rsidR="003B26D5" w:rsidRDefault="003B26D5" w:rsidP="003B26D5">
      <w:pPr>
        <w:pStyle w:val="Heading4"/>
      </w:pPr>
      <w:r>
        <w:t xml:space="preserve">BUT sustaining </w:t>
      </w:r>
      <w:r w:rsidRPr="00FB6C28">
        <w:rPr>
          <w:u w:val="single"/>
        </w:rPr>
        <w:t>PC</w:t>
      </w:r>
      <w:r>
        <w:t xml:space="preserve"> is key</w:t>
      </w:r>
    </w:p>
    <w:p w14:paraId="10099C96" w14:textId="77777777" w:rsidR="003B26D5" w:rsidRDefault="003B26D5" w:rsidP="003B26D5">
      <w:pPr>
        <w:pStyle w:val="CiteSpacing"/>
      </w:pPr>
      <w:proofErr w:type="spellStart"/>
      <w:r w:rsidRPr="00F23E39">
        <w:rPr>
          <w:rStyle w:val="Style13ptBold"/>
        </w:rPr>
        <w:t>Brachfeld</w:t>
      </w:r>
      <w:proofErr w:type="spellEnd"/>
      <w:r w:rsidRPr="00F23E39">
        <w:rPr>
          <w:rStyle w:val="Style13ptBold"/>
        </w:rPr>
        <w:t xml:space="preserve"> 12-29</w:t>
      </w:r>
      <w:r>
        <w:t xml:space="preserve"> (Ben </w:t>
      </w:r>
      <w:proofErr w:type="spellStart"/>
      <w:r>
        <w:t>Brachfeld</w:t>
      </w:r>
      <w:proofErr w:type="spellEnd"/>
      <w:r>
        <w:t xml:space="preserve">, reporter at Brooklyn Paper, former reporter for the New York Post, BA political science and economics, New York University; </w:t>
      </w:r>
      <w:r w:rsidRPr="00385950">
        <w:rPr>
          <w:b/>
        </w:rPr>
        <w:t>internally quoting U.S. Rep. Jamaal Bowman</w:t>
      </w:r>
      <w:r>
        <w:rPr>
          <w:b/>
        </w:rPr>
        <w:t xml:space="preserve"> (D-NY)</w:t>
      </w:r>
      <w:r>
        <w:t xml:space="preserve">; “‘We Need Historic Leadership from Biden and Schumer’: Jamaal Bowman on ‘Build Back Better’ Negotiations, Mayor-elect Adams, &amp; More,” Gotham Gazette, 12-29-2021, </w:t>
      </w:r>
      <w:hyperlink r:id="rId27" w:history="1">
        <w:r w:rsidRPr="001538AC">
          <w:rPr>
            <w:rStyle w:val="Hyperlink"/>
          </w:rPr>
          <w:t>https://www.gothamgazette.com/state/10996-jamaal-bowman-build-back-better-congress-education</w:t>
        </w:r>
      </w:hyperlink>
      <w:r>
        <w:t>)</w:t>
      </w:r>
    </w:p>
    <w:p w14:paraId="5BC8EECC" w14:textId="77777777" w:rsidR="003B26D5" w:rsidRPr="00E345EC" w:rsidRDefault="003B26D5" w:rsidP="003B26D5">
      <w:pPr>
        <w:rPr>
          <w:sz w:val="16"/>
        </w:rPr>
      </w:pPr>
      <w:r w:rsidRPr="00E345EC">
        <w:rPr>
          <w:sz w:val="16"/>
        </w:rPr>
        <w:t>Bowman has been highly critical of Manchin, who represents West Virginia, a heavily red state, for blocking Build Back Better for what he describes as underhanded reasons, at the behest of his donors and against the interests of his constituents.</w:t>
      </w:r>
    </w:p>
    <w:p w14:paraId="467DECD0" w14:textId="77777777" w:rsidR="003B26D5" w:rsidRPr="00E345EC" w:rsidRDefault="003B26D5" w:rsidP="003B26D5">
      <w:pPr>
        <w:rPr>
          <w:sz w:val="16"/>
        </w:rPr>
      </w:pPr>
      <w:r w:rsidRPr="00E345EC">
        <w:rPr>
          <w:sz w:val="16"/>
        </w:rPr>
        <w:t xml:space="preserve">“People just want things to get done for them, for their families, for their children, for their community. And what Manchin is doing right now is he is stopping progress,” Bowman told Gotham Gazette editor Ben Max in the podcast interview, just a few days </w:t>
      </w:r>
      <w:r w:rsidRPr="00E65B2F">
        <w:rPr>
          <w:rStyle w:val="Emphasis"/>
          <w:highlight w:val="green"/>
        </w:rPr>
        <w:t>after</w:t>
      </w:r>
      <w:r w:rsidRPr="00E65B2F">
        <w:rPr>
          <w:rStyle w:val="StyleUnderline"/>
          <w:highlight w:val="green"/>
        </w:rPr>
        <w:t xml:space="preserve"> </w:t>
      </w:r>
      <w:r w:rsidRPr="00E65B2F">
        <w:rPr>
          <w:rStyle w:val="Emphasis"/>
          <w:highlight w:val="green"/>
        </w:rPr>
        <w:t>Manchin</w:t>
      </w:r>
      <w:r w:rsidRPr="00E345EC">
        <w:rPr>
          <w:sz w:val="16"/>
        </w:rPr>
        <w:t xml:space="preserve"> had </w:t>
      </w:r>
      <w:r w:rsidRPr="00E65B2F">
        <w:rPr>
          <w:rStyle w:val="StyleUnderline"/>
          <w:highlight w:val="green"/>
        </w:rPr>
        <w:t>announced</w:t>
      </w:r>
      <w:r w:rsidRPr="00DD154D">
        <w:rPr>
          <w:rStyle w:val="StyleUnderline"/>
        </w:rPr>
        <w:t xml:space="preserve"> on Fox News that he was </w:t>
      </w:r>
      <w:r w:rsidRPr="00E65B2F">
        <w:rPr>
          <w:rStyle w:val="StyleUnderline"/>
          <w:highlight w:val="green"/>
        </w:rPr>
        <w:t>not in favor</w:t>
      </w:r>
      <w:r w:rsidRPr="00DD154D">
        <w:rPr>
          <w:rStyle w:val="StyleUnderline"/>
        </w:rPr>
        <w:t xml:space="preserve"> of moving ahead on Build Back Better</w:t>
      </w:r>
      <w:r w:rsidRPr="00E345EC">
        <w:rPr>
          <w:sz w:val="16"/>
        </w:rPr>
        <w:t>. “He is stopping the progress of his own party. He is stopping the progress of those who are most vulnerable in our district and in our country. And…he seems to be more responsive to donors and dark money and special interests than he is to the people of West Virginia.”</w:t>
      </w:r>
    </w:p>
    <w:p w14:paraId="67F2C632" w14:textId="77777777" w:rsidR="003B26D5" w:rsidRPr="003A7132" w:rsidRDefault="003B26D5" w:rsidP="003B26D5">
      <w:pPr>
        <w:rPr>
          <w:sz w:val="16"/>
        </w:rPr>
      </w:pPr>
      <w:r w:rsidRPr="00B36F64">
        <w:rPr>
          <w:rStyle w:val="Emphasis"/>
        </w:rPr>
        <w:t>Manchin</w:t>
      </w:r>
      <w:r w:rsidRPr="00F23E39">
        <w:rPr>
          <w:rStyle w:val="StyleUnderline"/>
        </w:rPr>
        <w:t xml:space="preserve"> has</w:t>
      </w:r>
      <w:r w:rsidRPr="003A7132">
        <w:rPr>
          <w:sz w:val="16"/>
        </w:rPr>
        <w:t xml:space="preserve"> reportedly </w:t>
      </w:r>
      <w:r w:rsidRPr="00E65B2F">
        <w:rPr>
          <w:rStyle w:val="StyleUnderline"/>
          <w:highlight w:val="green"/>
        </w:rPr>
        <w:t xml:space="preserve">offered a </w:t>
      </w:r>
      <w:r w:rsidRPr="00E65B2F">
        <w:rPr>
          <w:rStyle w:val="Emphasis"/>
          <w:highlight w:val="green"/>
        </w:rPr>
        <w:t>counterproposal</w:t>
      </w:r>
      <w:r w:rsidRPr="00E65B2F">
        <w:rPr>
          <w:rStyle w:val="StyleUnderline"/>
          <w:highlight w:val="green"/>
        </w:rPr>
        <w:t xml:space="preserve"> to</w:t>
      </w:r>
      <w:r w:rsidRPr="00B36F64">
        <w:rPr>
          <w:rStyle w:val="StyleUnderline"/>
        </w:rPr>
        <w:t xml:space="preserve"> the </w:t>
      </w:r>
      <w:r w:rsidRPr="00E65B2F">
        <w:rPr>
          <w:rStyle w:val="Emphasis"/>
          <w:highlight w:val="green"/>
        </w:rPr>
        <w:t>Biden</w:t>
      </w:r>
      <w:r w:rsidRPr="00B36F64">
        <w:rPr>
          <w:rStyle w:val="StyleUnderline"/>
        </w:rPr>
        <w:t xml:space="preserve"> administration, </w:t>
      </w:r>
      <w:r w:rsidRPr="00E65B2F">
        <w:rPr>
          <w:rStyle w:val="StyleUnderline"/>
          <w:highlight w:val="green"/>
        </w:rPr>
        <w:t>which includes</w:t>
      </w:r>
      <w:r w:rsidRPr="00B36F64">
        <w:rPr>
          <w:rStyle w:val="StyleUnderline"/>
        </w:rPr>
        <w:t xml:space="preserve"> the White House’s goal of universal pre-K and, </w:t>
      </w:r>
      <w:r w:rsidRPr="00E65B2F">
        <w:rPr>
          <w:rStyle w:val="StyleUnderline"/>
          <w:highlight w:val="green"/>
        </w:rPr>
        <w:t>crucial</w:t>
      </w:r>
      <w:r w:rsidRPr="00B36F64">
        <w:rPr>
          <w:rStyle w:val="StyleUnderline"/>
        </w:rPr>
        <w:t xml:space="preserve">ly, hundreds of millions of dollars in </w:t>
      </w:r>
      <w:r w:rsidRPr="00E65B2F">
        <w:rPr>
          <w:rStyle w:val="StyleUnderline"/>
          <w:highlight w:val="green"/>
        </w:rPr>
        <w:t xml:space="preserve">money to address </w:t>
      </w:r>
      <w:r w:rsidRPr="00E65B2F">
        <w:rPr>
          <w:rStyle w:val="Emphasis"/>
          <w:highlight w:val="green"/>
        </w:rPr>
        <w:t>climate change</w:t>
      </w:r>
      <w:r w:rsidRPr="003A7132">
        <w:rPr>
          <w:sz w:val="16"/>
        </w:rPr>
        <w:t xml:space="preserve">. But </w:t>
      </w:r>
      <w:r w:rsidRPr="00B36F64">
        <w:rPr>
          <w:rStyle w:val="StyleUnderline"/>
        </w:rPr>
        <w:t>it eliminates the child tax credit</w:t>
      </w:r>
      <w:r w:rsidRPr="003A7132">
        <w:rPr>
          <w:sz w:val="16"/>
        </w:rPr>
        <w:t xml:space="preserve"> (Manchin reportedly believes, despite no evidence, that families spend money from the tax credit on drugs), a crucial lifeline for many families living in poverty, and which Bowman believes is not something he and other progressive Democrats should be forced to compromise on.</w:t>
      </w:r>
    </w:p>
    <w:p w14:paraId="67AA55D0" w14:textId="77777777" w:rsidR="003B26D5" w:rsidRPr="003A7132" w:rsidRDefault="003B26D5" w:rsidP="003B26D5">
      <w:pPr>
        <w:rPr>
          <w:sz w:val="16"/>
        </w:rPr>
      </w:pPr>
      <w:r w:rsidRPr="003A7132">
        <w:rPr>
          <w:sz w:val="16"/>
        </w:rPr>
        <w:t>“I'm very frustrated that progressives are consistently the ones who are asked to compromise,” Bowman said. “I don't want to compromise on anything, just to be clear. But where we are now, there's going to be some compromise. I hate -- and I never use the word hate for anything -- but I hate that we are compromising on childhood poverty.”</w:t>
      </w:r>
    </w:p>
    <w:p w14:paraId="0CAAEAC0" w14:textId="77777777" w:rsidR="003B26D5" w:rsidRPr="003A7132" w:rsidRDefault="003B26D5" w:rsidP="003B26D5">
      <w:pPr>
        <w:rPr>
          <w:sz w:val="16"/>
        </w:rPr>
      </w:pPr>
      <w:r w:rsidRPr="003A7132">
        <w:rPr>
          <w:sz w:val="16"/>
        </w:rPr>
        <w:t>Bowman highlighted the climate investments, but also noted that Build Back Better includes a massive influx of funding for public housing, including NYCHA, as well as childcare, pre-K, violence reduction, workforce development, capping insulin costs, paying home-care workers livable wages, and more. "The largest so-called social investment in U.S. history but one that is equitable...is the game-changer that we need right now,” he said.</w:t>
      </w:r>
    </w:p>
    <w:p w14:paraId="13FC8798" w14:textId="77777777" w:rsidR="003B26D5" w:rsidRPr="003A7132" w:rsidRDefault="003B26D5" w:rsidP="003B26D5">
      <w:pPr>
        <w:rPr>
          <w:sz w:val="16"/>
        </w:rPr>
      </w:pPr>
      <w:r w:rsidRPr="00E65B2F">
        <w:rPr>
          <w:rStyle w:val="StyleUnderline"/>
          <w:highlight w:val="green"/>
        </w:rPr>
        <w:t>While</w:t>
      </w:r>
      <w:r w:rsidRPr="00CC09DC">
        <w:rPr>
          <w:rStyle w:val="StyleUnderline"/>
        </w:rPr>
        <w:t xml:space="preserve"> Bowman sounded</w:t>
      </w:r>
      <w:r w:rsidRPr="003A7132">
        <w:rPr>
          <w:sz w:val="16"/>
        </w:rPr>
        <w:t xml:space="preserve"> somewhat </w:t>
      </w:r>
      <w:r w:rsidRPr="00E65B2F">
        <w:rPr>
          <w:rStyle w:val="Emphasis"/>
          <w:highlight w:val="green"/>
        </w:rPr>
        <w:t>cautiously optimistic</w:t>
      </w:r>
      <w:r w:rsidRPr="00E65B2F">
        <w:rPr>
          <w:rStyle w:val="StyleUnderline"/>
          <w:highlight w:val="green"/>
        </w:rPr>
        <w:t xml:space="preserve"> that</w:t>
      </w:r>
      <w:r w:rsidRPr="00001E60">
        <w:rPr>
          <w:rStyle w:val="StyleUnderline"/>
        </w:rPr>
        <w:t xml:space="preserve"> </w:t>
      </w:r>
      <w:r w:rsidRPr="00547A0D">
        <w:rPr>
          <w:rStyle w:val="Emphasis"/>
        </w:rPr>
        <w:t xml:space="preserve">some </w:t>
      </w:r>
      <w:r w:rsidRPr="00E65B2F">
        <w:rPr>
          <w:rStyle w:val="Emphasis"/>
          <w:highlight w:val="green"/>
        </w:rPr>
        <w:t>compromise</w:t>
      </w:r>
      <w:r w:rsidRPr="00547A0D">
        <w:rPr>
          <w:rStyle w:val="Emphasis"/>
        </w:rPr>
        <w:t xml:space="preserve"> agreement </w:t>
      </w:r>
      <w:r w:rsidRPr="00E65B2F">
        <w:rPr>
          <w:rStyle w:val="Emphasis"/>
          <w:highlight w:val="green"/>
        </w:rPr>
        <w:t>can be reached</w:t>
      </w:r>
      <w:r w:rsidRPr="00001E60">
        <w:rPr>
          <w:rStyle w:val="StyleUnderline"/>
        </w:rPr>
        <w:t xml:space="preserve"> in 2022</w:t>
      </w:r>
      <w:r w:rsidRPr="003A7132">
        <w:rPr>
          <w:sz w:val="16"/>
        </w:rPr>
        <w:t xml:space="preserve">, he believes that </w:t>
      </w:r>
      <w:r w:rsidRPr="00E65B2F">
        <w:rPr>
          <w:rStyle w:val="Emphasis"/>
          <w:highlight w:val="green"/>
        </w:rPr>
        <w:t>Biden used most of his p</w:t>
      </w:r>
      <w:r w:rsidRPr="00235524">
        <w:rPr>
          <w:rStyle w:val="Emphasis"/>
        </w:rPr>
        <w:t xml:space="preserve">olitical </w:t>
      </w:r>
      <w:r w:rsidRPr="00E65B2F">
        <w:rPr>
          <w:rStyle w:val="Emphasis"/>
          <w:highlight w:val="green"/>
        </w:rPr>
        <w:t>c</w:t>
      </w:r>
      <w:r w:rsidRPr="00235524">
        <w:rPr>
          <w:rStyle w:val="Emphasis"/>
        </w:rPr>
        <w:t>apital</w:t>
      </w:r>
      <w:r w:rsidRPr="00235524">
        <w:rPr>
          <w:rStyle w:val="StyleUnderline"/>
        </w:rPr>
        <w:t xml:space="preserve"> getting the $1 trillion infrastructure bill, </w:t>
      </w:r>
      <w:r w:rsidRPr="00E65B2F">
        <w:rPr>
          <w:rStyle w:val="StyleUnderline"/>
          <w:highlight w:val="green"/>
        </w:rPr>
        <w:t>and</w:t>
      </w:r>
      <w:r w:rsidRPr="00235524">
        <w:rPr>
          <w:rStyle w:val="StyleUnderline"/>
        </w:rPr>
        <w:t xml:space="preserve"> is worried that the Democrats </w:t>
      </w:r>
      <w:r w:rsidRPr="00E65B2F">
        <w:rPr>
          <w:rStyle w:val="Emphasis"/>
          <w:highlight w:val="green"/>
        </w:rPr>
        <w:t>may not be able to pass</w:t>
      </w:r>
      <w:r w:rsidRPr="00235524">
        <w:rPr>
          <w:rStyle w:val="StyleUnderline"/>
        </w:rPr>
        <w:t xml:space="preserve"> various other priorities, including </w:t>
      </w:r>
      <w:r w:rsidRPr="00E65B2F">
        <w:rPr>
          <w:rStyle w:val="Emphasis"/>
          <w:highlight w:val="green"/>
        </w:rPr>
        <w:t>B</w:t>
      </w:r>
      <w:r w:rsidRPr="00235524">
        <w:rPr>
          <w:rStyle w:val="Emphasis"/>
        </w:rPr>
        <w:t xml:space="preserve">uild </w:t>
      </w:r>
      <w:r w:rsidRPr="00E65B2F">
        <w:rPr>
          <w:rStyle w:val="Emphasis"/>
          <w:highlight w:val="green"/>
        </w:rPr>
        <w:t>B</w:t>
      </w:r>
      <w:r w:rsidRPr="00235524">
        <w:rPr>
          <w:rStyle w:val="Emphasis"/>
        </w:rPr>
        <w:t xml:space="preserve">ack </w:t>
      </w:r>
      <w:r w:rsidRPr="00E65B2F">
        <w:rPr>
          <w:rStyle w:val="Emphasis"/>
          <w:highlight w:val="green"/>
        </w:rPr>
        <w:t>B</w:t>
      </w:r>
      <w:r w:rsidRPr="00235524">
        <w:rPr>
          <w:rStyle w:val="Emphasis"/>
        </w:rPr>
        <w:t>etter</w:t>
      </w:r>
      <w:r w:rsidRPr="003A7132">
        <w:rPr>
          <w:sz w:val="16"/>
        </w:rPr>
        <w:t>, the George Floyd Justice in Policing Act, immigration reform, gun safety regulations, and protection of reproductive rights.</w:t>
      </w:r>
    </w:p>
    <w:p w14:paraId="59EA7C67" w14:textId="77777777" w:rsidR="003B26D5" w:rsidRPr="003A7132" w:rsidRDefault="003B26D5" w:rsidP="003B26D5">
      <w:pPr>
        <w:rPr>
          <w:sz w:val="16"/>
        </w:rPr>
      </w:pPr>
      <w:r w:rsidRPr="003A7132">
        <w:rPr>
          <w:sz w:val="16"/>
        </w:rPr>
        <w:t>“It's not just on Manchin, it's on [Senate Majority Leader Chuck] Schumer and Biden, who all represent a sort-of old-guard status quo of Congress that is not moving any of these pieces of legislation forward,” Bowman said. “And then when you see declining approval rating numbers, then you wonder why, and you get upset and the administration doesn't seem to know what to do about that.”</w:t>
      </w:r>
    </w:p>
    <w:p w14:paraId="13B35F60" w14:textId="77777777" w:rsidR="003B26D5" w:rsidRPr="003A7132" w:rsidRDefault="003B26D5" w:rsidP="003B26D5">
      <w:pPr>
        <w:rPr>
          <w:sz w:val="16"/>
        </w:rPr>
      </w:pPr>
      <w:r w:rsidRPr="003A7132">
        <w:rPr>
          <w:sz w:val="16"/>
        </w:rPr>
        <w:t>"Biden ran on these things, and these things aren't moving,” Bowman said. “Don't run as a progressive and then get in and don't do anything, or do very little to move the progressive agenda forward."</w:t>
      </w:r>
    </w:p>
    <w:p w14:paraId="635EA530" w14:textId="77777777" w:rsidR="003B26D5" w:rsidRPr="003A7132" w:rsidRDefault="003B26D5" w:rsidP="003B26D5">
      <w:pPr>
        <w:rPr>
          <w:sz w:val="16"/>
        </w:rPr>
      </w:pPr>
      <w:r w:rsidRPr="003A7132">
        <w:rPr>
          <w:sz w:val="16"/>
        </w:rPr>
        <w:t>“</w:t>
      </w:r>
      <w:r w:rsidRPr="00E65B2F">
        <w:rPr>
          <w:rStyle w:val="StyleUnderline"/>
          <w:highlight w:val="green"/>
        </w:rPr>
        <w:t xml:space="preserve">Hopefully we can </w:t>
      </w:r>
      <w:r w:rsidRPr="00E65B2F">
        <w:rPr>
          <w:rStyle w:val="Emphasis"/>
          <w:highlight w:val="green"/>
        </w:rPr>
        <w:t>hit the ground running in January</w:t>
      </w:r>
      <w:r w:rsidRPr="00E65B2F">
        <w:rPr>
          <w:rStyle w:val="StyleUnderline"/>
          <w:highlight w:val="green"/>
        </w:rPr>
        <w:t xml:space="preserve">. Because </w:t>
      </w:r>
      <w:r w:rsidRPr="00E65B2F">
        <w:rPr>
          <w:rStyle w:val="Emphasis"/>
          <w:highlight w:val="green"/>
        </w:rPr>
        <w:t>if we don't</w:t>
      </w:r>
      <w:r w:rsidRPr="00E65B2F">
        <w:rPr>
          <w:rStyle w:val="StyleUnderline"/>
          <w:highlight w:val="green"/>
        </w:rPr>
        <w:t xml:space="preserve">, then we </w:t>
      </w:r>
      <w:r w:rsidRPr="00E65B2F">
        <w:rPr>
          <w:rStyle w:val="Emphasis"/>
          <w:highlight w:val="green"/>
        </w:rPr>
        <w:t>don't have a shot</w:t>
      </w:r>
      <w:r w:rsidRPr="003A7132">
        <w:rPr>
          <w:sz w:val="16"/>
        </w:rPr>
        <w:t xml:space="preserve">,” he said of Democrats retaining their slim House majority in the 2022 elections. “It's </w:t>
      </w:r>
      <w:proofErr w:type="spellStart"/>
      <w:r w:rsidRPr="003A7132">
        <w:rPr>
          <w:sz w:val="16"/>
        </w:rPr>
        <w:t>gonna</w:t>
      </w:r>
      <w:proofErr w:type="spellEnd"/>
      <w:r w:rsidRPr="003A7132">
        <w:rPr>
          <w:sz w:val="16"/>
        </w:rPr>
        <w:t xml:space="preserve"> be hard to keep the majority if we don't come out swinging in early January."</w:t>
      </w:r>
    </w:p>
    <w:p w14:paraId="40F40EEF" w14:textId="77777777" w:rsidR="003B26D5" w:rsidRPr="003A7132" w:rsidRDefault="003B26D5" w:rsidP="003B26D5">
      <w:pPr>
        <w:rPr>
          <w:sz w:val="16"/>
        </w:rPr>
      </w:pPr>
      <w:r w:rsidRPr="003A7132">
        <w:rPr>
          <w:sz w:val="16"/>
        </w:rPr>
        <w:t>“</w:t>
      </w:r>
      <w:r w:rsidRPr="00E65B2F">
        <w:rPr>
          <w:rStyle w:val="StyleUnderline"/>
          <w:highlight w:val="green"/>
        </w:rPr>
        <w:t xml:space="preserve">We </w:t>
      </w:r>
      <w:r w:rsidRPr="00E65B2F">
        <w:rPr>
          <w:rStyle w:val="Emphasis"/>
          <w:highlight w:val="green"/>
        </w:rPr>
        <w:t>need</w:t>
      </w:r>
      <w:r w:rsidRPr="003A7132">
        <w:rPr>
          <w:rStyle w:val="StyleUnderline"/>
        </w:rPr>
        <w:t xml:space="preserve"> historic </w:t>
      </w:r>
      <w:r w:rsidRPr="00E65B2F">
        <w:rPr>
          <w:rStyle w:val="Emphasis"/>
          <w:highlight w:val="green"/>
        </w:rPr>
        <w:t>leadership from Biden</w:t>
      </w:r>
      <w:r w:rsidRPr="00CC09DC">
        <w:rPr>
          <w:rStyle w:val="StyleUnderline"/>
        </w:rPr>
        <w:t>,” Bowman said</w:t>
      </w:r>
      <w:r w:rsidRPr="003A7132">
        <w:rPr>
          <w:sz w:val="16"/>
        </w:rPr>
        <w:t>, “and we need historic leadership from Schumer,” he added of his home-state senior senator who ascended to Senate Majority Leader of the 50-50 Senate this year.</w:t>
      </w:r>
    </w:p>
    <w:p w14:paraId="6DEDC143" w14:textId="77777777" w:rsidR="003B26D5" w:rsidRDefault="003B26D5" w:rsidP="003B26D5"/>
    <w:p w14:paraId="2FC7A3A0" w14:textId="77777777" w:rsidR="003B26D5" w:rsidRDefault="003B26D5" w:rsidP="003B26D5">
      <w:pPr>
        <w:pStyle w:val="Heading3"/>
      </w:pPr>
      <w:r>
        <w:t>AT: Thumper – T/L</w:t>
      </w:r>
    </w:p>
    <w:p w14:paraId="18DD1049" w14:textId="77777777" w:rsidR="003B26D5" w:rsidRDefault="003B26D5" w:rsidP="003B26D5"/>
    <w:p w14:paraId="234AE20C" w14:textId="77777777" w:rsidR="003B26D5" w:rsidRDefault="003B26D5" w:rsidP="003B26D5">
      <w:pPr>
        <w:pStyle w:val="Heading4"/>
      </w:pPr>
      <w:r>
        <w:t>AND, h</w:t>
      </w:r>
      <w:r w:rsidRPr="00DF29F2">
        <w:t xml:space="preserve">e </w:t>
      </w:r>
      <w:r w:rsidRPr="00DF29F2">
        <w:rPr>
          <w:u w:val="single"/>
        </w:rPr>
        <w:t>won’t</w:t>
      </w:r>
      <w:r w:rsidRPr="00E30DD6">
        <w:rPr>
          <w:u w:val="single"/>
        </w:rPr>
        <w:t xml:space="preserve"> spend PC on anything else</w:t>
      </w:r>
      <w:r>
        <w:t xml:space="preserve"> if tension between them emerges – only </w:t>
      </w:r>
      <w:r w:rsidRPr="00E30DD6">
        <w:rPr>
          <w:u w:val="single"/>
        </w:rPr>
        <w:t>plan’s fiat</w:t>
      </w:r>
      <w:r>
        <w:t xml:space="preserve"> disrupts his </w:t>
      </w:r>
      <w:r w:rsidRPr="00E30DD6">
        <w:rPr>
          <w:u w:val="single"/>
        </w:rPr>
        <w:t>careful prioritization</w:t>
      </w:r>
    </w:p>
    <w:p w14:paraId="0ACEA8D3" w14:textId="77777777" w:rsidR="003B26D5" w:rsidRDefault="003B26D5" w:rsidP="003B26D5">
      <w:pPr>
        <w:pStyle w:val="CiteSpacing"/>
      </w:pPr>
      <w:proofErr w:type="spellStart"/>
      <w:r w:rsidRPr="00507763">
        <w:rPr>
          <w:rStyle w:val="Style13ptBold"/>
        </w:rPr>
        <w:t>Pramuk</w:t>
      </w:r>
      <w:proofErr w:type="spellEnd"/>
      <w:r w:rsidRPr="00507763">
        <w:rPr>
          <w:rStyle w:val="Style13ptBold"/>
        </w:rPr>
        <w:t xml:space="preserve"> and Franck 12-30</w:t>
      </w:r>
      <w:r>
        <w:t xml:space="preserve"> (Jacob </w:t>
      </w:r>
      <w:proofErr w:type="spellStart"/>
      <w:r>
        <w:t>Pramuk</w:t>
      </w:r>
      <w:proofErr w:type="spellEnd"/>
      <w:r>
        <w:t xml:space="preserve">, staff reporter at CNBC, BA newspaper and online journalism, political science, Syracuse University; and Thomas Franck, economic policy reporter at CNBC, formerly led The Harvard Crimson’s media department, AB economics, Harvard University; “Democrats look to salvage tattered legislative agenda as they face 2022 midterm elections,” CNBC, 12-30-2021, </w:t>
      </w:r>
      <w:hyperlink r:id="rId28" w:history="1">
        <w:r w:rsidRPr="000A2405">
          <w:rPr>
            <w:rStyle w:val="Hyperlink"/>
          </w:rPr>
          <w:t>https://www.cnbc.com/2021/12/30/congress-news-democrats-to-take-up-build-back-better-fed-picks-in-2022.html</w:t>
        </w:r>
      </w:hyperlink>
      <w:r>
        <w:t>)</w:t>
      </w:r>
    </w:p>
    <w:p w14:paraId="352F5E8D" w14:textId="77777777" w:rsidR="003B26D5" w:rsidRPr="001B7CA5" w:rsidRDefault="003B26D5" w:rsidP="003B26D5">
      <w:pPr>
        <w:rPr>
          <w:sz w:val="16"/>
        </w:rPr>
      </w:pPr>
      <w:r w:rsidRPr="001B7CA5">
        <w:rPr>
          <w:sz w:val="16"/>
        </w:rPr>
        <w:t>KEY POINTS</w:t>
      </w:r>
    </w:p>
    <w:p w14:paraId="754B0E07" w14:textId="77777777" w:rsidR="003B26D5" w:rsidRPr="001B7CA5" w:rsidRDefault="003B26D5" w:rsidP="003B26D5">
      <w:pPr>
        <w:rPr>
          <w:sz w:val="16"/>
        </w:rPr>
      </w:pPr>
      <w:r w:rsidRPr="00E65B2F">
        <w:rPr>
          <w:rStyle w:val="StyleUnderline"/>
          <w:highlight w:val="green"/>
        </w:rPr>
        <w:t>Congress returns</w:t>
      </w:r>
      <w:r w:rsidRPr="00B72BDE">
        <w:rPr>
          <w:rStyle w:val="StyleUnderline"/>
        </w:rPr>
        <w:t xml:space="preserve"> in 2022 </w:t>
      </w:r>
      <w:r w:rsidRPr="00E65B2F">
        <w:rPr>
          <w:rStyle w:val="StyleUnderline"/>
          <w:highlight w:val="green"/>
        </w:rPr>
        <w:t xml:space="preserve">with a </w:t>
      </w:r>
      <w:r w:rsidRPr="00E65B2F">
        <w:rPr>
          <w:rStyle w:val="Emphasis"/>
          <w:highlight w:val="green"/>
        </w:rPr>
        <w:t>long to-do list</w:t>
      </w:r>
      <w:r w:rsidRPr="001B7CA5">
        <w:rPr>
          <w:sz w:val="16"/>
        </w:rPr>
        <w:t xml:space="preserve"> before November’s midterm elections.</w:t>
      </w:r>
    </w:p>
    <w:p w14:paraId="5B661555" w14:textId="77777777" w:rsidR="003B26D5" w:rsidRPr="001B7CA5" w:rsidRDefault="003B26D5" w:rsidP="003B26D5">
      <w:pPr>
        <w:rPr>
          <w:sz w:val="16"/>
        </w:rPr>
      </w:pPr>
      <w:r w:rsidRPr="00E65B2F">
        <w:rPr>
          <w:rStyle w:val="StyleUnderline"/>
          <w:highlight w:val="green"/>
        </w:rPr>
        <w:t xml:space="preserve">The </w:t>
      </w:r>
      <w:r w:rsidRPr="00E65B2F">
        <w:rPr>
          <w:rStyle w:val="Emphasis"/>
          <w:highlight w:val="green"/>
        </w:rPr>
        <w:t>top priority</w:t>
      </w:r>
      <w:r w:rsidRPr="00B72BDE">
        <w:rPr>
          <w:rStyle w:val="StyleUnderline"/>
        </w:rPr>
        <w:t xml:space="preserve"> for Democrats </w:t>
      </w:r>
      <w:r w:rsidRPr="00E65B2F">
        <w:rPr>
          <w:rStyle w:val="StyleUnderline"/>
          <w:highlight w:val="green"/>
        </w:rPr>
        <w:t>is</w:t>
      </w:r>
      <w:r w:rsidRPr="001B7CA5">
        <w:rPr>
          <w:sz w:val="16"/>
        </w:rPr>
        <w:t xml:space="preserve"> President Joe </w:t>
      </w:r>
      <w:r w:rsidRPr="00B72BDE">
        <w:rPr>
          <w:rStyle w:val="StyleUnderline"/>
        </w:rPr>
        <w:t xml:space="preserve">Biden’s </w:t>
      </w:r>
      <w:r w:rsidRPr="00E65B2F">
        <w:rPr>
          <w:rStyle w:val="Emphasis"/>
          <w:highlight w:val="green"/>
        </w:rPr>
        <w:t>B</w:t>
      </w:r>
      <w:r w:rsidRPr="001B7CA5">
        <w:rPr>
          <w:sz w:val="16"/>
        </w:rPr>
        <w:t xml:space="preserve">uild </w:t>
      </w:r>
      <w:r w:rsidRPr="00E65B2F">
        <w:rPr>
          <w:rStyle w:val="Emphasis"/>
          <w:highlight w:val="green"/>
        </w:rPr>
        <w:t>B</w:t>
      </w:r>
      <w:r w:rsidRPr="001B7CA5">
        <w:rPr>
          <w:sz w:val="16"/>
        </w:rPr>
        <w:t xml:space="preserve">ack </w:t>
      </w:r>
      <w:r w:rsidRPr="00E65B2F">
        <w:rPr>
          <w:rStyle w:val="Emphasis"/>
          <w:highlight w:val="green"/>
        </w:rPr>
        <w:t>B</w:t>
      </w:r>
      <w:r w:rsidRPr="001B7CA5">
        <w:rPr>
          <w:sz w:val="16"/>
        </w:rPr>
        <w:t>etter Act, which stalled out in the Senate this month.</w:t>
      </w:r>
    </w:p>
    <w:p w14:paraId="764D4234" w14:textId="77777777" w:rsidR="003B26D5" w:rsidRPr="001B7CA5" w:rsidRDefault="003B26D5" w:rsidP="003B26D5">
      <w:pPr>
        <w:rPr>
          <w:sz w:val="16"/>
        </w:rPr>
      </w:pPr>
      <w:r w:rsidRPr="00B72BDE">
        <w:rPr>
          <w:rStyle w:val="StyleUnderline"/>
        </w:rPr>
        <w:t xml:space="preserve">Government </w:t>
      </w:r>
      <w:r w:rsidRPr="00CC0528">
        <w:rPr>
          <w:rStyle w:val="Emphasis"/>
        </w:rPr>
        <w:t>funding</w:t>
      </w:r>
      <w:r w:rsidRPr="001B7CA5">
        <w:rPr>
          <w:sz w:val="16"/>
        </w:rPr>
        <w:t xml:space="preserve">, Federal Reserve </w:t>
      </w:r>
      <w:r w:rsidRPr="00CC0528">
        <w:rPr>
          <w:rStyle w:val="Emphasis"/>
        </w:rPr>
        <w:t>nominations</w:t>
      </w:r>
      <w:r w:rsidRPr="001B7CA5">
        <w:rPr>
          <w:sz w:val="16"/>
        </w:rPr>
        <w:t xml:space="preserve">, </w:t>
      </w:r>
      <w:r w:rsidRPr="00CC0528">
        <w:rPr>
          <w:rStyle w:val="StyleUnderline"/>
        </w:rPr>
        <w:t xml:space="preserve">a </w:t>
      </w:r>
      <w:r w:rsidRPr="001B7CA5">
        <w:rPr>
          <w:rStyle w:val="Emphasis"/>
        </w:rPr>
        <w:t>r</w:t>
      </w:r>
      <w:r w:rsidRPr="00CC0528">
        <w:rPr>
          <w:rStyle w:val="StyleUnderline"/>
        </w:rPr>
        <w:t xml:space="preserve">esearch </w:t>
      </w:r>
      <w:r w:rsidRPr="001B7CA5">
        <w:rPr>
          <w:rStyle w:val="Emphasis"/>
        </w:rPr>
        <w:t>and d</w:t>
      </w:r>
      <w:r w:rsidRPr="00CC0528">
        <w:rPr>
          <w:rStyle w:val="StyleUnderline"/>
        </w:rPr>
        <w:t>evelopment bill</w:t>
      </w:r>
      <w:r w:rsidRPr="001B7CA5">
        <w:rPr>
          <w:sz w:val="16"/>
        </w:rPr>
        <w:t xml:space="preserve">, </w:t>
      </w:r>
      <w:r w:rsidRPr="00B72BDE">
        <w:rPr>
          <w:rStyle w:val="StyleUnderline"/>
        </w:rPr>
        <w:t xml:space="preserve">and </w:t>
      </w:r>
      <w:r w:rsidRPr="00CC0528">
        <w:rPr>
          <w:rStyle w:val="Emphasis"/>
        </w:rPr>
        <w:t>voting rights</w:t>
      </w:r>
      <w:r w:rsidRPr="001B7CA5">
        <w:rPr>
          <w:sz w:val="16"/>
        </w:rPr>
        <w:t xml:space="preserve"> legislation </w:t>
      </w:r>
      <w:r w:rsidRPr="00B72BDE">
        <w:rPr>
          <w:rStyle w:val="StyleUnderline"/>
        </w:rPr>
        <w:t>are also among Congress’ priorities</w:t>
      </w:r>
      <w:r w:rsidRPr="001B7CA5">
        <w:rPr>
          <w:sz w:val="16"/>
        </w:rPr>
        <w:t>.</w:t>
      </w:r>
    </w:p>
    <w:p w14:paraId="0CF1CD6A" w14:textId="77777777" w:rsidR="003B26D5" w:rsidRPr="001B7CA5" w:rsidRDefault="003B26D5" w:rsidP="003B26D5">
      <w:pPr>
        <w:rPr>
          <w:sz w:val="16"/>
        </w:rPr>
      </w:pPr>
      <w:r w:rsidRPr="00B72BDE">
        <w:rPr>
          <w:rStyle w:val="StyleUnderline"/>
        </w:rPr>
        <w:t>Congressional Democrats will</w:t>
      </w:r>
      <w:r w:rsidRPr="001B7CA5">
        <w:rPr>
          <w:sz w:val="16"/>
        </w:rPr>
        <w:t xml:space="preserve"> return next year and </w:t>
      </w:r>
      <w:r w:rsidRPr="00B72BDE">
        <w:rPr>
          <w:rStyle w:val="StyleUnderline"/>
        </w:rPr>
        <w:t>try to check a few long-floundering items off their to-do list</w:t>
      </w:r>
      <w:r w:rsidRPr="001B7CA5">
        <w:rPr>
          <w:sz w:val="16"/>
        </w:rPr>
        <w:t xml:space="preserve"> before the 2022 midterms consume Washington.</w:t>
      </w:r>
    </w:p>
    <w:p w14:paraId="33620D30" w14:textId="77777777" w:rsidR="003B26D5" w:rsidRPr="001B7CA5" w:rsidRDefault="003B26D5" w:rsidP="003B26D5">
      <w:pPr>
        <w:rPr>
          <w:sz w:val="16"/>
        </w:rPr>
      </w:pPr>
      <w:r w:rsidRPr="001B7CA5">
        <w:rPr>
          <w:sz w:val="16"/>
        </w:rPr>
        <w:t>The next few months in the Capitol could shape the economic health of U.S. households for years to come. The scope of Democrats’ accomplishments could also play a role in whether they hold control of one or both chambers of Congress for the second half of President Joe Biden’s first term.</w:t>
      </w:r>
    </w:p>
    <w:p w14:paraId="53A0AE52" w14:textId="77777777" w:rsidR="003B26D5" w:rsidRPr="001B7CA5" w:rsidRDefault="003B26D5" w:rsidP="003B26D5">
      <w:pPr>
        <w:rPr>
          <w:sz w:val="16"/>
        </w:rPr>
      </w:pPr>
      <w:r w:rsidRPr="00B72BDE">
        <w:rPr>
          <w:rStyle w:val="StyleUnderline"/>
        </w:rPr>
        <w:t xml:space="preserve">Biden’s </w:t>
      </w:r>
      <w:r w:rsidRPr="00B72BDE">
        <w:rPr>
          <w:rStyle w:val="Emphasis"/>
        </w:rPr>
        <w:t>B</w:t>
      </w:r>
      <w:r w:rsidRPr="001B7CA5">
        <w:rPr>
          <w:sz w:val="16"/>
        </w:rPr>
        <w:t xml:space="preserve">uild </w:t>
      </w:r>
      <w:r w:rsidRPr="00B72BDE">
        <w:rPr>
          <w:rStyle w:val="Emphasis"/>
        </w:rPr>
        <w:t>B</w:t>
      </w:r>
      <w:r w:rsidRPr="001B7CA5">
        <w:rPr>
          <w:sz w:val="16"/>
        </w:rPr>
        <w:t xml:space="preserve">ack </w:t>
      </w:r>
      <w:r w:rsidRPr="00B72BDE">
        <w:rPr>
          <w:rStyle w:val="Emphasis"/>
        </w:rPr>
        <w:t>B</w:t>
      </w:r>
      <w:r w:rsidRPr="001B7CA5">
        <w:rPr>
          <w:sz w:val="16"/>
        </w:rPr>
        <w:t xml:space="preserve">etter Act </w:t>
      </w:r>
      <w:r w:rsidRPr="00E65B2F">
        <w:rPr>
          <w:rStyle w:val="Emphasis"/>
          <w:highlight w:val="green"/>
        </w:rPr>
        <w:t>weighs the most heavily</w:t>
      </w:r>
      <w:r w:rsidRPr="00E65B2F">
        <w:rPr>
          <w:rStyle w:val="StyleUnderline"/>
          <w:highlight w:val="green"/>
        </w:rPr>
        <w:t xml:space="preserve"> on</w:t>
      </w:r>
      <w:r w:rsidRPr="00B72BDE">
        <w:rPr>
          <w:rStyle w:val="StyleUnderline"/>
        </w:rPr>
        <w:t xml:space="preserve"> Democratic </w:t>
      </w:r>
      <w:r w:rsidRPr="00E65B2F">
        <w:rPr>
          <w:rStyle w:val="StyleUnderline"/>
          <w:highlight w:val="green"/>
        </w:rPr>
        <w:t>minds</w:t>
      </w:r>
      <w:r w:rsidRPr="001B7CA5">
        <w:rPr>
          <w:sz w:val="16"/>
        </w:rPr>
        <w:t>. The $1.75 trillion investment in social and climate programs hit a wall this month when Sen. Joe Manchin, D-W.Va., said he would oppose it.</w:t>
      </w:r>
    </w:p>
    <w:p w14:paraId="564C6F5B" w14:textId="77777777" w:rsidR="003B26D5" w:rsidRPr="001B7CA5" w:rsidRDefault="003B26D5" w:rsidP="003B26D5">
      <w:pPr>
        <w:rPr>
          <w:sz w:val="16"/>
        </w:rPr>
      </w:pPr>
      <w:r w:rsidRPr="001B7CA5">
        <w:rPr>
          <w:sz w:val="16"/>
        </w:rPr>
        <w:t>“It would be really, really sad as someone who worked really hard on this, if we were not successful,” Senate Budget Committee Chairman Bernie Sanders, I-Vt., told MSNBC after Manchin announced his stance this month. “But it would be even sadder if the American people said, ‘these people stand for nothing. Not only can’t they get anything done, they don’t believe in anything.’”</w:t>
      </w:r>
    </w:p>
    <w:p w14:paraId="4D58E1A8" w14:textId="77777777" w:rsidR="003B26D5" w:rsidRPr="001B7CA5" w:rsidRDefault="003B26D5" w:rsidP="003B26D5">
      <w:pPr>
        <w:rPr>
          <w:sz w:val="16"/>
        </w:rPr>
      </w:pPr>
      <w:r w:rsidRPr="001B7CA5">
        <w:rPr>
          <w:sz w:val="16"/>
        </w:rPr>
        <w:t xml:space="preserve">Though Senate Majority Leader Chuck Schumer has vowed to bring the bill up for a vote next month, it is all but doomed. Even so, </w:t>
      </w:r>
      <w:r w:rsidRPr="00235C2E">
        <w:rPr>
          <w:rStyle w:val="StyleUnderline"/>
        </w:rPr>
        <w:t>Democrats hope to revive it in some form that could win support from every member of their Senate caucus</w:t>
      </w:r>
      <w:r w:rsidRPr="001B7CA5">
        <w:rPr>
          <w:sz w:val="16"/>
        </w:rPr>
        <w:t>.</w:t>
      </w:r>
    </w:p>
    <w:p w14:paraId="65D5BD93" w14:textId="77777777" w:rsidR="003B26D5" w:rsidRPr="001B7CA5" w:rsidRDefault="003B26D5" w:rsidP="003B26D5">
      <w:pPr>
        <w:rPr>
          <w:sz w:val="16"/>
        </w:rPr>
      </w:pPr>
      <w:r w:rsidRPr="001B7CA5">
        <w:rPr>
          <w:sz w:val="16"/>
        </w:rPr>
        <w:t>The congressional tasks that hold wide-ranging economic implications do not end with Build Back Better. The Senate will hold votes on whether to confirm Federal Reserve Chair Jerome Powell and Governor Lael Brainard – Biden’s choice for vice chair – to lead the central bank as it tries to tackle an economic recovery and the highest inflation in decades.</w:t>
      </w:r>
    </w:p>
    <w:p w14:paraId="53D69E8C" w14:textId="77777777" w:rsidR="003B26D5" w:rsidRPr="001B7CA5" w:rsidRDefault="003B26D5" w:rsidP="003B26D5">
      <w:pPr>
        <w:rPr>
          <w:sz w:val="16"/>
        </w:rPr>
      </w:pPr>
      <w:r w:rsidRPr="001B7CA5">
        <w:rPr>
          <w:sz w:val="16"/>
        </w:rPr>
        <w:t>Congress will have to pass a government funding bill by mid-February to prevent a government shutdown that could lead to furloughs of federal workers. In addition, the Senate and House will work to resolve disagreements on a bill that would pile a quarter of a trillion dollars into research and development to catch up with Chinese investments in technology.</w:t>
      </w:r>
    </w:p>
    <w:p w14:paraId="6B8D3B25" w14:textId="77777777" w:rsidR="003B26D5" w:rsidRPr="001B7CA5" w:rsidRDefault="003B26D5" w:rsidP="003B26D5">
      <w:pPr>
        <w:rPr>
          <w:sz w:val="16"/>
        </w:rPr>
      </w:pPr>
      <w:r w:rsidRPr="001B7CA5">
        <w:rPr>
          <w:sz w:val="16"/>
        </w:rPr>
        <w:t>Democrats’ legislative agenda also includes a bill that some in the party believe is the biggest priority of all: The party will try to pass voting rights legislation to counter restrictive bills introduced by state legislatures around the country. Elections proposals stalled repeatedly last year as all Republicans opposed them and at least two Democrats resisted efforts to bypass the filibuster.</w:t>
      </w:r>
    </w:p>
    <w:p w14:paraId="2422F5ED" w14:textId="77777777" w:rsidR="003B26D5" w:rsidRPr="001B7CA5" w:rsidRDefault="003B26D5" w:rsidP="003B26D5">
      <w:pPr>
        <w:rPr>
          <w:sz w:val="16"/>
        </w:rPr>
      </w:pPr>
      <w:r w:rsidRPr="001B7CA5">
        <w:rPr>
          <w:sz w:val="16"/>
        </w:rPr>
        <w:t>Build Back Better</w:t>
      </w:r>
    </w:p>
    <w:p w14:paraId="6C4145C2" w14:textId="77777777" w:rsidR="003B26D5" w:rsidRPr="001B7CA5" w:rsidRDefault="003B26D5" w:rsidP="003B26D5">
      <w:pPr>
        <w:rPr>
          <w:sz w:val="16"/>
        </w:rPr>
      </w:pPr>
      <w:r w:rsidRPr="00E65B2F">
        <w:rPr>
          <w:rStyle w:val="StyleUnderline"/>
          <w:highlight w:val="green"/>
        </w:rPr>
        <w:t>Dem</w:t>
      </w:r>
      <w:r w:rsidRPr="00235C2E">
        <w:rPr>
          <w:rStyle w:val="StyleUnderline"/>
        </w:rPr>
        <w:t>ocrat</w:t>
      </w:r>
      <w:r w:rsidRPr="00E65B2F">
        <w:rPr>
          <w:rStyle w:val="StyleUnderline"/>
          <w:highlight w:val="green"/>
        </w:rPr>
        <w:t>s</w:t>
      </w:r>
      <w:r w:rsidRPr="00235C2E">
        <w:rPr>
          <w:rStyle w:val="StyleUnderline"/>
        </w:rPr>
        <w:t xml:space="preserve"> </w:t>
      </w:r>
      <w:r w:rsidRPr="00E65B2F">
        <w:rPr>
          <w:rStyle w:val="StyleUnderline"/>
          <w:highlight w:val="green"/>
        </w:rPr>
        <w:t>see</w:t>
      </w:r>
      <w:r w:rsidRPr="00235C2E">
        <w:rPr>
          <w:rStyle w:val="StyleUnderline"/>
        </w:rPr>
        <w:t xml:space="preserve"> the </w:t>
      </w:r>
      <w:r w:rsidRPr="00531B4A">
        <w:rPr>
          <w:rStyle w:val="Emphasis"/>
        </w:rPr>
        <w:t>social spending</w:t>
      </w:r>
      <w:r w:rsidRPr="00235C2E">
        <w:rPr>
          <w:rStyle w:val="StyleUnderline"/>
        </w:rPr>
        <w:t xml:space="preserve"> and </w:t>
      </w:r>
      <w:r w:rsidRPr="00E65B2F">
        <w:rPr>
          <w:rStyle w:val="Emphasis"/>
          <w:highlight w:val="green"/>
        </w:rPr>
        <w:t>climate</w:t>
      </w:r>
      <w:r w:rsidRPr="00531B4A">
        <w:rPr>
          <w:rStyle w:val="Emphasis"/>
        </w:rPr>
        <w:t xml:space="preserve"> plan</w:t>
      </w:r>
      <w:r w:rsidRPr="00235C2E">
        <w:rPr>
          <w:rStyle w:val="StyleUnderline"/>
        </w:rPr>
        <w:t xml:space="preserve"> </w:t>
      </w:r>
      <w:r w:rsidRPr="00E65B2F">
        <w:rPr>
          <w:rStyle w:val="StyleUnderline"/>
          <w:highlight w:val="green"/>
        </w:rPr>
        <w:t>as</w:t>
      </w:r>
      <w:r w:rsidRPr="00235C2E">
        <w:rPr>
          <w:rStyle w:val="StyleUnderline"/>
        </w:rPr>
        <w:t xml:space="preserve"> their </w:t>
      </w:r>
      <w:r w:rsidRPr="00CE578A">
        <w:rPr>
          <w:rStyle w:val="Emphasis"/>
        </w:rPr>
        <w:t>top domestic priority</w:t>
      </w:r>
      <w:r w:rsidRPr="00235C2E">
        <w:rPr>
          <w:rStyle w:val="StyleUnderline"/>
        </w:rPr>
        <w:t xml:space="preserve"> and a </w:t>
      </w:r>
      <w:r w:rsidRPr="00E65B2F">
        <w:rPr>
          <w:rStyle w:val="Emphasis"/>
          <w:highlight w:val="green"/>
        </w:rPr>
        <w:t>key to showing voters what they can accomplish</w:t>
      </w:r>
      <w:r w:rsidRPr="00235C2E">
        <w:rPr>
          <w:rStyle w:val="StyleUnderline"/>
        </w:rPr>
        <w:t xml:space="preserve"> before November</w:t>
      </w:r>
      <w:r w:rsidRPr="001B7CA5">
        <w:rPr>
          <w:sz w:val="16"/>
        </w:rPr>
        <w:t>. Manchin’s stance has stopped the bill in its tracks, and it has no clear path forward.</w:t>
      </w:r>
    </w:p>
    <w:p w14:paraId="1F1E1A51" w14:textId="77777777" w:rsidR="003B26D5" w:rsidRPr="001B7CA5" w:rsidRDefault="003B26D5" w:rsidP="003B26D5">
      <w:pPr>
        <w:rPr>
          <w:sz w:val="16"/>
        </w:rPr>
      </w:pPr>
      <w:r w:rsidRPr="001B7CA5">
        <w:rPr>
          <w:sz w:val="16"/>
        </w:rPr>
        <w:t>The Senate will return to Washington next week, followed by the House a week later.</w:t>
      </w:r>
    </w:p>
    <w:p w14:paraId="60E44C32" w14:textId="77777777" w:rsidR="003B26D5" w:rsidRPr="001B7CA5" w:rsidRDefault="003B26D5" w:rsidP="003B26D5">
      <w:pPr>
        <w:rPr>
          <w:sz w:val="16"/>
        </w:rPr>
      </w:pPr>
      <w:r w:rsidRPr="001B7CA5">
        <w:rPr>
          <w:sz w:val="16"/>
        </w:rPr>
        <w:t>Schumer aims to bring a version of the House-passed plan to the Senate floor this month. As Democrats look to approve the bill with a simple majority in the face of unified GOP opposition, a no vote from Manchin alone would sink it.</w:t>
      </w:r>
    </w:p>
    <w:p w14:paraId="314C11E7" w14:textId="77777777" w:rsidR="003B26D5" w:rsidRPr="001B7CA5" w:rsidRDefault="003B26D5" w:rsidP="003B26D5">
      <w:pPr>
        <w:rPr>
          <w:sz w:val="16"/>
        </w:rPr>
      </w:pPr>
      <w:r w:rsidRPr="00531B4A">
        <w:rPr>
          <w:rStyle w:val="StyleUnderline"/>
        </w:rPr>
        <w:t xml:space="preserve">“We are </w:t>
      </w:r>
      <w:r w:rsidRPr="00E65B2F">
        <w:rPr>
          <w:rStyle w:val="Emphasis"/>
          <w:highlight w:val="green"/>
        </w:rPr>
        <w:t>going to vote</w:t>
      </w:r>
      <w:r w:rsidRPr="00E65B2F">
        <w:rPr>
          <w:rStyle w:val="StyleUnderline"/>
          <w:highlight w:val="green"/>
        </w:rPr>
        <w:t xml:space="preserve"> on a </w:t>
      </w:r>
      <w:r w:rsidRPr="00E65B2F">
        <w:rPr>
          <w:rStyle w:val="Emphasis"/>
          <w:highlight w:val="green"/>
        </w:rPr>
        <w:t>revised version</w:t>
      </w:r>
      <w:r w:rsidRPr="00E65B2F">
        <w:rPr>
          <w:rStyle w:val="StyleUnderline"/>
          <w:highlight w:val="green"/>
        </w:rPr>
        <w:t xml:space="preserve"> of</w:t>
      </w:r>
      <w:r w:rsidRPr="00531B4A">
        <w:rPr>
          <w:rStyle w:val="StyleUnderline"/>
        </w:rPr>
        <w:t xml:space="preserve"> the House-passed </w:t>
      </w:r>
      <w:r w:rsidRPr="00E65B2F">
        <w:rPr>
          <w:rStyle w:val="Emphasis"/>
          <w:highlight w:val="green"/>
        </w:rPr>
        <w:t>B</w:t>
      </w:r>
      <w:r w:rsidRPr="001B7CA5">
        <w:rPr>
          <w:sz w:val="16"/>
        </w:rPr>
        <w:t xml:space="preserve">uild </w:t>
      </w:r>
      <w:r w:rsidRPr="00E65B2F">
        <w:rPr>
          <w:rStyle w:val="Emphasis"/>
          <w:highlight w:val="green"/>
        </w:rPr>
        <w:t>B</w:t>
      </w:r>
      <w:r w:rsidRPr="001B7CA5">
        <w:rPr>
          <w:sz w:val="16"/>
        </w:rPr>
        <w:t xml:space="preserve">ack </w:t>
      </w:r>
      <w:r w:rsidRPr="00E65B2F">
        <w:rPr>
          <w:rStyle w:val="Emphasis"/>
          <w:highlight w:val="green"/>
        </w:rPr>
        <w:t>B</w:t>
      </w:r>
      <w:r w:rsidRPr="001B7CA5">
        <w:rPr>
          <w:sz w:val="16"/>
        </w:rPr>
        <w:t xml:space="preserve">etter Act – </w:t>
      </w:r>
      <w:r w:rsidRPr="00B43708">
        <w:rPr>
          <w:rStyle w:val="StyleUnderline"/>
        </w:rPr>
        <w:t xml:space="preserve">and we </w:t>
      </w:r>
      <w:r w:rsidRPr="00B43708">
        <w:rPr>
          <w:rStyle w:val="Emphasis"/>
        </w:rPr>
        <w:t>will keep voting on it</w:t>
      </w:r>
      <w:r w:rsidRPr="00B43708">
        <w:rPr>
          <w:rStyle w:val="StyleUnderline"/>
        </w:rPr>
        <w:t xml:space="preserve"> until we get something done,” Schumer wrote</w:t>
      </w:r>
      <w:r w:rsidRPr="001B7CA5">
        <w:rPr>
          <w:sz w:val="16"/>
        </w:rPr>
        <w:t xml:space="preserve"> to Senate Democrats earlier this month.</w:t>
      </w:r>
    </w:p>
    <w:p w14:paraId="4E57886F" w14:textId="77777777" w:rsidR="003B26D5" w:rsidRPr="001B7CA5" w:rsidRDefault="003B26D5" w:rsidP="003B26D5">
      <w:pPr>
        <w:rPr>
          <w:sz w:val="16"/>
        </w:rPr>
      </w:pPr>
      <w:r w:rsidRPr="00531B4A">
        <w:rPr>
          <w:rStyle w:val="StyleUnderline"/>
        </w:rPr>
        <w:t xml:space="preserve">Democrats </w:t>
      </w:r>
      <w:r w:rsidRPr="00E65B2F">
        <w:rPr>
          <w:rStyle w:val="StyleUnderline"/>
          <w:highlight w:val="green"/>
        </w:rPr>
        <w:t>will</w:t>
      </w:r>
      <w:r w:rsidRPr="00531B4A">
        <w:rPr>
          <w:rStyle w:val="StyleUnderline"/>
        </w:rPr>
        <w:t xml:space="preserve"> likely </w:t>
      </w:r>
      <w:r w:rsidRPr="00E65B2F">
        <w:rPr>
          <w:rStyle w:val="StyleUnderline"/>
          <w:highlight w:val="green"/>
        </w:rPr>
        <w:t>have to</w:t>
      </w:r>
      <w:r w:rsidRPr="00531B4A">
        <w:rPr>
          <w:rStyle w:val="StyleUnderline"/>
        </w:rPr>
        <w:t xml:space="preserve"> lop off pieces of t</w:t>
      </w:r>
      <w:r w:rsidRPr="00B43708">
        <w:rPr>
          <w:rStyle w:val="StyleUnderline"/>
        </w:rPr>
        <w:t>he bill to win Manchin’s support</w:t>
      </w:r>
      <w:r w:rsidRPr="001B7CA5">
        <w:rPr>
          <w:sz w:val="16"/>
        </w:rPr>
        <w:t xml:space="preserve">. </w:t>
      </w:r>
      <w:r w:rsidRPr="00B43708">
        <w:rPr>
          <w:rStyle w:val="StyleUnderline"/>
        </w:rPr>
        <w:t xml:space="preserve">They could </w:t>
      </w:r>
      <w:r w:rsidRPr="00B43708">
        <w:rPr>
          <w:rStyle w:val="Emphasis"/>
        </w:rPr>
        <w:t>face hard choices</w:t>
      </w:r>
      <w:r w:rsidRPr="00B43708">
        <w:rPr>
          <w:rStyle w:val="StyleUnderline"/>
        </w:rPr>
        <w:t xml:space="preserve"> in the coming weeks about whether to </w:t>
      </w:r>
      <w:r w:rsidRPr="00E65B2F">
        <w:rPr>
          <w:rStyle w:val="Emphasis"/>
          <w:highlight w:val="green"/>
        </w:rPr>
        <w:t>scrap some policy priorities to ensure others pass</w:t>
      </w:r>
      <w:r w:rsidRPr="001B7CA5">
        <w:rPr>
          <w:sz w:val="16"/>
        </w:rPr>
        <w:t>.</w:t>
      </w:r>
    </w:p>
    <w:p w14:paraId="0F19E909" w14:textId="77777777" w:rsidR="003B26D5" w:rsidRPr="001B7CA5" w:rsidRDefault="003B26D5" w:rsidP="003B26D5">
      <w:pPr>
        <w:rPr>
          <w:sz w:val="16"/>
        </w:rPr>
      </w:pPr>
      <w:r w:rsidRPr="001B7CA5">
        <w:rPr>
          <w:sz w:val="16"/>
        </w:rPr>
        <w:t>The House-passed bill includes a one-year extension of the enhanced child tax credit, child-care subsidies, four weeks of paid leave, an expansion of Medicare to cover hearing aids and more than $500 billion in green energy programs, among a slew of other measures. The strengthened child tax credit — which expires at the end of the year — and paid leave could fall first as Democrats try to appease Manchin.</w:t>
      </w:r>
    </w:p>
    <w:p w14:paraId="700DC885" w14:textId="77777777" w:rsidR="003B26D5" w:rsidRPr="001B7CA5" w:rsidRDefault="003B26D5" w:rsidP="003B26D5">
      <w:pPr>
        <w:rPr>
          <w:sz w:val="16"/>
        </w:rPr>
      </w:pPr>
      <w:r w:rsidRPr="001B7CA5">
        <w:rPr>
          <w:sz w:val="16"/>
        </w:rPr>
        <w:t>The conservative West Virginia Democrat, who has a personal financial interest in the coal industry, pushed Democrats to cut a major climate program from the bill as they trimmed its price tag to $1.75 trillion from $3.5 trillion. The White House’s talks with Manchin and Sen. Kyrsten Sinema, D-Ariz., led to a framework agreement in the fall.</w:t>
      </w:r>
    </w:p>
    <w:p w14:paraId="5BD296BE" w14:textId="77777777" w:rsidR="003B26D5" w:rsidRPr="001B7CA5" w:rsidRDefault="003B26D5" w:rsidP="003B26D5">
      <w:pPr>
        <w:rPr>
          <w:sz w:val="16"/>
        </w:rPr>
      </w:pPr>
      <w:r w:rsidRPr="001B7CA5">
        <w:rPr>
          <w:sz w:val="16"/>
        </w:rPr>
        <w:t>But Manchin never endorsed it. He expressed concerns that the bill would further fuel inflation. He also criticized his party for using revenue generated over a decade to fund programs that, in some cases, would expire after a few years or less.</w:t>
      </w:r>
    </w:p>
    <w:p w14:paraId="38EDDDC0" w14:textId="77777777" w:rsidR="003B26D5" w:rsidRPr="001B7CA5" w:rsidRDefault="003B26D5" w:rsidP="003B26D5">
      <w:pPr>
        <w:rPr>
          <w:sz w:val="16"/>
        </w:rPr>
      </w:pPr>
      <w:r w:rsidRPr="001B7CA5">
        <w:rPr>
          <w:sz w:val="16"/>
        </w:rPr>
        <w:t xml:space="preserve">Earlier this month, Manchin joined Senate Democrats on a conference call to discuss how to move forward with Build Back Better. On the call, </w:t>
      </w:r>
      <w:r w:rsidRPr="00B43708">
        <w:rPr>
          <w:rStyle w:val="StyleUnderline"/>
        </w:rPr>
        <w:t>Schumer said</w:t>
      </w:r>
      <w:r w:rsidRPr="001B7CA5">
        <w:rPr>
          <w:sz w:val="16"/>
        </w:rPr>
        <w:t xml:space="preserve"> the party would keep trying to pass the legislation, according to NBC News.</w:t>
      </w:r>
    </w:p>
    <w:p w14:paraId="1860E9B7" w14:textId="77777777" w:rsidR="003B26D5" w:rsidRPr="001B7CA5" w:rsidRDefault="003B26D5" w:rsidP="003B26D5">
      <w:pPr>
        <w:rPr>
          <w:sz w:val="16"/>
        </w:rPr>
      </w:pPr>
      <w:r w:rsidRPr="001B7CA5">
        <w:rPr>
          <w:sz w:val="16"/>
        </w:rPr>
        <w:t>“I know we are all frustrated at this outcome,” he said. “</w:t>
      </w:r>
      <w:r w:rsidRPr="00E65B2F">
        <w:rPr>
          <w:rStyle w:val="StyleUnderline"/>
          <w:highlight w:val="green"/>
        </w:rPr>
        <w:t>However</w:t>
      </w:r>
      <w:r w:rsidRPr="00B43708">
        <w:rPr>
          <w:rStyle w:val="StyleUnderline"/>
        </w:rPr>
        <w:t>, we</w:t>
      </w:r>
      <w:r w:rsidRPr="00CE578A">
        <w:rPr>
          <w:rStyle w:val="StyleUnderline"/>
        </w:rPr>
        <w:t xml:space="preserve"> are </w:t>
      </w:r>
      <w:r w:rsidRPr="00E65B2F">
        <w:rPr>
          <w:rStyle w:val="Emphasis"/>
          <w:highlight w:val="green"/>
        </w:rPr>
        <w:t>not giving up on BBB. Period</w:t>
      </w:r>
      <w:r w:rsidRPr="00CE578A">
        <w:rPr>
          <w:rStyle w:val="StyleUnderline"/>
        </w:rPr>
        <w:t xml:space="preserve">. We </w:t>
      </w:r>
      <w:r w:rsidRPr="00E65B2F">
        <w:rPr>
          <w:rStyle w:val="Emphasis"/>
          <w:highlight w:val="green"/>
        </w:rPr>
        <w:t>won’t stop working on it until we pass a bill</w:t>
      </w:r>
      <w:r w:rsidRPr="001B7CA5">
        <w:rPr>
          <w:sz w:val="16"/>
        </w:rPr>
        <w:t>.”</w:t>
      </w:r>
    </w:p>
    <w:p w14:paraId="776BDACA" w14:textId="77777777" w:rsidR="003B26D5" w:rsidRPr="00385AFB" w:rsidRDefault="003B26D5" w:rsidP="003B26D5">
      <w:pPr>
        <w:pStyle w:val="Heading3"/>
      </w:pPr>
      <w:r>
        <w:t>A2: Shield</w:t>
      </w:r>
    </w:p>
    <w:p w14:paraId="7FB57196" w14:textId="77777777" w:rsidR="003B26D5" w:rsidRDefault="003B26D5" w:rsidP="003B26D5">
      <w:pPr>
        <w:pStyle w:val="Heading4"/>
      </w:pPr>
      <w:r>
        <w:t>The warrant for courts shield is that the recent court hasn’t made controversial rulings</w:t>
      </w:r>
    </w:p>
    <w:p w14:paraId="6ED39195" w14:textId="77777777" w:rsidR="003B26D5" w:rsidRPr="005C56BF" w:rsidRDefault="003B26D5" w:rsidP="003B26D5">
      <w:r>
        <w:rPr>
          <w:rStyle w:val="Style13ptBold"/>
        </w:rPr>
        <w:t xml:space="preserve">Their </w:t>
      </w:r>
      <w:proofErr w:type="spellStart"/>
      <w:r>
        <w:rPr>
          <w:rStyle w:val="Style13ptBold"/>
        </w:rPr>
        <w:t>ev</w:t>
      </w:r>
      <w:proofErr w:type="spellEnd"/>
      <w:r>
        <w:rPr>
          <w:rStyle w:val="Style13ptBold"/>
        </w:rPr>
        <w:t xml:space="preserve"> for reference, MSU is </w:t>
      </w:r>
      <w:r>
        <w:rPr>
          <w:rStyle w:val="Style13ptBold"/>
          <w:b w:val="0"/>
          <w:bCs w:val="0"/>
        </w:rPr>
        <w:t xml:space="preserve">(go) </w:t>
      </w:r>
      <w:r w:rsidRPr="002954DE">
        <w:rPr>
          <w:rStyle w:val="Style13ptBold"/>
          <w:highlight w:val="green"/>
        </w:rPr>
        <w:t>green</w:t>
      </w:r>
      <w:r>
        <w:rPr>
          <w:rStyle w:val="Style13ptBold"/>
        </w:rPr>
        <w:t xml:space="preserve"> </w:t>
      </w:r>
      <w:proofErr w:type="spellStart"/>
      <w:r w:rsidRPr="00AE786F">
        <w:rPr>
          <w:rStyle w:val="Style13ptBold"/>
        </w:rPr>
        <w:t>Mazzon</w:t>
      </w:r>
      <w:proofErr w:type="spellEnd"/>
      <w:r w:rsidRPr="00AE786F">
        <w:rPr>
          <w:rStyle w:val="Style13ptBold"/>
        </w:rPr>
        <w:t xml:space="preserve">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4584F857" w14:textId="77777777" w:rsidR="003B26D5" w:rsidRPr="005C56BF" w:rsidRDefault="003B26D5" w:rsidP="003B26D5">
      <w:pPr>
        <w:rPr>
          <w:sz w:val="16"/>
        </w:rPr>
      </w:pPr>
      <w:r w:rsidRPr="00AC6E5B">
        <w:rPr>
          <w:rStyle w:val="StyleUnderline"/>
          <w:highlight w:val="cyan"/>
        </w:rPr>
        <w:t>Absent</w:t>
      </w:r>
      <w:r w:rsidRPr="0095223B">
        <w:rPr>
          <w:sz w:val="16"/>
        </w:rPr>
        <w:t xml:space="preserve">, too, </w:t>
      </w:r>
      <w:r w:rsidRPr="00AC6E5B">
        <w:rPr>
          <w:rStyle w:val="StyleUnderline"/>
          <w:highlight w:val="cyan"/>
        </w:rPr>
        <w:t>in</w:t>
      </w:r>
      <w:r w:rsidRPr="0095223B">
        <w:rPr>
          <w:sz w:val="16"/>
        </w:rPr>
        <w:t xml:space="preserve"> the modern </w:t>
      </w:r>
      <w:r w:rsidRPr="00AC6E5B">
        <w:rPr>
          <w:rStyle w:val="StyleUnderline"/>
          <w:highlight w:val="cyan"/>
        </w:rPr>
        <w:t xml:space="preserve">Congress is </w:t>
      </w:r>
      <w:r w:rsidRPr="00AC6E5B">
        <w:rPr>
          <w:rStyle w:val="Emphasis"/>
          <w:highlight w:val="cyan"/>
        </w:rPr>
        <w:t>any</w:t>
      </w:r>
      <w:r w:rsidRPr="0095223B">
        <w:rPr>
          <w:sz w:val="16"/>
        </w:rPr>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rPr>
          <w:sz w:val="16"/>
        </w:rPr>
        <w:t xml:space="preserve">: say, </w:t>
      </w:r>
      <w:r w:rsidRPr="00AC6E5B">
        <w:rPr>
          <w:rStyle w:val="StyleUnderline"/>
        </w:rPr>
        <w:t>by</w:t>
      </w:r>
      <w:r w:rsidRPr="0095223B">
        <w:rPr>
          <w:sz w:val="16"/>
        </w:rPr>
        <w:t xml:space="preserve"> constitutional </w:t>
      </w:r>
      <w:r w:rsidRPr="00AC6E5B">
        <w:rPr>
          <w:rStyle w:val="StyleUnderline"/>
        </w:rPr>
        <w:t>amendment</w:t>
      </w:r>
      <w:r w:rsidRPr="0095223B">
        <w:rPr>
          <w:sz w:val="16"/>
        </w:rPr>
        <w:t xml:space="preserve">, by </w:t>
      </w:r>
      <w:r w:rsidRPr="00AC6E5B">
        <w:rPr>
          <w:rStyle w:val="StyleUnderline"/>
        </w:rPr>
        <w:t>stripping the</w:t>
      </w:r>
      <w:r w:rsidRPr="0095223B">
        <w:rPr>
          <w:sz w:val="16"/>
        </w:rPr>
        <w:t xml:space="preserve"> Court of </w:t>
      </w:r>
      <w:r w:rsidRPr="00AC6E5B">
        <w:rPr>
          <w:rStyle w:val="StyleUnderline"/>
        </w:rPr>
        <w:t>funding</w:t>
      </w:r>
      <w:r w:rsidRPr="0095223B">
        <w:rPr>
          <w:sz w:val="16"/>
        </w:rPr>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rPr>
          <w:sz w:val="16"/>
        </w:rPr>
        <w:t xml:space="preserve"> the </w:t>
      </w:r>
      <w:r w:rsidRPr="00AC6E5B">
        <w:rPr>
          <w:rStyle w:val="StyleUnderline"/>
        </w:rPr>
        <w:t>Justices</w:t>
      </w:r>
      <w:r w:rsidRPr="0095223B">
        <w:rPr>
          <w:sz w:val="16"/>
        </w:rPr>
        <w:t xml:space="preserve"> (or locking them up), </w:t>
      </w:r>
      <w:r w:rsidRPr="00AC6E5B">
        <w:rPr>
          <w:rStyle w:val="StyleUnderline"/>
        </w:rPr>
        <w:t>or</w:t>
      </w:r>
      <w:r w:rsidRPr="0095223B">
        <w:rPr>
          <w:sz w:val="16"/>
        </w:rPr>
        <w:t xml:space="preserve"> by simply </w:t>
      </w:r>
    </w:p>
    <w:p w14:paraId="1937FB26" w14:textId="77777777" w:rsidR="003B26D5" w:rsidRPr="0095223B" w:rsidRDefault="003B26D5" w:rsidP="003B26D5">
      <w:pPr>
        <w:rPr>
          <w:sz w:val="16"/>
        </w:rPr>
      </w:pPr>
      <w:r w:rsidRPr="005C56BF">
        <w:rPr>
          <w:rStyle w:val="StyleUnderline"/>
          <w:highlight w:val="green"/>
        </w:rPr>
        <w:t xml:space="preserve">the Court does </w:t>
      </w:r>
      <w:r w:rsidRPr="005C56BF">
        <w:rPr>
          <w:rStyle w:val="Emphasis"/>
          <w:highlight w:val="green"/>
        </w:rPr>
        <w:t>not rule</w:t>
      </w:r>
      <w:r w:rsidRPr="005C56BF">
        <w:rPr>
          <w:rStyle w:val="StyleUnderline"/>
          <w:highlight w:val="green"/>
        </w:rPr>
        <w:t xml:space="preserve"> in ways that </w:t>
      </w:r>
      <w:r w:rsidRPr="005C56BF">
        <w:rPr>
          <w:rStyle w:val="Emphasis"/>
          <w:highlight w:val="green"/>
        </w:rPr>
        <w:t>offend</w:t>
      </w:r>
      <w:r w:rsidRPr="005C56BF">
        <w:rPr>
          <w:sz w:val="16"/>
          <w:highlight w:val="green"/>
        </w:rPr>
        <w:t xml:space="preserve"> enough members of </w:t>
      </w:r>
      <w:r w:rsidRPr="005C56BF">
        <w:rPr>
          <w:rStyle w:val="StyleUnderline"/>
          <w:highlight w:val="green"/>
        </w:rPr>
        <w:t>Congress</w:t>
      </w:r>
      <w:r w:rsidRPr="005C56BF">
        <w:rPr>
          <w:sz w:val="16"/>
        </w:rPr>
        <w:t xml:space="preserve"> (or their constituents) fo</w:t>
      </w:r>
      <w:r w:rsidRPr="005C56BF">
        <w:rPr>
          <w:rStyle w:val="StyleUnderline"/>
        </w:rPr>
        <w:t xml:space="preserve">r them to invest the </w:t>
      </w:r>
      <w:r w:rsidRPr="005C56BF">
        <w:rPr>
          <w:rStyle w:val="Emphasis"/>
        </w:rPr>
        <w:t>energy</w:t>
      </w:r>
      <w:r w:rsidRPr="005C56BF">
        <w:rPr>
          <w:sz w:val="16"/>
        </w:rPr>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rPr>
          <w:sz w:val="16"/>
        </w:rPr>
        <w:t xml:space="preserve">—required </w:t>
      </w:r>
      <w:r w:rsidRPr="00AC6E5B">
        <w:rPr>
          <w:rStyle w:val="StyleUnderline"/>
        </w:rPr>
        <w:t>to generate these</w:t>
      </w:r>
      <w:r w:rsidRPr="0095223B">
        <w:rPr>
          <w:sz w:val="16"/>
        </w:rPr>
        <w:t xml:space="preserve"> sorts of </w:t>
      </w:r>
      <w:r w:rsidRPr="00AC6E5B">
        <w:rPr>
          <w:rStyle w:val="StyleUnderline"/>
        </w:rPr>
        <w:t>measures</w:t>
      </w:r>
      <w:r w:rsidRPr="0095223B">
        <w:rPr>
          <w:sz w:val="16"/>
        </w:rPr>
        <w:t xml:space="preserve">. Perhaps, instead, members of Congress do not consider such measures appropriate in our constitutional system. In either case, modesty on the part of Congress is the result, even in an era when a single party controls both the Congress and the White House. The lesson for the Court is that so long as it continues doing—more or less—what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rPr>
          <w:sz w:val="16"/>
        </w:rPr>
        <w:t xml:space="preserve">. </w:t>
      </w:r>
    </w:p>
    <w:p w14:paraId="13AA969B" w14:textId="77777777" w:rsidR="003B26D5" w:rsidRPr="005C56BF" w:rsidRDefault="003B26D5" w:rsidP="003B26D5"/>
    <w:p w14:paraId="12607BD2" w14:textId="77777777" w:rsidR="003B26D5" w:rsidRDefault="003B26D5" w:rsidP="003B26D5">
      <w:pPr>
        <w:pStyle w:val="Heading4"/>
      </w:pPr>
      <w:r>
        <w:t xml:space="preserve">Controversial Supreme Court decisions effect the Congressional agenda </w:t>
      </w:r>
    </w:p>
    <w:p w14:paraId="1A7AF405" w14:textId="77777777" w:rsidR="003B26D5" w:rsidRPr="005F2BA4" w:rsidRDefault="003B26D5" w:rsidP="003B26D5">
      <w:pPr>
        <w:rPr>
          <w:b/>
          <w:bCs/>
          <w:szCs w:val="24"/>
        </w:rPr>
      </w:pPr>
      <w:r w:rsidRPr="0084219A">
        <w:rPr>
          <w:b/>
          <w:bCs/>
          <w:szCs w:val="24"/>
        </w:rPr>
        <w:t>Owens, 10</w:t>
      </w:r>
      <w:r>
        <w:rPr>
          <w:b/>
          <w:bCs/>
          <w:szCs w:val="24"/>
        </w:rPr>
        <w:t xml:space="preserve"> </w:t>
      </w:r>
      <w:r>
        <w:t xml:space="preserve">(Ryan, “The Separation of Powers and Supreme Court Agenda Setting,” April 2010, accessed 7-3-21, </w:t>
      </w:r>
      <w:hyperlink r:id="rId29" w:history="1">
        <w:r w:rsidRPr="00531724">
          <w:rPr>
            <w:rStyle w:val="Hyperlink"/>
          </w:rPr>
          <w:t>https://media.law.wisc.edu/m/c9yjq/separationofpowersagendasetting.pdf</w:t>
        </w:r>
      </w:hyperlink>
      <w:r>
        <w:t xml:space="preserve">) JFN </w:t>
      </w:r>
    </w:p>
    <w:p w14:paraId="79F0174A" w14:textId="77777777" w:rsidR="003B26D5" w:rsidRDefault="003B26D5" w:rsidP="003B26D5">
      <w:pPr>
        <w:rPr>
          <w:rStyle w:val="eop"/>
          <w:szCs w:val="20"/>
        </w:rPr>
      </w:pPr>
      <w:r>
        <w:rPr>
          <w:rStyle w:val="eop"/>
          <w:szCs w:val="20"/>
        </w:rPr>
        <w:t> </w:t>
      </w:r>
    </w:p>
    <w:p w14:paraId="0ABA69EC" w14:textId="77777777" w:rsidR="003B26D5" w:rsidRPr="005F2BA4" w:rsidRDefault="003B26D5" w:rsidP="003B26D5">
      <w:pPr>
        <w:pStyle w:val="paragraph"/>
        <w:spacing w:before="0" w:beforeAutospacing="0" w:after="0" w:afterAutospacing="0"/>
        <w:textAlignment w:val="baseline"/>
        <w:rPr>
          <w:sz w:val="16"/>
        </w:rPr>
      </w:pPr>
      <w:r w:rsidRPr="005F2BA4">
        <w:rPr>
          <w:rStyle w:val="StyleUnderline"/>
          <w:highlight w:val="green"/>
        </w:rPr>
        <w:t>Congress</w:t>
      </w:r>
      <w:r w:rsidRPr="005F2BA4">
        <w:rPr>
          <w:sz w:val="16"/>
        </w:rPr>
        <w:t xml:space="preserve"> and the president, the argument goes, </w:t>
      </w:r>
      <w:r w:rsidRPr="005F2BA4">
        <w:rPr>
          <w:rStyle w:val="StyleUnderline"/>
          <w:highlight w:val="green"/>
        </w:rPr>
        <w:t>possess</w:t>
      </w:r>
      <w:r w:rsidRPr="005F2BA4">
        <w:rPr>
          <w:rStyle w:val="StyleUnderline"/>
        </w:rPr>
        <w:t xml:space="preserve"> the </w:t>
      </w:r>
      <w:r w:rsidRPr="005F2BA4">
        <w:rPr>
          <w:rStyle w:val="StyleUnderline"/>
          <w:highlight w:val="green"/>
        </w:rPr>
        <w:t xml:space="preserve">tools to </w:t>
      </w:r>
      <w:r w:rsidRPr="005F2BA4">
        <w:rPr>
          <w:rStyle w:val="Emphasis"/>
          <w:highlight w:val="green"/>
        </w:rPr>
        <w:t>influence</w:t>
      </w:r>
      <w:r w:rsidRPr="005F2BA4">
        <w:rPr>
          <w:rStyle w:val="Emphasis"/>
        </w:rPr>
        <w:t xml:space="preserve"> the </w:t>
      </w:r>
      <w:r w:rsidRPr="005F2BA4">
        <w:rPr>
          <w:rStyle w:val="Emphasis"/>
          <w:highlight w:val="green"/>
        </w:rPr>
        <w:t>Court</w:t>
      </w:r>
      <w:r w:rsidRPr="005F2BA4">
        <w:rPr>
          <w:sz w:val="16"/>
        </w:rPr>
        <w:t xml:space="preserve"> (Harvey and Friedman 2006, 2009). For example, </w:t>
      </w:r>
      <w:r w:rsidRPr="005F2BA4">
        <w:rPr>
          <w:rStyle w:val="StyleUnderline"/>
        </w:rPr>
        <w:t>Congress can initiate</w:t>
      </w:r>
      <w:r w:rsidRPr="005F2BA4">
        <w:rPr>
          <w:sz w:val="16"/>
        </w:rPr>
        <w:t xml:space="preserve"> or support </w:t>
      </w:r>
      <w:r w:rsidRPr="005F2BA4">
        <w:rPr>
          <w:rStyle w:val="StyleUnderline"/>
        </w:rPr>
        <w:t xml:space="preserve">constitutional amendments </w:t>
      </w:r>
      <w:r w:rsidRPr="005F2BA4">
        <w:rPr>
          <w:rStyle w:val="StyleUnderline"/>
          <w:highlight w:val="green"/>
        </w:rPr>
        <w:t>to overturn judicial decisions</w:t>
      </w:r>
      <w:r w:rsidRPr="005F2BA4">
        <w:rPr>
          <w:sz w:val="16"/>
        </w:rPr>
        <w:t xml:space="preserve">. Among other powers, </w:t>
      </w:r>
      <w:r w:rsidRPr="005F2BA4">
        <w:rPr>
          <w:rStyle w:val="StyleUnderline"/>
          <w:highlight w:val="green"/>
        </w:rPr>
        <w:t xml:space="preserve">it can </w:t>
      </w:r>
      <w:r w:rsidRPr="005F2BA4">
        <w:rPr>
          <w:rStyle w:val="Emphasis"/>
          <w:highlight w:val="green"/>
        </w:rPr>
        <w:t>reduce</w:t>
      </w:r>
      <w:r w:rsidRPr="005F2BA4">
        <w:rPr>
          <w:rStyle w:val="Emphasis"/>
        </w:rPr>
        <w:t xml:space="preserve"> the </w:t>
      </w:r>
      <w:r w:rsidRPr="005F2BA4">
        <w:rPr>
          <w:rStyle w:val="Emphasis"/>
          <w:highlight w:val="green"/>
        </w:rPr>
        <w:t>Court’s budget</w:t>
      </w:r>
      <w:r w:rsidRPr="005F2BA4">
        <w:rPr>
          <w:rStyle w:val="StyleUnderline"/>
          <w:highlight w:val="green"/>
        </w:rPr>
        <w:t xml:space="preserve">, </w:t>
      </w:r>
      <w:r w:rsidRPr="005F2BA4">
        <w:rPr>
          <w:rStyle w:val="Emphasis"/>
          <w:highlight w:val="green"/>
        </w:rPr>
        <w:t>alter</w:t>
      </w:r>
      <w:r w:rsidRPr="005F2BA4">
        <w:rPr>
          <w:rStyle w:val="Emphasis"/>
        </w:rPr>
        <w:t xml:space="preserve"> its </w:t>
      </w:r>
      <w:r w:rsidRPr="005F2BA4">
        <w:rPr>
          <w:rStyle w:val="Emphasis"/>
          <w:highlight w:val="green"/>
        </w:rPr>
        <w:t>composition</w:t>
      </w:r>
      <w:r w:rsidRPr="005F2BA4">
        <w:rPr>
          <w:rStyle w:val="StyleUnderline"/>
          <w:highlight w:val="green"/>
        </w:rPr>
        <w:t xml:space="preserve">, </w:t>
      </w:r>
      <w:r w:rsidRPr="005F2BA4">
        <w:rPr>
          <w:rStyle w:val="Emphasis"/>
          <w:highlight w:val="green"/>
        </w:rPr>
        <w:t>strip</w:t>
      </w:r>
      <w:r w:rsidRPr="005F2BA4">
        <w:rPr>
          <w:rStyle w:val="Emphasis"/>
        </w:rPr>
        <w:t xml:space="preserve"> it of </w:t>
      </w:r>
      <w:r w:rsidRPr="005F2BA4">
        <w:rPr>
          <w:rStyle w:val="Emphasis"/>
          <w:highlight w:val="green"/>
        </w:rPr>
        <w:t>jurisdiction</w:t>
      </w:r>
      <w:r w:rsidRPr="005F2BA4">
        <w:rPr>
          <w:sz w:val="16"/>
        </w:rPr>
        <w:t xml:space="preserve">, hold judicial salaries constant, change pension provisions, and impeach justices. By far, however, </w:t>
      </w:r>
      <w:r w:rsidRPr="005F2BA4">
        <w:rPr>
          <w:rStyle w:val="StyleUnderline"/>
        </w:rPr>
        <w:t xml:space="preserve">the </w:t>
      </w:r>
      <w:r w:rsidRPr="005F2BA4">
        <w:rPr>
          <w:rStyle w:val="StyleUnderline"/>
          <w:highlight w:val="green"/>
        </w:rPr>
        <w:t>most frequently</w:t>
      </w:r>
      <w:r w:rsidRPr="005F2BA4">
        <w:rPr>
          <w:sz w:val="16"/>
        </w:rPr>
        <w:t xml:space="preserve"> (and likely to be) </w:t>
      </w:r>
      <w:r w:rsidRPr="005F2BA4">
        <w:rPr>
          <w:rStyle w:val="StyleUnderline"/>
          <w:highlight w:val="green"/>
        </w:rPr>
        <w:t>used tool in</w:t>
      </w:r>
      <w:r w:rsidRPr="005F2BA4">
        <w:rPr>
          <w:rStyle w:val="StyleUnderline"/>
        </w:rPr>
        <w:t xml:space="preserve"> the </w:t>
      </w:r>
      <w:r w:rsidRPr="005F2BA4">
        <w:rPr>
          <w:rStyle w:val="StyleUnderline"/>
          <w:highlight w:val="green"/>
        </w:rPr>
        <w:t xml:space="preserve">congressional arsenal is the </w:t>
      </w:r>
      <w:r w:rsidRPr="005F2BA4">
        <w:rPr>
          <w:rStyle w:val="Emphasis"/>
          <w:highlight w:val="green"/>
        </w:rPr>
        <w:t>legislative override</w:t>
      </w:r>
      <w:r w:rsidRPr="005F2BA4">
        <w:rPr>
          <w:sz w:val="16"/>
        </w:rPr>
        <w:t xml:space="preserve">. As Eskridge points out, </w:t>
      </w:r>
      <w:r w:rsidRPr="005F2BA4">
        <w:rPr>
          <w:rStyle w:val="StyleUnderline"/>
          <w:highlight w:val="green"/>
        </w:rPr>
        <w:t xml:space="preserve">Congress is </w:t>
      </w:r>
      <w:r w:rsidRPr="005F2BA4">
        <w:rPr>
          <w:rStyle w:val="Emphasis"/>
          <w:highlight w:val="green"/>
        </w:rPr>
        <w:t>not afraid</w:t>
      </w:r>
      <w:r w:rsidRPr="005F2BA4">
        <w:rPr>
          <w:rStyle w:val="StyleUnderline"/>
          <w:highlight w:val="green"/>
        </w:rPr>
        <w:t xml:space="preserve"> to </w:t>
      </w:r>
      <w:r w:rsidRPr="005F2BA4">
        <w:rPr>
          <w:rStyle w:val="Emphasis"/>
          <w:highlight w:val="green"/>
        </w:rPr>
        <w:t>override</w:t>
      </w:r>
      <w:r w:rsidRPr="005F2BA4">
        <w:rPr>
          <w:rStyle w:val="Emphasis"/>
        </w:rPr>
        <w:t xml:space="preserve"> Supreme Court </w:t>
      </w:r>
      <w:r w:rsidRPr="005F2BA4">
        <w:rPr>
          <w:rStyle w:val="Emphasis"/>
          <w:highlight w:val="green"/>
        </w:rPr>
        <w:t>decisions</w:t>
      </w:r>
      <w:r w:rsidRPr="005F2BA4">
        <w:rPr>
          <w:rStyle w:val="StyleUnderline"/>
        </w:rPr>
        <w:t xml:space="preserve"> it dislikes </w:t>
      </w:r>
      <w:r w:rsidRPr="005F2BA4">
        <w:rPr>
          <w:rStyle w:val="StyleUnderline"/>
          <w:highlight w:val="green"/>
        </w:rPr>
        <w:t xml:space="preserve">and has </w:t>
      </w:r>
      <w:r w:rsidRPr="005F2BA4">
        <w:rPr>
          <w:rStyle w:val="Emphasis"/>
          <w:highlight w:val="green"/>
        </w:rPr>
        <w:t>done so</w:t>
      </w:r>
      <w:r w:rsidRPr="005F2BA4">
        <w:rPr>
          <w:rStyle w:val="StyleUnderline"/>
        </w:rPr>
        <w:t xml:space="preserve"> on a </w:t>
      </w:r>
      <w:r w:rsidRPr="005F2BA4">
        <w:rPr>
          <w:rStyle w:val="Emphasis"/>
        </w:rPr>
        <w:t>number of occasions</w:t>
      </w:r>
      <w:r w:rsidRPr="005F2BA4">
        <w:rPr>
          <w:sz w:val="16"/>
        </w:rPr>
        <w:t xml:space="preserve"> (1991, 335–36).</w:t>
      </w:r>
    </w:p>
    <w:p w14:paraId="2C7E35E9" w14:textId="77777777" w:rsidR="003B26D5" w:rsidRDefault="003B26D5" w:rsidP="003B26D5"/>
    <w:p w14:paraId="00E707CF" w14:textId="77777777" w:rsidR="003B26D5" w:rsidRDefault="003B26D5" w:rsidP="003B26D5">
      <w:pPr>
        <w:pStyle w:val="Heading4"/>
      </w:pPr>
      <w:r>
        <w:t xml:space="preserve">Republicans will blame Biden for the plan </w:t>
      </w:r>
    </w:p>
    <w:p w14:paraId="3A2353B6" w14:textId="77777777" w:rsidR="003B26D5" w:rsidRDefault="003B26D5" w:rsidP="003B26D5">
      <w:proofErr w:type="spellStart"/>
      <w:r w:rsidRPr="002541C1">
        <w:rPr>
          <w:b/>
          <w:bCs/>
          <w:szCs w:val="24"/>
        </w:rPr>
        <w:t>Cadelago</w:t>
      </w:r>
      <w:proofErr w:type="spellEnd"/>
      <w:r w:rsidRPr="002541C1">
        <w:rPr>
          <w:b/>
          <w:bCs/>
          <w:szCs w:val="24"/>
        </w:rPr>
        <w:t xml:space="preserve"> and Daniels,</w:t>
      </w:r>
      <w:r>
        <w:t xml:space="preserve"> 6-28-</w:t>
      </w:r>
      <w:r w:rsidRPr="002541C1">
        <w:rPr>
          <w:b/>
          <w:bCs/>
          <w:szCs w:val="24"/>
        </w:rPr>
        <w:t>21</w:t>
      </w:r>
      <w:r>
        <w:t xml:space="preserve"> (Christopher and Eugene, “</w:t>
      </w:r>
      <w:r w:rsidRPr="00717281">
        <w:t>Republicans ramp up attacks on Biden on … everything</w:t>
      </w:r>
      <w:r>
        <w:t xml:space="preserve">,” accessed 6-28-21, </w:t>
      </w:r>
      <w:hyperlink r:id="rId30" w:history="1">
        <w:r w:rsidRPr="00FF7DD4">
          <w:rPr>
            <w:rStyle w:val="Hyperlink"/>
          </w:rPr>
          <w:t>https://www.politico.com/news/2021/06/28/spray-and-pray-biden-republicans-496660</w:t>
        </w:r>
      </w:hyperlink>
      <w:r>
        <w:t xml:space="preserve">) JFN </w:t>
      </w:r>
    </w:p>
    <w:p w14:paraId="784F39D8" w14:textId="77777777" w:rsidR="003B26D5" w:rsidRDefault="003B26D5" w:rsidP="003B26D5"/>
    <w:p w14:paraId="126AF8C6" w14:textId="77777777" w:rsidR="003B26D5" w:rsidRPr="00F8212B" w:rsidRDefault="003B26D5" w:rsidP="003B26D5">
      <w:pPr>
        <w:rPr>
          <w:sz w:val="16"/>
        </w:rPr>
      </w:pPr>
      <w:r w:rsidRPr="00F8212B">
        <w:rPr>
          <w:sz w:val="16"/>
        </w:rPr>
        <w:t xml:space="preserve">That hasn’t, however, kept Republicans from swinging away. </w:t>
      </w:r>
      <w:r w:rsidRPr="00F8212B">
        <w:rPr>
          <w:rStyle w:val="StyleUnderline"/>
          <w:highlight w:val="green"/>
        </w:rPr>
        <w:t>Biden is</w:t>
      </w:r>
      <w:r w:rsidRPr="00F8212B">
        <w:rPr>
          <w:rStyle w:val="StyleUnderline"/>
        </w:rPr>
        <w:t xml:space="preserve"> far and away the </w:t>
      </w:r>
      <w:r w:rsidRPr="00F8212B">
        <w:rPr>
          <w:rStyle w:val="StyleUnderline"/>
          <w:highlight w:val="green"/>
        </w:rPr>
        <w:t>GOP’s No. 1 villain</w:t>
      </w:r>
      <w:r w:rsidRPr="00F8212B">
        <w:rPr>
          <w:sz w:val="16"/>
        </w:rPr>
        <w:t xml:space="preserve"> on Facebook, according to an analysis conducted by the Democratic-leaning communications agency Bully Pulpit Interactive for POLITICO. Over the last three months, </w:t>
      </w:r>
      <w:r w:rsidRPr="00F8212B">
        <w:rPr>
          <w:rStyle w:val="StyleUnderline"/>
        </w:rPr>
        <w:t>Republicans</w:t>
      </w:r>
      <w:r w:rsidRPr="00F8212B">
        <w:rPr>
          <w:sz w:val="16"/>
        </w:rPr>
        <w:t xml:space="preserve"> and affiliated groups and committees </w:t>
      </w:r>
      <w:r w:rsidRPr="00F8212B">
        <w:rPr>
          <w:rStyle w:val="StyleUnderline"/>
        </w:rPr>
        <w:t xml:space="preserve">have </w:t>
      </w:r>
      <w:r w:rsidRPr="00F8212B">
        <w:rPr>
          <w:rStyle w:val="StyleUnderline"/>
          <w:highlight w:val="green"/>
        </w:rPr>
        <w:t>spent nearly $2.5 million trying to paint Biden</w:t>
      </w:r>
      <w:r w:rsidRPr="00F8212B">
        <w:rPr>
          <w:rStyle w:val="StyleUnderline"/>
        </w:rPr>
        <w:t xml:space="preserve"> and his priorities </w:t>
      </w:r>
      <w:r w:rsidRPr="00F8212B">
        <w:rPr>
          <w:rStyle w:val="StyleUnderline"/>
          <w:highlight w:val="green"/>
        </w:rPr>
        <w:t>in a negative light</w:t>
      </w:r>
      <w:r w:rsidRPr="00F8212B">
        <w:rPr>
          <w:sz w:val="16"/>
        </w:rPr>
        <w:t xml:space="preserve">. That’s more than three times what they’ve spent on Facebook ads targeting other leading Democrats — from Sen. Bernie Sanders (I-Vt.), House Speaker Nancy Pelosi, Rep. Alexandria Ocasio-Cortez (D-N.Y.) and former President Barack Obama — and issues like socialism, fake news, and “defund the police” combined. POLITICO opted to review the last three months of data, after Facebook lifted the ban on political ads on its U.S. platform. But </w:t>
      </w:r>
      <w:r w:rsidRPr="00F8212B">
        <w:rPr>
          <w:rStyle w:val="StyleUnderline"/>
        </w:rPr>
        <w:t>there has not been a consistent theme to the anti-Biden spots</w:t>
      </w:r>
      <w:r w:rsidRPr="00F8212B">
        <w:rPr>
          <w:sz w:val="16"/>
        </w:rPr>
        <w:t xml:space="preserve">. </w:t>
      </w:r>
      <w:r w:rsidRPr="00F8212B">
        <w:rPr>
          <w:rStyle w:val="StyleUnderline"/>
        </w:rPr>
        <w:t>The attack lines</w:t>
      </w:r>
      <w:r w:rsidRPr="00F8212B">
        <w:rPr>
          <w:sz w:val="16"/>
        </w:rPr>
        <w:t xml:space="preserve"> getting pushed most on the right </w:t>
      </w:r>
      <w:r w:rsidRPr="00F8212B">
        <w:rPr>
          <w:rStyle w:val="StyleUnderline"/>
        </w:rPr>
        <w:t>go after Biden’s massive infrastructure push, his call for raising taxes</w:t>
      </w:r>
      <w:r w:rsidRPr="00F8212B">
        <w:rPr>
          <w:sz w:val="16"/>
        </w:rPr>
        <w:t xml:space="preserve">, dark money groups that support his agenda, </w:t>
      </w:r>
      <w:r w:rsidRPr="00F8212B">
        <w:rPr>
          <w:rStyle w:val="StyleUnderline"/>
        </w:rPr>
        <w:t>his position on guns and the rise of gun violence in U.S. cities</w:t>
      </w:r>
      <w:r w:rsidRPr="00F8212B">
        <w:rPr>
          <w:sz w:val="16"/>
        </w:rPr>
        <w:t xml:space="preserve">, according to Bully Pulpit’s analysis. The conservative outfit Americans for Prosperity is leading the online barrage against Biden, with spots on infrastructure, taxes and the American Jobs Plan. The National Rifle Association has run online ads targeting Biden on guns, claiming that the “Biden Political Machine [will] dismantle the 2nd Amendment.” But others running ads go after Biden on wholly different topics. Sen. Ted </w:t>
      </w:r>
      <w:r w:rsidRPr="00F8212B">
        <w:rPr>
          <w:rStyle w:val="StyleUnderline"/>
        </w:rPr>
        <w:t>Cruz</w:t>
      </w:r>
      <w:r w:rsidRPr="00F8212B">
        <w:rPr>
          <w:sz w:val="16"/>
        </w:rPr>
        <w:t xml:space="preserve"> (R-Texas) </w:t>
      </w:r>
      <w:r w:rsidRPr="00F8212B">
        <w:rPr>
          <w:rStyle w:val="StyleUnderline"/>
        </w:rPr>
        <w:t xml:space="preserve">has run spots accusing the president of trying to pack the Supreme Court with “radical </w:t>
      </w:r>
      <w:proofErr w:type="spellStart"/>
      <w:r w:rsidRPr="00F8212B">
        <w:rPr>
          <w:rStyle w:val="StyleUnderline"/>
        </w:rPr>
        <w:t>leftiest</w:t>
      </w:r>
      <w:proofErr w:type="spellEnd"/>
      <w:r w:rsidRPr="00F8212B">
        <w:rPr>
          <w:rStyle w:val="StyleUnderline"/>
        </w:rPr>
        <w:t xml:space="preserve"> justices</w:t>
      </w:r>
      <w:r w:rsidRPr="00F8212B">
        <w:rPr>
          <w:sz w:val="16"/>
        </w:rPr>
        <w:t>” (Biden has only put together a commission to study the composition of the courts).</w:t>
      </w:r>
    </w:p>
    <w:p w14:paraId="2CD68D96" w14:textId="77777777" w:rsidR="003B26D5" w:rsidRDefault="003B26D5" w:rsidP="003B26D5">
      <w:pPr>
        <w:pStyle w:val="Heading3"/>
      </w:pPr>
      <w:r>
        <w:t>Link Debate – Rest</w:t>
      </w:r>
    </w:p>
    <w:p w14:paraId="3E027C2C" w14:textId="77777777" w:rsidR="003B26D5" w:rsidRDefault="003B26D5" w:rsidP="003B26D5">
      <w:pPr>
        <w:pStyle w:val="Heading4"/>
      </w:pPr>
      <w:r>
        <w:t xml:space="preserve">1. Plan ignites a culture war dumpster fire – their link turns are outdated, answers the </w:t>
      </w:r>
      <w:proofErr w:type="spellStart"/>
      <w:r>
        <w:t>adams</w:t>
      </w:r>
      <w:proofErr w:type="spellEnd"/>
      <w:r>
        <w:t xml:space="preserve"> card</w:t>
      </w:r>
    </w:p>
    <w:p w14:paraId="0062852C" w14:textId="77777777" w:rsidR="003B26D5" w:rsidRDefault="003B26D5" w:rsidP="003B26D5">
      <w:pPr>
        <w:pStyle w:val="CiteSpacing"/>
      </w:pPr>
      <w:proofErr w:type="spellStart"/>
      <w:r w:rsidRPr="002046CC">
        <w:rPr>
          <w:rStyle w:val="Style13ptBold"/>
        </w:rPr>
        <w:t>Eiven</w:t>
      </w:r>
      <w:proofErr w:type="spellEnd"/>
      <w:r w:rsidRPr="002046CC">
        <w:rPr>
          <w:rStyle w:val="Style13ptBold"/>
        </w:rPr>
        <w:t xml:space="preserve"> 11-29</w:t>
      </w:r>
      <w:r>
        <w:t xml:space="preserve"> (Mitch </w:t>
      </w:r>
      <w:proofErr w:type="spellStart"/>
      <w:r>
        <w:t>Eiven</w:t>
      </w:r>
      <w:proofErr w:type="spellEnd"/>
      <w:r>
        <w:t xml:space="preserve">, writer who covers cryptocurrency, politics, the intersection between the two, “Lines in the sand: US Congress is bringing partisan politics to crypto,” Magazine by </w:t>
      </w:r>
      <w:proofErr w:type="spellStart"/>
      <w:r>
        <w:t>Cointelegraph</w:t>
      </w:r>
      <w:proofErr w:type="spellEnd"/>
      <w:r>
        <w:t xml:space="preserve">, 11-29-2021, </w:t>
      </w:r>
      <w:hyperlink r:id="rId31" w:history="1">
        <w:r w:rsidRPr="00EF6AC1">
          <w:rPr>
            <w:rStyle w:val="Hyperlink"/>
          </w:rPr>
          <w:t>https://cointelegraph.com/magazine/2021/11/29/united-states-congress-bringing-partisan-politics-to-crypto</w:t>
        </w:r>
      </w:hyperlink>
      <w:r>
        <w:t>)</w:t>
      </w:r>
    </w:p>
    <w:p w14:paraId="5E9B8CA6" w14:textId="77777777" w:rsidR="003B26D5" w:rsidRPr="002F639C" w:rsidRDefault="003B26D5" w:rsidP="003B26D5">
      <w:pPr>
        <w:rPr>
          <w:sz w:val="16"/>
        </w:rPr>
      </w:pPr>
      <w:r w:rsidRPr="002F639C">
        <w:rPr>
          <w:sz w:val="16"/>
        </w:rPr>
        <w:t>“</w:t>
      </w:r>
      <w:r w:rsidRPr="002046CC">
        <w:rPr>
          <w:rStyle w:val="StyleUnderline"/>
        </w:rPr>
        <w:t>There are too many members of Congress that don’t have enough of a base of understanding</w:t>
      </w:r>
      <w:r w:rsidRPr="002F639C">
        <w:rPr>
          <w:sz w:val="16"/>
        </w:rPr>
        <w:t>. Congress needs to come in and bring regulations to this space.”</w:t>
      </w:r>
    </w:p>
    <w:p w14:paraId="106FA7D5" w14:textId="77777777" w:rsidR="003B26D5" w:rsidRPr="002F639C" w:rsidRDefault="003B26D5" w:rsidP="003B26D5">
      <w:pPr>
        <w:rPr>
          <w:sz w:val="16"/>
        </w:rPr>
      </w:pPr>
      <w:r w:rsidRPr="002F639C">
        <w:rPr>
          <w:sz w:val="16"/>
        </w:rPr>
        <w:t xml:space="preserve">Cryptocurrency is </w:t>
      </w:r>
      <w:r w:rsidRPr="00920A8D">
        <w:rPr>
          <w:rStyle w:val="StyleUnderline"/>
          <w:highlight w:val="green"/>
        </w:rPr>
        <w:t xml:space="preserve">now a </w:t>
      </w:r>
      <w:r w:rsidRPr="00920A8D">
        <w:rPr>
          <w:rStyle w:val="Emphasis"/>
          <w:highlight w:val="green"/>
        </w:rPr>
        <w:t>hot topic</w:t>
      </w:r>
      <w:r w:rsidRPr="00920A8D">
        <w:rPr>
          <w:rStyle w:val="StyleUnderline"/>
          <w:highlight w:val="green"/>
        </w:rPr>
        <w:t xml:space="preserve"> in </w:t>
      </w:r>
      <w:r w:rsidRPr="00920A8D">
        <w:rPr>
          <w:rStyle w:val="Emphasis"/>
          <w:highlight w:val="green"/>
        </w:rPr>
        <w:t>U</w:t>
      </w:r>
      <w:r w:rsidRPr="002F639C">
        <w:rPr>
          <w:sz w:val="16"/>
        </w:rPr>
        <w:t xml:space="preserve">nited </w:t>
      </w:r>
      <w:r w:rsidRPr="00920A8D">
        <w:rPr>
          <w:rStyle w:val="Emphasis"/>
          <w:highlight w:val="green"/>
        </w:rPr>
        <w:t>S</w:t>
      </w:r>
      <w:r w:rsidRPr="002F639C">
        <w:rPr>
          <w:sz w:val="16"/>
        </w:rPr>
        <w:t xml:space="preserve">tates </w:t>
      </w:r>
      <w:r w:rsidRPr="00920A8D">
        <w:rPr>
          <w:rStyle w:val="StyleUnderline"/>
          <w:highlight w:val="green"/>
        </w:rPr>
        <w:t>politics</w:t>
      </w:r>
      <w:r w:rsidRPr="002F639C">
        <w:rPr>
          <w:sz w:val="16"/>
        </w:rPr>
        <w:t>. It wasn’t always like this, however, especially since just a small percentage of U.S. politicians seem to have a baseline understanding of digital currencies.</w:t>
      </w:r>
    </w:p>
    <w:p w14:paraId="26864AFB" w14:textId="77777777" w:rsidR="003B26D5" w:rsidRPr="002F639C" w:rsidRDefault="003B26D5" w:rsidP="003B26D5">
      <w:pPr>
        <w:rPr>
          <w:sz w:val="16"/>
        </w:rPr>
      </w:pPr>
      <w:r w:rsidRPr="00920A8D">
        <w:rPr>
          <w:rStyle w:val="StyleUnderline"/>
        </w:rPr>
        <w:t xml:space="preserve">Nonetheless, </w:t>
      </w:r>
      <w:r w:rsidRPr="006E02AC">
        <w:rPr>
          <w:rStyle w:val="Emphasis"/>
          <w:highlight w:val="green"/>
        </w:rPr>
        <w:t>it’s now a wedge issue poised to morph into a destructive political football</w:t>
      </w:r>
      <w:r w:rsidRPr="006E02AC">
        <w:rPr>
          <w:rStyle w:val="StyleUnderline"/>
          <w:highlight w:val="green"/>
        </w:rPr>
        <w:t xml:space="preserve"> destined to occupy a </w:t>
      </w:r>
      <w:r w:rsidRPr="006E02AC">
        <w:rPr>
          <w:rStyle w:val="Emphasis"/>
          <w:highlight w:val="green"/>
        </w:rPr>
        <w:t>new, uncomfortable space in the consistently devolving culture war</w:t>
      </w:r>
      <w:r w:rsidRPr="002F639C">
        <w:rPr>
          <w:sz w:val="16"/>
        </w:rPr>
        <w:t>. Although this is certainly uninspiring news for common sense political discourse in the United States, it remains to be determined how this will affect the cryptocurrency ecosystem.</w:t>
      </w:r>
    </w:p>
    <w:p w14:paraId="08F7464B" w14:textId="77777777" w:rsidR="003B26D5" w:rsidRPr="002F639C" w:rsidRDefault="003B26D5" w:rsidP="003B26D5">
      <w:pPr>
        <w:rPr>
          <w:sz w:val="16"/>
        </w:rPr>
      </w:pPr>
      <w:r w:rsidRPr="002F639C">
        <w:rPr>
          <w:sz w:val="16"/>
        </w:rPr>
        <w:t xml:space="preserve">Let’s start with how we got here. </w:t>
      </w:r>
    </w:p>
    <w:p w14:paraId="11506D30" w14:textId="77777777" w:rsidR="003B26D5" w:rsidRPr="002F639C" w:rsidRDefault="003B26D5" w:rsidP="003B26D5">
      <w:pPr>
        <w:rPr>
          <w:sz w:val="16"/>
        </w:rPr>
      </w:pPr>
      <w:r w:rsidRPr="00920A8D">
        <w:rPr>
          <w:rStyle w:val="StyleUnderline"/>
        </w:rPr>
        <w:t>A few legislators</w:t>
      </w:r>
      <w:r w:rsidRPr="002F639C">
        <w:rPr>
          <w:sz w:val="16"/>
        </w:rPr>
        <w:t xml:space="preserve"> in Congress have been quietly working on common-sense cryptocurrency regulation for the last couple of years. These informed Democrats and Republicans in the U.S. House of Representatives and Senate </w:t>
      </w:r>
      <w:r w:rsidRPr="00920A8D">
        <w:rPr>
          <w:rStyle w:val="StyleUnderline"/>
        </w:rPr>
        <w:t>have thoughtfully taken up the matter</w:t>
      </w:r>
      <w:r w:rsidRPr="002F639C">
        <w:rPr>
          <w:sz w:val="16"/>
        </w:rPr>
        <w:t xml:space="preserve"> and drafted legislative measures to define cryptocurrencies, hedge investor risk, defend against fraud and integrate digital currency into a long-established centralized system. </w:t>
      </w:r>
      <w:r w:rsidRPr="00920A8D">
        <w:rPr>
          <w:rStyle w:val="StyleUnderline"/>
          <w:highlight w:val="green"/>
        </w:rPr>
        <w:t xml:space="preserve">Those waiting for lawmakers on </w:t>
      </w:r>
      <w:r w:rsidRPr="00920A8D">
        <w:rPr>
          <w:rStyle w:val="Emphasis"/>
          <w:highlight w:val="green"/>
        </w:rPr>
        <w:t>either side of the aisle</w:t>
      </w:r>
      <w:r w:rsidRPr="00920A8D">
        <w:rPr>
          <w:rStyle w:val="StyleUnderline"/>
          <w:highlight w:val="green"/>
        </w:rPr>
        <w:t xml:space="preserve"> to embrace</w:t>
      </w:r>
      <w:r w:rsidRPr="002F639C">
        <w:rPr>
          <w:sz w:val="16"/>
        </w:rPr>
        <w:t xml:space="preserve"> total </w:t>
      </w:r>
      <w:r w:rsidRPr="00920A8D">
        <w:rPr>
          <w:rStyle w:val="Emphasis"/>
          <w:highlight w:val="green"/>
        </w:rPr>
        <w:t>decentralization</w:t>
      </w:r>
      <w:r w:rsidRPr="00920A8D">
        <w:rPr>
          <w:rStyle w:val="StyleUnderline"/>
          <w:highlight w:val="green"/>
        </w:rPr>
        <w:t xml:space="preserve"> will be waiting a </w:t>
      </w:r>
      <w:r w:rsidRPr="00920A8D">
        <w:rPr>
          <w:rStyle w:val="Emphasis"/>
          <w:highlight w:val="green"/>
        </w:rPr>
        <w:t>very long time</w:t>
      </w:r>
      <w:r w:rsidRPr="00920A8D">
        <w:rPr>
          <w:rStyle w:val="StyleUnderline"/>
        </w:rPr>
        <w:t xml:space="preserve">. </w:t>
      </w:r>
      <w:r w:rsidRPr="00920A8D">
        <w:rPr>
          <w:rStyle w:val="StyleUnderline"/>
          <w:highlight w:val="green"/>
        </w:rPr>
        <w:t>Nobody in the 117th Congress is considering this, and it’s unlikely anyone in the 118th, 119th or 120th will either</w:t>
      </w:r>
      <w:r w:rsidRPr="002F639C">
        <w:rPr>
          <w:sz w:val="16"/>
        </w:rPr>
        <w:t>.</w:t>
      </w:r>
    </w:p>
    <w:p w14:paraId="557977EB" w14:textId="77777777" w:rsidR="003B26D5" w:rsidRPr="002F639C" w:rsidRDefault="003B26D5" w:rsidP="003B26D5">
      <w:pPr>
        <w:rPr>
          <w:sz w:val="16"/>
        </w:rPr>
      </w:pPr>
      <w:r w:rsidRPr="00422AEA">
        <w:rPr>
          <w:rStyle w:val="StyleUnderline"/>
          <w:highlight w:val="green"/>
        </w:rPr>
        <w:t>Until recently</w:t>
      </w:r>
      <w:r w:rsidRPr="002F639C">
        <w:rPr>
          <w:sz w:val="16"/>
        </w:rPr>
        <w:t xml:space="preserve">, cryptocurrency and </w:t>
      </w:r>
      <w:r w:rsidRPr="00422AEA">
        <w:rPr>
          <w:rStyle w:val="Emphasis"/>
          <w:highlight w:val="green"/>
        </w:rPr>
        <w:t>blockchain</w:t>
      </w:r>
      <w:r w:rsidRPr="006E02AC">
        <w:rPr>
          <w:rStyle w:val="StyleUnderline"/>
        </w:rPr>
        <w:t xml:space="preserve"> </w:t>
      </w:r>
      <w:r w:rsidRPr="00422AEA">
        <w:rPr>
          <w:rStyle w:val="StyleUnderline"/>
        </w:rPr>
        <w:t>matters weren’t discussed</w:t>
      </w:r>
      <w:r w:rsidRPr="006E02AC">
        <w:rPr>
          <w:rStyle w:val="StyleUnderline"/>
        </w:rPr>
        <w:t xml:space="preserve"> in the halls of Congress</w:t>
      </w:r>
      <w:r w:rsidRPr="002F639C">
        <w:rPr>
          <w:sz w:val="16"/>
        </w:rPr>
        <w:t xml:space="preserve">, just like they weren’t coffee table issues for the majority of disinterested American citizens. </w:t>
      </w:r>
      <w:r w:rsidRPr="00422AEA">
        <w:rPr>
          <w:rStyle w:val="StyleUnderline"/>
        </w:rPr>
        <w:t xml:space="preserve">They </w:t>
      </w:r>
      <w:r w:rsidRPr="00422AEA">
        <w:rPr>
          <w:rStyle w:val="StyleUnderline"/>
          <w:highlight w:val="green"/>
        </w:rPr>
        <w:t>weren’t political wedge issues</w:t>
      </w:r>
      <w:r w:rsidRPr="00422AEA">
        <w:rPr>
          <w:rStyle w:val="StyleUnderline"/>
        </w:rPr>
        <w:t xml:space="preserve"> and were never topics of debate between candidates</w:t>
      </w:r>
      <w:r w:rsidRPr="002F639C">
        <w:rPr>
          <w:sz w:val="16"/>
        </w:rPr>
        <w:t xml:space="preserve"> Donald </w:t>
      </w:r>
      <w:r w:rsidRPr="00422AEA">
        <w:rPr>
          <w:rStyle w:val="StyleUnderline"/>
        </w:rPr>
        <w:t>Trump and</w:t>
      </w:r>
      <w:r w:rsidRPr="002F639C">
        <w:rPr>
          <w:sz w:val="16"/>
        </w:rPr>
        <w:t xml:space="preserve"> Joe </w:t>
      </w:r>
      <w:r w:rsidRPr="00422AEA">
        <w:rPr>
          <w:rStyle w:val="StyleUnderline"/>
        </w:rPr>
        <w:t>Biden in the 2020 presidential campaign</w:t>
      </w:r>
      <w:r w:rsidRPr="002F639C">
        <w:rPr>
          <w:sz w:val="16"/>
        </w:rPr>
        <w:t>. Most Americans simply didn’t know or didn’t care about cryptocurrency.</w:t>
      </w:r>
    </w:p>
    <w:p w14:paraId="2FFA5607" w14:textId="77777777" w:rsidR="003B26D5" w:rsidRPr="002F639C" w:rsidRDefault="003B26D5" w:rsidP="003B26D5">
      <w:pPr>
        <w:rPr>
          <w:sz w:val="16"/>
        </w:rPr>
      </w:pPr>
      <w:r w:rsidRPr="00422AEA">
        <w:rPr>
          <w:rStyle w:val="Emphasis"/>
          <w:highlight w:val="green"/>
        </w:rPr>
        <w:t>Things changed</w:t>
      </w:r>
      <w:r w:rsidRPr="00422AEA">
        <w:rPr>
          <w:rStyle w:val="StyleUnderline"/>
          <w:highlight w:val="green"/>
        </w:rPr>
        <w:t xml:space="preserve"> for several reasons, not</w:t>
      </w:r>
      <w:r w:rsidRPr="00422AEA">
        <w:rPr>
          <w:rStyle w:val="StyleUnderline"/>
        </w:rPr>
        <w:t xml:space="preserve"> the </w:t>
      </w:r>
      <w:r w:rsidRPr="00422AEA">
        <w:rPr>
          <w:rStyle w:val="StyleUnderline"/>
          <w:highlight w:val="green"/>
        </w:rPr>
        <w:t>least</w:t>
      </w:r>
      <w:r w:rsidRPr="00422AEA">
        <w:rPr>
          <w:rStyle w:val="StyleUnderline"/>
        </w:rPr>
        <w:t xml:space="preserve"> of which were </w:t>
      </w:r>
      <w:r w:rsidRPr="00422AEA">
        <w:rPr>
          <w:rStyle w:val="StyleUnderline"/>
          <w:highlight w:val="green"/>
        </w:rPr>
        <w:t>the Twitter proclivities of</w:t>
      </w:r>
      <w:r w:rsidRPr="00422AEA">
        <w:rPr>
          <w:rStyle w:val="StyleUnderline"/>
        </w:rPr>
        <w:t xml:space="preserve"> billionaire and Dogecoin enthusiast </w:t>
      </w:r>
      <w:r w:rsidRPr="00422AEA">
        <w:rPr>
          <w:rStyle w:val="StyleUnderline"/>
          <w:highlight w:val="green"/>
        </w:rPr>
        <w:t>Elon Musk</w:t>
      </w:r>
      <w:r w:rsidRPr="002F639C">
        <w:rPr>
          <w:sz w:val="16"/>
        </w:rPr>
        <w:t xml:space="preserve">. On April 25, Musk tweeted: “Am hosting SNL on May 8.” The price of Dogecoin closed at $0.27 that day. The following day, NBC confirmed Musk’s announcement, and the </w:t>
      </w:r>
      <w:proofErr w:type="spellStart"/>
      <w:r w:rsidRPr="002F639C">
        <w:rPr>
          <w:sz w:val="16"/>
        </w:rPr>
        <w:t>memecoin</w:t>
      </w:r>
      <w:proofErr w:type="spellEnd"/>
      <w:r w:rsidRPr="002F639C">
        <w:rPr>
          <w:sz w:val="16"/>
        </w:rPr>
        <w:t xml:space="preserve"> closed at $0.32. </w:t>
      </w:r>
    </w:p>
    <w:p w14:paraId="31C31459" w14:textId="77777777" w:rsidR="003B26D5" w:rsidRPr="002F639C" w:rsidRDefault="003B26D5" w:rsidP="003B26D5">
      <w:pPr>
        <w:rPr>
          <w:sz w:val="16"/>
        </w:rPr>
      </w:pPr>
      <w:r w:rsidRPr="002F639C">
        <w:rPr>
          <w:sz w:val="16"/>
        </w:rPr>
        <w:t xml:space="preserve">Soon after, Shark Tank star and billionaire Dallas Mavericks owner Mark Cuban announced that </w:t>
      </w:r>
      <w:proofErr w:type="spellStart"/>
      <w:r w:rsidRPr="002F639C">
        <w:rPr>
          <w:sz w:val="16"/>
        </w:rPr>
        <w:t>BitPay</w:t>
      </w:r>
      <w:proofErr w:type="spellEnd"/>
      <w:r w:rsidRPr="002F639C">
        <w:rPr>
          <w:sz w:val="16"/>
        </w:rPr>
        <w:t xml:space="preserve"> handles “Mavs Doge sales,” also saying on the </w:t>
      </w:r>
      <w:proofErr w:type="spellStart"/>
      <w:r w:rsidRPr="002F639C">
        <w:rPr>
          <w:sz w:val="16"/>
        </w:rPr>
        <w:t>The</w:t>
      </w:r>
      <w:proofErr w:type="spellEnd"/>
      <w:r w:rsidRPr="002F639C">
        <w:rPr>
          <w:sz w:val="16"/>
        </w:rPr>
        <w:t xml:space="preserve"> Ellen DeGeneres Show: “At the Mavs, we sell a lot of merchandise for Dogecoin, and you should look at it for the Ellen Shop.”</w:t>
      </w:r>
    </w:p>
    <w:p w14:paraId="23F070F4" w14:textId="77777777" w:rsidR="003B26D5" w:rsidRPr="002F639C" w:rsidRDefault="003B26D5" w:rsidP="003B26D5">
      <w:pPr>
        <w:rPr>
          <w:sz w:val="16"/>
        </w:rPr>
      </w:pPr>
      <w:r w:rsidRPr="002F639C">
        <w:rPr>
          <w:sz w:val="16"/>
        </w:rPr>
        <w:t xml:space="preserve">At that point, crypto newbies eager to make a quick buck clamored to open accounts on welcoming trading platforms like Robinhood and cryptocurrency exchanges like Coinbase. DOGE started buzzing, inexperienced speculators flocked, </w:t>
      </w:r>
      <w:proofErr w:type="spellStart"/>
      <w:r w:rsidRPr="002F639C">
        <w:rPr>
          <w:sz w:val="16"/>
        </w:rPr>
        <w:t>HODLer’s</w:t>
      </w:r>
      <w:proofErr w:type="spellEnd"/>
      <w:r w:rsidRPr="002F639C">
        <w:rPr>
          <w:sz w:val="16"/>
        </w:rPr>
        <w:t xml:space="preserve"> held on, and just before Musk’s opening monologue, Dogecoin topped out at nearly $0.75. Musk’s performance was uninspiring, and Crypto Twitter was unimpressed. During a skit later in the show, Musk’s character said Dogecoin was a “hustle.”</w:t>
      </w:r>
    </w:p>
    <w:p w14:paraId="5A29F337" w14:textId="77777777" w:rsidR="003B26D5" w:rsidRPr="002F639C" w:rsidRDefault="003B26D5" w:rsidP="003B26D5">
      <w:pPr>
        <w:rPr>
          <w:sz w:val="16"/>
        </w:rPr>
      </w:pPr>
      <w:r w:rsidRPr="002F639C">
        <w:rPr>
          <w:sz w:val="16"/>
        </w:rPr>
        <w:t xml:space="preserve">Dogecoin began its precipitous descent. FOMO, as it so often does, led to FUD — sometimes sad, desperately delusional FUD. Two of Washington, </w:t>
      </w:r>
      <w:r w:rsidRPr="002F639C">
        <w:rPr>
          <w:rStyle w:val="StyleUnderline"/>
          <w:highlight w:val="green"/>
        </w:rPr>
        <w:t>DC’s most prolific, competitive politicians took notice and quickly took up positions on either side of the</w:t>
      </w:r>
      <w:r w:rsidRPr="002F639C">
        <w:rPr>
          <w:rStyle w:val="StyleUnderline"/>
        </w:rPr>
        <w:t xml:space="preserve"> cryptocurrency </w:t>
      </w:r>
      <w:r w:rsidRPr="002F639C">
        <w:rPr>
          <w:rStyle w:val="StyleUnderline"/>
          <w:highlight w:val="green"/>
        </w:rPr>
        <w:t>regulatory debate</w:t>
      </w:r>
      <w:r w:rsidRPr="002F639C">
        <w:rPr>
          <w:sz w:val="16"/>
        </w:rPr>
        <w:t>.</w:t>
      </w:r>
    </w:p>
    <w:p w14:paraId="16647620" w14:textId="77777777" w:rsidR="003B26D5" w:rsidRPr="00385AFB" w:rsidRDefault="003B26D5" w:rsidP="003B26D5"/>
    <w:p w14:paraId="271467BE" w14:textId="77777777" w:rsidR="003B26D5" w:rsidRDefault="003B26D5" w:rsidP="003B26D5">
      <w:pPr>
        <w:pStyle w:val="Heading4"/>
      </w:pPr>
      <w:r>
        <w:t>2. Antitrust - Plan necessarily drains PC – trading off with unrelated agenda items.</w:t>
      </w:r>
    </w:p>
    <w:p w14:paraId="54DCADC0" w14:textId="77777777" w:rsidR="003B26D5" w:rsidRPr="005F0A0C" w:rsidRDefault="003B26D5" w:rsidP="003B26D5">
      <w:pPr>
        <w:rPr>
          <w:rStyle w:val="Style13ptBold"/>
        </w:rPr>
      </w:pPr>
      <w:r w:rsidRPr="005F0A0C">
        <w:rPr>
          <w:rStyle w:val="Style13ptBold"/>
        </w:rPr>
        <w:t>Carstensen ‘21</w:t>
      </w:r>
    </w:p>
    <w:p w14:paraId="310294C3" w14:textId="77777777" w:rsidR="003B26D5" w:rsidRPr="002F57D6" w:rsidRDefault="003B26D5" w:rsidP="003B26D5">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4B11D9E7" w14:textId="77777777" w:rsidR="003B26D5" w:rsidRDefault="003B26D5" w:rsidP="003B26D5"/>
    <w:p w14:paraId="06E13D53" w14:textId="77777777" w:rsidR="003B26D5" w:rsidRPr="000B3EBE" w:rsidRDefault="003B26D5" w:rsidP="003B26D5">
      <w:pPr>
        <w:rPr>
          <w:rStyle w:val="Emphasis"/>
        </w:rPr>
      </w:pPr>
      <w:r w:rsidRPr="00B23149">
        <w:rPr>
          <w:sz w:val="14"/>
        </w:rPr>
        <w:t xml:space="preserve">14. Similarly, </w:t>
      </w:r>
      <w:r w:rsidRPr="002F57D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potential in a</w:t>
      </w:r>
      <w:r w:rsidRPr="00B23149">
        <w:rPr>
          <w:sz w:val="14"/>
        </w:rPr>
        <w:t xml:space="preserve"> closely </w:t>
      </w:r>
      <w:r w:rsidRPr="002F57D6">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3C6917">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2F57D6">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other legislative priorities</w:t>
      </w:r>
      <w:r w:rsidRPr="000B3EBE">
        <w:rPr>
          <w:rStyle w:val="Emphasis"/>
        </w:rPr>
        <w:t>.</w:t>
      </w:r>
    </w:p>
    <w:p w14:paraId="09FA5ACB" w14:textId="77777777" w:rsidR="003B26D5" w:rsidRPr="002F57D6" w:rsidRDefault="003B26D5" w:rsidP="003B26D5">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479D5B7" w14:textId="77777777" w:rsidR="003B26D5" w:rsidRPr="002F57D6" w:rsidRDefault="003B26D5" w:rsidP="003B26D5">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2F57D6">
        <w:rPr>
          <w:rStyle w:val="StyleUnderline"/>
          <w:highlight w:val="green"/>
        </w:rPr>
        <w:t xml:space="preserve"> signs are</w:t>
      </w:r>
      <w:r w:rsidRPr="002F57D6">
        <w:rPr>
          <w:sz w:val="16"/>
        </w:rPr>
        <w:t xml:space="preserve"> that </w:t>
      </w:r>
      <w:r w:rsidRPr="002F57D6">
        <w:rPr>
          <w:rStyle w:val="StyleUnderline"/>
          <w:highlight w:val="green"/>
        </w:rPr>
        <w:t xml:space="preserve">the </w:t>
      </w:r>
      <w:r w:rsidRPr="00D116E7">
        <w:rPr>
          <w:rStyle w:val="StyleUnderline"/>
        </w:rPr>
        <w:t xml:space="preserve">new </w:t>
      </w:r>
      <w:r w:rsidRPr="002F57D6">
        <w:rPr>
          <w:rStyle w:val="StyleUnderline"/>
          <w:highlight w:val="green"/>
        </w:rPr>
        <w:t>admin</w:t>
      </w:r>
      <w:r w:rsidRPr="002F57D6">
        <w:rPr>
          <w:sz w:val="16"/>
        </w:rPr>
        <w:t xml:space="preserve">istration </w:t>
      </w:r>
      <w:r w:rsidRPr="002F57D6">
        <w:rPr>
          <w:rStyle w:val="StyleUnderline"/>
          <w:highlight w:val="green"/>
        </w:rPr>
        <w:t>will be no more committed to</w:t>
      </w:r>
      <w:r w:rsidRPr="002F57D6">
        <w:rPr>
          <w:rStyle w:val="StyleUnderline"/>
        </w:rPr>
        <w:t xml:space="preserve"> </w:t>
      </w:r>
      <w:r w:rsidRPr="002F57D6">
        <w:rPr>
          <w:sz w:val="16"/>
        </w:rPr>
        <w:t xml:space="preserve">robust </w:t>
      </w:r>
      <w:r w:rsidRPr="002F57D6">
        <w:rPr>
          <w:rStyle w:val="StyleUnderline"/>
          <w:highlight w:val="green"/>
        </w:rPr>
        <w:t>competition policy</w:t>
      </w:r>
      <w:r w:rsidRPr="002F57D6">
        <w:rPr>
          <w:rStyle w:val="StyleUnderline"/>
        </w:rPr>
        <w:t xml:space="preserve"> </w:t>
      </w:r>
      <w:r w:rsidRPr="002F57D6">
        <w:rPr>
          <w:rStyle w:val="StyleUnderline"/>
          <w:highlight w:val="green"/>
        </w:rPr>
        <w:t>than</w:t>
      </w:r>
      <w:r w:rsidRPr="002F57D6">
        <w:rPr>
          <w:sz w:val="16"/>
        </w:rPr>
        <w:t xml:space="preserve"> the </w:t>
      </w:r>
      <w:r w:rsidRPr="002F57D6">
        <w:rPr>
          <w:rStyle w:val="StyleUnderline"/>
          <w:highlight w:val="green"/>
        </w:rPr>
        <w:t>Obama</w:t>
      </w:r>
      <w:r w:rsidRPr="002F57D6">
        <w:rPr>
          <w:sz w:val="16"/>
        </w:rPr>
        <w:t xml:space="preserve"> administration. Events may force a more vigorous policy—I will cling to that hope as the Biden administration takes shape.</w:t>
      </w:r>
    </w:p>
    <w:p w14:paraId="3108C19F" w14:textId="77777777" w:rsidR="003B26D5" w:rsidRDefault="003B26D5" w:rsidP="003B26D5">
      <w:pPr>
        <w:pStyle w:val="Heading4"/>
      </w:pPr>
      <w:r>
        <w:t>3. Follow-on legislation provokes additional backlash.</w:t>
      </w:r>
    </w:p>
    <w:p w14:paraId="37F8B911" w14:textId="77777777" w:rsidR="003B26D5" w:rsidRDefault="003B26D5" w:rsidP="003B26D5">
      <w:pPr>
        <w:pStyle w:val="CiteSpacing"/>
      </w:pPr>
      <w:r w:rsidRPr="00EE7138">
        <w:rPr>
          <w:rStyle w:val="Style13ptBold"/>
        </w:rPr>
        <w:t xml:space="preserve">Jones and </w:t>
      </w:r>
      <w:proofErr w:type="spellStart"/>
      <w:r w:rsidRPr="00EE7138">
        <w:rPr>
          <w:rStyle w:val="Style13ptBold"/>
        </w:rPr>
        <w:t>Kovacic</w:t>
      </w:r>
      <w:proofErr w:type="spellEnd"/>
      <w:r w:rsidRPr="00EE7138">
        <w:rPr>
          <w:rStyle w:val="Style13ptBold"/>
        </w:rPr>
        <w:t xml:space="preserve"> 20</w:t>
      </w:r>
      <w:r>
        <w:t xml:space="preserve"> (Alison Jones, Professor of Law, King’s College London; and William E. </w:t>
      </w:r>
      <w:proofErr w:type="spellStart"/>
      <w:r>
        <w:t>Kovacic</w:t>
      </w:r>
      <w:proofErr w:type="spellEnd"/>
      <w:r>
        <w:t>, Global Competition Professor of Law and Policy, Professor of Law, and Director of the Competition Law Center, at George Washington University Law School, former General Counsel, Commissioner, and Chairman of the Federal Trade Commission; “</w:t>
      </w:r>
      <w:proofErr w:type="spellStart"/>
      <w:r>
        <w:t>Antitrust’s</w:t>
      </w:r>
      <w:proofErr w:type="spellEnd"/>
      <w:r>
        <w:t xml:space="preserve"> Implementation Blind Side: Challenges to Major Expansion of U.S. Competition Policy,” The Antitrust Bulletin, 65(2), 3-20-2020, DOI: 10.1177/0003603X20912884)</w:t>
      </w:r>
    </w:p>
    <w:p w14:paraId="5BE0A5E1" w14:textId="77777777" w:rsidR="003B26D5" w:rsidRPr="005F0A0C" w:rsidRDefault="003B26D5" w:rsidP="003B26D5">
      <w:pPr>
        <w:rPr>
          <w:sz w:val="16"/>
        </w:rPr>
      </w:pPr>
      <w:r w:rsidRPr="005F0A0C">
        <w:rPr>
          <w:sz w:val="16"/>
        </w:rPr>
        <w:t xml:space="preserve">The discussion in this section identifies </w:t>
      </w:r>
      <w:r w:rsidRPr="00980381">
        <w:rPr>
          <w:rStyle w:val="StyleUnderline"/>
        </w:rPr>
        <w:t xml:space="preserve">likely </w:t>
      </w:r>
      <w:r w:rsidRPr="005F0A0C">
        <w:rPr>
          <w:rStyle w:val="StyleUnderline"/>
          <w:highlight w:val="cyan"/>
        </w:rPr>
        <w:t>impediments to</w:t>
      </w:r>
      <w:r w:rsidRPr="00980381">
        <w:rPr>
          <w:rStyle w:val="StyleUnderline"/>
        </w:rPr>
        <w:t xml:space="preserve"> the implementation of ambitious </w:t>
      </w:r>
      <w:r w:rsidRPr="005F0A0C">
        <w:rPr>
          <w:rStyle w:val="StyleUnderline"/>
          <w:highlight w:val="cyan"/>
        </w:rPr>
        <w:t>reforms</w:t>
      </w:r>
      <w:r w:rsidRPr="005F0A0C">
        <w:rPr>
          <w:sz w:val="16"/>
        </w:rPr>
        <w:t xml:space="preserve">, either through litigation (under the present-day regime) or legislation. These </w:t>
      </w:r>
      <w:r w:rsidRPr="005F0A0C">
        <w:rPr>
          <w:rStyle w:val="StyleUnderline"/>
          <w:highlight w:val="cyan"/>
        </w:rPr>
        <w:t>include</w:t>
      </w:r>
      <w:r w:rsidRPr="003C5A11">
        <w:rPr>
          <w:rStyle w:val="StyleUnderline"/>
        </w:rPr>
        <w:t xml:space="preserve"> judicial resistance to broader applications</w:t>
      </w:r>
      <w:r w:rsidRPr="00980381">
        <w:rPr>
          <w:rStyle w:val="StyleUnderline"/>
        </w:rPr>
        <w:t xml:space="preserve"> of the Sherman, Clayton, and FTC Acts, the complexities of designing effective remedies, the </w:t>
      </w:r>
      <w:r w:rsidRPr="005F0A0C">
        <w:rPr>
          <w:rStyle w:val="Emphasis"/>
          <w:highlight w:val="cyan"/>
        </w:rPr>
        <w:t>uncertainty</w:t>
      </w:r>
      <w:r w:rsidRPr="005F0A0C">
        <w:rPr>
          <w:rStyle w:val="StyleUnderline"/>
          <w:highlight w:val="cyan"/>
        </w:rPr>
        <w:t xml:space="preserve"> of </w:t>
      </w:r>
      <w:r w:rsidRPr="005F0A0C">
        <w:rPr>
          <w:rStyle w:val="Emphasis"/>
          <w:highlight w:val="cyan"/>
        </w:rPr>
        <w:t>long-term political support</w:t>
      </w:r>
      <w:r w:rsidRPr="00980381">
        <w:rPr>
          <w:rStyle w:val="StyleUnderline"/>
        </w:rPr>
        <w:t xml:space="preserve"> for ambitious reforms </w:t>
      </w:r>
      <w:r w:rsidRPr="005F0A0C">
        <w:rPr>
          <w:rStyle w:val="StyleUnderline"/>
          <w:highlight w:val="cyan"/>
        </w:rPr>
        <w:t>and</w:t>
      </w:r>
      <w:r w:rsidRPr="00980381">
        <w:rPr>
          <w:rStyle w:val="StyleUnderline"/>
        </w:rPr>
        <w:t xml:space="preserve"> the </w:t>
      </w:r>
      <w:r w:rsidRPr="005F0A0C">
        <w:rPr>
          <w:rStyle w:val="StyleUnderline"/>
          <w:highlight w:val="cyan"/>
        </w:rPr>
        <w:t xml:space="preserve">possibilities for </w:t>
      </w:r>
      <w:r w:rsidRPr="005F0A0C">
        <w:rPr>
          <w:rStyle w:val="Emphasis"/>
          <w:highlight w:val="cyan"/>
        </w:rPr>
        <w:t>political backlash</w:t>
      </w:r>
      <w:r w:rsidRPr="00972D66">
        <w:rPr>
          <w:rStyle w:val="Emphasis"/>
        </w:rPr>
        <w:t xml:space="preserve"> once agencies begin prosecuting</w:t>
      </w:r>
      <w:r w:rsidRPr="00980381">
        <w:rPr>
          <w:rStyle w:val="StyleUnderline"/>
        </w:rPr>
        <w:t xml:space="preserve"> major new cases, and the complications, </w:t>
      </w:r>
      <w:r w:rsidRPr="005F0A0C">
        <w:rPr>
          <w:rStyle w:val="StyleUnderline"/>
          <w:highlight w:val="cyan"/>
        </w:rPr>
        <w:t xml:space="preserve">and </w:t>
      </w:r>
      <w:r w:rsidRPr="005F0A0C">
        <w:rPr>
          <w:rStyle w:val="Emphasis"/>
          <w:highlight w:val="cyan"/>
        </w:rPr>
        <w:t>resistance</w:t>
      </w:r>
      <w:r w:rsidRPr="005F0A0C">
        <w:rPr>
          <w:rStyle w:val="StyleUnderline"/>
          <w:highlight w:val="cyan"/>
        </w:rPr>
        <w:t xml:space="preserve">, that confronts </w:t>
      </w:r>
      <w:r w:rsidRPr="005F0A0C">
        <w:rPr>
          <w:rStyle w:val="Emphasis"/>
          <w:highlight w:val="cyan"/>
        </w:rPr>
        <w:t>any effort</w:t>
      </w:r>
      <w:r w:rsidRPr="005F0A0C">
        <w:rPr>
          <w:rStyle w:val="StyleUnderline"/>
          <w:highlight w:val="cyan"/>
        </w:rPr>
        <w:t xml:space="preserve"> in the U</w:t>
      </w:r>
      <w:r w:rsidRPr="005F0A0C">
        <w:rPr>
          <w:sz w:val="16"/>
        </w:rPr>
        <w:t xml:space="preserve">nited </w:t>
      </w:r>
      <w:r w:rsidRPr="005F0A0C">
        <w:rPr>
          <w:rStyle w:val="StyleUnderline"/>
          <w:highlight w:val="cyan"/>
        </w:rPr>
        <w:t>S</w:t>
      </w:r>
      <w:r w:rsidRPr="005F0A0C">
        <w:rPr>
          <w:sz w:val="16"/>
        </w:rPr>
        <w:t xml:space="preserve">tates </w:t>
      </w:r>
      <w:r w:rsidRPr="005F0A0C">
        <w:rPr>
          <w:rStyle w:val="StyleUnderline"/>
          <w:highlight w:val="cyan"/>
        </w:rPr>
        <w:t>to make legislative change</w:t>
      </w:r>
      <w:r w:rsidRPr="005F0A0C">
        <w:rPr>
          <w:sz w:val="16"/>
        </w:rPr>
        <w:t>.</w:t>
      </w:r>
    </w:p>
    <w:p w14:paraId="5448875F" w14:textId="77777777" w:rsidR="003B26D5" w:rsidRPr="005F0A0C" w:rsidRDefault="003B26D5" w:rsidP="003B26D5">
      <w:pPr>
        <w:rPr>
          <w:sz w:val="16"/>
        </w:rPr>
      </w:pPr>
      <w:r w:rsidRPr="005F0A0C">
        <w:rPr>
          <w:sz w:val="16"/>
        </w:rPr>
        <w:t>A. Judicial Resistance to Extensions of Existing Antitrust Doctrine</w:t>
      </w:r>
    </w:p>
    <w:p w14:paraId="7D7E3128" w14:textId="77777777" w:rsidR="003B26D5" w:rsidRPr="005F0A0C" w:rsidRDefault="003B26D5" w:rsidP="003B26D5">
      <w:pPr>
        <w:rPr>
          <w:sz w:val="16"/>
        </w:rPr>
      </w:pPr>
      <w:r w:rsidRPr="005F0A0C">
        <w:rPr>
          <w:sz w:val="16"/>
        </w:rPr>
        <w:t>As noted in Section II.A, judicial decisions since the mid-1970s have reshaped antitrust law; created more permissive substantive standards governing dominant firm conduct, mergers, and vertical restraints; and raised the bar to antitrust claims in a number of ways.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w:t>
      </w:r>
    </w:p>
    <w:p w14:paraId="6D30D014" w14:textId="77777777" w:rsidR="003B26D5" w:rsidRPr="005F0A0C" w:rsidRDefault="003B26D5" w:rsidP="003B26D5">
      <w:pPr>
        <w:rPr>
          <w:sz w:val="16"/>
        </w:rPr>
      </w:pPr>
      <w:r w:rsidRPr="005F0A0C">
        <w:rPr>
          <w:sz w:val="16"/>
        </w:rPr>
        <w:t>The proposed solutions will depend, in the short term at least, on the ability of enforcement agencies to navigate the described jurisprudence to find an antitrust infringement and, in some instances, a further rethinking, refinement, and/or development of doctrine, through softening, modification, or even a reversal of current case law. Although such an evolution could, in theory, result, as it did over the last forty years, from a steady stream of antitrust cases, judicial appointments since 2017 have arguably made such a change in direction unlikely. Rather, it seems more probable that successful prosecution of major antitrust, and especially Section 2 Sherman Act monopolization cases, will remain challenging and may even become more difficult.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04AB758C" w14:textId="77777777" w:rsidR="003B26D5" w:rsidRPr="005F0A0C" w:rsidRDefault="003B26D5" w:rsidP="003B26D5">
      <w:pPr>
        <w:rPr>
          <w:sz w:val="16"/>
        </w:rPr>
      </w:pPr>
      <w:r w:rsidRPr="005F0A0C">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through </w:t>
      </w:r>
      <w:r w:rsidRPr="005F0A0C">
        <w:rPr>
          <w:rStyle w:val="Emphasis"/>
          <w:highlight w:val="cyan"/>
        </w:rPr>
        <w:t>creative interpretations</w:t>
      </w:r>
      <w:r w:rsidRPr="003203E0">
        <w:rPr>
          <w:rStyle w:val="StyleUnderline"/>
        </w:rPr>
        <w:t xml:space="preserve"> of the law</w:t>
      </w:r>
      <w:r w:rsidRPr="005F0A0C">
        <w:rPr>
          <w:sz w:val="16"/>
        </w:rPr>
        <w:t xml:space="preserve">. Such cases </w:t>
      </w:r>
      <w:r w:rsidRPr="005F0A0C">
        <w:rPr>
          <w:rStyle w:val="StyleUnderline"/>
          <w:highlight w:val="cyan"/>
        </w:rPr>
        <w:t>are</w:t>
      </w:r>
      <w:r w:rsidRPr="005F0A0C">
        <w:rPr>
          <w:sz w:val="16"/>
        </w:rPr>
        <w:t xml:space="preserve">, however, </w:t>
      </w:r>
      <w:r w:rsidRPr="005F0A0C">
        <w:rPr>
          <w:rStyle w:val="StyleUnderline"/>
          <w:highlight w:val="cyan"/>
        </w:rPr>
        <w:t xml:space="preserve">likely to be </w:t>
      </w:r>
      <w:r w:rsidRPr="005F0A0C">
        <w:rPr>
          <w:rStyle w:val="Emphasis"/>
          <w:highlight w:val="cyan"/>
        </w:rPr>
        <w:t>hard fought</w:t>
      </w:r>
      <w:r w:rsidRPr="005F0A0C">
        <w:rPr>
          <w:sz w:val="16"/>
        </w:rPr>
        <w:t xml:space="preserve">. Indeed, Judge Lucy Koh’s finding in Federal Trade Commission v. Qualcomm, Inc. 88 that Qualcomm’s licensing practices constituted unlawful monopolization of the market for certain telecommunications chips has </w:t>
      </w:r>
      <w:r w:rsidRPr="006052B2">
        <w:rPr>
          <w:rStyle w:val="Emphasis"/>
        </w:rPr>
        <w:t>provoked hostile attacks</w:t>
      </w:r>
      <w:r w:rsidRPr="006052B2">
        <w:rPr>
          <w:rStyle w:val="StyleUnderline"/>
        </w:rPr>
        <w:t xml:space="preserve">, not only from practitioners and academics but also </w:t>
      </w:r>
      <w:r w:rsidRPr="005F0A0C">
        <w:rPr>
          <w:rStyle w:val="StyleUnderline"/>
          <w:highlight w:val="cyan"/>
        </w:rPr>
        <w:t xml:space="preserve">from the </w:t>
      </w:r>
      <w:r w:rsidRPr="005F0A0C">
        <w:rPr>
          <w:rStyle w:val="Emphasis"/>
          <w:highlight w:val="cyan"/>
        </w:rPr>
        <w:t>DOJ</w:t>
      </w:r>
      <w:r w:rsidRPr="006052B2">
        <w:rPr>
          <w:rStyle w:val="StyleUnderline"/>
        </w:rPr>
        <w:t xml:space="preserve">, the U.S. Departments of </w:t>
      </w:r>
      <w:r w:rsidRPr="005F0A0C">
        <w:rPr>
          <w:rStyle w:val="Emphasis"/>
          <w:highlight w:val="cyan"/>
        </w:rPr>
        <w:t>Defense</w:t>
      </w:r>
      <w:r w:rsidRPr="006052B2">
        <w:rPr>
          <w:rStyle w:val="StyleUnderline"/>
        </w:rPr>
        <w:t xml:space="preserve"> and </w:t>
      </w:r>
      <w:r w:rsidRPr="005F0A0C">
        <w:rPr>
          <w:rStyle w:val="Emphasis"/>
          <w:highlight w:val="cyan"/>
        </w:rPr>
        <w:t>Energy</w:t>
      </w:r>
      <w:r w:rsidRPr="005F0A0C">
        <w:rPr>
          <w:rStyle w:val="StyleUnderline"/>
          <w:highlight w:val="cyan"/>
        </w:rPr>
        <w:t>, and even</w:t>
      </w:r>
      <w:r w:rsidRPr="006052B2">
        <w:rPr>
          <w:rStyle w:val="StyleUnderline"/>
        </w:rPr>
        <w:t xml:space="preserve"> one of the </w:t>
      </w:r>
      <w:r w:rsidRPr="005F0A0C">
        <w:rPr>
          <w:rStyle w:val="Emphasis"/>
          <w:highlight w:val="cyan"/>
        </w:rPr>
        <w:t>FTC</w:t>
      </w:r>
      <w:r w:rsidRPr="006052B2">
        <w:rPr>
          <w:rStyle w:val="Emphasis"/>
        </w:rPr>
        <w:t>’s own members</w:t>
      </w:r>
      <w:r w:rsidRPr="005F0A0C">
        <w:rPr>
          <w:sz w:val="16"/>
        </w:rPr>
        <w:t xml:space="preserve">.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w:t>
      </w:r>
      <w:proofErr w:type="spellStart"/>
      <w:r w:rsidRPr="005F0A0C">
        <w:rPr>
          <w:sz w:val="16"/>
        </w:rPr>
        <w:t>Trinko</w:t>
      </w:r>
      <w:proofErr w:type="spellEnd"/>
      <w:r w:rsidRPr="005F0A0C">
        <w:rPr>
          <w:sz w:val="16"/>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necessary the Supreme Court, to assess the wisdom of these sweeping changes and to stay the ruling.92</w:t>
      </w:r>
    </w:p>
    <w:p w14:paraId="40C92D16" w14:textId="77777777" w:rsidR="003B26D5" w:rsidRPr="00560D2D" w:rsidRDefault="003B26D5" w:rsidP="003B26D5">
      <w:r w:rsidRPr="006A3813">
        <w:rPr>
          <w:rStyle w:val="StyleUnderline"/>
        </w:rPr>
        <w:t xml:space="preserve">It seems </w:t>
      </w:r>
      <w:r w:rsidRPr="006A3813">
        <w:rPr>
          <w:rStyle w:val="Emphasis"/>
        </w:rPr>
        <w:t>likely</w:t>
      </w:r>
      <w:r w:rsidRPr="006A3813">
        <w:rPr>
          <w:rStyle w:val="StyleUnderline"/>
        </w:rPr>
        <w:t xml:space="preserve"> therefore that</w:t>
      </w:r>
      <w:r w:rsidRPr="005F0A0C">
        <w:rPr>
          <w:sz w:val="16"/>
        </w:rPr>
        <w:t xml:space="preserve">, at the same time as bringing cases seeking to develop procedural, evidential, and substantive antitrust standards under the existing regime, </w:t>
      </w:r>
      <w:r w:rsidRPr="005F0A0C">
        <w:rPr>
          <w:rStyle w:val="Emphasis"/>
          <w:highlight w:val="cyan"/>
        </w:rPr>
        <w:t>additional antidotes</w:t>
      </w:r>
      <w:r w:rsidRPr="006A3813">
        <w:rPr>
          <w:rStyle w:val="StyleUnderline"/>
        </w:rPr>
        <w:t xml:space="preserve"> to the stringencies of existing </w:t>
      </w:r>
      <w:r w:rsidRPr="006A3813">
        <w:rPr>
          <w:rStyle w:val="Emphasis"/>
        </w:rPr>
        <w:t>jurisprudence</w:t>
      </w:r>
      <w:r w:rsidRPr="006A3813">
        <w:rPr>
          <w:rStyle w:val="StyleUnderline"/>
        </w:rPr>
        <w:t xml:space="preserve"> </w:t>
      </w:r>
      <w:r w:rsidRPr="005F0A0C">
        <w:rPr>
          <w:rStyle w:val="Emphasis"/>
          <w:highlight w:val="cyan"/>
        </w:rPr>
        <w:t>will be required</w:t>
      </w:r>
      <w:r w:rsidRPr="005F0A0C">
        <w:rPr>
          <w:rStyle w:val="StyleUnderline"/>
          <w:highlight w:val="cyan"/>
        </w:rPr>
        <w:t>, including</w:t>
      </w:r>
      <w:r w:rsidRPr="005F0A0C">
        <w:rPr>
          <w:sz w:val="16"/>
        </w:rPr>
        <w:t xml:space="preserve"> more extensive, and </w:t>
      </w:r>
      <w:r w:rsidRPr="006A3813">
        <w:rPr>
          <w:rStyle w:val="Emphasis"/>
        </w:rPr>
        <w:t>expansive, use of Section 5</w:t>
      </w:r>
      <w:r w:rsidRPr="006A3813">
        <w:rPr>
          <w:rStyle w:val="StyleUnderline"/>
        </w:rPr>
        <w:t xml:space="preserve"> FTC Act to plug the gaps created by the narrowing of the scope of Section 2 Sherman Act; and/or the </w:t>
      </w:r>
      <w:r w:rsidRPr="004B7118">
        <w:rPr>
          <w:rStyle w:val="StyleUnderline"/>
          <w:highlight w:val="cyan"/>
        </w:rPr>
        <w:t xml:space="preserve">adoption of </w:t>
      </w:r>
      <w:r w:rsidRPr="005F0A0C">
        <w:rPr>
          <w:rStyle w:val="Emphasis"/>
          <w:highlight w:val="cyan"/>
        </w:rPr>
        <w:t>legislation that directs courts</w:t>
      </w:r>
      <w:r w:rsidRPr="005F0A0C">
        <w:rPr>
          <w:rStyle w:val="StyleUnderline"/>
          <w:highlight w:val="cyan"/>
        </w:rPr>
        <w:t xml:space="preserve"> to apply</w:t>
      </w:r>
      <w:r w:rsidRPr="006A3813">
        <w:rPr>
          <w:rStyle w:val="StyleUnderline"/>
        </w:rPr>
        <w:t xml:space="preserve"> a wider goals </w:t>
      </w:r>
      <w:r w:rsidRPr="005F0A0C">
        <w:rPr>
          <w:rStyle w:val="StyleUnderline"/>
          <w:highlight w:val="cyan"/>
        </w:rPr>
        <w:t>framework</w:t>
      </w:r>
      <w:r w:rsidRPr="005F0A0C">
        <w:rPr>
          <w:sz w:val="16"/>
        </w:rPr>
        <w:t>.</w:t>
      </w:r>
    </w:p>
    <w:p w14:paraId="00D38BCC" w14:textId="77777777" w:rsidR="003B26D5" w:rsidRDefault="003B26D5" w:rsidP="003B26D5">
      <w:pPr>
        <w:pStyle w:val="Heading3"/>
      </w:pPr>
      <w:r>
        <w:t>2NC---AT: Winners Win</w:t>
      </w:r>
    </w:p>
    <w:p w14:paraId="4EA6CCAD" w14:textId="77777777" w:rsidR="003B26D5" w:rsidRPr="00813E54" w:rsidRDefault="003B26D5" w:rsidP="003B26D5">
      <w:pPr>
        <w:pStyle w:val="Heading4"/>
        <w:rPr>
          <w:i/>
          <w:iCs w:val="0"/>
        </w:rPr>
      </w:pPr>
      <w:r w:rsidRPr="00813E54">
        <w:t xml:space="preserve">Popular policies don’t generate further support. </w:t>
      </w:r>
      <w:r w:rsidRPr="00813E54">
        <w:rPr>
          <w:i/>
          <w:iCs w:val="0"/>
        </w:rPr>
        <w:t>Biden can only go down---not up.</w:t>
      </w:r>
    </w:p>
    <w:p w14:paraId="7006F232" w14:textId="77777777" w:rsidR="003B26D5" w:rsidRDefault="003B26D5" w:rsidP="003B26D5">
      <w:r w:rsidRPr="00813E54">
        <w:t xml:space="preserve">Perry </w:t>
      </w:r>
      <w:r w:rsidRPr="00813E54">
        <w:rPr>
          <w:rStyle w:val="Style13ptBold"/>
        </w:rPr>
        <w:t xml:space="preserve">Bacon </w:t>
      </w:r>
      <w:r w:rsidRPr="00813E54">
        <w:t>Jr.</w:t>
      </w:r>
      <w:r w:rsidRPr="00813E54">
        <w:rPr>
          <w:rStyle w:val="Style13ptBold"/>
        </w:rPr>
        <w:t xml:space="preserve"> </w:t>
      </w:r>
      <w:r w:rsidRPr="00813E54">
        <w:t>3/2/</w:t>
      </w:r>
      <w:r w:rsidRPr="00813E54">
        <w:rPr>
          <w:rStyle w:val="Style13ptBold"/>
        </w:rPr>
        <w:t>21</w:t>
      </w:r>
      <w:r w:rsidRPr="00813E54">
        <w:t xml:space="preserve">, a senior writer for FiveThirtyEight, “Why Republicans Don’t Fear An Electoral Backlash For Opposing Really Popular Parts Of Biden’s Agenda,” </w:t>
      </w:r>
      <w:hyperlink r:id="rId32" w:history="1">
        <w:r w:rsidRPr="003A3C13">
          <w:rPr>
            <w:rStyle w:val="Hyperlink"/>
          </w:rPr>
          <w:t>https://fivethirtyeight.com/features/why-republicans-dont-fear-an-electoral-backlash-for-opposing-really-popular-parts-of-bidens-agenda/</w:t>
        </w:r>
      </w:hyperlink>
    </w:p>
    <w:p w14:paraId="55865C4D" w14:textId="77777777" w:rsidR="003B26D5" w:rsidRPr="00813E54" w:rsidRDefault="003B26D5" w:rsidP="003B26D5"/>
    <w:p w14:paraId="1E8FE4CB" w14:textId="77777777" w:rsidR="003B26D5" w:rsidRPr="00813E54" w:rsidRDefault="003B26D5" w:rsidP="003B26D5">
      <w:pPr>
        <w:rPr>
          <w:rStyle w:val="Emphasis"/>
        </w:rPr>
      </w:pPr>
      <w:r w:rsidRPr="00813E54">
        <w:rPr>
          <w:rStyle w:val="StyleUnderline"/>
          <w:highlight w:val="yellow"/>
        </w:rPr>
        <w:t>Republicans</w:t>
      </w:r>
      <w:r w:rsidRPr="00813E54">
        <w:rPr>
          <w:sz w:val="16"/>
        </w:rPr>
        <w:t xml:space="preserve"> in the U.S. House last week </w:t>
      </w:r>
      <w:r w:rsidRPr="00813E54">
        <w:rPr>
          <w:rStyle w:val="Emphasis"/>
          <w:highlight w:val="yellow"/>
        </w:rPr>
        <w:t>unanimously opposed</w:t>
      </w:r>
      <w:r w:rsidRPr="00813E54">
        <w:rPr>
          <w:sz w:val="16"/>
        </w:rPr>
        <w:t xml:space="preserve"> President </w:t>
      </w:r>
      <w:r w:rsidRPr="00813E54">
        <w:rPr>
          <w:rStyle w:val="StyleUnderline"/>
        </w:rPr>
        <w:t>Biden’s</w:t>
      </w:r>
      <w:r w:rsidRPr="00813E54">
        <w:rPr>
          <w:sz w:val="16"/>
        </w:rPr>
        <w:t xml:space="preserve"> economic </w:t>
      </w:r>
      <w:r w:rsidRPr="00813E54">
        <w:rPr>
          <w:rStyle w:val="StyleUnderline"/>
          <w:highlight w:val="yellow"/>
        </w:rPr>
        <w:t>stimulus</w:t>
      </w:r>
      <w:r w:rsidRPr="00813E54">
        <w:rPr>
          <w:rStyle w:val="StyleUnderline"/>
        </w:rPr>
        <w:t xml:space="preserve"> bill, </w:t>
      </w:r>
      <w:r w:rsidRPr="00813E54">
        <w:rPr>
          <w:rStyle w:val="StyleUnderline"/>
          <w:highlight w:val="yellow"/>
        </w:rPr>
        <w:t>even though</w:t>
      </w:r>
      <w:r w:rsidRPr="00813E54">
        <w:rPr>
          <w:rStyle w:val="StyleUnderline"/>
        </w:rPr>
        <w:t xml:space="preserve"> polls show that </w:t>
      </w:r>
      <w:r w:rsidRPr="00813E54">
        <w:rPr>
          <w:rStyle w:val="StyleUnderline"/>
          <w:highlight w:val="yellow"/>
        </w:rPr>
        <w:t xml:space="preserve">the legislation is </w:t>
      </w:r>
      <w:r w:rsidRPr="00813E54">
        <w:rPr>
          <w:rStyle w:val="Emphasis"/>
          <w:highlight w:val="yellow"/>
        </w:rPr>
        <w:t>popular</w:t>
      </w:r>
      <w:r w:rsidRPr="00813E54">
        <w:rPr>
          <w:rStyle w:val="Emphasis"/>
        </w:rPr>
        <w:t xml:space="preserve"> </w:t>
      </w:r>
      <w:r w:rsidRPr="00813E54">
        <w:rPr>
          <w:sz w:val="16"/>
        </w:rPr>
        <w:t xml:space="preserve">with the public. The U.S. Senate will consider the bill soon — and it looks like the overwhelming majority of Republicans in that chamber will oppose it as well. </w:t>
      </w:r>
      <w:r w:rsidRPr="00813E54">
        <w:rPr>
          <w:rStyle w:val="Emphasis"/>
        </w:rPr>
        <w:t>And it’s not just the stimulus</w:t>
      </w:r>
      <w:r w:rsidRPr="00813E54">
        <w:rPr>
          <w:sz w:val="16"/>
        </w:rPr>
        <w:t xml:space="preserve">. House </w:t>
      </w:r>
      <w:r w:rsidRPr="00813E54">
        <w:rPr>
          <w:rStyle w:val="StyleUnderline"/>
        </w:rPr>
        <w:t xml:space="preserve">Republicans also last week overwhelmingly opposed a bill to </w:t>
      </w:r>
      <w:r w:rsidRPr="00813E54">
        <w:rPr>
          <w:rStyle w:val="Emphasis"/>
        </w:rPr>
        <w:t>ban discrimination</w:t>
      </w:r>
      <w:r w:rsidRPr="00813E54">
        <w:rPr>
          <w:sz w:val="16"/>
        </w:rPr>
        <w:t xml:space="preserve"> </w:t>
      </w:r>
      <w:r w:rsidRPr="00813E54">
        <w:rPr>
          <w:rStyle w:val="StyleUnderline"/>
        </w:rPr>
        <w:t>on the basis of sexual orientation and gender identity</w:t>
      </w:r>
      <w:r w:rsidRPr="00813E54">
        <w:rPr>
          <w:sz w:val="16"/>
        </w:rPr>
        <w:t xml:space="preserve">. </w:t>
      </w:r>
      <w:r w:rsidRPr="00813E54">
        <w:rPr>
          <w:rStyle w:val="StyleUnderline"/>
        </w:rPr>
        <w:t>And</w:t>
      </w:r>
      <w:r w:rsidRPr="00813E54">
        <w:rPr>
          <w:sz w:val="16"/>
        </w:rPr>
        <w:t xml:space="preserve"> the GOP </w:t>
      </w:r>
      <w:r w:rsidRPr="00813E54">
        <w:rPr>
          <w:rStyle w:val="StyleUnderline"/>
        </w:rPr>
        <w:t xml:space="preserve">seems poised to oppose upcoming Democratic bills to make it </w:t>
      </w:r>
      <w:r w:rsidRPr="00813E54">
        <w:rPr>
          <w:rStyle w:val="Emphasis"/>
        </w:rPr>
        <w:t>easier to vote</w:t>
      </w:r>
      <w:r w:rsidRPr="00813E54">
        <w:rPr>
          <w:sz w:val="16"/>
        </w:rPr>
        <w:t xml:space="preserve"> </w:t>
      </w:r>
      <w:r w:rsidRPr="00813E54">
        <w:rPr>
          <w:rStyle w:val="StyleUnderline"/>
        </w:rPr>
        <w:t>and spend</w:t>
      </w:r>
      <w:r w:rsidRPr="00813E54">
        <w:rPr>
          <w:sz w:val="16"/>
        </w:rPr>
        <w:t xml:space="preserve"> hundreds of billions </w:t>
      </w:r>
      <w:r w:rsidRPr="00813E54">
        <w:rPr>
          <w:rStyle w:val="StyleUnderline"/>
        </w:rPr>
        <w:t>to improve the nation’s infrastructure</w:t>
      </w:r>
      <w:r w:rsidRPr="00813E54">
        <w:rPr>
          <w:sz w:val="16"/>
        </w:rPr>
        <w:t xml:space="preserve">. </w:t>
      </w:r>
      <w:r w:rsidRPr="00813E54">
        <w:rPr>
          <w:rStyle w:val="Emphasis"/>
        </w:rPr>
        <w:t>All of those ideas are popular</w:t>
      </w:r>
      <w:r w:rsidRPr="00813E54">
        <w:rPr>
          <w:sz w:val="16"/>
        </w:rPr>
        <w:t xml:space="preserve"> with the public, </w:t>
      </w:r>
      <w:r w:rsidRPr="00813E54">
        <w:rPr>
          <w:rStyle w:val="StyleUnderline"/>
        </w:rPr>
        <w:t>too</w:t>
      </w:r>
      <w:r w:rsidRPr="00813E54">
        <w:rPr>
          <w:sz w:val="16"/>
        </w:rPr>
        <w:t>.</w:t>
      </w:r>
      <w:r>
        <w:rPr>
          <w:sz w:val="16"/>
        </w:rPr>
        <w:t xml:space="preserve"> </w:t>
      </w:r>
      <w:r w:rsidRPr="00813E54">
        <w:rPr>
          <w:sz w:val="16"/>
        </w:rPr>
        <w:t>“Duh,” you might say. Of course, the party out of power opposes the agenda of the party in power. Democrats did that during former President Donald Trump’s four years. Republicans did it during former President Barack Obama’s two terms. The parties just disagree on a lot of major issues.</w:t>
      </w:r>
      <w:r>
        <w:rPr>
          <w:sz w:val="16"/>
        </w:rPr>
        <w:t xml:space="preserve"> </w:t>
      </w:r>
      <w:r w:rsidRPr="00813E54">
        <w:rPr>
          <w:sz w:val="16"/>
        </w:rPr>
        <w:t>You’ve seen this movie before, right?</w:t>
      </w:r>
      <w:r>
        <w:rPr>
          <w:sz w:val="16"/>
        </w:rPr>
        <w:t xml:space="preserve"> </w:t>
      </w:r>
      <w:r w:rsidRPr="00813E54">
        <w:rPr>
          <w:sz w:val="16"/>
        </w:rPr>
        <w:t>This sequel is a little different, actually. Obama’s health care bill was only hovering around majority support as it moved through Congress. Trump’s proposals to repeal Obamacare and cut corporate taxes were downright unpopular. In contrast, Biden and the major elements of his agenda are popular. And the Republican Party isn’t, which helps explain why it was swept out of power in the 2018 and 2020 elections.</w:t>
      </w:r>
      <w:r>
        <w:rPr>
          <w:sz w:val="16"/>
        </w:rPr>
        <w:t xml:space="preserve"> </w:t>
      </w:r>
      <w:r w:rsidRPr="00813E54">
        <w:rPr>
          <w:sz w:val="16"/>
        </w:rPr>
        <w:t xml:space="preserve">So </w:t>
      </w:r>
      <w:r w:rsidRPr="00813E54">
        <w:rPr>
          <w:rStyle w:val="StyleUnderline"/>
        </w:rPr>
        <w:t xml:space="preserve">if an </w:t>
      </w:r>
      <w:r w:rsidRPr="00813E54">
        <w:rPr>
          <w:rStyle w:val="Emphasis"/>
        </w:rPr>
        <w:t>unpopular party</w:t>
      </w:r>
      <w:r w:rsidRPr="00813E54">
        <w:rPr>
          <w:rStyle w:val="StyleUnderline"/>
        </w:rPr>
        <w:t xml:space="preserve"> uniformly </w:t>
      </w:r>
      <w:r w:rsidRPr="00813E54">
        <w:rPr>
          <w:rStyle w:val="Emphasis"/>
        </w:rPr>
        <w:t>opposes popular policies</w:t>
      </w:r>
      <w:r w:rsidRPr="00813E54">
        <w:rPr>
          <w:rStyle w:val="StyleUnderline"/>
        </w:rPr>
        <w:t xml:space="preserve"> in the run-up to 2022 and 2024, is it buying itself a ticket further into the political wilderness?</w:t>
      </w:r>
      <w:r>
        <w:rPr>
          <w:rStyle w:val="StyleUnderline"/>
        </w:rPr>
        <w:t xml:space="preserve"> </w:t>
      </w:r>
      <w:r w:rsidRPr="00813E54">
        <w:rPr>
          <w:rStyle w:val="Emphasis"/>
        </w:rPr>
        <w:t>No</w:t>
      </w:r>
      <w:r w:rsidRPr="00813E54">
        <w:rPr>
          <w:sz w:val="16"/>
        </w:rPr>
        <w:t>t necessarily.</w:t>
      </w:r>
      <w:r>
        <w:rPr>
          <w:sz w:val="16"/>
        </w:rPr>
        <w:t xml:space="preserve"> </w:t>
      </w:r>
      <w:r w:rsidRPr="00813E54">
        <w:rPr>
          <w:sz w:val="16"/>
        </w:rPr>
        <w:t xml:space="preserve">There are several reasons to think that </w:t>
      </w:r>
      <w:r w:rsidRPr="00813E54">
        <w:rPr>
          <w:rStyle w:val="StyleUnderline"/>
          <w:highlight w:val="yellow"/>
        </w:rPr>
        <w:t xml:space="preserve">opposing popular policies </w:t>
      </w:r>
      <w:r w:rsidRPr="00813E54">
        <w:rPr>
          <w:rStyle w:val="Emphasis"/>
          <w:highlight w:val="yellow"/>
        </w:rPr>
        <w:t>won’t hurt Republicans electorally</w:t>
      </w:r>
      <w:r w:rsidRPr="00813E54">
        <w:rPr>
          <w:sz w:val="16"/>
        </w:rPr>
        <w:t xml:space="preserve">, </w:t>
      </w:r>
      <w:r w:rsidRPr="00813E54">
        <w:rPr>
          <w:rStyle w:val="StyleUnderline"/>
        </w:rPr>
        <w:t>and</w:t>
      </w:r>
      <w:r w:rsidRPr="00813E54">
        <w:rPr>
          <w:sz w:val="16"/>
        </w:rPr>
        <w:t xml:space="preserve"> conversely, that </w:t>
      </w:r>
      <w:r w:rsidRPr="00813E54">
        <w:rPr>
          <w:rStyle w:val="StyleUnderline"/>
        </w:rPr>
        <w:t>implementing a popular agenda won’t necessarily boost Biden that much.</w:t>
      </w:r>
      <w:r>
        <w:rPr>
          <w:rStyle w:val="StyleUnderline"/>
        </w:rPr>
        <w:t xml:space="preserve"> </w:t>
      </w:r>
      <w:r w:rsidRPr="00813E54">
        <w:rPr>
          <w:sz w:val="16"/>
        </w:rPr>
        <w:t xml:space="preserve">The first reason that congressional Republicans can afford to oppose popular ideas is one that you have probably read a lot about over the last several years: </w:t>
      </w:r>
      <w:r w:rsidRPr="00813E54">
        <w:rPr>
          <w:rStyle w:val="StyleUnderline"/>
        </w:rPr>
        <w:t xml:space="preserve">The GOP </w:t>
      </w:r>
      <w:r w:rsidRPr="00813E54">
        <w:rPr>
          <w:rStyle w:val="StyleUnderline"/>
          <w:highlight w:val="yellow"/>
        </w:rPr>
        <w:t>has</w:t>
      </w:r>
      <w:r w:rsidRPr="00813E54">
        <w:rPr>
          <w:rStyle w:val="StyleUnderline"/>
        </w:rPr>
        <w:t xml:space="preserve"> several big </w:t>
      </w:r>
      <w:r w:rsidRPr="00813E54">
        <w:rPr>
          <w:rStyle w:val="Emphasis"/>
          <w:highlight w:val="yellow"/>
        </w:rPr>
        <w:t>structural advantages</w:t>
      </w:r>
      <w:r w:rsidRPr="00813E54">
        <w:rPr>
          <w:rStyle w:val="StyleUnderline"/>
        </w:rPr>
        <w:t xml:space="preserve"> in America’s electoral system.</w:t>
      </w:r>
      <w:r w:rsidRPr="00813E54">
        <w:rPr>
          <w:sz w:val="16"/>
        </w:rPr>
        <w:t xml:space="preserve"> Because of </w:t>
      </w:r>
      <w:r w:rsidRPr="00813E54">
        <w:rPr>
          <w:rStyle w:val="StyleUnderline"/>
        </w:rPr>
        <w:t>the Electoral College</w:t>
      </w:r>
      <w:r w:rsidRPr="00813E54">
        <w:rPr>
          <w:sz w:val="16"/>
        </w:rPr>
        <w:t xml:space="preserve">, Trump would have won the presidency with around 257,000 more votes in Michigan, Pennsylvania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w:t>
      </w:r>
      <w:proofErr w:type="spellStart"/>
      <w:r w:rsidRPr="00813E54">
        <w:rPr>
          <w:sz w:val="16"/>
        </w:rPr>
        <w:t>Millhiser</w:t>
      </w:r>
      <w:proofErr w:type="spellEnd"/>
      <w:r w:rsidRPr="00813E54">
        <w:rPr>
          <w:sz w:val="16"/>
        </w:rPr>
        <w:t xml:space="preserve"> recently calculated. </w:t>
      </w:r>
      <w:r w:rsidRPr="00813E54">
        <w:rPr>
          <w:rStyle w:val="StyleUnderline"/>
        </w:rPr>
        <w:t>Gerrymandering</w:t>
      </w:r>
      <w:r w:rsidRPr="00813E54">
        <w:rPr>
          <w:sz w:val="16"/>
        </w:rPr>
        <w:t xml:space="preserve"> by Republicans, as well as the weakness of Democrats in rural areas, makes it harder for Democrats to win and keep control of the House even when most voters back Democratic House candidates. That’s what happened in 2020.</w:t>
      </w:r>
      <w:r>
        <w:rPr>
          <w:sz w:val="16"/>
        </w:rPr>
        <w:t xml:space="preserve"> </w:t>
      </w:r>
      <w:r w:rsidRPr="00813E54">
        <w:rPr>
          <w:rStyle w:val="StyleUnderline"/>
        </w:rPr>
        <w:t xml:space="preserve">Put all that together, and congressional Republicans are somewhat </w:t>
      </w:r>
      <w:r w:rsidRPr="00813E54">
        <w:rPr>
          <w:rStyle w:val="Emphasis"/>
        </w:rPr>
        <w:t>insulated from the public will</w:t>
      </w:r>
      <w:r w:rsidRPr="00813E54">
        <w:rPr>
          <w:sz w:val="16"/>
        </w:rPr>
        <w:t>. In turn, the advantage for Biden and congressional Democrats of being closer to the public’s opinions is blunted.</w:t>
      </w:r>
      <w:r>
        <w:rPr>
          <w:sz w:val="16"/>
        </w:rPr>
        <w:t xml:space="preserve"> </w:t>
      </w:r>
      <w:r w:rsidRPr="00813E54">
        <w:rPr>
          <w:sz w:val="16"/>
        </w:rPr>
        <w:t xml:space="preserve">Second, </w:t>
      </w:r>
      <w:r w:rsidRPr="00813E54">
        <w:rPr>
          <w:rStyle w:val="StyleUnderline"/>
        </w:rPr>
        <w:t>electoral politics and policy are increasingly disconnected. More and more Americans</w:t>
      </w:r>
      <w:r w:rsidRPr="00813E54">
        <w:rPr>
          <w:sz w:val="16"/>
        </w:rPr>
        <w:t xml:space="preserve"> </w:t>
      </w:r>
      <w:r w:rsidRPr="00813E54">
        <w:rPr>
          <w:rStyle w:val="Emphasis"/>
        </w:rPr>
        <w:t>vote along party lines</w:t>
      </w:r>
      <w:r w:rsidRPr="00813E54">
        <w:rPr>
          <w:sz w:val="16"/>
        </w:rPr>
        <w:t xml:space="preserve"> and are unlikely to break from their side no matter what it does. Some scholars argue that voters’ </w:t>
      </w:r>
      <w:r w:rsidRPr="00813E54">
        <w:rPr>
          <w:rStyle w:val="StyleUnderline"/>
        </w:rPr>
        <w:t>attachments to the parties are not that closely linked to the parties’ policy</w:t>
      </w:r>
      <w:r w:rsidRPr="00813E54">
        <w:rPr>
          <w:sz w:val="16"/>
        </w:rPr>
        <w:t xml:space="preserve"> </w:t>
      </w:r>
      <w:r w:rsidRPr="00813E54">
        <w:rPr>
          <w:rStyle w:val="StyleUnderline"/>
        </w:rPr>
        <w:t xml:space="preserve">platforms but rather more akin to loyalty to a </w:t>
      </w:r>
      <w:r w:rsidRPr="00813E54">
        <w:rPr>
          <w:rStyle w:val="Emphasis"/>
        </w:rPr>
        <w:t>team</w:t>
      </w:r>
      <w:r w:rsidRPr="00813E54">
        <w:rPr>
          <w:rStyle w:val="StyleUnderline"/>
        </w:rPr>
        <w:t xml:space="preserve"> or </w:t>
      </w:r>
      <w:r w:rsidRPr="00813E54">
        <w:rPr>
          <w:rStyle w:val="Emphasis"/>
        </w:rPr>
        <w:t>brand</w:t>
      </w:r>
      <w:r w:rsidRPr="00813E54">
        <w:rPr>
          <w:sz w:val="16"/>
        </w:rPr>
        <w:t xml:space="preserve">. And partisanship and voting are increasingly linked to racial attitudes, as opposed to policy. So </w:t>
      </w:r>
      <w:r w:rsidRPr="00813E54">
        <w:rPr>
          <w:rStyle w:val="StyleUnderline"/>
        </w:rPr>
        <w:t>GOP-leaning voters may support some Democratic policies but still vote for Republican politicians who oppose those policies.</w:t>
      </w:r>
      <w:r>
        <w:rPr>
          <w:rStyle w:val="StyleUnderline"/>
        </w:rPr>
        <w:t xml:space="preserve"> </w:t>
      </w:r>
      <w:r w:rsidRPr="00813E54">
        <w:rPr>
          <w:sz w:val="16"/>
        </w:rPr>
        <w:t>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stuff he’ll buck the trend. But it could instead be the case that voters from the president’s party tend to be kind of fat and happy in midterms, while the opposition is inspired to turn out. So even if Biden does popular things, GOP voters could be more motivated to vote in November 2022.</w:t>
      </w:r>
      <w:r>
        <w:rPr>
          <w:sz w:val="16"/>
        </w:rPr>
        <w:t xml:space="preserve"> </w:t>
      </w:r>
      <w:r w:rsidRPr="00813E54">
        <w:rPr>
          <w:sz w:val="16"/>
        </w:rPr>
        <w:t>Fourth, voters may like a president’s policies in the abstract but still think he isn’t doing a good job or that his policies aren’t that effective if those policies aren’t bipartisan. Think of this as the Mitch McConnell theory.</w:t>
      </w:r>
      <w:r>
        <w:rPr>
          <w:sz w:val="16"/>
        </w:rPr>
        <w:t xml:space="preserve"> </w:t>
      </w:r>
      <w:r w:rsidRPr="00813E54">
        <w:rPr>
          <w:rStyle w:val="StyleUnderline"/>
        </w:rPr>
        <w:t>Early in Obama’s first term</w:t>
      </w:r>
      <w:r w:rsidRPr="00813E54">
        <w:rPr>
          <w:sz w:val="16"/>
        </w:rPr>
        <w:t xml:space="preserve">, the last time Democrats had control of the House, Senate and the presidency, the Kentucky senator and others in the </w:t>
      </w:r>
      <w:r w:rsidRPr="00813E54">
        <w:rPr>
          <w:rStyle w:val="StyleUnderline"/>
        </w:rPr>
        <w:t xml:space="preserve">GOP leadership came up with a strategy of trying to get as few congressional Republicans as possible to back </w:t>
      </w:r>
      <w:r w:rsidRPr="00813E54">
        <w:rPr>
          <w:sz w:val="16"/>
        </w:rPr>
        <w:t>then-President</w:t>
      </w:r>
      <w:r w:rsidRPr="00813E54">
        <w:rPr>
          <w:rStyle w:val="StyleUnderline"/>
        </w:rPr>
        <w:t xml:space="preserve"> Obama’s ideas. </w:t>
      </w:r>
      <w:r w:rsidRPr="00813E54">
        <w:rPr>
          <w:sz w:val="16"/>
        </w:rPr>
        <w:t xml:space="preserve">As </w:t>
      </w:r>
      <w:r w:rsidRPr="00813E54">
        <w:rPr>
          <w:rStyle w:val="StyleUnderline"/>
          <w:highlight w:val="yellow"/>
        </w:rPr>
        <w:t>McConnell</w:t>
      </w:r>
      <w:r w:rsidRPr="00813E54">
        <w:rPr>
          <w:sz w:val="16"/>
        </w:rPr>
        <w:t xml:space="preserve"> said publicly back then, he </w:t>
      </w:r>
      <w:r w:rsidRPr="00813E54">
        <w:rPr>
          <w:rStyle w:val="StyleUnderline"/>
          <w:highlight w:val="yellow"/>
        </w:rPr>
        <w:t>viewed</w:t>
      </w:r>
      <w:r w:rsidRPr="00813E54">
        <w:rPr>
          <w:rStyle w:val="StyleUnderline"/>
        </w:rPr>
        <w:t xml:space="preserve"> </w:t>
      </w:r>
      <w:r w:rsidRPr="00813E54">
        <w:rPr>
          <w:rStyle w:val="StyleUnderline"/>
          <w:highlight w:val="yellow"/>
        </w:rPr>
        <w:t xml:space="preserve">voters as </w:t>
      </w:r>
      <w:r w:rsidRPr="00813E54">
        <w:rPr>
          <w:rStyle w:val="Emphasis"/>
          <w:highlight w:val="yellow"/>
        </w:rPr>
        <w:t>not</w:t>
      </w:r>
      <w:r w:rsidRPr="00813E54">
        <w:rPr>
          <w:rStyle w:val="Emphasis"/>
        </w:rPr>
        <w:t xml:space="preserve"> especially </w:t>
      </w:r>
      <w:r w:rsidRPr="00813E54">
        <w:rPr>
          <w:rStyle w:val="Emphasis"/>
          <w:highlight w:val="yellow"/>
        </w:rPr>
        <w:t>attuned</w:t>
      </w:r>
      <w:r w:rsidRPr="00813E54">
        <w:rPr>
          <w:rStyle w:val="StyleUnderline"/>
          <w:highlight w:val="yellow"/>
        </w:rPr>
        <w:t xml:space="preserve"> to </w:t>
      </w:r>
      <w:r w:rsidRPr="00813E54">
        <w:rPr>
          <w:rStyle w:val="StyleUnderline"/>
        </w:rPr>
        <w:t>the day-to-day</w:t>
      </w:r>
      <w:r w:rsidRPr="00813E54">
        <w:rPr>
          <w:sz w:val="16"/>
        </w:rPr>
        <w:t xml:space="preserve"> </w:t>
      </w:r>
      <w:r w:rsidRPr="00813E54">
        <w:rPr>
          <w:rStyle w:val="StyleUnderline"/>
        </w:rPr>
        <w:t xml:space="preserve">happenings in </w:t>
      </w:r>
      <w:r w:rsidRPr="00813E54">
        <w:rPr>
          <w:rStyle w:val="StyleUnderline"/>
          <w:highlight w:val="yellow"/>
        </w:rPr>
        <w:t>Washington</w:t>
      </w:r>
      <w:r w:rsidRPr="00813E54">
        <w:rPr>
          <w:rStyle w:val="StyleUnderline"/>
        </w:rPr>
        <w:t>. Instead,</w:t>
      </w:r>
      <w:r w:rsidRPr="00813E54">
        <w:rPr>
          <w:sz w:val="16"/>
        </w:rPr>
        <w:t xml:space="preserve"> he said, </w:t>
      </w:r>
      <w:r w:rsidRPr="00813E54">
        <w:rPr>
          <w:rStyle w:val="StyleUnderline"/>
          <w:highlight w:val="yellow"/>
        </w:rPr>
        <w:t>they</w:t>
      </w:r>
      <w:r w:rsidRPr="00813E54">
        <w:rPr>
          <w:rStyle w:val="StyleUnderline"/>
        </w:rPr>
        <w:t xml:space="preserve"> </w:t>
      </w:r>
      <w:r w:rsidRPr="00813E54">
        <w:rPr>
          <w:rStyle w:val="StyleUnderline"/>
          <w:highlight w:val="yellow"/>
        </w:rPr>
        <w:t xml:space="preserve">evaluate a president </w:t>
      </w:r>
      <w:r w:rsidRPr="00813E54">
        <w:rPr>
          <w:rStyle w:val="StyleUnderline"/>
        </w:rPr>
        <w:t xml:space="preserve">in part </w:t>
      </w:r>
      <w:r w:rsidRPr="00813E54">
        <w:rPr>
          <w:rStyle w:val="StyleUnderline"/>
          <w:highlight w:val="yellow"/>
        </w:rPr>
        <w:t xml:space="preserve">based on whether his agenda seems </w:t>
      </w:r>
      <w:r w:rsidRPr="00813E54">
        <w:rPr>
          <w:rStyle w:val="Emphasis"/>
          <w:highlight w:val="yellow"/>
        </w:rPr>
        <w:t>divisive</w:t>
      </w:r>
      <w:r w:rsidRPr="00813E54">
        <w:rPr>
          <w:sz w:val="16"/>
        </w:rPr>
        <w:t xml:space="preserve">, </w:t>
      </w:r>
      <w:r w:rsidRPr="00813E54">
        <w:rPr>
          <w:rStyle w:val="StyleUnderline"/>
        </w:rPr>
        <w:t xml:space="preserve">particularly a president who campaigns on </w:t>
      </w:r>
      <w:r w:rsidRPr="00813E54">
        <w:rPr>
          <w:rStyle w:val="Emphasis"/>
        </w:rPr>
        <w:t>unifying the country</w:t>
      </w:r>
      <w:r w:rsidRPr="00813E54">
        <w:rPr>
          <w:sz w:val="16"/>
        </w:rPr>
        <w:t xml:space="preserve"> (as both Obama and Biden did). That allows the opposition party to create the perception of division simply by voting against the president’s agenda.</w:t>
      </w:r>
      <w:r>
        <w:rPr>
          <w:sz w:val="16"/>
        </w:rPr>
        <w:t xml:space="preserve"> </w:t>
      </w:r>
      <w:r w:rsidRPr="00813E54">
        <w:rPr>
          <w:rStyle w:val="StyleUnderline"/>
        </w:rPr>
        <w:t xml:space="preserve">Put another way: </w:t>
      </w:r>
      <w:r w:rsidRPr="00813E54">
        <w:rPr>
          <w:rStyle w:val="StyleUnderline"/>
          <w:highlight w:val="yellow"/>
        </w:rPr>
        <w:t>The</w:t>
      </w:r>
      <w:r w:rsidRPr="00813E54">
        <w:rPr>
          <w:sz w:val="16"/>
          <w:highlight w:val="yellow"/>
        </w:rPr>
        <w:t xml:space="preserve"> </w:t>
      </w:r>
      <w:r w:rsidRPr="00813E54">
        <w:rPr>
          <w:rStyle w:val="StyleUnderline"/>
          <w:highlight w:val="yellow"/>
        </w:rPr>
        <w:t xml:space="preserve">opposition party can </w:t>
      </w:r>
      <w:r w:rsidRPr="00813E54">
        <w:rPr>
          <w:rStyle w:val="Emphasis"/>
          <w:highlight w:val="yellow"/>
        </w:rPr>
        <w:t>guarantee a lack of bipartisan support</w:t>
      </w:r>
      <w:r w:rsidRPr="00813E54">
        <w:rPr>
          <w:sz w:val="16"/>
          <w:highlight w:val="yellow"/>
        </w:rPr>
        <w:t xml:space="preserve"> — </w:t>
      </w:r>
      <w:r w:rsidRPr="00813E54">
        <w:rPr>
          <w:rStyle w:val="StyleUnderline"/>
          <w:highlight w:val="yellow"/>
        </w:rPr>
        <w:t>and then</w:t>
      </w:r>
      <w:r w:rsidRPr="00813E54">
        <w:rPr>
          <w:rStyle w:val="StyleUnderline"/>
        </w:rPr>
        <w:t xml:space="preserve"> </w:t>
      </w:r>
      <w:r w:rsidRPr="00813E54">
        <w:rPr>
          <w:rStyle w:val="Emphasis"/>
          <w:highlight w:val="yellow"/>
        </w:rPr>
        <w:t>criticize the president for lacking bipartisan support</w:t>
      </w:r>
      <w:r w:rsidRPr="00813E54">
        <w:rPr>
          <w:rStyle w:val="Emphasis"/>
        </w:rPr>
        <w:t>.</w:t>
      </w:r>
    </w:p>
    <w:p w14:paraId="11490C07" w14:textId="77777777" w:rsidR="003B26D5" w:rsidRPr="005C56BF" w:rsidRDefault="003B26D5" w:rsidP="003B26D5"/>
    <w:p w14:paraId="6D3E836F" w14:textId="77777777" w:rsidR="003B26D5" w:rsidRDefault="003B26D5" w:rsidP="003B26D5">
      <w:pPr>
        <w:pStyle w:val="Heading3"/>
      </w:pPr>
      <w:r>
        <w:t>Fiat s</w:t>
      </w:r>
    </w:p>
    <w:p w14:paraId="5A6E5076" w14:textId="77777777" w:rsidR="003B26D5" w:rsidRDefault="003B26D5" w:rsidP="003B26D5">
      <w:pPr>
        <w:pStyle w:val="Heading3"/>
      </w:pPr>
      <w:r>
        <w:t>AT: PC Fails</w:t>
      </w:r>
    </w:p>
    <w:p w14:paraId="5511A299" w14:textId="77777777" w:rsidR="003B26D5" w:rsidRDefault="003B26D5" w:rsidP="003B26D5"/>
    <w:p w14:paraId="3554D75A" w14:textId="77777777" w:rsidR="003B26D5" w:rsidRDefault="003B26D5" w:rsidP="003B26D5">
      <w:pPr>
        <w:pStyle w:val="Heading3"/>
      </w:pPr>
      <w:r>
        <w:t>AT: US Not Key</w:t>
      </w:r>
    </w:p>
    <w:p w14:paraId="12D66C38" w14:textId="77777777" w:rsidR="003B26D5" w:rsidRDefault="003B26D5" w:rsidP="003B26D5"/>
    <w:p w14:paraId="3EB57834" w14:textId="77777777" w:rsidR="003B26D5" w:rsidRPr="004E3A8E" w:rsidRDefault="003B26D5" w:rsidP="003B26D5"/>
    <w:p w14:paraId="52D13CE1" w14:textId="77777777" w:rsidR="003B26D5" w:rsidRPr="00633C0D" w:rsidRDefault="003B26D5" w:rsidP="003B26D5">
      <w:pPr>
        <w:pStyle w:val="Heading4"/>
      </w:pPr>
      <w:r w:rsidRPr="00633C0D">
        <w:t xml:space="preserve">US is key to Glasgow </w:t>
      </w:r>
      <w:r>
        <w:t>follow-through</w:t>
      </w:r>
    </w:p>
    <w:p w14:paraId="40196359" w14:textId="77777777" w:rsidR="003B26D5" w:rsidRDefault="003B26D5" w:rsidP="003B26D5">
      <w:pPr>
        <w:pStyle w:val="CiteSpacing"/>
      </w:pPr>
      <w:proofErr w:type="spellStart"/>
      <w:r w:rsidRPr="00FE559C">
        <w:rPr>
          <w:rStyle w:val="Style13ptBold"/>
        </w:rPr>
        <w:t>Milman</w:t>
      </w:r>
      <w:proofErr w:type="spellEnd"/>
      <w:r>
        <w:t xml:space="preserve"> </w:t>
      </w:r>
      <w:r w:rsidRPr="00FE559C">
        <w:rPr>
          <w:rStyle w:val="Style13ptBold"/>
        </w:rPr>
        <w:t>21</w:t>
      </w:r>
      <w:r>
        <w:t xml:space="preserve"> (Oliver </w:t>
      </w:r>
      <w:proofErr w:type="spellStart"/>
      <w:r>
        <w:t>Milman</w:t>
      </w:r>
      <w:proofErr w:type="spellEnd"/>
      <w:r>
        <w:t xml:space="preserve">, environment reporter for Guardian US, BA Media Writing, Solent University; </w:t>
      </w:r>
      <w:r w:rsidRPr="00001E1F">
        <w:rPr>
          <w:b/>
          <w:bCs/>
        </w:rPr>
        <w:t>internally citing Linda Mearns, IPCC report co-author</w:t>
      </w:r>
      <w:r>
        <w:rPr>
          <w:b/>
          <w:bCs/>
        </w:rPr>
        <w:t xml:space="preserve">, and </w:t>
      </w:r>
      <w:r w:rsidRPr="00C93BC0">
        <w:rPr>
          <w:b/>
          <w:bCs/>
        </w:rPr>
        <w:t>Leah Stokes, a climate policy expert at the University of California, Santa Barbara</w:t>
      </w:r>
      <w:r>
        <w:t>; “UN climate report raises pressure on Biden to seize a rare moment,” The Guardian, 8-10-2021, https://www.theguardian.com/us-news/2021/aug/10/un-climate-report-joe-biden-us-response)</w:t>
      </w:r>
    </w:p>
    <w:p w14:paraId="29051E7B" w14:textId="77777777" w:rsidR="003B26D5" w:rsidRPr="000C50E9" w:rsidRDefault="003B26D5" w:rsidP="003B26D5">
      <w:pPr>
        <w:rPr>
          <w:sz w:val="16"/>
        </w:rPr>
      </w:pPr>
      <w:r w:rsidRPr="00EB5BC9">
        <w:rPr>
          <w:rStyle w:val="StyleUnderline"/>
        </w:rPr>
        <w:t>A stark UN report</w:t>
      </w:r>
      <w:r w:rsidRPr="000C50E9">
        <w:rPr>
          <w:sz w:val="16"/>
        </w:rPr>
        <w:t xml:space="preserve"> on how humanity has caused unprecedented, and in some cases “irreversible”, changes to the world’s climate </w:t>
      </w:r>
      <w:r w:rsidRPr="00EB5BC9">
        <w:rPr>
          <w:rStyle w:val="StyleUnderline"/>
        </w:rPr>
        <w:t>has heaped further pressure on</w:t>
      </w:r>
      <w:r w:rsidRPr="000C50E9">
        <w:rPr>
          <w:sz w:val="16"/>
        </w:rPr>
        <w:t xml:space="preserve"> Joe </w:t>
      </w:r>
      <w:r w:rsidRPr="00E65B2F">
        <w:rPr>
          <w:rStyle w:val="Emphasis"/>
          <w:highlight w:val="green"/>
        </w:rPr>
        <w:t>Biden</w:t>
      </w:r>
      <w:r w:rsidRPr="00E65B2F">
        <w:rPr>
          <w:rStyle w:val="StyleUnderline"/>
          <w:highlight w:val="green"/>
        </w:rPr>
        <w:t xml:space="preserve"> to</w:t>
      </w:r>
      <w:r w:rsidRPr="00EB5BC9">
        <w:rPr>
          <w:rStyle w:val="StyleUnderline"/>
        </w:rPr>
        <w:t xml:space="preserve"> deliver upon what may be his </w:t>
      </w:r>
      <w:r w:rsidRPr="00EB5BC9">
        <w:rPr>
          <w:rStyle w:val="Emphasis"/>
        </w:rPr>
        <w:t>sole chance</w:t>
      </w:r>
      <w:r w:rsidRPr="00EB5BC9">
        <w:rPr>
          <w:rStyle w:val="StyleUnderline"/>
        </w:rPr>
        <w:t xml:space="preserve"> to pass significant legislation to </w:t>
      </w:r>
      <w:r w:rsidRPr="00E65B2F">
        <w:rPr>
          <w:rStyle w:val="Emphasis"/>
          <w:highlight w:val="green"/>
        </w:rPr>
        <w:t>confront</w:t>
      </w:r>
      <w:r w:rsidRPr="00E65B2F">
        <w:rPr>
          <w:rStyle w:val="StyleUnderline"/>
          <w:highlight w:val="green"/>
        </w:rPr>
        <w:t xml:space="preserve"> the </w:t>
      </w:r>
      <w:r w:rsidRPr="00E65B2F">
        <w:rPr>
          <w:rStyle w:val="Emphasis"/>
          <w:highlight w:val="green"/>
        </w:rPr>
        <w:t>climate crisis</w:t>
      </w:r>
      <w:r w:rsidRPr="00E65B2F">
        <w:rPr>
          <w:rStyle w:val="StyleUnderline"/>
          <w:highlight w:val="green"/>
        </w:rPr>
        <w:t xml:space="preserve"> and </w:t>
      </w:r>
      <w:r w:rsidRPr="00E65B2F">
        <w:rPr>
          <w:rStyle w:val="Emphasis"/>
          <w:highlight w:val="green"/>
        </w:rPr>
        <w:t>break a decade of American political inertia</w:t>
      </w:r>
      <w:r w:rsidRPr="000C50E9">
        <w:rPr>
          <w:sz w:val="16"/>
        </w:rPr>
        <w:t>.</w:t>
      </w:r>
    </w:p>
    <w:p w14:paraId="446F23A8" w14:textId="77777777" w:rsidR="003B26D5" w:rsidRPr="000C50E9" w:rsidRDefault="003B26D5" w:rsidP="003B26D5">
      <w:pPr>
        <w:rPr>
          <w:sz w:val="16"/>
        </w:rPr>
      </w:pPr>
      <w:r w:rsidRPr="000C50E9">
        <w:rPr>
          <w:sz w:val="16"/>
        </w:rPr>
        <w:t>The US president said the release on Monday of the Intergovernmental Panel on Climate Change report showed that “we can’t wait to tackle the climate crisis. The signs are unmistakable. The science is undeniable. And the cost of inaction keeps mounting.”</w:t>
      </w:r>
    </w:p>
    <w:p w14:paraId="76B7CF1A" w14:textId="77777777" w:rsidR="003B26D5" w:rsidRPr="000C50E9" w:rsidRDefault="003B26D5" w:rsidP="003B26D5">
      <w:pPr>
        <w:rPr>
          <w:sz w:val="16"/>
        </w:rPr>
      </w:pPr>
      <w:r w:rsidRPr="00EB5BC9">
        <w:rPr>
          <w:rStyle w:val="StyleUnderline"/>
        </w:rPr>
        <w:t xml:space="preserve">The </w:t>
      </w:r>
      <w:r w:rsidRPr="00FC4771">
        <w:rPr>
          <w:rStyle w:val="Emphasis"/>
        </w:rPr>
        <w:t>IPCC report</w:t>
      </w:r>
      <w:r w:rsidRPr="000C50E9">
        <w:rPr>
          <w:sz w:val="16"/>
        </w:rPr>
        <w:t xml:space="preserve">, developed over the past eight years by scientists who </w:t>
      </w:r>
      <w:r w:rsidRPr="00EB5BC9">
        <w:rPr>
          <w:rStyle w:val="StyleUnderline"/>
        </w:rPr>
        <w:t xml:space="preserve">combed over more than </w:t>
      </w:r>
      <w:r w:rsidRPr="00FC4771">
        <w:rPr>
          <w:rStyle w:val="Emphasis"/>
        </w:rPr>
        <w:t>14,000 studies</w:t>
      </w:r>
      <w:r w:rsidRPr="00EB5BC9">
        <w:rPr>
          <w:rStyle w:val="StyleUnderline"/>
        </w:rPr>
        <w:t xml:space="preserve">, shows that the US, like the rest of the world, is running out of time </w:t>
      </w:r>
      <w:r w:rsidRPr="00E65B2F">
        <w:rPr>
          <w:rStyle w:val="StyleUnderline"/>
          <w:highlight w:val="green"/>
        </w:rPr>
        <w:t>to avoid</w:t>
      </w:r>
      <w:r w:rsidRPr="00EB5BC9">
        <w:rPr>
          <w:rStyle w:val="StyleUnderline"/>
        </w:rPr>
        <w:t xml:space="preserve"> disastrous climate impacts, with </w:t>
      </w:r>
      <w:r w:rsidRPr="00E65B2F">
        <w:rPr>
          <w:rStyle w:val="StyleUnderline"/>
          <w:highlight w:val="green"/>
        </w:rPr>
        <w:t xml:space="preserve">a </w:t>
      </w:r>
      <w:r w:rsidRPr="00E65B2F">
        <w:rPr>
          <w:rStyle w:val="Emphasis"/>
          <w:highlight w:val="green"/>
        </w:rPr>
        <w:t>critical</w:t>
      </w:r>
      <w:r w:rsidRPr="003F5D2D">
        <w:rPr>
          <w:rStyle w:val="Emphasis"/>
        </w:rPr>
        <w:t xml:space="preserve"> global heating </w:t>
      </w:r>
      <w:r w:rsidRPr="00E65B2F">
        <w:rPr>
          <w:rStyle w:val="Emphasis"/>
          <w:highlight w:val="green"/>
        </w:rPr>
        <w:t>threshold</w:t>
      </w:r>
      <w:r w:rsidRPr="00E65B2F">
        <w:rPr>
          <w:rStyle w:val="StyleUnderline"/>
          <w:highlight w:val="green"/>
        </w:rPr>
        <w:t xml:space="preserve"> of </w:t>
      </w:r>
      <w:r w:rsidRPr="00E65B2F">
        <w:rPr>
          <w:rStyle w:val="Emphasis"/>
          <w:highlight w:val="green"/>
        </w:rPr>
        <w:t>1.5</w:t>
      </w:r>
      <w:r w:rsidRPr="00FC4771">
        <w:rPr>
          <w:rStyle w:val="Emphasis"/>
        </w:rPr>
        <w:t>C</w:t>
      </w:r>
      <w:r w:rsidRPr="00EB5BC9">
        <w:rPr>
          <w:rStyle w:val="StyleUnderline"/>
        </w:rPr>
        <w:t xml:space="preserve"> to be breached</w:t>
      </w:r>
      <w:r w:rsidRPr="000C50E9">
        <w:rPr>
          <w:sz w:val="16"/>
        </w:rPr>
        <w:t xml:space="preserve"> far earlier than previously expected, </w:t>
      </w:r>
      <w:r w:rsidRPr="00EB5BC9">
        <w:rPr>
          <w:rStyle w:val="StyleUnderline"/>
        </w:rPr>
        <w:t xml:space="preserve">potentially </w:t>
      </w:r>
      <w:r w:rsidRPr="00E65B2F">
        <w:rPr>
          <w:rStyle w:val="Emphasis"/>
          <w:highlight w:val="green"/>
        </w:rPr>
        <w:t>within a decade</w:t>
      </w:r>
      <w:r w:rsidRPr="000C50E9">
        <w:rPr>
          <w:sz w:val="16"/>
        </w:rPr>
        <w:t>.</w:t>
      </w:r>
    </w:p>
    <w:p w14:paraId="049107F1" w14:textId="77777777" w:rsidR="003B26D5" w:rsidRPr="000C50E9" w:rsidRDefault="003B26D5" w:rsidP="003B26D5">
      <w:pPr>
        <w:rPr>
          <w:sz w:val="16"/>
        </w:rPr>
      </w:pPr>
      <w:r w:rsidRPr="000C50E9">
        <w:rPr>
          <w:sz w:val="16"/>
        </w:rPr>
        <w:t xml:space="preserve">“This is not a future problem, it’s a problem now. I’m literally seeing climate change out of my window, climate change is in my lungs,” said </w:t>
      </w:r>
      <w:r w:rsidRPr="00001E1F">
        <w:rPr>
          <w:rStyle w:val="StyleUnderline"/>
        </w:rPr>
        <w:t>Linda Mearns, an IPCC report co-author</w:t>
      </w:r>
      <w:r w:rsidRPr="000C50E9">
        <w:rPr>
          <w:sz w:val="16"/>
        </w:rPr>
        <w:t xml:space="preserve"> located in Boulder, Colorado, which has been baked in extreme heat and wildfire smoke in recent weeks.</w:t>
      </w:r>
    </w:p>
    <w:p w14:paraId="4AEA66D1" w14:textId="77777777" w:rsidR="003B26D5" w:rsidRPr="000C50E9" w:rsidRDefault="003B26D5" w:rsidP="003B26D5">
      <w:pPr>
        <w:rPr>
          <w:sz w:val="16"/>
        </w:rPr>
      </w:pPr>
      <w:r w:rsidRPr="000C50E9">
        <w:rPr>
          <w:sz w:val="16"/>
        </w:rPr>
        <w:t xml:space="preserve">Mearns, who has been involved in IPCC reports since 1990, said the latest iteration was “very through and disturbing” and demanded a strong response. “I’m not sure what will be required for people to get it, but my hope is that </w:t>
      </w:r>
      <w:r w:rsidRPr="00E7524A">
        <w:rPr>
          <w:rStyle w:val="StyleUnderline"/>
        </w:rPr>
        <w:t xml:space="preserve">it </w:t>
      </w:r>
      <w:r w:rsidRPr="00E65B2F">
        <w:rPr>
          <w:rStyle w:val="Emphasis"/>
          <w:highlight w:val="green"/>
        </w:rPr>
        <w:t>will galvanize everyone in Glasgow</w:t>
      </w:r>
      <w:r w:rsidRPr="00E65B2F">
        <w:rPr>
          <w:rStyle w:val="StyleUnderline"/>
          <w:highlight w:val="green"/>
        </w:rPr>
        <w:t xml:space="preserve"> to </w:t>
      </w:r>
      <w:r w:rsidRPr="00E65B2F">
        <w:rPr>
          <w:rStyle w:val="Emphasis"/>
          <w:highlight w:val="green"/>
        </w:rPr>
        <w:t>meet their agreements</w:t>
      </w:r>
      <w:r w:rsidRPr="000C50E9">
        <w:rPr>
          <w:sz w:val="16"/>
        </w:rPr>
        <w:t xml:space="preserve">,” she added </w:t>
      </w:r>
      <w:r w:rsidRPr="00E7524A">
        <w:rPr>
          <w:rStyle w:val="StyleUnderline"/>
        </w:rPr>
        <w:t>in reference to UN climate talks between world leaders in October</w:t>
      </w:r>
      <w:r w:rsidRPr="000C50E9">
        <w:rPr>
          <w:sz w:val="16"/>
        </w:rPr>
        <w:t>.</w:t>
      </w:r>
    </w:p>
    <w:p w14:paraId="1D773798" w14:textId="77777777" w:rsidR="003B26D5" w:rsidRPr="000C50E9" w:rsidRDefault="003B26D5" w:rsidP="003B26D5">
      <w:pPr>
        <w:rPr>
          <w:sz w:val="16"/>
        </w:rPr>
      </w:pPr>
      <w:r w:rsidRPr="00E65B2F">
        <w:rPr>
          <w:rStyle w:val="Emphasis"/>
          <w:highlight w:val="green"/>
        </w:rPr>
        <w:t>Much of that global action will hinge upon the response mustered by the US</w:t>
      </w:r>
      <w:r w:rsidRPr="000C50E9">
        <w:rPr>
          <w:sz w:val="16"/>
        </w:rPr>
        <w:t xml:space="preserve">, the world’s second-largest carbon emitter. </w:t>
      </w:r>
      <w:r w:rsidRPr="00E7524A">
        <w:rPr>
          <w:rStyle w:val="StyleUnderline"/>
        </w:rPr>
        <w:t xml:space="preserve">Biden’s </w:t>
      </w:r>
      <w:r w:rsidRPr="00E7524A">
        <w:rPr>
          <w:rStyle w:val="Emphasis"/>
        </w:rPr>
        <w:t>narrow window of opportunity</w:t>
      </w:r>
      <w:r w:rsidRPr="00E7524A">
        <w:rPr>
          <w:rStyle w:val="StyleUnderline"/>
        </w:rPr>
        <w:t xml:space="preserve"> to </w:t>
      </w:r>
      <w:r w:rsidRPr="00E7524A">
        <w:rPr>
          <w:rStyle w:val="Emphasis"/>
        </w:rPr>
        <w:t>drastically cut emissions</w:t>
      </w:r>
      <w:r w:rsidRPr="00E7524A">
        <w:rPr>
          <w:rStyle w:val="StyleUnderline"/>
        </w:rPr>
        <w:t xml:space="preserve"> is </w:t>
      </w:r>
      <w:r w:rsidRPr="00E7524A">
        <w:rPr>
          <w:rStyle w:val="Emphasis"/>
        </w:rPr>
        <w:t>dependent upon</w:t>
      </w:r>
      <w:r w:rsidRPr="00E7524A">
        <w:rPr>
          <w:rStyle w:val="StyleUnderline"/>
        </w:rPr>
        <w:t xml:space="preserve"> </w:t>
      </w:r>
      <w:r w:rsidRPr="003F5D2D">
        <w:rPr>
          <w:rStyle w:val="StyleUnderline"/>
        </w:rPr>
        <w:t>the contents of a</w:t>
      </w:r>
      <w:r w:rsidRPr="000C50E9">
        <w:rPr>
          <w:sz w:val="16"/>
        </w:rPr>
        <w:t xml:space="preserve"> $3.5tn </w:t>
      </w:r>
      <w:r w:rsidRPr="003F5D2D">
        <w:rPr>
          <w:rStyle w:val="StyleUnderline"/>
        </w:rPr>
        <w:t>bill that Democrats hope to pass</w:t>
      </w:r>
      <w:r w:rsidRPr="000C50E9">
        <w:rPr>
          <w:sz w:val="16"/>
        </w:rPr>
        <w:t xml:space="preserve"> before midterm elections next year, when the party may well lose control of Congress.</w:t>
      </w:r>
    </w:p>
    <w:p w14:paraId="019C89A1" w14:textId="77777777" w:rsidR="003B26D5" w:rsidRPr="000C50E9" w:rsidRDefault="003B26D5" w:rsidP="003B26D5">
      <w:pPr>
        <w:rPr>
          <w:sz w:val="16"/>
        </w:rPr>
      </w:pPr>
      <w:r w:rsidRPr="000C50E9">
        <w:rPr>
          <w:sz w:val="16"/>
        </w:rPr>
        <w:t xml:space="preserve">“Congress didn’t pass a climate bill in 2009 and it’s taken over a decade to get us back to serious climate legislation,” said </w:t>
      </w:r>
      <w:r w:rsidRPr="00C93BC0">
        <w:rPr>
          <w:rStyle w:val="StyleUnderline"/>
        </w:rPr>
        <w:t>Leah Stokes, a climate policy expert at the University of California, Santa Barbara</w:t>
      </w:r>
      <w:r w:rsidRPr="000C50E9">
        <w:rPr>
          <w:sz w:val="16"/>
        </w:rPr>
        <w:t>. “This summer is the best chance we have ever had to pass a big climate bill. This is it. President Biden is poised to become the climate president we need. But there are no more decades left to waste.”</w:t>
      </w:r>
    </w:p>
    <w:p w14:paraId="6D589CEF" w14:textId="77777777" w:rsidR="003B26D5" w:rsidRPr="000C50E9" w:rsidRDefault="003B26D5" w:rsidP="003B26D5">
      <w:pPr>
        <w:rPr>
          <w:sz w:val="16"/>
        </w:rPr>
      </w:pPr>
      <w:r w:rsidRPr="00C93BC0">
        <w:rPr>
          <w:rStyle w:val="StyleUnderline"/>
        </w:rPr>
        <w:t xml:space="preserve">Stokes said she </w:t>
      </w:r>
      <w:r w:rsidRPr="003F5D2D">
        <w:rPr>
          <w:rStyle w:val="StyleUnderline"/>
        </w:rPr>
        <w:t>was “</w:t>
      </w:r>
      <w:r w:rsidRPr="003F5D2D">
        <w:rPr>
          <w:rStyle w:val="Emphasis"/>
        </w:rPr>
        <w:t>very optimistic</w:t>
      </w:r>
      <w:r w:rsidRPr="003F5D2D">
        <w:rPr>
          <w:rStyle w:val="StyleUnderline"/>
        </w:rPr>
        <w:t>” the</w:t>
      </w:r>
      <w:r w:rsidRPr="00C93BC0">
        <w:rPr>
          <w:rStyle w:val="StyleUnderline"/>
        </w:rPr>
        <w:t xml:space="preserve"> </w:t>
      </w:r>
      <w:r w:rsidRPr="00E65B2F">
        <w:rPr>
          <w:rStyle w:val="Emphasis"/>
          <w:highlight w:val="green"/>
        </w:rPr>
        <w:t>reconciliation bill</w:t>
      </w:r>
      <w:r w:rsidRPr="000C50E9">
        <w:rPr>
          <w:rStyle w:val="StyleUnderline"/>
        </w:rPr>
        <w:t xml:space="preserve"> would </w:t>
      </w:r>
      <w:r w:rsidRPr="00E65B2F">
        <w:rPr>
          <w:rStyle w:val="StyleUnderline"/>
          <w:highlight w:val="green"/>
        </w:rPr>
        <w:t>include</w:t>
      </w:r>
      <w:r w:rsidRPr="000C50E9">
        <w:rPr>
          <w:sz w:val="16"/>
        </w:rPr>
        <w:t xml:space="preserve"> two </w:t>
      </w:r>
      <w:r w:rsidRPr="00E65B2F">
        <w:rPr>
          <w:rStyle w:val="StyleUnderline"/>
          <w:highlight w:val="green"/>
        </w:rPr>
        <w:t>critical climate measures to</w:t>
      </w:r>
      <w:r w:rsidRPr="00C93BC0">
        <w:rPr>
          <w:rStyle w:val="StyleUnderline"/>
        </w:rPr>
        <w:t xml:space="preserve"> help the US </w:t>
      </w:r>
      <w:r w:rsidRPr="00E65B2F">
        <w:rPr>
          <w:rStyle w:val="Emphasis"/>
          <w:highlight w:val="green"/>
        </w:rPr>
        <w:t>slash</w:t>
      </w:r>
      <w:r w:rsidRPr="00C93BC0">
        <w:rPr>
          <w:rStyle w:val="StyleUnderline"/>
        </w:rPr>
        <w:t xml:space="preserve"> its </w:t>
      </w:r>
      <w:r w:rsidRPr="00E65B2F">
        <w:rPr>
          <w:rStyle w:val="Emphasis"/>
          <w:highlight w:val="green"/>
        </w:rPr>
        <w:t>emissions in half</w:t>
      </w:r>
      <w:r w:rsidRPr="00C93BC0">
        <w:rPr>
          <w:rStyle w:val="StyleUnderline"/>
        </w:rPr>
        <w:t xml:space="preserve"> this decade</w:t>
      </w:r>
      <w:r w:rsidRPr="000C50E9">
        <w:rPr>
          <w:sz w:val="16"/>
        </w:rPr>
        <w:t xml:space="preserve"> – a scheme to help utilities to phase out fossil fuels from the electricity grid and </w:t>
      </w:r>
      <w:r w:rsidRPr="00E65B2F">
        <w:rPr>
          <w:rStyle w:val="Emphasis"/>
          <w:highlight w:val="green"/>
        </w:rPr>
        <w:t>tax credits</w:t>
      </w:r>
      <w:r w:rsidRPr="00C93BC0">
        <w:rPr>
          <w:rStyle w:val="StyleUnderline"/>
        </w:rPr>
        <w:t xml:space="preserve"> to encourage renewable energy and electric cars</w:t>
      </w:r>
      <w:r w:rsidRPr="000C50E9">
        <w:rPr>
          <w:sz w:val="16"/>
        </w:rPr>
        <w:t>.</w:t>
      </w:r>
    </w:p>
    <w:p w14:paraId="7B89668C" w14:textId="77777777" w:rsidR="003B26D5" w:rsidRPr="000C50E9" w:rsidRDefault="003B26D5" w:rsidP="003B26D5">
      <w:pPr>
        <w:rPr>
          <w:sz w:val="16"/>
        </w:rPr>
      </w:pPr>
      <w:r w:rsidRPr="000C50E9">
        <w:rPr>
          <w:sz w:val="16"/>
        </w:rPr>
        <w:t>The measures will need the support of all Senate Democrats, including Joe Manchin and Kyrsten Sinema, who have expressed doubts over the scope of the bill. Republicans, who have long allied with the fossil fuel industry to oppose any significant action to avert the climate emergency, are uniformly opposed to the bill.</w:t>
      </w:r>
    </w:p>
    <w:p w14:paraId="612FF9A0" w14:textId="77777777" w:rsidR="003B26D5" w:rsidRDefault="003B26D5" w:rsidP="003B26D5"/>
    <w:p w14:paraId="08885734" w14:textId="77777777" w:rsidR="003B26D5" w:rsidRDefault="003B26D5" w:rsidP="003B26D5">
      <w:pPr>
        <w:pStyle w:val="Heading3"/>
      </w:pPr>
      <w:r>
        <w:t>AT: Warming !/D</w:t>
      </w:r>
    </w:p>
    <w:p w14:paraId="718624D4" w14:textId="77777777" w:rsidR="003B26D5" w:rsidRPr="00FF54F3" w:rsidRDefault="003B26D5" w:rsidP="003B26D5"/>
    <w:p w14:paraId="24102707" w14:textId="77777777" w:rsidR="003B26D5" w:rsidRDefault="003B26D5" w:rsidP="003B26D5">
      <w:pPr>
        <w:pStyle w:val="Heading4"/>
      </w:pPr>
      <w:r>
        <w:t xml:space="preserve">AND, cumulative disjunctive existential risk across a litany of direct and indirect impacts mathematically outweighs any other X-risk </w:t>
      </w:r>
    </w:p>
    <w:p w14:paraId="1AB5F955" w14:textId="77777777" w:rsidR="003B26D5" w:rsidRPr="00D33DE3" w:rsidRDefault="003B26D5" w:rsidP="003B26D5">
      <w:r w:rsidRPr="00D33DE3">
        <w:t xml:space="preserve">Dr. Yew-Kwang </w:t>
      </w:r>
      <w:r w:rsidRPr="00D33DE3">
        <w:rPr>
          <w:rStyle w:val="Style13ptBold"/>
        </w:rPr>
        <w:t>Ng 19</w:t>
      </w:r>
      <w:r w:rsidRPr="00D33DE3">
        <w:t xml:space="preserve">, </w:t>
      </w:r>
      <w:proofErr w:type="spellStart"/>
      <w:r w:rsidRPr="00D33DE3">
        <w:t>Winsemius</w:t>
      </w:r>
      <w:proofErr w:type="spellEnd"/>
      <w:r w:rsidRPr="00D33DE3">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522AF7C9" w14:textId="77777777" w:rsidR="003B26D5" w:rsidRPr="00D33DE3" w:rsidRDefault="003B26D5" w:rsidP="003B26D5">
      <w:pPr>
        <w:rPr>
          <w:sz w:val="16"/>
        </w:rPr>
      </w:pPr>
      <w:r w:rsidRPr="00D33DE3">
        <w:rPr>
          <w:sz w:val="16"/>
        </w:rPr>
        <w:t xml:space="preserve">Catastrophic </w:t>
      </w:r>
      <w:r w:rsidRPr="00E65B2F">
        <w:rPr>
          <w:rStyle w:val="Emphasis"/>
          <w:highlight w:val="green"/>
        </w:rPr>
        <w:t>climate change</w:t>
      </w:r>
    </w:p>
    <w:p w14:paraId="5570C5EA" w14:textId="77777777" w:rsidR="003B26D5" w:rsidRPr="00D33DE3" w:rsidRDefault="003B26D5" w:rsidP="003B26D5">
      <w:pPr>
        <w:rPr>
          <w:sz w:val="16"/>
        </w:rPr>
      </w:pPr>
      <w:r w:rsidRPr="00D33DE3">
        <w:rPr>
          <w:sz w:val="16"/>
        </w:rPr>
        <w:t xml:space="preserve">Though by no means certain, CCC </w:t>
      </w:r>
      <w:r w:rsidRPr="00E65B2F">
        <w:rPr>
          <w:rStyle w:val="StyleUnderline"/>
          <w:highlight w:val="green"/>
        </w:rPr>
        <w:t>causing</w:t>
      </w:r>
      <w:r w:rsidRPr="00E65B2F">
        <w:rPr>
          <w:sz w:val="16"/>
          <w:highlight w:val="green"/>
        </w:rPr>
        <w:t xml:space="preserve"> </w:t>
      </w:r>
      <w:r w:rsidRPr="00E65B2F">
        <w:rPr>
          <w:rStyle w:val="Emphasis"/>
          <w:highlight w:val="green"/>
        </w:rPr>
        <w:t>global extinction</w:t>
      </w:r>
      <w:r w:rsidRPr="00D33DE3">
        <w:rPr>
          <w:sz w:val="16"/>
        </w:rPr>
        <w:t xml:space="preserve"> </w:t>
      </w:r>
      <w:r w:rsidRPr="00D33DE3">
        <w:rPr>
          <w:rStyle w:val="StyleUnderline"/>
        </w:rPr>
        <w:t>is</w:t>
      </w:r>
      <w:r w:rsidRPr="00D33DE3">
        <w:rPr>
          <w:sz w:val="16"/>
        </w:rPr>
        <w:t xml:space="preserve"> </w:t>
      </w:r>
      <w:r w:rsidRPr="00D33DE3">
        <w:rPr>
          <w:rStyle w:val="Emphasis"/>
        </w:rPr>
        <w:t>possible</w:t>
      </w:r>
      <w:r w:rsidRPr="00D33DE3">
        <w:rPr>
          <w:sz w:val="16"/>
        </w:rPr>
        <w:t xml:space="preserve"> </w:t>
      </w:r>
      <w:r w:rsidRPr="00E65B2F">
        <w:rPr>
          <w:rStyle w:val="StyleUnderline"/>
          <w:highlight w:val="green"/>
        </w:rPr>
        <w:t>due to</w:t>
      </w:r>
      <w:r w:rsidRPr="00D33DE3">
        <w:rPr>
          <w:sz w:val="16"/>
        </w:rPr>
        <w:t xml:space="preserve"> </w:t>
      </w:r>
      <w:r w:rsidRPr="00D33DE3">
        <w:rPr>
          <w:rStyle w:val="Emphasis"/>
        </w:rPr>
        <w:t>interrelated factors</w:t>
      </w:r>
      <w:r w:rsidRPr="00D33DE3">
        <w:rPr>
          <w:sz w:val="16"/>
        </w:rPr>
        <w:t xml:space="preserve"> </w:t>
      </w:r>
      <w:r w:rsidRPr="00D33DE3">
        <w:rPr>
          <w:rStyle w:val="StyleUnderline"/>
        </w:rPr>
        <w:t>of</w:t>
      </w:r>
      <w:r w:rsidRPr="00D33DE3">
        <w:rPr>
          <w:sz w:val="16"/>
        </w:rPr>
        <w:t xml:space="preserve"> </w:t>
      </w:r>
      <w:r w:rsidRPr="00E65B2F">
        <w:rPr>
          <w:rStyle w:val="Emphasis"/>
          <w:highlight w:val="green"/>
        </w:rPr>
        <w:t>non-linearity</w:t>
      </w:r>
      <w:r w:rsidRPr="00E65B2F">
        <w:rPr>
          <w:sz w:val="16"/>
          <w:highlight w:val="green"/>
        </w:rPr>
        <w:t xml:space="preserve">, </w:t>
      </w:r>
      <w:r w:rsidRPr="00E65B2F">
        <w:rPr>
          <w:rStyle w:val="Emphasis"/>
          <w:highlight w:val="green"/>
        </w:rPr>
        <w:t>cascading effects</w:t>
      </w:r>
      <w:r w:rsidRPr="00D33DE3">
        <w:rPr>
          <w:sz w:val="16"/>
        </w:rPr>
        <w:t xml:space="preserve">, </w:t>
      </w:r>
      <w:r w:rsidRPr="00D33DE3">
        <w:rPr>
          <w:rStyle w:val="Emphasis"/>
        </w:rPr>
        <w:t xml:space="preserve">positive </w:t>
      </w:r>
      <w:r w:rsidRPr="00E65B2F">
        <w:rPr>
          <w:rStyle w:val="Emphasis"/>
          <w:highlight w:val="green"/>
        </w:rPr>
        <w:t>feedbacks</w:t>
      </w:r>
      <w:r w:rsidRPr="00D33DE3">
        <w:rPr>
          <w:sz w:val="16"/>
        </w:rPr>
        <w:t xml:space="preserve">, </w:t>
      </w:r>
      <w:r w:rsidRPr="00D33DE3">
        <w:rPr>
          <w:rStyle w:val="Emphasis"/>
        </w:rPr>
        <w:t>multiplicative factors</w:t>
      </w:r>
      <w:r w:rsidRPr="00D33DE3">
        <w:rPr>
          <w:sz w:val="16"/>
        </w:rPr>
        <w:t xml:space="preserve">, </w:t>
      </w:r>
      <w:r w:rsidRPr="00D33DE3">
        <w:rPr>
          <w:rStyle w:val="Emphasis"/>
        </w:rPr>
        <w:t>critical thresholds</w:t>
      </w:r>
      <w:r w:rsidRPr="00D33DE3">
        <w:rPr>
          <w:sz w:val="16"/>
        </w:rPr>
        <w:t xml:space="preserve"> </w:t>
      </w:r>
      <w:r w:rsidRPr="00E65B2F">
        <w:rPr>
          <w:rStyle w:val="StyleUnderline"/>
          <w:highlight w:val="green"/>
        </w:rPr>
        <w:t>and</w:t>
      </w:r>
      <w:r w:rsidRPr="00E65B2F">
        <w:rPr>
          <w:sz w:val="16"/>
          <w:highlight w:val="green"/>
        </w:rPr>
        <w:t xml:space="preserve"> </w:t>
      </w:r>
      <w:r w:rsidRPr="00E65B2F">
        <w:rPr>
          <w:rStyle w:val="Emphasis"/>
          <w:highlight w:val="green"/>
        </w:rPr>
        <w:t>tipping points</w:t>
      </w:r>
      <w:r w:rsidRPr="00D33DE3">
        <w:rPr>
          <w:sz w:val="16"/>
        </w:rPr>
        <w:t xml:space="preserve"> (e.g. </w:t>
      </w:r>
      <w:proofErr w:type="spellStart"/>
      <w:r w:rsidRPr="00D33DE3">
        <w:rPr>
          <w:sz w:val="16"/>
        </w:rPr>
        <w:t>Barnosky</w:t>
      </w:r>
      <w:proofErr w:type="spellEnd"/>
      <w:r w:rsidRPr="00D33DE3">
        <w:rPr>
          <w:sz w:val="16"/>
        </w:rPr>
        <w:t xml:space="preserve"> and </w:t>
      </w:r>
      <w:proofErr w:type="spellStart"/>
      <w:r w:rsidRPr="00D33DE3">
        <w:rPr>
          <w:sz w:val="16"/>
        </w:rPr>
        <w:t>Hadly</w:t>
      </w:r>
      <w:proofErr w:type="spellEnd"/>
      <w:r w:rsidRPr="00D33DE3">
        <w:rPr>
          <w:sz w:val="16"/>
        </w:rPr>
        <w:t xml:space="preserve">, 2016; </w:t>
      </w:r>
      <w:proofErr w:type="spellStart"/>
      <w:r w:rsidRPr="00D33DE3">
        <w:rPr>
          <w:sz w:val="16"/>
        </w:rPr>
        <w:t>Belaia</w:t>
      </w:r>
      <w:proofErr w:type="spellEnd"/>
      <w:r w:rsidRPr="00D33DE3">
        <w:rPr>
          <w:sz w:val="16"/>
        </w:rPr>
        <w:t xml:space="preserve"> et al., 2017; </w:t>
      </w:r>
      <w:proofErr w:type="spellStart"/>
      <w:r w:rsidRPr="00D33DE3">
        <w:rPr>
          <w:sz w:val="16"/>
        </w:rPr>
        <w:t>Buldyrev</w:t>
      </w:r>
      <w:proofErr w:type="spellEnd"/>
      <w:r w:rsidRPr="00D33DE3">
        <w:rPr>
          <w:sz w:val="16"/>
        </w:rPr>
        <w:t xml:space="preserve"> et al., 2010; Grainger, 2017; Hansen and Sato, 2012; IPCC 2014; </w:t>
      </w:r>
      <w:proofErr w:type="spellStart"/>
      <w:r w:rsidRPr="00D33DE3">
        <w:rPr>
          <w:sz w:val="16"/>
        </w:rPr>
        <w:t>Kareiva</w:t>
      </w:r>
      <w:proofErr w:type="spellEnd"/>
      <w:r w:rsidRPr="00D33DE3">
        <w:rPr>
          <w:sz w:val="16"/>
        </w:rPr>
        <w:t xml:space="preserve"> and Carranza, 2018; Osmond and </w:t>
      </w:r>
      <w:proofErr w:type="spellStart"/>
      <w:r w:rsidRPr="00D33DE3">
        <w:rPr>
          <w:sz w:val="16"/>
        </w:rPr>
        <w:t>Klausmeier</w:t>
      </w:r>
      <w:proofErr w:type="spellEnd"/>
      <w:r w:rsidRPr="00D33DE3">
        <w:rPr>
          <w:sz w:val="16"/>
        </w:rPr>
        <w:t xml:space="preserve">, 2017; Rothman, 2017; Schuur et al., 2015; Sims and </w:t>
      </w:r>
      <w:proofErr w:type="spellStart"/>
      <w:r w:rsidRPr="00D33DE3">
        <w:rPr>
          <w:sz w:val="16"/>
        </w:rPr>
        <w:t>Finnoff</w:t>
      </w:r>
      <w:proofErr w:type="spellEnd"/>
      <w:r w:rsidRPr="00D33DE3">
        <w:rPr>
          <w:sz w:val="16"/>
        </w:rPr>
        <w:t>, 2016; Van Aalst, 2006).7</w:t>
      </w:r>
    </w:p>
    <w:p w14:paraId="6265916D" w14:textId="77777777" w:rsidR="003B26D5" w:rsidRPr="00D33DE3" w:rsidRDefault="003B26D5" w:rsidP="003B26D5">
      <w:pPr>
        <w:rPr>
          <w:sz w:val="16"/>
        </w:rPr>
      </w:pPr>
      <w:r w:rsidRPr="00D33DE3">
        <w:rPr>
          <w:rStyle w:val="StyleUnderline"/>
        </w:rPr>
        <w:t>A possibly</w:t>
      </w:r>
      <w:r w:rsidRPr="00D33DE3">
        <w:rPr>
          <w:sz w:val="16"/>
        </w:rPr>
        <w:t xml:space="preserve"> </w:t>
      </w:r>
      <w:r w:rsidRPr="00E65B2F">
        <w:rPr>
          <w:rStyle w:val="Emphasis"/>
          <w:highlight w:val="green"/>
        </w:rPr>
        <w:t>imminent</w:t>
      </w:r>
      <w:r w:rsidRPr="00E65B2F">
        <w:rPr>
          <w:sz w:val="16"/>
          <w:highlight w:val="green"/>
        </w:rPr>
        <w:t xml:space="preserve"> </w:t>
      </w:r>
      <w:r w:rsidRPr="00E65B2F">
        <w:rPr>
          <w:rStyle w:val="StyleUnderline"/>
          <w:highlight w:val="green"/>
        </w:rPr>
        <w:t>tipping point</w:t>
      </w:r>
      <w:r w:rsidRPr="00D33DE3">
        <w:rPr>
          <w:rStyle w:val="StyleUnderline"/>
        </w:rPr>
        <w:t xml:space="preserve"> could be in the form of ‘an</w:t>
      </w:r>
      <w:r w:rsidRPr="00D33DE3">
        <w:rPr>
          <w:sz w:val="16"/>
        </w:rPr>
        <w:t xml:space="preserve"> </w:t>
      </w:r>
      <w:r w:rsidRPr="00D33DE3">
        <w:rPr>
          <w:rStyle w:val="Emphasis"/>
        </w:rPr>
        <w:t>abrupt ice sheet collapse</w:t>
      </w:r>
      <w:r w:rsidRPr="00D33DE3">
        <w:rPr>
          <w:sz w:val="16"/>
        </w:rPr>
        <w:t xml:space="preserve"> </w:t>
      </w:r>
      <w:r w:rsidRPr="00D33DE3">
        <w:rPr>
          <w:rStyle w:val="StyleUnderline"/>
        </w:rPr>
        <w:t xml:space="preserve">[that] could </w:t>
      </w:r>
      <w:r w:rsidRPr="00E65B2F">
        <w:rPr>
          <w:rStyle w:val="StyleUnderline"/>
          <w:highlight w:val="green"/>
        </w:rPr>
        <w:t>cause</w:t>
      </w:r>
      <w:r w:rsidRPr="00D33DE3">
        <w:rPr>
          <w:sz w:val="16"/>
        </w:rPr>
        <w:t xml:space="preserve"> a </w:t>
      </w:r>
      <w:r w:rsidRPr="00E65B2F">
        <w:rPr>
          <w:rStyle w:val="Emphasis"/>
          <w:highlight w:val="green"/>
        </w:rPr>
        <w:t>rapid sea level rise’</w:t>
      </w:r>
      <w:r w:rsidRPr="00D33DE3">
        <w:rPr>
          <w:sz w:val="16"/>
        </w:rPr>
        <w:t xml:space="preserve"> (Baum et al., 2011, p. 399). </w:t>
      </w:r>
      <w:r w:rsidRPr="00D33DE3">
        <w:rPr>
          <w:rStyle w:val="StyleUnderline"/>
        </w:rPr>
        <w:t>There are</w:t>
      </w:r>
      <w:r w:rsidRPr="00D33DE3">
        <w:rPr>
          <w:sz w:val="16"/>
        </w:rPr>
        <w:t xml:space="preserve"> </w:t>
      </w:r>
      <w:r w:rsidRPr="00D33DE3">
        <w:rPr>
          <w:rStyle w:val="Emphasis"/>
        </w:rPr>
        <w:t>many avenues</w:t>
      </w:r>
      <w:r w:rsidRPr="00D33DE3">
        <w:rPr>
          <w:sz w:val="16"/>
        </w:rPr>
        <w:t xml:space="preserve"> </w:t>
      </w:r>
      <w:r w:rsidRPr="00D33DE3">
        <w:rPr>
          <w:rStyle w:val="StyleUnderline"/>
        </w:rPr>
        <w:t>for</w:t>
      </w:r>
      <w:r w:rsidRPr="00D33DE3">
        <w:rPr>
          <w:sz w:val="16"/>
        </w:rPr>
        <w:t xml:space="preserve"> </w:t>
      </w:r>
      <w:r w:rsidRPr="00D33DE3">
        <w:rPr>
          <w:rStyle w:val="Emphasis"/>
        </w:rPr>
        <w:t>positive feedback</w:t>
      </w:r>
      <w:r w:rsidRPr="00D33DE3">
        <w:rPr>
          <w:sz w:val="16"/>
        </w:rPr>
        <w:t xml:space="preserve"> in global warming, </w:t>
      </w:r>
      <w:r w:rsidRPr="00D33DE3">
        <w:rPr>
          <w:rStyle w:val="StyleUnderline"/>
        </w:rPr>
        <w:t>including:</w:t>
      </w:r>
    </w:p>
    <w:p w14:paraId="6D88E041" w14:textId="77777777" w:rsidR="003B26D5" w:rsidRPr="00D33DE3" w:rsidRDefault="003B26D5" w:rsidP="003B26D5">
      <w:pPr>
        <w:ind w:left="720"/>
        <w:rPr>
          <w:sz w:val="16"/>
        </w:rPr>
      </w:pPr>
      <w:r w:rsidRPr="00D33DE3">
        <w:rPr>
          <w:rStyle w:val="StyleUnderline"/>
        </w:rPr>
        <w:t>• the replacement of an</w:t>
      </w:r>
      <w:r w:rsidRPr="00D33DE3">
        <w:rPr>
          <w:sz w:val="16"/>
        </w:rPr>
        <w:t xml:space="preserve"> </w:t>
      </w:r>
      <w:r w:rsidRPr="00D33DE3">
        <w:rPr>
          <w:rStyle w:val="Emphasis"/>
        </w:rPr>
        <w:t>ice sea</w:t>
      </w:r>
      <w:r w:rsidRPr="00D33DE3">
        <w:rPr>
          <w:sz w:val="16"/>
        </w:rPr>
        <w:t xml:space="preserve"> </w:t>
      </w:r>
      <w:r w:rsidRPr="00D33DE3">
        <w:rPr>
          <w:rStyle w:val="StyleUnderline"/>
        </w:rPr>
        <w:t>by a</w:t>
      </w:r>
      <w:r w:rsidRPr="00D33DE3">
        <w:rPr>
          <w:sz w:val="16"/>
        </w:rPr>
        <w:t xml:space="preserve"> </w:t>
      </w:r>
      <w:r w:rsidRPr="00D33DE3">
        <w:rPr>
          <w:rStyle w:val="Emphasis"/>
        </w:rPr>
        <w:t>liquid ocean surface</w:t>
      </w:r>
      <w:r w:rsidRPr="00D33DE3">
        <w:rPr>
          <w:sz w:val="16"/>
        </w:rPr>
        <w:t xml:space="preserve"> </w:t>
      </w:r>
      <w:r w:rsidRPr="00D33DE3">
        <w:rPr>
          <w:rStyle w:val="StyleUnderline"/>
        </w:rPr>
        <w:t>from</w:t>
      </w:r>
      <w:r w:rsidRPr="00D33DE3">
        <w:rPr>
          <w:sz w:val="16"/>
        </w:rPr>
        <w:t xml:space="preserve"> </w:t>
      </w:r>
      <w:r w:rsidRPr="00D33DE3">
        <w:rPr>
          <w:rStyle w:val="Emphasis"/>
        </w:rPr>
        <w:t>melting</w:t>
      </w:r>
      <w:r w:rsidRPr="00D33DE3">
        <w:rPr>
          <w:sz w:val="16"/>
        </w:rPr>
        <w:t xml:space="preserve"> </w:t>
      </w:r>
      <w:r w:rsidRPr="00D33DE3">
        <w:rPr>
          <w:rStyle w:val="StyleUnderline"/>
        </w:rPr>
        <w:t>reduces the</w:t>
      </w:r>
      <w:r w:rsidRPr="00D33DE3">
        <w:rPr>
          <w:sz w:val="16"/>
        </w:rPr>
        <w:t xml:space="preserve"> </w:t>
      </w:r>
      <w:r w:rsidRPr="00D33DE3">
        <w:rPr>
          <w:rStyle w:val="Emphasis"/>
        </w:rPr>
        <w:t>reflection</w:t>
      </w:r>
      <w:r w:rsidRPr="00D33DE3">
        <w:rPr>
          <w:sz w:val="16"/>
        </w:rPr>
        <w:t xml:space="preserve"> </w:t>
      </w:r>
      <w:r w:rsidRPr="00D33DE3">
        <w:rPr>
          <w:rStyle w:val="StyleUnderline"/>
        </w:rPr>
        <w:t>and increases</w:t>
      </w:r>
      <w:r w:rsidRPr="00D33DE3">
        <w:rPr>
          <w:sz w:val="16"/>
        </w:rPr>
        <w:t xml:space="preserve"> the </w:t>
      </w:r>
      <w:r w:rsidRPr="00D33DE3">
        <w:rPr>
          <w:rStyle w:val="Emphasis"/>
        </w:rPr>
        <w:t>absorption of sunlight</w:t>
      </w:r>
      <w:r w:rsidRPr="00D33DE3">
        <w:rPr>
          <w:sz w:val="16"/>
        </w:rPr>
        <w:t>, leading to faster warming;</w:t>
      </w:r>
    </w:p>
    <w:p w14:paraId="37101FC4" w14:textId="77777777" w:rsidR="003B26D5" w:rsidRPr="00D33DE3" w:rsidRDefault="003B26D5" w:rsidP="003B26D5">
      <w:pPr>
        <w:ind w:left="720"/>
        <w:rPr>
          <w:sz w:val="16"/>
        </w:rPr>
      </w:pPr>
      <w:r w:rsidRPr="00D33DE3">
        <w:rPr>
          <w:rStyle w:val="StyleUnderline"/>
        </w:rPr>
        <w:t xml:space="preserve">• the </w:t>
      </w:r>
      <w:r w:rsidRPr="00D33DE3">
        <w:rPr>
          <w:rStyle w:val="Emphasis"/>
        </w:rPr>
        <w:t>drying of forests</w:t>
      </w:r>
      <w:r w:rsidRPr="00D33DE3">
        <w:rPr>
          <w:sz w:val="16"/>
        </w:rPr>
        <w:t xml:space="preserve"> from warming </w:t>
      </w:r>
      <w:r w:rsidRPr="00D33DE3">
        <w:rPr>
          <w:rStyle w:val="StyleUnderline"/>
        </w:rPr>
        <w:t>increases</w:t>
      </w:r>
      <w:r w:rsidRPr="00D33DE3">
        <w:rPr>
          <w:sz w:val="16"/>
        </w:rPr>
        <w:t xml:space="preserve"> </w:t>
      </w:r>
      <w:r w:rsidRPr="00E65B2F">
        <w:rPr>
          <w:rStyle w:val="Emphasis"/>
          <w:highlight w:val="green"/>
        </w:rPr>
        <w:t>forest fires</w:t>
      </w:r>
      <w:r w:rsidRPr="00E65B2F">
        <w:rPr>
          <w:sz w:val="16"/>
          <w:highlight w:val="green"/>
        </w:rPr>
        <w:t xml:space="preserve"> </w:t>
      </w:r>
      <w:r w:rsidRPr="00E65B2F">
        <w:rPr>
          <w:rStyle w:val="StyleUnderline"/>
          <w:highlight w:val="green"/>
        </w:rPr>
        <w:t>and</w:t>
      </w:r>
      <w:r w:rsidRPr="00D33DE3">
        <w:rPr>
          <w:sz w:val="16"/>
        </w:rPr>
        <w:t xml:space="preserve"> the </w:t>
      </w:r>
      <w:r w:rsidRPr="00D33DE3">
        <w:rPr>
          <w:rStyle w:val="StyleUnderline"/>
        </w:rPr>
        <w:t>release of</w:t>
      </w:r>
      <w:r w:rsidRPr="00D33DE3">
        <w:rPr>
          <w:sz w:val="16"/>
        </w:rPr>
        <w:t xml:space="preserve"> more </w:t>
      </w:r>
      <w:r w:rsidRPr="00D33DE3">
        <w:rPr>
          <w:rStyle w:val="Emphasis"/>
        </w:rPr>
        <w:t>carbon</w:t>
      </w:r>
      <w:r w:rsidRPr="00D33DE3">
        <w:rPr>
          <w:rStyle w:val="StyleUnderline"/>
        </w:rPr>
        <w:t>; and</w:t>
      </w:r>
    </w:p>
    <w:p w14:paraId="009F6950" w14:textId="77777777" w:rsidR="003B26D5" w:rsidRPr="00D33DE3" w:rsidRDefault="003B26D5" w:rsidP="003B26D5">
      <w:pPr>
        <w:ind w:left="720"/>
        <w:rPr>
          <w:sz w:val="16"/>
        </w:rPr>
      </w:pPr>
      <w:r w:rsidRPr="00D33DE3">
        <w:rPr>
          <w:rStyle w:val="StyleUnderline"/>
        </w:rPr>
        <w:t xml:space="preserve">• higher </w:t>
      </w:r>
      <w:r w:rsidRPr="00E65B2F">
        <w:rPr>
          <w:rStyle w:val="Emphasis"/>
          <w:highlight w:val="green"/>
        </w:rPr>
        <w:t>ocean</w:t>
      </w:r>
      <w:r w:rsidRPr="00D33DE3">
        <w:rPr>
          <w:rStyle w:val="StyleUnderline"/>
        </w:rPr>
        <w:t xml:space="preserve"> temperature</w:t>
      </w:r>
      <w:r w:rsidRPr="00D33DE3">
        <w:rPr>
          <w:rStyle w:val="Emphasis"/>
        </w:rPr>
        <w:t>s</w:t>
      </w:r>
      <w:r w:rsidRPr="00D33DE3">
        <w:rPr>
          <w:rStyle w:val="StyleUnderline"/>
        </w:rPr>
        <w:t xml:space="preserve"> may lead to the </w:t>
      </w:r>
      <w:r w:rsidRPr="00E65B2F">
        <w:rPr>
          <w:rStyle w:val="Emphasis"/>
          <w:highlight w:val="green"/>
        </w:rPr>
        <w:t>release</w:t>
      </w:r>
      <w:r w:rsidRPr="00D33DE3">
        <w:rPr>
          <w:rStyle w:val="Emphasis"/>
        </w:rPr>
        <w:t xml:space="preserve"> of </w:t>
      </w:r>
      <w:r w:rsidRPr="00E65B2F">
        <w:rPr>
          <w:rStyle w:val="Emphasis"/>
          <w:highlight w:val="green"/>
        </w:rPr>
        <w:t>methane</w:t>
      </w:r>
      <w:r w:rsidRPr="00D33DE3">
        <w:rPr>
          <w:sz w:val="16"/>
        </w:rPr>
        <w:t xml:space="preserve"> trapped under the ocean floor</w:t>
      </w:r>
      <w:r w:rsidRPr="00E65B2F">
        <w:rPr>
          <w:sz w:val="16"/>
          <w:highlight w:val="green"/>
        </w:rPr>
        <w:t xml:space="preserve">, </w:t>
      </w:r>
      <w:r w:rsidRPr="00E65B2F">
        <w:rPr>
          <w:rStyle w:val="StyleUnderline"/>
          <w:highlight w:val="green"/>
        </w:rPr>
        <w:t>producing</w:t>
      </w:r>
      <w:r w:rsidRPr="00E65B2F">
        <w:rPr>
          <w:sz w:val="16"/>
          <w:highlight w:val="green"/>
        </w:rPr>
        <w:t xml:space="preserve"> </w:t>
      </w:r>
      <w:r w:rsidRPr="00E65B2F">
        <w:rPr>
          <w:rStyle w:val="Emphasis"/>
          <w:highlight w:val="green"/>
        </w:rPr>
        <w:t>runaway</w:t>
      </w:r>
      <w:r w:rsidRPr="00D33DE3">
        <w:rPr>
          <w:sz w:val="16"/>
        </w:rPr>
        <w:t xml:space="preserve"> </w:t>
      </w:r>
      <w:r w:rsidRPr="00D33DE3">
        <w:rPr>
          <w:rStyle w:val="StyleUnderline"/>
        </w:rPr>
        <w:t>global warming</w:t>
      </w:r>
      <w:r w:rsidRPr="00D33DE3">
        <w:rPr>
          <w:sz w:val="16"/>
        </w:rPr>
        <w:t>.</w:t>
      </w:r>
    </w:p>
    <w:p w14:paraId="7E97E3FF" w14:textId="77777777" w:rsidR="003B26D5" w:rsidRPr="00D33DE3" w:rsidRDefault="003B26D5" w:rsidP="003B26D5">
      <w:pPr>
        <w:rPr>
          <w:sz w:val="16"/>
        </w:rPr>
      </w:pPr>
      <w:r w:rsidRPr="00D33DE3">
        <w:rPr>
          <w:rStyle w:val="StyleUnderline"/>
        </w:rPr>
        <w:t>Though there are also avenues for</w:t>
      </w:r>
      <w:r w:rsidRPr="00D33DE3">
        <w:rPr>
          <w:sz w:val="16"/>
        </w:rPr>
        <w:t xml:space="preserve"> </w:t>
      </w:r>
      <w:r w:rsidRPr="00D33DE3">
        <w:rPr>
          <w:rStyle w:val="Emphasis"/>
        </w:rPr>
        <w:t>negative</w:t>
      </w:r>
      <w:r w:rsidRPr="00D33DE3">
        <w:rPr>
          <w:sz w:val="16"/>
        </w:rPr>
        <w:t xml:space="preserve"> </w:t>
      </w:r>
      <w:r w:rsidRPr="00D33DE3">
        <w:rPr>
          <w:rStyle w:val="StyleUnderline"/>
        </w:rPr>
        <w:t>feedback, the</w:t>
      </w:r>
      <w:r w:rsidRPr="00D33DE3">
        <w:rPr>
          <w:sz w:val="16"/>
        </w:rPr>
        <w:t xml:space="preserve"> </w:t>
      </w:r>
      <w:r w:rsidRPr="00E65B2F">
        <w:rPr>
          <w:rStyle w:val="Emphasis"/>
          <w:highlight w:val="green"/>
        </w:rPr>
        <w:t>scientific consensus</w:t>
      </w:r>
      <w:r w:rsidRPr="00E65B2F">
        <w:rPr>
          <w:sz w:val="16"/>
          <w:highlight w:val="green"/>
        </w:rPr>
        <w:t xml:space="preserve"> </w:t>
      </w:r>
      <w:r w:rsidRPr="00E65B2F">
        <w:rPr>
          <w:rStyle w:val="StyleUnderline"/>
          <w:highlight w:val="green"/>
        </w:rPr>
        <w:t>is</w:t>
      </w:r>
      <w:r w:rsidRPr="00D33DE3">
        <w:rPr>
          <w:rStyle w:val="StyleUnderline"/>
        </w:rPr>
        <w:t xml:space="preserve"> for an</w:t>
      </w:r>
      <w:r w:rsidRPr="00D33DE3">
        <w:rPr>
          <w:sz w:val="16"/>
        </w:rPr>
        <w:t xml:space="preserve"> </w:t>
      </w:r>
      <w:r w:rsidRPr="00D33DE3">
        <w:rPr>
          <w:rStyle w:val="Emphasis"/>
        </w:rPr>
        <w:t xml:space="preserve">overall </w:t>
      </w:r>
      <w:r w:rsidRPr="00E65B2F">
        <w:rPr>
          <w:rStyle w:val="Emphasis"/>
          <w:highlight w:val="green"/>
        </w:rPr>
        <w:t>net positive feedback</w:t>
      </w:r>
      <w:r w:rsidRPr="00D33DE3">
        <w:rPr>
          <w:sz w:val="16"/>
        </w:rPr>
        <w:t xml:space="preserve"> (Roe and Baker, 2007). </w:t>
      </w:r>
      <w:r w:rsidRPr="00D33DE3">
        <w:rPr>
          <w:rStyle w:val="StyleUnderline"/>
        </w:rPr>
        <w:t>Thus</w:t>
      </w:r>
      <w:r w:rsidRPr="00D33DE3">
        <w:rPr>
          <w:sz w:val="16"/>
        </w:rPr>
        <w:t>, the Global Challenges Foundation (2017, p. 25) concludes, ‘</w:t>
      </w:r>
      <w:r w:rsidRPr="00E65B2F">
        <w:rPr>
          <w:rStyle w:val="StyleUnderline"/>
          <w:highlight w:val="green"/>
        </w:rPr>
        <w:t>The world is</w:t>
      </w:r>
      <w:r w:rsidRPr="00D33DE3">
        <w:rPr>
          <w:rStyle w:val="StyleUnderline"/>
        </w:rPr>
        <w:t xml:space="preserve"> currently</w:t>
      </w:r>
      <w:r w:rsidRPr="00D33DE3">
        <w:rPr>
          <w:sz w:val="16"/>
        </w:rPr>
        <w:t xml:space="preserve"> </w:t>
      </w:r>
      <w:r w:rsidRPr="00E65B2F">
        <w:rPr>
          <w:rStyle w:val="Emphasis"/>
          <w:highlight w:val="green"/>
        </w:rPr>
        <w:t>completely unprepared</w:t>
      </w:r>
      <w:r w:rsidRPr="00D33DE3">
        <w:rPr>
          <w:sz w:val="16"/>
        </w:rPr>
        <w:t xml:space="preserve"> </w:t>
      </w:r>
      <w:r w:rsidRPr="00D33DE3">
        <w:rPr>
          <w:rStyle w:val="StyleUnderline"/>
        </w:rPr>
        <w:t>to</w:t>
      </w:r>
      <w:r w:rsidRPr="00D33DE3">
        <w:rPr>
          <w:sz w:val="16"/>
        </w:rPr>
        <w:t xml:space="preserve"> envisage, and even less </w:t>
      </w:r>
      <w:r w:rsidRPr="00D33DE3">
        <w:rPr>
          <w:rStyle w:val="Emphasis"/>
        </w:rPr>
        <w:t>deal with</w:t>
      </w:r>
      <w:r w:rsidRPr="00D33DE3">
        <w:rPr>
          <w:sz w:val="16"/>
        </w:rPr>
        <w:t xml:space="preserve">, the consequences of </w:t>
      </w:r>
      <w:r w:rsidRPr="00D33DE3">
        <w:rPr>
          <w:rStyle w:val="Emphasis"/>
        </w:rPr>
        <w:t>CCC’</w:t>
      </w:r>
      <w:r w:rsidRPr="00D33DE3">
        <w:rPr>
          <w:sz w:val="16"/>
        </w:rPr>
        <w:t>.</w:t>
      </w:r>
    </w:p>
    <w:p w14:paraId="2412A7D9" w14:textId="77777777" w:rsidR="003B26D5" w:rsidRPr="00D33DE3" w:rsidRDefault="003B26D5" w:rsidP="003B26D5">
      <w:pPr>
        <w:rPr>
          <w:sz w:val="16"/>
        </w:rPr>
      </w:pPr>
      <w:r w:rsidRPr="00CF3F7D">
        <w:rPr>
          <w:rStyle w:val="StyleUnderline"/>
        </w:rPr>
        <w:t>The threat of sea-level rising from global warming is well known, but there are also other likely and more imminent threats to the survivability of mankind and other living things. For example</w:t>
      </w:r>
      <w:r w:rsidRPr="00CF3F7D">
        <w:rPr>
          <w:sz w:val="16"/>
        </w:rPr>
        <w:t xml:space="preserve">, Sherwood and Huber (2010) emphasize </w:t>
      </w:r>
      <w:r w:rsidRPr="00CF3F7D">
        <w:rPr>
          <w:rStyle w:val="StyleUnderline"/>
        </w:rPr>
        <w:t>the</w:t>
      </w:r>
      <w:r w:rsidRPr="00CF3F7D">
        <w:rPr>
          <w:sz w:val="16"/>
        </w:rPr>
        <w:t xml:space="preserve"> </w:t>
      </w:r>
      <w:r w:rsidRPr="00CF3F7D">
        <w:rPr>
          <w:rStyle w:val="Emphasis"/>
        </w:rPr>
        <w:t>adaptability limit</w:t>
      </w:r>
      <w:r w:rsidRPr="00CF3F7D">
        <w:rPr>
          <w:sz w:val="16"/>
        </w:rPr>
        <w:t xml:space="preserve"> </w:t>
      </w:r>
      <w:r w:rsidRPr="00CF3F7D">
        <w:rPr>
          <w:rStyle w:val="StyleUnderline"/>
        </w:rPr>
        <w:t>to climate change due to</w:t>
      </w:r>
      <w:r w:rsidRPr="00CF3F7D">
        <w:rPr>
          <w:sz w:val="16"/>
        </w:rPr>
        <w:t xml:space="preserve"> </w:t>
      </w:r>
      <w:r w:rsidRPr="00CF3F7D">
        <w:rPr>
          <w:rStyle w:val="Emphasis"/>
        </w:rPr>
        <w:t>heat stress</w:t>
      </w:r>
      <w:r w:rsidRPr="00CF3F7D">
        <w:rPr>
          <w:sz w:val="16"/>
        </w:rPr>
        <w:t xml:space="preserve"> </w:t>
      </w:r>
      <w:r w:rsidRPr="00CF3F7D">
        <w:rPr>
          <w:rStyle w:val="StyleUnderline"/>
        </w:rPr>
        <w:t>from high environmental wet-bulb temperature.</w:t>
      </w:r>
      <w:r w:rsidRPr="00CF3F7D">
        <w:rPr>
          <w:sz w:val="16"/>
        </w:rPr>
        <w:t xml:space="preserve"> They show that </w:t>
      </w:r>
      <w:r w:rsidRPr="00CF3F7D">
        <w:rPr>
          <w:rStyle w:val="StyleUnderline"/>
        </w:rPr>
        <w:t>‘even</w:t>
      </w:r>
      <w:r w:rsidRPr="00CF3F7D">
        <w:rPr>
          <w:sz w:val="16"/>
        </w:rPr>
        <w:t xml:space="preserve"> </w:t>
      </w:r>
      <w:r w:rsidRPr="00CF3F7D">
        <w:rPr>
          <w:rStyle w:val="Emphasis"/>
        </w:rPr>
        <w:t>modest</w:t>
      </w:r>
      <w:r w:rsidRPr="00CF3F7D">
        <w:rPr>
          <w:sz w:val="16"/>
        </w:rPr>
        <w:t xml:space="preserve"> global </w:t>
      </w:r>
      <w:r w:rsidRPr="00CF3F7D">
        <w:rPr>
          <w:rStyle w:val="Emphasis"/>
        </w:rPr>
        <w:t>warming</w:t>
      </w:r>
      <w:r w:rsidRPr="00CF3F7D">
        <w:rPr>
          <w:sz w:val="16"/>
        </w:rPr>
        <w:t xml:space="preserve"> </w:t>
      </w:r>
      <w:r w:rsidRPr="00CF3F7D">
        <w:rPr>
          <w:rStyle w:val="StyleUnderline"/>
        </w:rPr>
        <w:t>could ... expose large fractions of the</w:t>
      </w:r>
      <w:r w:rsidRPr="00CF3F7D">
        <w:rPr>
          <w:sz w:val="16"/>
        </w:rPr>
        <w:t xml:space="preserve"> [world] </w:t>
      </w:r>
      <w:r w:rsidRPr="00CF3F7D">
        <w:rPr>
          <w:rStyle w:val="StyleUnderline"/>
        </w:rPr>
        <w:t>population to</w:t>
      </w:r>
      <w:r w:rsidRPr="00CF3F7D">
        <w:rPr>
          <w:sz w:val="16"/>
        </w:rPr>
        <w:t xml:space="preserve"> </w:t>
      </w:r>
      <w:r w:rsidRPr="00CF3F7D">
        <w:rPr>
          <w:rStyle w:val="Emphasis"/>
        </w:rPr>
        <w:t>unprecedented heat stress’</w:t>
      </w:r>
      <w:r w:rsidRPr="00CF3F7D">
        <w:rPr>
          <w:sz w:val="16"/>
        </w:rPr>
        <w:t xml:space="preserve"> p. 9552 and that </w:t>
      </w:r>
      <w:r w:rsidRPr="00CF3F7D">
        <w:rPr>
          <w:rStyle w:val="StyleUnderline"/>
        </w:rPr>
        <w:t xml:space="preserve">with substantial global warming, ‘the area of land rendered </w:t>
      </w:r>
      <w:r w:rsidRPr="00CF3F7D">
        <w:rPr>
          <w:rStyle w:val="Emphasis"/>
        </w:rPr>
        <w:t>uninhabitable by heat stress</w:t>
      </w:r>
      <w:r w:rsidRPr="00CF3F7D">
        <w:rPr>
          <w:rStyle w:val="StyleUnderline"/>
        </w:rPr>
        <w:t xml:space="preserve"> would </w:t>
      </w:r>
      <w:r w:rsidRPr="00CF3F7D">
        <w:rPr>
          <w:rStyle w:val="Emphasis"/>
        </w:rPr>
        <w:t>dwarf</w:t>
      </w:r>
      <w:r w:rsidRPr="00CF3F7D">
        <w:rPr>
          <w:sz w:val="16"/>
        </w:rPr>
        <w:t xml:space="preserve"> </w:t>
      </w:r>
      <w:r w:rsidRPr="00CF3F7D">
        <w:rPr>
          <w:rStyle w:val="StyleUnderline"/>
        </w:rPr>
        <w:t>that affected by</w:t>
      </w:r>
      <w:r w:rsidRPr="00CF3F7D">
        <w:rPr>
          <w:sz w:val="16"/>
        </w:rPr>
        <w:t xml:space="preserve"> rising </w:t>
      </w:r>
      <w:r w:rsidRPr="00CF3F7D">
        <w:rPr>
          <w:rStyle w:val="Emphasis"/>
        </w:rPr>
        <w:t>sea level’</w:t>
      </w:r>
      <w:r w:rsidRPr="00CF3F7D">
        <w:rPr>
          <w:sz w:val="16"/>
        </w:rPr>
        <w:t xml:space="preserve"> p. 9555, </w:t>
      </w:r>
      <w:r w:rsidRPr="00CF3F7D">
        <w:rPr>
          <w:rStyle w:val="StyleUnderline"/>
        </w:rPr>
        <w:t>making</w:t>
      </w:r>
      <w:r w:rsidRPr="00CF3F7D">
        <w:rPr>
          <w:sz w:val="16"/>
        </w:rPr>
        <w:t xml:space="preserve"> </w:t>
      </w:r>
      <w:r w:rsidRPr="00CF3F7D">
        <w:rPr>
          <w:rStyle w:val="Emphasis"/>
        </w:rPr>
        <w:t>extinction much more likely</w:t>
      </w:r>
      <w:r w:rsidRPr="00CF3F7D">
        <w:rPr>
          <w:sz w:val="16"/>
        </w:rPr>
        <w:t xml:space="preserve"> and the relatively moderate damages estimated by most integrated assessment models unreliably low.</w:t>
      </w:r>
    </w:p>
    <w:p w14:paraId="7ABDF8BC" w14:textId="77777777" w:rsidR="003B26D5" w:rsidRDefault="003B26D5" w:rsidP="003B26D5">
      <w:r w:rsidRPr="00D33DE3">
        <w:rPr>
          <w:rStyle w:val="StyleUnderline"/>
        </w:rPr>
        <w:t>While</w:t>
      </w:r>
      <w:r w:rsidRPr="00D33DE3">
        <w:rPr>
          <w:sz w:val="16"/>
        </w:rPr>
        <w:t xml:space="preserve"> </w:t>
      </w:r>
      <w:r w:rsidRPr="00D33DE3">
        <w:rPr>
          <w:rStyle w:val="Emphasis"/>
        </w:rPr>
        <w:t>imminent</w:t>
      </w:r>
      <w:r w:rsidRPr="00D33DE3">
        <w:rPr>
          <w:sz w:val="16"/>
        </w:rPr>
        <w:t xml:space="preserve"> </w:t>
      </w:r>
      <w:r w:rsidRPr="00D33DE3">
        <w:rPr>
          <w:rStyle w:val="StyleUnderline"/>
        </w:rPr>
        <w:t>extinction is</w:t>
      </w:r>
      <w:r w:rsidRPr="00D33DE3">
        <w:rPr>
          <w:sz w:val="16"/>
        </w:rPr>
        <w:t xml:space="preserve"> very </w:t>
      </w:r>
      <w:r w:rsidRPr="00D33DE3">
        <w:rPr>
          <w:rStyle w:val="StyleUnderline"/>
        </w:rPr>
        <w:t>unlikely</w:t>
      </w:r>
      <w:r w:rsidRPr="00D33DE3">
        <w:rPr>
          <w:sz w:val="16"/>
        </w:rPr>
        <w:t xml:space="preserve"> and may not come for a long time even under business as usual, the main point is that </w:t>
      </w:r>
      <w:r w:rsidRPr="00D33DE3">
        <w:rPr>
          <w:rStyle w:val="StyleUnderline"/>
        </w:rPr>
        <w:t>we</w:t>
      </w:r>
      <w:r w:rsidRPr="00D33DE3">
        <w:rPr>
          <w:sz w:val="16"/>
        </w:rPr>
        <w:t xml:space="preserve"> </w:t>
      </w:r>
      <w:r w:rsidRPr="00D33DE3">
        <w:rPr>
          <w:rStyle w:val="Emphasis"/>
        </w:rPr>
        <w:t>cannot rule it out</w:t>
      </w:r>
      <w:r w:rsidRPr="00D33DE3">
        <w:rPr>
          <w:sz w:val="16"/>
        </w:rPr>
        <w:t xml:space="preserve">. Annan and Hargreaves (2011, pp. 434–435) may be right that </w:t>
      </w:r>
      <w:r w:rsidRPr="00D33DE3">
        <w:rPr>
          <w:rStyle w:val="StyleUnderline"/>
        </w:rPr>
        <w:t xml:space="preserve">there is ‘an upper 95 per cent probability limit for S [temperature increase] ... to lie close to 4°C, and certainly well below 6°C’. However, probabilities of 5 per cent, 0.5 per cent, 0.05 per cent or </w:t>
      </w:r>
      <w:r w:rsidRPr="00E65B2F">
        <w:rPr>
          <w:rStyle w:val="StyleUnderline"/>
          <w:highlight w:val="green"/>
        </w:rPr>
        <w:t xml:space="preserve">even </w:t>
      </w:r>
      <w:r w:rsidRPr="00E65B2F">
        <w:rPr>
          <w:rStyle w:val="Emphasis"/>
          <w:highlight w:val="green"/>
        </w:rPr>
        <w:t>0.005 per cent</w:t>
      </w:r>
      <w:r w:rsidRPr="00E65B2F">
        <w:rPr>
          <w:rStyle w:val="StyleUnderline"/>
          <w:highlight w:val="green"/>
        </w:rPr>
        <w:t xml:space="preserve"> of</w:t>
      </w:r>
      <w:r w:rsidRPr="00D33DE3">
        <w:rPr>
          <w:rStyle w:val="StyleUnderline"/>
        </w:rPr>
        <w:t xml:space="preserve"> excessive warming and the resulting </w:t>
      </w:r>
      <w:r w:rsidRPr="00E65B2F">
        <w:rPr>
          <w:rStyle w:val="StyleUnderline"/>
          <w:highlight w:val="green"/>
        </w:rPr>
        <w:t>extinction probabilities</w:t>
      </w:r>
      <w:r w:rsidRPr="00AD149B">
        <w:rPr>
          <w:rStyle w:val="StyleUnderline"/>
        </w:rPr>
        <w:t xml:space="preserve"> </w:t>
      </w:r>
      <w:r w:rsidRPr="00AD149B">
        <w:rPr>
          <w:rStyle w:val="Emphasis"/>
        </w:rPr>
        <w:t>cannot be ruled out</w:t>
      </w:r>
      <w:r w:rsidRPr="00AD149B">
        <w:rPr>
          <w:sz w:val="16"/>
        </w:rPr>
        <w:t xml:space="preserve"> </w:t>
      </w:r>
      <w:r w:rsidRPr="00AD149B">
        <w:rPr>
          <w:rStyle w:val="StyleUnderline"/>
        </w:rPr>
        <w:t>and are</w:t>
      </w:r>
      <w:r w:rsidRPr="00AD149B">
        <w:rPr>
          <w:sz w:val="16"/>
        </w:rPr>
        <w:t xml:space="preserve"> </w:t>
      </w:r>
      <w:r w:rsidRPr="00AD149B">
        <w:rPr>
          <w:rStyle w:val="Emphasis"/>
        </w:rPr>
        <w:t>unacceptable</w:t>
      </w:r>
      <w:r w:rsidRPr="00AD149B">
        <w:rPr>
          <w:rStyle w:val="StyleUnderline"/>
        </w:rPr>
        <w:t>. Even if there is only a</w:t>
      </w:r>
      <w:r w:rsidRPr="00AD149B">
        <w:rPr>
          <w:sz w:val="16"/>
        </w:rPr>
        <w:t xml:space="preserve"> </w:t>
      </w:r>
      <w:r w:rsidRPr="00AD149B">
        <w:rPr>
          <w:rStyle w:val="Emphasis"/>
        </w:rPr>
        <w:t>1 per cent probability</w:t>
      </w:r>
      <w:r w:rsidRPr="00AD149B">
        <w:rPr>
          <w:sz w:val="16"/>
        </w:rPr>
        <w:t xml:space="preserve"> </w:t>
      </w:r>
      <w:r w:rsidRPr="00AD149B">
        <w:rPr>
          <w:rStyle w:val="StyleUnderline"/>
        </w:rPr>
        <w:t>that there is a</w:t>
      </w:r>
      <w:r w:rsidRPr="00AD149B">
        <w:rPr>
          <w:sz w:val="16"/>
        </w:rPr>
        <w:t xml:space="preserve"> time </w:t>
      </w:r>
      <w:r w:rsidRPr="00AD149B">
        <w:rPr>
          <w:rStyle w:val="Emphasis"/>
        </w:rPr>
        <w:t>bomb in the</w:t>
      </w:r>
      <w:r w:rsidRPr="00AD149B">
        <w:rPr>
          <w:sz w:val="16"/>
        </w:rPr>
        <w:t xml:space="preserve"> air</w:t>
      </w:r>
      <w:r w:rsidRPr="00AD149B">
        <w:rPr>
          <w:rStyle w:val="Emphasis"/>
        </w:rPr>
        <w:t>plane</w:t>
      </w:r>
      <w:r w:rsidRPr="00AD149B">
        <w:rPr>
          <w:rStyle w:val="StyleUnderline"/>
        </w:rPr>
        <w:t>, you</w:t>
      </w:r>
      <w:r w:rsidRPr="00AD149B">
        <w:rPr>
          <w:sz w:val="16"/>
        </w:rPr>
        <w:t xml:space="preserve"> </w:t>
      </w:r>
      <w:r w:rsidRPr="00AD149B">
        <w:rPr>
          <w:rStyle w:val="Emphasis"/>
        </w:rPr>
        <w:t>probably want to change your flight</w:t>
      </w:r>
      <w:r w:rsidRPr="00AD149B">
        <w:rPr>
          <w:rStyle w:val="StyleUnderline"/>
        </w:rPr>
        <w:t xml:space="preserve">. </w:t>
      </w:r>
      <w:r w:rsidRPr="00AD149B">
        <w:rPr>
          <w:rStyle w:val="Emphasis"/>
          <w:sz w:val="28"/>
          <w:szCs w:val="28"/>
        </w:rPr>
        <w:t>Extinction of the whole wo</w:t>
      </w:r>
      <w:r w:rsidRPr="00D33DE3">
        <w:rPr>
          <w:rStyle w:val="Emphasis"/>
          <w:sz w:val="28"/>
          <w:szCs w:val="28"/>
        </w:rPr>
        <w:t xml:space="preserve">rld </w:t>
      </w:r>
      <w:r w:rsidRPr="00E65B2F">
        <w:rPr>
          <w:rStyle w:val="Emphasis"/>
          <w:sz w:val="28"/>
          <w:szCs w:val="28"/>
          <w:highlight w:val="green"/>
        </w:rPr>
        <w:t>is more important to avoid by literally a trillion times</w:t>
      </w:r>
      <w:r w:rsidRPr="00D33DE3">
        <w:t>.</w:t>
      </w:r>
    </w:p>
    <w:p w14:paraId="64FC3A62" w14:textId="77777777" w:rsidR="003B26D5" w:rsidRDefault="003B26D5" w:rsidP="003B26D5"/>
    <w:p w14:paraId="3B58A5A2" w14:textId="77777777" w:rsidR="003B26D5" w:rsidRPr="00110ACB" w:rsidRDefault="003B26D5" w:rsidP="003B26D5"/>
    <w:p w14:paraId="52D6FE22" w14:textId="77777777" w:rsidR="003B26D5" w:rsidRDefault="003B26D5" w:rsidP="003B26D5">
      <w:pPr>
        <w:pStyle w:val="Heading3"/>
      </w:pPr>
      <w:r>
        <w:t>AT: Legislation Not Key – T/L</w:t>
      </w:r>
    </w:p>
    <w:p w14:paraId="1CE046BB" w14:textId="77777777" w:rsidR="003B26D5" w:rsidRPr="00B2578C" w:rsidRDefault="003B26D5" w:rsidP="003B26D5"/>
    <w:p w14:paraId="63062862" w14:textId="77777777" w:rsidR="003B26D5" w:rsidRDefault="003B26D5" w:rsidP="003B26D5">
      <w:pPr>
        <w:pStyle w:val="Heading4"/>
      </w:pPr>
      <w:r>
        <w:t>Legislation’s key to foreign follow-through on Glasgow commitments</w:t>
      </w:r>
    </w:p>
    <w:p w14:paraId="7E481722" w14:textId="77777777" w:rsidR="003B26D5" w:rsidRDefault="003B26D5" w:rsidP="003B26D5">
      <w:pPr>
        <w:pStyle w:val="CiteSpacing"/>
      </w:pPr>
      <w:r w:rsidRPr="00D113AC">
        <w:rPr>
          <w:rStyle w:val="Style13ptBold"/>
        </w:rPr>
        <w:t>Friedman 12-22</w:t>
      </w:r>
      <w:r>
        <w:t xml:space="preserve"> (Lisa Friedman, reporter on the climate desk at The New York Times, formerly worked for </w:t>
      </w:r>
      <w:proofErr w:type="spellStart"/>
      <w:r>
        <w:t>Climatewire</w:t>
      </w:r>
      <w:proofErr w:type="spellEnd"/>
      <w:r>
        <w:t>, former Washington bureau chief for The Oakland Tribune and The Los Angeles Daily News, “It’s Been a Bad Week for Build Back Better. Here’s What It Means,” The New York Times, 12-22-2021, https://www.nytimes.com/2021/12/22/climate/nyt-climate-newsletter-build-back-better.html)</w:t>
      </w:r>
    </w:p>
    <w:p w14:paraId="2EAC63E5" w14:textId="77777777" w:rsidR="003B26D5" w:rsidRDefault="003B26D5" w:rsidP="003B26D5">
      <w:r>
        <w:rPr>
          <w:noProof/>
        </w:rPr>
        <w:drawing>
          <wp:inline distT="0" distB="0" distL="0" distR="0" wp14:anchorId="4F35B645" wp14:editId="5A9E574C">
            <wp:extent cx="2375031" cy="1585026"/>
            <wp:effectExtent l="0" t="0" r="635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96704" cy="1599490"/>
                    </a:xfrm>
                    <a:prstGeom prst="rect">
                      <a:avLst/>
                    </a:prstGeom>
                    <a:noFill/>
                    <a:ln>
                      <a:noFill/>
                    </a:ln>
                  </pic:spPr>
                </pic:pic>
              </a:graphicData>
            </a:graphic>
          </wp:inline>
        </w:drawing>
      </w:r>
    </w:p>
    <w:p w14:paraId="26811B70" w14:textId="77777777" w:rsidR="003B26D5" w:rsidRPr="008643B4" w:rsidRDefault="003B26D5" w:rsidP="003B26D5">
      <w:pPr>
        <w:rPr>
          <w:sz w:val="16"/>
        </w:rPr>
      </w:pPr>
      <w:r w:rsidRPr="008643B4">
        <w:rPr>
          <w:sz w:val="16"/>
        </w:rPr>
        <w:t xml:space="preserve">Senator Joe </w:t>
      </w:r>
      <w:r w:rsidRPr="000672E8">
        <w:rPr>
          <w:rStyle w:val="StyleUnderline"/>
        </w:rPr>
        <w:t>Manchin</w:t>
      </w:r>
      <w:r w:rsidRPr="008643B4">
        <w:rPr>
          <w:sz w:val="16"/>
        </w:rPr>
        <w:t xml:space="preserve"> III </w:t>
      </w:r>
      <w:r w:rsidRPr="000672E8">
        <w:rPr>
          <w:rStyle w:val="StyleUnderline"/>
        </w:rPr>
        <w:t>may have single-handedly torpedoed</w:t>
      </w:r>
      <w:r w:rsidRPr="008643B4">
        <w:rPr>
          <w:sz w:val="16"/>
        </w:rPr>
        <w:t xml:space="preserve"> President </w:t>
      </w:r>
      <w:r w:rsidRPr="000672E8">
        <w:rPr>
          <w:rStyle w:val="StyleUnderline"/>
        </w:rPr>
        <w:t>Biden’s climate change</w:t>
      </w:r>
      <w:r w:rsidRPr="008643B4">
        <w:rPr>
          <w:sz w:val="16"/>
        </w:rPr>
        <w:t xml:space="preserve"> and social spending </w:t>
      </w:r>
      <w:r w:rsidRPr="000672E8">
        <w:rPr>
          <w:rStyle w:val="StyleUnderline"/>
        </w:rPr>
        <w:t>bill</w:t>
      </w:r>
      <w:r w:rsidRPr="008643B4">
        <w:rPr>
          <w:sz w:val="16"/>
        </w:rPr>
        <w:t xml:space="preserve"> this week when he announced that he would not support the measure.</w:t>
      </w:r>
    </w:p>
    <w:p w14:paraId="420669F5" w14:textId="77777777" w:rsidR="003B26D5" w:rsidRPr="008643B4" w:rsidRDefault="003B26D5" w:rsidP="003B26D5">
      <w:pPr>
        <w:rPr>
          <w:sz w:val="16"/>
        </w:rPr>
      </w:pPr>
      <w:r w:rsidRPr="008643B4">
        <w:rPr>
          <w:sz w:val="16"/>
        </w:rPr>
        <w:t>That’s because the Senate is evenly split and Mr. Manchin, a West Virginia Democrat with strong ties to the coal industry, holds the swing vote.</w:t>
      </w:r>
    </w:p>
    <w:p w14:paraId="0B1BC6C8" w14:textId="77777777" w:rsidR="003B26D5" w:rsidRDefault="003B26D5" w:rsidP="003B26D5">
      <w:pPr>
        <w:rPr>
          <w:sz w:val="16"/>
        </w:rPr>
      </w:pPr>
      <w:r w:rsidRPr="008643B4">
        <w:rPr>
          <w:sz w:val="16"/>
        </w:rPr>
        <w:t xml:space="preserve">As I wrote this week with Coral Davenport, </w:t>
      </w:r>
      <w:r w:rsidRPr="00E65B2F">
        <w:rPr>
          <w:rStyle w:val="Emphasis"/>
          <w:highlight w:val="green"/>
        </w:rPr>
        <w:t>without the legislation</w:t>
      </w:r>
      <w:r w:rsidRPr="000672E8">
        <w:rPr>
          <w:rStyle w:val="StyleUnderline"/>
        </w:rPr>
        <w:t xml:space="preserve">, and the estimated $555 billion in clean energy incentives that it contains, </w:t>
      </w:r>
      <w:r w:rsidRPr="00E65B2F">
        <w:rPr>
          <w:rStyle w:val="StyleUnderline"/>
          <w:highlight w:val="green"/>
        </w:rPr>
        <w:t xml:space="preserve">the </w:t>
      </w:r>
      <w:r w:rsidRPr="00E65B2F">
        <w:rPr>
          <w:rStyle w:val="Emphasis"/>
          <w:highlight w:val="green"/>
        </w:rPr>
        <w:t>U</w:t>
      </w:r>
      <w:r w:rsidRPr="008643B4">
        <w:rPr>
          <w:sz w:val="16"/>
        </w:rPr>
        <w:t xml:space="preserve">nited </w:t>
      </w:r>
      <w:r w:rsidRPr="00E65B2F">
        <w:rPr>
          <w:rStyle w:val="Emphasis"/>
          <w:highlight w:val="green"/>
        </w:rPr>
        <w:t>S</w:t>
      </w:r>
      <w:r w:rsidRPr="008643B4">
        <w:rPr>
          <w:sz w:val="16"/>
        </w:rPr>
        <w:t xml:space="preserve">tates </w:t>
      </w:r>
      <w:r w:rsidRPr="00E65B2F">
        <w:rPr>
          <w:rStyle w:val="StyleUnderline"/>
          <w:highlight w:val="green"/>
        </w:rPr>
        <w:t>will</w:t>
      </w:r>
      <w:r w:rsidRPr="000672E8">
        <w:rPr>
          <w:rStyle w:val="StyleUnderline"/>
        </w:rPr>
        <w:t xml:space="preserve"> very likely </w:t>
      </w:r>
      <w:r w:rsidRPr="00E65B2F">
        <w:rPr>
          <w:rStyle w:val="Emphasis"/>
          <w:highlight w:val="green"/>
        </w:rPr>
        <w:t>miss</w:t>
      </w:r>
      <w:r w:rsidRPr="00E65B2F">
        <w:rPr>
          <w:rStyle w:val="StyleUnderline"/>
          <w:highlight w:val="green"/>
        </w:rPr>
        <w:t xml:space="preserve"> the</w:t>
      </w:r>
      <w:r w:rsidRPr="000672E8">
        <w:rPr>
          <w:rStyle w:val="StyleUnderline"/>
        </w:rPr>
        <w:t xml:space="preserve"> president’s </w:t>
      </w:r>
      <w:r w:rsidRPr="00E65B2F">
        <w:rPr>
          <w:rStyle w:val="Emphasis"/>
          <w:highlight w:val="green"/>
        </w:rPr>
        <w:t>goal for emissions reductions</w:t>
      </w:r>
      <w:r w:rsidRPr="008643B4">
        <w:rPr>
          <w:sz w:val="16"/>
        </w:rPr>
        <w:t xml:space="preserve">. </w:t>
      </w:r>
    </w:p>
    <w:p w14:paraId="43A593EA" w14:textId="77777777" w:rsidR="003B26D5" w:rsidRDefault="003B26D5" w:rsidP="003B26D5">
      <w:pPr>
        <w:rPr>
          <w:sz w:val="16"/>
        </w:rPr>
      </w:pPr>
    </w:p>
    <w:p w14:paraId="422846C2" w14:textId="77777777" w:rsidR="003B26D5" w:rsidRDefault="003B26D5" w:rsidP="003B26D5">
      <w:pPr>
        <w:rPr>
          <w:sz w:val="16"/>
        </w:rPr>
      </w:pPr>
    </w:p>
    <w:p w14:paraId="1E2F56A6" w14:textId="77777777" w:rsidR="003B26D5" w:rsidRDefault="003B26D5" w:rsidP="003B26D5">
      <w:pPr>
        <w:rPr>
          <w:sz w:val="16"/>
        </w:rPr>
      </w:pPr>
      <w:r>
        <w:rPr>
          <w:sz w:val="16"/>
        </w:rPr>
        <w:t>Marked</w:t>
      </w:r>
    </w:p>
    <w:p w14:paraId="191BCD70" w14:textId="77777777" w:rsidR="003B26D5" w:rsidRDefault="003B26D5" w:rsidP="003B26D5">
      <w:pPr>
        <w:rPr>
          <w:sz w:val="16"/>
        </w:rPr>
      </w:pPr>
    </w:p>
    <w:p w14:paraId="5AA4FED4" w14:textId="77777777" w:rsidR="003B26D5" w:rsidRPr="008643B4" w:rsidRDefault="003B26D5" w:rsidP="003B26D5">
      <w:pPr>
        <w:rPr>
          <w:sz w:val="16"/>
        </w:rPr>
      </w:pPr>
      <w:r w:rsidRPr="008643B4">
        <w:rPr>
          <w:sz w:val="16"/>
        </w:rPr>
        <w:t>You can see the estimated U.S. greenhouse gas trajectories with and without Build Back Better on the chart above by my colleagues Nadja Popovich and Brad Plumer. And, you can read their full article here.</w:t>
      </w:r>
    </w:p>
    <w:p w14:paraId="06D0ED40" w14:textId="77777777" w:rsidR="003B26D5" w:rsidRPr="008643B4" w:rsidRDefault="003B26D5" w:rsidP="003B26D5">
      <w:pPr>
        <w:rPr>
          <w:sz w:val="16"/>
        </w:rPr>
      </w:pPr>
      <w:r w:rsidRPr="008643B4">
        <w:rPr>
          <w:rStyle w:val="StyleUnderline"/>
        </w:rPr>
        <w:t xml:space="preserve">The </w:t>
      </w:r>
      <w:r w:rsidRPr="00E65B2F">
        <w:rPr>
          <w:rStyle w:val="StyleUnderline"/>
          <w:highlight w:val="green"/>
        </w:rPr>
        <w:t>consequences for the planet are high</w:t>
      </w:r>
      <w:r w:rsidRPr="008643B4">
        <w:rPr>
          <w:rStyle w:val="StyleUnderline"/>
        </w:rPr>
        <w:t xml:space="preserve">. </w:t>
      </w:r>
      <w:r w:rsidRPr="00E65B2F">
        <w:rPr>
          <w:rStyle w:val="StyleUnderline"/>
          <w:highlight w:val="green"/>
        </w:rPr>
        <w:t xml:space="preserve">Unless the </w:t>
      </w:r>
      <w:r w:rsidRPr="00E65B2F">
        <w:rPr>
          <w:rStyle w:val="Emphasis"/>
          <w:highlight w:val="green"/>
        </w:rPr>
        <w:t>U</w:t>
      </w:r>
      <w:r w:rsidRPr="008643B4">
        <w:rPr>
          <w:sz w:val="16"/>
        </w:rPr>
        <w:t xml:space="preserve">nited </w:t>
      </w:r>
      <w:r w:rsidRPr="00E65B2F">
        <w:rPr>
          <w:rStyle w:val="Emphasis"/>
          <w:highlight w:val="green"/>
        </w:rPr>
        <w:t>S</w:t>
      </w:r>
      <w:r w:rsidRPr="008643B4">
        <w:rPr>
          <w:sz w:val="16"/>
        </w:rPr>
        <w:t xml:space="preserve">tates, </w:t>
      </w:r>
      <w:r w:rsidRPr="008643B4">
        <w:rPr>
          <w:rStyle w:val="StyleUnderline"/>
        </w:rPr>
        <w:t xml:space="preserve">which is the largest emitter in historical terms, </w:t>
      </w:r>
      <w:r w:rsidRPr="00E65B2F">
        <w:rPr>
          <w:rStyle w:val="StyleUnderline"/>
          <w:highlight w:val="green"/>
        </w:rPr>
        <w:t>moves decisively</w:t>
      </w:r>
      <w:r w:rsidRPr="008643B4">
        <w:rPr>
          <w:rStyle w:val="StyleUnderline"/>
        </w:rPr>
        <w:t xml:space="preserve"> to reduce its emissions from burning fossil fuels, </w:t>
      </w:r>
      <w:r w:rsidRPr="00E65B2F">
        <w:rPr>
          <w:rStyle w:val="StyleUnderline"/>
          <w:highlight w:val="green"/>
        </w:rPr>
        <w:t xml:space="preserve">it </w:t>
      </w:r>
      <w:r w:rsidRPr="00E65B2F">
        <w:rPr>
          <w:rStyle w:val="Emphasis"/>
          <w:highlight w:val="green"/>
        </w:rPr>
        <w:t>will be difficult to persuade other countries</w:t>
      </w:r>
      <w:r w:rsidRPr="008643B4">
        <w:rPr>
          <w:rStyle w:val="Emphasis"/>
        </w:rPr>
        <w:t xml:space="preserve"> to make cuts</w:t>
      </w:r>
      <w:r w:rsidRPr="008643B4">
        <w:rPr>
          <w:rStyle w:val="StyleUnderline"/>
        </w:rPr>
        <w:t xml:space="preserve">. </w:t>
      </w:r>
      <w:r w:rsidRPr="00E65B2F">
        <w:rPr>
          <w:rStyle w:val="StyleUnderline"/>
          <w:highlight w:val="green"/>
        </w:rPr>
        <w:t xml:space="preserve">That </w:t>
      </w:r>
      <w:r w:rsidRPr="00E65B2F">
        <w:rPr>
          <w:rStyle w:val="Emphasis"/>
          <w:highlight w:val="green"/>
        </w:rPr>
        <w:t>sharply increases</w:t>
      </w:r>
      <w:r w:rsidRPr="008643B4">
        <w:rPr>
          <w:rStyle w:val="StyleUnderline"/>
        </w:rPr>
        <w:t xml:space="preserve"> the </w:t>
      </w:r>
      <w:r w:rsidRPr="00E65B2F">
        <w:rPr>
          <w:rStyle w:val="StyleUnderline"/>
          <w:highlight w:val="green"/>
        </w:rPr>
        <w:t>chances of blowing past</w:t>
      </w:r>
      <w:r w:rsidRPr="008643B4">
        <w:rPr>
          <w:rStyle w:val="StyleUnderline"/>
        </w:rPr>
        <w:t xml:space="preserve"> a dangerous temperature threshold: </w:t>
      </w:r>
      <w:r w:rsidRPr="00E65B2F">
        <w:rPr>
          <w:rStyle w:val="Emphasis"/>
          <w:highlight w:val="green"/>
        </w:rPr>
        <w:t>1.5</w:t>
      </w:r>
      <w:r w:rsidRPr="00E65B2F">
        <w:rPr>
          <w:rStyle w:val="StyleUnderline"/>
          <w:highlight w:val="green"/>
        </w:rPr>
        <w:t xml:space="preserve"> degrees</w:t>
      </w:r>
      <w:r w:rsidRPr="008643B4">
        <w:rPr>
          <w:rStyle w:val="StyleUnderline"/>
        </w:rPr>
        <w:t xml:space="preserve"> Celsius of warming compared to preindustrial levels</w:t>
      </w:r>
      <w:r w:rsidRPr="008643B4">
        <w:rPr>
          <w:sz w:val="16"/>
        </w:rPr>
        <w:t>.</w:t>
      </w:r>
    </w:p>
    <w:p w14:paraId="182A68C0" w14:textId="77777777" w:rsidR="003B26D5" w:rsidRPr="008643B4" w:rsidRDefault="003B26D5" w:rsidP="003B26D5">
      <w:pPr>
        <w:rPr>
          <w:sz w:val="16"/>
        </w:rPr>
      </w:pPr>
      <w:r w:rsidRPr="008643B4">
        <w:rPr>
          <w:sz w:val="16"/>
        </w:rPr>
        <w:t xml:space="preserve">Quotable: </w:t>
      </w:r>
      <w:r w:rsidRPr="008643B4">
        <w:rPr>
          <w:rStyle w:val="StyleUnderline"/>
        </w:rPr>
        <w:t xml:space="preserve">“I </w:t>
      </w:r>
      <w:r w:rsidRPr="00E65B2F">
        <w:rPr>
          <w:rStyle w:val="Emphasis"/>
          <w:highlight w:val="green"/>
        </w:rPr>
        <w:t>don’t think we can tackle the climate crisis at the scale that’s necessary without passing this law</w:t>
      </w:r>
      <w:r w:rsidRPr="008643B4">
        <w:rPr>
          <w:rStyle w:val="StyleUnderline"/>
        </w:rPr>
        <w:t>,” said Leah Stokes, a professor of environmental policy at the University of California, Santa Barbara</w:t>
      </w:r>
      <w:r w:rsidRPr="008643B4">
        <w:rPr>
          <w:sz w:val="16"/>
        </w:rPr>
        <w:t>.</w:t>
      </w:r>
    </w:p>
    <w:p w14:paraId="2E013F94" w14:textId="77777777" w:rsidR="003B26D5" w:rsidRPr="008643B4" w:rsidRDefault="003B26D5" w:rsidP="003B26D5">
      <w:pPr>
        <w:rPr>
          <w:sz w:val="16"/>
        </w:rPr>
      </w:pPr>
      <w:r w:rsidRPr="008643B4">
        <w:rPr>
          <w:sz w:val="16"/>
        </w:rPr>
        <w:t>Despite the legislative setbacks, the Biden administration is moving forward with other climate measures that don’t require the approval of Congress. Here are two from the past week:</w:t>
      </w:r>
    </w:p>
    <w:p w14:paraId="00F0E297" w14:textId="77777777" w:rsidR="003B26D5" w:rsidRPr="008643B4" w:rsidRDefault="003B26D5" w:rsidP="003B26D5">
      <w:pPr>
        <w:rPr>
          <w:sz w:val="16"/>
        </w:rPr>
      </w:pPr>
      <w:r w:rsidRPr="008643B4">
        <w:rPr>
          <w:sz w:val="16"/>
        </w:rPr>
        <w:t>The Interior Department approved two big solar projects in California.</w:t>
      </w:r>
    </w:p>
    <w:p w14:paraId="34317BD2" w14:textId="77777777" w:rsidR="003B26D5" w:rsidRPr="008643B4" w:rsidRDefault="003B26D5" w:rsidP="003B26D5">
      <w:pPr>
        <w:rPr>
          <w:sz w:val="16"/>
        </w:rPr>
      </w:pPr>
      <w:r w:rsidRPr="008643B4">
        <w:rPr>
          <w:sz w:val="16"/>
        </w:rPr>
        <w:t>The Environmental Protection Agency announced stricter auto pollution rules.</w:t>
      </w:r>
    </w:p>
    <w:p w14:paraId="6967ED45" w14:textId="77777777" w:rsidR="003B26D5" w:rsidRDefault="003B26D5" w:rsidP="003B26D5"/>
    <w:p w14:paraId="53066E6F" w14:textId="77777777" w:rsidR="003B26D5" w:rsidRDefault="003B26D5" w:rsidP="003B26D5">
      <w:pPr>
        <w:pStyle w:val="Heading4"/>
      </w:pPr>
      <w:r>
        <w:t>Other countries assume the next president will reverse anything other than legislation</w:t>
      </w:r>
    </w:p>
    <w:p w14:paraId="38C76BF2" w14:textId="77777777" w:rsidR="003B26D5" w:rsidRDefault="003B26D5" w:rsidP="003B26D5">
      <w:pPr>
        <w:pStyle w:val="CiteSpacing"/>
      </w:pPr>
      <w:proofErr w:type="spellStart"/>
      <w:r w:rsidRPr="00FA4372">
        <w:rPr>
          <w:rStyle w:val="Style13ptBold"/>
        </w:rPr>
        <w:t>Linskey</w:t>
      </w:r>
      <w:proofErr w:type="spellEnd"/>
      <w:r w:rsidRPr="00FA4372">
        <w:rPr>
          <w:rStyle w:val="Style13ptBold"/>
        </w:rPr>
        <w:t xml:space="preserve"> et al 10-20</w:t>
      </w:r>
      <w:r>
        <w:t xml:space="preserve"> (Annie </w:t>
      </w:r>
      <w:proofErr w:type="spellStart"/>
      <w:r>
        <w:t>Linskey</w:t>
      </w:r>
      <w:proofErr w:type="spellEnd"/>
      <w:r>
        <w:t xml:space="preserve">, White House reporter at The Washington Post, formerly reported for the Boston Globe's Washington bureau, Bloomberg News and BusinessWeek, and the Baltimore Sun, graduate of Wellesley College; Sean Sullivan, covers the White House at The Washington Post, on-air contributor to CBSN, graduate of Hamilton College; and Matt </w:t>
      </w:r>
      <w:proofErr w:type="spellStart"/>
      <w:r>
        <w:t>Viser</w:t>
      </w:r>
      <w:proofErr w:type="spellEnd"/>
      <w:r>
        <w:t>, national political reporter</w:t>
      </w:r>
      <w:r w:rsidRPr="008C3DAC">
        <w:t xml:space="preserve"> </w:t>
      </w:r>
      <w:r>
        <w:t xml:space="preserve">at The Washington Post, former deputy chief of the Washington Bureau for the Boston Globe, winner of the White House Correspondents' Association's Merriman Smith Award, graduate of the University of North Carolina at Chapel Hill; “Biden abruptly accelerates his involvement in agenda talks,” The Washington Post, 10-20-2021, </w:t>
      </w:r>
      <w:hyperlink r:id="rId34" w:history="1">
        <w:r w:rsidRPr="002E1C2D">
          <w:rPr>
            <w:rStyle w:val="Hyperlink"/>
          </w:rPr>
          <w:t>https://www.washingtonpost.com/politics/biden-agenda-democrats-spending/2021/10/20/cf88f12c-31b5-11ec-9241-aad8e48f01ff_story.html</w:t>
        </w:r>
      </w:hyperlink>
      <w:r>
        <w:t>)</w:t>
      </w:r>
    </w:p>
    <w:p w14:paraId="5584F1AA" w14:textId="77777777" w:rsidR="003B26D5" w:rsidRPr="00750440" w:rsidRDefault="003B26D5" w:rsidP="003B26D5">
      <w:pPr>
        <w:rPr>
          <w:sz w:val="16"/>
        </w:rPr>
      </w:pPr>
      <w:r w:rsidRPr="000B7CF3">
        <w:rPr>
          <w:rStyle w:val="StyleUnderline"/>
        </w:rPr>
        <w:t>For weeks</w:t>
      </w:r>
      <w:r w:rsidRPr="00C537E4">
        <w:rPr>
          <w:sz w:val="16"/>
        </w:rPr>
        <w:t xml:space="preserve">, President </w:t>
      </w:r>
      <w:r w:rsidRPr="000B7CF3">
        <w:rPr>
          <w:rStyle w:val="StyleUnderline"/>
        </w:rPr>
        <w:t>Biden has met repeatedly with Dem</w:t>
      </w:r>
      <w:r w:rsidRPr="00C537E4">
        <w:rPr>
          <w:sz w:val="16"/>
        </w:rPr>
        <w:t xml:space="preserve">ocratic </w:t>
      </w:r>
      <w:r w:rsidRPr="000B7CF3">
        <w:rPr>
          <w:rStyle w:val="StyleUnderline"/>
        </w:rPr>
        <w:t xml:space="preserve">lawmakers as part of the </w:t>
      </w:r>
      <w:r w:rsidRPr="00750440">
        <w:rPr>
          <w:rStyle w:val="StyleUnderline"/>
        </w:rPr>
        <w:t>tortuous negotiations over his agenda</w:t>
      </w:r>
      <w:r w:rsidRPr="00750440">
        <w:rPr>
          <w:sz w:val="16"/>
        </w:rPr>
        <w:t xml:space="preserve"> — but to the frustration of many, he has revealed few opinions of his own on what should remain in the plan and what should be jettisoned.</w:t>
      </w:r>
    </w:p>
    <w:p w14:paraId="6837DCEC" w14:textId="77777777" w:rsidR="003B26D5" w:rsidRPr="00750440" w:rsidRDefault="003B26D5" w:rsidP="003B26D5">
      <w:pPr>
        <w:rPr>
          <w:sz w:val="16"/>
        </w:rPr>
      </w:pPr>
      <w:r w:rsidRPr="00750440">
        <w:rPr>
          <w:rStyle w:val="StyleUnderline"/>
        </w:rPr>
        <w:t>This week, however</w:t>
      </w:r>
      <w:r w:rsidRPr="00750440">
        <w:rPr>
          <w:sz w:val="16"/>
        </w:rPr>
        <w:t xml:space="preserve">, Biden is </w:t>
      </w:r>
      <w:r w:rsidRPr="00750440">
        <w:rPr>
          <w:rStyle w:val="StyleUnderline"/>
        </w:rPr>
        <w:t>doing something new: getting specific and plunging into details, telling lawmakers exactly what he thinks needs to go into the package</w:t>
      </w:r>
      <w:r w:rsidRPr="00750440">
        <w:rPr>
          <w:sz w:val="16"/>
        </w:rPr>
        <w:t xml:space="preserve"> that could define his presidency.</w:t>
      </w:r>
    </w:p>
    <w:p w14:paraId="42234597" w14:textId="77777777" w:rsidR="003B26D5" w:rsidRPr="00750440" w:rsidRDefault="003B26D5" w:rsidP="003B26D5">
      <w:pPr>
        <w:rPr>
          <w:sz w:val="16"/>
        </w:rPr>
      </w:pPr>
      <w:r w:rsidRPr="00750440">
        <w:rPr>
          <w:rStyle w:val="StyleUnderline"/>
        </w:rPr>
        <w:t>In private meetings</w:t>
      </w:r>
      <w:r w:rsidRPr="00750440">
        <w:rPr>
          <w:sz w:val="16"/>
        </w:rPr>
        <w:t xml:space="preserve"> with members of Congress this week, </w:t>
      </w:r>
      <w:r w:rsidRPr="00750440">
        <w:rPr>
          <w:rStyle w:val="StyleUnderline"/>
        </w:rPr>
        <w:t>Biden outlined particular trade-offs</w:t>
      </w:r>
      <w:r w:rsidRPr="00750440">
        <w:rPr>
          <w:sz w:val="16"/>
        </w:rPr>
        <w:t>, explaining for example that he wants universal prekindergarten care rather than free community college tuition, citing research that shows money spent on younger children has more impact.</w:t>
      </w:r>
    </w:p>
    <w:p w14:paraId="5E31955C" w14:textId="77777777" w:rsidR="003B26D5" w:rsidRPr="00750440" w:rsidRDefault="003B26D5" w:rsidP="003B26D5">
      <w:pPr>
        <w:rPr>
          <w:sz w:val="16"/>
        </w:rPr>
      </w:pPr>
      <w:r w:rsidRPr="00750440">
        <w:rPr>
          <w:sz w:val="16"/>
        </w:rPr>
        <w:t>He has floated the idea of giving seniors a debit card loaded with $800 to spend on dental benefits as part of an expansion of Medicare. He has revealed that he’s feeling pressure from his wife, Jill, who teaches at a local community college, to push for higher-education spending, joking that otherwise he would have to find somewhere else to sleep.</w:t>
      </w:r>
    </w:p>
    <w:p w14:paraId="2F3BCCA7" w14:textId="77777777" w:rsidR="003B26D5" w:rsidRPr="00750440" w:rsidRDefault="003B26D5" w:rsidP="003B26D5">
      <w:pPr>
        <w:rPr>
          <w:sz w:val="16"/>
        </w:rPr>
      </w:pPr>
      <w:r w:rsidRPr="00750440">
        <w:rPr>
          <w:sz w:val="16"/>
        </w:rPr>
        <w:t xml:space="preserve">And </w:t>
      </w:r>
      <w:r w:rsidRPr="00750440">
        <w:rPr>
          <w:rStyle w:val="StyleUnderline"/>
        </w:rPr>
        <w:t xml:space="preserve">Biden has stressed — several times — that lawmakers </w:t>
      </w:r>
      <w:r w:rsidRPr="00750440">
        <w:rPr>
          <w:rStyle w:val="Emphasis"/>
        </w:rPr>
        <w:t>must</w:t>
      </w:r>
      <w:r w:rsidRPr="00750440">
        <w:rPr>
          <w:rStyle w:val="StyleUnderline"/>
        </w:rPr>
        <w:t xml:space="preserve"> help him </w:t>
      </w:r>
      <w:r w:rsidRPr="00750440">
        <w:rPr>
          <w:rStyle w:val="Emphasis"/>
        </w:rPr>
        <w:t>show</w:t>
      </w:r>
      <w:r w:rsidRPr="00750440">
        <w:rPr>
          <w:rStyle w:val="StyleUnderline"/>
        </w:rPr>
        <w:t xml:space="preserve"> that </w:t>
      </w:r>
      <w:r w:rsidRPr="00750440">
        <w:rPr>
          <w:rStyle w:val="Emphasis"/>
        </w:rPr>
        <w:t>democracies can tackle major problems</w:t>
      </w:r>
      <w:r w:rsidRPr="00750440">
        <w:rPr>
          <w:rStyle w:val="StyleUnderline"/>
        </w:rPr>
        <w:t xml:space="preserve">, </w:t>
      </w:r>
      <w:r w:rsidRPr="00750440">
        <w:rPr>
          <w:rStyle w:val="Emphasis"/>
        </w:rPr>
        <w:t>imploring</w:t>
      </w:r>
      <w:r w:rsidRPr="00750440">
        <w:rPr>
          <w:rStyle w:val="StyleUnderline"/>
        </w:rPr>
        <w:t xml:space="preserve"> them </w:t>
      </w:r>
      <w:r w:rsidRPr="00750440">
        <w:rPr>
          <w:rStyle w:val="Emphasis"/>
        </w:rPr>
        <w:t>not to send him empty-handed</w:t>
      </w:r>
      <w:r w:rsidRPr="00750440">
        <w:rPr>
          <w:rStyle w:val="StyleUnderline"/>
        </w:rPr>
        <w:t xml:space="preserve"> to a pair of upcoming summit meetings</w:t>
      </w:r>
      <w:r w:rsidRPr="00750440">
        <w:rPr>
          <w:sz w:val="16"/>
        </w:rPr>
        <w:t>.</w:t>
      </w:r>
    </w:p>
    <w:p w14:paraId="24270187" w14:textId="77777777" w:rsidR="003B26D5" w:rsidRPr="00750440" w:rsidRDefault="003B26D5" w:rsidP="003B26D5">
      <w:pPr>
        <w:rPr>
          <w:sz w:val="16"/>
        </w:rPr>
      </w:pPr>
      <w:r w:rsidRPr="00750440">
        <w:rPr>
          <w:rStyle w:val="StyleUnderline"/>
        </w:rPr>
        <w:t>“He was laying out what he wants,” said Rep. Debbie Dingell</w:t>
      </w:r>
      <w:r w:rsidRPr="00750440">
        <w:rPr>
          <w:sz w:val="16"/>
        </w:rPr>
        <w:t xml:space="preserve"> (D-Mich.), who met with Biden this week. </w:t>
      </w:r>
      <w:r w:rsidRPr="00750440">
        <w:rPr>
          <w:rStyle w:val="StyleUnderline"/>
        </w:rPr>
        <w:t>“It was clear what he wanted — and it hasn’t been until now.”</w:t>
      </w:r>
    </w:p>
    <w:p w14:paraId="0772703D" w14:textId="77777777" w:rsidR="003B26D5" w:rsidRPr="00750440" w:rsidRDefault="003B26D5" w:rsidP="003B26D5">
      <w:pPr>
        <w:rPr>
          <w:sz w:val="16"/>
        </w:rPr>
      </w:pPr>
      <w:r w:rsidRPr="00750440">
        <w:rPr>
          <w:rStyle w:val="StyleUnderline"/>
        </w:rPr>
        <w:t>Biden’s stepped-up involvement comes as a rapid succession of deadlines loom, including the expiration of federal highway funds Oct.</w:t>
      </w:r>
      <w:r w:rsidRPr="00750440">
        <w:rPr>
          <w:rStyle w:val="StyleUnderline"/>
          <w:rFonts w:ascii="Arial" w:hAnsi="Arial" w:cs="Arial"/>
        </w:rPr>
        <w:t> </w:t>
      </w:r>
      <w:r w:rsidRPr="00750440">
        <w:rPr>
          <w:rStyle w:val="StyleUnderline"/>
        </w:rPr>
        <w:t xml:space="preserve">31, the president’s appearance at a </w:t>
      </w:r>
      <w:r w:rsidRPr="00750440">
        <w:rPr>
          <w:rStyle w:val="Emphasis"/>
        </w:rPr>
        <w:t>climate summit</w:t>
      </w:r>
      <w:r w:rsidRPr="00750440">
        <w:rPr>
          <w:rStyle w:val="StyleUnderline"/>
        </w:rPr>
        <w:t xml:space="preserve"> in Scotland on Nov.</w:t>
      </w:r>
      <w:r w:rsidRPr="00750440">
        <w:rPr>
          <w:rStyle w:val="StyleUnderline"/>
          <w:rFonts w:ascii="Arial" w:hAnsi="Arial" w:cs="Arial"/>
        </w:rPr>
        <w:t> </w:t>
      </w:r>
      <w:r w:rsidRPr="00750440">
        <w:rPr>
          <w:rStyle w:val="StyleUnderline"/>
        </w:rPr>
        <w:t>1</w:t>
      </w:r>
      <w:r w:rsidRPr="00750440">
        <w:rPr>
          <w:sz w:val="16"/>
        </w:rPr>
        <w:t>, and a Virginia governor</w:t>
      </w:r>
      <w:r w:rsidRPr="00750440">
        <w:rPr>
          <w:rFonts w:cs="Arial Narrow"/>
          <w:sz w:val="16"/>
        </w:rPr>
        <w:t>’</w:t>
      </w:r>
      <w:r w:rsidRPr="00750440">
        <w:rPr>
          <w:sz w:val="16"/>
        </w:rPr>
        <w:t>s election that’s become a referendum on the Democratic agenda Nov.</w:t>
      </w:r>
      <w:r w:rsidRPr="00750440">
        <w:rPr>
          <w:rFonts w:ascii="Arial" w:hAnsi="Arial" w:cs="Arial"/>
          <w:sz w:val="16"/>
        </w:rPr>
        <w:t> </w:t>
      </w:r>
      <w:r w:rsidRPr="00750440">
        <w:rPr>
          <w:sz w:val="16"/>
        </w:rPr>
        <w:t>2.</w:t>
      </w:r>
    </w:p>
    <w:p w14:paraId="4C487F9E" w14:textId="77777777" w:rsidR="003B26D5" w:rsidRPr="00750440" w:rsidRDefault="003B26D5" w:rsidP="003B26D5">
      <w:pPr>
        <w:rPr>
          <w:sz w:val="16"/>
        </w:rPr>
      </w:pPr>
      <w:r w:rsidRPr="00750440">
        <w:rPr>
          <w:sz w:val="16"/>
        </w:rPr>
        <w:t>One White House official said that Biden has long been invested in the plan’s particulars but that different meetings with lawmakers have had different dynamics. The official, like several aides and lawmakers interviewed for this story, spoke on the condition of anonymity to be more candid.</w:t>
      </w:r>
    </w:p>
    <w:p w14:paraId="1454B7BA" w14:textId="77777777" w:rsidR="003B26D5" w:rsidRPr="00750440" w:rsidRDefault="003B26D5" w:rsidP="003B26D5">
      <w:pPr>
        <w:rPr>
          <w:sz w:val="16"/>
        </w:rPr>
      </w:pPr>
      <w:r w:rsidRPr="00750440">
        <w:rPr>
          <w:sz w:val="16"/>
        </w:rPr>
        <w:t xml:space="preserve">However those working closely with </w:t>
      </w:r>
      <w:r w:rsidRPr="00750440">
        <w:rPr>
          <w:rStyle w:val="StyleUnderline"/>
        </w:rPr>
        <w:t>Biden</w:t>
      </w:r>
      <w:r w:rsidRPr="00750440">
        <w:rPr>
          <w:sz w:val="16"/>
        </w:rPr>
        <w:t xml:space="preserve"> or familiar with his meetings say that the president </w:t>
      </w:r>
      <w:r w:rsidRPr="00750440">
        <w:rPr>
          <w:rStyle w:val="StyleUnderline"/>
        </w:rPr>
        <w:t xml:space="preserve">is now more clearly setting guidelines for what should stay in his social-safety-net bill and what will have to go </w:t>
      </w:r>
      <w:r w:rsidRPr="00750440">
        <w:rPr>
          <w:rStyle w:val="Emphasis"/>
        </w:rPr>
        <w:t>as it gets whittled down</w:t>
      </w:r>
      <w:r w:rsidRPr="00750440">
        <w:rPr>
          <w:rStyle w:val="StyleUnderline"/>
        </w:rPr>
        <w:t xml:space="preserve"> from $3.5</w:t>
      </w:r>
      <w:r w:rsidRPr="00750440">
        <w:rPr>
          <w:rStyle w:val="StyleUnderline"/>
          <w:rFonts w:ascii="Arial" w:hAnsi="Arial" w:cs="Arial"/>
        </w:rPr>
        <w:t> </w:t>
      </w:r>
      <w:r w:rsidRPr="00750440">
        <w:rPr>
          <w:rStyle w:val="StyleUnderline"/>
        </w:rPr>
        <w:t>trillion to $</w:t>
      </w:r>
      <w:r w:rsidRPr="00750440">
        <w:rPr>
          <w:rStyle w:val="Emphasis"/>
        </w:rPr>
        <w:t>1.9</w:t>
      </w:r>
      <w:r w:rsidRPr="00750440">
        <w:rPr>
          <w:rStyle w:val="Emphasis"/>
          <w:rFonts w:ascii="Arial" w:hAnsi="Arial" w:cs="Arial"/>
        </w:rPr>
        <w:t> </w:t>
      </w:r>
      <w:r w:rsidRPr="00750440">
        <w:rPr>
          <w:rStyle w:val="Emphasis"/>
        </w:rPr>
        <w:t>trillion</w:t>
      </w:r>
      <w:r w:rsidRPr="00750440">
        <w:rPr>
          <w:rStyle w:val="StyleUnderline"/>
        </w:rPr>
        <w:t xml:space="preserve"> or less</w:t>
      </w:r>
      <w:r w:rsidRPr="00750440">
        <w:rPr>
          <w:sz w:val="16"/>
        </w:rPr>
        <w:t xml:space="preserve">. </w:t>
      </w:r>
      <w:r w:rsidRPr="00750440">
        <w:rPr>
          <w:rStyle w:val="StyleUnderline"/>
        </w:rPr>
        <w:t>These guidelines do not carry an ideological cast</w:t>
      </w:r>
      <w:r w:rsidRPr="00750440">
        <w:rPr>
          <w:sz w:val="16"/>
        </w:rPr>
        <w:t xml:space="preserve">, the people said, but rather seem </w:t>
      </w:r>
      <w:r w:rsidRPr="00750440">
        <w:rPr>
          <w:rStyle w:val="StyleUnderline"/>
        </w:rPr>
        <w:t>aimed at shaping a deal that can pass</w:t>
      </w:r>
      <w:r w:rsidRPr="00750440">
        <w:rPr>
          <w:sz w:val="16"/>
        </w:rPr>
        <w:t>.</w:t>
      </w:r>
    </w:p>
    <w:p w14:paraId="1119208E" w14:textId="77777777" w:rsidR="003B26D5" w:rsidRPr="00750440" w:rsidRDefault="003B26D5" w:rsidP="003B26D5">
      <w:pPr>
        <w:rPr>
          <w:sz w:val="16"/>
        </w:rPr>
      </w:pPr>
      <w:r w:rsidRPr="00750440">
        <w:rPr>
          <w:sz w:val="16"/>
        </w:rPr>
        <w:t xml:space="preserve">Biden, who often boasts of his knowledge of congressional workings from his 36 years in the Senate, appears to be </w:t>
      </w:r>
      <w:r w:rsidRPr="00750440">
        <w:rPr>
          <w:rStyle w:val="StyleUnderline"/>
        </w:rPr>
        <w:t xml:space="preserve">gambling that his months of listening have </w:t>
      </w:r>
      <w:r w:rsidRPr="00750440">
        <w:rPr>
          <w:rStyle w:val="Emphasis"/>
        </w:rPr>
        <w:t>given him the cred</w:t>
      </w:r>
      <w:r w:rsidRPr="00750440">
        <w:rPr>
          <w:rStyle w:val="StyleUnderline"/>
        </w:rPr>
        <w:t xml:space="preserve">ibility to start </w:t>
      </w:r>
      <w:r w:rsidRPr="00750440">
        <w:rPr>
          <w:rStyle w:val="Emphasis"/>
        </w:rPr>
        <w:t>imposing his will more</w:t>
      </w:r>
      <w:r w:rsidRPr="00750440">
        <w:rPr>
          <w:sz w:val="16"/>
        </w:rPr>
        <w:t>.</w:t>
      </w:r>
    </w:p>
    <w:p w14:paraId="0C02B417" w14:textId="77777777" w:rsidR="003B26D5" w:rsidRPr="00750440" w:rsidRDefault="003B26D5" w:rsidP="003B26D5">
      <w:pPr>
        <w:rPr>
          <w:sz w:val="16"/>
        </w:rPr>
      </w:pPr>
      <w:r w:rsidRPr="00750440">
        <w:rPr>
          <w:sz w:val="16"/>
        </w:rPr>
        <w:t xml:space="preserve">In some recent meetings, </w:t>
      </w:r>
      <w:r w:rsidRPr="00750440">
        <w:rPr>
          <w:rStyle w:val="StyleUnderline"/>
        </w:rPr>
        <w:t xml:space="preserve">Biden has acknowledged that the </w:t>
      </w:r>
      <w:r w:rsidRPr="00750440">
        <w:rPr>
          <w:rStyle w:val="Emphasis"/>
        </w:rPr>
        <w:t>C</w:t>
      </w:r>
      <w:r w:rsidRPr="00750440">
        <w:rPr>
          <w:rStyle w:val="StyleUnderline"/>
        </w:rPr>
        <w:t xml:space="preserve">lean </w:t>
      </w:r>
      <w:r w:rsidRPr="00750440">
        <w:rPr>
          <w:rStyle w:val="Emphasis"/>
        </w:rPr>
        <w:t>E</w:t>
      </w:r>
      <w:r w:rsidRPr="00750440">
        <w:rPr>
          <w:rStyle w:val="StyleUnderline"/>
        </w:rPr>
        <w:t xml:space="preserve">lectricity </w:t>
      </w:r>
      <w:r w:rsidRPr="00750440">
        <w:rPr>
          <w:rStyle w:val="Emphasis"/>
        </w:rPr>
        <w:t>P</w:t>
      </w:r>
      <w:r w:rsidRPr="00750440">
        <w:rPr>
          <w:rStyle w:val="StyleUnderline"/>
        </w:rPr>
        <w:t xml:space="preserve">erformance </w:t>
      </w:r>
      <w:r w:rsidRPr="00750440">
        <w:rPr>
          <w:rStyle w:val="Emphasis"/>
        </w:rPr>
        <w:t>P</w:t>
      </w:r>
      <w:r w:rsidRPr="00750440">
        <w:rPr>
          <w:rStyle w:val="StyleUnderline"/>
        </w:rPr>
        <w:t>lan</w:t>
      </w:r>
      <w:r w:rsidRPr="00750440">
        <w:rPr>
          <w:sz w:val="16"/>
        </w:rPr>
        <w:t xml:space="preserve">, an ambitious but controversial part of his climate change agenda, probably </w:t>
      </w:r>
      <w:r w:rsidRPr="00750440">
        <w:rPr>
          <w:rStyle w:val="Emphasis"/>
        </w:rPr>
        <w:t>will not be in the final bill</w:t>
      </w:r>
      <w:r w:rsidRPr="00750440">
        <w:rPr>
          <w:sz w:val="16"/>
        </w:rPr>
        <w:t>. He noted that the child tax credit, which has nearly halved child poverty this year, will probably be extended only for one year.</w:t>
      </w:r>
    </w:p>
    <w:p w14:paraId="5EC39B4A" w14:textId="77777777" w:rsidR="003B26D5" w:rsidRPr="00750440" w:rsidRDefault="003B26D5" w:rsidP="003B26D5">
      <w:pPr>
        <w:rPr>
          <w:sz w:val="16"/>
        </w:rPr>
      </w:pPr>
      <w:r w:rsidRPr="00750440">
        <w:rPr>
          <w:sz w:val="16"/>
        </w:rPr>
        <w:t xml:space="preserve">During a meeting with lawmakers Tuesday, the president spoke at length, but he also went around the room to let lawmakers talk about the most important issues to them, two people with knowledge of the discussion said. “He knows the particulars inside and out, and </w:t>
      </w:r>
      <w:r w:rsidRPr="00750440">
        <w:rPr>
          <w:rStyle w:val="StyleUnderline"/>
        </w:rPr>
        <w:t>he clearly is</w:t>
      </w:r>
      <w:r w:rsidRPr="00750440">
        <w:rPr>
          <w:sz w:val="16"/>
        </w:rPr>
        <w:t xml:space="preserve"> trying to be </w:t>
      </w:r>
      <w:r w:rsidRPr="00750440">
        <w:rPr>
          <w:rStyle w:val="StyleUnderline"/>
        </w:rPr>
        <w:t>in closing mode for the deal,” said Rep. Mark Pocan</w:t>
      </w:r>
      <w:r w:rsidRPr="00750440">
        <w:rPr>
          <w:sz w:val="16"/>
        </w:rPr>
        <w:t xml:space="preserve"> (D-Wis.), who was at the meeting.</w:t>
      </w:r>
    </w:p>
    <w:p w14:paraId="112943EC" w14:textId="77777777" w:rsidR="003B26D5" w:rsidRPr="00750440" w:rsidRDefault="003B26D5" w:rsidP="003B26D5">
      <w:pPr>
        <w:rPr>
          <w:sz w:val="16"/>
        </w:rPr>
      </w:pPr>
      <w:r w:rsidRPr="00750440">
        <w:rPr>
          <w:sz w:val="16"/>
        </w:rPr>
        <w:t>Pocan said that over the course of three meetings with Biden, including one via Zoom, he has seen what he termed a “progression.”</w:t>
      </w:r>
    </w:p>
    <w:p w14:paraId="771F66A2" w14:textId="77777777" w:rsidR="003B26D5" w:rsidRPr="00750440" w:rsidRDefault="003B26D5" w:rsidP="003B26D5">
      <w:pPr>
        <w:rPr>
          <w:sz w:val="16"/>
        </w:rPr>
      </w:pPr>
      <w:r w:rsidRPr="00750440">
        <w:rPr>
          <w:sz w:val="16"/>
        </w:rPr>
        <w:t xml:space="preserve">“It seems like </w:t>
      </w:r>
      <w:r w:rsidRPr="00750440">
        <w:rPr>
          <w:rStyle w:val="StyleUnderline"/>
        </w:rPr>
        <w:t xml:space="preserve">a lot of this is </w:t>
      </w:r>
      <w:r w:rsidRPr="00750440">
        <w:rPr>
          <w:rStyle w:val="Emphasis"/>
        </w:rPr>
        <w:t>starting to jell</w:t>
      </w:r>
      <w:r w:rsidRPr="00750440">
        <w:rPr>
          <w:sz w:val="16"/>
        </w:rPr>
        <w:t xml:space="preserve"> — like he’s got in his mind, at least, where this could be going,” Pocan said. “And very clearly yesterday, from all the conversations he had with all the different entities, he has a pretty good idea, I think, where he thinks it can go.”</w:t>
      </w:r>
    </w:p>
    <w:p w14:paraId="0AB15402" w14:textId="77777777" w:rsidR="003B26D5" w:rsidRPr="00750440" w:rsidRDefault="003B26D5" w:rsidP="003B26D5">
      <w:pPr>
        <w:rPr>
          <w:sz w:val="16"/>
        </w:rPr>
      </w:pPr>
      <w:r w:rsidRPr="00750440">
        <w:rPr>
          <w:rStyle w:val="Emphasis"/>
        </w:rPr>
        <w:t>After months</w:t>
      </w:r>
      <w:r w:rsidRPr="00750440">
        <w:rPr>
          <w:rStyle w:val="StyleUnderline"/>
        </w:rPr>
        <w:t xml:space="preserve"> when </w:t>
      </w:r>
      <w:r w:rsidRPr="00750440">
        <w:rPr>
          <w:rStyle w:val="Emphasis"/>
        </w:rPr>
        <w:t>little progress</w:t>
      </w:r>
      <w:r w:rsidRPr="00750440">
        <w:rPr>
          <w:rStyle w:val="StyleUnderline"/>
        </w:rPr>
        <w:t xml:space="preserve"> was evident, top Dem</w:t>
      </w:r>
      <w:r w:rsidRPr="00750440">
        <w:rPr>
          <w:sz w:val="16"/>
        </w:rPr>
        <w:t>ocrat</w:t>
      </w:r>
      <w:r w:rsidRPr="00750440">
        <w:rPr>
          <w:rStyle w:val="StyleUnderline"/>
        </w:rPr>
        <w:t>s</w:t>
      </w:r>
      <w:r w:rsidRPr="00750440">
        <w:rPr>
          <w:sz w:val="16"/>
        </w:rPr>
        <w:t xml:space="preserve"> are </w:t>
      </w:r>
      <w:r w:rsidRPr="00750440">
        <w:rPr>
          <w:rStyle w:val="StyleUnderline"/>
        </w:rPr>
        <w:t xml:space="preserve">now suggesting a </w:t>
      </w:r>
      <w:r w:rsidRPr="00750440">
        <w:rPr>
          <w:rStyle w:val="Emphasis"/>
        </w:rPr>
        <w:t>breakthrough</w:t>
      </w:r>
      <w:r w:rsidRPr="00750440">
        <w:rPr>
          <w:rStyle w:val="StyleUnderline"/>
        </w:rPr>
        <w:t xml:space="preserve"> could be </w:t>
      </w:r>
      <w:r w:rsidRPr="00750440">
        <w:rPr>
          <w:rStyle w:val="Emphasis"/>
        </w:rPr>
        <w:t>imminent</w:t>
      </w:r>
      <w:r w:rsidRPr="00750440">
        <w:rPr>
          <w:sz w:val="16"/>
        </w:rPr>
        <w:t xml:space="preserve">. </w:t>
      </w:r>
      <w:r w:rsidRPr="00750440">
        <w:rPr>
          <w:rStyle w:val="StyleUnderline"/>
        </w:rPr>
        <w:t xml:space="preserve">“I think </w:t>
      </w:r>
      <w:r w:rsidRPr="00750440">
        <w:rPr>
          <w:rStyle w:val="Emphasis"/>
        </w:rPr>
        <w:t>we’ll get a deal</w:t>
      </w:r>
      <w:r w:rsidRPr="00750440">
        <w:rPr>
          <w:rStyle w:val="StyleUnderline"/>
        </w:rPr>
        <w:t>,” Biden said</w:t>
      </w:r>
      <w:r w:rsidRPr="00750440">
        <w:rPr>
          <w:sz w:val="16"/>
        </w:rPr>
        <w:t xml:space="preserve"> as he prepared to board Air Force One for a trip to Scranton, Pa.</w:t>
      </w:r>
    </w:p>
    <w:p w14:paraId="4FF08DA5" w14:textId="77777777" w:rsidR="003B26D5" w:rsidRPr="00C537E4" w:rsidRDefault="003B26D5" w:rsidP="003B26D5">
      <w:pPr>
        <w:rPr>
          <w:sz w:val="16"/>
        </w:rPr>
      </w:pPr>
      <w:r w:rsidRPr="00750440">
        <w:rPr>
          <w:sz w:val="16"/>
        </w:rPr>
        <w:t>On Capitol Hill, Senate Majority Leader Charles E. Schumer (D-N.Y.) and House Speaker Nancy Pelosi (D-Calif.) are pushing to hammer out a framework this week.</w:t>
      </w:r>
    </w:p>
    <w:p w14:paraId="5A76C044" w14:textId="77777777" w:rsidR="003B26D5" w:rsidRPr="00C537E4" w:rsidRDefault="003B26D5" w:rsidP="003B26D5">
      <w:pPr>
        <w:rPr>
          <w:sz w:val="16"/>
        </w:rPr>
      </w:pPr>
      <w:r w:rsidRPr="00C537E4">
        <w:rPr>
          <w:sz w:val="16"/>
        </w:rPr>
        <w:t>Pelosi told her top lieutenants at a meeting Tuesday that she was aiming to finalize the outline of the package by Thursday night, people with knowledge of the conversation said. The speaker has also said she wants to hold House votes on the package by Oct.</w:t>
      </w:r>
      <w:r w:rsidRPr="00C537E4">
        <w:rPr>
          <w:rFonts w:ascii="Arial" w:hAnsi="Arial" w:cs="Arial"/>
          <w:sz w:val="16"/>
        </w:rPr>
        <w:t> </w:t>
      </w:r>
      <w:r w:rsidRPr="00C537E4">
        <w:rPr>
          <w:sz w:val="16"/>
        </w:rPr>
        <w:t>31, or a week from Sunday.</w:t>
      </w:r>
    </w:p>
    <w:p w14:paraId="18BADBEE" w14:textId="77777777" w:rsidR="003B26D5" w:rsidRPr="0012273D" w:rsidRDefault="003B26D5" w:rsidP="003B26D5">
      <w:pPr>
        <w:rPr>
          <w:sz w:val="16"/>
        </w:rPr>
      </w:pPr>
      <w:r w:rsidRPr="007025FB">
        <w:rPr>
          <w:rStyle w:val="StyleUnderline"/>
        </w:rPr>
        <w:t>Biden has been most vocal about the upcoming climate summit, where he will face more than 100 heads of state and wants to signal that the U</w:t>
      </w:r>
      <w:r w:rsidRPr="00C537E4">
        <w:rPr>
          <w:sz w:val="16"/>
        </w:rPr>
        <w:t xml:space="preserve">nited </w:t>
      </w:r>
      <w:r w:rsidRPr="007025FB">
        <w:rPr>
          <w:rStyle w:val="StyleUnderline"/>
        </w:rPr>
        <w:t>S</w:t>
      </w:r>
      <w:r w:rsidRPr="00C537E4">
        <w:rPr>
          <w:sz w:val="16"/>
        </w:rPr>
        <w:t xml:space="preserve">tates </w:t>
      </w:r>
      <w:r w:rsidRPr="007025FB">
        <w:rPr>
          <w:rStyle w:val="StyleUnderline"/>
        </w:rPr>
        <w:t>is leading the globe again on climate</w:t>
      </w:r>
      <w:r w:rsidRPr="00C537E4">
        <w:rPr>
          <w:sz w:val="16"/>
        </w:rPr>
        <w:t xml:space="preserve">. He has frequently framed the international order as a competition between democracies and autocracies, and wants to show that a country such as the United States </w:t>
      </w:r>
      <w:r w:rsidRPr="0012273D">
        <w:rPr>
          <w:sz w:val="16"/>
        </w:rPr>
        <w:t>can tackle a complex problem like climate change.</w:t>
      </w:r>
    </w:p>
    <w:p w14:paraId="5393EA2A" w14:textId="77777777" w:rsidR="003B26D5" w:rsidRPr="0012273D" w:rsidRDefault="003B26D5" w:rsidP="003B26D5">
      <w:pPr>
        <w:rPr>
          <w:sz w:val="16"/>
        </w:rPr>
      </w:pPr>
      <w:r w:rsidRPr="0012273D">
        <w:rPr>
          <w:sz w:val="16"/>
        </w:rPr>
        <w:t xml:space="preserve">“The president was very authentic and passionate in appealing to our patriotism,” said Rep. Ro Khanna (D-Calif.), who met with Biden this week. </w:t>
      </w:r>
      <w:r w:rsidRPr="0012273D">
        <w:rPr>
          <w:rStyle w:val="StyleUnderline"/>
        </w:rPr>
        <w:t xml:space="preserve">“He </w:t>
      </w:r>
      <w:r w:rsidRPr="0012273D">
        <w:rPr>
          <w:rStyle w:val="Emphasis"/>
        </w:rPr>
        <w:t>needs an agreement before going to Glasgow to lead on climate</w:t>
      </w:r>
      <w:r w:rsidRPr="0012273D">
        <w:rPr>
          <w:rStyle w:val="StyleUnderline"/>
        </w:rPr>
        <w:t xml:space="preserve"> and to show that American democracy is capable of delivering.”</w:t>
      </w:r>
    </w:p>
    <w:p w14:paraId="6C8B29A4" w14:textId="77777777" w:rsidR="003B26D5" w:rsidRPr="00C537E4" w:rsidRDefault="003B26D5" w:rsidP="003B26D5">
      <w:pPr>
        <w:rPr>
          <w:sz w:val="16"/>
        </w:rPr>
      </w:pPr>
      <w:r w:rsidRPr="0012273D">
        <w:rPr>
          <w:sz w:val="16"/>
        </w:rPr>
        <w:t>Khanna recounted a dramatic scene</w:t>
      </w:r>
      <w:r w:rsidRPr="00C537E4">
        <w:rPr>
          <w:sz w:val="16"/>
        </w:rPr>
        <w:t xml:space="preserve"> from the gathering. “He looked people in the eye and said the prestige of the United States is on the line,” Khanna told CNN.</w:t>
      </w:r>
    </w:p>
    <w:p w14:paraId="31C9775C" w14:textId="77777777" w:rsidR="003B26D5" w:rsidRPr="00C537E4" w:rsidRDefault="003B26D5" w:rsidP="003B26D5">
      <w:pPr>
        <w:rPr>
          <w:sz w:val="16"/>
        </w:rPr>
      </w:pPr>
      <w:r w:rsidRPr="007E5696">
        <w:rPr>
          <w:rStyle w:val="StyleUnderline"/>
        </w:rPr>
        <w:t xml:space="preserve">The </w:t>
      </w:r>
      <w:r w:rsidRPr="005E3BB9">
        <w:rPr>
          <w:rStyle w:val="Emphasis"/>
        </w:rPr>
        <w:t>Glasgow summit</w:t>
      </w:r>
      <w:r w:rsidRPr="007E5696">
        <w:rPr>
          <w:rStyle w:val="StyleUnderline"/>
        </w:rPr>
        <w:t xml:space="preserve"> represents </w:t>
      </w:r>
      <w:r w:rsidRPr="00E65B2F">
        <w:rPr>
          <w:rStyle w:val="StyleUnderline"/>
          <w:highlight w:val="green"/>
        </w:rPr>
        <w:t xml:space="preserve">a </w:t>
      </w:r>
      <w:r w:rsidRPr="00E65B2F">
        <w:rPr>
          <w:rStyle w:val="Emphasis"/>
          <w:highlight w:val="green"/>
        </w:rPr>
        <w:t>key moment</w:t>
      </w:r>
      <w:r w:rsidRPr="00E65B2F">
        <w:rPr>
          <w:rStyle w:val="StyleUnderline"/>
          <w:highlight w:val="green"/>
        </w:rPr>
        <w:t xml:space="preserve"> in the </w:t>
      </w:r>
      <w:r w:rsidRPr="00E65B2F">
        <w:rPr>
          <w:rStyle w:val="Emphasis"/>
          <w:highlight w:val="green"/>
        </w:rPr>
        <w:t>world’s effort</w:t>
      </w:r>
      <w:r w:rsidRPr="005E3BB9">
        <w:rPr>
          <w:rStyle w:val="Emphasis"/>
        </w:rPr>
        <w:t xml:space="preserve"> to combat climate change</w:t>
      </w:r>
      <w:r w:rsidRPr="00C537E4">
        <w:rPr>
          <w:sz w:val="16"/>
        </w:rPr>
        <w:t xml:space="preserve">, a top Biden priority, </w:t>
      </w:r>
      <w:r w:rsidRPr="007E5696">
        <w:rPr>
          <w:rStyle w:val="StyleUnderline"/>
        </w:rPr>
        <w:t>as countries are expected to make ambitious commitments to reduce greenhouse gases</w:t>
      </w:r>
      <w:r w:rsidRPr="00C537E4">
        <w:rPr>
          <w:sz w:val="16"/>
        </w:rPr>
        <w:t>.</w:t>
      </w:r>
    </w:p>
    <w:p w14:paraId="18F4C4CA" w14:textId="77777777" w:rsidR="003B26D5" w:rsidRPr="00C537E4" w:rsidRDefault="003B26D5" w:rsidP="003B26D5">
      <w:pPr>
        <w:rPr>
          <w:sz w:val="16"/>
        </w:rPr>
      </w:pPr>
      <w:r w:rsidRPr="007E5696">
        <w:rPr>
          <w:rStyle w:val="StyleUnderline"/>
        </w:rPr>
        <w:t xml:space="preserve">Biden has committed to </w:t>
      </w:r>
      <w:r w:rsidRPr="00E65B2F">
        <w:rPr>
          <w:rStyle w:val="Emphasis"/>
          <w:highlight w:val="green"/>
        </w:rPr>
        <w:t>cutting U.S. emissions</w:t>
      </w:r>
      <w:r w:rsidRPr="00C537E4">
        <w:rPr>
          <w:sz w:val="16"/>
        </w:rPr>
        <w:t xml:space="preserve"> to</w:t>
      </w:r>
      <w:r w:rsidRPr="007E5696">
        <w:rPr>
          <w:rStyle w:val="StyleUnderline"/>
        </w:rPr>
        <w:t xml:space="preserve"> </w:t>
      </w:r>
      <w:r w:rsidRPr="00E65B2F">
        <w:rPr>
          <w:rStyle w:val="Emphasis"/>
          <w:highlight w:val="green"/>
        </w:rPr>
        <w:t>50</w:t>
      </w:r>
      <w:r w:rsidRPr="00C537E4">
        <w:rPr>
          <w:sz w:val="16"/>
        </w:rPr>
        <w:t xml:space="preserve"> to 52</w:t>
      </w:r>
      <w:r w:rsidRPr="00C537E4">
        <w:rPr>
          <w:rFonts w:ascii="Arial" w:hAnsi="Arial" w:cs="Arial"/>
          <w:sz w:val="16"/>
        </w:rPr>
        <w:t> </w:t>
      </w:r>
      <w:r w:rsidRPr="00E65B2F">
        <w:rPr>
          <w:rStyle w:val="Emphasis"/>
          <w:highlight w:val="green"/>
        </w:rPr>
        <w:t>percent</w:t>
      </w:r>
      <w:r w:rsidRPr="00C537E4">
        <w:rPr>
          <w:sz w:val="16"/>
        </w:rPr>
        <w:t xml:space="preserve"> below 2005 levels </w:t>
      </w:r>
      <w:r w:rsidRPr="007E5696">
        <w:rPr>
          <w:rStyle w:val="StyleUnderline"/>
        </w:rPr>
        <w:t>by 2030</w:t>
      </w:r>
      <w:r w:rsidRPr="00C537E4">
        <w:rPr>
          <w:sz w:val="16"/>
        </w:rPr>
        <w:t xml:space="preserve">. The aim far surpasses goals set by previous presidents, </w:t>
      </w:r>
      <w:r w:rsidRPr="007E5696">
        <w:rPr>
          <w:rStyle w:val="StyleUnderline"/>
        </w:rPr>
        <w:t xml:space="preserve">and </w:t>
      </w:r>
      <w:r w:rsidRPr="007E5696">
        <w:rPr>
          <w:rStyle w:val="Emphasis"/>
        </w:rPr>
        <w:t xml:space="preserve">climate </w:t>
      </w:r>
      <w:r w:rsidRPr="00E65B2F">
        <w:rPr>
          <w:rStyle w:val="Emphasis"/>
          <w:highlight w:val="green"/>
        </w:rPr>
        <w:t>experts say</w:t>
      </w:r>
      <w:r w:rsidRPr="007E5696">
        <w:rPr>
          <w:rStyle w:val="Emphasis"/>
        </w:rPr>
        <w:t xml:space="preserve"> it </w:t>
      </w:r>
      <w:r w:rsidRPr="00E65B2F">
        <w:rPr>
          <w:rStyle w:val="Emphasis"/>
          <w:highlight w:val="green"/>
        </w:rPr>
        <w:t>is achievable</w:t>
      </w:r>
      <w:r w:rsidRPr="007E5696">
        <w:rPr>
          <w:rStyle w:val="StyleUnderline"/>
        </w:rPr>
        <w:t xml:space="preserve"> — </w:t>
      </w:r>
      <w:r w:rsidRPr="00E65B2F">
        <w:rPr>
          <w:rStyle w:val="Emphasis"/>
          <w:highlight w:val="green"/>
        </w:rPr>
        <w:t>if most of Biden’s climate agenda passes</w:t>
      </w:r>
      <w:r w:rsidRPr="00C537E4">
        <w:rPr>
          <w:sz w:val="16"/>
        </w:rPr>
        <w:t>.</w:t>
      </w:r>
    </w:p>
    <w:p w14:paraId="012E2DFD" w14:textId="77777777" w:rsidR="003B26D5" w:rsidRPr="00C537E4" w:rsidRDefault="003B26D5" w:rsidP="003B26D5">
      <w:pPr>
        <w:rPr>
          <w:sz w:val="16"/>
        </w:rPr>
      </w:pPr>
      <w:r w:rsidRPr="00C537E4">
        <w:rPr>
          <w:sz w:val="16"/>
        </w:rPr>
        <w:t xml:space="preserve">On the other hand, </w:t>
      </w:r>
      <w:r w:rsidRPr="00E65B2F">
        <w:rPr>
          <w:rStyle w:val="Emphasis"/>
          <w:highlight w:val="green"/>
        </w:rPr>
        <w:t>if</w:t>
      </w:r>
      <w:r w:rsidRPr="007E5696">
        <w:rPr>
          <w:rStyle w:val="Emphasis"/>
        </w:rPr>
        <w:t xml:space="preserve"> Biden can</w:t>
      </w:r>
      <w:r w:rsidRPr="00E65B2F">
        <w:rPr>
          <w:rStyle w:val="Emphasis"/>
          <w:highlight w:val="green"/>
        </w:rPr>
        <w:t>not</w:t>
      </w:r>
      <w:r w:rsidRPr="007E5696">
        <w:rPr>
          <w:rStyle w:val="StyleUnderline"/>
        </w:rPr>
        <w:t xml:space="preserve"> persuade Congress to pass much of his program, </w:t>
      </w:r>
      <w:r w:rsidRPr="00E65B2F">
        <w:rPr>
          <w:rStyle w:val="StyleUnderline"/>
          <w:highlight w:val="green"/>
        </w:rPr>
        <w:t xml:space="preserve">his </w:t>
      </w:r>
      <w:r w:rsidRPr="00E65B2F">
        <w:rPr>
          <w:rStyle w:val="Emphasis"/>
          <w:highlight w:val="green"/>
        </w:rPr>
        <w:t>cred</w:t>
      </w:r>
      <w:r w:rsidRPr="005E3BB9">
        <w:rPr>
          <w:rStyle w:val="Emphasis"/>
        </w:rPr>
        <w:t xml:space="preserve">ibility on the world stage </w:t>
      </w:r>
      <w:r w:rsidRPr="00E65B2F">
        <w:rPr>
          <w:rStyle w:val="Emphasis"/>
          <w:highlight w:val="green"/>
        </w:rPr>
        <w:t>would suffer</w:t>
      </w:r>
      <w:r w:rsidRPr="00C537E4">
        <w:rPr>
          <w:sz w:val="16"/>
        </w:rPr>
        <w:t xml:space="preserve">, they say. </w:t>
      </w:r>
      <w:r w:rsidRPr="005E3BB9">
        <w:rPr>
          <w:rStyle w:val="StyleUnderline"/>
        </w:rPr>
        <w:t>“</w:t>
      </w:r>
      <w:r w:rsidRPr="00E65B2F">
        <w:rPr>
          <w:rStyle w:val="StyleUnderline"/>
          <w:highlight w:val="green"/>
        </w:rPr>
        <w:t>The world</w:t>
      </w:r>
      <w:r w:rsidRPr="005E3BB9">
        <w:rPr>
          <w:rStyle w:val="StyleUnderline"/>
        </w:rPr>
        <w:t xml:space="preserve"> has grown </w:t>
      </w:r>
      <w:r w:rsidRPr="00E65B2F">
        <w:rPr>
          <w:rStyle w:val="Emphasis"/>
          <w:highlight w:val="green"/>
        </w:rPr>
        <w:t>skeptical</w:t>
      </w:r>
      <w:r w:rsidRPr="005E3BB9">
        <w:rPr>
          <w:rStyle w:val="Emphasis"/>
        </w:rPr>
        <w:t xml:space="preserve"> of U.S. climate commitments</w:t>
      </w:r>
      <w:r w:rsidRPr="005E3BB9">
        <w:rPr>
          <w:rStyle w:val="StyleUnderline"/>
        </w:rPr>
        <w:t>, given our rather schizophrenic history,” said Paul Bledsoe, who served on the White House Climate Change Task Force under President Bill Clinton</w:t>
      </w:r>
      <w:r w:rsidRPr="00C537E4">
        <w:rPr>
          <w:sz w:val="16"/>
        </w:rPr>
        <w:t xml:space="preserve">. </w:t>
      </w:r>
      <w:r w:rsidRPr="005E3BB9">
        <w:rPr>
          <w:rStyle w:val="StyleUnderline"/>
        </w:rPr>
        <w:t>“</w:t>
      </w:r>
      <w:r w:rsidRPr="00E65B2F">
        <w:rPr>
          <w:rStyle w:val="Emphasis"/>
          <w:highlight w:val="green"/>
        </w:rPr>
        <w:t>Other governments</w:t>
      </w:r>
      <w:r w:rsidRPr="005E3BB9">
        <w:rPr>
          <w:rStyle w:val="StyleUnderline"/>
        </w:rPr>
        <w:t xml:space="preserve"> and industries overseas are very sophisticated — they </w:t>
      </w:r>
      <w:r w:rsidRPr="005E3BB9">
        <w:rPr>
          <w:rStyle w:val="Emphasis"/>
        </w:rPr>
        <w:t>understand the U.S. system</w:t>
      </w:r>
      <w:r w:rsidRPr="005E3BB9">
        <w:rPr>
          <w:rStyle w:val="StyleUnderline"/>
        </w:rPr>
        <w:t xml:space="preserve">, and they </w:t>
      </w:r>
      <w:r w:rsidRPr="00E65B2F">
        <w:rPr>
          <w:rStyle w:val="Emphasis"/>
          <w:highlight w:val="green"/>
        </w:rPr>
        <w:t>understand</w:t>
      </w:r>
      <w:r w:rsidRPr="005E3BB9">
        <w:rPr>
          <w:rStyle w:val="Emphasis"/>
        </w:rPr>
        <w:t xml:space="preserve"> that </w:t>
      </w:r>
      <w:r w:rsidRPr="00E65B2F">
        <w:rPr>
          <w:rStyle w:val="Emphasis"/>
          <w:highlight w:val="green"/>
        </w:rPr>
        <w:t>legislation is more lasting than regulation</w:t>
      </w:r>
      <w:r w:rsidRPr="005E3BB9">
        <w:rPr>
          <w:rStyle w:val="StyleUnderline"/>
        </w:rPr>
        <w:t>.”</w:t>
      </w:r>
    </w:p>
    <w:p w14:paraId="63A6E3A7" w14:textId="77777777" w:rsidR="003B26D5" w:rsidRDefault="003B26D5" w:rsidP="003B26D5"/>
    <w:p w14:paraId="147865F9" w14:textId="77777777" w:rsidR="003B26D5" w:rsidRPr="00F61F8F" w:rsidRDefault="003B26D5" w:rsidP="003B26D5">
      <w:pPr>
        <w:pStyle w:val="Heading4"/>
      </w:pPr>
      <w:r>
        <w:t xml:space="preserve">Legislative failure is </w:t>
      </w:r>
      <w:r w:rsidRPr="00F61F8F">
        <w:rPr>
          <w:u w:val="single"/>
        </w:rPr>
        <w:t>fatal</w:t>
      </w:r>
      <w:r>
        <w:t xml:space="preserve"> – </w:t>
      </w:r>
      <w:r w:rsidRPr="00F61F8F">
        <w:rPr>
          <w:u w:val="single"/>
        </w:rPr>
        <w:t>perceived abroad</w:t>
      </w:r>
      <w:r>
        <w:t xml:space="preserve"> as </w:t>
      </w:r>
      <w:r w:rsidRPr="00F61F8F">
        <w:rPr>
          <w:u w:val="single"/>
        </w:rPr>
        <w:t>equivalent</w:t>
      </w:r>
      <w:r>
        <w:t xml:space="preserve"> to </w:t>
      </w:r>
      <w:r w:rsidRPr="00F61F8F">
        <w:rPr>
          <w:u w:val="single"/>
        </w:rPr>
        <w:t>pulling out of Paris again</w:t>
      </w:r>
    </w:p>
    <w:p w14:paraId="69ECBA66" w14:textId="77777777" w:rsidR="003B26D5" w:rsidRDefault="003B26D5" w:rsidP="003B26D5">
      <w:pPr>
        <w:pStyle w:val="CiteSpacing"/>
      </w:pPr>
      <w:r w:rsidRPr="005B61B6">
        <w:rPr>
          <w:rStyle w:val="Style13ptBold"/>
        </w:rPr>
        <w:t xml:space="preserve">Liptak </w:t>
      </w:r>
      <w:r>
        <w:rPr>
          <w:rStyle w:val="Style13ptBold"/>
        </w:rPr>
        <w:t xml:space="preserve">et al </w:t>
      </w:r>
      <w:r w:rsidRPr="005B61B6">
        <w:rPr>
          <w:rStyle w:val="Style13ptBold"/>
        </w:rPr>
        <w:t>10-21</w:t>
      </w:r>
      <w:r>
        <w:t xml:space="preserve"> (Kevin Liptak, reporter covering the White House at CNN, graduate of the College of William and Mary; and Jeremy Diamond, White House correspondent at CNN, graduate of The George Washington University; “Biden sees American credibility on the line as he races to lock down climate action ahead of Glasgow,”</w:t>
      </w:r>
      <w:r w:rsidRPr="003B17F0">
        <w:t xml:space="preserve"> </w:t>
      </w:r>
      <w:r>
        <w:t>CNN, 10-21-2021, https://www.cnn.com/2021/10/21/politics/climate-change-agenda-biden-administration-glasgow/index.html)</w:t>
      </w:r>
    </w:p>
    <w:p w14:paraId="39B7DD0E" w14:textId="77777777" w:rsidR="003B26D5" w:rsidRPr="001F186C" w:rsidRDefault="003B26D5" w:rsidP="003B26D5">
      <w:pPr>
        <w:rPr>
          <w:sz w:val="16"/>
        </w:rPr>
      </w:pPr>
      <w:r w:rsidRPr="001F186C">
        <w:rPr>
          <w:sz w:val="16"/>
        </w:rPr>
        <w:t xml:space="preserve">Still, one of </w:t>
      </w:r>
      <w:r w:rsidRPr="00E65B2F">
        <w:rPr>
          <w:rStyle w:val="StyleUnderline"/>
          <w:highlight w:val="green"/>
        </w:rPr>
        <w:t>the appeal</w:t>
      </w:r>
      <w:r w:rsidRPr="001457F3">
        <w:rPr>
          <w:rStyle w:val="StyleUnderline"/>
        </w:rPr>
        <w:t xml:space="preserve">s </w:t>
      </w:r>
      <w:r w:rsidRPr="00E65B2F">
        <w:rPr>
          <w:rStyle w:val="StyleUnderline"/>
          <w:highlight w:val="green"/>
        </w:rPr>
        <w:t>of</w:t>
      </w:r>
      <w:r w:rsidRPr="001457F3">
        <w:rPr>
          <w:rStyle w:val="StyleUnderline"/>
        </w:rPr>
        <w:t xml:space="preserve"> using the </w:t>
      </w:r>
      <w:r w:rsidRPr="00E65B2F">
        <w:rPr>
          <w:rStyle w:val="Emphasis"/>
          <w:highlight w:val="green"/>
        </w:rPr>
        <w:t>spending</w:t>
      </w:r>
      <w:r w:rsidRPr="001457F3">
        <w:rPr>
          <w:rStyle w:val="StyleUnderline"/>
        </w:rPr>
        <w:t xml:space="preserve"> packages to tackle climate change </w:t>
      </w:r>
      <w:r w:rsidRPr="00E65B2F">
        <w:rPr>
          <w:rStyle w:val="StyleUnderline"/>
          <w:highlight w:val="green"/>
        </w:rPr>
        <w:t>is</w:t>
      </w:r>
      <w:r w:rsidRPr="001457F3">
        <w:rPr>
          <w:rStyle w:val="StyleUnderline"/>
        </w:rPr>
        <w:t xml:space="preserve"> the </w:t>
      </w:r>
      <w:r w:rsidRPr="00E65B2F">
        <w:rPr>
          <w:rStyle w:val="Emphasis"/>
          <w:highlight w:val="green"/>
        </w:rPr>
        <w:t>difficulty</w:t>
      </w:r>
      <w:r w:rsidRPr="001457F3">
        <w:rPr>
          <w:rStyle w:val="StyleUnderline"/>
        </w:rPr>
        <w:t xml:space="preserve"> in </w:t>
      </w:r>
      <w:r w:rsidRPr="00E65B2F">
        <w:rPr>
          <w:rStyle w:val="Emphasis"/>
          <w:highlight w:val="green"/>
        </w:rPr>
        <w:t>overturning laws</w:t>
      </w:r>
      <w:r w:rsidRPr="001457F3">
        <w:rPr>
          <w:rStyle w:val="StyleUnderline"/>
        </w:rPr>
        <w:t xml:space="preserve">, </w:t>
      </w:r>
      <w:r w:rsidRPr="00E65B2F">
        <w:rPr>
          <w:rStyle w:val="StyleUnderline"/>
          <w:highlight w:val="green"/>
        </w:rPr>
        <w:t>unlike</w:t>
      </w:r>
      <w:r w:rsidRPr="001457F3">
        <w:rPr>
          <w:rStyle w:val="StyleUnderline"/>
        </w:rPr>
        <w:t xml:space="preserve"> executive actions or agency </w:t>
      </w:r>
      <w:r w:rsidRPr="00E65B2F">
        <w:rPr>
          <w:rStyle w:val="StyleUnderline"/>
          <w:highlight w:val="green"/>
        </w:rPr>
        <w:t>rules</w:t>
      </w:r>
      <w:r w:rsidRPr="001F186C">
        <w:rPr>
          <w:sz w:val="16"/>
        </w:rPr>
        <w:t xml:space="preserve">. People familiar with Biden administration thinking said </w:t>
      </w:r>
      <w:r w:rsidRPr="001457F3">
        <w:rPr>
          <w:rStyle w:val="StyleUnderline"/>
        </w:rPr>
        <w:t xml:space="preserve">the </w:t>
      </w:r>
      <w:r w:rsidRPr="00E65B2F">
        <w:rPr>
          <w:rStyle w:val="Emphasis"/>
          <w:highlight w:val="green"/>
        </w:rPr>
        <w:t>durability</w:t>
      </w:r>
      <w:r w:rsidRPr="00035D7B">
        <w:rPr>
          <w:rStyle w:val="Emphasis"/>
        </w:rPr>
        <w:t xml:space="preserve"> of new laws</w:t>
      </w:r>
      <w:r w:rsidRPr="001457F3">
        <w:rPr>
          <w:rStyle w:val="StyleUnderline"/>
        </w:rPr>
        <w:t>, opposed to rule</w:t>
      </w:r>
      <w:r w:rsidRPr="00035D7B">
        <w:rPr>
          <w:rStyle w:val="StyleUnderline"/>
        </w:rPr>
        <w:t>s</w:t>
      </w:r>
      <w:r w:rsidRPr="001F186C">
        <w:rPr>
          <w:sz w:val="16"/>
        </w:rPr>
        <w:t xml:space="preserve">, had been </w:t>
      </w:r>
      <w:r w:rsidRPr="00E65B2F">
        <w:rPr>
          <w:rStyle w:val="StyleUnderline"/>
          <w:highlight w:val="green"/>
        </w:rPr>
        <w:t>a priority</w:t>
      </w:r>
      <w:r w:rsidRPr="001F186C">
        <w:rPr>
          <w:sz w:val="16"/>
        </w:rPr>
        <w:t xml:space="preserve"> as the President looks </w:t>
      </w:r>
      <w:r w:rsidRPr="00E65B2F">
        <w:rPr>
          <w:rStyle w:val="StyleUnderline"/>
          <w:highlight w:val="green"/>
        </w:rPr>
        <w:t>to restore</w:t>
      </w:r>
      <w:r w:rsidRPr="001457F3">
        <w:rPr>
          <w:rStyle w:val="StyleUnderline"/>
        </w:rPr>
        <w:t xml:space="preserve"> American </w:t>
      </w:r>
      <w:r w:rsidRPr="00E65B2F">
        <w:rPr>
          <w:rStyle w:val="Emphasis"/>
          <w:highlight w:val="green"/>
        </w:rPr>
        <w:t>cred</w:t>
      </w:r>
      <w:r w:rsidRPr="001457F3">
        <w:rPr>
          <w:rStyle w:val="StyleUnderline"/>
        </w:rPr>
        <w:t>ibility</w:t>
      </w:r>
      <w:r w:rsidRPr="001F186C">
        <w:rPr>
          <w:sz w:val="16"/>
        </w:rPr>
        <w:t xml:space="preserve"> on the issue.</w:t>
      </w:r>
    </w:p>
    <w:p w14:paraId="5DA8418B" w14:textId="77777777" w:rsidR="003B26D5" w:rsidRPr="001F186C" w:rsidRDefault="003B26D5" w:rsidP="003B26D5">
      <w:pPr>
        <w:rPr>
          <w:sz w:val="16"/>
        </w:rPr>
      </w:pPr>
      <w:r w:rsidRPr="001F186C">
        <w:rPr>
          <w:sz w:val="16"/>
        </w:rPr>
        <w:t>Yet getting those laws passed has proven difficult, even with Democrats in control of the White House, Senate and House -- an alignment Biden, Democrats and climate activists all know could end after next year's midterm elections.</w:t>
      </w:r>
    </w:p>
    <w:p w14:paraId="1AE75B13" w14:textId="77777777" w:rsidR="003B26D5" w:rsidRPr="001F186C" w:rsidRDefault="003B26D5" w:rsidP="003B26D5">
      <w:pPr>
        <w:rPr>
          <w:sz w:val="16"/>
        </w:rPr>
      </w:pPr>
      <w:r w:rsidRPr="001F186C">
        <w:rPr>
          <w:sz w:val="16"/>
        </w:rPr>
        <w:t xml:space="preserve">Administration </w:t>
      </w:r>
      <w:r w:rsidRPr="00B435DD">
        <w:rPr>
          <w:rStyle w:val="StyleUnderline"/>
        </w:rPr>
        <w:t>officials are increasingly optimistic about the prospects of reaching an agreement on the reconciliation package before Biden leaves for</w:t>
      </w:r>
      <w:r w:rsidRPr="001F186C">
        <w:rPr>
          <w:sz w:val="16"/>
        </w:rPr>
        <w:t xml:space="preserve"> the G20 and </w:t>
      </w:r>
      <w:r w:rsidRPr="00B435DD">
        <w:rPr>
          <w:rStyle w:val="StyleUnderline"/>
        </w:rPr>
        <w:t>Glasgow</w:t>
      </w:r>
      <w:r w:rsidRPr="001F186C">
        <w:rPr>
          <w:sz w:val="16"/>
        </w:rPr>
        <w:t xml:space="preserve"> summits next week, but it's clear officials are prepared to ramp up executive actions to fill the gap if necessary.</w:t>
      </w:r>
    </w:p>
    <w:p w14:paraId="389D98C2" w14:textId="77777777" w:rsidR="003B26D5" w:rsidRPr="001F186C" w:rsidRDefault="003B26D5" w:rsidP="003B26D5">
      <w:pPr>
        <w:rPr>
          <w:sz w:val="16"/>
        </w:rPr>
      </w:pPr>
      <w:r w:rsidRPr="001F186C">
        <w:rPr>
          <w:sz w:val="16"/>
        </w:rPr>
        <w:t>"We take executive action on a very regular basis," a senior official said when asked if more executive and regulatory action is on the table should legislation not come together ahead of the President's trip. "From day one, the way we've articulated our climate strategy is to leave no emissions reductions on the table. When we see opportunity, we chase after it."</w:t>
      </w:r>
    </w:p>
    <w:p w14:paraId="10FA0E71" w14:textId="77777777" w:rsidR="003B26D5" w:rsidRPr="001F186C" w:rsidRDefault="003B26D5" w:rsidP="003B26D5">
      <w:pPr>
        <w:rPr>
          <w:sz w:val="16"/>
        </w:rPr>
      </w:pPr>
      <w:r w:rsidRPr="001F186C">
        <w:rPr>
          <w:sz w:val="16"/>
        </w:rPr>
        <w:t>Worries about a Scottish disappointment</w:t>
      </w:r>
    </w:p>
    <w:p w14:paraId="6408AEDC" w14:textId="77777777" w:rsidR="003B26D5" w:rsidRPr="001F186C" w:rsidRDefault="003B26D5" w:rsidP="003B26D5">
      <w:pPr>
        <w:rPr>
          <w:sz w:val="16"/>
        </w:rPr>
      </w:pPr>
      <w:r w:rsidRPr="001F186C">
        <w:rPr>
          <w:sz w:val="16"/>
        </w:rPr>
        <w:t>Biden administration officials have been looking ahead toward the Glasgow climate talks for months, framing the summit as a critical moment to galvanize the world's attention toward the crisis. Biden has discussed plans for the gathering with its host, British Prime Minister Boris Johnson, and held his own virtual climate summit early in his presidency meant to propel other nations toward new carbon reduction goals.</w:t>
      </w:r>
    </w:p>
    <w:p w14:paraId="3C291566" w14:textId="77777777" w:rsidR="003B26D5" w:rsidRPr="001F186C" w:rsidRDefault="003B26D5" w:rsidP="003B26D5">
      <w:pPr>
        <w:rPr>
          <w:sz w:val="16"/>
        </w:rPr>
      </w:pPr>
      <w:r w:rsidRPr="001F186C">
        <w:rPr>
          <w:sz w:val="16"/>
        </w:rPr>
        <w:t xml:space="preserve">Yet in recent weeks, </w:t>
      </w:r>
      <w:r w:rsidRPr="00035D7B">
        <w:rPr>
          <w:rStyle w:val="StyleUnderline"/>
        </w:rPr>
        <w:t>concerns the summit could fall short of expectations have seeped into public view</w:t>
      </w:r>
      <w:r w:rsidRPr="001F186C">
        <w:rPr>
          <w:sz w:val="16"/>
        </w:rPr>
        <w:t>. Johnson himself said in an interview with Bloomberg the talks would be "extremely tough." Even Queen Elizabeth II, who is expected to attend part of the summit alongside other senior members of the royal family, was overheard voicing irritation at leaders who "talk" but "don't do" anything to combat climate change -- remarks interpreted as frustration at the potential for the Scotland summit falling short of expectations.</w:t>
      </w:r>
    </w:p>
    <w:p w14:paraId="0F26BDFA" w14:textId="77777777" w:rsidR="003B26D5" w:rsidRPr="001F186C" w:rsidRDefault="003B26D5" w:rsidP="003B26D5">
      <w:pPr>
        <w:rPr>
          <w:sz w:val="16"/>
        </w:rPr>
      </w:pPr>
      <w:r w:rsidRPr="001F186C">
        <w:rPr>
          <w:sz w:val="16"/>
        </w:rPr>
        <w:t>John Kerry, who -- as Biden's global climate envoy -- spent the past months traveling the planet in search of climate commitments, acknowledged last week the Glasgow conference could end without meeting its target levels for emissions cuts.</w:t>
      </w:r>
    </w:p>
    <w:p w14:paraId="5C52E414" w14:textId="77777777" w:rsidR="003B26D5" w:rsidRPr="001F186C" w:rsidRDefault="003B26D5" w:rsidP="003B26D5">
      <w:pPr>
        <w:rPr>
          <w:sz w:val="16"/>
        </w:rPr>
      </w:pPr>
      <w:r w:rsidRPr="001F186C">
        <w:rPr>
          <w:sz w:val="16"/>
        </w:rPr>
        <w:t xml:space="preserve">"By the time Glasgow's over, we're going to know who is doing their fair share and who isn't," he told the Associated Press in an interview. He was similarly </w:t>
      </w:r>
      <w:r w:rsidRPr="001F186C">
        <w:rPr>
          <w:rStyle w:val="StyleUnderline"/>
        </w:rPr>
        <w:t xml:space="preserve">bearish on the prospect of Biden arriving to the talks having not secured agreement on his climate proposals, </w:t>
      </w:r>
      <w:r w:rsidRPr="00E65B2F">
        <w:rPr>
          <w:rStyle w:val="StyleUnderline"/>
          <w:highlight w:val="green"/>
        </w:rPr>
        <w:t>comparing</w:t>
      </w:r>
      <w:r w:rsidRPr="001457F3">
        <w:rPr>
          <w:rStyle w:val="StyleUnderline"/>
        </w:rPr>
        <w:t xml:space="preserve"> a </w:t>
      </w:r>
      <w:r w:rsidRPr="00E65B2F">
        <w:rPr>
          <w:rStyle w:val="Emphasis"/>
          <w:highlight w:val="green"/>
        </w:rPr>
        <w:t>failure to secure legislation</w:t>
      </w:r>
      <w:r w:rsidRPr="00E65B2F">
        <w:rPr>
          <w:rStyle w:val="StyleUnderline"/>
          <w:highlight w:val="green"/>
        </w:rPr>
        <w:t xml:space="preserve"> to</w:t>
      </w:r>
      <w:r w:rsidRPr="001F186C">
        <w:rPr>
          <w:sz w:val="16"/>
        </w:rPr>
        <w:t xml:space="preserve"> "President </w:t>
      </w:r>
      <w:r w:rsidRPr="001457F3">
        <w:rPr>
          <w:rStyle w:val="StyleUnderline"/>
        </w:rPr>
        <w:t xml:space="preserve">Trump </w:t>
      </w:r>
      <w:r w:rsidRPr="00E65B2F">
        <w:rPr>
          <w:rStyle w:val="Emphasis"/>
          <w:highlight w:val="green"/>
        </w:rPr>
        <w:t>pulling out of</w:t>
      </w:r>
      <w:r w:rsidRPr="001457F3">
        <w:rPr>
          <w:rStyle w:val="StyleUnderline"/>
        </w:rPr>
        <w:t xml:space="preserve"> the </w:t>
      </w:r>
      <w:r w:rsidRPr="00E65B2F">
        <w:rPr>
          <w:rStyle w:val="Emphasis"/>
          <w:highlight w:val="green"/>
        </w:rPr>
        <w:t>Paris</w:t>
      </w:r>
      <w:r w:rsidRPr="001457F3">
        <w:rPr>
          <w:rStyle w:val="StyleUnderline"/>
        </w:rPr>
        <w:t xml:space="preserve"> agreement, </w:t>
      </w:r>
      <w:r w:rsidRPr="00E65B2F">
        <w:rPr>
          <w:rStyle w:val="Emphasis"/>
          <w:highlight w:val="green"/>
        </w:rPr>
        <w:t>again</w:t>
      </w:r>
      <w:r w:rsidRPr="001F186C">
        <w:rPr>
          <w:sz w:val="16"/>
        </w:rPr>
        <w:t>."</w:t>
      </w:r>
    </w:p>
    <w:p w14:paraId="7304BF4F" w14:textId="77777777" w:rsidR="003B26D5" w:rsidRPr="001F186C" w:rsidRDefault="003B26D5" w:rsidP="003B26D5">
      <w:pPr>
        <w:rPr>
          <w:sz w:val="16"/>
        </w:rPr>
      </w:pPr>
      <w:r w:rsidRPr="001F186C">
        <w:rPr>
          <w:rStyle w:val="StyleUnderline"/>
        </w:rPr>
        <w:t xml:space="preserve">"I'm </w:t>
      </w:r>
      <w:r w:rsidRPr="00E65B2F">
        <w:rPr>
          <w:rStyle w:val="Emphasis"/>
          <w:highlight w:val="green"/>
        </w:rPr>
        <w:t>not</w:t>
      </w:r>
      <w:r w:rsidRPr="001F186C">
        <w:rPr>
          <w:rStyle w:val="StyleUnderline"/>
        </w:rPr>
        <w:t xml:space="preserve"> going to pretend it's the best way to send </w:t>
      </w:r>
      <w:r w:rsidRPr="00E65B2F">
        <w:rPr>
          <w:rStyle w:val="StyleUnderline"/>
          <w:highlight w:val="green"/>
        </w:rPr>
        <w:t>the best message</w:t>
      </w:r>
      <w:r w:rsidRPr="001F186C">
        <w:rPr>
          <w:rStyle w:val="StyleUnderline"/>
        </w:rPr>
        <w:t>," Kerry said</w:t>
      </w:r>
      <w:r w:rsidRPr="001F186C">
        <w:rPr>
          <w:sz w:val="16"/>
        </w:rPr>
        <w:t>.</w:t>
      </w:r>
    </w:p>
    <w:p w14:paraId="182C370F" w14:textId="77777777" w:rsidR="003B26D5" w:rsidRPr="001F186C" w:rsidRDefault="003B26D5" w:rsidP="003B26D5">
      <w:pPr>
        <w:rPr>
          <w:sz w:val="16"/>
        </w:rPr>
      </w:pPr>
      <w:r w:rsidRPr="001F186C">
        <w:rPr>
          <w:sz w:val="16"/>
        </w:rPr>
        <w:t xml:space="preserve">Kerry's </w:t>
      </w:r>
      <w:r w:rsidRPr="001457F3">
        <w:rPr>
          <w:rStyle w:val="StyleUnderline"/>
        </w:rPr>
        <w:t>efforts run up against a mixed US record on climate change</w:t>
      </w:r>
      <w:r w:rsidRPr="001F186C">
        <w:rPr>
          <w:sz w:val="16"/>
        </w:rPr>
        <w:t xml:space="preserve">, one </w:t>
      </w:r>
      <w:r w:rsidRPr="001457F3">
        <w:rPr>
          <w:rStyle w:val="StyleUnderline"/>
        </w:rPr>
        <w:t>that fluctuates based on the which party is in power -- as it did when Trump</w:t>
      </w:r>
      <w:r w:rsidRPr="001F186C">
        <w:rPr>
          <w:sz w:val="16"/>
        </w:rPr>
        <w:t xml:space="preserve"> took office and </w:t>
      </w:r>
      <w:r w:rsidRPr="001457F3">
        <w:rPr>
          <w:rStyle w:val="StyleUnderline"/>
        </w:rPr>
        <w:t>rolled back a slew of environmental regulations</w:t>
      </w:r>
      <w:r w:rsidRPr="001F186C">
        <w:rPr>
          <w:sz w:val="16"/>
        </w:rPr>
        <w:t xml:space="preserve"> enacted by his predecessor.</w:t>
      </w:r>
    </w:p>
    <w:p w14:paraId="7348E994" w14:textId="6597D7E9" w:rsidR="003B26D5" w:rsidRDefault="00A07978" w:rsidP="00A07978">
      <w:pPr>
        <w:pStyle w:val="Heading1"/>
      </w:pPr>
      <w:r>
        <w:t>2NR</w:t>
      </w:r>
    </w:p>
    <w:p w14:paraId="17E406AC" w14:textId="77777777" w:rsidR="00A07978" w:rsidRDefault="00A07978" w:rsidP="00A07978"/>
    <w:p w14:paraId="21E0B440" w14:textId="77777777" w:rsidR="00A07978" w:rsidRDefault="00A07978" w:rsidP="00A07978">
      <w:pPr>
        <w:pStyle w:val="Heading3"/>
      </w:pPr>
      <w:r>
        <w:t>2NR---Link</w:t>
      </w:r>
    </w:p>
    <w:p w14:paraId="446FC4D4" w14:textId="77777777" w:rsidR="00A07978" w:rsidRDefault="00A07978" w:rsidP="00A07978">
      <w:pPr>
        <w:pStyle w:val="Heading4"/>
      </w:pPr>
      <w:r>
        <w:t>Biden gets the blame</w:t>
      </w:r>
    </w:p>
    <w:p w14:paraId="0EDEE118" w14:textId="77777777" w:rsidR="00A07978" w:rsidRPr="006E0E83" w:rsidRDefault="00A07978" w:rsidP="00A07978">
      <w:r>
        <w:t xml:space="preserve">Jeffrey </w:t>
      </w:r>
      <w:r w:rsidRPr="006E0E83">
        <w:rPr>
          <w:rStyle w:val="Style13ptBold"/>
        </w:rPr>
        <w:t>Toobin 15</w:t>
      </w:r>
      <w:r>
        <w:t>, Senior Legal Analyst at CNN, “Obama’s Game of Chicken with the Supreme Court”, The New Yorker, 5/21/2015, http://www.newyorker.com/news/daily-comment/obamas-game-of-chicken-with-the-supreme-court?intcid=mod-latest</w:t>
      </w:r>
    </w:p>
    <w:p w14:paraId="176E14A9" w14:textId="77777777" w:rsidR="00A07978" w:rsidRPr="006E0E83" w:rsidRDefault="00A07978" w:rsidP="00A07978">
      <w:r w:rsidRPr="006E0E83">
        <w:t xml:space="preserve">For many people, </w:t>
      </w:r>
      <w:r w:rsidRPr="00F922D4">
        <w:rPr>
          <w:rStyle w:val="StyleUnderline"/>
          <w:highlight w:val="cyan"/>
        </w:rPr>
        <w:t>the President</w:t>
      </w:r>
      <w:r w:rsidRPr="006E0E83">
        <w:rPr>
          <w:rStyle w:val="StyleUnderline"/>
        </w:rPr>
        <w:t xml:space="preserve"> of the </w:t>
      </w:r>
      <w:r w:rsidRPr="006E0E83">
        <w:rPr>
          <w:rStyle w:val="Emphasis"/>
        </w:rPr>
        <w:t>U</w:t>
      </w:r>
      <w:r w:rsidRPr="006E0E83">
        <w:t xml:space="preserve">nited </w:t>
      </w:r>
      <w:r w:rsidRPr="006E0E83">
        <w:rPr>
          <w:rStyle w:val="Emphasis"/>
        </w:rPr>
        <w:t>S</w:t>
      </w:r>
      <w:r w:rsidRPr="006E0E83">
        <w:t xml:space="preserve">tates </w:t>
      </w:r>
      <w:r w:rsidRPr="00F922D4">
        <w:rPr>
          <w:rStyle w:val="Emphasis"/>
          <w:highlight w:val="cyan"/>
        </w:rPr>
        <w:t>is the government</w:t>
      </w:r>
      <w:r w:rsidRPr="00F922D4">
        <w:rPr>
          <w:rStyle w:val="StyleUnderline"/>
          <w:highlight w:val="cyan"/>
        </w:rPr>
        <w:t xml:space="preserve"> of the </w:t>
      </w:r>
      <w:r w:rsidRPr="00F922D4">
        <w:rPr>
          <w:rStyle w:val="Emphasis"/>
          <w:highlight w:val="cyan"/>
        </w:rPr>
        <w:t>U</w:t>
      </w:r>
      <w:r w:rsidRPr="006E0E83">
        <w:t xml:space="preserve">nited </w:t>
      </w:r>
      <w:r w:rsidRPr="00F922D4">
        <w:rPr>
          <w:rStyle w:val="Emphasis"/>
          <w:highlight w:val="cyan"/>
        </w:rPr>
        <w:t>S</w:t>
      </w:r>
      <w:r w:rsidRPr="006E0E83">
        <w:t xml:space="preserve">tates. </w:t>
      </w:r>
      <w:r w:rsidRPr="006E0E83">
        <w:rPr>
          <w:rStyle w:val="StyleUnderline"/>
        </w:rPr>
        <w:t xml:space="preserve">It’s why </w:t>
      </w:r>
      <w:r w:rsidRPr="00F922D4">
        <w:rPr>
          <w:rStyle w:val="StyleUnderline"/>
          <w:highlight w:val="cyan"/>
        </w:rPr>
        <w:t xml:space="preserve">he </w:t>
      </w:r>
      <w:r w:rsidRPr="00F922D4">
        <w:rPr>
          <w:rStyle w:val="Emphasis"/>
          <w:highlight w:val="cyan"/>
        </w:rPr>
        <w:t>gets the</w:t>
      </w:r>
      <w:r w:rsidRPr="006E0E83">
        <w:rPr>
          <w:rStyle w:val="Emphasis"/>
        </w:rPr>
        <w:t xml:space="preserve"> credit and </w:t>
      </w:r>
      <w:r w:rsidRPr="00F922D4">
        <w:rPr>
          <w:rStyle w:val="Emphasis"/>
          <w:highlight w:val="cyan"/>
        </w:rPr>
        <w:t>blame</w:t>
      </w:r>
      <w:r w:rsidRPr="006E0E83">
        <w:rPr>
          <w:rStyle w:val="StyleUnderline"/>
        </w:rPr>
        <w:t xml:space="preserve"> for so many things</w:t>
      </w:r>
      <w:r w:rsidRPr="006E0E83">
        <w:t xml:space="preserve">, like the economy, </w:t>
      </w:r>
      <w:r w:rsidRPr="00F922D4">
        <w:rPr>
          <w:rStyle w:val="StyleUnderline"/>
          <w:highlight w:val="cyan"/>
        </w:rPr>
        <w:t>where</w:t>
      </w:r>
      <w:r w:rsidRPr="006E0E83">
        <w:rPr>
          <w:rStyle w:val="StyleUnderline"/>
        </w:rPr>
        <w:t xml:space="preserve"> his </w:t>
      </w:r>
      <w:r w:rsidRPr="00F922D4">
        <w:rPr>
          <w:rStyle w:val="StyleUnderline"/>
          <w:highlight w:val="cyan"/>
        </w:rPr>
        <w:t xml:space="preserve">influence can be </w:t>
      </w:r>
      <w:r w:rsidRPr="00F922D4">
        <w:rPr>
          <w:rStyle w:val="Emphasis"/>
          <w:highlight w:val="cyan"/>
        </w:rPr>
        <w:t>hard to discern</w:t>
      </w:r>
      <w:r w:rsidRPr="006E0E83">
        <w:t xml:space="preserve">. This is particularly true for a subject in which the President has invested so much of his personal and political capital. </w:t>
      </w:r>
      <w:r w:rsidRPr="00F922D4">
        <w:rPr>
          <w:rStyle w:val="StyleUnderline"/>
          <w:highlight w:val="cyan"/>
        </w:rPr>
        <w:t>If the</w:t>
      </w:r>
      <w:r w:rsidRPr="006E0E83">
        <w:rPr>
          <w:rStyle w:val="StyleUnderline"/>
        </w:rPr>
        <w:t xml:space="preserve"> Supreme </w:t>
      </w:r>
      <w:r w:rsidRPr="00F922D4">
        <w:rPr>
          <w:rStyle w:val="StyleUnderline"/>
          <w:highlight w:val="cyan"/>
        </w:rPr>
        <w:t>Court rules against</w:t>
      </w:r>
      <w:r w:rsidRPr="006E0E83">
        <w:rPr>
          <w:rStyle w:val="StyleUnderline"/>
        </w:rPr>
        <w:t xml:space="preserve"> him, the </w:t>
      </w:r>
      <w:r w:rsidRPr="00F922D4">
        <w:rPr>
          <w:rStyle w:val="Emphasis"/>
          <w:highlight w:val="cyan"/>
        </w:rPr>
        <w:t>Pres</w:t>
      </w:r>
      <w:r w:rsidRPr="006E0E83">
        <w:rPr>
          <w:rStyle w:val="StyleUnderline"/>
        </w:rPr>
        <w:t xml:space="preserve">ident </w:t>
      </w:r>
      <w:r w:rsidRPr="00F922D4">
        <w:rPr>
          <w:rStyle w:val="StyleUnderline"/>
          <w:highlight w:val="cyan"/>
        </w:rPr>
        <w:t>can blame</w:t>
      </w:r>
      <w:r w:rsidRPr="006E0E83">
        <w:t xml:space="preserve"> the Justices or the Republicans or </w:t>
      </w:r>
      <w:r w:rsidRPr="00F922D4">
        <w:rPr>
          <w:rStyle w:val="StyleUnderline"/>
          <w:highlight w:val="cyan"/>
        </w:rPr>
        <w:t>anyone</w:t>
      </w:r>
      <w:r w:rsidRPr="006E0E83">
        <w:rPr>
          <w:rStyle w:val="StyleUnderline"/>
        </w:rPr>
        <w:t xml:space="preserve"> he likes</w:t>
      </w:r>
      <w:r w:rsidRPr="006E0E83">
        <w:t xml:space="preserve">, and he may even be correct. </w:t>
      </w:r>
      <w:r w:rsidRPr="00F922D4">
        <w:rPr>
          <w:rStyle w:val="StyleUnderline"/>
          <w:highlight w:val="cyan"/>
        </w:rPr>
        <w:t xml:space="preserve">But </w:t>
      </w:r>
      <w:r w:rsidRPr="00F922D4">
        <w:rPr>
          <w:rStyle w:val="Emphasis"/>
          <w:highlight w:val="cyan"/>
        </w:rPr>
        <w:t>the buck will stop with him</w:t>
      </w:r>
      <w:r w:rsidRPr="006E0E83">
        <w:t>.</w:t>
      </w:r>
    </w:p>
    <w:p w14:paraId="751B610C" w14:textId="77777777" w:rsidR="00A07978" w:rsidRPr="00304EDD" w:rsidRDefault="00A07978" w:rsidP="00A07978">
      <w:pPr>
        <w:pStyle w:val="Heading4"/>
      </w:pPr>
      <w:r>
        <w:t>Court action is politicized and blamed on Biden. No cover.</w:t>
      </w:r>
    </w:p>
    <w:p w14:paraId="3666F867" w14:textId="77777777" w:rsidR="00A07978" w:rsidRPr="00304EDD" w:rsidRDefault="00A07978" w:rsidP="00A07978">
      <w:r>
        <w:t xml:space="preserve">Lindsay </w:t>
      </w:r>
      <w:r w:rsidRPr="001D0E06">
        <w:rPr>
          <w:rStyle w:val="Style13ptBold"/>
        </w:rPr>
        <w:t>Harrison 5</w:t>
      </w:r>
      <w:r>
        <w:t xml:space="preserve">, Professor of Law at the University of Miami, “Does the Court Act as “Political Cover” for the Other Branches?”, Legal Debate, 11/18/2005, </w:t>
      </w:r>
      <w:r w:rsidRPr="00304EDD">
        <w:t>http://legaldebate.blogspot.com/</w:t>
      </w:r>
    </w:p>
    <w:p w14:paraId="275468C0" w14:textId="77777777" w:rsidR="00A07978" w:rsidRDefault="00A07978" w:rsidP="00A07978">
      <w:pPr>
        <w:rPr>
          <w:sz w:val="16"/>
        </w:rPr>
      </w:pPr>
      <w:r w:rsidRPr="00EC0CC4">
        <w:rPr>
          <w:rStyle w:val="StyleUnderline"/>
        </w:rPr>
        <w:t xml:space="preserve">While </w:t>
      </w:r>
      <w:r w:rsidRPr="00F878C1">
        <w:rPr>
          <w:rStyle w:val="StyleUnderline"/>
          <w:highlight w:val="cyan"/>
        </w:rPr>
        <w:t>the</w:t>
      </w:r>
      <w:r w:rsidRPr="00EC0CC4">
        <w:rPr>
          <w:rStyle w:val="StyleUnderline"/>
        </w:rPr>
        <w:t xml:space="preserve"> </w:t>
      </w:r>
      <w:r w:rsidRPr="005E2801">
        <w:rPr>
          <w:rStyle w:val="StyleUnderline"/>
        </w:rPr>
        <w:t xml:space="preserve">Supreme </w:t>
      </w:r>
      <w:r w:rsidRPr="00F878C1">
        <w:rPr>
          <w:rStyle w:val="StyleUnderline"/>
          <w:highlight w:val="cyan"/>
        </w:rPr>
        <w:t xml:space="preserve">Court may have </w:t>
      </w:r>
      <w:r w:rsidRPr="00F878C1">
        <w:rPr>
          <w:rStyle w:val="Emphasis"/>
          <w:highlight w:val="cyan"/>
        </w:rPr>
        <w:t>historically</w:t>
      </w:r>
      <w:r w:rsidRPr="00F878C1">
        <w:rPr>
          <w:rStyle w:val="StyleUnderline"/>
          <w:highlight w:val="cyan"/>
        </w:rPr>
        <w:t xml:space="preserve"> been able to act as </w:t>
      </w:r>
      <w:r w:rsidRPr="00F878C1">
        <w:rPr>
          <w:rStyle w:val="Emphasis"/>
          <w:highlight w:val="cyan"/>
        </w:rPr>
        <w:t>political cover</w:t>
      </w:r>
      <w:r w:rsidRPr="00EC0CC4">
        <w:rPr>
          <w:rStyle w:val="StyleUnderline"/>
        </w:rPr>
        <w:t xml:space="preserve"> for the President</w:t>
      </w:r>
      <w:r w:rsidRPr="00EC0CC4">
        <w:rPr>
          <w:sz w:val="16"/>
        </w:rPr>
        <w:t xml:space="preserve"> and/or Congress, </w:t>
      </w:r>
      <w:r w:rsidRPr="00F878C1">
        <w:rPr>
          <w:rStyle w:val="StyleUnderline"/>
          <w:highlight w:val="cyan"/>
        </w:rPr>
        <w:t xml:space="preserve">that is </w:t>
      </w:r>
      <w:r w:rsidRPr="00F878C1">
        <w:rPr>
          <w:rStyle w:val="Emphasis"/>
          <w:highlight w:val="cyan"/>
        </w:rPr>
        <w:t>not true</w:t>
      </w:r>
      <w:r w:rsidRPr="00EC0CC4">
        <w:rPr>
          <w:rStyle w:val="StyleUnderline"/>
        </w:rPr>
        <w:t xml:space="preserve"> in a world post-Bush v. Gore. </w:t>
      </w:r>
      <w:r w:rsidRPr="00F878C1">
        <w:rPr>
          <w:rStyle w:val="StyleUnderline"/>
          <w:highlight w:val="cyan"/>
        </w:rPr>
        <w:t>The Court is</w:t>
      </w:r>
      <w:r w:rsidRPr="00EC0CC4">
        <w:rPr>
          <w:sz w:val="16"/>
        </w:rPr>
        <w:t xml:space="preserve"> seen </w:t>
      </w:r>
      <w:r w:rsidRPr="00EC0CC4">
        <w:rPr>
          <w:rStyle w:val="StyleUnderline"/>
        </w:rPr>
        <w:t>today</w:t>
      </w:r>
      <w:r w:rsidRPr="00EC0CC4">
        <w:rPr>
          <w:sz w:val="16"/>
        </w:rPr>
        <w:t xml:space="preserve"> as a </w:t>
      </w:r>
      <w:r w:rsidRPr="00F878C1">
        <w:rPr>
          <w:rStyle w:val="Emphasis"/>
          <w:highlight w:val="cyan"/>
        </w:rPr>
        <w:t>politicized</w:t>
      </w:r>
      <w:r w:rsidRPr="00EC0CC4">
        <w:rPr>
          <w:sz w:val="16"/>
        </w:rPr>
        <w:t xml:space="preserve"> body, and especially now that we are in the era of the Roberts Court, with a Chief Justice </w:t>
      </w:r>
      <w:proofErr w:type="spellStart"/>
      <w:r w:rsidRPr="00EC0CC4">
        <w:rPr>
          <w:sz w:val="16"/>
        </w:rPr>
        <w:t>hand picked</w:t>
      </w:r>
      <w:proofErr w:type="spellEnd"/>
      <w:r w:rsidRPr="00EC0CC4">
        <w:rPr>
          <w:sz w:val="16"/>
        </w:rPr>
        <w:t xml:space="preserve"> by the President and approved by the Congress, it is highly unlikely that </w:t>
      </w:r>
      <w:r w:rsidRPr="00F878C1">
        <w:rPr>
          <w:rStyle w:val="Emphasis"/>
          <w:highlight w:val="cyan"/>
        </w:rPr>
        <w:t>Court action will</w:t>
      </w:r>
      <w:r w:rsidRPr="00EC0CC4">
        <w:rPr>
          <w:sz w:val="16"/>
        </w:rPr>
        <w:t xml:space="preserve"> not, at least to some extent, </w:t>
      </w:r>
      <w:r w:rsidRPr="00F878C1">
        <w:rPr>
          <w:rStyle w:val="Emphasis"/>
          <w:highlight w:val="cyan"/>
        </w:rPr>
        <w:t>be blamed on</w:t>
      </w:r>
      <w:r w:rsidRPr="00EC0CC4">
        <w:rPr>
          <w:sz w:val="16"/>
        </w:rPr>
        <w:t xml:space="preserve"> and/or credited to </w:t>
      </w:r>
      <w:r w:rsidRPr="00F878C1">
        <w:rPr>
          <w:rStyle w:val="Emphasis"/>
          <w:highlight w:val="cyan"/>
        </w:rPr>
        <w:t>the President and Congress</w:t>
      </w:r>
      <w:r w:rsidRPr="00EC0CC4">
        <w:rPr>
          <w:sz w:val="16"/>
        </w:rPr>
        <w:t>.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w:t>
      </w:r>
      <w:r w:rsidRPr="00F878C1">
        <w:rPr>
          <w:sz w:val="16"/>
          <w:highlight w:val="cyan"/>
        </w:rPr>
        <w:t xml:space="preserve">, </w:t>
      </w:r>
      <w:r w:rsidRPr="00F878C1">
        <w:rPr>
          <w:rStyle w:val="StyleUnderline"/>
          <w:highlight w:val="cyan"/>
        </w:rPr>
        <w:t>it is preposterous to argue</w:t>
      </w:r>
      <w:r w:rsidRPr="00EC0CC4">
        <w:rPr>
          <w:sz w:val="16"/>
        </w:rPr>
        <w:t xml:space="preserve"> that </w:t>
      </w:r>
      <w:r w:rsidRPr="00F878C1">
        <w:rPr>
          <w:rStyle w:val="StyleUnderline"/>
          <w:highlight w:val="cyan"/>
        </w:rPr>
        <w:t>the Court is</w:t>
      </w:r>
      <w:r w:rsidRPr="00EC0CC4">
        <w:rPr>
          <w:sz w:val="16"/>
        </w:rPr>
        <w:t xml:space="preserve"> entirely </w:t>
      </w:r>
      <w:r w:rsidRPr="00F878C1">
        <w:rPr>
          <w:rStyle w:val="StyleUnderline"/>
          <w:highlight w:val="cyan"/>
        </w:rPr>
        <w:t>insulated</w:t>
      </w:r>
      <w:r w:rsidRPr="00EC0CC4">
        <w:rPr>
          <w:rStyle w:val="StyleUnderline"/>
        </w:rPr>
        <w:t xml:space="preserve"> from politics, and</w:t>
      </w:r>
      <w:r w:rsidRPr="00EC0CC4">
        <w:rPr>
          <w:sz w:val="16"/>
        </w:rPr>
        <w:t xml:space="preserve"> equally </w:t>
      </w:r>
      <w:r w:rsidRPr="00EC0CC4">
        <w:rPr>
          <w:rStyle w:val="StyleUnderline"/>
        </w:rPr>
        <w:t>preposterous to argue that</w:t>
      </w:r>
      <w:r w:rsidRPr="00EC0CC4">
        <w:rPr>
          <w:sz w:val="16"/>
        </w:rPr>
        <w:t xml:space="preserve"> Bush and the </w:t>
      </w:r>
      <w:r w:rsidRPr="00EC0CC4">
        <w:rPr>
          <w:rStyle w:val="StyleUnderline"/>
        </w:rPr>
        <w:t>Congress would not receive</w:t>
      </w:r>
      <w:r w:rsidRPr="00EC0CC4">
        <w:rPr>
          <w:sz w:val="16"/>
        </w:rPr>
        <w:t xml:space="preserve"> at least a large portion of the </w:t>
      </w:r>
      <w:r w:rsidRPr="00EC0CC4">
        <w:rPr>
          <w:rStyle w:val="StyleUnderline"/>
        </w:rPr>
        <w:t>blame for a Court ruling that</w:t>
      </w:r>
      <w:r w:rsidRPr="00EC0CC4">
        <w:rPr>
          <w:sz w:val="16"/>
        </w:rPr>
        <w:t xml:space="preserve">, for whatever reason, </w:t>
      </w:r>
      <w:r w:rsidRPr="00EC0CC4">
        <w:rPr>
          <w:rStyle w:val="StyleUnderline"/>
        </w:rPr>
        <w:t>received the attention of the public</w:t>
      </w:r>
      <w:r w:rsidRPr="00EC0CC4">
        <w:rPr>
          <w:sz w:val="16"/>
        </w:rPr>
        <w:t>.</w:t>
      </w:r>
    </w:p>
    <w:p w14:paraId="6C4365B7" w14:textId="77777777" w:rsidR="00A07978" w:rsidRPr="001D0E06" w:rsidRDefault="00A07978" w:rsidP="00A07978">
      <w:pPr>
        <w:pStyle w:val="Heading4"/>
      </w:pPr>
      <w:r>
        <w:t xml:space="preserve">Congress </w:t>
      </w:r>
      <w:r>
        <w:rPr>
          <w:u w:val="single"/>
        </w:rPr>
        <w:t>closely watches</w:t>
      </w:r>
      <w:r>
        <w:t xml:space="preserve"> the Court and will </w:t>
      </w:r>
      <w:r>
        <w:rPr>
          <w:u w:val="single"/>
        </w:rPr>
        <w:t>backlash</w:t>
      </w:r>
      <w:r>
        <w:t xml:space="preserve"> to unpopular decisions</w:t>
      </w:r>
    </w:p>
    <w:p w14:paraId="70A200C2" w14:textId="77777777" w:rsidR="00A07978" w:rsidRDefault="00A07978" w:rsidP="00A07978">
      <w:r>
        <w:t xml:space="preserve">Dr. Alicia </w:t>
      </w:r>
      <w:r w:rsidRPr="00921231">
        <w:rPr>
          <w:rStyle w:val="Style13ptBold"/>
        </w:rPr>
        <w:t>Uribe 13</w:t>
      </w:r>
      <w:r>
        <w:t xml:space="preserve">, Lecturer in Political Science at University of Illinois, PhD University of Washington St. Louis, “The Influence of Congressional Preferences on Legislative Overrides of Supreme Court Decisions”, Law &amp; Society Review, </w:t>
      </w:r>
      <w:hyperlink r:id="rId35" w:history="1">
        <w:r>
          <w:rPr>
            <w:rStyle w:val="Hyperlink"/>
          </w:rPr>
          <w:t>http://faculty.ucmerced.edu/thansford/Articles/congress_reaction_to_court.pdf</w:t>
        </w:r>
      </w:hyperlink>
    </w:p>
    <w:p w14:paraId="1204063E" w14:textId="77777777" w:rsidR="00A07978" w:rsidRPr="001D0E06" w:rsidRDefault="00A07978" w:rsidP="00A07978">
      <w:pPr>
        <w:rPr>
          <w:sz w:val="16"/>
        </w:rPr>
      </w:pPr>
      <w:r>
        <w:rPr>
          <w:sz w:val="16"/>
          <w:szCs w:val="16"/>
        </w:rPr>
        <w:t>Conclusion Congress and the Supreme Court interact in a separation-of-powers framework as each attempts to shape policy. While the broader congressional politics literature provides convincing empirical evidence that legislative preferences have a significant effect on Members’ votes and the passage of legislation (e.g., Poole and Rosenthal 2007), no systematic evidence demonstrates legislative overrides of Supreme Court opinions result from congressional preferences. This lack of empirical support exists despite the widespread application of a spatial modeling approach to understand Congress-Court relations, which assumes overrides occur when Court decisions are ideologically distant from Congress</w:t>
      </w:r>
      <w:r>
        <w:rPr>
          <w:sz w:val="16"/>
        </w:rPr>
        <w:t xml:space="preserve">. </w:t>
      </w:r>
      <w:r>
        <w:rPr>
          <w:rStyle w:val="StyleUnderline"/>
        </w:rPr>
        <w:t xml:space="preserve">Our first goal was to show, consistent with existing spatial models in the literature, that </w:t>
      </w:r>
      <w:r w:rsidRPr="00F878C1">
        <w:rPr>
          <w:rStyle w:val="StyleUnderline"/>
          <w:highlight w:val="cyan"/>
        </w:rPr>
        <w:t>Congress is</w:t>
      </w:r>
      <w:r>
        <w:rPr>
          <w:rStyle w:val="StyleUnderline"/>
        </w:rPr>
        <w:t xml:space="preserve"> more </w:t>
      </w:r>
      <w:r w:rsidRPr="00F878C1">
        <w:rPr>
          <w:rStyle w:val="StyleUnderline"/>
          <w:highlight w:val="cyan"/>
        </w:rPr>
        <w:t>likely to</w:t>
      </w:r>
      <w:r w:rsidRPr="001D0E06">
        <w:rPr>
          <w:rStyle w:val="StyleUnderline"/>
        </w:rPr>
        <w:t xml:space="preserve"> pass laws </w:t>
      </w:r>
      <w:r w:rsidRPr="00F878C1">
        <w:rPr>
          <w:rStyle w:val="Emphasis"/>
          <w:highlight w:val="cyan"/>
        </w:rPr>
        <w:t>overrid</w:t>
      </w:r>
      <w:r w:rsidRPr="001D0E06">
        <w:rPr>
          <w:rStyle w:val="StyleUnderline"/>
        </w:rPr>
        <w:t>ing</w:t>
      </w:r>
      <w:r>
        <w:rPr>
          <w:rStyle w:val="StyleUnderline"/>
        </w:rPr>
        <w:t xml:space="preserve"> Supreme </w:t>
      </w:r>
      <w:r w:rsidRPr="00F878C1">
        <w:rPr>
          <w:rStyle w:val="StyleUnderline"/>
          <w:highlight w:val="cyan"/>
        </w:rPr>
        <w:t>Court decisions</w:t>
      </w:r>
      <w:r w:rsidRPr="001D0E06">
        <w:rPr>
          <w:rStyle w:val="StyleUnderline"/>
        </w:rPr>
        <w:t xml:space="preserve"> the further ideologically removed a decision is</w:t>
      </w:r>
      <w:r>
        <w:rPr>
          <w:rStyle w:val="StyleUnderline"/>
        </w:rPr>
        <w:t xml:space="preserve"> from the legislative gridlock interval</w:t>
      </w:r>
      <w:r>
        <w:rPr>
          <w:sz w:val="16"/>
        </w:rPr>
        <w:t xml:space="preserve">. </w:t>
      </w:r>
      <w:r w:rsidRPr="001D0E06">
        <w:rPr>
          <w:rStyle w:val="StyleUnderline"/>
        </w:rPr>
        <w:t xml:space="preserve">Our </w:t>
      </w:r>
      <w:r w:rsidRPr="00F878C1">
        <w:rPr>
          <w:rStyle w:val="StyleUnderline"/>
          <w:highlight w:val="cyan"/>
        </w:rPr>
        <w:t>statistical results</w:t>
      </w:r>
      <w:r>
        <w:rPr>
          <w:rStyle w:val="StyleUnderline"/>
        </w:rPr>
        <w:t xml:space="preserve">, for the first time, </w:t>
      </w:r>
      <w:r w:rsidRPr="00F878C1">
        <w:rPr>
          <w:rStyle w:val="StyleUnderline"/>
          <w:highlight w:val="cyan"/>
        </w:rPr>
        <w:t xml:space="preserve">demonstrate </w:t>
      </w:r>
      <w:r w:rsidRPr="00F878C1">
        <w:rPr>
          <w:rStyle w:val="Emphasis"/>
          <w:highlight w:val="cyan"/>
        </w:rPr>
        <w:t>Congress overrides</w:t>
      </w:r>
      <w:r w:rsidRPr="001D0E06">
        <w:rPr>
          <w:rStyle w:val="Emphasis"/>
        </w:rPr>
        <w:t xml:space="preserve"> Court decisions </w:t>
      </w:r>
      <w:r w:rsidRPr="00F878C1">
        <w:rPr>
          <w:rStyle w:val="Emphasis"/>
          <w:highlight w:val="cyan"/>
        </w:rPr>
        <w:t>the further</w:t>
      </w:r>
      <w:r w:rsidRPr="001D0E06">
        <w:rPr>
          <w:rStyle w:val="Emphasis"/>
        </w:rPr>
        <w:t xml:space="preserve"> ideologically </w:t>
      </w:r>
      <w:r w:rsidRPr="00F878C1">
        <w:rPr>
          <w:rStyle w:val="Emphasis"/>
          <w:highlight w:val="cyan"/>
        </w:rPr>
        <w:t>removed it is</w:t>
      </w:r>
      <w:r w:rsidRPr="001D0E06">
        <w:rPr>
          <w:rStyle w:val="Emphasis"/>
        </w:rPr>
        <w:t xml:space="preserve"> from them</w:t>
      </w:r>
      <w:r>
        <w:rPr>
          <w:sz w:val="16"/>
        </w:rPr>
        <w:t xml:space="preserve">. A two standard deviation shift around the mean of the ideological distance of Congress from a Court decision increases the likelihood of an override by 66.4%. This result indicates </w:t>
      </w:r>
      <w:r w:rsidRPr="00F878C1">
        <w:rPr>
          <w:rStyle w:val="Emphasis"/>
          <w:highlight w:val="cyan"/>
        </w:rPr>
        <w:t xml:space="preserve">Congress </w:t>
      </w:r>
      <w:r w:rsidRPr="00F878C1">
        <w:rPr>
          <w:rStyle w:val="Emphasis"/>
          <w:szCs w:val="26"/>
          <w:highlight w:val="cyan"/>
        </w:rPr>
        <w:t xml:space="preserve">takes notice </w:t>
      </w:r>
      <w:r w:rsidRPr="00F878C1">
        <w:rPr>
          <w:rStyle w:val="Emphasis"/>
          <w:highlight w:val="cyan"/>
        </w:rPr>
        <w:t>of</w:t>
      </w:r>
      <w:r w:rsidRPr="001D0E06">
        <w:rPr>
          <w:rStyle w:val="Emphasis"/>
        </w:rPr>
        <w:t xml:space="preserve"> the </w:t>
      </w:r>
      <w:r w:rsidRPr="00F878C1">
        <w:rPr>
          <w:rStyle w:val="Emphasis"/>
          <w:highlight w:val="cyan"/>
        </w:rPr>
        <w:t>policy import of a</w:t>
      </w:r>
      <w:r w:rsidRPr="001D0E06">
        <w:rPr>
          <w:rStyle w:val="Emphasis"/>
        </w:rPr>
        <w:t xml:space="preserve"> Court </w:t>
      </w:r>
      <w:r w:rsidRPr="00F878C1">
        <w:rPr>
          <w:rStyle w:val="Emphasis"/>
          <w:highlight w:val="cyan"/>
        </w:rPr>
        <w:t>decision and is</w:t>
      </w:r>
      <w:r w:rsidRPr="001D0E06">
        <w:rPr>
          <w:rStyle w:val="Emphasis"/>
        </w:rPr>
        <w:t xml:space="preserve"> more </w:t>
      </w:r>
      <w:r w:rsidRPr="00F878C1">
        <w:rPr>
          <w:rStyle w:val="Emphasis"/>
          <w:highlight w:val="cyan"/>
        </w:rPr>
        <w:t xml:space="preserve">likely to </w:t>
      </w:r>
      <w:r w:rsidRPr="00F878C1">
        <w:rPr>
          <w:rStyle w:val="Emphasis"/>
          <w:szCs w:val="26"/>
          <w:highlight w:val="cyan"/>
        </w:rPr>
        <w:t xml:space="preserve">reject </w:t>
      </w:r>
      <w:r w:rsidRPr="00F878C1">
        <w:rPr>
          <w:rStyle w:val="Emphasis"/>
          <w:highlight w:val="cyan"/>
        </w:rPr>
        <w:t>those it dislikes</w:t>
      </w:r>
      <w:r w:rsidRPr="001D0E06">
        <w:rPr>
          <w:rStyle w:val="Emphasis"/>
        </w:rPr>
        <w:t xml:space="preserve"> on ideological grounds</w:t>
      </w:r>
      <w:r w:rsidRPr="001D0E06">
        <w:rPr>
          <w:sz w:val="16"/>
        </w:rPr>
        <w:t xml:space="preserve">. </w:t>
      </w:r>
      <w:r w:rsidRPr="001D0E06">
        <w:rPr>
          <w:rStyle w:val="StyleUnderline"/>
        </w:rPr>
        <w:t>We therefore provide evidence in support of a core part of SOP models</w:t>
      </w:r>
      <w:r>
        <w:rPr>
          <w:rStyle w:val="StyleUnderline"/>
        </w:rPr>
        <w:t>, showing Congress does indeed respond to Court decisions based on its preferences</w:t>
      </w:r>
      <w:r>
        <w:rPr>
          <w:sz w:val="16"/>
        </w:rPr>
        <w:t xml:space="preserve">. This result is important because it confirms a fundamental component of nearly all SOP explanations of the relationship between Congress and the Court. </w:t>
      </w:r>
      <w:r>
        <w:rPr>
          <w:rStyle w:val="StyleUnderline"/>
        </w:rPr>
        <w:t>Future studies can now be confident that their assertion that legislative preferences influence overrides is on a strong empirical footing</w:t>
      </w:r>
      <w:r w:rsidRPr="001D0E06">
        <w:rPr>
          <w:rStyle w:val="StyleUnderline"/>
        </w:rPr>
        <w:t xml:space="preserve">. We further demonstrate Congress does not act strategically by avoiding legislative overrides when the Court is likely to reject them. </w:t>
      </w:r>
      <w:r w:rsidRPr="001D0E06">
        <w:rPr>
          <w:rStyle w:val="Emphasis"/>
        </w:rPr>
        <w:t xml:space="preserve">The implication is that </w:t>
      </w:r>
      <w:r w:rsidRPr="00F878C1">
        <w:rPr>
          <w:rStyle w:val="Emphasis"/>
          <w:highlight w:val="cyan"/>
        </w:rPr>
        <w:t>Congress is motivated by position-taking goals</w:t>
      </w:r>
      <w:r w:rsidRPr="001D0E06">
        <w:rPr>
          <w:rStyle w:val="StyleUnderline"/>
        </w:rPr>
        <w:t xml:space="preserve"> </w:t>
      </w:r>
      <w:r>
        <w:rPr>
          <w:rStyle w:val="StyleUnderline"/>
        </w:rPr>
        <w:t>rather than the ultimate effect of its policy actions and the separation-</w:t>
      </w:r>
      <w:proofErr w:type="spellStart"/>
      <w:r>
        <w:rPr>
          <w:rStyle w:val="StyleUnderline"/>
        </w:rPr>
        <w:t>ofpowers</w:t>
      </w:r>
      <w:proofErr w:type="spellEnd"/>
      <w:r>
        <w:rPr>
          <w:sz w:val="16"/>
        </w:rPr>
        <w:t xml:space="preserve">. </w:t>
      </w:r>
      <w:r>
        <w:rPr>
          <w:rStyle w:val="StyleUnderline"/>
        </w:rPr>
        <w:t xml:space="preserve">That is, our data suggest </w:t>
      </w:r>
      <w:r w:rsidRPr="00F878C1">
        <w:rPr>
          <w:rStyle w:val="StyleUnderline"/>
          <w:highlight w:val="cyan"/>
        </w:rPr>
        <w:t>Congress cares</w:t>
      </w:r>
      <w:r w:rsidRPr="001D0E06">
        <w:rPr>
          <w:rStyle w:val="StyleUnderline"/>
        </w:rPr>
        <w:t xml:space="preserve"> more </w:t>
      </w:r>
      <w:r w:rsidRPr="00F878C1">
        <w:rPr>
          <w:rStyle w:val="StyleUnderline"/>
          <w:highlight w:val="cyan"/>
        </w:rPr>
        <w:t>about</w:t>
      </w:r>
      <w:r>
        <w:rPr>
          <w:rStyle w:val="StyleUnderline"/>
        </w:rPr>
        <w:t xml:space="preserve"> the short-term gains from overriding legislation (e.g., </w:t>
      </w:r>
      <w:r w:rsidRPr="00F878C1">
        <w:rPr>
          <w:rStyle w:val="StyleUnderline"/>
          <w:highlight w:val="cyan"/>
        </w:rPr>
        <w:t>passing</w:t>
      </w:r>
      <w:r w:rsidRPr="001D0E06">
        <w:rPr>
          <w:rStyle w:val="StyleUnderline"/>
        </w:rPr>
        <w:t xml:space="preserve"> the </w:t>
      </w:r>
      <w:r w:rsidRPr="00F878C1">
        <w:rPr>
          <w:rStyle w:val="StyleUnderline"/>
          <w:highlight w:val="cyan"/>
        </w:rPr>
        <w:t xml:space="preserve">legislation for </w:t>
      </w:r>
      <w:r w:rsidRPr="00F878C1">
        <w:rPr>
          <w:rStyle w:val="Emphasis"/>
          <w:highlight w:val="cyan"/>
        </w:rPr>
        <w:t>electoral purposes</w:t>
      </w:r>
      <w:r>
        <w:rPr>
          <w:rStyle w:val="StyleUnderline"/>
        </w:rPr>
        <w:t>) than the ultimate shape of the policies it chooses to override</w:t>
      </w:r>
      <w:r>
        <w:rPr>
          <w:sz w:val="16"/>
        </w:rPr>
        <w:t xml:space="preserve">. This result suggests the Court may, at least when it concerns the ultimate effect of override legislation, have greater influence on the ultimate location of public policy. Of course, this conclusion is tempered by the fact that Congress and the Court rarely disagree about whether the status quo should be altered; Congress wishes to override a Court decision preferred by the Court only 2.5% of the time in our data. As Dahl (1957) famously declared, the Court is not often out-of-step with the elected branches, and as a result Congress and the Court tend to agree on the desirability of previously decided Court cases. Finally, we show the effect of ideological distance matters for all types of Court decisions, including constitutional ones. </w:t>
      </w:r>
      <w:r>
        <w:rPr>
          <w:rStyle w:val="StyleUnderline"/>
        </w:rPr>
        <w:t xml:space="preserve">Thus, </w:t>
      </w:r>
      <w:r w:rsidRPr="00F878C1">
        <w:rPr>
          <w:rStyle w:val="StyleUnderline"/>
          <w:highlight w:val="cyan"/>
        </w:rPr>
        <w:t>while the Court may</w:t>
      </w:r>
      <w:r>
        <w:rPr>
          <w:rStyle w:val="StyleUnderline"/>
        </w:rPr>
        <w:t>, as some suggest</w:t>
      </w:r>
      <w:r>
        <w:rPr>
          <w:sz w:val="16"/>
        </w:rPr>
        <w:t xml:space="preserve"> (e.g., King 2007), </w:t>
      </w:r>
      <w:r w:rsidRPr="00F878C1">
        <w:rPr>
          <w:rStyle w:val="Emphasis"/>
          <w:highlight w:val="cyan"/>
        </w:rPr>
        <w:t>attempt to insulate</w:t>
      </w:r>
      <w:r w:rsidRPr="001D0E06">
        <w:rPr>
          <w:rStyle w:val="Emphasis"/>
        </w:rPr>
        <w:t xml:space="preserve"> its </w:t>
      </w:r>
      <w:r w:rsidRPr="00F878C1">
        <w:rPr>
          <w:rStyle w:val="Emphasis"/>
          <w:highlight w:val="cyan"/>
        </w:rPr>
        <w:t>decisions from</w:t>
      </w:r>
      <w:r w:rsidRPr="001D0E06">
        <w:rPr>
          <w:rStyle w:val="Emphasis"/>
        </w:rPr>
        <w:t xml:space="preserve"> congressional </w:t>
      </w:r>
      <w:r w:rsidRPr="00F878C1">
        <w:rPr>
          <w:rStyle w:val="Emphasis"/>
          <w:highlight w:val="cyan"/>
        </w:rPr>
        <w:t>override</w:t>
      </w:r>
      <w:r>
        <w:rPr>
          <w:rStyle w:val="Emphasis"/>
        </w:rPr>
        <w:t xml:space="preserve"> by using constitutional interpretation, it appears </w:t>
      </w:r>
      <w:r w:rsidRPr="00F878C1">
        <w:rPr>
          <w:rStyle w:val="Emphasis"/>
          <w:highlight w:val="cyan"/>
        </w:rPr>
        <w:t>this</w:t>
      </w:r>
      <w:r>
        <w:rPr>
          <w:rStyle w:val="Emphasis"/>
        </w:rPr>
        <w:t xml:space="preserve"> tactic </w:t>
      </w:r>
      <w:r w:rsidRPr="00F878C1">
        <w:rPr>
          <w:rStyle w:val="Emphasis"/>
          <w:highlight w:val="cyan"/>
        </w:rPr>
        <w:t>does not work</w:t>
      </w:r>
      <w:r w:rsidRPr="00405FB7">
        <w:rPr>
          <w:rStyle w:val="StyleUnderline"/>
          <w:highlight w:val="cyan"/>
        </w:rPr>
        <w:t xml:space="preserve">. </w:t>
      </w:r>
      <w:r w:rsidRPr="00F878C1">
        <w:rPr>
          <w:rStyle w:val="Emphasis"/>
          <w:highlight w:val="cyan"/>
        </w:rPr>
        <w:t>When Congress is ideologically distant from a</w:t>
      </w:r>
      <w:r w:rsidRPr="001D0E06">
        <w:rPr>
          <w:rStyle w:val="Emphasis"/>
        </w:rPr>
        <w:t xml:space="preserve"> Court </w:t>
      </w:r>
      <w:r w:rsidRPr="00F878C1">
        <w:rPr>
          <w:rStyle w:val="Emphasis"/>
          <w:highlight w:val="cyan"/>
        </w:rPr>
        <w:t>decision</w:t>
      </w:r>
      <w:r>
        <w:rPr>
          <w:sz w:val="16"/>
        </w:rPr>
        <w:t xml:space="preserve">, regardless of whether the decision is based on constitutional, statutory or common law interpretation, </w:t>
      </w:r>
      <w:r w:rsidRPr="00F878C1">
        <w:rPr>
          <w:rStyle w:val="Emphasis"/>
          <w:highlight w:val="cyan"/>
        </w:rPr>
        <w:t>it is</w:t>
      </w:r>
      <w:r w:rsidRPr="001D0E06">
        <w:rPr>
          <w:rStyle w:val="Emphasis"/>
        </w:rPr>
        <w:t xml:space="preserve"> more </w:t>
      </w:r>
      <w:r w:rsidRPr="00F878C1">
        <w:rPr>
          <w:rStyle w:val="Emphasis"/>
          <w:highlight w:val="cyan"/>
        </w:rPr>
        <w:t>likely to override</w:t>
      </w:r>
      <w:r w:rsidRPr="001D0E06">
        <w:rPr>
          <w:rStyle w:val="Emphasis"/>
        </w:rPr>
        <w:t xml:space="preserve"> it</w:t>
      </w:r>
      <w:r>
        <w:rPr>
          <w:sz w:val="16"/>
        </w:rPr>
        <w:t>. This result is new to the literature, and it means subsequent studies cannot exclusively focus on statutory cases.</w:t>
      </w:r>
    </w:p>
    <w:p w14:paraId="3F70446D" w14:textId="77777777" w:rsidR="00A07978" w:rsidRPr="00A86DD8" w:rsidRDefault="00A07978" w:rsidP="00A07978"/>
    <w:p w14:paraId="0D42FB49" w14:textId="77777777" w:rsidR="00A07978" w:rsidRPr="00A07978" w:rsidRDefault="00A07978" w:rsidP="00A07978"/>
    <w:p w14:paraId="5CB4CA53" w14:textId="77777777" w:rsidR="003B26D5" w:rsidRPr="003B26D5" w:rsidRDefault="003B26D5" w:rsidP="003B26D5"/>
    <w:p w14:paraId="4DB8E9EF" w14:textId="77777777" w:rsidR="003B26D5" w:rsidRPr="003B26D5" w:rsidRDefault="003B26D5" w:rsidP="003B26D5"/>
    <w:sectPr w:rsidR="003B26D5" w:rsidRPr="003B2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11208"/>
    <w:multiLevelType w:val="hybridMultilevel"/>
    <w:tmpl w:val="B7AE0338"/>
    <w:lvl w:ilvl="0" w:tplc="B7280A42">
      <w:start w:val="222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920D6"/>
    <w:multiLevelType w:val="hybridMultilevel"/>
    <w:tmpl w:val="713EF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80217"/>
    <w:multiLevelType w:val="hybridMultilevel"/>
    <w:tmpl w:val="657227C4"/>
    <w:lvl w:ilvl="0" w:tplc="04E8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B26D5"/>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3B26D5"/>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7978"/>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93C2"/>
  <w15:chartTrackingRefBased/>
  <w15:docId w15:val="{04FDAD9B-A30A-46DF-906E-32CD76DF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7978"/>
    <w:rPr>
      <w:rFonts w:ascii="Calibri" w:hAnsi="Calibri" w:cs="Calibri"/>
      <w:sz w:val="24"/>
    </w:rPr>
  </w:style>
  <w:style w:type="paragraph" w:styleId="Heading1">
    <w:name w:val="heading 1"/>
    <w:aliases w:val="Pocket"/>
    <w:basedOn w:val="Normal"/>
    <w:next w:val="Normal"/>
    <w:link w:val="Heading1Char"/>
    <w:qFormat/>
    <w:rsid w:val="00A079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79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A079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A0797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A079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978"/>
  </w:style>
  <w:style w:type="character" w:customStyle="1" w:styleId="Heading1Char">
    <w:name w:val="Heading 1 Char"/>
    <w:aliases w:val="Pocket Char"/>
    <w:basedOn w:val="DefaultParagraphFont"/>
    <w:link w:val="Heading1"/>
    <w:rsid w:val="00A0797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0797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A0797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A07978"/>
    <w:rPr>
      <w:rFonts w:ascii="Calibri" w:eastAsiaTheme="majorEastAsia" w:hAnsi="Calibri" w:cstheme="majorBidi"/>
      <w:b/>
      <w:iCs/>
      <w:sz w:val="24"/>
    </w:rPr>
  </w:style>
  <w:style w:type="character" w:styleId="Emphasis">
    <w:name w:val="Emphasis"/>
    <w:aliases w:val="tag2,emphasis in card,Size 10,Evidence,Minimized,minimized,Highlighted,CD Card,ED - Tag,Underlined,emphasis,Emphasis!!,Qualifications,normal card text,Shrunk,qualifications in card,qualifications,small,bold underline,Box,Style1,Debate,smal,B,s"/>
    <w:basedOn w:val="DefaultParagraphFont"/>
    <w:link w:val="textbold"/>
    <w:uiPriority w:val="7"/>
    <w:qFormat/>
    <w:rsid w:val="00A07978"/>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07978"/>
    <w:rPr>
      <w:b/>
      <w:bCs/>
      <w:sz w:val="24"/>
      <w:u w:val="none"/>
    </w:rPr>
  </w:style>
  <w:style w:type="character" w:customStyle="1" w:styleId="StyleUnderline">
    <w:name w:val="Style Underline"/>
    <w:aliases w:val="Underline,Style Bold Underline,Intense Emphasis1,apple-style-span + 6 pt,Kern at 16 pt,Intense Emphasis11,Intense Emphasis2,HHeading 3 + 12 pt,Cards + Font: 12 pt Char,Citation Char Char Char,ci,Style,Intense Emphasis112,Bo,Bold,c,9.5 pt"/>
    <w:basedOn w:val="DefaultParagraphFont"/>
    <w:uiPriority w:val="6"/>
    <w:qFormat/>
    <w:rsid w:val="00A07978"/>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07978"/>
    <w:rPr>
      <w:color w:val="auto"/>
      <w:u w:val="none"/>
    </w:rPr>
  </w:style>
  <w:style w:type="character" w:styleId="FollowedHyperlink">
    <w:name w:val="FollowedHyperlink"/>
    <w:basedOn w:val="DefaultParagraphFont"/>
    <w:uiPriority w:val="99"/>
    <w:semiHidden/>
    <w:unhideWhenUsed/>
    <w:rsid w:val="00A07978"/>
    <w:rPr>
      <w:color w:val="auto"/>
      <w:u w:val="none"/>
    </w:rPr>
  </w:style>
  <w:style w:type="paragraph" w:customStyle="1" w:styleId="textbold">
    <w:name w:val="text bold"/>
    <w:basedOn w:val="Normal"/>
    <w:link w:val="Emphasis"/>
    <w:uiPriority w:val="7"/>
    <w:qFormat/>
    <w:rsid w:val="003B26D5"/>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Very Small Text,ca,Clear,Tags,Tag and Cite,Small Text,No Spacing2,Read stuff,card,Card"/>
    <w:basedOn w:val="Heading1"/>
    <w:link w:val="Hyperlink"/>
    <w:autoRedefine/>
    <w:uiPriority w:val="99"/>
    <w:qFormat/>
    <w:rsid w:val="003B26D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3B26D5"/>
    <w:pPr>
      <w:spacing w:before="60" w:after="60"/>
    </w:pPr>
  </w:style>
  <w:style w:type="paragraph" w:customStyle="1" w:styleId="Emphasis1">
    <w:name w:val="Emphasis1"/>
    <w:basedOn w:val="Normal"/>
    <w:uiPriority w:val="7"/>
    <w:qFormat/>
    <w:rsid w:val="003B26D5"/>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3B26D5"/>
    <w:pPr>
      <w:ind w:left="720"/>
      <w:contextualSpacing/>
    </w:pPr>
  </w:style>
  <w:style w:type="paragraph" w:customStyle="1" w:styleId="paragraph">
    <w:name w:val="paragraph"/>
    <w:basedOn w:val="Normal"/>
    <w:rsid w:val="003B26D5"/>
    <w:pPr>
      <w:spacing w:before="100" w:beforeAutospacing="1" w:after="100" w:afterAutospacing="1"/>
    </w:pPr>
    <w:rPr>
      <w:rFonts w:eastAsia="Times New Roman" w:cs="Times New Roman"/>
      <w:szCs w:val="24"/>
    </w:rPr>
  </w:style>
  <w:style w:type="character" w:customStyle="1" w:styleId="eop">
    <w:name w:val="eop"/>
    <w:basedOn w:val="DefaultParagraphFont"/>
    <w:rsid w:val="003B26D5"/>
  </w:style>
  <w:style w:type="paragraph" w:customStyle="1" w:styleId="Emphasize">
    <w:name w:val="Emphasize"/>
    <w:basedOn w:val="Normal"/>
    <w:uiPriority w:val="7"/>
    <w:qFormat/>
    <w:rsid w:val="00A0797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securityreview.com/china-weaponizing-blockchain-technology-gray-zone-warfare/" TargetMode="External"/><Relationship Id="rId18" Type="http://schemas.openxmlformats.org/officeDocument/2006/relationships/hyperlink" Target="https://papers.ssrn.com/abstract=1356530" TargetMode="External"/><Relationship Id="rId26" Type="http://schemas.openxmlformats.org/officeDocument/2006/relationships/hyperlink" Target="https://spectrum.ieee.org/why-you-shouldnt-fear-slaughterbots" TargetMode="External"/><Relationship Id="rId21" Type="http://schemas.openxmlformats.org/officeDocument/2006/relationships/hyperlink" Target="https://www.bloomberg.com/news/articles/2021-06-23/tech-antitrust-lina-khan-faces-courts-as-challenge-to-ftc-s-progressive-agenda" TargetMode="External"/><Relationship Id="rId34" Type="http://schemas.openxmlformats.org/officeDocument/2006/relationships/hyperlink" Target="https://www.washingtonpost.com/politics/biden-agenda-democrats-spending/2021/10/20/cf88f12c-31b5-11ec-9241-aad8e48f01ff_story.html" TargetMode="External"/><Relationship Id="rId7" Type="http://schemas.openxmlformats.org/officeDocument/2006/relationships/hyperlink" Target="https://www.reuters.com/breakingviews/americas-swing-senator-can-save-or-scorch-planet-2021-11-08/" TargetMode="External"/><Relationship Id="rId12" Type="http://schemas.openxmlformats.org/officeDocument/2006/relationships/hyperlink" Target="http://doc989.consiglioveneto.it/oscc/resources/EPRS_IDA(2018)614547_EN.pdf" TargetMode="External"/><Relationship Id="rId17" Type="http://schemas.openxmlformats.org/officeDocument/2006/relationships/hyperlink" Target="https://papers.ssrn.com/abstract=1356530" TargetMode="External"/><Relationship Id="rId25" Type="http://schemas.openxmlformats.org/officeDocument/2006/relationships/hyperlink" Target="https://www.skynettoday.com/editorials/dont-worry-agi/" TargetMode="External"/><Relationship Id="rId33"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telefonica.com/documents/737979/5540857/Telef%C3%B3nica_Security_IoT_Final.pdf/a28293d4-f15a-4f21-8353-317faf892a18" TargetMode="External"/><Relationship Id="rId20" Type="http://schemas.openxmlformats.org/officeDocument/2006/relationships/hyperlink" Target="https://www.mitpressjournals.org/doi/full/10.1162/isec_a_00337" TargetMode="External"/><Relationship Id="rId29" Type="http://schemas.openxmlformats.org/officeDocument/2006/relationships/hyperlink" Target="https://media.law.wisc.edu/m/c9yjq/separationofpowersagendasetting.pdf" TargetMode="External"/><Relationship Id="rId1" Type="http://schemas.openxmlformats.org/officeDocument/2006/relationships/customXml" Target="../customXml/item1.xml"/><Relationship Id="rId6" Type="http://schemas.openxmlformats.org/officeDocument/2006/relationships/hyperlink" Target="https://www.bloomberg.com/news/articles/2021-12-08/crypto-chiefs-face-democrat-skeptics-gop-supporters-at-hearing" TargetMode="External"/><Relationship Id="rId11" Type="http://schemas.openxmlformats.org/officeDocument/2006/relationships/hyperlink" Target="https://www.technologyreview.com/2021/04/21/1023254/ftc-eu-ai-regulation-bias-algorithms-civil-rights/" TargetMode="External"/><Relationship Id="rId24" Type="http://schemas.openxmlformats.org/officeDocument/2006/relationships/hyperlink" Target="https://www.bloomberg.com/quote/QCOM:US" TargetMode="External"/><Relationship Id="rId32" Type="http://schemas.openxmlformats.org/officeDocument/2006/relationships/hyperlink" Target="https://fivethirtyeight.com/features/why-republicans-dont-fear-an-electoral-backlash-for-opposing-really-popular-parts-of-bidens-agend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rookings.edu/blog/techtank/2018/04/17/blockchain-and-u-s-state-governments-an-initial-assessment/" TargetMode="External"/><Relationship Id="rId23" Type="http://schemas.openxmlformats.org/officeDocument/2006/relationships/hyperlink" Target="https://www.bloomberg.com/news/articles/2021-06-23/tech-antitrust-lina-khan-faces-courts-as-challenge-to-ftc-s-progressive-agenda" TargetMode="External"/><Relationship Id="rId28" Type="http://schemas.openxmlformats.org/officeDocument/2006/relationships/hyperlink" Target="https://www.cnbc.com/2021/12/30/congress-news-democrats-to-take-up-build-back-better-fed-picks-in-2022.html" TargetMode="External"/><Relationship Id="rId36" Type="http://schemas.openxmlformats.org/officeDocument/2006/relationships/fontTable" Target="fontTable.xml"/><Relationship Id="rId10" Type="http://schemas.openxmlformats.org/officeDocument/2006/relationships/hyperlink" Target="https://thehill.com/opinion/judiciary/587728-the-ftcs-rebellion-against-the-judiciary" TargetMode="External"/><Relationship Id="rId19" Type="http://schemas.openxmlformats.org/officeDocument/2006/relationships/hyperlink" Target="https://www.nrdc.org/onearth/would-world-without-bees-be-world-without-us" TargetMode="External"/><Relationship Id="rId31" Type="http://schemas.openxmlformats.org/officeDocument/2006/relationships/hyperlink" Target="https://cointelegraph.com/magazine/2021/11/29/united-states-congress-bringing-partisan-politics-to-crypto" TargetMode="External"/><Relationship Id="rId4" Type="http://schemas.openxmlformats.org/officeDocument/2006/relationships/settings" Target="settings.xml"/><Relationship Id="rId9" Type="http://schemas.openxmlformats.org/officeDocument/2006/relationships/hyperlink" Target="https://www.project-disco.org/competition/072821-policy-decisions-of-antitrust-institutions-series-the-future-of-the-ftc-and-its-perils/" TargetMode="External"/><Relationship Id="rId14" Type="http://schemas.openxmlformats.org/officeDocument/2006/relationships/hyperlink" Target="http://nativeplantwildlifegarden.com/will-we-all-die-if-honey-bees-disappear" TargetMode="External"/><Relationship Id="rId22" Type="http://schemas.openxmlformats.org/officeDocument/2006/relationships/hyperlink" Target="https://lawliberty.org/abandoning-the-consumer-welfare-standard/" TargetMode="External"/><Relationship Id="rId27" Type="http://schemas.openxmlformats.org/officeDocument/2006/relationships/hyperlink" Target="https://www.gothamgazette.com/state/10996-jamaal-bowman-build-back-better-congress-education" TargetMode="External"/><Relationship Id="rId30" Type="http://schemas.openxmlformats.org/officeDocument/2006/relationships/hyperlink" Target="https://www.politico.com/news/2021/06/28/spray-and-pray-biden-republicans-496660" TargetMode="External"/><Relationship Id="rId35" Type="http://schemas.openxmlformats.org/officeDocument/2006/relationships/hyperlink" Target="http://faculty.ucmerced.edu/thansford/Articles/congress_reaction_to_court.pdf" TargetMode="External"/><Relationship Id="rId8" Type="http://schemas.openxmlformats.org/officeDocument/2006/relationships/hyperlink" Target="https://advance-lexis-com.proxy2.cl.msu.edu/api/document?collection=analytical-materials&amp;id=urn:contentItem:5YDM-6NS1-FCK4-G4MV-00000-00&amp;context=151683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49991</Words>
  <Characters>284955</Characters>
  <Application>Microsoft Office Word</Application>
  <DocSecurity>0</DocSecurity>
  <Lines>2374</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2</cp:revision>
  <dcterms:created xsi:type="dcterms:W3CDTF">2022-01-05T17:59:00Z</dcterms:created>
  <dcterms:modified xsi:type="dcterms:W3CDTF">2022-01-05T21:47:00Z</dcterms:modified>
</cp:coreProperties>
</file>