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3060" w14:textId="2012B65A" w:rsidR="00343EC6" w:rsidRDefault="00343EC6" w:rsidP="00343EC6">
      <w:pPr>
        <w:pStyle w:val="Heading1"/>
      </w:pPr>
      <w:r>
        <w:t>NEG Wiki Doc</w:t>
      </w:r>
    </w:p>
    <w:p w14:paraId="1CFBD389" w14:textId="31D4E886" w:rsidR="00343EC6" w:rsidRDefault="00343EC6" w:rsidP="00343EC6">
      <w:pPr>
        <w:pStyle w:val="Heading2"/>
      </w:pPr>
      <w:r>
        <w:t>Off</w:t>
      </w:r>
    </w:p>
    <w:p w14:paraId="03EEE146" w14:textId="77777777" w:rsidR="00343EC6" w:rsidRPr="00BB671C" w:rsidRDefault="00343EC6" w:rsidP="00343EC6"/>
    <w:p w14:paraId="7E44FE3C" w14:textId="77777777" w:rsidR="00343EC6" w:rsidRDefault="00343EC6" w:rsidP="00343EC6">
      <w:pPr>
        <w:keepNext/>
        <w:keepLines/>
        <w:pageBreakBefore/>
        <w:spacing w:before="40" w:after="0"/>
        <w:jc w:val="center"/>
        <w:outlineLvl w:val="2"/>
        <w:rPr>
          <w:rFonts w:eastAsiaTheme="majorEastAsia" w:cstheme="majorBidi"/>
          <w:b/>
          <w:sz w:val="32"/>
          <w:szCs w:val="24"/>
          <w:u w:val="single"/>
        </w:rPr>
      </w:pPr>
      <w:r w:rsidRPr="00DE7399">
        <w:rPr>
          <w:rFonts w:eastAsiaTheme="majorEastAsia" w:cstheme="majorBidi"/>
          <w:b/>
          <w:sz w:val="32"/>
          <w:szCs w:val="24"/>
          <w:u w:val="single"/>
        </w:rPr>
        <w:t xml:space="preserve">1NC </w:t>
      </w:r>
      <w:r>
        <w:rPr>
          <w:rFonts w:eastAsiaTheme="majorEastAsia" w:cstheme="majorBidi"/>
          <w:b/>
          <w:sz w:val="32"/>
          <w:szCs w:val="24"/>
          <w:u w:val="single"/>
        </w:rPr>
        <w:t>– T</w:t>
      </w:r>
    </w:p>
    <w:p w14:paraId="37DA52C3" w14:textId="77777777" w:rsidR="00343EC6" w:rsidRDefault="00343EC6" w:rsidP="00343EC6"/>
    <w:p w14:paraId="4DA5CC32" w14:textId="77777777" w:rsidR="00343EC6" w:rsidRDefault="00343EC6" w:rsidP="00343EC6">
      <w:pPr>
        <w:pStyle w:val="Heading4"/>
      </w:pPr>
      <w:r>
        <w:t>Prohibitions must forbid --- Governing standards are distinct</w:t>
      </w:r>
    </w:p>
    <w:p w14:paraId="6C976D55" w14:textId="77777777" w:rsidR="00343EC6" w:rsidRDefault="00343EC6" w:rsidP="00343EC6">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084A478D" w14:textId="77777777" w:rsidR="00343EC6" w:rsidRPr="007E25FD" w:rsidRDefault="00343EC6" w:rsidP="00343EC6">
      <w:pPr>
        <w:rPr>
          <w:sz w:val="16"/>
        </w:rPr>
      </w:pPr>
      <w:r w:rsidRPr="007E25FD">
        <w:rPr>
          <w:sz w:val="16"/>
        </w:rPr>
        <w:t xml:space="preserve">We agree with the trial court's conclusion. By its plain language, </w:t>
      </w:r>
      <w:r w:rsidRPr="007E25FD">
        <w:rPr>
          <w:rStyle w:val="StyleUnderline"/>
          <w:highlight w:val="yellow"/>
        </w:rPr>
        <w:t xml:space="preserve">section </w:t>
      </w:r>
      <w:r w:rsidRPr="005F677A">
        <w:rPr>
          <w:rStyle w:val="StyleUnderline"/>
        </w:rPr>
        <w:t xml:space="preserve">35704 </w:t>
      </w:r>
      <w:r w:rsidRPr="007E25FD">
        <w:rPr>
          <w:rStyle w:val="Emphasis"/>
          <w:highlight w:val="yellow"/>
        </w:rPr>
        <w:t>exempts</w:t>
      </w:r>
      <w:r w:rsidRPr="007E25FD">
        <w:rPr>
          <w:rStyle w:val="Emphasis"/>
        </w:rPr>
        <w:t xml:space="preserve"> certain </w:t>
      </w:r>
      <w:r w:rsidRPr="007E25FD">
        <w:rPr>
          <w:rStyle w:val="Emphasis"/>
          <w:highlight w:val="yellow"/>
        </w:rPr>
        <w:t xml:space="preserve">contractors from the </w:t>
      </w:r>
      <w:r w:rsidRPr="001A0379">
        <w:rPr>
          <w:rStyle w:val="Emphasis"/>
        </w:rPr>
        <w:t xml:space="preserve">application of an </w:t>
      </w:r>
      <w:r w:rsidRPr="007E25FD">
        <w:rPr>
          <w:rStyle w:val="Emphasis"/>
          <w:highlight w:val="yellow"/>
        </w:rPr>
        <w:t>ordinance</w:t>
      </w:r>
      <w:r w:rsidRPr="007E25FD">
        <w:rPr>
          <w:sz w:val="16"/>
        </w:rPr>
        <w:t xml:space="preserve"> [221 Cal. App. 3d 1573] adopted pursuant to section 35701. </w:t>
      </w:r>
      <w:r w:rsidRPr="007E25FD">
        <w:rPr>
          <w:rStyle w:val="StyleUnderline"/>
        </w:rPr>
        <w:t xml:space="preserve">Section 35701 permits cities to </w:t>
      </w:r>
      <w:r w:rsidRPr="007E25FD">
        <w:rPr>
          <w:rStyle w:val="Emphasis"/>
        </w:rPr>
        <w:t>prohibit</w:t>
      </w:r>
      <w:r w:rsidRPr="007E25FD">
        <w:rPr>
          <w:sz w:val="16"/>
        </w:rPr>
        <w:t xml:space="preserve"> the </w:t>
      </w:r>
      <w:r w:rsidRPr="007E25FD">
        <w:rPr>
          <w:rStyle w:val="StyleUnderline"/>
        </w:rPr>
        <w:t>use of city streets by heavy trucks</w:t>
      </w:r>
      <w:r w:rsidRPr="007E25FD">
        <w:rPr>
          <w:sz w:val="16"/>
        </w:rPr>
        <w:t xml:space="preserve">. (See § 35701, subd. (a).) </w:t>
      </w:r>
      <w:r w:rsidRPr="0013270A">
        <w:rPr>
          <w:rStyle w:val="Emphasis"/>
        </w:rPr>
        <w:t>However</w:t>
      </w:r>
      <w:r w:rsidRPr="0013270A">
        <w:rPr>
          <w:sz w:val="16"/>
        </w:rPr>
        <w:t xml:space="preserve">, </w:t>
      </w:r>
      <w:r w:rsidRPr="0013270A">
        <w:rPr>
          <w:rStyle w:val="StyleUnderline"/>
        </w:rPr>
        <w:t>the</w:t>
      </w:r>
      <w:r w:rsidRPr="0013270A">
        <w:rPr>
          <w:sz w:val="16"/>
        </w:rPr>
        <w:t xml:space="preserve"> portion of the city's hauling </w:t>
      </w:r>
      <w:r w:rsidRPr="0013270A">
        <w:rPr>
          <w:rStyle w:val="StyleUnderline"/>
        </w:rPr>
        <w:t>ordinance at</w:t>
      </w:r>
      <w:r w:rsidRPr="007E25FD">
        <w:rPr>
          <w:rStyle w:val="StyleUnderline"/>
        </w:rPr>
        <w:t xml:space="preserve"> issue in </w:t>
      </w:r>
      <w:r w:rsidRPr="0013270A">
        <w:rPr>
          <w:rStyle w:val="StyleUnderline"/>
          <w:highlight w:val="yellow"/>
        </w:rPr>
        <w:t>this</w:t>
      </w:r>
      <w:r w:rsidRPr="007E25FD">
        <w:rPr>
          <w:rStyle w:val="StyleUnderline"/>
        </w:rPr>
        <w:t xml:space="preserve"> case </w:t>
      </w:r>
      <w:r w:rsidRPr="007E25FD">
        <w:rPr>
          <w:rStyle w:val="Emphasis"/>
          <w:highlight w:val="yellow"/>
        </w:rPr>
        <w:t>does not prohibit</w:t>
      </w:r>
      <w:r w:rsidRPr="007E25FD">
        <w:rPr>
          <w:rStyle w:val="Emphasis"/>
        </w:rPr>
        <w:t xml:space="preserve"> street use</w:t>
      </w:r>
      <w:r w:rsidRPr="007E25FD">
        <w:rPr>
          <w:sz w:val="16"/>
        </w:rPr>
        <w:t xml:space="preserve">; </w:t>
      </w:r>
      <w:r w:rsidRPr="0013270A">
        <w:rPr>
          <w:rStyle w:val="StyleUnderline"/>
          <w:highlight w:val="yellow"/>
        </w:rPr>
        <w:t>it</w:t>
      </w:r>
      <w:r w:rsidRPr="0013270A">
        <w:rPr>
          <w:sz w:val="16"/>
          <w:highlight w:val="yellow"/>
        </w:rPr>
        <w:t xml:space="preserve"> </w:t>
      </w:r>
      <w:r w:rsidRPr="007E25FD">
        <w:rPr>
          <w:rStyle w:val="Emphasis"/>
          <w:highlight w:val="yellow"/>
        </w:rPr>
        <w:t xml:space="preserve">regulates </w:t>
      </w:r>
      <w:r w:rsidRPr="005F677A">
        <w:rPr>
          <w:rStyle w:val="Emphasis"/>
        </w:rPr>
        <w:t>users</w:t>
      </w:r>
      <w:r w:rsidRPr="007E25FD">
        <w:rPr>
          <w:sz w:val="16"/>
        </w:rPr>
        <w:t xml:space="preserve"> by requiring them to obtain a permit and pay a fee in order to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Rptr. 144, 514 P.2d 1224].)</w:t>
      </w:r>
    </w:p>
    <w:p w14:paraId="24A78E78" w14:textId="77777777" w:rsidR="00343EC6" w:rsidRPr="007E25FD" w:rsidRDefault="00343EC6" w:rsidP="00343EC6">
      <w:pPr>
        <w:rPr>
          <w:sz w:val="16"/>
        </w:rPr>
      </w:pPr>
      <w:r w:rsidRPr="007E25FD">
        <w:rPr>
          <w:sz w:val="16"/>
        </w:rPr>
        <w:t xml:space="preserve">To construe section 35704, which specifically creates an exemption from prohibition of use, to exempt the regulation of that use would violate these cardinal rules of statutory construction. [2] </w:t>
      </w:r>
      <w:r w:rsidRPr="007E25FD">
        <w:rPr>
          <w:rStyle w:val="StyleUnderline"/>
          <w:highlight w:val="yellow"/>
        </w:rPr>
        <w:t xml:space="preserve">The distinction between a </w:t>
      </w:r>
      <w:r w:rsidRPr="007E25FD">
        <w:rPr>
          <w:rStyle w:val="Emphasis"/>
          <w:highlight w:val="yellow"/>
        </w:rPr>
        <w:t>regulation</w:t>
      </w:r>
      <w:r w:rsidRPr="007E25FD">
        <w:rPr>
          <w:sz w:val="16"/>
          <w:highlight w:val="yellow"/>
        </w:rPr>
        <w:t xml:space="preserve"> </w:t>
      </w:r>
      <w:r w:rsidRPr="007E25FD">
        <w:rPr>
          <w:rStyle w:val="StyleUnderline"/>
          <w:highlight w:val="yellow"/>
        </w:rPr>
        <w:t>and</w:t>
      </w:r>
      <w:r w:rsidRPr="007E25FD">
        <w:rPr>
          <w:sz w:val="16"/>
        </w:rPr>
        <w:t xml:space="preserve"> a </w:t>
      </w:r>
      <w:r w:rsidRPr="007E25FD">
        <w:rPr>
          <w:rStyle w:val="Emphasis"/>
          <w:highlight w:val="yellow"/>
        </w:rPr>
        <w:t>prohibition</w:t>
      </w:r>
      <w:r w:rsidRPr="007E25FD">
        <w:rPr>
          <w:sz w:val="16"/>
          <w:highlight w:val="yellow"/>
        </w:rPr>
        <w:t xml:space="preserve"> </w:t>
      </w:r>
      <w:r w:rsidRPr="007E25FD">
        <w:rPr>
          <w:rStyle w:val="StyleUnderline"/>
          <w:highlight w:val="yellow"/>
        </w:rPr>
        <w:t xml:space="preserve">is </w:t>
      </w:r>
      <w:r w:rsidRPr="007E25FD">
        <w:rPr>
          <w:rStyle w:val="Emphasis"/>
          <w:highlight w:val="yellow"/>
        </w:rPr>
        <w:t>well understood</w:t>
      </w:r>
      <w:r w:rsidRPr="007E25FD">
        <w:rPr>
          <w:sz w:val="16"/>
        </w:rPr>
        <w:t xml:space="preserve"> in municipal law. (See San Diego T. Assn. v. East San Diego (1921) 186 Cal. 252, 254 [200 P. 393, 17 A.L.R. 513].) </w:t>
      </w:r>
      <w:r w:rsidRPr="007E25FD">
        <w:rPr>
          <w:rStyle w:val="StyleUnderline"/>
          <w:highlight w:val="yellow"/>
        </w:rPr>
        <w:t xml:space="preserve">The term "prohibit" means "[t]o </w:t>
      </w:r>
      <w:r w:rsidRPr="007E25FD">
        <w:rPr>
          <w:rStyle w:val="Emphasis"/>
          <w:highlight w:val="yellow"/>
        </w:rPr>
        <w:t xml:space="preserve">forbid </w:t>
      </w:r>
      <w:r w:rsidRPr="005F677A">
        <w:rPr>
          <w:rStyle w:val="Emphasis"/>
        </w:rPr>
        <w:t>by law</w:t>
      </w:r>
      <w:r w:rsidRPr="005F677A">
        <w:rPr>
          <w:sz w:val="16"/>
        </w:rPr>
        <w:t>;</w:t>
      </w:r>
      <w:r w:rsidRPr="007E25FD">
        <w:rPr>
          <w:sz w:val="16"/>
        </w:rPr>
        <w:t xml:space="preserve"> to </w:t>
      </w:r>
      <w:proofErr w:type="gramStart"/>
      <w:r w:rsidRPr="007E25FD">
        <w:rPr>
          <w:sz w:val="16"/>
        </w:rPr>
        <w:t>prevent;-</w:t>
      </w:r>
      <w:proofErr w:type="gramEnd"/>
      <w:r w:rsidRPr="007E25FD">
        <w:rPr>
          <w:rStyle w:val="Emphasis"/>
        </w:rPr>
        <w:t>not synonymous with 'regulate</w:t>
      </w:r>
      <w:r w:rsidRPr="007E25FD">
        <w:rPr>
          <w:sz w:val="16"/>
        </w:rPr>
        <w:t xml:space="preserve">.' " (Black's Law Dict. (5th ed. 1979) p. 1091, col. 1.) </w:t>
      </w:r>
      <w:r w:rsidRPr="007E25FD">
        <w:rPr>
          <w:rStyle w:val="StyleUnderline"/>
        </w:rPr>
        <w:t>The term "</w:t>
      </w:r>
      <w:r w:rsidRPr="007E25FD">
        <w:rPr>
          <w:rStyle w:val="StyleUnderline"/>
          <w:highlight w:val="yellow"/>
        </w:rPr>
        <w:t xml:space="preserve">regulate" </w:t>
      </w:r>
      <w:r w:rsidRPr="005F677A">
        <w:rPr>
          <w:rStyle w:val="StyleUnderline"/>
          <w:highlight w:val="yellow"/>
        </w:rPr>
        <w:t>means "</w:t>
      </w:r>
      <w:r w:rsidRPr="005F677A">
        <w:rPr>
          <w:rStyle w:val="Emphasis"/>
          <w:highlight w:val="yellow"/>
        </w:rPr>
        <w:t xml:space="preserve">to adjust </w:t>
      </w:r>
      <w:r w:rsidRPr="001A0379">
        <w:rPr>
          <w:rStyle w:val="Emphasis"/>
          <w:highlight w:val="yellow"/>
        </w:rPr>
        <w:t>by rule,</w:t>
      </w:r>
      <w:r w:rsidRPr="007E25FD">
        <w:rPr>
          <w:rStyle w:val="Emphasis"/>
        </w:rPr>
        <w:t xml:space="preserve"> </w:t>
      </w:r>
      <w:r w:rsidRPr="001A0379">
        <w:rPr>
          <w:rStyle w:val="Emphasis"/>
        </w:rPr>
        <w:t>method</w:t>
      </w:r>
      <w:r w:rsidRPr="007E25FD">
        <w:rPr>
          <w:rStyle w:val="Emphasis"/>
        </w:rPr>
        <w:t xml:space="preserve">, </w:t>
      </w:r>
      <w:r w:rsidRPr="001A0379">
        <w:rPr>
          <w:rStyle w:val="Emphasis"/>
        </w:rPr>
        <w:t>or established mode</w:t>
      </w:r>
      <w:r w:rsidRPr="001A0379">
        <w:rPr>
          <w:sz w:val="16"/>
        </w:rPr>
        <w:t xml:space="preserve">; </w:t>
      </w:r>
      <w:r w:rsidRPr="001A0379">
        <w:rPr>
          <w:rStyle w:val="Emphasis"/>
        </w:rPr>
        <w:t>to direct by rule</w:t>
      </w:r>
      <w:r w:rsidRPr="007E25FD">
        <w:rPr>
          <w:sz w:val="16"/>
        </w:rPr>
        <w:t xml:space="preserve"> or restriction; </w:t>
      </w:r>
      <w:r w:rsidRPr="007E25FD">
        <w:rPr>
          <w:rStyle w:val="Emphasis"/>
          <w:highlight w:val="yellow"/>
        </w:rPr>
        <w:t xml:space="preserve">to subject something to governing principles </w:t>
      </w:r>
      <w:r w:rsidRPr="005F677A">
        <w:rPr>
          <w:rStyle w:val="Emphasis"/>
        </w:rPr>
        <w:t>of law</w:t>
      </w:r>
      <w:r w:rsidRPr="005F677A">
        <w:rPr>
          <w:sz w:val="16"/>
        </w:rPr>
        <w:t>.</w:t>
      </w:r>
      <w:r w:rsidRPr="007E25FD">
        <w:rPr>
          <w:sz w:val="16"/>
        </w:rPr>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4B114572" w14:textId="77777777" w:rsidR="00343EC6" w:rsidRDefault="00343EC6" w:rsidP="00343EC6"/>
    <w:p w14:paraId="70A1F490" w14:textId="77777777" w:rsidR="00343EC6" w:rsidRPr="00DE7399" w:rsidRDefault="00343EC6" w:rsidP="00343EC6"/>
    <w:p w14:paraId="10302377" w14:textId="77777777" w:rsidR="00343EC6" w:rsidRPr="00DE7399" w:rsidRDefault="00343EC6" w:rsidP="00343EC6">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Business practices are ongoing conduct of many </w:t>
      </w:r>
      <w:proofErr w:type="gramStart"/>
      <w:r w:rsidRPr="00DE7399">
        <w:rPr>
          <w:rFonts w:eastAsiaTheme="majorEastAsia" w:cstheme="majorBidi"/>
          <w:b/>
          <w:iCs/>
          <w:sz w:val="26"/>
        </w:rPr>
        <w:t>market</w:t>
      </w:r>
      <w:proofErr w:type="gramEnd"/>
      <w:r w:rsidRPr="00DE7399">
        <w:rPr>
          <w:rFonts w:eastAsiaTheme="majorEastAsia" w:cstheme="majorBidi"/>
          <w:b/>
          <w:iCs/>
          <w:sz w:val="26"/>
        </w:rPr>
        <w:t xml:space="preserve"> participants </w:t>
      </w:r>
    </w:p>
    <w:p w14:paraId="21CD361E" w14:textId="77777777" w:rsidR="00343EC6" w:rsidRPr="00DE7399" w:rsidRDefault="00343EC6" w:rsidP="00343EC6">
      <w:r w:rsidRPr="00DE7399">
        <w:rPr>
          <w:b/>
          <w:bCs/>
          <w:sz w:val="26"/>
        </w:rPr>
        <w:t>Macintosh 97</w:t>
      </w:r>
      <w:r w:rsidRPr="00DE7399">
        <w:t xml:space="preserve"> --- Kerry Lynn Macintosh, Associate Professor of Law, Santa Clara University School of Law, “Liberty, Trade, and the Uniform Commercial Code: When Should Default Rules Be Based On Business </w:t>
      </w:r>
      <w:proofErr w:type="gramStart"/>
      <w:r w:rsidRPr="00DE7399">
        <w:t>Practices?,</w:t>
      </w:r>
      <w:proofErr w:type="gramEnd"/>
      <w:r w:rsidRPr="00DE7399">
        <w:t>” 38 Wm. &amp; Mary L. Rev. 1465, [Vol. 38:1465 1997], https://scholarship.law.wm.edu/cgi/viewcontent.cgi?article=1691&amp;context=wmlr</w:t>
      </w:r>
    </w:p>
    <w:p w14:paraId="58A1E4FA" w14:textId="77777777" w:rsidR="00343EC6" w:rsidRPr="00DE7399" w:rsidRDefault="00343EC6" w:rsidP="00343EC6">
      <w:pPr>
        <w:rPr>
          <w:b/>
          <w:iCs/>
          <w:u w:val="single"/>
        </w:rPr>
      </w:pPr>
      <w:r w:rsidRPr="00DE7399">
        <w:rPr>
          <w:b/>
          <w:iCs/>
          <w:u w:val="single"/>
        </w:rPr>
        <w:t xml:space="preserve">**Footnote 5** </w:t>
      </w:r>
    </w:p>
    <w:p w14:paraId="55DA40FB" w14:textId="77777777" w:rsidR="00343EC6" w:rsidRPr="00DE7399" w:rsidRDefault="00343EC6" w:rsidP="00343EC6">
      <w:pPr>
        <w:rPr>
          <w:sz w:val="16"/>
        </w:rPr>
      </w:pPr>
      <w:r w:rsidRPr="00DE7399">
        <w:rPr>
          <w:sz w:val="16"/>
        </w:rPr>
        <w:t xml:space="preserve">5. In this Article, </w:t>
      </w:r>
      <w:r w:rsidRPr="007438D9">
        <w:rPr>
          <w:u w:val="single"/>
        </w:rPr>
        <w:t xml:space="preserve">the term </w:t>
      </w:r>
      <w:r w:rsidRPr="00DA0B4A">
        <w:rPr>
          <w:highlight w:val="yellow"/>
          <w:u w:val="single"/>
        </w:rPr>
        <w:t xml:space="preserve">"business practices" </w:t>
      </w:r>
      <w:r w:rsidRPr="00DE7399">
        <w:rPr>
          <w:u w:val="single"/>
        </w:rPr>
        <w:t xml:space="preserve">is used to </w:t>
      </w:r>
      <w:r w:rsidRPr="00DA0B4A">
        <w:rPr>
          <w:highlight w:val="yellow"/>
          <w:u w:val="single"/>
        </w:rPr>
        <w:t xml:space="preserve">refer to practices that emerge </w:t>
      </w:r>
      <w:r w:rsidRPr="007438D9">
        <w:rPr>
          <w:rStyle w:val="Emphasis"/>
          <w:highlight w:val="yellow"/>
        </w:rPr>
        <w:t>over time</w:t>
      </w:r>
      <w:r w:rsidRPr="00DA0B4A">
        <w:rPr>
          <w:highlight w:val="yellow"/>
          <w:u w:val="single"/>
        </w:rPr>
        <w:t xml:space="preserve"> </w:t>
      </w:r>
      <w:r w:rsidRPr="007438D9">
        <w:rPr>
          <w:highlight w:val="yellow"/>
          <w:u w:val="single"/>
        </w:rPr>
        <w:t xml:space="preserve">as </w:t>
      </w:r>
      <w:r w:rsidRPr="007438D9">
        <w:rPr>
          <w:rStyle w:val="Emphasis"/>
          <w:highlight w:val="yellow"/>
        </w:rPr>
        <w:t>countless</w:t>
      </w:r>
      <w:r w:rsidRPr="00DE7399">
        <w:rPr>
          <w:u w:val="single"/>
        </w:rPr>
        <w:t xml:space="preserve"> </w:t>
      </w:r>
      <w:r w:rsidRPr="00DA0B4A">
        <w:rPr>
          <w:highlight w:val="yellow"/>
          <w:u w:val="single"/>
        </w:rPr>
        <w:t>market participants</w:t>
      </w:r>
      <w:r w:rsidRPr="00DE7399">
        <w:rPr>
          <w:u w:val="single"/>
        </w:rPr>
        <w:t xml:space="preserve"> exercise their freedom to </w:t>
      </w:r>
      <w:r w:rsidRPr="00DA0B4A">
        <w:rPr>
          <w:highlight w:val="yellow"/>
          <w:u w:val="single"/>
        </w:rPr>
        <w:t>engage in</w:t>
      </w:r>
      <w:r w:rsidRPr="00DE7399">
        <w:rPr>
          <w:u w:val="single"/>
        </w:rPr>
        <w:t xml:space="preserve"> profitable </w:t>
      </w:r>
      <w:r w:rsidRPr="00DA0B4A">
        <w:rPr>
          <w:highlight w:val="yellow"/>
          <w:u w:val="single"/>
        </w:rPr>
        <w:t>transactions</w:t>
      </w:r>
      <w:r w:rsidRPr="00DE7399">
        <w:rPr>
          <w:sz w:val="16"/>
        </w:rPr>
        <w:t xml:space="preserve">. For an account of the evolution of business practices, see </w:t>
      </w:r>
      <w:proofErr w:type="gramStart"/>
      <w:r w:rsidRPr="00DE7399">
        <w:rPr>
          <w:sz w:val="16"/>
        </w:rPr>
        <w:t xml:space="preserve">infra </w:t>
      </w:r>
      <w:r w:rsidRPr="007438D9">
        <w:rPr>
          <w:sz w:val="16"/>
        </w:rPr>
        <w:t>Part II</w:t>
      </w:r>
      <w:proofErr w:type="gramEnd"/>
      <w:r w:rsidRPr="007438D9">
        <w:rPr>
          <w:sz w:val="16"/>
        </w:rPr>
        <w:t>. As used here, "</w:t>
      </w:r>
      <w:r w:rsidRPr="007438D9">
        <w:rPr>
          <w:u w:val="single"/>
        </w:rPr>
        <w:t>business practices" is broader and less technical than "trade usage," which the Code</w:t>
      </w:r>
      <w:r w:rsidRPr="007438D9">
        <w:rPr>
          <w:sz w:val="16"/>
        </w:rPr>
        <w:t xml:space="preserve"> narrowly </w:t>
      </w:r>
      <w:r w:rsidRPr="007438D9">
        <w:rPr>
          <w:u w:val="single"/>
        </w:rPr>
        <w:t>defines as "any practice</w:t>
      </w:r>
      <w:r w:rsidRPr="007438D9">
        <w:rPr>
          <w:sz w:val="16"/>
        </w:rPr>
        <w:t xml:space="preserve"> or method of </w:t>
      </w:r>
      <w:r w:rsidRPr="007438D9">
        <w:rPr>
          <w:u w:val="single"/>
        </w:rPr>
        <w:t>dealing having such regularity of observance in a place, vocation, or trade as to justify an expectation that it will be observed with respect to the transaction in question</w:t>
      </w:r>
      <w:r w:rsidRPr="00DE7399">
        <w:rPr>
          <w:sz w:val="16"/>
        </w:rPr>
        <w:t xml:space="preserve">." U.C.C. § 1-205(2). </w:t>
      </w:r>
    </w:p>
    <w:p w14:paraId="30FBC82F" w14:textId="77777777" w:rsidR="00343EC6" w:rsidRPr="00DE7399" w:rsidRDefault="00343EC6" w:rsidP="00343EC6"/>
    <w:p w14:paraId="463B753C" w14:textId="77777777" w:rsidR="00343EC6" w:rsidRPr="00DE7399" w:rsidRDefault="00343EC6" w:rsidP="00343EC6">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Only per se rules bans a PRACTICE --- rule of reason </w:t>
      </w:r>
      <w:r>
        <w:rPr>
          <w:rFonts w:eastAsiaTheme="majorEastAsia" w:cstheme="majorBidi"/>
          <w:b/>
          <w:iCs/>
          <w:sz w:val="26"/>
        </w:rPr>
        <w:t>regulate</w:t>
      </w:r>
      <w:r w:rsidRPr="00DE7399">
        <w:rPr>
          <w:rFonts w:eastAsiaTheme="majorEastAsia" w:cstheme="majorBidi"/>
          <w:b/>
          <w:iCs/>
          <w:sz w:val="26"/>
        </w:rPr>
        <w:t xml:space="preserve"> anticompetitive effects for individual acts</w:t>
      </w:r>
    </w:p>
    <w:p w14:paraId="720D678B" w14:textId="77777777" w:rsidR="00343EC6" w:rsidRPr="00DE7399" w:rsidRDefault="00343EC6" w:rsidP="00343EC6">
      <w:r w:rsidRPr="00DE7399">
        <w:rPr>
          <w:b/>
          <w:bCs/>
          <w:sz w:val="26"/>
        </w:rPr>
        <w:t>Stucke 09</w:t>
      </w:r>
      <w:r w:rsidRPr="00DE7399">
        <w:t xml:space="preserve"> --- Maurice E. Stucke, Associate Professor, University of Tennessee College of Law, “Does the Rule of Reason Violate the Rule of Law?”, University of California, Davis [Vol. 42:1375 2009], https://lawreview.law.ucdavis.edu/issues/42/5/articles/42-5_Stucke.pdf</w:t>
      </w:r>
    </w:p>
    <w:p w14:paraId="074A3D28" w14:textId="77777777" w:rsidR="00343EC6" w:rsidRPr="00DE7399" w:rsidRDefault="00343EC6" w:rsidP="00343EC6">
      <w:pPr>
        <w:rPr>
          <w:sz w:val="16"/>
        </w:rPr>
      </w:pPr>
      <w:r w:rsidRPr="00DE7399">
        <w:rPr>
          <w:sz w:val="16"/>
        </w:rPr>
        <w:t xml:space="preserve">But who has created this predicament? The Supreme Court. Over the past ninety years, the Court has supplied the Sherman Antitrust Act’s legal standards. </w:t>
      </w:r>
      <w:r w:rsidRPr="00DE7399">
        <w:rPr>
          <w:u w:val="single"/>
        </w:rPr>
        <w:t>In determining the legality of restraints of trade, the</w:t>
      </w:r>
      <w:r w:rsidRPr="00DE7399">
        <w:rPr>
          <w:sz w:val="16"/>
        </w:rPr>
        <w:t xml:space="preserve"> Supreme </w:t>
      </w:r>
      <w:r w:rsidRPr="00DE7399">
        <w:rPr>
          <w:u w:val="single"/>
        </w:rPr>
        <w:t>Court</w:t>
      </w:r>
      <w:r w:rsidRPr="00DE7399">
        <w:rPr>
          <w:sz w:val="16"/>
        </w:rPr>
        <w:t xml:space="preserve"> generally </w:t>
      </w:r>
      <w:r w:rsidRPr="00DE7399">
        <w:rPr>
          <w:u w:val="single"/>
        </w:rPr>
        <w:t>employs either</w:t>
      </w:r>
      <w:r w:rsidRPr="00DE7399">
        <w:rPr>
          <w:sz w:val="16"/>
        </w:rPr>
        <w:t xml:space="preserve"> a </w:t>
      </w:r>
      <w:r w:rsidRPr="00DE7399">
        <w:rPr>
          <w:u w:val="single"/>
        </w:rPr>
        <w:t xml:space="preserve">per se or rule-of-reason </w:t>
      </w:r>
      <w:r w:rsidRPr="00DE7399">
        <w:rPr>
          <w:sz w:val="16"/>
        </w:rPr>
        <w:t xml:space="preserve">standard.10 </w:t>
      </w:r>
      <w:r w:rsidRPr="00DA0B4A">
        <w:rPr>
          <w:highlight w:val="yellow"/>
          <w:u w:val="single"/>
        </w:rPr>
        <w:t>Under</w:t>
      </w:r>
      <w:r w:rsidRPr="00DE7399">
        <w:rPr>
          <w:sz w:val="16"/>
        </w:rPr>
        <w:t xml:space="preserve"> the Court’s </w:t>
      </w:r>
      <w:r w:rsidRPr="00DA0B4A">
        <w:rPr>
          <w:highlight w:val="yellow"/>
          <w:u w:val="single"/>
        </w:rPr>
        <w:t>per se</w:t>
      </w:r>
      <w:r w:rsidRPr="00DE7399">
        <w:rPr>
          <w:sz w:val="16"/>
        </w:rPr>
        <w:t xml:space="preserve"> illegal rule, certain </w:t>
      </w:r>
      <w:r w:rsidRPr="00DA0B4A">
        <w:rPr>
          <w:highlight w:val="yellow"/>
          <w:u w:val="single"/>
        </w:rPr>
        <w:t>restraints of trade are deemed</w:t>
      </w:r>
      <w:r w:rsidRPr="00DE7399">
        <w:rPr>
          <w:u w:val="single"/>
        </w:rPr>
        <w:t xml:space="preserve"> illegal</w:t>
      </w:r>
      <w:r w:rsidRPr="00DE7399">
        <w:rPr>
          <w:sz w:val="16"/>
        </w:rPr>
        <w:t xml:space="preserve">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DE7399">
        <w:rPr>
          <w:u w:val="single"/>
        </w:rPr>
        <w:t>Under the per se rule, once a plaintiff proves</w:t>
      </w:r>
      <w:r w:rsidRPr="00DE7399">
        <w:rPr>
          <w:sz w:val="16"/>
        </w:rPr>
        <w:t xml:space="preserve"> an agreement among competitors to engage in the </w:t>
      </w:r>
      <w:r w:rsidRPr="00DA0B4A">
        <w:rPr>
          <w:highlight w:val="yellow"/>
          <w:u w:val="single"/>
        </w:rPr>
        <w:t>prohibited</w:t>
      </w:r>
      <w:r w:rsidRPr="00DE7399">
        <w:rPr>
          <w:u w:val="single"/>
        </w:rPr>
        <w:t xml:space="preserve"> conduct, the plaintiff wins.</w:t>
      </w:r>
      <w:r w:rsidRPr="00DE7399">
        <w:rPr>
          <w:sz w:val="16"/>
        </w:rPr>
        <w:t xml:space="preserve">12 But the Court evaluates all other restraints </w:t>
      </w:r>
      <w:r w:rsidRPr="00DE7399">
        <w:rPr>
          <w:u w:val="single"/>
        </w:rPr>
        <w:t>under</w:t>
      </w:r>
      <w:r w:rsidRPr="00DE7399">
        <w:rPr>
          <w:sz w:val="16"/>
        </w:rPr>
        <w:t xml:space="preserve"> the </w:t>
      </w:r>
      <w:r w:rsidRPr="00DA0B4A">
        <w:rPr>
          <w:highlight w:val="yellow"/>
          <w:u w:val="single"/>
        </w:rPr>
        <w:t>rule of reason</w:t>
      </w:r>
      <w:r w:rsidRPr="00DE7399">
        <w:rPr>
          <w:sz w:val="16"/>
        </w:rPr>
        <w:t xml:space="preserve">. This </w:t>
      </w:r>
      <w:r w:rsidRPr="00DE7399">
        <w:rPr>
          <w:u w:val="single"/>
        </w:rPr>
        <w:t>standard</w:t>
      </w:r>
      <w:r w:rsidRPr="00DE7399">
        <w:rPr>
          <w:sz w:val="16"/>
        </w:rPr>
        <w:t xml:space="preserve"> </w:t>
      </w:r>
      <w:r w:rsidRPr="00DA0B4A">
        <w:rPr>
          <w:highlight w:val="yellow"/>
          <w:u w:val="single"/>
        </w:rPr>
        <w:t xml:space="preserve">involves a </w:t>
      </w:r>
      <w:r w:rsidRPr="00DA0B4A">
        <w:rPr>
          <w:b/>
          <w:iCs/>
          <w:highlight w:val="yellow"/>
          <w:u w:val="single"/>
        </w:rPr>
        <w:t>flexible</w:t>
      </w:r>
      <w:r w:rsidRPr="00DE7399">
        <w:rPr>
          <w:sz w:val="16"/>
        </w:rPr>
        <w:t xml:space="preserve"> factual </w:t>
      </w:r>
      <w:r w:rsidRPr="00DA0B4A">
        <w:rPr>
          <w:b/>
          <w:iCs/>
          <w:highlight w:val="yellow"/>
          <w:u w:val="single"/>
        </w:rPr>
        <w:t>inquiry</w:t>
      </w:r>
      <w:r w:rsidRPr="00DA0B4A">
        <w:rPr>
          <w:sz w:val="16"/>
          <w:highlight w:val="yellow"/>
        </w:rPr>
        <w:t xml:space="preserve"> </w:t>
      </w:r>
      <w:r w:rsidRPr="00DA0B4A">
        <w:rPr>
          <w:highlight w:val="yellow"/>
          <w:u w:val="single"/>
        </w:rPr>
        <w:t>into a</w:t>
      </w:r>
      <w:r w:rsidRPr="00DE7399">
        <w:rPr>
          <w:u w:val="single"/>
        </w:rPr>
        <w:t xml:space="preserve"> restraint’s overall competitive effect and “</w:t>
      </w:r>
      <w:r w:rsidRPr="00DA0B4A">
        <w:rPr>
          <w:highlight w:val="yellow"/>
          <w:u w:val="single"/>
        </w:rPr>
        <w:t xml:space="preserve">the facts </w:t>
      </w:r>
      <w:r w:rsidRPr="00DA0B4A">
        <w:rPr>
          <w:b/>
          <w:iCs/>
          <w:highlight w:val="yellow"/>
          <w:u w:val="single"/>
        </w:rPr>
        <w:t>peculiar to the business</w:t>
      </w:r>
      <w:r w:rsidRPr="00DE7399">
        <w:rPr>
          <w:sz w:val="16"/>
        </w:rPr>
        <w:t xml:space="preserve">, the history of the restraint, and the reasons why it was imposed.”13 </w:t>
      </w:r>
      <w:r w:rsidRPr="00DE7399">
        <w:rPr>
          <w:u w:val="single"/>
        </w:rPr>
        <w:t>The rule of reason</w:t>
      </w:r>
      <w:r w:rsidRPr="00DE7399">
        <w:rPr>
          <w:sz w:val="16"/>
        </w:rPr>
        <w:t xml:space="preserve"> also “</w:t>
      </w:r>
      <w:r w:rsidRPr="00DA0B4A">
        <w:rPr>
          <w:b/>
          <w:iCs/>
          <w:highlight w:val="yellow"/>
          <w:u w:val="single"/>
        </w:rPr>
        <w:t>varies in focus and detail</w:t>
      </w:r>
      <w:r w:rsidRPr="00DE7399">
        <w:rPr>
          <w:sz w:val="16"/>
        </w:rPr>
        <w:t xml:space="preserve"> depending on the nature of the agreement and market circumstances.”14 “</w:t>
      </w:r>
      <w:r w:rsidRPr="00DE7399">
        <w:rPr>
          <w:u w:val="single"/>
        </w:rPr>
        <w:t>Under this rule the fact finder weighs all of the circumstances</w:t>
      </w:r>
      <w:r w:rsidRPr="00DE7399">
        <w:rPr>
          <w:sz w:val="16"/>
        </w:rPr>
        <w:t xml:space="preserve"> of a case in deciding whether a restrictive practice should be prohibited as imposing an unreasonable restraint on competition.”15 Despite its label, </w:t>
      </w:r>
      <w:r w:rsidRPr="00DE7399">
        <w:rPr>
          <w:u w:val="single"/>
        </w:rPr>
        <w:t xml:space="preserve">the </w:t>
      </w:r>
      <w:r w:rsidRPr="00DA0B4A">
        <w:rPr>
          <w:highlight w:val="yellow"/>
          <w:u w:val="single"/>
        </w:rPr>
        <w:t xml:space="preserve">rule of reason </w:t>
      </w:r>
      <w:r w:rsidRPr="007438D9">
        <w:rPr>
          <w:u w:val="single"/>
        </w:rPr>
        <w:t xml:space="preserve">is not a </w:t>
      </w:r>
      <w:r w:rsidRPr="007438D9">
        <w:rPr>
          <w:b/>
          <w:iCs/>
          <w:u w:val="single"/>
        </w:rPr>
        <w:t>directive defined ex ante (such as a speeding limit).</w:t>
      </w:r>
      <w:r w:rsidRPr="007438D9">
        <w:rPr>
          <w:sz w:val="16"/>
        </w:rPr>
        <w:t xml:space="preserve">16 Instead, </w:t>
      </w:r>
      <w:r w:rsidRPr="007438D9">
        <w:rPr>
          <w:u w:val="single"/>
        </w:rPr>
        <w:t>the</w:t>
      </w:r>
      <w:r w:rsidRPr="00DE7399">
        <w:rPr>
          <w:u w:val="single"/>
        </w:rPr>
        <w:t xml:space="preserve"> term </w:t>
      </w:r>
      <w:r w:rsidRPr="00DA0B4A">
        <w:rPr>
          <w:highlight w:val="yellow"/>
          <w:u w:val="single"/>
        </w:rPr>
        <w:t xml:space="preserve">embraces </w:t>
      </w:r>
      <w:r w:rsidRPr="00DE7399">
        <w:rPr>
          <w:u w:val="single"/>
        </w:rPr>
        <w:t xml:space="preserve">antitrust’s most </w:t>
      </w:r>
      <w:r w:rsidRPr="00DA0B4A">
        <w:rPr>
          <w:b/>
          <w:iCs/>
          <w:highlight w:val="yellow"/>
          <w:u w:val="single"/>
        </w:rPr>
        <w:t>vague and open-ended principles</w:t>
      </w:r>
      <w:r w:rsidRPr="00DE7399">
        <w:rPr>
          <w:sz w:val="16"/>
        </w:rPr>
        <w:t xml:space="preserve">, </w:t>
      </w:r>
      <w:r w:rsidRPr="00DE7399">
        <w:rPr>
          <w:u w:val="single"/>
        </w:rPr>
        <w:t>making</w:t>
      </w:r>
      <w:r w:rsidRPr="00DE7399">
        <w:rPr>
          <w:sz w:val="16"/>
        </w:rPr>
        <w:t xml:space="preserve"> prospective </w:t>
      </w:r>
      <w:r w:rsidRPr="00DE7399">
        <w:rPr>
          <w:u w:val="single"/>
        </w:rPr>
        <w:t>compliance with its requirements exceedingly difficult</w:t>
      </w:r>
      <w:r w:rsidRPr="00DE7399">
        <w:rPr>
          <w:sz w:val="16"/>
        </w:rPr>
        <w:t xml:space="preserve">. </w:t>
      </w:r>
    </w:p>
    <w:p w14:paraId="4618CC2C" w14:textId="77777777" w:rsidR="00343EC6" w:rsidRPr="00DE7399" w:rsidRDefault="00343EC6" w:rsidP="00343EC6"/>
    <w:p w14:paraId="405D8701" w14:textId="77777777" w:rsidR="00343EC6" w:rsidRDefault="00343EC6" w:rsidP="00343EC6">
      <w:pPr>
        <w:keepNext/>
        <w:keepLines/>
        <w:spacing w:before="40" w:after="0"/>
        <w:outlineLvl w:val="3"/>
        <w:rPr>
          <w:rFonts w:eastAsiaTheme="majorEastAsia" w:cstheme="majorBidi"/>
          <w:b/>
          <w:iCs/>
          <w:sz w:val="26"/>
        </w:rPr>
      </w:pPr>
      <w:r w:rsidRPr="00DE7399">
        <w:rPr>
          <w:rFonts w:eastAsiaTheme="majorEastAsia" w:cstheme="majorBidi"/>
          <w:b/>
          <w:iCs/>
          <w:sz w:val="26"/>
        </w:rPr>
        <w:t>Vote neg for GROUND and LIMITS --- Other standards dodge topic uniqueness and links and they can pick something that’s broader but more permissive --- creating a bidirectional topic.  Standard prolif makes the topic unmanageable</w:t>
      </w:r>
    </w:p>
    <w:p w14:paraId="5F111517" w14:textId="77777777" w:rsidR="00343EC6" w:rsidRDefault="00343EC6" w:rsidP="00343EC6">
      <w:pPr>
        <w:pStyle w:val="Heading3"/>
      </w:pPr>
      <w:r>
        <w:t>1NC – Section 5</w:t>
      </w:r>
    </w:p>
    <w:p w14:paraId="2D630A7E" w14:textId="77777777" w:rsidR="00343EC6" w:rsidRDefault="00343EC6" w:rsidP="00343EC6"/>
    <w:p w14:paraId="4B965645" w14:textId="77777777" w:rsidR="00343EC6" w:rsidRDefault="00343EC6" w:rsidP="00343EC6">
      <w:pPr>
        <w:pStyle w:val="Heading4"/>
      </w:pPr>
      <w:r w:rsidRPr="00B463C7">
        <w:t xml:space="preserve">Next off is </w:t>
      </w:r>
      <w:r>
        <w:t xml:space="preserve">the </w:t>
      </w:r>
      <w:r w:rsidRPr="00B463C7">
        <w:rPr>
          <w:i/>
          <w:iCs w:val="0"/>
        </w:rPr>
        <w:t>Section 5 CP</w:t>
      </w:r>
      <w:r>
        <w:t>:</w:t>
      </w:r>
    </w:p>
    <w:p w14:paraId="61786E61" w14:textId="77777777" w:rsidR="00343EC6" w:rsidRDefault="00343EC6" w:rsidP="00343EC6">
      <w:pPr>
        <w:pStyle w:val="Heading4"/>
      </w:pPr>
      <w:r>
        <w:t xml:space="preserve">Text: </w:t>
      </w:r>
    </w:p>
    <w:p w14:paraId="642F6CDB" w14:textId="77777777" w:rsidR="00343EC6" w:rsidRPr="00B463C7" w:rsidRDefault="00343EC6" w:rsidP="00343EC6">
      <w:r w:rsidRPr="00B463C7">
        <w:t xml:space="preserve">The FTC will issue enforcement guidance that the presently-existent phrase “unfair methods of competition” in Section 5 of the FTCA includes </w:t>
      </w:r>
      <w:r w:rsidRPr="00B463C7">
        <w:rPr>
          <w:i/>
          <w:iCs/>
        </w:rPr>
        <w:t>“monopsonistic wage suppression”</w:t>
      </w:r>
      <w:r w:rsidRPr="00B463C7">
        <w:t xml:space="preserve"> and “</w:t>
      </w:r>
      <w:r w:rsidRPr="00B463C7">
        <w:rPr>
          <w:i/>
          <w:iCs/>
        </w:rPr>
        <w:t>labor monopsony”</w:t>
      </w:r>
      <w:r w:rsidRPr="00B463C7">
        <w:t>.</w:t>
      </w:r>
    </w:p>
    <w:p w14:paraId="0A7003CD" w14:textId="77777777" w:rsidR="00343EC6" w:rsidRPr="00B463C7" w:rsidRDefault="00343EC6" w:rsidP="00343EC6">
      <w:r w:rsidRPr="00B463C7">
        <w:t xml:space="preserve">The FTC should release an interpretive guidance doc, data sets and a statement of its intent to BOTH utilize the logic of </w:t>
      </w:r>
      <w:r w:rsidRPr="00B463C7">
        <w:rPr>
          <w:i/>
          <w:iCs/>
        </w:rPr>
        <w:t>the ABC test</w:t>
      </w:r>
      <w:r w:rsidRPr="00B463C7">
        <w:t xml:space="preserve"> in reaching germane determinations AND that </w:t>
      </w:r>
      <w:r w:rsidRPr="00B463C7">
        <w:rPr>
          <w:i/>
          <w:iCs/>
        </w:rPr>
        <w:t>labor markets are not categorically competitive on the employer side</w:t>
      </w:r>
      <w:r w:rsidRPr="00B463C7">
        <w:t xml:space="preserve">. The FTC should update its Merger Guidelines and clarify that </w:t>
      </w:r>
      <w:r w:rsidRPr="00B463C7">
        <w:rPr>
          <w:i/>
          <w:iCs/>
        </w:rPr>
        <w:t>“adverse labor market effects of mergers”</w:t>
      </w:r>
      <w:r w:rsidRPr="00B463C7">
        <w:t xml:space="preserve"> and “</w:t>
      </w:r>
      <w:r w:rsidRPr="00B463C7">
        <w:rPr>
          <w:i/>
          <w:iCs/>
        </w:rPr>
        <w:t xml:space="preserve">cartelized labor markets” </w:t>
      </w:r>
      <w:r w:rsidRPr="00B463C7">
        <w:t xml:space="preserve">(as per the Posner ev) constitute enforceable violations of Section 5.  The FTC should enforce accordingly. </w:t>
      </w:r>
    </w:p>
    <w:p w14:paraId="064E74B7" w14:textId="77777777" w:rsidR="00343EC6" w:rsidRPr="00B463C7" w:rsidRDefault="00343EC6" w:rsidP="00343EC6">
      <w:r w:rsidRPr="00B463C7">
        <w:t xml:space="preserve">The FTC should clarify that workers who are </w:t>
      </w:r>
      <w:r w:rsidRPr="00B463C7">
        <w:rPr>
          <w:i/>
          <w:iCs/>
        </w:rPr>
        <w:t>nominally independent are unlikely to be subjected to antitrust scrutiny,</w:t>
      </w:r>
      <w:r w:rsidRPr="00B463C7">
        <w:t xml:space="preserve"> </w:t>
      </w:r>
      <w:r w:rsidRPr="00B463C7">
        <w:rPr>
          <w:i/>
          <w:iCs/>
        </w:rPr>
        <w:t>that prosecution of employee organizations is not a priority for the agency</w:t>
      </w:r>
      <w:r w:rsidRPr="00B463C7">
        <w:t xml:space="preserve">, and </w:t>
      </w:r>
      <w:r w:rsidRPr="00B463C7">
        <w:rPr>
          <w:i/>
          <w:iCs/>
        </w:rPr>
        <w:t>that it intends to foreclose most actions inconsistent with concern for worker welfare</w:t>
      </w:r>
      <w:r w:rsidRPr="00B463C7">
        <w:t>.</w:t>
      </w:r>
    </w:p>
    <w:p w14:paraId="0AE04E86" w14:textId="77777777" w:rsidR="00343EC6" w:rsidRPr="00096D48" w:rsidRDefault="00343EC6" w:rsidP="00343EC6"/>
    <w:p w14:paraId="5A312D71" w14:textId="77777777" w:rsidR="00343EC6" w:rsidRPr="00096D48" w:rsidRDefault="00343EC6" w:rsidP="00343EC6">
      <w:pPr>
        <w:pStyle w:val="Heading4"/>
      </w:pPr>
      <w:r>
        <w:t xml:space="preserve">CP solves for workers and wages, but without creating a new worker welfare standard. It independently accesses their democracy warrant AND avoids the Judicial Branch. </w:t>
      </w:r>
    </w:p>
    <w:p w14:paraId="2BA91BD2" w14:textId="77777777" w:rsidR="00343EC6" w:rsidRDefault="00343EC6" w:rsidP="00343EC6">
      <w:pPr>
        <w:rPr>
          <w:rFonts w:cs="Arial"/>
        </w:rPr>
      </w:pPr>
      <w:r w:rsidRPr="009029C8">
        <w:rPr>
          <w:rStyle w:val="Style13ptBold"/>
          <w:rFonts w:cs="Arial"/>
        </w:rPr>
        <w:t xml:space="preserve">Kim </w:t>
      </w:r>
      <w:r>
        <w:rPr>
          <w:rStyle w:val="Style13ptBold"/>
          <w:rFonts w:cs="Arial"/>
        </w:rPr>
        <w:t>‘</w:t>
      </w:r>
      <w:r w:rsidRPr="009029C8">
        <w:rPr>
          <w:rStyle w:val="Style13ptBold"/>
          <w:rFonts w:cs="Arial"/>
        </w:rPr>
        <w:t>20</w:t>
      </w:r>
    </w:p>
    <w:p w14:paraId="119D23FB" w14:textId="77777777" w:rsidR="00343EC6" w:rsidRPr="003602CA" w:rsidRDefault="00343EC6" w:rsidP="00343EC6">
      <w:pPr>
        <w:rPr>
          <w:rFonts w:cs="Arial"/>
          <w:sz w:val="18"/>
          <w:szCs w:val="18"/>
        </w:rPr>
      </w:pPr>
      <w:r w:rsidRPr="003602CA">
        <w:rPr>
          <w:rFonts w:cs="Arial"/>
          <w:sz w:val="18"/>
          <w:szCs w:val="18"/>
        </w:rPr>
        <w:t>THEIR AUTHOR - Eugene K. - J.D. 2020; Yale College, B.A. 2016. “Labor’s Antitrust Problem: A Case for Worker Welfare” The Yale Law Journal. 2020. #E&amp;F – modified for language that may offend - https://www.yalelawjournal.org/pdf/130.2Kim_q1s8bt8t.pdf</w:t>
      </w:r>
    </w:p>
    <w:p w14:paraId="5479FBBF" w14:textId="77777777" w:rsidR="00343EC6" w:rsidRDefault="00343EC6" w:rsidP="00343EC6"/>
    <w:p w14:paraId="66BBA4A1" w14:textId="77777777" w:rsidR="00343EC6" w:rsidRPr="00096D48" w:rsidRDefault="00343EC6" w:rsidP="00343EC6">
      <w:pPr>
        <w:rPr>
          <w:sz w:val="16"/>
        </w:rPr>
      </w:pPr>
      <w:r w:rsidRPr="001F1A8A">
        <w:rPr>
          <w:rStyle w:val="StyleUnderline"/>
        </w:rPr>
        <w:t>This Note proposes</w:t>
      </w:r>
      <w:r w:rsidRPr="001F1A8A">
        <w:rPr>
          <w:sz w:val="16"/>
        </w:rPr>
        <w:t xml:space="preserve"> two </w:t>
      </w:r>
      <w:r w:rsidRPr="001F1A8A">
        <w:rPr>
          <w:rStyle w:val="StyleUnderline"/>
        </w:rPr>
        <w:t>mechanisms</w:t>
      </w:r>
      <w:r w:rsidRPr="001F1A8A">
        <w:rPr>
          <w:sz w:val="16"/>
        </w:rPr>
        <w:t xml:space="preserve"> </w:t>
      </w:r>
      <w:r w:rsidRPr="001F1A8A">
        <w:rPr>
          <w:rStyle w:val="StyleUnderline"/>
        </w:rPr>
        <w:t xml:space="preserve">for applying </w:t>
      </w:r>
      <w:r w:rsidRPr="001F1A8A">
        <w:rPr>
          <w:rStyle w:val="Emphasis"/>
        </w:rPr>
        <w:t>the ABC test</w:t>
      </w:r>
      <w:r w:rsidRPr="001F1A8A">
        <w:rPr>
          <w:sz w:val="16"/>
        </w:rPr>
        <w:t xml:space="preserve"> to collective bargaining, one </w:t>
      </w:r>
      <w:r w:rsidRPr="001F1A8A">
        <w:rPr>
          <w:rStyle w:val="StyleUnderline"/>
        </w:rPr>
        <w:t xml:space="preserve">involving </w:t>
      </w:r>
      <w:r w:rsidRPr="00096D48">
        <w:rPr>
          <w:rStyle w:val="Emphasis"/>
          <w:sz w:val="36"/>
          <w:szCs w:val="36"/>
          <w:highlight w:val="green"/>
        </w:rPr>
        <w:t>guidance</w:t>
      </w:r>
      <w:r w:rsidRPr="00096D48">
        <w:rPr>
          <w:sz w:val="16"/>
          <w:szCs w:val="36"/>
        </w:rPr>
        <w:t xml:space="preserve"> </w:t>
      </w:r>
      <w:r w:rsidRPr="00096D48">
        <w:rPr>
          <w:rStyle w:val="StyleUnderline"/>
          <w:sz w:val="36"/>
          <w:szCs w:val="36"/>
          <w:highlight w:val="green"/>
        </w:rPr>
        <w:t xml:space="preserve">from </w:t>
      </w:r>
      <w:r w:rsidRPr="00096D48">
        <w:rPr>
          <w:rStyle w:val="Emphasis"/>
          <w:sz w:val="36"/>
          <w:szCs w:val="36"/>
        </w:rPr>
        <w:t xml:space="preserve">federal </w:t>
      </w:r>
      <w:r w:rsidRPr="00096D48">
        <w:rPr>
          <w:rStyle w:val="StyleUnderline"/>
          <w:sz w:val="36"/>
          <w:szCs w:val="36"/>
          <w:highlight w:val="green"/>
        </w:rPr>
        <w:t>antitrust agencies</w:t>
      </w:r>
      <w:r w:rsidRPr="00096D48">
        <w:rPr>
          <w:sz w:val="16"/>
        </w:rPr>
        <w:t xml:space="preserve">, and the other involving state legislatures. </w:t>
      </w:r>
      <w:r w:rsidRPr="00096D48">
        <w:rPr>
          <w:rStyle w:val="StyleUnderline"/>
        </w:rPr>
        <w:t>The focus on</w:t>
      </w:r>
      <w:r w:rsidRPr="00096D48">
        <w:rPr>
          <w:sz w:val="16"/>
        </w:rPr>
        <w:t xml:space="preserve"> federal </w:t>
      </w:r>
      <w:r w:rsidRPr="00096D48">
        <w:rPr>
          <w:rStyle w:val="StyleUnderline"/>
        </w:rPr>
        <w:t>agencies stems from the fact that</w:t>
      </w:r>
      <w:r w:rsidRPr="00096D48">
        <w:rPr>
          <w:sz w:val="16"/>
        </w:rPr>
        <w:t xml:space="preserve"> both the DOJ and the </w:t>
      </w:r>
      <w:r w:rsidRPr="00096D48">
        <w:rPr>
          <w:rStyle w:val="StyleUnderline"/>
        </w:rPr>
        <w:t xml:space="preserve">FTC play major leadership roles </w:t>
      </w:r>
      <w:r w:rsidRPr="00096D48">
        <w:rPr>
          <w:sz w:val="16"/>
        </w:rPr>
        <w:t>in coordinating state antitrust-enforcement activities and leading national investigations, and they have themselves been involved in various actions against organized labor. The focus on state legislatures stems from the fact that many states have already adopted the ABC test within the employee-benefits context through legislation, evidencing political will within certain states for protecting a greater number of workers.</w:t>
      </w:r>
    </w:p>
    <w:p w14:paraId="47A790F3" w14:textId="77777777" w:rsidR="00343EC6" w:rsidRPr="00096D48" w:rsidRDefault="00343EC6" w:rsidP="00343EC6">
      <w:pPr>
        <w:rPr>
          <w:sz w:val="16"/>
        </w:rPr>
      </w:pPr>
      <w:r w:rsidRPr="001F1A8A">
        <w:rPr>
          <w:rStyle w:val="StyleUnderline"/>
        </w:rPr>
        <w:t xml:space="preserve">The proposal notably </w:t>
      </w:r>
      <w:r w:rsidRPr="00096D48">
        <w:rPr>
          <w:rStyle w:val="Emphasis"/>
          <w:sz w:val="36"/>
          <w:szCs w:val="36"/>
          <w:highlight w:val="green"/>
        </w:rPr>
        <w:t>excludes judicial action</w:t>
      </w:r>
      <w:r w:rsidRPr="00096D48">
        <w:rPr>
          <w:sz w:val="16"/>
        </w:rPr>
        <w:t xml:space="preserve">. </w:t>
      </w:r>
      <w:r w:rsidRPr="001F1A8A">
        <w:rPr>
          <w:rStyle w:val="StyleUnderline"/>
        </w:rPr>
        <w:t>While courts are capable</w:t>
      </w:r>
      <w:r w:rsidRPr="001F1A8A">
        <w:rPr>
          <w:sz w:val="16"/>
        </w:rPr>
        <w:t xml:space="preserve"> of catalyzing</w:t>
      </w:r>
      <w:r w:rsidRPr="00096D48">
        <w:rPr>
          <w:sz w:val="16"/>
        </w:rPr>
        <w:t xml:space="preserve"> policy shifts, as exemplified by the California Supreme Court's decision in Dynamex, statutory enactments and, to a lesser extent, </w:t>
      </w:r>
      <w:r w:rsidRPr="00EE6E03">
        <w:rPr>
          <w:rStyle w:val="StyleUnderline"/>
          <w:highlight w:val="green"/>
        </w:rPr>
        <w:t>agency action</w:t>
      </w:r>
      <w:r w:rsidRPr="00096D48">
        <w:rPr>
          <w:sz w:val="16"/>
        </w:rPr>
        <w:t xml:space="preserve"> </w:t>
      </w:r>
      <w:r w:rsidRPr="00EE6E03">
        <w:rPr>
          <w:rStyle w:val="StyleUnderline"/>
          <w:highlight w:val="green"/>
        </w:rPr>
        <w:t>have the benefit of bearing</w:t>
      </w:r>
      <w:r w:rsidRPr="00096D48">
        <w:rPr>
          <w:sz w:val="16"/>
        </w:rPr>
        <w:t xml:space="preserve"> </w:t>
      </w:r>
      <w:r w:rsidRPr="00EE6E03">
        <w:rPr>
          <w:rStyle w:val="StyleUnderline"/>
          <w:highlight w:val="green"/>
        </w:rPr>
        <w:t xml:space="preserve">the imprimatur of </w:t>
      </w:r>
      <w:r w:rsidRPr="00096D48">
        <w:rPr>
          <w:rStyle w:val="Emphasis"/>
          <w:sz w:val="36"/>
          <w:szCs w:val="36"/>
          <w:highlight w:val="green"/>
        </w:rPr>
        <w:t>democratic will,</w:t>
      </w:r>
      <w:r w:rsidRPr="00EE6E03">
        <w:rPr>
          <w:rStyle w:val="StyleUnderline"/>
          <w:highlight w:val="green"/>
        </w:rPr>
        <w:t xml:space="preserve"> and</w:t>
      </w:r>
      <w:r w:rsidRPr="00096D48">
        <w:rPr>
          <w:sz w:val="16"/>
        </w:rPr>
        <w:t xml:space="preserve"> both </w:t>
      </w:r>
      <w:r w:rsidRPr="00EE6E03">
        <w:rPr>
          <w:rStyle w:val="StyleUnderline"/>
          <w:highlight w:val="green"/>
        </w:rPr>
        <w:t>can</w:t>
      </w:r>
      <w:r w:rsidRPr="00096D48">
        <w:rPr>
          <w:sz w:val="16"/>
        </w:rPr>
        <w:t xml:space="preserve"> </w:t>
      </w:r>
      <w:r w:rsidRPr="00096D48">
        <w:rPr>
          <w:strike/>
          <w:sz w:val="16"/>
        </w:rPr>
        <w:t>speak</w:t>
      </w:r>
      <w:r w:rsidRPr="00096D48">
        <w:rPr>
          <w:sz w:val="16"/>
        </w:rPr>
        <w:t xml:space="preserve"> </w:t>
      </w:r>
      <w:r w:rsidRPr="001F1A8A">
        <w:rPr>
          <w:sz w:val="16"/>
        </w:rPr>
        <w:t>(</w:t>
      </w:r>
      <w:r w:rsidRPr="001F1A8A">
        <w:rPr>
          <w:rStyle w:val="StyleUnderline"/>
        </w:rPr>
        <w:t>articulate)</w:t>
      </w:r>
      <w:r w:rsidRPr="00096D48">
        <w:rPr>
          <w:sz w:val="16"/>
        </w:rPr>
        <w:t xml:space="preserve"> </w:t>
      </w:r>
      <w:r w:rsidRPr="00EE6E03">
        <w:rPr>
          <w:rStyle w:val="StyleUnderline"/>
          <w:highlight w:val="green"/>
        </w:rPr>
        <w:t>with greater</w:t>
      </w:r>
      <w:r w:rsidRPr="001F1A8A">
        <w:rPr>
          <w:rStyle w:val="StyleUnderline"/>
        </w:rPr>
        <w:t xml:space="preserve"> general </w:t>
      </w:r>
      <w:r w:rsidRPr="00EE6E03">
        <w:rPr>
          <w:rStyle w:val="StyleUnderline"/>
          <w:highlight w:val="green"/>
        </w:rPr>
        <w:t>applicability</w:t>
      </w:r>
      <w:r w:rsidRPr="00096D48">
        <w:rPr>
          <w:sz w:val="16"/>
        </w:rPr>
        <w:t xml:space="preserve"> </w:t>
      </w:r>
      <w:r w:rsidRPr="00EE6E03">
        <w:rPr>
          <w:rStyle w:val="StyleUnderline"/>
          <w:highlight w:val="green"/>
        </w:rPr>
        <w:t>than judicial decisions</w:t>
      </w:r>
      <w:r w:rsidRPr="00096D48">
        <w:rPr>
          <w:sz w:val="16"/>
        </w:rPr>
        <w:t>, which arise out of individual fact patterns. Further, federal courts would be building on an antitrust jurisprudence that has left little room for independent contractors to organize.136 Legislatures and</w:t>
      </w:r>
      <w:r w:rsidRPr="00096D48">
        <w:rPr>
          <w:rStyle w:val="StyleUnderline"/>
        </w:rPr>
        <w:t xml:space="preserve"> </w:t>
      </w:r>
      <w:r w:rsidRPr="00096D48">
        <w:rPr>
          <w:rStyle w:val="StyleUnderline"/>
          <w:highlight w:val="green"/>
        </w:rPr>
        <w:t>agencies</w:t>
      </w:r>
      <w:r w:rsidRPr="00096D48">
        <w:rPr>
          <w:sz w:val="16"/>
        </w:rPr>
        <w:t xml:space="preserve"> may </w:t>
      </w:r>
      <w:r w:rsidRPr="00096D48">
        <w:rPr>
          <w:rStyle w:val="StyleUnderline"/>
          <w:highlight w:val="green"/>
        </w:rPr>
        <w:t xml:space="preserve">have </w:t>
      </w:r>
      <w:r w:rsidRPr="00096D48">
        <w:rPr>
          <w:sz w:val="16"/>
        </w:rPr>
        <w:t>more</w:t>
      </w:r>
      <w:r w:rsidRPr="00096D48">
        <w:rPr>
          <w:rStyle w:val="StyleUnderline"/>
          <w:highlight w:val="green"/>
        </w:rPr>
        <w:t xml:space="preserve"> freedom to</w:t>
      </w:r>
      <w:r w:rsidRPr="003F232D">
        <w:rPr>
          <w:sz w:val="14"/>
          <w:szCs w:val="14"/>
        </w:rPr>
        <w:t xml:space="preserve"> shape</w:t>
      </w:r>
      <w:r w:rsidRPr="00096D48">
        <w:rPr>
          <w:rStyle w:val="StyleUnderline"/>
        </w:rPr>
        <w:t xml:space="preserve"> </w:t>
      </w:r>
      <w:r w:rsidRPr="00096D48">
        <w:rPr>
          <w:sz w:val="16"/>
        </w:rPr>
        <w:t xml:space="preserve">policy changes </w:t>
      </w:r>
      <w:r w:rsidRPr="003F232D">
        <w:rPr>
          <w:rStyle w:val="StyleUnderline"/>
          <w:highlight w:val="green"/>
        </w:rPr>
        <w:t>and pursue</w:t>
      </w:r>
      <w:r w:rsidRPr="00096D48">
        <w:rPr>
          <w:sz w:val="16"/>
        </w:rPr>
        <w:t xml:space="preserve"> </w:t>
      </w:r>
      <w:r w:rsidRPr="00096D48">
        <w:rPr>
          <w:rStyle w:val="StyleUnderline"/>
          <w:highlight w:val="green"/>
        </w:rPr>
        <w:t>worker welfare</w:t>
      </w:r>
      <w:r w:rsidRPr="00096D48">
        <w:rPr>
          <w:sz w:val="16"/>
        </w:rPr>
        <w:t xml:space="preserve">137 </w:t>
      </w:r>
      <w:r w:rsidRPr="00096D48">
        <w:rPr>
          <w:rStyle w:val="StyleUnderline"/>
          <w:highlight w:val="green"/>
        </w:rPr>
        <w:t>in a way that</w:t>
      </w:r>
      <w:r w:rsidRPr="00096D48">
        <w:rPr>
          <w:sz w:val="16"/>
        </w:rPr>
        <w:t xml:space="preserve"> respects original intent and </w:t>
      </w:r>
      <w:r w:rsidRPr="00096D48">
        <w:rPr>
          <w:rStyle w:val="Emphasis"/>
          <w:highlight w:val="green"/>
        </w:rPr>
        <w:t xml:space="preserve">maximizes </w:t>
      </w:r>
      <w:r w:rsidRPr="001F1A8A">
        <w:rPr>
          <w:rStyle w:val="Emphasis"/>
        </w:rPr>
        <w:t xml:space="preserve">aggregate social </w:t>
      </w:r>
      <w:r w:rsidRPr="00096D48">
        <w:rPr>
          <w:rStyle w:val="Emphasis"/>
          <w:highlight w:val="green"/>
        </w:rPr>
        <w:t>welfare.</w:t>
      </w:r>
    </w:p>
    <w:p w14:paraId="027099AA" w14:textId="77777777" w:rsidR="00343EC6" w:rsidRPr="00096D48" w:rsidRDefault="00343EC6" w:rsidP="00343EC6">
      <w:pPr>
        <w:rPr>
          <w:sz w:val="14"/>
          <w:szCs w:val="14"/>
        </w:rPr>
      </w:pPr>
      <w:r w:rsidRPr="00096D48">
        <w:rPr>
          <w:sz w:val="14"/>
          <w:szCs w:val="14"/>
        </w:rPr>
        <w:t>The following two Sections address agency guidance and state legislation in turn. Each Section outlines the basic proposal, and then proceeds to justify the proposal and discuss its implementation and feasibility.</w:t>
      </w:r>
    </w:p>
    <w:p w14:paraId="34C3CB00" w14:textId="77777777" w:rsidR="00343EC6" w:rsidRPr="00096D48" w:rsidRDefault="00343EC6" w:rsidP="00343EC6">
      <w:pPr>
        <w:rPr>
          <w:rStyle w:val="Emphasis"/>
        </w:rPr>
      </w:pPr>
      <w:r w:rsidRPr="00096D48">
        <w:rPr>
          <w:rStyle w:val="Emphasis"/>
        </w:rPr>
        <w:t>B. Federal Agency Guidance</w:t>
      </w:r>
    </w:p>
    <w:p w14:paraId="564F9A57" w14:textId="77777777" w:rsidR="00343EC6" w:rsidRPr="00096D48" w:rsidRDefault="00343EC6" w:rsidP="00343EC6">
      <w:pPr>
        <w:rPr>
          <w:rStyle w:val="Emphasis"/>
        </w:rPr>
      </w:pPr>
      <w:r w:rsidRPr="00096D48">
        <w:rPr>
          <w:rStyle w:val="Emphasis"/>
        </w:rPr>
        <w:t>1. The Proposal</w:t>
      </w:r>
    </w:p>
    <w:p w14:paraId="46E0D632" w14:textId="77777777" w:rsidR="00343EC6" w:rsidRPr="00096D48" w:rsidRDefault="00343EC6" w:rsidP="00343EC6">
      <w:pPr>
        <w:rPr>
          <w:sz w:val="16"/>
        </w:rPr>
      </w:pPr>
      <w:r w:rsidRPr="00096D48">
        <w:rPr>
          <w:sz w:val="16"/>
        </w:rPr>
        <w:t xml:space="preserve">The federal antitrust agencies — namely, the Bureau of Competition at the </w:t>
      </w:r>
      <w:r w:rsidRPr="00096D48">
        <w:rPr>
          <w:rStyle w:val="StyleUnderline"/>
          <w:highlight w:val="green"/>
        </w:rPr>
        <w:t>FTC</w:t>
      </w:r>
      <w:r w:rsidRPr="00096D48">
        <w:rPr>
          <w:sz w:val="16"/>
        </w:rPr>
        <w:t xml:space="preserve"> and the Antitrust Division of the DOJ —</w:t>
      </w:r>
      <w:r w:rsidRPr="00096D48">
        <w:rPr>
          <w:rStyle w:val="StyleUnderline"/>
          <w:highlight w:val="green"/>
        </w:rPr>
        <w:t>should issue a</w:t>
      </w:r>
      <w:r w:rsidRPr="00096D48">
        <w:rPr>
          <w:sz w:val="16"/>
        </w:rPr>
        <w:t xml:space="preserve"> joint </w:t>
      </w:r>
      <w:r w:rsidRPr="00096D48">
        <w:rPr>
          <w:rStyle w:val="StyleUnderline"/>
          <w:highlight w:val="green"/>
        </w:rPr>
        <w:t>guidance doc</w:t>
      </w:r>
      <w:r w:rsidRPr="00096D48">
        <w:rPr>
          <w:sz w:val="16"/>
        </w:rPr>
        <w:t xml:space="preserve">ument (in similar fashion to the jointly issued Horizontal Merger Guidelines), </w:t>
      </w:r>
      <w:r w:rsidRPr="00096D48">
        <w:rPr>
          <w:rStyle w:val="StyleUnderline"/>
          <w:highlight w:val="green"/>
        </w:rPr>
        <w:t>stating that prosecution of employee organizations</w:t>
      </w:r>
      <w:r w:rsidRPr="00096D48">
        <w:rPr>
          <w:sz w:val="16"/>
        </w:rPr>
        <w:t xml:space="preserve"> </w:t>
      </w:r>
      <w:r w:rsidRPr="00096D48">
        <w:rPr>
          <w:rStyle w:val="Emphasis"/>
          <w:highlight w:val="green"/>
        </w:rPr>
        <w:t>is not a priority for the agencies</w:t>
      </w:r>
      <w:r w:rsidRPr="00096D48">
        <w:rPr>
          <w:sz w:val="16"/>
        </w:rPr>
        <w:t xml:space="preserve">. </w:t>
      </w:r>
      <w:r w:rsidRPr="001F1A8A">
        <w:rPr>
          <w:rStyle w:val="StyleUnderline"/>
        </w:rPr>
        <w:t>To accommodate evolving notions of labor</w:t>
      </w:r>
      <w:r w:rsidRPr="001F1A8A">
        <w:rPr>
          <w:sz w:val="16"/>
        </w:rPr>
        <w:t xml:space="preserve"> within the gig economy and elsewhere, both</w:t>
      </w:r>
      <w:r w:rsidRPr="00096D48">
        <w:rPr>
          <w:sz w:val="16"/>
        </w:rPr>
        <w:t xml:space="preserve"> </w:t>
      </w:r>
      <w:r w:rsidRPr="00096D48">
        <w:rPr>
          <w:rStyle w:val="StyleUnderline"/>
          <w:highlight w:val="green"/>
        </w:rPr>
        <w:t xml:space="preserve">agencies should use a definition of employee </w:t>
      </w:r>
      <w:r w:rsidRPr="00096D48">
        <w:rPr>
          <w:rStyle w:val="Emphasis"/>
          <w:highlight w:val="green"/>
        </w:rPr>
        <w:t>based on the ABC test</w:t>
      </w:r>
      <w:r w:rsidRPr="00096D48">
        <w:rPr>
          <w:sz w:val="16"/>
        </w:rPr>
        <w:t xml:space="preserve"> </w:t>
      </w:r>
      <w:r w:rsidRPr="00596D67">
        <w:rPr>
          <w:rStyle w:val="StyleUnderline"/>
          <w:highlight w:val="green"/>
        </w:rPr>
        <w:t>to clarify</w:t>
      </w:r>
      <w:r w:rsidRPr="001F1A8A">
        <w:rPr>
          <w:rStyle w:val="StyleUnderline"/>
        </w:rPr>
        <w:t xml:space="preserve"> that </w:t>
      </w:r>
      <w:r w:rsidRPr="00596D67">
        <w:rPr>
          <w:rStyle w:val="StyleUnderline"/>
          <w:highlight w:val="green"/>
        </w:rPr>
        <w:t>workers who</w:t>
      </w:r>
      <w:r w:rsidRPr="00096D48">
        <w:rPr>
          <w:rStyle w:val="StyleUnderline"/>
        </w:rPr>
        <w:t xml:space="preserve"> are nominally independent but </w:t>
      </w:r>
      <w:r w:rsidRPr="00596D67">
        <w:rPr>
          <w:rStyle w:val="StyleUnderline"/>
          <w:highlight w:val="green"/>
        </w:rPr>
        <w:t>resemble em-ployees</w:t>
      </w:r>
      <w:r w:rsidRPr="00596D67">
        <w:rPr>
          <w:rStyle w:val="StyleUnderline"/>
        </w:rPr>
        <w:t xml:space="preserve"> in</w:t>
      </w:r>
      <w:r w:rsidRPr="00096D48">
        <w:rPr>
          <w:rStyle w:val="StyleUnderline"/>
        </w:rPr>
        <w:t xml:space="preserve"> several key ways </w:t>
      </w:r>
      <w:r w:rsidRPr="00596D67">
        <w:rPr>
          <w:rStyle w:val="StyleUnderline"/>
          <w:highlight w:val="green"/>
        </w:rPr>
        <w:t>are unlikely to be subjected to antitrust scrutiny</w:t>
      </w:r>
      <w:r w:rsidRPr="00096D48">
        <w:rPr>
          <w:rStyle w:val="StyleUnderline"/>
        </w:rPr>
        <w:t xml:space="preserve">. </w:t>
      </w:r>
      <w:r w:rsidRPr="00096D48">
        <w:rPr>
          <w:rStyle w:val="Emphasis"/>
          <w:sz w:val="36"/>
          <w:szCs w:val="36"/>
        </w:rPr>
        <w:t>One sample guidance document is provided in the Appendix</w:t>
      </w:r>
      <w:r w:rsidRPr="00096D48">
        <w:rPr>
          <w:sz w:val="16"/>
        </w:rPr>
        <w:t xml:space="preserve">, </w:t>
      </w:r>
      <w:r w:rsidRPr="00096D48">
        <w:rPr>
          <w:rStyle w:val="Emphasis"/>
          <w:sz w:val="36"/>
          <w:szCs w:val="36"/>
        </w:rPr>
        <w:t>which outlines the ABC test and contextualizes it</w:t>
      </w:r>
      <w:r w:rsidRPr="00096D48">
        <w:rPr>
          <w:sz w:val="16"/>
        </w:rPr>
        <w:t xml:space="preserve"> in statutory text, legislative history, and modern developments in the labor market.</w:t>
      </w:r>
    </w:p>
    <w:p w14:paraId="3A8606CB" w14:textId="77777777" w:rsidR="00343EC6" w:rsidRPr="00096D48" w:rsidRDefault="00343EC6" w:rsidP="00343EC6">
      <w:pPr>
        <w:rPr>
          <w:sz w:val="14"/>
        </w:rPr>
      </w:pPr>
      <w:r w:rsidRPr="00096D48">
        <w:rPr>
          <w:sz w:val="14"/>
        </w:rPr>
        <w:t xml:space="preserve">Under the current state of the law, the federal government has investigated and litigated against numerous workers' associations, claiming that these associations are engaged in collusive or otherwise anticompetitive activity.138 These groups range from associations of public defenders seeking higher compensation,139 to physicians jointly dealing with insurers,140 to truck drivers seeking better pay and work conditions.141 In many of these cases, organizing activities have been enjoined and participants subjected to agency supervision.142 </w:t>
      </w:r>
      <w:r w:rsidRPr="001F1A8A">
        <w:rPr>
          <w:sz w:val="14"/>
        </w:rPr>
        <w:t>A</w:t>
      </w:r>
      <w:r w:rsidRPr="00096D48">
        <w:rPr>
          <w:sz w:val="14"/>
        </w:rPr>
        <w:t xml:space="preserve">n </w:t>
      </w:r>
      <w:r w:rsidRPr="00096D48">
        <w:rPr>
          <w:rStyle w:val="StyleUnderline"/>
          <w:highlight w:val="green"/>
        </w:rPr>
        <w:t>agency policy</w:t>
      </w:r>
      <w:r w:rsidRPr="00096D48">
        <w:rPr>
          <w:sz w:val="14"/>
        </w:rPr>
        <w:t xml:space="preserve"> based on the ABC test would not foreclose all of the actions agencies have historically brought against workers' organizations, but it </w:t>
      </w:r>
      <w:r w:rsidRPr="00096D48">
        <w:rPr>
          <w:rStyle w:val="StyleUnderline"/>
          <w:highlight w:val="green"/>
        </w:rPr>
        <w:t xml:space="preserve">should </w:t>
      </w:r>
      <w:r w:rsidRPr="003F232D">
        <w:rPr>
          <w:rStyle w:val="StyleUnderline"/>
          <w:highlight w:val="green"/>
        </w:rPr>
        <w:t xml:space="preserve">fore-close </w:t>
      </w:r>
      <w:r w:rsidRPr="001F1A8A">
        <w:rPr>
          <w:rStyle w:val="StyleUnderline"/>
        </w:rPr>
        <w:t xml:space="preserve">most </w:t>
      </w:r>
      <w:r w:rsidRPr="003F232D">
        <w:rPr>
          <w:rStyle w:val="StyleUnderline"/>
          <w:highlight w:val="green"/>
        </w:rPr>
        <w:t xml:space="preserve">actions </w:t>
      </w:r>
      <w:r w:rsidRPr="001F1A8A">
        <w:rPr>
          <w:rStyle w:val="StyleUnderline"/>
        </w:rPr>
        <w:t xml:space="preserve">that are </w:t>
      </w:r>
      <w:r w:rsidRPr="003F232D">
        <w:rPr>
          <w:rStyle w:val="StyleUnderline"/>
          <w:highlight w:val="green"/>
        </w:rPr>
        <w:t xml:space="preserve">inconsistent with </w:t>
      </w:r>
      <w:r w:rsidRPr="001F1A8A">
        <w:rPr>
          <w:rStyle w:val="StyleUnderline"/>
        </w:rPr>
        <w:t xml:space="preserve">the concern for </w:t>
      </w:r>
      <w:r w:rsidRPr="003F232D">
        <w:rPr>
          <w:rStyle w:val="StyleUnderline"/>
          <w:highlight w:val="green"/>
        </w:rPr>
        <w:t>worker welfare</w:t>
      </w:r>
      <w:r w:rsidRPr="003F232D">
        <w:rPr>
          <w:rStyle w:val="StyleUnderline"/>
        </w:rPr>
        <w:t xml:space="preserve"> underlying the antitrust laws</w:t>
      </w:r>
      <w:r w:rsidRPr="00096D48">
        <w:rPr>
          <w:sz w:val="14"/>
        </w:rPr>
        <w:t>. Consider, for example, North Texas Specialty Physicians, which addressed an agreement by independent physicians regarding how they would negotiate payments with payors (like insurance companies, health maintenance organizations, and preferred provider organizations).143 Agencies would still have leeway to prosecute these sorts of actions because independent doctors are probably not considered employees under the ABC test:</w:t>
      </w:r>
    </w:p>
    <w:p w14:paraId="42BF704A" w14:textId="77777777" w:rsidR="00343EC6" w:rsidRPr="00096D48" w:rsidRDefault="00343EC6" w:rsidP="00343EC6">
      <w:pPr>
        <w:rPr>
          <w:sz w:val="14"/>
          <w:szCs w:val="14"/>
        </w:rPr>
      </w:pPr>
      <w:r w:rsidRPr="00096D48">
        <w:rPr>
          <w:sz w:val="14"/>
          <w:szCs w:val="14"/>
        </w:rPr>
        <w:t>they control their own work; to the extent they are hired by patients, they do a different type of work than the patient; and they are engaged in an independently established trade. On the other hand, consider the recent FTC action against a group of port truck drivers who had organized and initiated work stoppages to contest sub-minimum-wage pay and long hours.144 These actions are more questionable under the proposed guidance, given that the drivers lack control over crucial aspects of their job, such as pay and conditions of work.145 Distinguishing workers' organizations based on these factors — in particular, the extent of hirer control — serves the normative goals of the framework introduced in Part I. From an economic perspective, efforts by physicians to organize should be subject to greater scrutiny because they tend to be more regressive than efforts by truck drivers to do the same. From a legislative-history perspective, if the purpose of the union exemption is to allow workers to balance disparities in bargaining power, the extent of control that workers have over their work should be a decisive factor in determining whether to extend the antitrust exemption.</w:t>
      </w:r>
    </w:p>
    <w:p w14:paraId="454398DB" w14:textId="77777777" w:rsidR="00343EC6" w:rsidRPr="00096D48" w:rsidRDefault="00343EC6" w:rsidP="00343EC6">
      <w:pPr>
        <w:rPr>
          <w:sz w:val="14"/>
          <w:szCs w:val="14"/>
        </w:rPr>
      </w:pPr>
      <w:r w:rsidRPr="00096D48">
        <w:rPr>
          <w:sz w:val="14"/>
          <w:szCs w:val="14"/>
        </w:rPr>
        <w:t>2.   Normative Justification</w:t>
      </w:r>
    </w:p>
    <w:p w14:paraId="4D4BD875" w14:textId="77777777" w:rsidR="00343EC6" w:rsidRPr="00096D48" w:rsidRDefault="00343EC6" w:rsidP="00343EC6">
      <w:pPr>
        <w:rPr>
          <w:sz w:val="14"/>
          <w:szCs w:val="14"/>
        </w:rPr>
      </w:pPr>
      <w:r w:rsidRPr="00096D48">
        <w:rPr>
          <w:sz w:val="14"/>
          <w:szCs w:val="14"/>
        </w:rPr>
        <w:t>Even if workers' organizations have ambiguous or negative effects on consumers, the fact that they enhance worker welfare is an independent reason to enable them, in light of both the exploitation that many workers face due to concentration in capital, as well as the concern for labor expressed through statutory text and legislative history. Although worker organization can have marginally negative effects on employment, studies have shown that unionization can have significant positive effects on wages and working conditions for union and nonunion workers alike, leading to a net positive effect on worker welfare.146</w:t>
      </w:r>
    </w:p>
    <w:p w14:paraId="71BBE49B" w14:textId="77777777" w:rsidR="00343EC6" w:rsidRPr="00096D48" w:rsidRDefault="00343EC6" w:rsidP="00343EC6">
      <w:pPr>
        <w:rPr>
          <w:sz w:val="14"/>
        </w:rPr>
      </w:pPr>
      <w:r w:rsidRPr="00096D48">
        <w:rPr>
          <w:rStyle w:val="StyleUnderline"/>
          <w:highlight w:val="green"/>
        </w:rPr>
        <w:t>Using the ABC test</w:t>
      </w:r>
      <w:r w:rsidRPr="00096D48">
        <w:rPr>
          <w:sz w:val="14"/>
        </w:rPr>
        <w:t xml:space="preserve"> </w:t>
      </w:r>
      <w:r w:rsidRPr="00096D48">
        <w:rPr>
          <w:rStyle w:val="Emphasis"/>
          <w:sz w:val="32"/>
          <w:szCs w:val="32"/>
          <w:highlight w:val="green"/>
        </w:rPr>
        <w:t>fulfills the</w:t>
      </w:r>
      <w:r w:rsidRPr="00096D48">
        <w:rPr>
          <w:sz w:val="14"/>
        </w:rPr>
        <w:t xml:space="preserve"> redistributive </w:t>
      </w:r>
      <w:r w:rsidRPr="00096D48">
        <w:rPr>
          <w:rStyle w:val="Emphasis"/>
          <w:sz w:val="32"/>
          <w:szCs w:val="32"/>
          <w:highlight w:val="green"/>
        </w:rPr>
        <w:t>aim</w:t>
      </w:r>
      <w:r w:rsidRPr="00096D48">
        <w:rPr>
          <w:sz w:val="14"/>
        </w:rPr>
        <w:t xml:space="preserve">s </w:t>
      </w:r>
      <w:r w:rsidRPr="00096D48">
        <w:rPr>
          <w:rStyle w:val="StyleUnderline"/>
          <w:highlight w:val="green"/>
        </w:rPr>
        <w:t>of the worker welfare standard</w:t>
      </w:r>
      <w:r w:rsidRPr="00096D48">
        <w:rPr>
          <w:sz w:val="14"/>
        </w:rPr>
        <w:t xml:space="preserve"> </w:t>
      </w:r>
      <w:r w:rsidRPr="00096D48">
        <w:rPr>
          <w:rStyle w:val="StyleUnderline"/>
          <w:highlight w:val="green"/>
        </w:rPr>
        <w:t xml:space="preserve">by focusing </w:t>
      </w:r>
      <w:r w:rsidRPr="00596D67">
        <w:rPr>
          <w:sz w:val="14"/>
          <w:szCs w:val="14"/>
        </w:rPr>
        <w:t xml:space="preserve">the exemption </w:t>
      </w:r>
      <w:r w:rsidRPr="00096D48">
        <w:rPr>
          <w:rStyle w:val="StyleUnderline"/>
          <w:highlight w:val="green"/>
        </w:rPr>
        <w:t>on workers who lack bargaining power</w:t>
      </w:r>
      <w:r w:rsidRPr="00096D48">
        <w:rPr>
          <w:sz w:val="14"/>
        </w:rPr>
        <w:t xml:space="preserve"> within the work relationship. While the common-law distinction between independent contractors and employees reflects differences in worker control, it also masks variation in bargaining power that can exist within each context. Certain employees, by virtue of their profitability to the firm, unique skills, or industry connections, may have much greater bargaining power in interactions with their managers and be subject to less stringent control than certain independent contractors, who in turn have freedom over certain aspects of their work but are still subject to their hirer's control in fundamental aspects of their work. As discussed above, Uber drivers, while arguably independent contractors, have their rates set by Uber, must comply with certain service standards, and may be excluded from the platform if their ratings are too low.147 These aspects of control make them more similar to employees than other types of independent contractors, as recognized by tribunals and agencies outside the United States.148 Justice Douglas expressed a similar concern about the existing independent-contractor classification in his dissent in Los Angeles Meat &amp; Provision Drivers Union v. United States, where he wrote, referencing Hearst Publications:</w:t>
      </w:r>
    </w:p>
    <w:p w14:paraId="503E01EC" w14:textId="77777777" w:rsidR="00343EC6" w:rsidRPr="00096D48" w:rsidRDefault="00343EC6" w:rsidP="00343EC6">
      <w:pPr>
        <w:rPr>
          <w:sz w:val="14"/>
          <w:szCs w:val="14"/>
        </w:rPr>
      </w:pPr>
      <w:r w:rsidRPr="00096D48">
        <w:rPr>
          <w:sz w:val="14"/>
          <w:szCs w:val="14"/>
        </w:rPr>
        <w:t>We noted that numerous types of "independent contractors" had formed or joined unions for collective bargaining—musicians, actors, writers, artists, architects, engineers, and insurance agents. We pointed out that there were marginal groups who, though entrepreneurial in form, lacked the bargaining power necessary to obtain decent compensation, decent hours, and decent working conditions. We emphasized that "the economic facts of the relation" may make it "more nearly one of employment than of independent business enterprise with respect to the ends sought to be accomplished by the legislation."149</w:t>
      </w:r>
    </w:p>
    <w:p w14:paraId="75DC9F0F" w14:textId="77777777" w:rsidR="00343EC6" w:rsidRPr="00096D48" w:rsidRDefault="00343EC6" w:rsidP="00343EC6">
      <w:pPr>
        <w:rPr>
          <w:sz w:val="14"/>
          <w:szCs w:val="14"/>
        </w:rPr>
      </w:pPr>
      <w:r w:rsidRPr="00096D48">
        <w:rPr>
          <w:sz w:val="14"/>
          <w:szCs w:val="14"/>
        </w:rPr>
        <w:t>Hearst Publications, since superseded by statute as it applies to the NLRA and labor law, serves as a reminder that labor lies along a spectrum and may still guide our analysis of antitrust law. Even if one is skeptical about shielding all worker organizations from antitrust liability, the common-law definition of employee is not necessarily the best way to draw the line. By expanding protections to a greater number of workers who have limited control over their working conditions, the proposal would enable workers to organize in a way that is consistent with the original intent of the labor exemption.150 Rather than seeking to protect workers of a particular legal classification, the original proponents of a labor exemption saw it as a way to balance inequities in bargaining power and equip labor to counteract the consolidation and dominance of capital.151</w:t>
      </w:r>
    </w:p>
    <w:p w14:paraId="2BCF0AF8" w14:textId="77777777" w:rsidR="00343EC6" w:rsidRPr="001F1A8A" w:rsidRDefault="00343EC6" w:rsidP="00343EC6">
      <w:pPr>
        <w:rPr>
          <w:sz w:val="14"/>
          <w:szCs w:val="14"/>
        </w:rPr>
      </w:pPr>
      <w:r w:rsidRPr="00096D48">
        <w:rPr>
          <w:sz w:val="14"/>
          <w:szCs w:val="14"/>
        </w:rPr>
        <w:t xml:space="preserve">As a matter of statutory text, section 6 of the Clayton Act, the original source of the labor exemption, does not distinguish between types of workers.152 Further, section 13(c) of the Norris-LaGuardia Act—which defines the </w:t>
      </w:r>
      <w:r w:rsidRPr="001F1A8A">
        <w:rPr>
          <w:sz w:val="14"/>
          <w:szCs w:val="14"/>
        </w:rPr>
        <w:t>term "labor dispute" — covers workers that do not "stand in the proximate relation of employer and employee," thereby reflecting an interest in broadening coverage beyond a particular legal relation.153</w:t>
      </w:r>
    </w:p>
    <w:p w14:paraId="40E4A422" w14:textId="77777777" w:rsidR="00343EC6" w:rsidRPr="00096D48" w:rsidRDefault="00343EC6" w:rsidP="00343EC6">
      <w:pPr>
        <w:rPr>
          <w:sz w:val="14"/>
        </w:rPr>
      </w:pPr>
      <w:r w:rsidRPr="001F1A8A">
        <w:rPr>
          <w:sz w:val="14"/>
        </w:rPr>
        <w:t xml:space="preserve">As a policy matter, </w:t>
      </w:r>
      <w:r w:rsidRPr="001F1A8A">
        <w:rPr>
          <w:rStyle w:val="StyleUnderline"/>
        </w:rPr>
        <w:t>enabling a greater number of workers to organize</w:t>
      </w:r>
      <w:r w:rsidRPr="001F1A8A">
        <w:rPr>
          <w:sz w:val="14"/>
        </w:rPr>
        <w:t xml:space="preserve"> — and in particular, those workers who do not fulfill one or more prongs of the ABC test—</w:t>
      </w:r>
      <w:r w:rsidRPr="001F1A8A">
        <w:rPr>
          <w:rStyle w:val="StyleUnderline"/>
        </w:rPr>
        <w:t>serves society's interests in welfare maximization an</w:t>
      </w:r>
      <w:r w:rsidRPr="001F1A8A">
        <w:rPr>
          <w:sz w:val="14"/>
        </w:rPr>
        <w:t xml:space="preserve">d horizontal </w:t>
      </w:r>
      <w:r w:rsidRPr="001F1A8A">
        <w:rPr>
          <w:rStyle w:val="StyleUnderline"/>
        </w:rPr>
        <w:t>equity.</w:t>
      </w:r>
      <w:r w:rsidRPr="001F1A8A">
        <w:rPr>
          <w:sz w:val="14"/>
        </w:rPr>
        <w:t xml:space="preserve"> The argument for the former is the same as presented earlier: union activity enables workers at lower income levels to fight rent-extractive behavior from consolidated firms, leading to a net social welfare gain.154 Enacting the ABC test promotes horizontal equity insofar as it enables workers who perform similar forms of work to be treated similarly under antitrust law, even if legal relationships with their hirers may be structured differently. Under a common-law approach, a group of taxi drivers may be allowed to organize if they seem to be employees (e.g., they work fixed hours and wear a uniform), but forbidden if they are hired on an ad hoc basis as independent contractors. If both types of workers do similar work and are subject to similar levels of control on other factors like wage and termination, it is worth reconsidering why one type of worker should be allowed to organize while</w:t>
      </w:r>
      <w:r w:rsidRPr="00096D48">
        <w:rPr>
          <w:sz w:val="14"/>
        </w:rPr>
        <w:t xml:space="preserve"> the other is not.</w:t>
      </w:r>
    </w:p>
    <w:p w14:paraId="1E79969A" w14:textId="77777777" w:rsidR="00343EC6" w:rsidRPr="00096D48" w:rsidRDefault="00343EC6" w:rsidP="00343EC6">
      <w:pPr>
        <w:rPr>
          <w:rStyle w:val="Emphasis"/>
        </w:rPr>
      </w:pPr>
      <w:r w:rsidRPr="00096D48">
        <w:rPr>
          <w:rStyle w:val="Emphasis"/>
        </w:rPr>
        <w:t>3.   Implementation</w:t>
      </w:r>
    </w:p>
    <w:p w14:paraId="39935B27" w14:textId="77777777" w:rsidR="00343EC6" w:rsidRPr="00096D48" w:rsidRDefault="00343EC6" w:rsidP="00343EC6">
      <w:pPr>
        <w:rPr>
          <w:sz w:val="14"/>
        </w:rPr>
      </w:pPr>
      <w:r w:rsidRPr="00096D48">
        <w:rPr>
          <w:sz w:val="14"/>
        </w:rPr>
        <w:t xml:space="preserve">Given that </w:t>
      </w:r>
      <w:r w:rsidRPr="00EE6E03">
        <w:rPr>
          <w:rStyle w:val="StyleUnderline"/>
          <w:highlight w:val="green"/>
        </w:rPr>
        <w:t xml:space="preserve">agencies have </w:t>
      </w:r>
      <w:r w:rsidRPr="001F1A8A">
        <w:rPr>
          <w:rStyle w:val="StyleUnderline"/>
        </w:rPr>
        <w:t xml:space="preserve">nearly </w:t>
      </w:r>
      <w:r w:rsidRPr="00EE6E03">
        <w:rPr>
          <w:rStyle w:val="Emphasis"/>
          <w:highlight w:val="green"/>
        </w:rPr>
        <w:t xml:space="preserve">nonreviewable discretion </w:t>
      </w:r>
      <w:r w:rsidRPr="001F1A8A">
        <w:rPr>
          <w:rStyle w:val="StyleUnderline"/>
        </w:rPr>
        <w:t>over which cases to pursue</w:t>
      </w:r>
      <w:r w:rsidRPr="001F1A8A">
        <w:rPr>
          <w:sz w:val="14"/>
        </w:rPr>
        <w:t xml:space="preserve">,155 an agency commitment to deprioritize labor antitrust suits can be easily implemented. </w:t>
      </w:r>
      <w:r w:rsidRPr="001F1A8A">
        <w:rPr>
          <w:rStyle w:val="StyleUnderline"/>
        </w:rPr>
        <w:t xml:space="preserve">This is </w:t>
      </w:r>
      <w:r w:rsidRPr="00EE6E03">
        <w:rPr>
          <w:rStyle w:val="StyleUnderline"/>
          <w:highlight w:val="green"/>
        </w:rPr>
        <w:t xml:space="preserve">especially </w:t>
      </w:r>
      <w:r w:rsidRPr="001F1A8A">
        <w:rPr>
          <w:rStyle w:val="StyleUnderline"/>
        </w:rPr>
        <w:t xml:space="preserve">true within the </w:t>
      </w:r>
      <w:r w:rsidRPr="00EE6E03">
        <w:rPr>
          <w:rStyle w:val="StyleUnderline"/>
          <w:highlight w:val="green"/>
        </w:rPr>
        <w:t xml:space="preserve">antitrust </w:t>
      </w:r>
      <w:r w:rsidRPr="001F1A8A">
        <w:rPr>
          <w:rStyle w:val="StyleUnderline"/>
        </w:rPr>
        <w:t>context,</w:t>
      </w:r>
      <w:r w:rsidRPr="001F1A8A">
        <w:rPr>
          <w:sz w:val="14"/>
        </w:rPr>
        <w:t xml:space="preserve"> where statutory</w:t>
      </w:r>
      <w:r w:rsidRPr="00096D48">
        <w:rPr>
          <w:sz w:val="14"/>
        </w:rPr>
        <w:t xml:space="preserve"> requirements are sparse. For example, many scholars and jurists see the Horizontal Merger Guidelines, which are formally non-binding, as a foundational framework for merger review and litigation.156 If the agencies decide that workers' associations are not an enforcement priority and invest fewer resources into investigating those associations, antitrust litigation against workers' associations would diminish significantly. The remaining source of litigation would be private legal actions, but those are addressed by the state legislation proposed below.</w:t>
      </w:r>
    </w:p>
    <w:p w14:paraId="651CAC66" w14:textId="77777777" w:rsidR="00343EC6" w:rsidRPr="00096D48" w:rsidRDefault="00343EC6" w:rsidP="00343EC6">
      <w:pPr>
        <w:rPr>
          <w:sz w:val="14"/>
        </w:rPr>
      </w:pPr>
      <w:r w:rsidRPr="00EE6E03">
        <w:rPr>
          <w:rStyle w:val="StyleUnderline"/>
          <w:highlight w:val="green"/>
        </w:rPr>
        <w:t xml:space="preserve">Guidance is easier </w:t>
      </w:r>
      <w:r w:rsidRPr="001F1A8A">
        <w:rPr>
          <w:rStyle w:val="StyleUnderline"/>
        </w:rPr>
        <w:t xml:space="preserve">to issue </w:t>
      </w:r>
      <w:r w:rsidRPr="001F1A8A">
        <w:rPr>
          <w:rStyle w:val="Emphasis"/>
        </w:rPr>
        <w:t xml:space="preserve">than legislation is </w:t>
      </w:r>
      <w:r w:rsidRPr="00EE6E03">
        <w:rPr>
          <w:rStyle w:val="Emphasis"/>
          <w:highlight w:val="green"/>
        </w:rPr>
        <w:t>to enact</w:t>
      </w:r>
      <w:r w:rsidRPr="001F1A8A">
        <w:rPr>
          <w:sz w:val="14"/>
        </w:rPr>
        <w:t xml:space="preserve">, </w:t>
      </w:r>
      <w:r w:rsidRPr="001F1A8A">
        <w:rPr>
          <w:rStyle w:val="StyleUnderline"/>
        </w:rPr>
        <w:t>given that</w:t>
      </w:r>
      <w:r w:rsidRPr="001F1A8A">
        <w:rPr>
          <w:sz w:val="14"/>
        </w:rPr>
        <w:t xml:space="preserve"> the </w:t>
      </w:r>
      <w:r w:rsidRPr="001F1A8A">
        <w:rPr>
          <w:rStyle w:val="StyleUnderline"/>
        </w:rPr>
        <w:t>procedural requirements</w:t>
      </w:r>
      <w:r w:rsidRPr="001F1A8A">
        <w:rPr>
          <w:sz w:val="14"/>
        </w:rPr>
        <w:t xml:space="preserve"> </w:t>
      </w:r>
      <w:r w:rsidRPr="001F1A8A">
        <w:rPr>
          <w:rStyle w:val="StyleUnderline"/>
        </w:rPr>
        <w:t xml:space="preserve">to issue guidance are </w:t>
      </w:r>
      <w:r w:rsidRPr="001F1A8A">
        <w:rPr>
          <w:rStyle w:val="Emphasis"/>
        </w:rPr>
        <w:t>significantly less onerous</w:t>
      </w:r>
      <w:r w:rsidRPr="00096D48">
        <w:rPr>
          <w:sz w:val="14"/>
        </w:rPr>
        <w:t xml:space="preserve"> than bicameral presentment. While antitrust agencies have voluntarily adopted heightened procedures for certain guidance documents, most notably the Horizontal Merger Guidelines,157 even these procedures are much more lenient than the legislative process, which subjects proposals to strict vetogates.158 To ensure that the policy can be issued as a guidance document and not a legislative rule that requires notice and comment, any such policy should avoid mandatory language, which can suggest to courts that a guidance document is actually a legislative rule.159</w:t>
      </w:r>
    </w:p>
    <w:p w14:paraId="180EBEF7" w14:textId="77777777" w:rsidR="00343EC6" w:rsidRDefault="00343EC6" w:rsidP="00343EC6">
      <w:pPr>
        <w:pStyle w:val="Heading4"/>
      </w:pPr>
      <w:r>
        <w:t>The counterplan solves and competes---the FTC interprets current authority without creating new prohibitions.</w:t>
      </w:r>
    </w:p>
    <w:p w14:paraId="08C0D184" w14:textId="77777777" w:rsidR="00343EC6" w:rsidRDefault="00343EC6" w:rsidP="00343EC6">
      <w:pPr>
        <w:rPr>
          <w:rStyle w:val="Style13ptBold"/>
        </w:rPr>
      </w:pPr>
      <w:r>
        <w:rPr>
          <w:rStyle w:val="Style13ptBold"/>
        </w:rPr>
        <w:t xml:space="preserve">Kahn </w:t>
      </w:r>
      <w:r w:rsidRPr="00045FEC">
        <w:rPr>
          <w:rStyle w:val="Style13ptBold"/>
        </w:rPr>
        <w:t>‘21</w:t>
      </w:r>
    </w:p>
    <w:p w14:paraId="683268E0" w14:textId="77777777" w:rsidR="00343EC6" w:rsidRPr="00045FEC" w:rsidRDefault="00343EC6" w:rsidP="00343EC6">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70EE54DB" w14:textId="77777777" w:rsidR="00343EC6" w:rsidRDefault="00343EC6" w:rsidP="00343EC6"/>
    <w:p w14:paraId="023A3C97" w14:textId="77777777" w:rsidR="00343EC6" w:rsidRPr="00B5689C" w:rsidRDefault="00343EC6" w:rsidP="00343EC6">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0F33170B" w14:textId="77777777" w:rsidR="00343EC6" w:rsidRPr="00B5689C" w:rsidRDefault="00343EC6" w:rsidP="00343EC6">
      <w:pPr>
        <w:rPr>
          <w:sz w:val="14"/>
          <w:szCs w:val="14"/>
        </w:rPr>
      </w:pPr>
      <w:r w:rsidRPr="00B5689C">
        <w:rPr>
          <w:sz w:val="14"/>
          <w:szCs w:val="14"/>
        </w:rPr>
        <w:t>I. Background</w:t>
      </w:r>
    </w:p>
    <w:p w14:paraId="3607BE97" w14:textId="77777777" w:rsidR="00343EC6" w:rsidRPr="00B5689C" w:rsidRDefault="00343EC6" w:rsidP="00343EC6">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2277D2C" w14:textId="77777777" w:rsidR="00343EC6" w:rsidRPr="00B5689C" w:rsidRDefault="00343EC6" w:rsidP="00343EC6">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1FF9E46B" w14:textId="77777777" w:rsidR="00343EC6" w:rsidRPr="00B5689C" w:rsidRDefault="00343EC6" w:rsidP="00343EC6">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50BC91C5" w14:textId="77777777" w:rsidR="00343EC6" w:rsidRPr="00B5689C" w:rsidRDefault="00343EC6" w:rsidP="00343EC6">
      <w:pPr>
        <w:rPr>
          <w:sz w:val="14"/>
          <w:szCs w:val="14"/>
        </w:rPr>
      </w:pPr>
      <w:r w:rsidRPr="00B5689C">
        <w:rPr>
          <w:sz w:val="14"/>
          <w:szCs w:val="14"/>
        </w:rPr>
        <w:t>II. The Text, Structure, and History of Section 5 Reflect a Clear Legislative Mandate Broader than the Sherman and Clayton Acts</w:t>
      </w:r>
    </w:p>
    <w:p w14:paraId="6D31158B" w14:textId="77777777" w:rsidR="00343EC6" w:rsidRPr="00B5689C" w:rsidRDefault="00343EC6" w:rsidP="00343EC6">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0F1473AE" w14:textId="77777777" w:rsidR="00343EC6" w:rsidRPr="00B5689C" w:rsidRDefault="00343EC6" w:rsidP="00343EC6">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1EA68931" w14:textId="77777777" w:rsidR="00343EC6" w:rsidRPr="00B5689C" w:rsidRDefault="00343EC6" w:rsidP="00343EC6">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75E9F25E" w14:textId="77777777" w:rsidR="00343EC6" w:rsidRPr="00B5689C" w:rsidRDefault="00343EC6" w:rsidP="00343EC6">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2B03EAA0" w14:textId="77777777" w:rsidR="00343EC6" w:rsidRDefault="00343EC6" w:rsidP="00343EC6">
      <w:pPr>
        <w:rPr>
          <w:sz w:val="14"/>
        </w:rPr>
      </w:pPr>
      <w:bookmarkStart w:id="0"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0"/>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w:t>
      </w:r>
    </w:p>
    <w:p w14:paraId="504CB3F2" w14:textId="77777777" w:rsidR="00343EC6" w:rsidRPr="00BB671C" w:rsidRDefault="00343EC6" w:rsidP="00343EC6"/>
    <w:p w14:paraId="29A0311E" w14:textId="77777777" w:rsidR="00343EC6" w:rsidRDefault="00343EC6" w:rsidP="00343EC6">
      <w:pPr>
        <w:pStyle w:val="Heading3"/>
      </w:pPr>
      <w:r>
        <w:t>1NC – 404</w:t>
      </w:r>
    </w:p>
    <w:p w14:paraId="01891C73" w14:textId="77777777" w:rsidR="00343EC6" w:rsidRPr="00363129" w:rsidRDefault="00343EC6" w:rsidP="00343EC6">
      <w:pPr>
        <w:keepNext/>
        <w:keepLines/>
        <w:spacing w:before="40" w:after="0"/>
        <w:outlineLvl w:val="3"/>
        <w:rPr>
          <w:rFonts w:eastAsia="Times New Roman" w:cs="Times New Roman"/>
          <w:b/>
          <w:iCs/>
          <w:sz w:val="26"/>
        </w:rPr>
      </w:pPr>
      <w:bookmarkStart w:id="1" w:name="_Hlk82419758"/>
      <w:r w:rsidRPr="00363129">
        <w:rPr>
          <w:rFonts w:eastAsia="Times New Roman" w:cs="Times New Roman"/>
          <w:b/>
          <w:iCs/>
          <w:sz w:val="26"/>
        </w:rPr>
        <w:t xml:space="preserve">Exclusive FTC means </w:t>
      </w:r>
      <w:r w:rsidRPr="00363129">
        <w:rPr>
          <w:rFonts w:eastAsia="Times New Roman" w:cs="Times New Roman"/>
          <w:b/>
          <w:i/>
          <w:sz w:val="26"/>
          <w:u w:val="single"/>
        </w:rPr>
        <w:t>they investigate</w:t>
      </w:r>
      <w:r w:rsidRPr="00363129">
        <w:rPr>
          <w:rFonts w:eastAsia="Times New Roman" w:cs="Times New Roman"/>
          <w:b/>
          <w:iCs/>
          <w:sz w:val="26"/>
        </w:rPr>
        <w:t xml:space="preserve"> AND address t</w:t>
      </w:r>
      <w:r w:rsidRPr="00363129">
        <w:rPr>
          <w:rFonts w:eastAsia="Times New Roman" w:cs="Times New Roman"/>
          <w:b/>
          <w:i/>
          <w:sz w:val="26"/>
          <w:u w:val="single"/>
        </w:rPr>
        <w:t xml:space="preserve">hrough non-judicial </w:t>
      </w:r>
      <w:proofErr w:type="gramStart"/>
      <w:r w:rsidRPr="00363129">
        <w:rPr>
          <w:rFonts w:eastAsia="Times New Roman" w:cs="Times New Roman"/>
          <w:b/>
          <w:i/>
          <w:sz w:val="26"/>
          <w:u w:val="single"/>
        </w:rPr>
        <w:t>Administrative</w:t>
      </w:r>
      <w:proofErr w:type="gramEnd"/>
      <w:r w:rsidRPr="00363129">
        <w:rPr>
          <w:rFonts w:eastAsia="Times New Roman" w:cs="Times New Roman"/>
          <w:b/>
          <w:i/>
          <w:sz w:val="26"/>
          <w:u w:val="single"/>
        </w:rPr>
        <w:t xml:space="preserve"> proceedings</w:t>
      </w:r>
      <w:r w:rsidRPr="00363129">
        <w:rPr>
          <w:rFonts w:eastAsia="Times New Roman" w:cs="Times New Roman"/>
          <w:b/>
          <w:iCs/>
          <w:sz w:val="26"/>
        </w:rPr>
        <w:t xml:space="preserve">. Avoids risks from </w:t>
      </w:r>
      <w:r w:rsidRPr="00363129">
        <w:rPr>
          <w:rFonts w:eastAsia="Times New Roman" w:cs="Times New Roman"/>
          <w:b/>
          <w:i/>
          <w:sz w:val="26"/>
          <w:u w:val="single"/>
        </w:rPr>
        <w:t>private causes of action</w:t>
      </w:r>
      <w:r w:rsidRPr="00363129">
        <w:rPr>
          <w:rFonts w:eastAsia="Times New Roman" w:cs="Times New Roman"/>
          <w:b/>
          <w:iCs/>
          <w:sz w:val="26"/>
        </w:rPr>
        <w:t>.</w:t>
      </w:r>
    </w:p>
    <w:p w14:paraId="0415255F" w14:textId="77777777" w:rsidR="00343EC6" w:rsidRPr="00363129" w:rsidRDefault="00343EC6" w:rsidP="00343EC6">
      <w:pPr>
        <w:rPr>
          <w:rFonts w:eastAsia="Calibri"/>
          <w:b/>
          <w:bCs/>
          <w:sz w:val="26"/>
        </w:rPr>
      </w:pPr>
      <w:r w:rsidRPr="00363129">
        <w:rPr>
          <w:rFonts w:eastAsia="Calibri"/>
          <w:b/>
          <w:bCs/>
          <w:sz w:val="26"/>
        </w:rPr>
        <w:t>Rosch ‘10</w:t>
      </w:r>
    </w:p>
    <w:p w14:paraId="3A476CD4" w14:textId="77777777" w:rsidR="00343EC6" w:rsidRPr="00363129" w:rsidRDefault="00343EC6" w:rsidP="00343EC6">
      <w:pPr>
        <w:rPr>
          <w:rFonts w:eastAsia="Calibri"/>
          <w:sz w:val="18"/>
          <w:szCs w:val="18"/>
        </w:rPr>
      </w:pPr>
      <w:r w:rsidRPr="00363129">
        <w:rPr>
          <w:rFonts w:eastAsia="Calibri"/>
          <w:sz w:val="18"/>
          <w:szCs w:val="18"/>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6126D2A5" w14:textId="77777777" w:rsidR="00343EC6" w:rsidRPr="00363129" w:rsidRDefault="00343EC6" w:rsidP="00343EC6">
      <w:pPr>
        <w:rPr>
          <w:rFonts w:eastAsia="Calibri"/>
          <w:u w:val="single"/>
        </w:rPr>
      </w:pPr>
      <w:r w:rsidRPr="00363129">
        <w:rPr>
          <w:rFonts w:eastAsia="Calibri"/>
          <w:sz w:val="12"/>
        </w:rPr>
        <w:t xml:space="preserve">More broadly, however, I want to suggest that </w:t>
      </w:r>
      <w:r w:rsidRPr="00363129">
        <w:rPr>
          <w:rFonts w:eastAsia="Calibri"/>
          <w:u w:val="single"/>
        </w:rPr>
        <w:t xml:space="preserve">Section 5 may supply </w:t>
      </w:r>
      <w:r w:rsidRPr="00363129">
        <w:rPr>
          <w:rFonts w:eastAsia="Calibri"/>
          <w:b/>
          <w:iCs/>
          <w:u w:val="single"/>
        </w:rPr>
        <w:t>an optimal vehicle</w:t>
      </w:r>
      <w:r w:rsidRPr="00363129">
        <w:rPr>
          <w:rFonts w:eastAsia="Calibri"/>
          <w:sz w:val="12"/>
          <w:u w:val="single"/>
        </w:rPr>
        <w:t xml:space="preserve"> </w:t>
      </w:r>
      <w:r w:rsidRPr="00363129">
        <w:rPr>
          <w:rFonts w:eastAsia="Calibri"/>
          <w:sz w:val="12"/>
        </w:rPr>
        <w:t xml:space="preserve">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363129">
        <w:rPr>
          <w:rFonts w:eastAsia="Calibri"/>
          <w:u w:val="single"/>
        </w:rPr>
        <w:t>the difficult line drawing</w:t>
      </w:r>
      <w:r w:rsidRPr="00363129">
        <w:rPr>
          <w:rFonts w:eastAsia="Calibri"/>
          <w:sz w:val="12"/>
        </w:rPr>
        <w:t xml:space="preserve"> and weighing </w:t>
      </w:r>
      <w:r w:rsidRPr="00363129">
        <w:rPr>
          <w:rFonts w:eastAsia="Calibri"/>
          <w:u w:val="single"/>
        </w:rPr>
        <w:t>involved in</w:t>
      </w:r>
      <w:r w:rsidRPr="00363129">
        <w:rPr>
          <w:rFonts w:eastAsia="Calibri"/>
          <w:sz w:val="12"/>
        </w:rPr>
        <w:t xml:space="preserve"> comparing the likelihood of innovation against the likelihood of quantifiable </w:t>
      </w:r>
      <w:r w:rsidRPr="00363129">
        <w:rPr>
          <w:rFonts w:eastAsia="Calibri"/>
          <w:b/>
          <w:iCs/>
          <w:highlight w:val="green"/>
          <w:u w:val="single"/>
        </w:rPr>
        <w:t xml:space="preserve">anticompetitive </w:t>
      </w:r>
      <w:r w:rsidRPr="00B82480">
        <w:rPr>
          <w:rFonts w:eastAsia="Calibri"/>
          <w:b/>
          <w:iCs/>
          <w:u w:val="single"/>
        </w:rPr>
        <w:t>harm</w:t>
      </w:r>
      <w:r w:rsidRPr="00B82480">
        <w:rPr>
          <w:rFonts w:eastAsia="Calibri"/>
          <w:sz w:val="12"/>
        </w:rPr>
        <w:t xml:space="preserve"> </w:t>
      </w:r>
      <w:r w:rsidRPr="00B82480">
        <w:rPr>
          <w:rFonts w:eastAsia="Calibri"/>
          <w:u w:val="single"/>
        </w:rPr>
        <w:t>is not something that</w:t>
      </w:r>
      <w:r w:rsidRPr="00363129">
        <w:rPr>
          <w:rFonts w:eastAsia="Calibri"/>
          <w:sz w:val="12"/>
        </w:rPr>
        <w:t xml:space="preserve"> generalist </w:t>
      </w:r>
      <w:r w:rsidRPr="00363129">
        <w:rPr>
          <w:rFonts w:eastAsia="Calibri"/>
          <w:b/>
          <w:iCs/>
          <w:highlight w:val="green"/>
          <w:u w:val="single"/>
        </w:rPr>
        <w:t>judges and</w:t>
      </w:r>
      <w:r w:rsidRPr="00363129">
        <w:rPr>
          <w:rFonts w:eastAsia="Calibri"/>
          <w:u w:val="single"/>
        </w:rPr>
        <w:t xml:space="preserve"> </w:t>
      </w:r>
      <w:r w:rsidRPr="00B82480">
        <w:rPr>
          <w:rFonts w:eastAsia="Calibri"/>
          <w:b/>
          <w:iCs/>
          <w:u w:val="single"/>
        </w:rPr>
        <w:t>lay juries</w:t>
      </w:r>
      <w:r w:rsidRPr="00363129">
        <w:rPr>
          <w:rFonts w:eastAsia="Calibri"/>
          <w:u w:val="single"/>
        </w:rPr>
        <w:t xml:space="preserve"> </w:t>
      </w:r>
      <w:r w:rsidRPr="00363129">
        <w:rPr>
          <w:rFonts w:eastAsia="Calibri"/>
          <w:highlight w:val="green"/>
          <w:u w:val="single"/>
        </w:rPr>
        <w:t xml:space="preserve">are </w:t>
      </w:r>
      <w:r w:rsidRPr="00B82480">
        <w:rPr>
          <w:rFonts w:eastAsia="Calibri"/>
          <w:u w:val="single"/>
        </w:rPr>
        <w:t>well</w:t>
      </w:r>
      <w:r w:rsidRPr="00363129">
        <w:rPr>
          <w:rFonts w:eastAsia="Calibri"/>
          <w:highlight w:val="green"/>
          <w:u w:val="single"/>
        </w:rPr>
        <w:t xml:space="preserve"> suited for.</w:t>
      </w:r>
      <w:r w:rsidRPr="00363129">
        <w:rPr>
          <w:rFonts w:eastAsia="Calibri"/>
          <w:sz w:val="12"/>
        </w:rPr>
        <w:t xml:space="preserve"> </w:t>
      </w:r>
      <w:r w:rsidRPr="00363129">
        <w:rPr>
          <w:rFonts w:eastAsia="Calibri"/>
          <w:u w:val="single"/>
        </w:rPr>
        <w:t>Indeed,</w:t>
      </w:r>
      <w:r w:rsidRPr="00363129">
        <w:rPr>
          <w:rFonts w:eastAsia="Calibri"/>
          <w:sz w:val="12"/>
        </w:rPr>
        <w:t xml:space="preserve"> even </w:t>
      </w:r>
      <w:r w:rsidRPr="00363129">
        <w:rPr>
          <w:rFonts w:eastAsia="Calibri"/>
          <w:u w:val="single"/>
        </w:rPr>
        <w:t>the metric</w:t>
      </w:r>
      <w:r w:rsidRPr="00363129">
        <w:rPr>
          <w:rFonts w:eastAsia="Calibri"/>
          <w:sz w:val="12"/>
        </w:rPr>
        <w:t xml:space="preserve"> </w:t>
      </w:r>
      <w:r w:rsidRPr="00363129">
        <w:rPr>
          <w:rFonts w:eastAsia="Calibri"/>
          <w:u w:val="single"/>
        </w:rPr>
        <w:t>for measuring innovation</w:t>
      </w:r>
      <w:r w:rsidRPr="00363129">
        <w:rPr>
          <w:rFonts w:eastAsia="Calibri"/>
          <w:sz w:val="12"/>
        </w:rPr>
        <w:t xml:space="preserve"> itself </w:t>
      </w:r>
      <w:r w:rsidRPr="00363129">
        <w:rPr>
          <w:rFonts w:eastAsia="Calibri"/>
          <w:u w:val="single"/>
        </w:rPr>
        <w:t xml:space="preserve">remains elusive. </w:t>
      </w:r>
    </w:p>
    <w:p w14:paraId="296BE56D" w14:textId="77777777" w:rsidR="00343EC6" w:rsidRPr="00363129" w:rsidRDefault="00343EC6" w:rsidP="00343EC6">
      <w:pPr>
        <w:rPr>
          <w:rFonts w:eastAsia="Calibri"/>
          <w:sz w:val="14"/>
        </w:rPr>
      </w:pPr>
      <w:r w:rsidRPr="00B82480">
        <w:rPr>
          <w:rFonts w:eastAsia="Calibri"/>
          <w:u w:val="single"/>
        </w:rPr>
        <w:t xml:space="preserve">If the Commission proceeds </w:t>
      </w:r>
      <w:r w:rsidRPr="00363129">
        <w:rPr>
          <w:rFonts w:eastAsia="Calibri"/>
          <w:highlight w:val="green"/>
          <w:u w:val="single"/>
        </w:rPr>
        <w:t>under Section 5</w:t>
      </w:r>
      <w:r w:rsidRPr="00363129">
        <w:rPr>
          <w:rFonts w:eastAsia="Calibri"/>
          <w:sz w:val="14"/>
        </w:rPr>
        <w:t xml:space="preserve">, </w:t>
      </w:r>
      <w:r w:rsidRPr="00363129">
        <w:rPr>
          <w:rFonts w:eastAsia="Calibri"/>
          <w:highlight w:val="green"/>
          <w:u w:val="single"/>
        </w:rPr>
        <w:t xml:space="preserve">these concerns </w:t>
      </w:r>
      <w:r w:rsidRPr="00363129">
        <w:rPr>
          <w:rFonts w:eastAsia="Calibri"/>
          <w:b/>
          <w:iCs/>
          <w:u w:val="single"/>
        </w:rPr>
        <w:t xml:space="preserve">largely </w:t>
      </w:r>
      <w:r w:rsidRPr="00363129">
        <w:rPr>
          <w:rFonts w:eastAsia="Calibri"/>
          <w:b/>
          <w:iCs/>
          <w:sz w:val="40"/>
          <w:szCs w:val="40"/>
          <w:highlight w:val="green"/>
          <w:u w:val="single"/>
        </w:rPr>
        <w:t>fall away</w:t>
      </w:r>
      <w:r w:rsidRPr="00363129">
        <w:rPr>
          <w:rFonts w:eastAsia="Calibri"/>
          <w:sz w:val="14"/>
        </w:rPr>
        <w:t xml:space="preserve">. Judging harm to competition against a consumer choice standard not only follows from </w:t>
      </w:r>
      <w:r w:rsidRPr="00363129">
        <w:rPr>
          <w:rFonts w:eastAsia="Calibri"/>
          <w:u w:val="single"/>
        </w:rPr>
        <w:t xml:space="preserve">Section 5’s text and </w:t>
      </w:r>
      <w:r w:rsidRPr="00363129">
        <w:rPr>
          <w:rFonts w:eastAsia="Calibri"/>
          <w:highlight w:val="green"/>
          <w:u w:val="single"/>
        </w:rPr>
        <w:t xml:space="preserve">the FTC’s </w:t>
      </w:r>
      <w:r w:rsidRPr="00B82480">
        <w:rPr>
          <w:rFonts w:eastAsia="Calibri"/>
          <w:u w:val="single"/>
        </w:rPr>
        <w:t>unique</w:t>
      </w:r>
      <w:r w:rsidRPr="00B82480">
        <w:rPr>
          <w:rFonts w:eastAsia="Calibri"/>
          <w:sz w:val="14"/>
        </w:rPr>
        <w:t xml:space="preserve"> institutional</w:t>
      </w:r>
      <w:r w:rsidRPr="00B82480">
        <w:rPr>
          <w:rFonts w:eastAsia="Calibri"/>
          <w:u w:val="single"/>
        </w:rPr>
        <w:t xml:space="preserve"> </w:t>
      </w:r>
      <w:r w:rsidRPr="00363129">
        <w:rPr>
          <w:rFonts w:eastAsia="Calibri"/>
          <w:highlight w:val="green"/>
          <w:u w:val="single"/>
        </w:rPr>
        <w:t>architecture</w:t>
      </w:r>
      <w:r w:rsidRPr="00363129">
        <w:rPr>
          <w:rFonts w:eastAsia="Calibri"/>
          <w:sz w:val="14"/>
        </w:rPr>
        <w:t xml:space="preserve">, but </w:t>
      </w:r>
      <w:r w:rsidRPr="00363129">
        <w:rPr>
          <w:rFonts w:eastAsia="Calibri"/>
          <w:highlight w:val="green"/>
          <w:u w:val="single"/>
        </w:rPr>
        <w:t xml:space="preserve">provides a </w:t>
      </w:r>
      <w:r w:rsidRPr="00B82480">
        <w:rPr>
          <w:rFonts w:eastAsia="Calibri"/>
          <w:u w:val="single"/>
        </w:rPr>
        <w:t>ready</w:t>
      </w:r>
      <w:r w:rsidRPr="00B82480">
        <w:rPr>
          <w:rFonts w:eastAsia="Calibri"/>
          <w:b/>
          <w:iCs/>
          <w:u w:val="single"/>
        </w:rPr>
        <w:t>m</w:t>
      </w:r>
      <w:r w:rsidRPr="00363129">
        <w:rPr>
          <w:rFonts w:eastAsia="Calibri"/>
          <w:b/>
          <w:iCs/>
          <w:u w:val="single"/>
        </w:rPr>
        <w:t>ade</w:t>
      </w:r>
      <w:r w:rsidRPr="00363129">
        <w:rPr>
          <w:rFonts w:eastAsia="Calibri"/>
          <w:highlight w:val="green"/>
          <w:u w:val="single"/>
        </w:rPr>
        <w:t xml:space="preserve"> vehicle </w:t>
      </w:r>
      <w:r w:rsidRPr="00363129">
        <w:rPr>
          <w:rFonts w:eastAsia="Calibri"/>
          <w:u w:val="single"/>
        </w:rPr>
        <w:t>for evaluating anticompetitive harm from a dynamic perspective</w:t>
      </w:r>
      <w:r w:rsidRPr="00363129">
        <w:rPr>
          <w:rFonts w:eastAsia="Calibri"/>
          <w:sz w:val="14"/>
        </w:rPr>
        <w:t xml:space="preserve">. Moreover, </w:t>
      </w:r>
      <w:r w:rsidRPr="00B82480">
        <w:rPr>
          <w:rFonts w:eastAsia="Calibri"/>
          <w:u w:val="single"/>
        </w:rPr>
        <w:t>by proceeding under Section 5</w:t>
      </w:r>
      <w:r w:rsidRPr="00B82480">
        <w:rPr>
          <w:rFonts w:eastAsia="Calibri"/>
          <w:sz w:val="14"/>
        </w:rPr>
        <w:t xml:space="preserve"> </w:t>
      </w:r>
      <w:r w:rsidRPr="00B82480">
        <w:rPr>
          <w:rFonts w:eastAsia="Calibri"/>
          <w:u w:val="single"/>
        </w:rPr>
        <w:t xml:space="preserve">and suing </w:t>
      </w:r>
      <w:r w:rsidRPr="00B82480">
        <w:rPr>
          <w:rFonts w:eastAsia="Calibri"/>
          <w:b/>
          <w:iCs/>
          <w:u w:val="single"/>
        </w:rPr>
        <w:t>in our</w:t>
      </w:r>
      <w:r w:rsidRPr="00B82480">
        <w:rPr>
          <w:rFonts w:eastAsia="Calibri"/>
          <w:sz w:val="14"/>
        </w:rPr>
        <w:t xml:space="preserve"> Part 3 </w:t>
      </w:r>
      <w:r w:rsidRPr="00B82480">
        <w:rPr>
          <w:rFonts w:eastAsia="Calibri"/>
          <w:b/>
          <w:iCs/>
          <w:u w:val="single"/>
        </w:rPr>
        <w:t>administrative process</w:t>
      </w:r>
      <w:r w:rsidRPr="00B82480">
        <w:rPr>
          <w:rFonts w:eastAsia="Calibri"/>
          <w:sz w:val="14"/>
        </w:rPr>
        <w:t xml:space="preserve">, </w:t>
      </w:r>
      <w:r w:rsidRPr="00B82480">
        <w:rPr>
          <w:rFonts w:eastAsia="Calibri"/>
          <w:u w:val="single"/>
        </w:rPr>
        <w:t>the FTC</w:t>
      </w:r>
      <w:r w:rsidRPr="00B82480">
        <w:rPr>
          <w:rFonts w:eastAsia="Calibri"/>
          <w:sz w:val="14"/>
        </w:rPr>
        <w:t xml:space="preserve"> (</w:t>
      </w:r>
      <w:r w:rsidRPr="00B82480">
        <w:rPr>
          <w:rFonts w:eastAsia="Calibri"/>
          <w:b/>
          <w:iCs/>
          <w:sz w:val="36"/>
          <w:szCs w:val="36"/>
          <w:u w:val="single"/>
        </w:rPr>
        <w:t xml:space="preserve">and </w:t>
      </w:r>
      <w:r w:rsidRPr="00363129">
        <w:rPr>
          <w:rFonts w:eastAsia="Calibri"/>
          <w:b/>
          <w:iCs/>
          <w:sz w:val="36"/>
          <w:szCs w:val="36"/>
          <w:highlight w:val="green"/>
          <w:u w:val="single"/>
        </w:rPr>
        <w:t>only the FTC)</w:t>
      </w:r>
      <w:r w:rsidRPr="00363129">
        <w:rPr>
          <w:rFonts w:eastAsia="Calibri"/>
          <w:sz w:val="14"/>
        </w:rPr>
        <w:t xml:space="preserve"> </w:t>
      </w:r>
      <w:r w:rsidRPr="00363129">
        <w:rPr>
          <w:rFonts w:eastAsia="Calibri"/>
          <w:highlight w:val="green"/>
          <w:u w:val="single"/>
        </w:rPr>
        <w:t xml:space="preserve">can have </w:t>
      </w:r>
      <w:r w:rsidRPr="00363129">
        <w:rPr>
          <w:rFonts w:eastAsia="Calibri"/>
          <w:u w:val="single"/>
        </w:rPr>
        <w:t>the</w:t>
      </w:r>
      <w:r w:rsidRPr="00363129">
        <w:rPr>
          <w:rFonts w:eastAsia="Calibri"/>
          <w:highlight w:val="green"/>
          <w:u w:val="single"/>
        </w:rPr>
        <w:t xml:space="preserve"> </w:t>
      </w:r>
      <w:r w:rsidRPr="00363129">
        <w:rPr>
          <w:rFonts w:eastAsia="Calibri"/>
          <w:b/>
          <w:iCs/>
          <w:highlight w:val="green"/>
          <w:u w:val="single"/>
        </w:rPr>
        <w:t>first crack</w:t>
      </w:r>
      <w:r w:rsidRPr="00363129">
        <w:rPr>
          <w:rFonts w:eastAsia="Calibri"/>
          <w:highlight w:val="green"/>
          <w:u w:val="single"/>
        </w:rPr>
        <w:t xml:space="preserve"> at </w:t>
      </w:r>
      <w:r w:rsidRPr="00B82480">
        <w:rPr>
          <w:rFonts w:eastAsia="Calibri"/>
          <w:u w:val="single"/>
        </w:rPr>
        <w:t xml:space="preserve">the </w:t>
      </w:r>
      <w:proofErr w:type="gramStart"/>
      <w:r w:rsidRPr="00B82480">
        <w:rPr>
          <w:rFonts w:eastAsia="Calibri"/>
          <w:u w:val="single"/>
        </w:rPr>
        <w:t>hard line</w:t>
      </w:r>
      <w:proofErr w:type="gramEnd"/>
      <w:r w:rsidRPr="00B82480">
        <w:rPr>
          <w:rFonts w:eastAsia="Calibri"/>
          <w:u w:val="single"/>
        </w:rPr>
        <w:t xml:space="preserve"> </w:t>
      </w:r>
      <w:r w:rsidRPr="00363129">
        <w:rPr>
          <w:rFonts w:eastAsia="Calibri"/>
          <w:highlight w:val="green"/>
          <w:u w:val="single"/>
        </w:rPr>
        <w:t xml:space="preserve">drawing and balancing </w:t>
      </w:r>
      <w:r w:rsidRPr="00363129">
        <w:rPr>
          <w:rFonts w:eastAsia="Calibri"/>
          <w:u w:val="single"/>
        </w:rPr>
        <w:t xml:space="preserve">that must occur </w:t>
      </w:r>
      <w:r w:rsidRPr="00363129">
        <w:rPr>
          <w:rFonts w:eastAsia="Calibri"/>
          <w:sz w:val="14"/>
        </w:rPr>
        <w:t xml:space="preserve">when one weighs price competition against other forms of more dynamic competition. Arguably </w:t>
      </w:r>
      <w:r w:rsidRPr="00363129">
        <w:rPr>
          <w:rFonts w:eastAsia="Calibri"/>
          <w:u w:val="single"/>
        </w:rPr>
        <w:t xml:space="preserve">by </w:t>
      </w:r>
      <w:r w:rsidRPr="00363129">
        <w:rPr>
          <w:rFonts w:eastAsia="Calibri"/>
          <w:highlight w:val="green"/>
          <w:u w:val="single"/>
        </w:rPr>
        <w:t>leaving this</w:t>
      </w:r>
      <w:r w:rsidRPr="00B82480">
        <w:rPr>
          <w:rFonts w:eastAsia="Calibri"/>
          <w:u w:val="single"/>
        </w:rPr>
        <w:t xml:space="preserve"> critical task</w:t>
      </w:r>
      <w:r w:rsidRPr="00363129">
        <w:rPr>
          <w:rFonts w:eastAsia="Calibri"/>
          <w:sz w:val="14"/>
        </w:rPr>
        <w:t xml:space="preserve"> </w:t>
      </w:r>
      <w:r w:rsidRPr="00363129">
        <w:rPr>
          <w:rFonts w:eastAsia="Calibri"/>
          <w:b/>
          <w:iCs/>
          <w:sz w:val="36"/>
          <w:szCs w:val="36"/>
          <w:highlight w:val="green"/>
          <w:u w:val="single"/>
        </w:rPr>
        <w:t>to the FTC</w:t>
      </w:r>
      <w:r w:rsidRPr="00363129">
        <w:rPr>
          <w:rFonts w:eastAsia="Calibri"/>
          <w:sz w:val="14"/>
        </w:rPr>
        <w:t xml:space="preserve"> </w:t>
      </w:r>
      <w:r w:rsidRPr="00B82480">
        <w:rPr>
          <w:rFonts w:eastAsia="Calibri"/>
          <w:u w:val="single"/>
        </w:rPr>
        <w:t>and its</w:t>
      </w:r>
      <w:r w:rsidRPr="00B82480">
        <w:rPr>
          <w:rFonts w:eastAsia="Calibri"/>
          <w:sz w:val="14"/>
        </w:rPr>
        <w:t xml:space="preserve"> </w:t>
      </w:r>
      <w:r w:rsidRPr="00B82480">
        <w:rPr>
          <w:rFonts w:eastAsia="Calibri"/>
          <w:u w:val="single"/>
        </w:rPr>
        <w:t>prosecutorial discretion</w:t>
      </w:r>
      <w:r w:rsidRPr="00B82480">
        <w:rPr>
          <w:rFonts w:eastAsia="Calibri"/>
          <w:sz w:val="14"/>
        </w:rPr>
        <w:t xml:space="preserve"> </w:t>
      </w:r>
      <w:r w:rsidRPr="00B82480">
        <w:rPr>
          <w:rFonts w:eastAsia="Calibri"/>
          <w:b/>
          <w:iCs/>
          <w:sz w:val="36"/>
          <w:szCs w:val="36"/>
          <w:u w:val="single"/>
        </w:rPr>
        <w:t>in the first instance</w:t>
      </w:r>
      <w:r w:rsidRPr="00B82480">
        <w:rPr>
          <w:rFonts w:eastAsia="Calibri"/>
          <w:sz w:val="14"/>
          <w:szCs w:val="36"/>
        </w:rPr>
        <w:t>,</w:t>
      </w:r>
      <w:r w:rsidRPr="00B82480">
        <w:rPr>
          <w:rFonts w:eastAsia="Calibri"/>
          <w:sz w:val="14"/>
        </w:rPr>
        <w:t xml:space="preserve"> </w:t>
      </w:r>
      <w:r w:rsidRPr="00B82480">
        <w:rPr>
          <w:rFonts w:eastAsia="Calibri"/>
          <w:u w:val="single"/>
        </w:rPr>
        <w:t>Section</w:t>
      </w:r>
      <w:r w:rsidRPr="00363129">
        <w:rPr>
          <w:rFonts w:eastAsia="Calibri"/>
          <w:u w:val="single"/>
        </w:rPr>
        <w:t xml:space="preserve"> 5 </w:t>
      </w:r>
      <w:r w:rsidRPr="00363129">
        <w:rPr>
          <w:rFonts w:eastAsia="Calibri"/>
          <w:highlight w:val="green"/>
          <w:u w:val="single"/>
        </w:rPr>
        <w:t>allows the Commission</w:t>
      </w:r>
      <w:r w:rsidRPr="00363129">
        <w:rPr>
          <w:rFonts w:eastAsia="Calibri"/>
          <w:sz w:val="14"/>
        </w:rPr>
        <w:t xml:space="preserve"> </w:t>
      </w:r>
      <w:r w:rsidRPr="00363129">
        <w:rPr>
          <w:rFonts w:eastAsia="Calibri"/>
          <w:b/>
          <w:iCs/>
          <w:highlight w:val="green"/>
          <w:u w:val="single"/>
        </w:rPr>
        <w:t>to minimize the threat of false positives</w:t>
      </w:r>
      <w:r w:rsidRPr="00363129">
        <w:rPr>
          <w:rFonts w:eastAsia="Calibri"/>
          <w:sz w:val="14"/>
        </w:rPr>
        <w:t xml:space="preserve"> </w:t>
      </w:r>
      <w:r w:rsidRPr="00363129">
        <w:rPr>
          <w:rFonts w:eastAsia="Calibri"/>
          <w:highlight w:val="green"/>
          <w:u w:val="single"/>
        </w:rPr>
        <w:t xml:space="preserve">and </w:t>
      </w:r>
      <w:r w:rsidRPr="00363129">
        <w:rPr>
          <w:rFonts w:eastAsia="Calibri"/>
          <w:b/>
          <w:iCs/>
          <w:highlight w:val="green"/>
          <w:u w:val="single"/>
        </w:rPr>
        <w:t>shake down lawsuits</w:t>
      </w:r>
      <w:r w:rsidRPr="00363129">
        <w:rPr>
          <w:rFonts w:eastAsia="Calibri"/>
          <w:sz w:val="14"/>
        </w:rPr>
        <w:t xml:space="preserve"> </w:t>
      </w:r>
      <w:r w:rsidRPr="00363129">
        <w:rPr>
          <w:rFonts w:eastAsia="Calibri"/>
          <w:u w:val="single"/>
        </w:rPr>
        <w:t>that have animated many of the Supreme Court’s more recent decisions.</w:t>
      </w:r>
      <w:r w:rsidRPr="00363129">
        <w:rPr>
          <w:rFonts w:eastAsia="Calibri"/>
          <w:sz w:val="14"/>
        </w:rPr>
        <w:t xml:space="preserve"> </w:t>
      </w:r>
      <w:r w:rsidRPr="00363129">
        <w:rPr>
          <w:rFonts w:eastAsia="Calibri"/>
          <w:u w:val="single"/>
        </w:rPr>
        <w:t>For</w:t>
      </w:r>
      <w:r w:rsidRPr="00363129">
        <w:rPr>
          <w:rFonts w:eastAsia="Calibri"/>
          <w:sz w:val="14"/>
        </w:rPr>
        <w:t xml:space="preserve"> all of </w:t>
      </w:r>
      <w:r w:rsidRPr="00363129">
        <w:rPr>
          <w:rFonts w:eastAsia="Calibri"/>
          <w:u w:val="single"/>
        </w:rPr>
        <w:t>these reasons</w:t>
      </w:r>
      <w:r w:rsidRPr="00363129">
        <w:rPr>
          <w:rFonts w:eastAsia="Calibri"/>
          <w:sz w:val="14"/>
        </w:rPr>
        <w:t xml:space="preserve">, </w:t>
      </w:r>
      <w:r w:rsidRPr="00363129">
        <w:rPr>
          <w:rFonts w:eastAsia="Calibri"/>
          <w:b/>
          <w:iCs/>
          <w:u w:val="single"/>
        </w:rPr>
        <w:t xml:space="preserve">I would not be surprised </w:t>
      </w:r>
      <w:r w:rsidRPr="00363129">
        <w:rPr>
          <w:rFonts w:eastAsia="Calibri"/>
          <w:u w:val="single"/>
        </w:rPr>
        <w:t>if the Commission decided to pursue claims</w:t>
      </w:r>
      <w:r w:rsidRPr="00363129">
        <w:rPr>
          <w:rFonts w:eastAsia="Calibri"/>
          <w:sz w:val="14"/>
        </w:rPr>
        <w:t xml:space="preserve"> based on dynamic concerns </w:t>
      </w:r>
      <w:r w:rsidRPr="00363129">
        <w:rPr>
          <w:rFonts w:eastAsia="Calibri"/>
          <w:u w:val="single"/>
        </w:rPr>
        <w:t>under Section 5</w:t>
      </w:r>
      <w:r w:rsidRPr="00363129">
        <w:rPr>
          <w:rFonts w:eastAsia="Calibri"/>
          <w:sz w:val="14"/>
        </w:rPr>
        <w:t xml:space="preserve"> in the coming years, provided we can provide clear guidance to parties about when their conduct will trigger Section 5 review. </w:t>
      </w:r>
    </w:p>
    <w:bookmarkEnd w:id="1"/>
    <w:p w14:paraId="2B4D4623" w14:textId="77777777" w:rsidR="00343EC6" w:rsidRPr="00363129" w:rsidRDefault="00343EC6" w:rsidP="00343EC6">
      <w:pPr>
        <w:rPr>
          <w:rFonts w:eastAsia="Calibri"/>
          <w:sz w:val="14"/>
        </w:rPr>
      </w:pPr>
    </w:p>
    <w:p w14:paraId="4E8887C1" w14:textId="77777777" w:rsidR="00343EC6" w:rsidRPr="00363129" w:rsidRDefault="00343EC6" w:rsidP="00343EC6">
      <w:pPr>
        <w:keepNext/>
        <w:keepLines/>
        <w:spacing w:before="40" w:after="0"/>
        <w:outlineLvl w:val="3"/>
        <w:rPr>
          <w:rFonts w:eastAsia="Times New Roman" w:cs="Times New Roman"/>
          <w:b/>
          <w:iCs/>
          <w:sz w:val="26"/>
        </w:rPr>
      </w:pPr>
      <w:r w:rsidRPr="00363129">
        <w:rPr>
          <w:rFonts w:eastAsia="Times New Roman" w:cs="Times New Roman"/>
          <w:b/>
          <w:iCs/>
          <w:sz w:val="26"/>
        </w:rPr>
        <w:t xml:space="preserve">Error rates are </w:t>
      </w:r>
      <w:r w:rsidRPr="00363129">
        <w:rPr>
          <w:rFonts w:eastAsia="Times New Roman" w:cs="Times New Roman"/>
          <w:b/>
          <w:i/>
          <w:sz w:val="26"/>
          <w:u w:val="single"/>
        </w:rPr>
        <w:t>the worst of both worlds</w:t>
      </w:r>
      <w:r w:rsidRPr="00363129">
        <w:rPr>
          <w:rFonts w:eastAsia="Times New Roman" w:cs="Times New Roman"/>
          <w:b/>
          <w:iCs/>
          <w:sz w:val="26"/>
        </w:rPr>
        <w:t xml:space="preserve"> – f</w:t>
      </w:r>
      <w:r>
        <w:rPr>
          <w:rFonts w:eastAsia="Times New Roman" w:cs="Times New Roman"/>
          <w:b/>
          <w:iCs/>
          <w:sz w:val="26"/>
        </w:rPr>
        <w:t>false positives and false negatives crush econ AND kill compliance with the Aff</w:t>
      </w:r>
    </w:p>
    <w:p w14:paraId="66CCC530" w14:textId="77777777" w:rsidR="00343EC6" w:rsidRPr="00363129" w:rsidRDefault="00343EC6" w:rsidP="00343EC6">
      <w:pPr>
        <w:numPr>
          <w:ilvl w:val="0"/>
          <w:numId w:val="15"/>
        </w:numPr>
        <w:contextualSpacing/>
        <w:rPr>
          <w:rFonts w:eastAsia="Calibri"/>
          <w:sz w:val="18"/>
          <w:szCs w:val="18"/>
        </w:rPr>
      </w:pPr>
      <w:r w:rsidRPr="00363129">
        <w:rPr>
          <w:rFonts w:eastAsia="Calibri"/>
          <w:sz w:val="18"/>
          <w:szCs w:val="18"/>
        </w:rPr>
        <w:t xml:space="preserve">Resolves all Aff offense vs. the CP related to “underdeterrence” bc…  </w:t>
      </w:r>
    </w:p>
    <w:p w14:paraId="58B5A69E" w14:textId="77777777" w:rsidR="00343EC6" w:rsidRPr="00363129" w:rsidRDefault="00343EC6" w:rsidP="00343EC6">
      <w:pPr>
        <w:numPr>
          <w:ilvl w:val="0"/>
          <w:numId w:val="15"/>
        </w:numPr>
        <w:contextualSpacing/>
        <w:rPr>
          <w:rFonts w:eastAsia="Calibri"/>
          <w:sz w:val="18"/>
          <w:szCs w:val="18"/>
        </w:rPr>
      </w:pPr>
      <w:r w:rsidRPr="00363129">
        <w:rPr>
          <w:rFonts w:eastAsia="Calibri"/>
          <w:sz w:val="18"/>
          <w:szCs w:val="18"/>
        </w:rPr>
        <w:t xml:space="preserve">…under-deterring doesn’t map onto a world with error rates in the investigation and enforcement stages. Those errors can invite “false positive” non-compliance for the Aff.  </w:t>
      </w:r>
    </w:p>
    <w:p w14:paraId="4BC5CF9E" w14:textId="77777777" w:rsidR="00343EC6" w:rsidRPr="00363129" w:rsidRDefault="00343EC6" w:rsidP="00343EC6">
      <w:pPr>
        <w:rPr>
          <w:rFonts w:eastAsia="Calibri"/>
          <w:b/>
          <w:bCs/>
          <w:sz w:val="26"/>
        </w:rPr>
      </w:pPr>
      <w:r w:rsidRPr="00363129">
        <w:rPr>
          <w:rFonts w:eastAsia="Calibri"/>
          <w:b/>
          <w:bCs/>
          <w:sz w:val="26"/>
        </w:rPr>
        <w:t xml:space="preserve">Baker 15 </w:t>
      </w:r>
      <w:r w:rsidRPr="00363129">
        <w:rPr>
          <w:rFonts w:eastAsia="Calibri"/>
          <w:sz w:val="18"/>
          <w:szCs w:val="18"/>
        </w:rPr>
        <w:t>Jonathan B. Baker - Professor of Law, American University Washington College of Law. “TAKING THE ERROR OUT OF “ERROR COST” ANALYSIS: WHAT’S WRONG WITH ANTITRUST’S RIGHT” - 80 Antitrust Law Journal No. 1 (2015) - #E&amp;F – continues to footnotes #18 and #19 – no text removed.  https://papers.ssrn.com/sol3/papers.cfm?abstract_id=2333736</w:t>
      </w:r>
    </w:p>
    <w:p w14:paraId="7EBAC087" w14:textId="77777777" w:rsidR="00343EC6" w:rsidRPr="00363129" w:rsidRDefault="00343EC6" w:rsidP="00343EC6">
      <w:pPr>
        <w:rPr>
          <w:rFonts w:eastAsia="Calibri"/>
          <w:sz w:val="16"/>
        </w:rPr>
      </w:pPr>
      <w:r w:rsidRPr="00363129">
        <w:rPr>
          <w:rFonts w:eastAsia="Calibri"/>
          <w:u w:val="single"/>
        </w:rPr>
        <w:t>The</w:t>
      </w:r>
      <w:r w:rsidRPr="00363129">
        <w:rPr>
          <w:rFonts w:eastAsia="Calibri"/>
          <w:sz w:val="16"/>
        </w:rPr>
        <w:t xml:space="preserve"> error cost </w:t>
      </w:r>
      <w:r w:rsidRPr="00363129">
        <w:rPr>
          <w:rFonts w:eastAsia="Calibri"/>
          <w:u w:val="single"/>
        </w:rPr>
        <w:t>perspective evaluates antitrust rules</w:t>
      </w:r>
      <w:r w:rsidRPr="00363129">
        <w:rPr>
          <w:rFonts w:eastAsia="Calibri"/>
          <w:sz w:val="16"/>
        </w:rPr>
        <w:t>—</w:t>
      </w:r>
      <w:r w:rsidRPr="00363129">
        <w:rPr>
          <w:rFonts w:eastAsia="Calibri"/>
          <w:u w:val="single"/>
        </w:rPr>
        <w:t xml:space="preserve">whether considered </w:t>
      </w:r>
      <w:r w:rsidRPr="00363129">
        <w:rPr>
          <w:rFonts w:eastAsia="Calibri"/>
          <w:b/>
          <w:iCs/>
          <w:u w:val="single"/>
        </w:rPr>
        <w:t>individually</w:t>
      </w:r>
      <w:r w:rsidRPr="00363129">
        <w:rPr>
          <w:rFonts w:eastAsia="Calibri"/>
          <w:sz w:val="16"/>
        </w:rPr>
        <w:t xml:space="preserve"> </w:t>
      </w:r>
      <w:r w:rsidRPr="00363129">
        <w:rPr>
          <w:rFonts w:eastAsia="Calibri"/>
          <w:u w:val="single"/>
        </w:rPr>
        <w:t xml:space="preserve">or as </w:t>
      </w:r>
      <w:r w:rsidRPr="00363129">
        <w:rPr>
          <w:rFonts w:eastAsia="Calibri"/>
          <w:b/>
          <w:iCs/>
          <w:u w:val="single"/>
        </w:rPr>
        <w:t>a whole</w:t>
      </w:r>
      <w:r w:rsidRPr="00363129">
        <w:rPr>
          <w:rFonts w:eastAsia="Calibri"/>
          <w:sz w:val="16"/>
        </w:rPr>
        <w:t>—</w:t>
      </w:r>
      <w:r w:rsidRPr="00363129">
        <w:rPr>
          <w:rFonts w:eastAsia="Calibri"/>
          <w:u w:val="single"/>
        </w:rPr>
        <w:t>based on whether they minimize total social costs</w:t>
      </w:r>
      <w:r w:rsidRPr="00363129">
        <w:rPr>
          <w:rFonts w:eastAsia="Calibri"/>
          <w:sz w:val="16"/>
        </w:rPr>
        <w:t xml:space="preserve">. </w:t>
      </w:r>
      <w:r w:rsidRPr="00363129">
        <w:rPr>
          <w:rFonts w:eastAsia="Calibri"/>
          <w:u w:val="single"/>
        </w:rPr>
        <w:t>The relevant costs include costs of “false positives</w:t>
      </w:r>
      <w:r w:rsidRPr="00363129">
        <w:rPr>
          <w:rFonts w:eastAsia="Calibri"/>
          <w:sz w:val="16"/>
        </w:rPr>
        <w:t>” (</w:t>
      </w:r>
      <w:r w:rsidRPr="00363129">
        <w:rPr>
          <w:rFonts w:eastAsia="Calibri"/>
          <w:b/>
          <w:iCs/>
          <w:u w:val="single"/>
        </w:rPr>
        <w:t xml:space="preserve">finding violations when the conduct did not harm competition), </w:t>
      </w:r>
      <w:r w:rsidRPr="00363129">
        <w:rPr>
          <w:rFonts w:eastAsia="Calibri"/>
          <w:u w:val="single"/>
        </w:rPr>
        <w:t>costs of “false negatives</w:t>
      </w:r>
      <w:r w:rsidRPr="00363129">
        <w:rPr>
          <w:rFonts w:eastAsia="Calibri"/>
          <w:sz w:val="16"/>
        </w:rPr>
        <w:t>” (</w:t>
      </w:r>
      <w:r w:rsidRPr="00363129">
        <w:rPr>
          <w:rFonts w:eastAsia="Calibri"/>
          <w:b/>
          <w:iCs/>
          <w:u w:val="single"/>
        </w:rPr>
        <w:t>not finding violations when the conduct harmed competition</w:t>
      </w:r>
      <w:r w:rsidRPr="00363129">
        <w:rPr>
          <w:rFonts w:eastAsia="Calibri"/>
          <w:sz w:val="16"/>
        </w:rPr>
        <w:t xml:space="preserve">), </w:t>
      </w:r>
      <w:r w:rsidRPr="00363129">
        <w:rPr>
          <w:rFonts w:eastAsia="Calibri"/>
          <w:u w:val="single"/>
        </w:rPr>
        <w:t xml:space="preserve">and </w:t>
      </w:r>
      <w:r w:rsidRPr="00363129">
        <w:rPr>
          <w:rFonts w:eastAsia="Calibri"/>
          <w:b/>
          <w:iCs/>
          <w:u w:val="single"/>
        </w:rPr>
        <w:t>transaction costs</w:t>
      </w:r>
      <w:r w:rsidRPr="00363129">
        <w:rPr>
          <w:rFonts w:eastAsia="Calibri"/>
          <w:sz w:val="16"/>
        </w:rPr>
        <w:t xml:space="preserve"> associated with use of legal process.17 </w:t>
      </w:r>
      <w:r w:rsidRPr="00363129">
        <w:rPr>
          <w:rFonts w:eastAsia="Calibri"/>
          <w:b/>
          <w:iCs/>
          <w:highlight w:val="green"/>
          <w:u w:val="single"/>
        </w:rPr>
        <w:t>False positives</w:t>
      </w:r>
      <w:r w:rsidRPr="00363129">
        <w:rPr>
          <w:rFonts w:eastAsia="Calibri"/>
          <w:highlight w:val="green"/>
          <w:u w:val="single"/>
        </w:rPr>
        <w:t xml:space="preserve"> and</w:t>
      </w:r>
      <w:r w:rsidRPr="00B82480">
        <w:rPr>
          <w:rFonts w:eastAsia="Calibri"/>
          <w:u w:val="single"/>
        </w:rPr>
        <w:t xml:space="preserve"> </w:t>
      </w:r>
      <w:r w:rsidRPr="00B82480">
        <w:rPr>
          <w:rFonts w:eastAsia="Calibri"/>
          <w:b/>
          <w:iCs/>
          <w:u w:val="single"/>
        </w:rPr>
        <w:t>false</w:t>
      </w:r>
      <w:r w:rsidRPr="00363129">
        <w:rPr>
          <w:rFonts w:eastAsia="Calibri"/>
          <w:b/>
          <w:iCs/>
          <w:highlight w:val="green"/>
          <w:u w:val="single"/>
        </w:rPr>
        <w:t xml:space="preserve"> negatives</w:t>
      </w:r>
      <w:r w:rsidRPr="00363129">
        <w:rPr>
          <w:rFonts w:eastAsia="Calibri"/>
          <w:u w:val="single"/>
        </w:rPr>
        <w:t xml:space="preserve"> </w:t>
      </w:r>
      <w:r w:rsidRPr="00363129">
        <w:rPr>
          <w:rFonts w:eastAsia="Calibri"/>
          <w:highlight w:val="green"/>
          <w:u w:val="single"/>
        </w:rPr>
        <w:t xml:space="preserve">are harmful </w:t>
      </w:r>
      <w:r w:rsidRPr="00363129">
        <w:rPr>
          <w:rFonts w:eastAsia="Calibri"/>
          <w:b/>
          <w:iCs/>
          <w:highlight w:val="green"/>
          <w:u w:val="single"/>
        </w:rPr>
        <w:t xml:space="preserve">to the economy </w:t>
      </w:r>
      <w:r w:rsidRPr="00B82480">
        <w:rPr>
          <w:rFonts w:eastAsia="Calibri"/>
          <w:b/>
          <w:iCs/>
          <w:u w:val="single"/>
        </w:rPr>
        <w:t>as a whole</w:t>
      </w:r>
      <w:r w:rsidRPr="00B82480">
        <w:rPr>
          <w:rFonts w:eastAsia="Calibri"/>
          <w:sz w:val="16"/>
        </w:rPr>
        <w:t xml:space="preserve"> </w:t>
      </w:r>
      <w:r w:rsidRPr="00B82480">
        <w:rPr>
          <w:rFonts w:eastAsia="Calibri"/>
          <w:u w:val="single"/>
        </w:rPr>
        <w:t>for</w:t>
      </w:r>
      <w:r w:rsidRPr="00363129">
        <w:rPr>
          <w:rFonts w:eastAsia="Calibri"/>
          <w:u w:val="single"/>
        </w:rPr>
        <w:t xml:space="preserve"> reasons that </w:t>
      </w:r>
      <w:r w:rsidRPr="00363129">
        <w:rPr>
          <w:rFonts w:eastAsia="Calibri"/>
          <w:b/>
          <w:iCs/>
          <w:sz w:val="40"/>
          <w:szCs w:val="40"/>
          <w:highlight w:val="green"/>
          <w:u w:val="single"/>
        </w:rPr>
        <w:t xml:space="preserve">go beyond </w:t>
      </w:r>
      <w:r w:rsidRPr="00363129">
        <w:rPr>
          <w:rFonts w:eastAsia="Calibri"/>
          <w:sz w:val="40"/>
          <w:szCs w:val="40"/>
          <w:highlight w:val="green"/>
          <w:u w:val="single"/>
        </w:rPr>
        <w:t>the conduct</w:t>
      </w:r>
      <w:r w:rsidRPr="00363129">
        <w:rPr>
          <w:rFonts w:eastAsia="Calibri"/>
          <w:b/>
          <w:iCs/>
          <w:sz w:val="40"/>
          <w:szCs w:val="40"/>
          <w:highlight w:val="green"/>
          <w:u w:val="single"/>
        </w:rPr>
        <w:t xml:space="preserve"> </w:t>
      </w:r>
      <w:r w:rsidRPr="00363129">
        <w:rPr>
          <w:rFonts w:eastAsia="Calibri"/>
          <w:b/>
          <w:iCs/>
          <w:sz w:val="40"/>
          <w:szCs w:val="40"/>
          <w:u w:val="single"/>
        </w:rPr>
        <w:t>in the case under review</w:t>
      </w:r>
      <w:r w:rsidRPr="00363129">
        <w:rPr>
          <w:rFonts w:eastAsia="Calibri"/>
          <w:sz w:val="40"/>
          <w:szCs w:val="40"/>
        </w:rPr>
        <w:t>:</w:t>
      </w:r>
      <w:r w:rsidRPr="00363129">
        <w:rPr>
          <w:rFonts w:eastAsia="Calibri"/>
          <w:sz w:val="16"/>
        </w:rPr>
        <w:t xml:space="preserve">18 </w:t>
      </w:r>
      <w:r w:rsidRPr="00363129">
        <w:rPr>
          <w:rFonts w:eastAsia="Calibri"/>
          <w:b/>
          <w:iCs/>
          <w:u w:val="single"/>
        </w:rPr>
        <w:t>False positives</w:t>
      </w:r>
      <w:r w:rsidRPr="00363129">
        <w:rPr>
          <w:rFonts w:eastAsia="Calibri"/>
          <w:sz w:val="16"/>
        </w:rPr>
        <w:t xml:space="preserve"> </w:t>
      </w:r>
      <w:r w:rsidRPr="00363129">
        <w:rPr>
          <w:rFonts w:eastAsia="Calibri"/>
          <w:u w:val="single"/>
        </w:rPr>
        <w:t xml:space="preserve">and </w:t>
      </w:r>
      <w:r w:rsidRPr="00363129">
        <w:rPr>
          <w:rFonts w:eastAsia="Calibri"/>
          <w:b/>
          <w:iCs/>
          <w:u w:val="single"/>
        </w:rPr>
        <w:t>false negatives</w:t>
      </w:r>
      <w:r w:rsidRPr="00363129">
        <w:rPr>
          <w:rFonts w:eastAsia="Calibri"/>
          <w:sz w:val="16"/>
        </w:rPr>
        <w:t xml:space="preserve"> </w:t>
      </w:r>
      <w:r w:rsidRPr="00363129">
        <w:rPr>
          <w:rFonts w:eastAsia="Calibri"/>
          <w:u w:val="single"/>
        </w:rPr>
        <w:t>may</w:t>
      </w:r>
      <w:r w:rsidRPr="00363129">
        <w:rPr>
          <w:rFonts w:eastAsia="Calibri"/>
          <w:highlight w:val="green"/>
          <w:u w:val="single"/>
        </w:rPr>
        <w:t xml:space="preserve"> </w:t>
      </w:r>
      <w:r w:rsidRPr="00363129">
        <w:rPr>
          <w:rFonts w:eastAsia="Calibri"/>
          <w:b/>
          <w:iCs/>
          <w:highlight w:val="green"/>
          <w:u w:val="single"/>
        </w:rPr>
        <w:t>chill</w:t>
      </w:r>
      <w:r w:rsidRPr="00363129">
        <w:rPr>
          <w:rFonts w:eastAsia="Calibri"/>
          <w:sz w:val="16"/>
        </w:rPr>
        <w:t xml:space="preserve"> </w:t>
      </w:r>
      <w:r w:rsidRPr="00B82480">
        <w:rPr>
          <w:rFonts w:eastAsia="Calibri"/>
          <w:u w:val="single"/>
        </w:rPr>
        <w:t>beneficial</w:t>
      </w:r>
      <w:r w:rsidRPr="00363129">
        <w:rPr>
          <w:rFonts w:eastAsia="Calibri"/>
          <w:highlight w:val="green"/>
          <w:u w:val="single"/>
        </w:rPr>
        <w:t xml:space="preserve"> conduct </w:t>
      </w:r>
      <w:r w:rsidRPr="00363129">
        <w:rPr>
          <w:rFonts w:eastAsia="Calibri"/>
          <w:sz w:val="40"/>
          <w:szCs w:val="40"/>
          <w:highlight w:val="green"/>
          <w:u w:val="single"/>
        </w:rPr>
        <w:t xml:space="preserve">by other </w:t>
      </w:r>
      <w:r w:rsidRPr="00363129">
        <w:rPr>
          <w:rFonts w:eastAsia="Calibri"/>
          <w:sz w:val="40"/>
          <w:szCs w:val="40"/>
          <w:u w:val="single"/>
        </w:rPr>
        <w:t>economic</w:t>
      </w:r>
      <w:r w:rsidRPr="00363129">
        <w:rPr>
          <w:rFonts w:eastAsia="Calibri"/>
          <w:sz w:val="40"/>
          <w:szCs w:val="40"/>
          <w:highlight w:val="green"/>
          <w:u w:val="single"/>
        </w:rPr>
        <w:t xml:space="preserve"> actors</w:t>
      </w:r>
      <w:r w:rsidRPr="00363129">
        <w:rPr>
          <w:rFonts w:eastAsia="Calibri"/>
          <w:sz w:val="40"/>
          <w:szCs w:val="40"/>
        </w:rPr>
        <w:t xml:space="preserve"> (</w:t>
      </w:r>
      <w:r w:rsidRPr="00363129">
        <w:rPr>
          <w:rFonts w:eastAsia="Calibri"/>
          <w:sz w:val="40"/>
          <w:szCs w:val="40"/>
          <w:u w:val="single"/>
        </w:rPr>
        <w:t>potentially in other industries</w:t>
      </w:r>
      <w:r w:rsidRPr="00363129">
        <w:rPr>
          <w:rFonts w:eastAsia="Calibri"/>
          <w:sz w:val="16"/>
        </w:rPr>
        <w:t xml:space="preserve">) that must comply with the rule; </w:t>
      </w:r>
      <w:r w:rsidRPr="00363129">
        <w:rPr>
          <w:rFonts w:eastAsia="Calibri"/>
          <w:u w:val="single"/>
        </w:rPr>
        <w:t xml:space="preserve">these errors may also </w:t>
      </w:r>
      <w:r w:rsidRPr="00363129">
        <w:rPr>
          <w:rFonts w:eastAsia="Calibri"/>
          <w:highlight w:val="green"/>
          <w:u w:val="single"/>
        </w:rPr>
        <w:t xml:space="preserve">fail to deter harmful conduct </w:t>
      </w:r>
      <w:r w:rsidRPr="00363129">
        <w:rPr>
          <w:rFonts w:eastAsia="Calibri"/>
          <w:u w:val="single"/>
        </w:rPr>
        <w:t>by other economic actors to which the same rule would apply</w:t>
      </w:r>
      <w:r w:rsidRPr="00363129">
        <w:rPr>
          <w:rFonts w:eastAsia="Calibri"/>
          <w:sz w:val="16"/>
        </w:rPr>
        <w:t xml:space="preserve">. </w:t>
      </w:r>
      <w:r w:rsidRPr="00363129">
        <w:rPr>
          <w:rFonts w:eastAsia="Calibri"/>
          <w:b/>
          <w:iCs/>
          <w:sz w:val="40"/>
          <w:szCs w:val="40"/>
          <w:highlight w:val="green"/>
          <w:u w:val="single"/>
        </w:rPr>
        <w:t>False positives</w:t>
      </w:r>
      <w:r w:rsidRPr="00363129">
        <w:rPr>
          <w:rFonts w:eastAsia="Calibri"/>
          <w:sz w:val="40"/>
          <w:szCs w:val="40"/>
        </w:rPr>
        <w:t xml:space="preserve"> </w:t>
      </w:r>
      <w:r w:rsidRPr="00363129">
        <w:rPr>
          <w:rFonts w:eastAsia="Calibri"/>
          <w:sz w:val="40"/>
          <w:szCs w:val="40"/>
          <w:highlight w:val="green"/>
          <w:u w:val="single"/>
        </w:rPr>
        <w:t>and</w:t>
      </w:r>
      <w:r w:rsidRPr="00363129">
        <w:rPr>
          <w:rFonts w:eastAsia="Calibri"/>
          <w:sz w:val="40"/>
          <w:szCs w:val="40"/>
          <w:u w:val="single"/>
        </w:rPr>
        <w:t xml:space="preserve"> </w:t>
      </w:r>
      <w:r w:rsidRPr="00363129">
        <w:rPr>
          <w:rFonts w:eastAsia="Calibri"/>
          <w:b/>
          <w:iCs/>
          <w:sz w:val="40"/>
          <w:szCs w:val="40"/>
          <w:u w:val="single"/>
        </w:rPr>
        <w:t xml:space="preserve">false </w:t>
      </w:r>
      <w:r w:rsidRPr="00363129">
        <w:rPr>
          <w:rFonts w:eastAsia="Calibri"/>
          <w:b/>
          <w:iCs/>
          <w:sz w:val="40"/>
          <w:szCs w:val="40"/>
          <w:highlight w:val="green"/>
          <w:u w:val="single"/>
        </w:rPr>
        <w:t>negatives</w:t>
      </w:r>
      <w:r w:rsidRPr="00363129">
        <w:rPr>
          <w:rFonts w:eastAsia="Calibri"/>
          <w:sz w:val="40"/>
          <w:szCs w:val="40"/>
        </w:rPr>
        <w:t xml:space="preserve"> </w:t>
      </w:r>
      <w:r w:rsidRPr="00363129">
        <w:rPr>
          <w:rFonts w:eastAsia="Calibri"/>
          <w:sz w:val="40"/>
          <w:szCs w:val="40"/>
          <w:highlight w:val="green"/>
          <w:u w:val="single"/>
        </w:rPr>
        <w:t>do not neatly map to overdeterrence and underdeterrence</w:t>
      </w:r>
      <w:r w:rsidRPr="00363129">
        <w:rPr>
          <w:rFonts w:eastAsia="Calibri"/>
          <w:sz w:val="16"/>
        </w:rPr>
        <w:t xml:space="preserve">, respectively, however, </w:t>
      </w:r>
      <w:r w:rsidRPr="00363129">
        <w:rPr>
          <w:rFonts w:eastAsia="Calibri"/>
          <w:u w:val="single"/>
        </w:rPr>
        <w:t xml:space="preserve">because the deterrence consequences of </w:t>
      </w:r>
      <w:r w:rsidRPr="00363129">
        <w:rPr>
          <w:rFonts w:eastAsia="Calibri"/>
          <w:b/>
          <w:iCs/>
          <w:u w:val="single"/>
        </w:rPr>
        <w:t>legal errors</w:t>
      </w:r>
      <w:r w:rsidRPr="00363129">
        <w:rPr>
          <w:rFonts w:eastAsia="Calibri"/>
          <w:u w:val="single"/>
        </w:rPr>
        <w:t xml:space="preserve"> depend in part on the way that those errors affect the marginal costs and benefits of conduct</w:t>
      </w:r>
      <w:r w:rsidRPr="00363129">
        <w:rPr>
          <w:rFonts w:eastAsia="Calibri"/>
          <w:sz w:val="16"/>
        </w:rPr>
        <w:t xml:space="preserve"> undertaken </w:t>
      </w:r>
      <w:r w:rsidRPr="00363129">
        <w:rPr>
          <w:rFonts w:eastAsia="Calibri"/>
          <w:u w:val="single"/>
        </w:rPr>
        <w:t>in the shadow of the law</w:t>
      </w:r>
      <w:r w:rsidRPr="00363129">
        <w:rPr>
          <w:rFonts w:eastAsia="Calibri"/>
          <w:sz w:val="16"/>
        </w:rPr>
        <w:t>19.</w:t>
      </w:r>
    </w:p>
    <w:p w14:paraId="5D78FCF8" w14:textId="77777777" w:rsidR="00343EC6" w:rsidRPr="00363129" w:rsidRDefault="00343EC6" w:rsidP="00343EC6">
      <w:pPr>
        <w:rPr>
          <w:rFonts w:eastAsia="Calibri"/>
          <w:sz w:val="16"/>
        </w:rPr>
      </w:pPr>
      <w:r w:rsidRPr="00363129">
        <w:rPr>
          <w:rFonts w:eastAsia="Calibri"/>
          <w:b/>
          <w:iCs/>
          <w:u w:val="single"/>
        </w:rPr>
        <w:t>FN18</w:t>
      </w:r>
      <w:r w:rsidRPr="00363129">
        <w:rPr>
          <w:rFonts w:eastAsia="Calibri"/>
          <w:sz w:val="16"/>
        </w:rPr>
        <w:t xml:space="preserve"> - From an economic perspective, antitrust rules benefit society primarily by deterring harmful conduct. See generally Jonathan B. Baker, The Case for Antitrust Enforcement, J. ECON. PERSP., Autumn 2003, at 27; cf. Louis Kaplow, Burden of Proof, 121 </w:t>
      </w:r>
      <w:r w:rsidRPr="00B82480">
        <w:rPr>
          <w:rFonts w:eastAsia="Calibri"/>
          <w:sz w:val="16"/>
        </w:rPr>
        <w:t xml:space="preserve">YALE L.J. 738 (2012) (highlighting a tradeoff between the benefits of deterrence and costs of chilling beneficial conduct that arises when the burden of proof in adjudication is set to maximize social welfare). Accordingly, </w:t>
      </w:r>
      <w:r w:rsidRPr="00B82480">
        <w:rPr>
          <w:rFonts w:eastAsia="Calibri"/>
          <w:u w:val="single"/>
        </w:rPr>
        <w:t>the evaluation of</w:t>
      </w:r>
      <w:r w:rsidRPr="00B82480">
        <w:rPr>
          <w:rFonts w:eastAsia="Calibri"/>
          <w:sz w:val="16"/>
        </w:rPr>
        <w:t xml:space="preserve"> </w:t>
      </w:r>
      <w:r w:rsidRPr="00B82480">
        <w:rPr>
          <w:rFonts w:eastAsia="Calibri"/>
          <w:b/>
          <w:iCs/>
          <w:u w:val="single"/>
        </w:rPr>
        <w:t>error costs</w:t>
      </w:r>
      <w:r w:rsidRPr="00B82480">
        <w:rPr>
          <w:rFonts w:eastAsia="Calibri"/>
          <w:sz w:val="16"/>
        </w:rPr>
        <w:t xml:space="preserve"> </w:t>
      </w:r>
      <w:r w:rsidRPr="00B82480">
        <w:rPr>
          <w:rFonts w:eastAsia="Calibri"/>
          <w:u w:val="single"/>
        </w:rPr>
        <w:t>must</w:t>
      </w:r>
      <w:r w:rsidRPr="00B82480">
        <w:rPr>
          <w:rFonts w:eastAsia="Calibri"/>
          <w:sz w:val="16"/>
        </w:rPr>
        <w:t xml:space="preserve"> </w:t>
      </w:r>
      <w:r w:rsidRPr="00B82480">
        <w:rPr>
          <w:rFonts w:eastAsia="Calibri"/>
          <w:strike/>
          <w:sz w:val="16"/>
        </w:rPr>
        <w:t>look to</w:t>
      </w:r>
      <w:r w:rsidRPr="00B82480">
        <w:rPr>
          <w:rFonts w:eastAsia="Calibri"/>
          <w:sz w:val="16"/>
        </w:rPr>
        <w:t xml:space="preserve"> (</w:t>
      </w:r>
      <w:r w:rsidRPr="00B82480">
        <w:rPr>
          <w:rFonts w:eastAsia="Calibri"/>
          <w:u w:val="single"/>
        </w:rPr>
        <w:t>consider</w:t>
      </w:r>
      <w:r w:rsidRPr="00B82480">
        <w:rPr>
          <w:rFonts w:eastAsia="Calibri"/>
          <w:sz w:val="16"/>
        </w:rPr>
        <w:t xml:space="preserve">) </w:t>
      </w:r>
      <w:r w:rsidRPr="00B82480">
        <w:rPr>
          <w:rFonts w:eastAsia="Calibri"/>
          <w:u w:val="single"/>
        </w:rPr>
        <w:t>the consequences of the</w:t>
      </w:r>
      <w:r w:rsidRPr="00B82480">
        <w:rPr>
          <w:rFonts w:eastAsia="Calibri"/>
          <w:sz w:val="16"/>
        </w:rPr>
        <w:t xml:space="preserve"> decision or </w:t>
      </w:r>
      <w:r w:rsidRPr="00B82480">
        <w:rPr>
          <w:rFonts w:eastAsia="Calibri"/>
          <w:u w:val="single"/>
        </w:rPr>
        <w:t>legal rule</w:t>
      </w:r>
      <w:r w:rsidRPr="00B82480">
        <w:rPr>
          <w:rFonts w:eastAsia="Calibri"/>
          <w:sz w:val="16"/>
        </w:rPr>
        <w:t xml:space="preserve"> </w:t>
      </w:r>
      <w:r w:rsidRPr="00B82480">
        <w:rPr>
          <w:rFonts w:eastAsia="Calibri"/>
          <w:u w:val="single"/>
        </w:rPr>
        <w:t>for conduct</w:t>
      </w:r>
      <w:r w:rsidRPr="00B82480">
        <w:rPr>
          <w:rFonts w:eastAsia="Calibri"/>
          <w:sz w:val="16"/>
        </w:rPr>
        <w:t xml:space="preserve"> </w:t>
      </w:r>
      <w:r w:rsidRPr="00B82480">
        <w:rPr>
          <w:rFonts w:eastAsia="Calibri"/>
          <w:b/>
          <w:iCs/>
          <w:sz w:val="36"/>
          <w:szCs w:val="36"/>
          <w:u w:val="single"/>
        </w:rPr>
        <w:t>by other firms</w:t>
      </w:r>
      <w:r w:rsidRPr="00B82480">
        <w:rPr>
          <w:rFonts w:eastAsia="Calibri"/>
          <w:sz w:val="16"/>
        </w:rPr>
        <w:t>,</w:t>
      </w:r>
      <w:r w:rsidRPr="00363129">
        <w:rPr>
          <w:rFonts w:eastAsia="Calibri"/>
          <w:sz w:val="16"/>
        </w:rPr>
        <w:t xml:space="preserve"> </w:t>
      </w:r>
      <w:r w:rsidRPr="00363129">
        <w:rPr>
          <w:rFonts w:eastAsia="Calibri"/>
          <w:b/>
          <w:iCs/>
          <w:sz w:val="40"/>
          <w:szCs w:val="40"/>
          <w:highlight w:val="green"/>
          <w:u w:val="single"/>
        </w:rPr>
        <w:t>not simply to the incidence</w:t>
      </w:r>
      <w:r w:rsidRPr="00363129">
        <w:rPr>
          <w:rFonts w:eastAsia="Calibri"/>
          <w:b/>
          <w:iCs/>
          <w:u w:val="single"/>
        </w:rPr>
        <w:t xml:space="preserve"> </w:t>
      </w:r>
      <w:r w:rsidRPr="00363129">
        <w:rPr>
          <w:rFonts w:eastAsia="Calibri"/>
          <w:u w:val="single"/>
        </w:rPr>
        <w:t>of the decision</w:t>
      </w:r>
      <w:r w:rsidRPr="00363129">
        <w:rPr>
          <w:rFonts w:eastAsia="Calibri"/>
          <w:sz w:val="16"/>
        </w:rPr>
        <w:t xml:space="preserve"> </w:t>
      </w:r>
      <w:r w:rsidRPr="00363129">
        <w:rPr>
          <w:rFonts w:eastAsia="Calibri"/>
          <w:sz w:val="40"/>
          <w:szCs w:val="40"/>
          <w:highlight w:val="green"/>
          <w:u w:val="single"/>
        </w:rPr>
        <w:t>on</w:t>
      </w:r>
      <w:r w:rsidRPr="00363129">
        <w:rPr>
          <w:rFonts w:eastAsia="Calibri"/>
          <w:highlight w:val="green"/>
          <w:u w:val="single"/>
        </w:rPr>
        <w:t xml:space="preserve"> </w:t>
      </w:r>
      <w:r w:rsidRPr="00363129">
        <w:rPr>
          <w:rFonts w:eastAsia="Calibri"/>
          <w:u w:val="single"/>
        </w:rPr>
        <w:t xml:space="preserve">the </w:t>
      </w:r>
      <w:r w:rsidRPr="00363129">
        <w:rPr>
          <w:rFonts w:eastAsia="Calibri"/>
          <w:sz w:val="40"/>
          <w:szCs w:val="40"/>
          <w:highlight w:val="green"/>
          <w:u w:val="single"/>
        </w:rPr>
        <w:t>parties to the case</w:t>
      </w:r>
      <w:r w:rsidRPr="00363129">
        <w:rPr>
          <w:rFonts w:eastAsia="Calibri"/>
          <w:sz w:val="16"/>
        </w:rPr>
        <w:t xml:space="preserve">. For example, </w:t>
      </w:r>
      <w:r w:rsidRPr="00363129">
        <w:rPr>
          <w:rFonts w:eastAsia="Calibri"/>
          <w:u w:val="single"/>
        </w:rPr>
        <w:t>restricting analysis to the parties</w:t>
      </w:r>
      <w:r w:rsidRPr="00363129">
        <w:rPr>
          <w:rFonts w:eastAsia="Calibri"/>
          <w:sz w:val="16"/>
        </w:rPr>
        <w:t xml:space="preserve"> </w:t>
      </w:r>
      <w:r w:rsidRPr="00363129">
        <w:rPr>
          <w:rFonts w:eastAsia="Calibri"/>
          <w:u w:val="single"/>
        </w:rPr>
        <w:t>before the court would yield the misimpression</w:t>
      </w:r>
      <w:r w:rsidRPr="00363129">
        <w:rPr>
          <w:rFonts w:eastAsia="Calibri"/>
          <w:sz w:val="16"/>
        </w:rPr>
        <w:t xml:space="preserve"> </w:t>
      </w:r>
      <w:r w:rsidRPr="00363129">
        <w:rPr>
          <w:rFonts w:eastAsia="Calibri"/>
          <w:u w:val="single"/>
        </w:rPr>
        <w:t>that draconian punishments</w:t>
      </w:r>
      <w:r w:rsidRPr="00363129">
        <w:rPr>
          <w:rFonts w:eastAsia="Calibri"/>
          <w:sz w:val="16"/>
        </w:rPr>
        <w:t xml:space="preserve"> for parking in front of a fire hydrant </w:t>
      </w:r>
      <w:r w:rsidRPr="00363129">
        <w:rPr>
          <w:rFonts w:eastAsia="Calibri"/>
          <w:u w:val="single"/>
        </w:rPr>
        <w:t>will eliminate error costs</w:t>
      </w:r>
      <w:r w:rsidRPr="00363129">
        <w:rPr>
          <w:rFonts w:eastAsia="Calibri"/>
          <w:sz w:val="16"/>
        </w:rPr>
        <w:t xml:space="preserve">. </w:t>
      </w:r>
      <w:r w:rsidRPr="00363129">
        <w:rPr>
          <w:rFonts w:eastAsia="Calibri"/>
          <w:u w:val="single"/>
        </w:rPr>
        <w:t>The prospect of such punishments would lead to 100% compliance with the no-parking rule</w:t>
      </w:r>
      <w:r w:rsidRPr="00363129">
        <w:rPr>
          <w:rFonts w:eastAsia="Calibri"/>
          <w:sz w:val="16"/>
        </w:rPr>
        <w:t xml:space="preserve">, </w:t>
      </w:r>
      <w:r w:rsidRPr="00363129">
        <w:rPr>
          <w:rFonts w:eastAsia="Calibri"/>
          <w:u w:val="single"/>
        </w:rPr>
        <w:t>so there would be no court cases</w:t>
      </w:r>
      <w:r w:rsidRPr="00363129">
        <w:rPr>
          <w:rFonts w:eastAsia="Calibri"/>
          <w:sz w:val="16"/>
        </w:rPr>
        <w:t xml:space="preserve">, no possibility for a court erroneously to convict or acquit a defendant, and no litigation expenditures. </w:t>
      </w:r>
      <w:r w:rsidRPr="00363129">
        <w:rPr>
          <w:rFonts w:eastAsia="Calibri"/>
          <w:u w:val="single"/>
        </w:rPr>
        <w:t>Yet such punishments would also chill parking in front of a hydrant when its social benefits</w:t>
      </w:r>
      <w:r w:rsidRPr="00363129">
        <w:rPr>
          <w:rFonts w:eastAsia="Calibri"/>
          <w:sz w:val="16"/>
        </w:rPr>
        <w:t xml:space="preserve"> (</w:t>
      </w:r>
      <w:r w:rsidRPr="00363129">
        <w:rPr>
          <w:rFonts w:eastAsia="Calibri"/>
          <w:b/>
          <w:iCs/>
          <w:u w:val="single"/>
        </w:rPr>
        <w:t>e.g., allowing a doctor to arrive in time to save a life</w:t>
      </w:r>
      <w:r w:rsidRPr="00363129">
        <w:rPr>
          <w:rFonts w:eastAsia="Calibri"/>
          <w:sz w:val="16"/>
        </w:rPr>
        <w:t xml:space="preserve">) </w:t>
      </w:r>
      <w:r w:rsidRPr="00363129">
        <w:rPr>
          <w:rFonts w:eastAsia="Calibri"/>
          <w:u w:val="single"/>
        </w:rPr>
        <w:t>would outweigh its social costs</w:t>
      </w:r>
      <w:r w:rsidRPr="00363129">
        <w:rPr>
          <w:rFonts w:eastAsia="Calibri"/>
          <w:sz w:val="16"/>
        </w:rPr>
        <w:t xml:space="preserve">. </w:t>
      </w:r>
      <w:r w:rsidRPr="00363129">
        <w:rPr>
          <w:rFonts w:eastAsia="Calibri"/>
          <w:u w:val="single"/>
        </w:rPr>
        <w:t xml:space="preserve">Such punishments would also discourage socially beneficial parking near hydrants </w:t>
      </w:r>
      <w:r w:rsidRPr="00363129">
        <w:rPr>
          <w:rFonts w:eastAsia="Calibri"/>
          <w:sz w:val="16"/>
        </w:rPr>
        <w:t>(</w:t>
      </w:r>
      <w:r w:rsidRPr="00363129">
        <w:rPr>
          <w:rFonts w:eastAsia="Calibri"/>
          <w:u w:val="single"/>
        </w:rPr>
        <w:t>by drivers who fear that an aggressive parking enforcer would wrongly conclude that the hydrant is blocked</w:t>
      </w:r>
      <w:r w:rsidRPr="00363129">
        <w:rPr>
          <w:rFonts w:eastAsia="Calibri"/>
          <w:sz w:val="16"/>
        </w:rPr>
        <w:t xml:space="preserve"> and that a court would uphold the ticket). </w:t>
      </w:r>
      <w:r w:rsidRPr="00363129">
        <w:rPr>
          <w:rFonts w:eastAsia="Calibri"/>
          <w:u w:val="single"/>
        </w:rPr>
        <w:t>Restricting analysis to the parties before the court would yield the same misimpression with respect to an enforcement policy taken to the opposite extreme</w:t>
      </w:r>
      <w:r w:rsidRPr="00363129">
        <w:rPr>
          <w:rFonts w:eastAsia="Calibri"/>
          <w:sz w:val="16"/>
        </w:rPr>
        <w:t xml:space="preserve">: </w:t>
      </w:r>
      <w:r w:rsidRPr="00363129">
        <w:rPr>
          <w:rFonts w:eastAsia="Calibri"/>
          <w:u w:val="single"/>
        </w:rPr>
        <w:t>A complete absence of enforcement of the rule prohibiting parking in front of hydrants would also lead to no court cases,</w:t>
      </w:r>
      <w:r w:rsidRPr="00363129">
        <w:rPr>
          <w:rFonts w:eastAsia="Calibri"/>
          <w:sz w:val="16"/>
        </w:rPr>
        <w:t xml:space="preserve"> and so would generate no judicial errors and no transaction costs of litigation. </w:t>
      </w:r>
      <w:r w:rsidRPr="00363129">
        <w:rPr>
          <w:rFonts w:eastAsia="Calibri"/>
          <w:u w:val="single"/>
        </w:rPr>
        <w:t>Yet such a rule would not deter parking in front of hydrants when the social cost (</w:t>
      </w:r>
      <w:r w:rsidRPr="00363129">
        <w:rPr>
          <w:rFonts w:eastAsia="Calibri"/>
          <w:b/>
          <w:iCs/>
          <w:u w:val="single"/>
        </w:rPr>
        <w:t>the cost of impeding fire department access in the event of a fire discounted by the probability that a need for access would arise</w:t>
      </w:r>
      <w:r w:rsidRPr="00363129">
        <w:rPr>
          <w:rFonts w:eastAsia="Calibri"/>
          <w:sz w:val="16"/>
        </w:rPr>
        <w:t>) would exceed the social benefit.</w:t>
      </w:r>
    </w:p>
    <w:p w14:paraId="058D8EBD" w14:textId="77777777" w:rsidR="00343EC6" w:rsidRDefault="00343EC6" w:rsidP="00343EC6">
      <w:pPr>
        <w:rPr>
          <w:rFonts w:eastAsia="Calibri"/>
          <w:sz w:val="16"/>
        </w:rPr>
      </w:pPr>
      <w:r w:rsidRPr="00363129">
        <w:rPr>
          <w:rFonts w:eastAsia="Calibri"/>
          <w:b/>
          <w:iCs/>
          <w:u w:val="single"/>
        </w:rPr>
        <w:t xml:space="preserve">FN19 </w:t>
      </w:r>
      <w:r w:rsidRPr="00363129">
        <w:rPr>
          <w:rFonts w:eastAsia="Calibri"/>
          <w:sz w:val="16"/>
        </w:rPr>
        <w:t>See generally Warren F. Schwartz, Legal Error, in 1 ENCYCLOPEDIA OF LAW AND ECONOMICS 1029 (Boudewijn Bouckaert &amp; Gerrit De Geest eds., 2000). For example</w:t>
      </w:r>
      <w:r w:rsidRPr="00B82480">
        <w:rPr>
          <w:rFonts w:eastAsia="Calibri"/>
          <w:sz w:val="16"/>
        </w:rPr>
        <w:t xml:space="preserve">, </w:t>
      </w:r>
      <w:r w:rsidRPr="00B82480">
        <w:rPr>
          <w:rFonts w:eastAsia="Calibri"/>
          <w:u w:val="single"/>
        </w:rPr>
        <w:t>a rule change that increases</w:t>
      </w:r>
      <w:r w:rsidRPr="00B82480">
        <w:rPr>
          <w:rFonts w:eastAsia="Calibri"/>
          <w:sz w:val="16"/>
        </w:rPr>
        <w:t xml:space="preserve"> </w:t>
      </w:r>
      <w:r w:rsidRPr="00B82480">
        <w:rPr>
          <w:rFonts w:eastAsia="Calibri"/>
          <w:u w:val="single"/>
        </w:rPr>
        <w:t>the frequency</w:t>
      </w:r>
      <w:r w:rsidRPr="00B82480">
        <w:rPr>
          <w:rFonts w:eastAsia="Calibri"/>
          <w:sz w:val="16"/>
        </w:rPr>
        <w:t xml:space="preserve"> or cost (penalty) </w:t>
      </w:r>
      <w:r w:rsidRPr="00B82480">
        <w:rPr>
          <w:rFonts w:eastAsia="Calibri"/>
          <w:u w:val="single"/>
        </w:rPr>
        <w:t xml:space="preserve">of </w:t>
      </w:r>
      <w:r w:rsidRPr="00B82480">
        <w:rPr>
          <w:rFonts w:eastAsia="Calibri"/>
          <w:b/>
          <w:iCs/>
          <w:u w:val="single"/>
        </w:rPr>
        <w:t>false positives</w:t>
      </w:r>
      <w:r w:rsidRPr="00B82480">
        <w:rPr>
          <w:rFonts w:eastAsia="Calibri"/>
          <w:sz w:val="16"/>
        </w:rPr>
        <w:t xml:space="preserve"> </w:t>
      </w:r>
      <w:r w:rsidRPr="00B82480">
        <w:rPr>
          <w:rFonts w:eastAsia="Calibri"/>
          <w:u w:val="single"/>
        </w:rPr>
        <w:t>may increase</w:t>
      </w:r>
      <w:r w:rsidRPr="00B82480">
        <w:rPr>
          <w:rFonts w:eastAsia="Calibri"/>
          <w:sz w:val="16"/>
        </w:rPr>
        <w:t xml:space="preserve"> </w:t>
      </w:r>
      <w:r w:rsidRPr="00B82480">
        <w:rPr>
          <w:rFonts w:eastAsia="Calibri"/>
          <w:u w:val="single"/>
        </w:rPr>
        <w:t>deterrence, but</w:t>
      </w:r>
      <w:r w:rsidRPr="00B82480">
        <w:rPr>
          <w:rFonts w:eastAsia="Calibri"/>
          <w:sz w:val="16"/>
        </w:rPr>
        <w:t xml:space="preserve"> it </w:t>
      </w:r>
      <w:r w:rsidRPr="00B82480">
        <w:rPr>
          <w:rFonts w:eastAsia="Calibri"/>
          <w:b/>
          <w:iCs/>
          <w:u w:val="single"/>
        </w:rPr>
        <w:t>could also do the reverse</w:t>
      </w:r>
      <w:r w:rsidRPr="00B82480">
        <w:rPr>
          <w:rFonts w:eastAsia="Calibri"/>
          <w:sz w:val="16"/>
        </w:rPr>
        <w:t>. The latter may occur if</w:t>
      </w:r>
      <w:r w:rsidRPr="00B82480">
        <w:rPr>
          <w:rFonts w:eastAsia="Calibri"/>
          <w:u w:val="single"/>
        </w:rPr>
        <w:t xml:space="preserve"> more false positives mean</w:t>
      </w:r>
      <w:r w:rsidRPr="00B82480">
        <w:rPr>
          <w:rFonts w:eastAsia="Calibri"/>
          <w:sz w:val="16"/>
        </w:rPr>
        <w:t xml:space="preserve"> that </w:t>
      </w:r>
      <w:r w:rsidRPr="00B82480">
        <w:rPr>
          <w:rFonts w:eastAsia="Calibri"/>
          <w:u w:val="single"/>
        </w:rPr>
        <w:t>firms no longer obtain</w:t>
      </w:r>
      <w:r w:rsidRPr="00B82480">
        <w:rPr>
          <w:rFonts w:eastAsia="Calibri"/>
          <w:sz w:val="16"/>
        </w:rPr>
        <w:t xml:space="preserve"> enough </w:t>
      </w:r>
      <w:r w:rsidRPr="00B82480">
        <w:rPr>
          <w:rFonts w:eastAsia="Calibri"/>
          <w:u w:val="single"/>
        </w:rPr>
        <w:t>benefit from staying within the line</w:t>
      </w:r>
      <w:r w:rsidRPr="00B82480">
        <w:rPr>
          <w:rFonts w:eastAsia="Calibri"/>
          <w:sz w:val="16"/>
        </w:rPr>
        <w:t xml:space="preserve"> </w:t>
      </w:r>
      <w:r w:rsidRPr="00B82480">
        <w:rPr>
          <w:rFonts w:eastAsia="Calibri"/>
          <w:u w:val="single"/>
        </w:rPr>
        <w:t>separating legal and illegal behavior</w:t>
      </w:r>
      <w:r w:rsidRPr="00B82480">
        <w:rPr>
          <w:rFonts w:eastAsia="Calibri"/>
          <w:sz w:val="16"/>
        </w:rPr>
        <w:t xml:space="preserve"> to justify b</w:t>
      </w:r>
      <w:r w:rsidRPr="00363129">
        <w:rPr>
          <w:rFonts w:eastAsia="Calibri"/>
          <w:sz w:val="16"/>
        </w:rPr>
        <w:t xml:space="preserve">eing careful. </w:t>
      </w:r>
      <w:r w:rsidRPr="00363129">
        <w:rPr>
          <w:rFonts w:eastAsia="Calibri"/>
          <w:b/>
          <w:iCs/>
          <w:u w:val="single"/>
        </w:rPr>
        <w:t>For this reason</w:t>
      </w:r>
      <w:r w:rsidRPr="00363129">
        <w:rPr>
          <w:rFonts w:eastAsia="Calibri"/>
          <w:sz w:val="16"/>
        </w:rPr>
        <w:t xml:space="preserve">, </w:t>
      </w:r>
      <w:r w:rsidRPr="00363129">
        <w:rPr>
          <w:rFonts w:eastAsia="Calibri"/>
          <w:highlight w:val="green"/>
          <w:u w:val="single"/>
        </w:rPr>
        <w:t>uncertainty about</w:t>
      </w:r>
      <w:r w:rsidRPr="00363129">
        <w:rPr>
          <w:rFonts w:eastAsia="Calibri"/>
          <w:sz w:val="16"/>
        </w:rPr>
        <w:t xml:space="preserve"> a </w:t>
      </w:r>
      <w:r w:rsidRPr="00363129">
        <w:rPr>
          <w:rFonts w:eastAsia="Calibri"/>
          <w:b/>
          <w:iCs/>
          <w:highlight w:val="green"/>
          <w:u w:val="single"/>
        </w:rPr>
        <w:t>rule</w:t>
      </w:r>
      <w:r w:rsidRPr="00363129">
        <w:rPr>
          <w:rFonts w:eastAsia="Calibri"/>
          <w:sz w:val="16"/>
        </w:rPr>
        <w:t xml:space="preserve"> or its </w:t>
      </w:r>
      <w:r w:rsidRPr="00363129">
        <w:rPr>
          <w:rFonts w:eastAsia="Calibri"/>
          <w:b/>
          <w:iCs/>
          <w:highlight w:val="green"/>
          <w:u w:val="single"/>
        </w:rPr>
        <w:t>application</w:t>
      </w:r>
      <w:r w:rsidRPr="00363129">
        <w:rPr>
          <w:rFonts w:eastAsia="Calibri"/>
          <w:sz w:val="16"/>
        </w:rPr>
        <w:t xml:space="preserve"> </w:t>
      </w:r>
      <w:r w:rsidRPr="00363129">
        <w:rPr>
          <w:rFonts w:eastAsia="Calibri"/>
          <w:highlight w:val="green"/>
          <w:u w:val="single"/>
        </w:rPr>
        <w:t xml:space="preserve">can </w:t>
      </w:r>
      <w:r w:rsidRPr="00363129">
        <w:rPr>
          <w:rFonts w:eastAsia="Calibri"/>
          <w:b/>
          <w:iCs/>
          <w:highlight w:val="green"/>
          <w:u w:val="single"/>
        </w:rPr>
        <w:t>reduce compliance</w:t>
      </w:r>
      <w:r w:rsidRPr="00363129">
        <w:rPr>
          <w:rFonts w:eastAsia="Calibri"/>
          <w:sz w:val="16"/>
        </w:rPr>
        <w:t xml:space="preserve">. See generally Hendrik Lando, Does Wrongful Conviction Lower </w:t>
      </w:r>
      <w:proofErr w:type="gramStart"/>
      <w:r w:rsidRPr="00363129">
        <w:rPr>
          <w:rFonts w:eastAsia="Calibri"/>
          <w:sz w:val="16"/>
        </w:rPr>
        <w:t>Deterrence?,</w:t>
      </w:r>
      <w:proofErr w:type="gramEnd"/>
      <w:r w:rsidRPr="00363129">
        <w:rPr>
          <w:rFonts w:eastAsia="Calibri"/>
          <w:sz w:val="16"/>
        </w:rPr>
        <w:t xml:space="preserv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363129">
        <w:rPr>
          <w:rFonts w:eastAsia="Calibri"/>
          <w:u w:val="single"/>
        </w:rPr>
        <w:t xml:space="preserve">a firm’s incentive to comply with a rule may fall </w:t>
      </w:r>
      <w:r w:rsidRPr="00363129">
        <w:rPr>
          <w:rFonts w:eastAsia="Calibri"/>
          <w:b/>
          <w:iCs/>
          <w:u w:val="single"/>
        </w:rPr>
        <w:t>identically</w:t>
      </w:r>
      <w:r w:rsidRPr="00363129">
        <w:rPr>
          <w:rFonts w:eastAsia="Calibri"/>
          <w:sz w:val="16"/>
        </w:rPr>
        <w:t xml:space="preserve"> </w:t>
      </w:r>
      <w:r w:rsidRPr="00363129">
        <w:rPr>
          <w:rFonts w:eastAsia="Calibri"/>
          <w:highlight w:val="green"/>
          <w:u w:val="single"/>
        </w:rPr>
        <w:t>when</w:t>
      </w:r>
      <w:r w:rsidRPr="00363129">
        <w:rPr>
          <w:rFonts w:eastAsia="Calibri"/>
          <w:sz w:val="16"/>
        </w:rPr>
        <w:t xml:space="preserve"> </w:t>
      </w:r>
      <w:r w:rsidRPr="00363129">
        <w:rPr>
          <w:rFonts w:eastAsia="Calibri"/>
          <w:highlight w:val="green"/>
          <w:u w:val="single"/>
        </w:rPr>
        <w:t>the probability of either type of error increases</w:t>
      </w:r>
      <w:r w:rsidRPr="00363129">
        <w:rPr>
          <w:rFonts w:eastAsia="Calibri"/>
          <w:sz w:val="16"/>
        </w:rPr>
        <w:t>).</w:t>
      </w:r>
    </w:p>
    <w:p w14:paraId="22A99791" w14:textId="77777777" w:rsidR="00343EC6" w:rsidRDefault="00343EC6" w:rsidP="00343EC6">
      <w:pPr>
        <w:pStyle w:val="Heading4"/>
      </w:pPr>
      <w:r>
        <w:t>A new round of US Econ decline kills global economic stability.</w:t>
      </w:r>
    </w:p>
    <w:p w14:paraId="5F286446" w14:textId="77777777" w:rsidR="00343EC6" w:rsidRPr="00AE46EC" w:rsidRDefault="00343EC6" w:rsidP="00343EC6">
      <w:pPr>
        <w:pStyle w:val="ListParagraph"/>
        <w:numPr>
          <w:ilvl w:val="0"/>
          <w:numId w:val="16"/>
        </w:numPr>
        <w:rPr>
          <w:sz w:val="18"/>
          <w:szCs w:val="18"/>
        </w:rPr>
      </w:pPr>
      <w:r w:rsidRPr="00AE46EC">
        <w:rPr>
          <w:sz w:val="18"/>
          <w:szCs w:val="18"/>
        </w:rPr>
        <w:t>Even if other nations comprise a larger statistical share of the global economy, uncertainty in the US – not other nations – is what would trigger a globa</w:t>
      </w:r>
      <w:r>
        <w:rPr>
          <w:sz w:val="18"/>
          <w:szCs w:val="18"/>
        </w:rPr>
        <w:t xml:space="preserve">l </w:t>
      </w:r>
      <w:r w:rsidRPr="00AE46EC">
        <w:rPr>
          <w:sz w:val="18"/>
          <w:szCs w:val="18"/>
        </w:rPr>
        <w:t>spiral.</w:t>
      </w:r>
    </w:p>
    <w:p w14:paraId="2B9BC007" w14:textId="77777777" w:rsidR="00343EC6" w:rsidRPr="00AE46EC" w:rsidRDefault="00343EC6" w:rsidP="00343EC6">
      <w:pPr>
        <w:rPr>
          <w:rStyle w:val="Style13ptBold"/>
        </w:rPr>
      </w:pPr>
      <w:r w:rsidRPr="00AE46EC">
        <w:rPr>
          <w:rStyle w:val="Style13ptBold"/>
        </w:rPr>
        <w:t>Bloom ‘21</w:t>
      </w:r>
    </w:p>
    <w:p w14:paraId="112283EB" w14:textId="77777777" w:rsidR="00343EC6" w:rsidRPr="00AE46EC" w:rsidRDefault="00343EC6" w:rsidP="00343EC6">
      <w:pPr>
        <w:rPr>
          <w:sz w:val="18"/>
          <w:szCs w:val="18"/>
        </w:rPr>
      </w:pPr>
      <w:r w:rsidRPr="00AE46EC">
        <w:rPr>
          <w:sz w:val="18"/>
          <w:szCs w:val="18"/>
        </w:rPr>
        <w:t xml:space="preserve">et </w:t>
      </w:r>
      <w:proofErr w:type="gramStart"/>
      <w:r w:rsidRPr="00AE46EC">
        <w:rPr>
          <w:sz w:val="18"/>
          <w:szCs w:val="18"/>
        </w:rPr>
        <w:t>al ;</w:t>
      </w:r>
      <w:proofErr w:type="gramEnd"/>
      <w:r w:rsidRPr="00AE46EC">
        <w:rPr>
          <w:sz w:val="18"/>
          <w:szCs w:val="18"/>
        </w:rPr>
        <w:t xml:space="preserve"> Nicholas Bloom Professor of Economics, School of Humanities and Sciences Senior Fellow, Stanford Institute for Economic Policy Research - “From COVID-19 to Brexit, this is how uncertainty affects the global economy” – WEF – January - #E&amp;F - https://www.weforum.org/agenda/2021/01/global-uncertainty-index-economics-us-uk-covid-coronavirus-pandemic-brexit-china/</w:t>
      </w:r>
    </w:p>
    <w:p w14:paraId="742B8AC3" w14:textId="77777777" w:rsidR="00343EC6" w:rsidRDefault="00343EC6" w:rsidP="00343EC6"/>
    <w:p w14:paraId="4577441D" w14:textId="77777777" w:rsidR="00343EC6" w:rsidRPr="00AE46EC" w:rsidRDefault="00343EC6" w:rsidP="00343EC6">
      <w:pPr>
        <w:rPr>
          <w:sz w:val="16"/>
        </w:rPr>
      </w:pPr>
      <w:r w:rsidRPr="00B82480">
        <w:rPr>
          <w:sz w:val="16"/>
        </w:rPr>
        <w:t xml:space="preserve">Economic </w:t>
      </w:r>
      <w:r w:rsidRPr="00B82480">
        <w:rPr>
          <w:rStyle w:val="StyleUnderline"/>
        </w:rPr>
        <w:t xml:space="preserve">growth in </w:t>
      </w:r>
      <w:r w:rsidRPr="00B82480">
        <w:rPr>
          <w:rStyle w:val="Emphasis"/>
        </w:rPr>
        <w:t>key systemic economies</w:t>
      </w:r>
      <w:r w:rsidRPr="00B82480">
        <w:rPr>
          <w:sz w:val="16"/>
        </w:rPr>
        <w:t xml:space="preserve">, </w:t>
      </w:r>
      <w:r w:rsidRPr="00B82480">
        <w:rPr>
          <w:rStyle w:val="StyleUnderline"/>
        </w:rPr>
        <w:t xml:space="preserve">like </w:t>
      </w:r>
      <w:r w:rsidRPr="00B82480">
        <w:rPr>
          <w:sz w:val="16"/>
        </w:rPr>
        <w:t>those</w:t>
      </w:r>
      <w:r w:rsidRPr="00AE46EC">
        <w:rPr>
          <w:sz w:val="16"/>
        </w:rPr>
        <w:t xml:space="preserve"> of </w:t>
      </w:r>
      <w:r w:rsidRPr="00B82480">
        <w:rPr>
          <w:rStyle w:val="StyleUnderline"/>
        </w:rPr>
        <w:t>the</w:t>
      </w:r>
      <w:r w:rsidRPr="00AE46EC">
        <w:rPr>
          <w:rStyle w:val="StyleUnderline"/>
          <w:highlight w:val="green"/>
        </w:rPr>
        <w:t xml:space="preserve"> U</w:t>
      </w:r>
      <w:r w:rsidRPr="00AE46EC">
        <w:rPr>
          <w:sz w:val="16"/>
        </w:rPr>
        <w:t xml:space="preserve">nited </w:t>
      </w:r>
      <w:r w:rsidRPr="00AE46EC">
        <w:rPr>
          <w:rStyle w:val="StyleUnderline"/>
          <w:highlight w:val="green"/>
        </w:rPr>
        <w:t>S</w:t>
      </w:r>
      <w:r w:rsidRPr="00AE46EC">
        <w:rPr>
          <w:sz w:val="16"/>
        </w:rPr>
        <w:t>tates and Eur</w:t>
      </w:r>
      <w:r w:rsidRPr="00B82480">
        <w:rPr>
          <w:sz w:val="16"/>
        </w:rPr>
        <w:t xml:space="preserve">opean Union, </w:t>
      </w:r>
      <w:r w:rsidRPr="00B82480">
        <w:rPr>
          <w:rStyle w:val="Emphasis"/>
        </w:rPr>
        <w:t>is a key driver of economic activity in the rest of the world</w:t>
      </w:r>
      <w:r w:rsidRPr="00B82480">
        <w:rPr>
          <w:sz w:val="16"/>
        </w:rPr>
        <w:t xml:space="preserve">. </w:t>
      </w:r>
      <w:r w:rsidRPr="00B82480">
        <w:rPr>
          <w:rStyle w:val="Emphasis"/>
        </w:rPr>
        <w:t>Is this also true when it comes to global uncertainty?</w:t>
      </w:r>
      <w:r w:rsidRPr="00B82480">
        <w:rPr>
          <w:sz w:val="16"/>
        </w:rPr>
        <w:t xml:space="preserve"> For example, given the higher interconnectedness across countries, should we expect that uncertainty from the U.S. election, Brexit, or China-U.S. trade tensions spill over and affect uncertainty in other countries</w:t>
      </w:r>
      <w:r w:rsidRPr="00AE46EC">
        <w:rPr>
          <w:sz w:val="16"/>
        </w:rPr>
        <w:t>?</w:t>
      </w:r>
    </w:p>
    <w:p w14:paraId="0B7CEE52" w14:textId="77777777" w:rsidR="00343EC6" w:rsidRPr="00AE46EC" w:rsidRDefault="00343EC6" w:rsidP="00343EC6">
      <w:pPr>
        <w:rPr>
          <w:sz w:val="16"/>
        </w:rPr>
      </w:pPr>
      <w:r w:rsidRPr="00AE46EC">
        <w:rPr>
          <w:sz w:val="16"/>
        </w:rPr>
        <w:t xml:space="preserve">To answer this </w:t>
      </w:r>
      <w:r w:rsidRPr="00B82480">
        <w:rPr>
          <w:sz w:val="16"/>
        </w:rPr>
        <w:t xml:space="preserve">question, </w:t>
      </w:r>
      <w:r w:rsidRPr="00B82480">
        <w:rPr>
          <w:rStyle w:val="StyleUnderline"/>
        </w:rPr>
        <w:t>we</w:t>
      </w:r>
      <w:r w:rsidRPr="00B82480">
        <w:rPr>
          <w:sz w:val="16"/>
        </w:rPr>
        <w:t xml:space="preserve"> construct an index that measures</w:t>
      </w:r>
      <w:r w:rsidRPr="00AE46EC">
        <w:rPr>
          <w:sz w:val="16"/>
        </w:rPr>
        <w:t xml:space="preserve"> the extent of “</w:t>
      </w:r>
      <w:r w:rsidRPr="00AE46EC">
        <w:rPr>
          <w:rStyle w:val="Emphasis"/>
          <w:highlight w:val="green"/>
        </w:rPr>
        <w:t>uncertainty spillovers”</w:t>
      </w:r>
      <w:r w:rsidRPr="00AE46EC">
        <w:rPr>
          <w:rStyle w:val="Emphasis"/>
        </w:rPr>
        <w:t xml:space="preserve"> </w:t>
      </w:r>
      <w:r w:rsidRPr="00AE46EC">
        <w:rPr>
          <w:rStyle w:val="StyleUnderline"/>
        </w:rPr>
        <w:t>from key systemic economies</w:t>
      </w:r>
      <w:r w:rsidRPr="00AE46EC">
        <w:rPr>
          <w:sz w:val="16"/>
        </w:rPr>
        <w:t>—</w:t>
      </w:r>
      <w:r w:rsidRPr="00AE46EC">
        <w:rPr>
          <w:rStyle w:val="StyleUnderline"/>
        </w:rPr>
        <w:t>the</w:t>
      </w:r>
      <w:r w:rsidRPr="00AE46EC">
        <w:rPr>
          <w:sz w:val="16"/>
        </w:rPr>
        <w:t xml:space="preserve"> Group of 7 (</w:t>
      </w:r>
      <w:r w:rsidRPr="00AE46EC">
        <w:rPr>
          <w:rStyle w:val="Emphasis"/>
        </w:rPr>
        <w:t>G7</w:t>
      </w:r>
      <w:r w:rsidRPr="00AE46EC">
        <w:rPr>
          <w:sz w:val="16"/>
        </w:rPr>
        <w:t xml:space="preserve">) countries </w:t>
      </w:r>
      <w:r w:rsidRPr="00AE46EC">
        <w:rPr>
          <w:rStyle w:val="Emphasis"/>
        </w:rPr>
        <w:t>plus China</w:t>
      </w:r>
      <w:r w:rsidRPr="00AE46EC">
        <w:rPr>
          <w:sz w:val="16"/>
        </w:rPr>
        <w:t xml:space="preserve">—to </w:t>
      </w:r>
      <w:r w:rsidRPr="00AE46EC">
        <w:rPr>
          <w:rStyle w:val="StyleUnderline"/>
          <w:highlight w:val="green"/>
        </w:rPr>
        <w:t>the rest of the world.</w:t>
      </w:r>
      <w:r w:rsidRPr="00AE46EC">
        <w:rPr>
          <w:sz w:val="16"/>
        </w:rPr>
        <w:t xml:space="preserve"> In particular, we identify uncertainty spillovers from systemic economies </w:t>
      </w:r>
      <w:r w:rsidRPr="00AE46EC">
        <w:rPr>
          <w:rStyle w:val="StyleUnderline"/>
        </w:rPr>
        <w:t>by text mining the Economist Intelligence Unit country reports</w:t>
      </w:r>
      <w:r w:rsidRPr="00AE46EC">
        <w:rPr>
          <w:sz w:val="16"/>
        </w:rPr>
        <w:t xml:space="preserve">, </w:t>
      </w:r>
      <w:r w:rsidRPr="00AE46EC">
        <w:rPr>
          <w:rStyle w:val="StyleUnderline"/>
        </w:rPr>
        <w:t xml:space="preserve">covering 143 countries from the </w:t>
      </w:r>
      <w:r w:rsidRPr="00AE46EC">
        <w:rPr>
          <w:rStyle w:val="Emphasis"/>
        </w:rPr>
        <w:t>first quarter of 1996</w:t>
      </w:r>
      <w:r w:rsidRPr="00AE46EC">
        <w:rPr>
          <w:sz w:val="16"/>
        </w:rPr>
        <w:t xml:space="preserve"> </w:t>
      </w:r>
      <w:r w:rsidRPr="00AE46EC">
        <w:rPr>
          <w:rStyle w:val="StyleUnderline"/>
        </w:rPr>
        <w:t xml:space="preserve">to the </w:t>
      </w:r>
      <w:r w:rsidRPr="00AE46EC">
        <w:rPr>
          <w:rStyle w:val="Emphasis"/>
        </w:rPr>
        <w:t>fourth quarter of 2020</w:t>
      </w:r>
      <w:r w:rsidRPr="00AE46EC">
        <w:rPr>
          <w:sz w:val="16"/>
        </w:rPr>
        <w:t>.</w:t>
      </w:r>
    </w:p>
    <w:p w14:paraId="52CF74D6" w14:textId="77777777" w:rsidR="00343EC6" w:rsidRPr="00AE46EC" w:rsidRDefault="00343EC6" w:rsidP="00343EC6">
      <w:pPr>
        <w:rPr>
          <w:sz w:val="16"/>
          <w:szCs w:val="16"/>
        </w:rPr>
      </w:pPr>
      <w:r w:rsidRPr="00AE46EC">
        <w:rPr>
          <w:sz w:val="16"/>
          <w:szCs w:val="16"/>
        </w:rPr>
        <w:t>Uncertainty spillovers from each of the systemic economies are measured by the frequency that the word “uncertainty” is mentioned in the reports in proximity to a word related to the respective systemic-economy country. Specifically, for each country and quarter, we search the country reports for the words “uncertain,” “uncertainty,” and “uncertainties” appearing near words related to each country. The country-specific words include country’s name, name of presidents, name of the central bank, name of central bank governors, and selected country’s major events (such as Brexit).</w:t>
      </w:r>
    </w:p>
    <w:p w14:paraId="7BC226A8" w14:textId="77777777" w:rsidR="00343EC6" w:rsidRPr="00AE46EC" w:rsidRDefault="00343EC6" w:rsidP="00343EC6">
      <w:pPr>
        <w:rPr>
          <w:sz w:val="16"/>
          <w:szCs w:val="16"/>
        </w:rPr>
      </w:pPr>
      <w:r w:rsidRPr="00AE46EC">
        <w:rPr>
          <w:sz w:val="16"/>
          <w:szCs w:val="16"/>
        </w:rPr>
        <w:t>To make the measure comparable across countries, we scale the raw counts by the total number of words in each report. An increase in the index indicates that uncertainty is rising, and vice versa.</w:t>
      </w:r>
    </w:p>
    <w:p w14:paraId="6251F0F7" w14:textId="77777777" w:rsidR="00343EC6" w:rsidRPr="00AE46EC" w:rsidRDefault="00343EC6" w:rsidP="00343EC6">
      <w:pPr>
        <w:rPr>
          <w:rStyle w:val="Emphasis"/>
        </w:rPr>
      </w:pPr>
      <w:r w:rsidRPr="00AE46EC">
        <w:rPr>
          <w:rStyle w:val="Emphasis"/>
        </w:rPr>
        <w:t>Our results reveal two key facts:</w:t>
      </w:r>
    </w:p>
    <w:p w14:paraId="7C963055" w14:textId="77777777" w:rsidR="00343EC6" w:rsidRDefault="00343EC6" w:rsidP="00343EC6">
      <w:r w:rsidRPr="00AE46EC">
        <w:rPr>
          <w:rStyle w:val="Emphasis"/>
        </w:rPr>
        <w:t>First</w:t>
      </w:r>
      <w:r w:rsidRPr="00B82480">
        <w:rPr>
          <w:rStyle w:val="Emphasis"/>
        </w:rPr>
        <w:t>:</w:t>
      </w:r>
      <w:r w:rsidRPr="00B82480">
        <w:t xml:space="preserve"> </w:t>
      </w:r>
      <w:r w:rsidRPr="00B82480">
        <w:rPr>
          <w:rStyle w:val="StyleUnderline"/>
        </w:rPr>
        <w:t>Yes, uncertainty in systemic economies matters for</w:t>
      </w:r>
      <w:r w:rsidRPr="00B82480">
        <w:t xml:space="preserve"> uncertainty around </w:t>
      </w:r>
      <w:r w:rsidRPr="00B82480">
        <w:rPr>
          <w:rStyle w:val="StyleUnderline"/>
        </w:rPr>
        <w:t>the world.</w:t>
      </w:r>
    </w:p>
    <w:p w14:paraId="28C92FB5" w14:textId="77777777" w:rsidR="00343EC6" w:rsidRPr="00B82480" w:rsidRDefault="00343EC6" w:rsidP="00343EC6">
      <w:pPr>
        <w:rPr>
          <w:sz w:val="16"/>
        </w:rPr>
      </w:pPr>
      <w:r w:rsidRPr="00AE46EC">
        <w:rPr>
          <w:rStyle w:val="Emphasis"/>
        </w:rPr>
        <w:t>Second:</w:t>
      </w:r>
      <w:r w:rsidRPr="00AE46EC">
        <w:rPr>
          <w:sz w:val="16"/>
        </w:rPr>
        <w:t xml:space="preserve"> </w:t>
      </w:r>
      <w:r w:rsidRPr="00AE46EC">
        <w:rPr>
          <w:rStyle w:val="Emphasis"/>
          <w:highlight w:val="green"/>
        </w:rPr>
        <w:t>Only the U</w:t>
      </w:r>
      <w:r w:rsidRPr="00AE46EC">
        <w:rPr>
          <w:rStyle w:val="Emphasis"/>
        </w:rPr>
        <w:t xml:space="preserve">nited </w:t>
      </w:r>
      <w:r w:rsidRPr="00AE46EC">
        <w:rPr>
          <w:rStyle w:val="Emphasis"/>
          <w:highlight w:val="green"/>
        </w:rPr>
        <w:t>S</w:t>
      </w:r>
      <w:r w:rsidRPr="00AE46EC">
        <w:rPr>
          <w:rStyle w:val="Emphasis"/>
        </w:rPr>
        <w:t>tates</w:t>
      </w:r>
      <w:r w:rsidRPr="00AE46EC">
        <w:rPr>
          <w:sz w:val="16"/>
        </w:rPr>
        <w:t xml:space="preserve"> and the United Kingdom </w:t>
      </w:r>
      <w:r w:rsidRPr="00AE46EC">
        <w:rPr>
          <w:rStyle w:val="StyleUnderline"/>
          <w:highlight w:val="green"/>
        </w:rPr>
        <w:t>have significant uncertainty spillover effects</w:t>
      </w:r>
      <w:r w:rsidRPr="00AE46EC">
        <w:rPr>
          <w:sz w:val="16"/>
        </w:rPr>
        <w:t xml:space="preserve">, </w:t>
      </w:r>
      <w:r w:rsidRPr="00B82480">
        <w:rPr>
          <w:rStyle w:val="StyleUnderline"/>
        </w:rPr>
        <w:t>while the other</w:t>
      </w:r>
      <w:r w:rsidRPr="00B82480">
        <w:rPr>
          <w:sz w:val="16"/>
        </w:rPr>
        <w:t xml:space="preserve"> systemic </w:t>
      </w:r>
      <w:r w:rsidRPr="00B82480">
        <w:rPr>
          <w:rStyle w:val="StyleUnderline"/>
        </w:rPr>
        <w:t>economies play a little role</w:t>
      </w:r>
      <w:r w:rsidRPr="00B82480">
        <w:rPr>
          <w:sz w:val="16"/>
        </w:rPr>
        <w:t>, on average.</w:t>
      </w:r>
    </w:p>
    <w:p w14:paraId="4937EBED" w14:textId="77777777" w:rsidR="00343EC6" w:rsidRPr="00AE46EC" w:rsidRDefault="00343EC6" w:rsidP="00343EC6">
      <w:pPr>
        <w:rPr>
          <w:sz w:val="16"/>
        </w:rPr>
      </w:pPr>
      <w:r w:rsidRPr="00B82480">
        <w:rPr>
          <w:sz w:val="16"/>
        </w:rPr>
        <w:t>Starting with the United States, the chart below displays the global (excluding the United States) average of the ratio of uncertainty related</w:t>
      </w:r>
      <w:r w:rsidRPr="00AE46EC">
        <w:rPr>
          <w:sz w:val="16"/>
        </w:rPr>
        <w:t xml:space="preserve"> to the United States to overall uncertainty. It shows that </w:t>
      </w:r>
      <w:r w:rsidRPr="00AE46EC">
        <w:rPr>
          <w:rStyle w:val="StyleUnderline"/>
        </w:rPr>
        <w:t>uncertainty related to the U</w:t>
      </w:r>
      <w:r w:rsidRPr="00AE46EC">
        <w:rPr>
          <w:sz w:val="16"/>
        </w:rPr>
        <w:t xml:space="preserve">nited </w:t>
      </w:r>
      <w:r w:rsidRPr="00AE46EC">
        <w:rPr>
          <w:rStyle w:val="StyleUnderline"/>
        </w:rPr>
        <w:t>S</w:t>
      </w:r>
      <w:r w:rsidRPr="00AE46EC">
        <w:rPr>
          <w:sz w:val="16"/>
        </w:rPr>
        <w:t xml:space="preserve">tates </w:t>
      </w:r>
      <w:r w:rsidRPr="00AE46EC">
        <w:rPr>
          <w:rStyle w:val="StyleUnderline"/>
        </w:rPr>
        <w:t>has been a key source of uncertainty around the world</w:t>
      </w:r>
      <w:r w:rsidRPr="00AE46EC">
        <w:rPr>
          <w:sz w:val="16"/>
        </w:rPr>
        <w:t xml:space="preserve"> since the past few decades</w:t>
      </w:r>
    </w:p>
    <w:p w14:paraId="0162AD48" w14:textId="77777777" w:rsidR="00343EC6" w:rsidRPr="00AE46EC" w:rsidRDefault="00343EC6" w:rsidP="00343EC6">
      <w:pPr>
        <w:rPr>
          <w:sz w:val="16"/>
        </w:rPr>
      </w:pPr>
      <w:r w:rsidRPr="00AE46EC">
        <w:rPr>
          <w:sz w:val="16"/>
        </w:rPr>
        <w:t xml:space="preserve">For instance, during the 2001–2003 period, </w:t>
      </w:r>
      <w:r w:rsidRPr="00AE46EC">
        <w:rPr>
          <w:rStyle w:val="StyleUnderline"/>
          <w:highlight w:val="green"/>
        </w:rPr>
        <w:t>U.S.-</w:t>
      </w:r>
      <w:r w:rsidRPr="00AE46EC">
        <w:rPr>
          <w:sz w:val="16"/>
        </w:rPr>
        <w:t xml:space="preserve">related </w:t>
      </w:r>
      <w:r w:rsidRPr="00AE46EC">
        <w:rPr>
          <w:rStyle w:val="StyleUnderline"/>
          <w:highlight w:val="green"/>
        </w:rPr>
        <w:t>uncertainty</w:t>
      </w:r>
      <w:r w:rsidRPr="00AE46EC">
        <w:rPr>
          <w:rStyle w:val="StyleUnderline"/>
        </w:rPr>
        <w:t xml:space="preserve"> </w:t>
      </w:r>
      <w:r w:rsidRPr="00AE46EC">
        <w:rPr>
          <w:rStyle w:val="StyleUnderline"/>
          <w:highlight w:val="green"/>
        </w:rPr>
        <w:t>contributed to a</w:t>
      </w:r>
      <w:r w:rsidRPr="00AE46EC">
        <w:rPr>
          <w:sz w:val="16"/>
        </w:rPr>
        <w:t xml:space="preserve">bout 8 percent of the uncertainty in other countries—about </w:t>
      </w:r>
      <w:r w:rsidRPr="00AE46EC">
        <w:rPr>
          <w:rStyle w:val="StyleUnderline"/>
          <w:highlight w:val="green"/>
        </w:rPr>
        <w:t>23 percent of the increase in global uncertainty</w:t>
      </w:r>
      <w:r w:rsidRPr="00AE46EC">
        <w:rPr>
          <w:rStyle w:val="StyleUnderline"/>
        </w:rPr>
        <w:t xml:space="preserve"> </w:t>
      </w:r>
      <w:r w:rsidRPr="00AE46EC">
        <w:rPr>
          <w:sz w:val="16"/>
        </w:rPr>
        <w:t>from the historical mean. n the last 4 years, U.S.-related uncertainty has contributed to about 13 percent of uncertainty in other countries—with peaks of about 30 percent—and approximately 20 percent of the increase in global uncertainty from historical mean.</w:t>
      </w:r>
    </w:p>
    <w:p w14:paraId="419E4FE4" w14:textId="77777777" w:rsidR="00343EC6" w:rsidRPr="004B5016" w:rsidRDefault="00343EC6" w:rsidP="00343EC6"/>
    <w:p w14:paraId="716BA229" w14:textId="77777777" w:rsidR="00343EC6" w:rsidRDefault="00343EC6" w:rsidP="00343EC6"/>
    <w:p w14:paraId="4938FD60" w14:textId="77777777" w:rsidR="00343EC6" w:rsidRDefault="00343EC6" w:rsidP="00343EC6">
      <w:pPr>
        <w:pStyle w:val="Heading4"/>
      </w:pPr>
      <w:r>
        <w:t xml:space="preserve">Econ </w:t>
      </w:r>
      <w:r w:rsidRPr="00AE46EC">
        <w:rPr>
          <w:i/>
          <w:iCs w:val="0"/>
          <w:u w:val="single"/>
        </w:rPr>
        <w:t>stability</w:t>
      </w:r>
      <w:r>
        <w:rPr>
          <w:i/>
          <w:iCs w:val="0"/>
          <w:u w:val="single"/>
        </w:rPr>
        <w:t xml:space="preserve"> </w:t>
      </w:r>
      <w:r>
        <w:t xml:space="preserve">structurally dampens multiple existential risks </w:t>
      </w:r>
    </w:p>
    <w:p w14:paraId="2A5D16BB" w14:textId="77777777" w:rsidR="00343EC6" w:rsidRPr="00AE46EC" w:rsidRDefault="00343EC6" w:rsidP="00343EC6">
      <w:pPr>
        <w:pStyle w:val="ListParagraph"/>
        <w:numPr>
          <w:ilvl w:val="0"/>
          <w:numId w:val="16"/>
        </w:numPr>
        <w:rPr>
          <w:sz w:val="18"/>
          <w:szCs w:val="18"/>
        </w:rPr>
      </w:pPr>
      <w:r w:rsidRPr="00AE46EC">
        <w:rPr>
          <w:sz w:val="18"/>
          <w:szCs w:val="18"/>
        </w:rPr>
        <w:t>Extinction via Great Power Conflicts;</w:t>
      </w:r>
    </w:p>
    <w:p w14:paraId="503DC904" w14:textId="77777777" w:rsidR="00343EC6" w:rsidRPr="00AE46EC" w:rsidRDefault="00343EC6" w:rsidP="00343EC6">
      <w:pPr>
        <w:pStyle w:val="ListParagraph"/>
        <w:numPr>
          <w:ilvl w:val="0"/>
          <w:numId w:val="16"/>
        </w:numPr>
        <w:rPr>
          <w:sz w:val="18"/>
          <w:szCs w:val="18"/>
        </w:rPr>
      </w:pPr>
      <w:r w:rsidRPr="00AE46EC">
        <w:rPr>
          <w:sz w:val="18"/>
          <w:szCs w:val="18"/>
        </w:rPr>
        <w:t xml:space="preserve">Extinction via engineered </w:t>
      </w:r>
      <w:proofErr w:type="gramStart"/>
      <w:r w:rsidRPr="00AE46EC">
        <w:rPr>
          <w:sz w:val="18"/>
          <w:szCs w:val="18"/>
        </w:rPr>
        <w:t>pandemics ;</w:t>
      </w:r>
      <w:proofErr w:type="gramEnd"/>
    </w:p>
    <w:p w14:paraId="6D558A6C" w14:textId="77777777" w:rsidR="00343EC6" w:rsidRPr="00AE46EC" w:rsidRDefault="00343EC6" w:rsidP="00343EC6">
      <w:pPr>
        <w:pStyle w:val="ListParagraph"/>
        <w:numPr>
          <w:ilvl w:val="0"/>
          <w:numId w:val="16"/>
        </w:numPr>
        <w:rPr>
          <w:sz w:val="18"/>
          <w:szCs w:val="18"/>
        </w:rPr>
      </w:pPr>
      <w:r w:rsidRPr="00AE46EC">
        <w:rPr>
          <w:sz w:val="18"/>
          <w:szCs w:val="18"/>
        </w:rPr>
        <w:t>Extinction via Nuclear war</w:t>
      </w:r>
    </w:p>
    <w:p w14:paraId="05AC47A0" w14:textId="77777777" w:rsidR="00343EC6" w:rsidRPr="005C4EE4" w:rsidRDefault="00343EC6" w:rsidP="00343EC6">
      <w:pPr>
        <w:rPr>
          <w:rStyle w:val="Style13ptBold"/>
        </w:rPr>
      </w:pPr>
      <w:r w:rsidRPr="005C4EE4">
        <w:rPr>
          <w:rStyle w:val="Style13ptBold"/>
        </w:rPr>
        <w:t>Ord ‘20</w:t>
      </w:r>
    </w:p>
    <w:p w14:paraId="3D44784D" w14:textId="77777777" w:rsidR="00343EC6" w:rsidRPr="005C4EE4" w:rsidRDefault="00343EC6" w:rsidP="00343EC6">
      <w:pPr>
        <w:rPr>
          <w:sz w:val="18"/>
          <w:szCs w:val="18"/>
        </w:rPr>
      </w:pPr>
      <w:r w:rsidRPr="005C4EE4">
        <w:rPr>
          <w:sz w:val="18"/>
          <w:szCs w:val="18"/>
        </w:rPr>
        <w:t xml:space="preserve">Toby Ord is a Senior Research Fellow at the University of Oxford's Future of Humanity Institute, where his work is focused on existential risk. Toby founded Giving What We Can, an international society whose members pledge to donate at least 10% of their income to effective charities, and is a key figure in the effective altruism movement, which promotes using reason and evidence to help the lives of others as much as possible. Ord holds a B.Phil., and a D.Phil. from the University of Oxford - From the book: </w:t>
      </w:r>
      <w:r w:rsidRPr="005C4EE4">
        <w:rPr>
          <w:sz w:val="18"/>
          <w:szCs w:val="18"/>
          <w:u w:val="single"/>
        </w:rPr>
        <w:t>The Precipice: Existential Risk and the Future of Humanity</w:t>
      </w:r>
      <w:r w:rsidRPr="005C4EE4">
        <w:rPr>
          <w:sz w:val="18"/>
          <w:szCs w:val="18"/>
        </w:rPr>
        <w:t xml:space="preserve"> -</w:t>
      </w:r>
      <w:r w:rsidRPr="005C4EE4">
        <w:rPr>
          <w:sz w:val="18"/>
          <w:szCs w:val="18"/>
          <w:u w:val="single"/>
        </w:rPr>
        <w:t xml:space="preserve"> </w:t>
      </w:r>
      <w:r w:rsidRPr="005C4EE4">
        <w:rPr>
          <w:sz w:val="18"/>
          <w:szCs w:val="18"/>
        </w:rPr>
        <w:t xml:space="preserve">From PART THREE: THE PATH FORWARD, chapter 6. “The Risk Landscape” – published March 2020 - available via google books. </w:t>
      </w:r>
    </w:p>
    <w:p w14:paraId="06C7FE23" w14:textId="77777777" w:rsidR="00343EC6" w:rsidRDefault="00343EC6" w:rsidP="00343EC6"/>
    <w:p w14:paraId="416D483A" w14:textId="77777777" w:rsidR="00343EC6" w:rsidRPr="006B6DCA" w:rsidRDefault="00343EC6" w:rsidP="00343EC6">
      <w:pPr>
        <w:rPr>
          <w:sz w:val="16"/>
        </w:rPr>
      </w:pPr>
      <w:r w:rsidRPr="00B82480">
        <w:rPr>
          <w:sz w:val="16"/>
        </w:rPr>
        <w:t xml:space="preserve">While </w:t>
      </w:r>
      <w:r w:rsidRPr="00B82480">
        <w:rPr>
          <w:rStyle w:val="StyleUnderline"/>
        </w:rPr>
        <w:t>I've presented</w:t>
      </w:r>
      <w:r w:rsidRPr="00B82480">
        <w:rPr>
          <w:sz w:val="16"/>
        </w:rPr>
        <w:t xml:space="preserve"> this </w:t>
      </w:r>
      <w:r w:rsidRPr="00B82480">
        <w:rPr>
          <w:rStyle w:val="StyleUnderline"/>
        </w:rPr>
        <w:t xml:space="preserve">analysis </w:t>
      </w:r>
      <w:r w:rsidRPr="00B82480">
        <w:rPr>
          <w:sz w:val="16"/>
        </w:rPr>
        <w:t xml:space="preserve">in terms </w:t>
      </w:r>
      <w:r w:rsidRPr="00B82480">
        <w:rPr>
          <w:rStyle w:val="StyleUnderline"/>
        </w:rPr>
        <w:t xml:space="preserve">of </w:t>
      </w:r>
      <w:r w:rsidRPr="00AE46EC">
        <w:rPr>
          <w:rStyle w:val="Emphasis"/>
          <w:highlight w:val="green"/>
        </w:rPr>
        <w:t>which risks should get the highest priority</w:t>
      </w:r>
      <w:r w:rsidRPr="006B6DCA">
        <w:rPr>
          <w:sz w:val="16"/>
        </w:rPr>
        <w:t xml:space="preserve">, these exact same principles can be applied to prioritizing between different risk factors or security factors. And they can help prioritize between different ways of protecting our potential over the long term, such as promoting norms, working within existing institutions or establishing new ones. Best of all, these principles can be used to set priorities between these areas as well as within them, since all are measured in the common unit of total existential risk reduction. </w:t>
      </w:r>
    </w:p>
    <w:p w14:paraId="1878A5CD" w14:textId="77777777" w:rsidR="00343EC6" w:rsidRPr="006B6DCA" w:rsidRDefault="00343EC6" w:rsidP="00343EC6">
      <w:pPr>
        <w:rPr>
          <w:sz w:val="16"/>
        </w:rPr>
      </w:pPr>
      <w:r w:rsidRPr="006B6DCA">
        <w:rPr>
          <w:rStyle w:val="Emphasis"/>
        </w:rPr>
        <w:t xml:space="preserve">In the course of this </w:t>
      </w:r>
      <w:r w:rsidRPr="00B82480">
        <w:rPr>
          <w:rStyle w:val="Emphasis"/>
        </w:rPr>
        <w:t>book,</w:t>
      </w:r>
      <w:r w:rsidRPr="00B82480">
        <w:rPr>
          <w:sz w:val="16"/>
        </w:rPr>
        <w:t xml:space="preserve"> </w:t>
      </w:r>
      <w:r w:rsidRPr="00B82480">
        <w:rPr>
          <w:rStyle w:val="StyleUnderline"/>
        </w:rPr>
        <w:t>we have considered a wide variety</w:t>
      </w:r>
      <w:r w:rsidRPr="00B82480">
        <w:rPr>
          <w:sz w:val="16"/>
        </w:rPr>
        <w:t xml:space="preserve"> </w:t>
      </w:r>
      <w:r w:rsidRPr="00B82480">
        <w:rPr>
          <w:rStyle w:val="StyleUnderline"/>
        </w:rPr>
        <w:t xml:space="preserve">of approaches to </w:t>
      </w:r>
      <w:r w:rsidRPr="00AE46EC">
        <w:rPr>
          <w:rStyle w:val="StyleUnderline"/>
          <w:highlight w:val="green"/>
        </w:rPr>
        <w:t xml:space="preserve">reducing </w:t>
      </w:r>
      <w:r w:rsidRPr="00AE46EC">
        <w:rPr>
          <w:rStyle w:val="Emphasis"/>
          <w:highlight w:val="green"/>
        </w:rPr>
        <w:t>existential risk.</w:t>
      </w:r>
      <w:r w:rsidRPr="00AE46EC">
        <w:rPr>
          <w:rStyle w:val="StyleUnderline"/>
          <w:highlight w:val="green"/>
        </w:rPr>
        <w:t xml:space="preserve"> The most obvious has been</w:t>
      </w:r>
      <w:r w:rsidRPr="00AE46EC">
        <w:rPr>
          <w:sz w:val="16"/>
        </w:rPr>
        <w:t xml:space="preserve"> direct </w:t>
      </w:r>
      <w:r w:rsidRPr="00B82480">
        <w:rPr>
          <w:rStyle w:val="StyleUnderline"/>
        </w:rPr>
        <w:t xml:space="preserve">work on </w:t>
      </w:r>
      <w:r w:rsidRPr="00B82480">
        <w:rPr>
          <w:sz w:val="16"/>
        </w:rPr>
        <w:t>a particular risk, such as</w:t>
      </w:r>
      <w:r w:rsidRPr="00AE46EC">
        <w:rPr>
          <w:rStyle w:val="StyleUnderline"/>
        </w:rPr>
        <w:t xml:space="preserve"> </w:t>
      </w:r>
      <w:r w:rsidRPr="00AE46EC">
        <w:rPr>
          <w:rStyle w:val="Emphasis"/>
          <w:highlight w:val="green"/>
        </w:rPr>
        <w:t>nuclear war</w:t>
      </w:r>
      <w:r w:rsidRPr="00AE46EC">
        <w:rPr>
          <w:sz w:val="16"/>
          <w:highlight w:val="green"/>
        </w:rPr>
        <w:t xml:space="preserve"> </w:t>
      </w:r>
      <w:r w:rsidRPr="00AE46EC">
        <w:rPr>
          <w:rStyle w:val="StyleUnderline"/>
          <w:highlight w:val="green"/>
        </w:rPr>
        <w:t xml:space="preserve">or </w:t>
      </w:r>
      <w:r w:rsidRPr="00AE46EC">
        <w:rPr>
          <w:rStyle w:val="Emphasis"/>
          <w:highlight w:val="green"/>
        </w:rPr>
        <w:t>engineered pandemics.</w:t>
      </w:r>
      <w:r w:rsidRPr="00AE46EC">
        <w:rPr>
          <w:sz w:val="16"/>
          <w:highlight w:val="green"/>
        </w:rPr>
        <w:t xml:space="preserve"> </w:t>
      </w:r>
      <w:r w:rsidRPr="00B82480">
        <w:rPr>
          <w:rStyle w:val="StyleUnderline"/>
        </w:rPr>
        <w:t>But there were also</w:t>
      </w:r>
      <w:r w:rsidRPr="00B82480">
        <w:rPr>
          <w:sz w:val="16"/>
        </w:rPr>
        <w:t xml:space="preserve"> more indirect </w:t>
      </w:r>
      <w:r w:rsidRPr="00B82480">
        <w:rPr>
          <w:rStyle w:val="StyleUnderline"/>
        </w:rPr>
        <w:t>approaches</w:t>
      </w:r>
      <w:r w:rsidRPr="00B82480">
        <w:rPr>
          <w:sz w:val="16"/>
        </w:rPr>
        <w:t xml:space="preserve">: work </w:t>
      </w:r>
      <w:r w:rsidRPr="00B82480">
        <w:rPr>
          <w:rStyle w:val="StyleUnderline"/>
        </w:rPr>
        <w:t>on</w:t>
      </w:r>
      <w:r w:rsidRPr="00B82480">
        <w:rPr>
          <w:sz w:val="16"/>
        </w:rPr>
        <w:t xml:space="preserve"> </w:t>
      </w:r>
      <w:r w:rsidRPr="00B82480">
        <w:rPr>
          <w:rStyle w:val="StyleUnderline"/>
        </w:rPr>
        <w:t xml:space="preserve">risk factors such as </w:t>
      </w:r>
      <w:r w:rsidRPr="00AE46EC">
        <w:rPr>
          <w:rStyle w:val="Emphasis"/>
          <w:highlight w:val="green"/>
        </w:rPr>
        <w:t>great-power war;</w:t>
      </w:r>
      <w:r w:rsidRPr="006B6DCA">
        <w:rPr>
          <w:sz w:val="16"/>
        </w:rPr>
        <w:t xml:space="preserve"> or on securitv factors such as a new international institution tasked with reducing existential risk. Perhaps </w:t>
      </w:r>
      <w:r w:rsidRPr="00B82480">
        <w:rPr>
          <w:rStyle w:val="StyleUnderline"/>
        </w:rPr>
        <w:t>one could act at an</w:t>
      </w:r>
      <w:r w:rsidRPr="00B82480">
        <w:rPr>
          <w:sz w:val="16"/>
        </w:rPr>
        <w:t xml:space="preserve"> even </w:t>
      </w:r>
      <w:r w:rsidRPr="00B82480">
        <w:rPr>
          <w:rStyle w:val="StyleUnderline"/>
        </w:rPr>
        <w:t>more indirect level</w:t>
      </w:r>
      <w:r w:rsidRPr="00B82480">
        <w:rPr>
          <w:sz w:val="16"/>
        </w:rPr>
        <w:t>. Arguably</w:t>
      </w:r>
      <w:r w:rsidRPr="006B6DCA">
        <w:rPr>
          <w:sz w:val="16"/>
        </w:rPr>
        <w:t xml:space="preserve"> </w:t>
      </w:r>
      <w:r w:rsidRPr="00AE46EC">
        <w:rPr>
          <w:rStyle w:val="StyleUnderline"/>
          <w:highlight w:val="green"/>
        </w:rPr>
        <w:t xml:space="preserve">risk would be lower in a period of </w:t>
      </w:r>
      <w:r w:rsidRPr="00AE46EC">
        <w:rPr>
          <w:rStyle w:val="Emphasis"/>
          <w:highlight w:val="green"/>
        </w:rPr>
        <w:t xml:space="preserve">stable </w:t>
      </w:r>
      <w:r w:rsidRPr="00B82480">
        <w:rPr>
          <w:rStyle w:val="Emphasis"/>
        </w:rPr>
        <w:t xml:space="preserve">economic </w:t>
      </w:r>
      <w:r w:rsidRPr="00AE46EC">
        <w:rPr>
          <w:rStyle w:val="Emphasis"/>
          <w:highlight w:val="green"/>
        </w:rPr>
        <w:t>growth</w:t>
      </w:r>
      <w:r w:rsidRPr="006B6DCA">
        <w:rPr>
          <w:sz w:val="16"/>
        </w:rPr>
        <w:t xml:space="preserve"> </w:t>
      </w:r>
      <w:r w:rsidRPr="00AE46EC">
        <w:rPr>
          <w:rStyle w:val="StyleUnderline"/>
          <w:highlight w:val="green"/>
        </w:rPr>
        <w:t xml:space="preserve">than </w:t>
      </w:r>
      <w:r w:rsidRPr="00B82480">
        <w:rPr>
          <w:rStyle w:val="StyleUnderline"/>
        </w:rPr>
        <w:t>in a period with</w:t>
      </w:r>
      <w:r w:rsidRPr="006B6DCA">
        <w:rPr>
          <w:sz w:val="16"/>
        </w:rPr>
        <w:t xml:space="preserve"> the </w:t>
      </w:r>
      <w:r w:rsidRPr="00AE46EC">
        <w:rPr>
          <w:rStyle w:val="Emphasis"/>
          <w:highlight w:val="green"/>
        </w:rPr>
        <w:t xml:space="preserve">turmoil caused by </w:t>
      </w:r>
      <w:r w:rsidRPr="00B82480">
        <w:rPr>
          <w:rStyle w:val="Emphasis"/>
        </w:rPr>
        <w:t>deep</w:t>
      </w:r>
      <w:r w:rsidRPr="00AE46EC">
        <w:rPr>
          <w:rStyle w:val="Emphasis"/>
          <w:highlight w:val="green"/>
        </w:rPr>
        <w:t xml:space="preserve"> recessions</w:t>
      </w:r>
      <w:r w:rsidRPr="006B6DCA">
        <w:rPr>
          <w:sz w:val="16"/>
        </w:rPr>
        <w:t>. And it may be lower if citizens were better educated and better informed.</w:t>
      </w:r>
    </w:p>
    <w:p w14:paraId="677D5CF2" w14:textId="77777777" w:rsidR="00343EC6" w:rsidRPr="00363129" w:rsidRDefault="00343EC6" w:rsidP="00343EC6">
      <w:pPr>
        <w:rPr>
          <w:rFonts w:eastAsia="Calibri"/>
          <w:sz w:val="16"/>
        </w:rPr>
      </w:pPr>
    </w:p>
    <w:p w14:paraId="4F63A7F3" w14:textId="77777777" w:rsidR="00343EC6" w:rsidRPr="005A3289" w:rsidRDefault="00343EC6" w:rsidP="00343EC6"/>
    <w:p w14:paraId="3D2EEEAB" w14:textId="77777777" w:rsidR="00343EC6" w:rsidRDefault="00343EC6" w:rsidP="00343EC6">
      <w:pPr>
        <w:pStyle w:val="Heading3"/>
        <w:rPr>
          <w:rStyle w:val="StyleUnderline"/>
        </w:rPr>
      </w:pPr>
      <w:r>
        <w:rPr>
          <w:rStyle w:val="StyleUnderline"/>
        </w:rPr>
        <w:t>1NC – Politics</w:t>
      </w:r>
    </w:p>
    <w:p w14:paraId="4C86E459" w14:textId="77777777" w:rsidR="00343EC6" w:rsidRDefault="00343EC6" w:rsidP="00343EC6">
      <w:pPr>
        <w:pStyle w:val="Heading4"/>
      </w:pPr>
      <w:r>
        <w:t xml:space="preserve">Biden’s </w:t>
      </w:r>
      <w:r w:rsidRPr="008A49B9">
        <w:rPr>
          <w:u w:val="single"/>
        </w:rPr>
        <w:t>PC is key</w:t>
      </w:r>
      <w:r>
        <w:t xml:space="preserve"> to pass </w:t>
      </w:r>
      <w:r w:rsidRPr="008A49B9">
        <w:rPr>
          <w:u w:val="single"/>
        </w:rPr>
        <w:t>debt ceiling</w:t>
      </w:r>
      <w:r w:rsidRPr="004B327A">
        <w:t xml:space="preserve"> through </w:t>
      </w:r>
      <w:r>
        <w:rPr>
          <w:u w:val="single"/>
        </w:rPr>
        <w:t>reconciliation</w:t>
      </w:r>
    </w:p>
    <w:p w14:paraId="6DF2F615" w14:textId="77777777" w:rsidR="00343EC6" w:rsidRDefault="00343EC6" w:rsidP="00343EC6">
      <w:pPr>
        <w:pStyle w:val="CiteSpacing"/>
      </w:pPr>
      <w:r w:rsidRPr="006176C4">
        <w:rPr>
          <w:rStyle w:val="Style13ptBold"/>
        </w:rPr>
        <w:t>Hartmann 9-30</w:t>
      </w:r>
      <w:r>
        <w:t>-21 (Thom Hartmann, writing fellow with the Independent Media Institute, #1 progressive talk-show host, carried on SiriusXM, Pacifica, radio stations nationwide, Free Speech TV, author of "The Hidden History of Monopolies: How Big Business Destroyed the American Dream," and more than 25 other books in print, “GOP Suicide Bombers Threaten Debt-Ceiling Sabotage of US Economy,” City Watch, 9-30-2021, https://www.citywatchla.com/index.php/375-voices/22694-gop-suicide-bombers-threaten-debt-ceiling-sabotage-of-us-economy)</w:t>
      </w:r>
    </w:p>
    <w:p w14:paraId="1CD775F9" w14:textId="77777777" w:rsidR="00343EC6" w:rsidRPr="004B327A" w:rsidRDefault="00343EC6" w:rsidP="00343EC6">
      <w:pPr>
        <w:rPr>
          <w:sz w:val="16"/>
        </w:rPr>
      </w:pPr>
      <w:r w:rsidRPr="00DE429E">
        <w:rPr>
          <w:sz w:val="16"/>
        </w:rPr>
        <w:t xml:space="preserve">There's plenty of coverage about how worried Treasury Secretary Janet Yellen is about </w:t>
      </w:r>
      <w:r w:rsidRPr="004B327A">
        <w:rPr>
          <w:rStyle w:val="StyleUnderline"/>
        </w:rPr>
        <w:t xml:space="preserve">how severe the impact an American default—or </w:t>
      </w:r>
      <w:r w:rsidRPr="004B327A">
        <w:rPr>
          <w:rStyle w:val="Emphasis"/>
        </w:rPr>
        <w:t>even a pause in issuing Treasuries</w:t>
      </w:r>
      <w:r w:rsidRPr="004B327A">
        <w:rPr>
          <w:rStyle w:val="StyleUnderline"/>
        </w:rPr>
        <w:t xml:space="preserve">, which are </w:t>
      </w:r>
      <w:r w:rsidRPr="004B327A">
        <w:rPr>
          <w:rStyle w:val="Emphasis"/>
        </w:rPr>
        <w:t>essential to the smooth functioning of the international monetary system</w:t>
      </w:r>
      <w:r w:rsidRPr="004B327A">
        <w:rPr>
          <w:rStyle w:val="StyleUnderline"/>
        </w:rPr>
        <w:t>—would be</w:t>
      </w:r>
      <w:r w:rsidRPr="004B327A">
        <w:rPr>
          <w:sz w:val="16"/>
        </w:rPr>
        <w:t>.</w:t>
      </w:r>
    </w:p>
    <w:p w14:paraId="10D58C21" w14:textId="77777777" w:rsidR="00343EC6" w:rsidRPr="00DE429E" w:rsidRDefault="00343EC6" w:rsidP="00343EC6">
      <w:pPr>
        <w:rPr>
          <w:sz w:val="16"/>
        </w:rPr>
      </w:pPr>
      <w:r w:rsidRPr="004B327A">
        <w:rPr>
          <w:sz w:val="16"/>
        </w:rPr>
        <w:t xml:space="preserve">"I think </w:t>
      </w:r>
      <w:r w:rsidRPr="004B327A">
        <w:rPr>
          <w:rStyle w:val="StyleUnderline"/>
        </w:rPr>
        <w:t xml:space="preserve">there </w:t>
      </w:r>
      <w:r w:rsidRPr="004B327A">
        <w:rPr>
          <w:rStyle w:val="Emphasis"/>
        </w:rPr>
        <w:t>would be a financial crisis</w:t>
      </w:r>
      <w:r w:rsidRPr="004B327A">
        <w:rPr>
          <w:rStyle w:val="StyleUnderline"/>
        </w:rPr>
        <w:t>, and a calamity," Yellen told</w:t>
      </w:r>
      <w:r w:rsidRPr="004B327A">
        <w:rPr>
          <w:sz w:val="16"/>
        </w:rPr>
        <w:t xml:space="preserve"> repo</w:t>
      </w:r>
      <w:r w:rsidRPr="00DE429E">
        <w:rPr>
          <w:sz w:val="16"/>
        </w:rPr>
        <w:t>rters yesterday.</w:t>
      </w:r>
    </w:p>
    <w:p w14:paraId="6B6D8A14" w14:textId="77777777" w:rsidR="00343EC6" w:rsidRPr="00DE429E" w:rsidRDefault="00343EC6" w:rsidP="00343EC6">
      <w:pPr>
        <w:rPr>
          <w:sz w:val="16"/>
        </w:rPr>
      </w:pPr>
      <w:r w:rsidRPr="00DE429E">
        <w:rPr>
          <w:sz w:val="16"/>
        </w:rPr>
        <w:t xml:space="preserve">But left unsaid was </w:t>
      </w:r>
      <w:r w:rsidRPr="00F05A84">
        <w:rPr>
          <w:rStyle w:val="StyleUnderline"/>
        </w:rPr>
        <w:t>why Rep</w:t>
      </w:r>
      <w:r w:rsidRPr="00DE429E">
        <w:rPr>
          <w:sz w:val="16"/>
        </w:rPr>
        <w:t>ublican</w:t>
      </w:r>
      <w:r w:rsidRPr="00F05A84">
        <w:rPr>
          <w:rStyle w:val="StyleUnderline"/>
        </w:rPr>
        <w:t>s</w:t>
      </w:r>
      <w:r w:rsidRPr="00DE429E">
        <w:rPr>
          <w:sz w:val="16"/>
        </w:rPr>
        <w:t xml:space="preserve"> </w:t>
      </w:r>
      <w:r w:rsidRPr="00F05A84">
        <w:rPr>
          <w:rStyle w:val="StyleUnderline"/>
        </w:rPr>
        <w:t>would want such a "crisis" and "calamity."  What's possibly in it for them?</w:t>
      </w:r>
    </w:p>
    <w:p w14:paraId="64571507" w14:textId="77777777" w:rsidR="00343EC6" w:rsidRPr="00DE429E" w:rsidRDefault="00343EC6" w:rsidP="00343EC6">
      <w:pPr>
        <w:rPr>
          <w:sz w:val="16"/>
        </w:rPr>
      </w:pPr>
      <w:r w:rsidRPr="00DE429E">
        <w:rPr>
          <w:sz w:val="16"/>
        </w:rPr>
        <w:t xml:space="preserve">After all, raising the debt ceiling has, on its face, nothing to do with Democrats' plans to spend $3.5 trillion or so on infrastructure over the next decade; that would be dealt with in future debt ceilings. </w:t>
      </w:r>
    </w:p>
    <w:p w14:paraId="7BCE9FCE" w14:textId="77777777" w:rsidR="00343EC6" w:rsidRPr="00BC3D1F" w:rsidRDefault="00343EC6" w:rsidP="00343EC6">
      <w:pPr>
        <w:rPr>
          <w:rStyle w:val="StyleUnderline"/>
        </w:rPr>
      </w:pPr>
      <w:r w:rsidRPr="00BC3D1F">
        <w:rPr>
          <w:rStyle w:val="StyleUnderline"/>
        </w:rPr>
        <w:t xml:space="preserve">Why would the </w:t>
      </w:r>
      <w:r w:rsidRPr="00FA69C9">
        <w:rPr>
          <w:rStyle w:val="Emphasis"/>
          <w:highlight w:val="cyan"/>
        </w:rPr>
        <w:t>Rep</w:t>
      </w:r>
      <w:r w:rsidRPr="00DE429E">
        <w:rPr>
          <w:sz w:val="16"/>
        </w:rPr>
        <w:t>ublican</w:t>
      </w:r>
      <w:r w:rsidRPr="00FA69C9">
        <w:rPr>
          <w:rStyle w:val="StyleUnderline"/>
          <w:highlight w:val="cyan"/>
        </w:rPr>
        <w:t>s</w:t>
      </w:r>
      <w:r w:rsidRPr="00BC3D1F">
        <w:rPr>
          <w:rStyle w:val="StyleUnderline"/>
        </w:rPr>
        <w:t xml:space="preserve"> </w:t>
      </w:r>
      <w:r w:rsidRPr="00FA69C9">
        <w:rPr>
          <w:rStyle w:val="Emphasis"/>
          <w:highlight w:val="cyan"/>
        </w:rPr>
        <w:t>filibuster the debt ceiling</w:t>
      </w:r>
      <w:r w:rsidRPr="00BC3D1F">
        <w:rPr>
          <w:rStyle w:val="StyleUnderline"/>
        </w:rPr>
        <w:t xml:space="preserve">, </w:t>
      </w:r>
      <w:r w:rsidRPr="00FA69C9">
        <w:rPr>
          <w:rStyle w:val="Emphasis"/>
          <w:highlight w:val="cyan"/>
        </w:rPr>
        <w:t>forcing</w:t>
      </w:r>
      <w:r w:rsidRPr="00BC3D1F">
        <w:rPr>
          <w:rStyle w:val="StyleUnderline"/>
        </w:rPr>
        <w:t xml:space="preserve"> the Democrats to burn through their one-</w:t>
      </w:r>
      <w:r w:rsidRPr="00FA69C9">
        <w:rPr>
          <w:rStyle w:val="Emphasis"/>
          <w:highlight w:val="cyan"/>
        </w:rPr>
        <w:t>reconciliation</w:t>
      </w:r>
      <w:r w:rsidRPr="00BC3D1F">
        <w:rPr>
          <w:rStyle w:val="StyleUnderline"/>
        </w:rPr>
        <w:t>-bill-a-year?</w:t>
      </w:r>
    </w:p>
    <w:p w14:paraId="40D5A21D" w14:textId="77777777" w:rsidR="00343EC6" w:rsidRPr="00DE429E" w:rsidRDefault="00343EC6" w:rsidP="00343EC6">
      <w:pPr>
        <w:rPr>
          <w:sz w:val="16"/>
        </w:rPr>
      </w:pPr>
      <w:r w:rsidRPr="00DE429E">
        <w:rPr>
          <w:sz w:val="16"/>
        </w:rPr>
        <w:t>Perhaps that question answers itself, although it is possible under Senate filibuster rules to have a separate reconciliation bill just to raise the debt ceiling; the problem is that doing so makes the entire reconciliation process for other things even more complicated.</w:t>
      </w:r>
    </w:p>
    <w:p w14:paraId="5EB90B2C" w14:textId="77777777" w:rsidR="00343EC6" w:rsidRPr="00DE429E" w:rsidRDefault="00343EC6" w:rsidP="00343EC6">
      <w:pPr>
        <w:rPr>
          <w:sz w:val="16"/>
        </w:rPr>
      </w:pPr>
      <w:proofErr w:type="gramStart"/>
      <w:r w:rsidRPr="00DE429E">
        <w:rPr>
          <w:sz w:val="16"/>
        </w:rPr>
        <w:t>So</w:t>
      </w:r>
      <w:proofErr w:type="gramEnd"/>
      <w:r w:rsidRPr="00DE429E">
        <w:rPr>
          <w:sz w:val="16"/>
        </w:rPr>
        <w:t xml:space="preserve"> what do they want?  Why the suicide vests?</w:t>
      </w:r>
    </w:p>
    <w:p w14:paraId="7BEE929D" w14:textId="77777777" w:rsidR="00343EC6" w:rsidRPr="00DE429E" w:rsidRDefault="00343EC6" w:rsidP="00343EC6">
      <w:pPr>
        <w:rPr>
          <w:sz w:val="16"/>
        </w:rPr>
      </w:pPr>
      <w:r w:rsidRPr="00DE429E">
        <w:rPr>
          <w:sz w:val="16"/>
        </w:rPr>
        <w:t>When McConnell last tried this, then against President Obama eight years ago, the GOP had a list of demands that Must Be Met to stop them from blowing up the country along with themselves: cut taxes on the morbidly rich, turn Medicare into a welfare program, and make it easier for big refineries and coal mines to pollute our air and rivers.</w:t>
      </w:r>
    </w:p>
    <w:p w14:paraId="0A7B8600" w14:textId="77777777" w:rsidR="00343EC6" w:rsidRPr="00DE429E" w:rsidRDefault="00343EC6" w:rsidP="00343EC6">
      <w:pPr>
        <w:rPr>
          <w:sz w:val="16"/>
        </w:rPr>
      </w:pPr>
      <w:r w:rsidRPr="00221F50">
        <w:rPr>
          <w:rStyle w:val="Emphasis"/>
          <w:highlight w:val="cyan"/>
        </w:rPr>
        <w:t>This time</w:t>
      </w:r>
      <w:r w:rsidRPr="00DE429E">
        <w:rPr>
          <w:sz w:val="16"/>
        </w:rPr>
        <w:t xml:space="preserve"> it appears their goal is to stop President Biden's Build Back Better legislation, also known as the $3.5 trillion reconciliation bill, a failure which will damage the Democrats politically both with their base and with independent voters for 2022 and 2024. </w:t>
      </w:r>
    </w:p>
    <w:p w14:paraId="3FD0764E" w14:textId="77777777" w:rsidR="00343EC6" w:rsidRPr="00DE429E" w:rsidRDefault="00343EC6" w:rsidP="00343EC6">
      <w:pPr>
        <w:rPr>
          <w:sz w:val="16"/>
        </w:rPr>
      </w:pPr>
      <w:r w:rsidRPr="00DE429E">
        <w:rPr>
          <w:sz w:val="16"/>
        </w:rPr>
        <w:t xml:space="preserve">In other words, </w:t>
      </w:r>
      <w:r w:rsidRPr="00221F50">
        <w:rPr>
          <w:rStyle w:val="StyleUnderline"/>
          <w:highlight w:val="cyan"/>
        </w:rPr>
        <w:t xml:space="preserve">it's </w:t>
      </w:r>
      <w:r w:rsidRPr="00221F50">
        <w:rPr>
          <w:rStyle w:val="Emphasis"/>
          <w:highlight w:val="cyan"/>
        </w:rPr>
        <w:t>all about splitting the Dem</w:t>
      </w:r>
      <w:r w:rsidRPr="00DE429E">
        <w:rPr>
          <w:sz w:val="16"/>
        </w:rPr>
        <w:t xml:space="preserve">ocratic </w:t>
      </w:r>
      <w:r w:rsidRPr="00221F50">
        <w:rPr>
          <w:rStyle w:val="Emphasis"/>
          <w:highlight w:val="cyan"/>
        </w:rPr>
        <w:t>base</w:t>
      </w:r>
      <w:r w:rsidRPr="00BC3D1F">
        <w:rPr>
          <w:rStyle w:val="StyleUnderline"/>
        </w:rPr>
        <w:t xml:space="preserve"> against itself while </w:t>
      </w:r>
      <w:r w:rsidRPr="00221F50">
        <w:rPr>
          <w:rStyle w:val="Emphasis"/>
          <w:highlight w:val="cyan"/>
        </w:rPr>
        <w:t>making</w:t>
      </w:r>
      <w:r w:rsidRPr="00DE429E">
        <w:rPr>
          <w:sz w:val="16"/>
        </w:rPr>
        <w:t xml:space="preserve"> President </w:t>
      </w:r>
      <w:r w:rsidRPr="00221F50">
        <w:rPr>
          <w:rStyle w:val="Emphasis"/>
          <w:highlight w:val="cyan"/>
        </w:rPr>
        <w:t>Biden look impotent</w:t>
      </w:r>
      <w:r w:rsidRPr="00BC3D1F">
        <w:rPr>
          <w:rStyle w:val="StyleUnderline"/>
        </w:rPr>
        <w:t xml:space="preserve"> so Republicans can regain control of the House and Senate</w:t>
      </w:r>
      <w:r w:rsidRPr="00DE429E">
        <w:rPr>
          <w:sz w:val="16"/>
        </w:rPr>
        <w:t xml:space="preserve"> and set up Donald Trump (or equivalent) to run for president in three years.</w:t>
      </w:r>
    </w:p>
    <w:p w14:paraId="3B57730A" w14:textId="77777777" w:rsidR="00343EC6" w:rsidRPr="00DE429E" w:rsidRDefault="00343EC6" w:rsidP="00343EC6">
      <w:pPr>
        <w:rPr>
          <w:sz w:val="16"/>
        </w:rPr>
      </w:pPr>
      <w:r w:rsidRPr="00221F50">
        <w:rPr>
          <w:rStyle w:val="Emphasis"/>
        </w:rPr>
        <w:t>Reconciliation</w:t>
      </w:r>
      <w:r w:rsidRPr="00221F50">
        <w:rPr>
          <w:rStyle w:val="StyleUnderline"/>
        </w:rPr>
        <w:t xml:space="preserve"> is a complex and </w:t>
      </w:r>
      <w:r w:rsidRPr="00221F50">
        <w:rPr>
          <w:rStyle w:val="Emphasis"/>
        </w:rPr>
        <w:t>time-consuming</w:t>
      </w:r>
      <w:r w:rsidRPr="00221F50">
        <w:rPr>
          <w:rStyle w:val="StyleUnderline"/>
        </w:rPr>
        <w:t xml:space="preserve"> process</w:t>
      </w:r>
      <w:r w:rsidRPr="003D506A">
        <w:rPr>
          <w:rStyle w:val="StyleUnderline"/>
        </w:rPr>
        <w:t xml:space="preserve">, and if McConnell's threat works and Democrats have to come up with an entirely new </w:t>
      </w:r>
      <w:r w:rsidRPr="004A7659">
        <w:rPr>
          <w:rStyle w:val="Emphasis"/>
        </w:rPr>
        <w:t>reconciliation</w:t>
      </w:r>
      <w:r w:rsidRPr="003D506A">
        <w:rPr>
          <w:rStyle w:val="StyleUnderline"/>
        </w:rPr>
        <w:t xml:space="preserve"> bill to raise the </w:t>
      </w:r>
      <w:r w:rsidRPr="004A7659">
        <w:rPr>
          <w:rStyle w:val="Emphasis"/>
        </w:rPr>
        <w:t>debt ceiling</w:t>
      </w:r>
      <w:r w:rsidRPr="003D506A">
        <w:rPr>
          <w:rStyle w:val="StyleUnderline"/>
        </w:rPr>
        <w:t xml:space="preserve"> </w:t>
      </w:r>
      <w:r w:rsidRPr="00140F1A">
        <w:rPr>
          <w:rStyle w:val="StyleUnderline"/>
          <w:highlight w:val="cyan"/>
        </w:rPr>
        <w:t xml:space="preserve">it'll </w:t>
      </w:r>
      <w:r w:rsidRPr="00140F1A">
        <w:rPr>
          <w:rStyle w:val="Emphasis"/>
          <w:highlight w:val="cyan"/>
        </w:rPr>
        <w:t>burn through</w:t>
      </w:r>
      <w:r w:rsidRPr="00140F1A">
        <w:rPr>
          <w:rStyle w:val="StyleUnderline"/>
          <w:highlight w:val="cyan"/>
        </w:rPr>
        <w:t xml:space="preserve"> precious </w:t>
      </w:r>
      <w:r w:rsidRPr="00140F1A">
        <w:rPr>
          <w:rStyle w:val="Emphasis"/>
          <w:highlight w:val="cyan"/>
        </w:rPr>
        <w:t>time</w:t>
      </w:r>
      <w:r w:rsidRPr="00140F1A">
        <w:rPr>
          <w:rStyle w:val="StyleUnderline"/>
          <w:highlight w:val="cyan"/>
        </w:rPr>
        <w:t xml:space="preserve"> and </w:t>
      </w:r>
      <w:r w:rsidRPr="00140F1A">
        <w:rPr>
          <w:rStyle w:val="Emphasis"/>
          <w:highlight w:val="cyan"/>
        </w:rPr>
        <w:t>p</w:t>
      </w:r>
      <w:r w:rsidRPr="004A7659">
        <w:rPr>
          <w:rStyle w:val="Emphasis"/>
        </w:rPr>
        <w:t xml:space="preserve">olitical </w:t>
      </w:r>
      <w:r w:rsidRPr="00140F1A">
        <w:rPr>
          <w:rStyle w:val="Emphasis"/>
          <w:highlight w:val="cyan"/>
        </w:rPr>
        <w:t>c</w:t>
      </w:r>
      <w:r w:rsidRPr="004A7659">
        <w:rPr>
          <w:rStyle w:val="Emphasis"/>
        </w:rPr>
        <w:t>apital</w:t>
      </w:r>
      <w:r w:rsidRPr="00DE429E">
        <w:rPr>
          <w:sz w:val="16"/>
        </w:rPr>
        <w:t xml:space="preserve"> needed to pass Biden's signature legislation.</w:t>
      </w:r>
    </w:p>
    <w:p w14:paraId="24E52545" w14:textId="77777777" w:rsidR="00343EC6" w:rsidRPr="00DE429E" w:rsidRDefault="00343EC6" w:rsidP="00343EC6">
      <w:pPr>
        <w:rPr>
          <w:sz w:val="16"/>
        </w:rPr>
      </w:pPr>
      <w:r w:rsidRPr="003D506A">
        <w:rPr>
          <w:rStyle w:val="StyleUnderline"/>
        </w:rPr>
        <w:t>Even if they roll the debt ceiling</w:t>
      </w:r>
      <w:r w:rsidRPr="00DE429E">
        <w:rPr>
          <w:sz w:val="16"/>
        </w:rPr>
        <w:t xml:space="preserve"> and funding the government </w:t>
      </w:r>
      <w:r w:rsidRPr="003D506A">
        <w:rPr>
          <w:rStyle w:val="StyleUnderline"/>
        </w:rPr>
        <w:t>into that larger bill</w:t>
      </w:r>
      <w:r w:rsidRPr="00221F50">
        <w:rPr>
          <w:rStyle w:val="StyleUnderline"/>
        </w:rPr>
        <w:t xml:space="preserve">, it'll </w:t>
      </w:r>
      <w:r w:rsidRPr="008C560F">
        <w:rPr>
          <w:rStyle w:val="StyleUnderline"/>
          <w:highlight w:val="cyan"/>
        </w:rPr>
        <w:t xml:space="preserve">take a </w:t>
      </w:r>
      <w:r w:rsidRPr="008C560F">
        <w:rPr>
          <w:rStyle w:val="Emphasis"/>
          <w:highlight w:val="cyan"/>
        </w:rPr>
        <w:t>startling amount</w:t>
      </w:r>
      <w:r w:rsidRPr="008C560F">
        <w:rPr>
          <w:rStyle w:val="StyleUnderline"/>
          <w:highlight w:val="cyan"/>
        </w:rPr>
        <w:t xml:space="preserve"> of </w:t>
      </w:r>
      <w:r w:rsidRPr="008C560F">
        <w:rPr>
          <w:rStyle w:val="Emphasis"/>
          <w:highlight w:val="cyan"/>
        </w:rPr>
        <w:t>Senate floor time</w:t>
      </w:r>
      <w:r w:rsidRPr="00DE429E">
        <w:rPr>
          <w:sz w:val="16"/>
        </w:rPr>
        <w:t xml:space="preserve"> that gives giant special interests more time to carpet bomb TV and other media with propaganda opposing the $3.5 trillion Build Back Better legislation while they dangle ever more money and future income opportunities in front of wavering Democrats.</w:t>
      </w:r>
    </w:p>
    <w:p w14:paraId="05D38B5B" w14:textId="77777777" w:rsidR="00343EC6" w:rsidRPr="00DE429E" w:rsidRDefault="00343EC6" w:rsidP="00343EC6">
      <w:pPr>
        <w:rPr>
          <w:sz w:val="16"/>
        </w:rPr>
      </w:pPr>
      <w:r w:rsidRPr="00DE429E">
        <w:rPr>
          <w:sz w:val="16"/>
        </w:rPr>
        <w:t xml:space="preserve">And, as a bonus, </w:t>
      </w:r>
      <w:r w:rsidRPr="0089717A">
        <w:rPr>
          <w:rStyle w:val="StyleUnderline"/>
        </w:rPr>
        <w:t>the American media will fail to blame this on the GOP: they'll go along with McConnell's line that it's all the Democrats fault, even though it was the Republicans who invoked the filibuster that forces reconciliation</w:t>
      </w:r>
      <w:r w:rsidRPr="00DE429E">
        <w:rPr>
          <w:sz w:val="16"/>
        </w:rPr>
        <w:t xml:space="preserve">. </w:t>
      </w:r>
    </w:p>
    <w:p w14:paraId="1F95D9E2" w14:textId="77777777" w:rsidR="00343EC6" w:rsidRPr="00DE429E" w:rsidRDefault="00343EC6" w:rsidP="00343EC6">
      <w:pPr>
        <w:rPr>
          <w:sz w:val="16"/>
        </w:rPr>
      </w:pPr>
      <w:r w:rsidRPr="00DE429E">
        <w:rPr>
          <w:sz w:val="16"/>
        </w:rPr>
        <w:t xml:space="preserve">Just that sentence is complex enough that our media will default to a "Democrats Fail Again" headline instead of "Republican Suicide Bombers Threaten America with Such Damage That Democrats Kill Their Own Legislation </w:t>
      </w:r>
      <w:proofErr w:type="gramStart"/>
      <w:r w:rsidRPr="00DE429E">
        <w:rPr>
          <w:sz w:val="16"/>
        </w:rPr>
        <w:t>To</w:t>
      </w:r>
      <w:proofErr w:type="gramEnd"/>
      <w:r w:rsidRPr="00DE429E">
        <w:rPr>
          <w:sz w:val="16"/>
        </w:rPr>
        <w:t xml:space="preserve"> Save the Country."</w:t>
      </w:r>
    </w:p>
    <w:p w14:paraId="52D472F1" w14:textId="77777777" w:rsidR="00343EC6" w:rsidRDefault="00343EC6" w:rsidP="00343EC6">
      <w:pPr>
        <w:pStyle w:val="Heading4"/>
      </w:pPr>
      <w:r>
        <w:t>Plan necessarily drains PC – trading off with unrelated agenda items.</w:t>
      </w:r>
    </w:p>
    <w:p w14:paraId="3B4A5819" w14:textId="77777777" w:rsidR="00343EC6" w:rsidRPr="005F0A0C" w:rsidRDefault="00343EC6" w:rsidP="00343EC6">
      <w:pPr>
        <w:rPr>
          <w:rStyle w:val="Style13ptBold"/>
        </w:rPr>
      </w:pPr>
      <w:r w:rsidRPr="005F0A0C">
        <w:rPr>
          <w:rStyle w:val="Style13ptBold"/>
        </w:rPr>
        <w:t>Carstensen ‘21</w:t>
      </w:r>
    </w:p>
    <w:p w14:paraId="2E229B0A" w14:textId="77777777" w:rsidR="00343EC6" w:rsidRPr="002F57D6" w:rsidRDefault="00343EC6" w:rsidP="00343EC6">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00A28DF4" w14:textId="77777777" w:rsidR="00343EC6" w:rsidRDefault="00343EC6" w:rsidP="00343EC6"/>
    <w:p w14:paraId="772C6968" w14:textId="77777777" w:rsidR="00343EC6" w:rsidRPr="000B3EBE" w:rsidRDefault="00343EC6" w:rsidP="00343EC6">
      <w:pPr>
        <w:rPr>
          <w:rStyle w:val="Emphasis"/>
        </w:rPr>
      </w:pPr>
      <w:r w:rsidRPr="00B23149">
        <w:rPr>
          <w:sz w:val="14"/>
        </w:rPr>
        <w:t xml:space="preserve">14. Similarly, </w:t>
      </w:r>
      <w:r w:rsidRPr="002F57D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potential in a</w:t>
      </w:r>
      <w:r w:rsidRPr="00B23149">
        <w:rPr>
          <w:sz w:val="14"/>
        </w:rPr>
        <w:t xml:space="preserve"> closely </w:t>
      </w:r>
      <w:r w:rsidRPr="002F57D6">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3C6917">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2F57D6">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other legislative priorities</w:t>
      </w:r>
      <w:r w:rsidRPr="000B3EBE">
        <w:rPr>
          <w:rStyle w:val="Emphasis"/>
        </w:rPr>
        <w:t>.</w:t>
      </w:r>
    </w:p>
    <w:p w14:paraId="7DD4BB95" w14:textId="77777777" w:rsidR="00343EC6" w:rsidRPr="002F57D6" w:rsidRDefault="00343EC6" w:rsidP="00343EC6">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52D31CC" w14:textId="77777777" w:rsidR="00343EC6" w:rsidRPr="002F57D6" w:rsidRDefault="00343EC6" w:rsidP="00343EC6">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2F57D6">
        <w:rPr>
          <w:rStyle w:val="StyleUnderline"/>
          <w:highlight w:val="green"/>
        </w:rPr>
        <w:t xml:space="preserve"> signs are</w:t>
      </w:r>
      <w:r w:rsidRPr="002F57D6">
        <w:rPr>
          <w:sz w:val="16"/>
        </w:rPr>
        <w:t xml:space="preserve"> that </w:t>
      </w:r>
      <w:r w:rsidRPr="002F57D6">
        <w:rPr>
          <w:rStyle w:val="StyleUnderline"/>
          <w:highlight w:val="green"/>
        </w:rPr>
        <w:t xml:space="preserve">the </w:t>
      </w:r>
      <w:r w:rsidRPr="00D116E7">
        <w:rPr>
          <w:rStyle w:val="StyleUnderline"/>
        </w:rPr>
        <w:t xml:space="preserve">new </w:t>
      </w:r>
      <w:r w:rsidRPr="002F57D6">
        <w:rPr>
          <w:rStyle w:val="StyleUnderline"/>
          <w:highlight w:val="green"/>
        </w:rPr>
        <w:t>admin</w:t>
      </w:r>
      <w:r w:rsidRPr="002F57D6">
        <w:rPr>
          <w:sz w:val="16"/>
        </w:rPr>
        <w:t xml:space="preserve">istration </w:t>
      </w:r>
      <w:r w:rsidRPr="002F57D6">
        <w:rPr>
          <w:rStyle w:val="StyleUnderline"/>
          <w:highlight w:val="green"/>
        </w:rPr>
        <w:t>will be no more committed to</w:t>
      </w:r>
      <w:r w:rsidRPr="002F57D6">
        <w:rPr>
          <w:rStyle w:val="StyleUnderline"/>
        </w:rPr>
        <w:t xml:space="preserve"> </w:t>
      </w:r>
      <w:r w:rsidRPr="002F57D6">
        <w:rPr>
          <w:sz w:val="16"/>
        </w:rPr>
        <w:t xml:space="preserve">robust </w:t>
      </w:r>
      <w:r w:rsidRPr="002F57D6">
        <w:rPr>
          <w:rStyle w:val="StyleUnderline"/>
          <w:highlight w:val="green"/>
        </w:rPr>
        <w:t>competition policy</w:t>
      </w:r>
      <w:r w:rsidRPr="002F57D6">
        <w:rPr>
          <w:rStyle w:val="StyleUnderline"/>
        </w:rPr>
        <w:t xml:space="preserve"> </w:t>
      </w:r>
      <w:r w:rsidRPr="002F57D6">
        <w:rPr>
          <w:rStyle w:val="StyleUnderline"/>
          <w:highlight w:val="green"/>
        </w:rPr>
        <w:t>than</w:t>
      </w:r>
      <w:r w:rsidRPr="002F57D6">
        <w:rPr>
          <w:sz w:val="16"/>
        </w:rPr>
        <w:t xml:space="preserve"> the </w:t>
      </w:r>
      <w:r w:rsidRPr="002F57D6">
        <w:rPr>
          <w:rStyle w:val="StyleUnderline"/>
          <w:highlight w:val="green"/>
        </w:rPr>
        <w:t>Obama</w:t>
      </w:r>
      <w:r w:rsidRPr="002F57D6">
        <w:rPr>
          <w:sz w:val="16"/>
        </w:rPr>
        <w:t xml:space="preserve"> administration. Events may force a more vigorous policy—I will cling to that hope as the Biden administration takes shape.</w:t>
      </w:r>
    </w:p>
    <w:p w14:paraId="11DC43E4" w14:textId="77777777" w:rsidR="00343EC6" w:rsidRPr="002F3183" w:rsidRDefault="00343EC6" w:rsidP="00343EC6"/>
    <w:p w14:paraId="4A254111" w14:textId="77777777" w:rsidR="00343EC6" w:rsidRDefault="00343EC6" w:rsidP="00343EC6">
      <w:pPr>
        <w:pStyle w:val="Heading4"/>
      </w:pPr>
      <w:r>
        <w:t xml:space="preserve">Collapses </w:t>
      </w:r>
      <w:r w:rsidRPr="00B22599">
        <w:rPr>
          <w:u w:val="single"/>
        </w:rPr>
        <w:t>global finance</w:t>
      </w:r>
    </w:p>
    <w:p w14:paraId="123E0EB5" w14:textId="77777777" w:rsidR="00343EC6" w:rsidRDefault="00343EC6" w:rsidP="00343EC6">
      <w:pPr>
        <w:pStyle w:val="CiteSpacing"/>
      </w:pPr>
      <w:r w:rsidRPr="00F12FBC">
        <w:rPr>
          <w:rStyle w:val="Style13ptBold"/>
        </w:rPr>
        <w:t>Hanlon 9-13</w:t>
      </w:r>
      <w: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71C6EDF3" w14:textId="77777777" w:rsidR="00343EC6" w:rsidRPr="00F22A49" w:rsidRDefault="00343EC6" w:rsidP="00343EC6">
      <w:pPr>
        <w:rPr>
          <w:sz w:val="16"/>
        </w:rPr>
      </w:pPr>
      <w:r w:rsidRPr="008E07C9">
        <w:rPr>
          <w:rStyle w:val="Emphasis"/>
          <w:highlight w:val="cyan"/>
        </w:rPr>
        <w:t>Ten years ago</w:t>
      </w:r>
      <w:r w:rsidRPr="00F22A49">
        <w:rPr>
          <w:sz w:val="16"/>
        </w:rPr>
        <w:t xml:space="preserve">, the Republican leaders of the U.S. House of Representatives </w:t>
      </w:r>
      <w:r w:rsidRPr="00926C8F">
        <w:rPr>
          <w:rStyle w:val="Emphasis"/>
        </w:rPr>
        <w:t>risked</w:t>
      </w:r>
      <w:r w:rsidRPr="00277C5B">
        <w:rPr>
          <w:rStyle w:val="StyleUnderline"/>
        </w:rPr>
        <w:t xml:space="preserve"> an </w:t>
      </w:r>
      <w:r w:rsidRPr="00926C8F">
        <w:rPr>
          <w:rStyle w:val="Emphasis"/>
        </w:rPr>
        <w:t>unthinkable economic catastrophe</w:t>
      </w:r>
      <w:r w:rsidRPr="00277C5B">
        <w:rPr>
          <w:rStyle w:val="StyleUnderline"/>
        </w:rPr>
        <w:t xml:space="preserve"> in a reckless attempt to gain leverage in budget negotiations</w:t>
      </w:r>
      <w:r w:rsidRPr="00F22A49">
        <w:rPr>
          <w:sz w:val="16"/>
        </w:rPr>
        <w:t xml:space="preserve">. They threatened to block an increase in the U.S. debt limit—a routine and necessary step that enables the government to make ongoing payments required by law without defaulting. </w:t>
      </w:r>
      <w:r w:rsidRPr="00277C5B">
        <w:rPr>
          <w:rStyle w:val="StyleUnderline"/>
        </w:rPr>
        <w:t xml:space="preserve">The </w:t>
      </w:r>
      <w:r w:rsidRPr="008E07C9">
        <w:rPr>
          <w:rStyle w:val="Emphasis"/>
          <w:highlight w:val="cyan"/>
        </w:rPr>
        <w:t>crisis was averted</w:t>
      </w:r>
      <w:r w:rsidRPr="008E07C9">
        <w:rPr>
          <w:rStyle w:val="StyleUnderline"/>
          <w:highlight w:val="cyan"/>
        </w:rPr>
        <w:t xml:space="preserve">, </w:t>
      </w:r>
      <w:r w:rsidRPr="008E07C9">
        <w:rPr>
          <w:rStyle w:val="Emphasis"/>
          <w:highlight w:val="cyan"/>
        </w:rPr>
        <w:t>but</w:t>
      </w:r>
      <w:r w:rsidRPr="00277C5B">
        <w:rPr>
          <w:rStyle w:val="StyleUnderline"/>
        </w:rPr>
        <w:t xml:space="preserve"> the episode </w:t>
      </w:r>
      <w:r w:rsidRPr="008E07C9">
        <w:rPr>
          <w:rStyle w:val="Emphasis"/>
          <w:highlight w:val="cyan"/>
        </w:rPr>
        <w:t>caused significant harm</w:t>
      </w:r>
      <w:r w:rsidRPr="00277C5B">
        <w:rPr>
          <w:rStyle w:val="StyleUnderline"/>
        </w:rPr>
        <w:t xml:space="preserve"> to the economy</w:t>
      </w:r>
      <w:r w:rsidRPr="00F22A49">
        <w:rPr>
          <w:sz w:val="16"/>
        </w:rPr>
        <w:t>.</w:t>
      </w:r>
    </w:p>
    <w:p w14:paraId="77A365F4" w14:textId="77777777" w:rsidR="00343EC6" w:rsidRPr="00F22A49" w:rsidRDefault="00343EC6" w:rsidP="00343EC6">
      <w:pPr>
        <w:rPr>
          <w:sz w:val="16"/>
        </w:rPr>
      </w:pPr>
      <w:r w:rsidRPr="00F22A49">
        <w:rPr>
          <w:sz w:val="16"/>
        </w:rPr>
        <w:t xml:space="preserve">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w:t>
      </w:r>
      <w:proofErr w:type="gramStart"/>
      <w:r w:rsidRPr="00F22A49">
        <w:rPr>
          <w:sz w:val="16"/>
        </w:rPr>
        <w:t>is</w:t>
      </w:r>
      <w:proofErr w:type="gramEnd"/>
      <w:r w:rsidRPr="00F22A49">
        <w:rPr>
          <w:sz w:val="16"/>
        </w:rPr>
        <w:t xml:space="preserve">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528B4A62" w14:textId="77777777" w:rsidR="00343EC6" w:rsidRPr="00F22A49" w:rsidRDefault="00343EC6" w:rsidP="00343EC6">
      <w:pPr>
        <w:rPr>
          <w:sz w:val="16"/>
        </w:rPr>
      </w:pPr>
      <w:r w:rsidRPr="00F22A49">
        <w:rPr>
          <w:sz w:val="16"/>
        </w:rPr>
        <w:t>Figure 1</w:t>
      </w:r>
    </w:p>
    <w:p w14:paraId="44B17E79" w14:textId="77777777" w:rsidR="00343EC6" w:rsidRPr="00F22A49" w:rsidRDefault="00343EC6" w:rsidP="00343EC6">
      <w:pPr>
        <w:rPr>
          <w:sz w:val="16"/>
        </w:rPr>
      </w:pPr>
      <w:r w:rsidRPr="00F22A49">
        <w:rPr>
          <w:sz w:val="16"/>
        </w:rPr>
        <w:t>[FIGURE 1 OMITTED]</w:t>
      </w:r>
    </w:p>
    <w:p w14:paraId="684DBEDF" w14:textId="77777777" w:rsidR="00343EC6" w:rsidRPr="00F22A49" w:rsidRDefault="00343EC6" w:rsidP="00343EC6">
      <w:pPr>
        <w:rPr>
          <w:sz w:val="16"/>
        </w:rPr>
      </w:pPr>
      <w:r w:rsidRPr="00F22A49">
        <w:rPr>
          <w:sz w:val="16"/>
        </w:rPr>
        <w:t>Raising the debt limit is needed to preserve the full faith and credit of the United States</w:t>
      </w:r>
    </w:p>
    <w:p w14:paraId="09A065D4" w14:textId="77777777" w:rsidR="00343EC6" w:rsidRPr="00F22A49" w:rsidRDefault="00343EC6" w:rsidP="00343EC6">
      <w:pPr>
        <w:rPr>
          <w:sz w:val="16"/>
        </w:rPr>
      </w:pPr>
      <w:r w:rsidRPr="00457592">
        <w:rPr>
          <w:rStyle w:val="StyleUnderline"/>
        </w:rPr>
        <w:t xml:space="preserve">One of </w:t>
      </w:r>
      <w:r w:rsidRPr="008E07C9">
        <w:rPr>
          <w:rStyle w:val="StyleUnderline"/>
          <w:highlight w:val="cyan"/>
        </w:rPr>
        <w:t xml:space="preserve">the </w:t>
      </w:r>
      <w:r w:rsidRPr="008E07C9">
        <w:rPr>
          <w:rStyle w:val="Emphasis"/>
          <w:highlight w:val="cyan"/>
        </w:rPr>
        <w:t>bedrock</w:t>
      </w:r>
      <w:r w:rsidRPr="00457592">
        <w:rPr>
          <w:rStyle w:val="Emphasis"/>
        </w:rPr>
        <w:t>s</w:t>
      </w:r>
      <w:r w:rsidRPr="00457592">
        <w:rPr>
          <w:rStyle w:val="StyleUnderline"/>
        </w:rPr>
        <w:t xml:space="preserve"> </w:t>
      </w:r>
      <w:r w:rsidRPr="008E07C9">
        <w:rPr>
          <w:rStyle w:val="StyleUnderline"/>
          <w:highlight w:val="cyan"/>
        </w:rPr>
        <w:t xml:space="preserve">of the </w:t>
      </w:r>
      <w:r w:rsidRPr="008E07C9">
        <w:rPr>
          <w:rStyle w:val="Emphasis"/>
          <w:highlight w:val="cyan"/>
        </w:rPr>
        <w:t>U.S. and world economy</w:t>
      </w:r>
      <w:r w:rsidRPr="008E07C9">
        <w:rPr>
          <w:rStyle w:val="StyleUnderline"/>
          <w:highlight w:val="cyan"/>
        </w:rPr>
        <w:t xml:space="preserve"> is the</w:t>
      </w:r>
      <w:r w:rsidRPr="00457592">
        <w:rPr>
          <w:rStyle w:val="StyleUnderline"/>
        </w:rPr>
        <w:t xml:space="preserve"> full faith and </w:t>
      </w:r>
      <w:r w:rsidRPr="008E07C9">
        <w:rPr>
          <w:rStyle w:val="Emphasis"/>
          <w:highlight w:val="cyan"/>
        </w:rPr>
        <w:t>credit of the U</w:t>
      </w:r>
      <w:r w:rsidRPr="00F22A49">
        <w:rPr>
          <w:sz w:val="16"/>
        </w:rPr>
        <w:t xml:space="preserve">nited </w:t>
      </w:r>
      <w:r w:rsidRPr="008E07C9">
        <w:rPr>
          <w:rStyle w:val="Emphasis"/>
          <w:highlight w:val="cyan"/>
        </w:rPr>
        <w:t>S</w:t>
      </w:r>
      <w:r w:rsidRPr="00F22A49">
        <w:rPr>
          <w:sz w:val="16"/>
        </w:rPr>
        <w:t>tates</w:t>
      </w:r>
      <w:r w:rsidRPr="008E07C9">
        <w:rPr>
          <w:rStyle w:val="Emphasis"/>
        </w:rPr>
        <w:t>:</w:t>
      </w:r>
      <w:r w:rsidRPr="00457592">
        <w:rPr>
          <w:rStyle w:val="StyleUnderline"/>
        </w:rPr>
        <w:t xml:space="preserve"> the </w:t>
      </w:r>
      <w:r w:rsidRPr="00457592">
        <w:rPr>
          <w:rStyle w:val="Emphasis"/>
        </w:rPr>
        <w:t>secure expectation</w:t>
      </w:r>
      <w:r w:rsidRPr="00457592">
        <w:rPr>
          <w:rStyle w:val="StyleUnderline"/>
        </w:rPr>
        <w:t xml:space="preserve"> that the U.S. government </w:t>
      </w:r>
      <w:r w:rsidRPr="00457592">
        <w:rPr>
          <w:rStyle w:val="Emphasis"/>
        </w:rPr>
        <w:t>will pay</w:t>
      </w:r>
      <w:r w:rsidRPr="00457592">
        <w:rPr>
          <w:rStyle w:val="StyleUnderline"/>
        </w:rPr>
        <w:t xml:space="preserve"> its obligations </w:t>
      </w:r>
      <w:r w:rsidRPr="00457592">
        <w:rPr>
          <w:rStyle w:val="Emphasis"/>
        </w:rPr>
        <w:t>in full</w:t>
      </w:r>
      <w:r w:rsidRPr="00457592">
        <w:rPr>
          <w:rStyle w:val="StyleUnderline"/>
        </w:rPr>
        <w:t xml:space="preserve"> and </w:t>
      </w:r>
      <w:r w:rsidRPr="00457592">
        <w:rPr>
          <w:rStyle w:val="Emphasis"/>
        </w:rPr>
        <w:t>on time</w:t>
      </w:r>
      <w:r w:rsidRPr="00F22A49">
        <w:rPr>
          <w:sz w:val="16"/>
        </w:rPr>
        <w:t xml:space="preserve">. The United States’ </w:t>
      </w:r>
      <w:r w:rsidRPr="00457592">
        <w:rPr>
          <w:rStyle w:val="Emphasis"/>
        </w:rPr>
        <w:t>rock-solid credit allows financial markets to function</w:t>
      </w:r>
      <w:r w:rsidRPr="00457592">
        <w:rPr>
          <w:rStyle w:val="StyleUnderline"/>
        </w:rPr>
        <w:t xml:space="preserve"> and the country to pay low interest, or even negative real interest, to bondholders based on the certainty that they will be paid interest and principal on time</w:t>
      </w:r>
      <w:r w:rsidRPr="00F22A49">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696F304F" w14:textId="77777777" w:rsidR="00343EC6" w:rsidRPr="00F22A49" w:rsidRDefault="00343EC6" w:rsidP="00343EC6">
      <w:pPr>
        <w:rPr>
          <w:sz w:val="16"/>
        </w:rPr>
      </w:pPr>
      <w:r w:rsidRPr="00F22A49">
        <w:rPr>
          <w:sz w:val="16"/>
        </w:rPr>
        <w:t>The United States has never defaulted on its obligations. The closest thing was a minor technical snafu in 1979 that was quickly fixed.</w:t>
      </w:r>
    </w:p>
    <w:p w14:paraId="699D2CAD" w14:textId="77777777" w:rsidR="00343EC6" w:rsidRPr="00F22A49" w:rsidRDefault="00343EC6" w:rsidP="00343EC6">
      <w:pPr>
        <w:rPr>
          <w:sz w:val="16"/>
        </w:rPr>
      </w:pPr>
      <w:r w:rsidRPr="00F22A49">
        <w:rPr>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4DC7CADA" w14:textId="77777777" w:rsidR="00343EC6" w:rsidRPr="00F22A49" w:rsidRDefault="00343EC6" w:rsidP="00343EC6">
      <w:pPr>
        <w:rPr>
          <w:sz w:val="16"/>
        </w:rPr>
      </w:pPr>
      <w:r w:rsidRPr="00F22A49">
        <w:rPr>
          <w:sz w:val="16"/>
        </w:rPr>
        <w:t>In practice, the debt limit serves little function other than to potentially enable factions in Congress to force the United States to default on obligations it has already incurred—if they are reckless enough to do so.</w:t>
      </w:r>
    </w:p>
    <w:p w14:paraId="04BDFD84" w14:textId="77777777" w:rsidR="00343EC6" w:rsidRPr="00676417" w:rsidRDefault="00343EC6" w:rsidP="00343EC6">
      <w:pPr>
        <w:rPr>
          <w:rStyle w:val="StyleUnderline"/>
        </w:rPr>
      </w:pPr>
      <w:r w:rsidRPr="00676417">
        <w:rPr>
          <w:rStyle w:val="StyleUnderline"/>
        </w:rPr>
        <w:t xml:space="preserve">The debt limit debacle of </w:t>
      </w:r>
      <w:r w:rsidRPr="008E07C9">
        <w:rPr>
          <w:rStyle w:val="Emphasis"/>
          <w:highlight w:val="cyan"/>
        </w:rPr>
        <w:t>2011 must not be repeated</w:t>
      </w:r>
    </w:p>
    <w:p w14:paraId="07B36F26" w14:textId="77777777" w:rsidR="00343EC6" w:rsidRPr="00F22A49" w:rsidRDefault="00343EC6" w:rsidP="00343EC6">
      <w:pPr>
        <w:rPr>
          <w:sz w:val="16"/>
        </w:rPr>
      </w:pPr>
      <w:r w:rsidRPr="00F22A49">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09BBAF25" w14:textId="77777777" w:rsidR="00343EC6" w:rsidRPr="00F22A49" w:rsidRDefault="00343EC6" w:rsidP="00343EC6">
      <w:pPr>
        <w:rPr>
          <w:sz w:val="16"/>
        </w:rPr>
      </w:pPr>
      <w:r w:rsidRPr="00F22A49">
        <w:rPr>
          <w:sz w:val="16"/>
        </w:rPr>
        <w:t>No good came out of the 2011 crisis. The resulting agreement produced an ill-conceived budget “sequester” that further slowed the economic recovery and resulted in chronic underfunding of key priorities.</w:t>
      </w:r>
    </w:p>
    <w:p w14:paraId="003AC39C" w14:textId="77777777" w:rsidR="00343EC6" w:rsidRPr="00F22A49" w:rsidRDefault="00343EC6" w:rsidP="00343EC6">
      <w:pPr>
        <w:rPr>
          <w:sz w:val="16"/>
        </w:rPr>
      </w:pPr>
      <w:r w:rsidRPr="007024A4">
        <w:rPr>
          <w:rStyle w:val="StyleUnderline"/>
        </w:rPr>
        <w:t>Since 2011, every time the debt limit has needed to be raised, Congress has raised or suspended it without incident and on a bipartisan basis. Congress did so on a bipartisan basis seven times since</w:t>
      </w:r>
      <w:r w:rsidRPr="00F22A49">
        <w:rPr>
          <w:sz w:val="16"/>
        </w:rPr>
        <w:t xml:space="preserve"> that year: </w:t>
      </w:r>
      <w:r w:rsidRPr="007024A4">
        <w:rPr>
          <w:rStyle w:val="StyleUnderline"/>
        </w:rPr>
        <w:t xml:space="preserve">in 2013 (twice), 2014, 2015, 2017, 2018, and </w:t>
      </w:r>
      <w:proofErr w:type="gramStart"/>
      <w:r w:rsidRPr="007024A4">
        <w:rPr>
          <w:rStyle w:val="StyleUnderline"/>
        </w:rPr>
        <w:t>2019</w:t>
      </w:r>
      <w:r w:rsidRPr="00F22A49">
        <w:rPr>
          <w:sz w:val="16"/>
        </w:rPr>
        <w:t>.*</w:t>
      </w:r>
      <w:proofErr w:type="gramEnd"/>
      <w:r w:rsidRPr="00F22A49">
        <w:rPr>
          <w:sz w:val="16"/>
        </w:rPr>
        <w:t xml:space="preserve"> Then-President Barack Obama took the position after 2011 that he would never again negotiate over the debt limit. Similarly, the Trump administration repeatedly urged Congress to pass “clean” debt limit increases—that is, debt limit increases without conditions.</w:t>
      </w:r>
    </w:p>
    <w:p w14:paraId="696EEEBE" w14:textId="77777777" w:rsidR="00343EC6" w:rsidRPr="00F22A49" w:rsidRDefault="00343EC6" w:rsidP="00343EC6">
      <w:pPr>
        <w:rPr>
          <w:sz w:val="16"/>
        </w:rPr>
      </w:pPr>
      <w:r w:rsidRPr="00F22A49">
        <w:rPr>
          <w:sz w:val="16"/>
        </w:rPr>
        <w:t xml:space="preserve">A majority of Senate Republicans, including then-Majority Leader McConnell, supported suspending the debt limit all three times it was needed under </w:t>
      </w:r>
      <w:proofErr w:type="gramStart"/>
      <w:r w:rsidRPr="00F22A49">
        <w:rPr>
          <w:sz w:val="16"/>
        </w:rPr>
        <w:t>Trump.*</w:t>
      </w:r>
      <w:proofErr w:type="gramEnd"/>
      <w:r w:rsidRPr="00F22A49">
        <w:rPr>
          <w:sz w:val="16"/>
        </w:rPr>
        <w:t xml:space="preserve"> The most recent time, in 2019, McConnell explained:</w:t>
      </w:r>
    </w:p>
    <w:p w14:paraId="5FC9DC45" w14:textId="77777777" w:rsidR="00343EC6" w:rsidRPr="00F22A49" w:rsidRDefault="00343EC6" w:rsidP="00343EC6">
      <w:pPr>
        <w:ind w:left="360"/>
        <w:rPr>
          <w:sz w:val="16"/>
        </w:rPr>
      </w:pPr>
      <w:r w:rsidRPr="00F22A49">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5E1424D9" w14:textId="77777777" w:rsidR="00343EC6" w:rsidRPr="00F22A49" w:rsidRDefault="00343EC6" w:rsidP="00343EC6">
      <w:pPr>
        <w:rPr>
          <w:sz w:val="16"/>
        </w:rPr>
      </w:pPr>
      <w:r w:rsidRPr="00F22A49">
        <w:rPr>
          <w:sz w:val="16"/>
        </w:rPr>
        <w:t>Raising the debt limit is just as imperative now as it was in 2019. The only difference in 2021 is that a Democrat sits in the White House.</w:t>
      </w:r>
    </w:p>
    <w:p w14:paraId="45D6743F" w14:textId="77777777" w:rsidR="00343EC6" w:rsidRPr="00F22A49" w:rsidRDefault="00343EC6" w:rsidP="00343EC6">
      <w:pPr>
        <w:rPr>
          <w:sz w:val="16"/>
        </w:rPr>
      </w:pPr>
      <w:r w:rsidRPr="00F22A49">
        <w:rPr>
          <w:sz w:val="16"/>
        </w:rPr>
        <w:t>A U.S. default would be catastrophic</w:t>
      </w:r>
    </w:p>
    <w:p w14:paraId="4F365F71" w14:textId="77777777" w:rsidR="00343EC6" w:rsidRPr="00F22A49" w:rsidRDefault="00343EC6" w:rsidP="00343EC6">
      <w:pPr>
        <w:rPr>
          <w:sz w:val="16"/>
        </w:rPr>
      </w:pPr>
      <w:r w:rsidRPr="00F22A49">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F22A49">
        <w:rPr>
          <w:rStyle w:val="StyleUnderline"/>
        </w:rPr>
        <w:t>“</w:t>
      </w:r>
      <w:r w:rsidRPr="00C9001A">
        <w:rPr>
          <w:rStyle w:val="Emphasis"/>
          <w:highlight w:val="cyan"/>
        </w:rPr>
        <w:t>extraordinary measures</w:t>
      </w:r>
      <w:r w:rsidRPr="00F22A49">
        <w:rPr>
          <w:rStyle w:val="StyleUnderline"/>
        </w:rPr>
        <w:t>.”</w:t>
      </w:r>
      <w:r w:rsidRPr="00F22A49">
        <w:rPr>
          <w:sz w:val="16"/>
        </w:rPr>
        <w:t xml:space="preserve"> Unfortunately, those measures </w:t>
      </w:r>
      <w:r w:rsidRPr="00C9001A">
        <w:rPr>
          <w:rStyle w:val="StyleUnderline"/>
          <w:highlight w:val="cyan"/>
        </w:rPr>
        <w:t>will</w:t>
      </w:r>
      <w:r w:rsidRPr="00F22A49">
        <w:rPr>
          <w:sz w:val="16"/>
        </w:rPr>
        <w:t xml:space="preserve"> probably </w:t>
      </w:r>
      <w:r w:rsidRPr="00C9001A">
        <w:rPr>
          <w:rStyle w:val="Emphasis"/>
          <w:highlight w:val="cyan"/>
        </w:rPr>
        <w:t>only last</w:t>
      </w:r>
      <w:r w:rsidRPr="00F22A49">
        <w:rPr>
          <w:rStyle w:val="Emphasis"/>
        </w:rPr>
        <w:t xml:space="preserve"> in</w:t>
      </w:r>
      <w:r w:rsidRPr="00C9001A">
        <w:rPr>
          <w:rStyle w:val="Emphasis"/>
          <w:highlight w:val="cyan"/>
        </w:rPr>
        <w:t>to October</w:t>
      </w:r>
      <w:r w:rsidRPr="00F22A49">
        <w:rPr>
          <w:sz w:val="16"/>
        </w:rPr>
        <w:t>, according to Treasury Secretary Janet Yellen. At that point, the government will not be able to meet its ongoing legal obligations. It would default. And while no one knows precisely what that could mean, the consequences could entail:</w:t>
      </w:r>
    </w:p>
    <w:p w14:paraId="73F8419F" w14:textId="77777777" w:rsidR="00343EC6" w:rsidRPr="00F22A49" w:rsidRDefault="00343EC6" w:rsidP="00343EC6">
      <w:pPr>
        <w:pStyle w:val="ListParagraph"/>
        <w:numPr>
          <w:ilvl w:val="0"/>
          <w:numId w:val="14"/>
        </w:numPr>
        <w:ind w:left="360" w:hanging="180"/>
        <w:rPr>
          <w:sz w:val="16"/>
        </w:rPr>
      </w:pPr>
      <w:r w:rsidRPr="00F22A49">
        <w:rPr>
          <w:sz w:val="16"/>
        </w:rPr>
        <w:t>Social Security checks stopping, putting the livelihoods of millions at risk</w:t>
      </w:r>
    </w:p>
    <w:p w14:paraId="15FA6D38" w14:textId="77777777" w:rsidR="00343EC6" w:rsidRPr="00F22A49" w:rsidRDefault="00343EC6" w:rsidP="00343EC6">
      <w:pPr>
        <w:pStyle w:val="ListParagraph"/>
        <w:numPr>
          <w:ilvl w:val="0"/>
          <w:numId w:val="14"/>
        </w:numPr>
        <w:ind w:left="360" w:hanging="180"/>
        <w:rPr>
          <w:sz w:val="16"/>
        </w:rPr>
      </w:pPr>
      <w:r w:rsidRPr="00F22A49">
        <w:rPr>
          <w:sz w:val="16"/>
        </w:rPr>
        <w:t>The military and federal workers not receiving their paychecks</w:t>
      </w:r>
    </w:p>
    <w:p w14:paraId="433CCBF2" w14:textId="77777777" w:rsidR="00343EC6" w:rsidRPr="00F22A49" w:rsidRDefault="00343EC6" w:rsidP="00343EC6">
      <w:pPr>
        <w:pStyle w:val="ListParagraph"/>
        <w:numPr>
          <w:ilvl w:val="0"/>
          <w:numId w:val="14"/>
        </w:numPr>
        <w:ind w:left="360" w:hanging="180"/>
        <w:rPr>
          <w:sz w:val="16"/>
        </w:rPr>
      </w:pPr>
      <w:r w:rsidRPr="00F22A49">
        <w:rPr>
          <w:sz w:val="16"/>
        </w:rPr>
        <w:t>Providers such as hospitals and doctors not being paid for services provided under Medicare and Medicaid</w:t>
      </w:r>
    </w:p>
    <w:p w14:paraId="0E68CB26" w14:textId="77777777" w:rsidR="00343EC6" w:rsidRPr="00F22A49" w:rsidRDefault="00343EC6" w:rsidP="00343EC6">
      <w:pPr>
        <w:pStyle w:val="ListParagraph"/>
        <w:numPr>
          <w:ilvl w:val="0"/>
          <w:numId w:val="14"/>
        </w:numPr>
        <w:ind w:left="360" w:hanging="180"/>
        <w:rPr>
          <w:sz w:val="16"/>
        </w:rPr>
      </w:pPr>
      <w:r w:rsidRPr="00F22A49">
        <w:rPr>
          <w:sz w:val="16"/>
        </w:rPr>
        <w:t>People filing taxes on extension this fall not getting the refunds they are owed, and monthly child tax credit payments ceasing</w:t>
      </w:r>
    </w:p>
    <w:p w14:paraId="6546282D" w14:textId="77777777" w:rsidR="00343EC6" w:rsidRPr="00F22A49" w:rsidRDefault="00343EC6" w:rsidP="00343EC6">
      <w:pPr>
        <w:pStyle w:val="ListParagraph"/>
        <w:numPr>
          <w:ilvl w:val="0"/>
          <w:numId w:val="14"/>
        </w:numPr>
        <w:ind w:left="360" w:hanging="180"/>
        <w:rPr>
          <w:sz w:val="16"/>
        </w:rPr>
      </w:pPr>
      <w:r w:rsidRPr="00F22A49">
        <w:rPr>
          <w:sz w:val="16"/>
        </w:rPr>
        <w:t>Countless families and businesses being thrown into turmoil as they are stiffed on many other kinds of payments</w:t>
      </w:r>
    </w:p>
    <w:p w14:paraId="4F80291A" w14:textId="77777777" w:rsidR="00343EC6" w:rsidRPr="00F22A49" w:rsidRDefault="00343EC6" w:rsidP="00343EC6">
      <w:pPr>
        <w:pStyle w:val="ListParagraph"/>
        <w:numPr>
          <w:ilvl w:val="0"/>
          <w:numId w:val="14"/>
        </w:numPr>
        <w:ind w:left="360" w:hanging="180"/>
        <w:rPr>
          <w:sz w:val="16"/>
        </w:rPr>
      </w:pPr>
      <w:r w:rsidRPr="00F22A49">
        <w:rPr>
          <w:sz w:val="16"/>
        </w:rPr>
        <w:t>Critical government services shutting down</w:t>
      </w:r>
    </w:p>
    <w:p w14:paraId="02B5B3B9" w14:textId="77777777" w:rsidR="00343EC6" w:rsidRPr="00F22A49" w:rsidRDefault="00343EC6" w:rsidP="00343EC6">
      <w:pPr>
        <w:rPr>
          <w:sz w:val="16"/>
        </w:rPr>
      </w:pPr>
      <w:r w:rsidRPr="00F22A49">
        <w:rPr>
          <w:sz w:val="16"/>
        </w:rPr>
        <w:t xml:space="preserve">In addition, </w:t>
      </w:r>
      <w:r w:rsidRPr="00F22A49">
        <w:rPr>
          <w:rStyle w:val="StyleUnderline"/>
        </w:rPr>
        <w:t xml:space="preserve">a U.S. </w:t>
      </w:r>
      <w:r w:rsidRPr="00C9001A">
        <w:rPr>
          <w:rStyle w:val="Emphasis"/>
          <w:highlight w:val="cyan"/>
        </w:rPr>
        <w:t>default would cause chaos in</w:t>
      </w:r>
      <w:r w:rsidRPr="00F22A49">
        <w:rPr>
          <w:rStyle w:val="Emphasis"/>
        </w:rPr>
        <w:t xml:space="preserve"> global financial </w:t>
      </w:r>
      <w:r w:rsidRPr="00C9001A">
        <w:rPr>
          <w:rStyle w:val="Emphasis"/>
          <w:highlight w:val="cyan"/>
        </w:rPr>
        <w:t>markets</w:t>
      </w:r>
      <w:r w:rsidRPr="00F22A49">
        <w:rPr>
          <w:sz w:val="16"/>
        </w:rPr>
        <w:t xml:space="preserve">. </w:t>
      </w:r>
      <w:r w:rsidRPr="00F22A49">
        <w:rPr>
          <w:rStyle w:val="StyleUnderline"/>
        </w:rPr>
        <w:t>Treasury bonds set the benchmark for the risk-free interest rate—and if the government suddenly defaults on the payments on those bonds, the financial system would be fundamentally uprooted</w:t>
      </w:r>
      <w:r w:rsidRPr="00F22A49">
        <w:rPr>
          <w:sz w:val="16"/>
        </w:rPr>
        <w:t xml:space="preserve">. </w:t>
      </w:r>
      <w:r w:rsidRPr="00F22A49">
        <w:rPr>
          <w:rStyle w:val="StyleUnderline"/>
        </w:rPr>
        <w:t xml:space="preserve">The </w:t>
      </w:r>
      <w:r w:rsidRPr="00C9001A">
        <w:rPr>
          <w:rStyle w:val="Emphasis"/>
          <w:highlight w:val="cyan"/>
        </w:rPr>
        <w:t>financial</w:t>
      </w:r>
      <w:r w:rsidRPr="00F22A49">
        <w:rPr>
          <w:rStyle w:val="Emphasis"/>
        </w:rPr>
        <w:t xml:space="preserve"> system</w:t>
      </w:r>
      <w:r w:rsidRPr="00F22A49">
        <w:rPr>
          <w:rStyle w:val="StyleUnderline"/>
        </w:rPr>
        <w:t xml:space="preserve"> could </w:t>
      </w:r>
      <w:r w:rsidRPr="00C9001A">
        <w:rPr>
          <w:rStyle w:val="Emphasis"/>
          <w:highlight w:val="cyan"/>
        </w:rPr>
        <w:t>melt down even worse than</w:t>
      </w:r>
      <w:r w:rsidRPr="00F22A49">
        <w:rPr>
          <w:rStyle w:val="StyleUnderline"/>
        </w:rPr>
        <w:t xml:space="preserve"> it did in </w:t>
      </w:r>
      <w:r w:rsidRPr="00C9001A">
        <w:rPr>
          <w:rStyle w:val="Emphasis"/>
          <w:highlight w:val="cyan"/>
        </w:rPr>
        <w:t>2008</w:t>
      </w:r>
      <w:r w:rsidRPr="00F22A49">
        <w:rPr>
          <w:rStyle w:val="StyleUnderline"/>
        </w:rPr>
        <w:t xml:space="preserve">, </w:t>
      </w:r>
      <w:r w:rsidRPr="00C9001A">
        <w:rPr>
          <w:rStyle w:val="Emphasis"/>
          <w:highlight w:val="cyan"/>
        </w:rPr>
        <w:t>drying up credit</w:t>
      </w:r>
      <w:r w:rsidRPr="00C9001A">
        <w:rPr>
          <w:rStyle w:val="StyleUnderline"/>
          <w:highlight w:val="cyan"/>
        </w:rPr>
        <w:t xml:space="preserve"> and </w:t>
      </w:r>
      <w:r w:rsidRPr="00C9001A">
        <w:rPr>
          <w:rStyle w:val="Emphasis"/>
          <w:highlight w:val="cyan"/>
        </w:rPr>
        <w:t>grinding commerce to a halt</w:t>
      </w:r>
      <w:r w:rsidRPr="00F22A49">
        <w:rPr>
          <w:sz w:val="16"/>
        </w:rPr>
        <w:t>.</w:t>
      </w:r>
    </w:p>
    <w:p w14:paraId="0FBC7B8E" w14:textId="77777777" w:rsidR="00343EC6" w:rsidRPr="00F22A49" w:rsidRDefault="00343EC6" w:rsidP="00343EC6">
      <w:pPr>
        <w:rPr>
          <w:sz w:val="16"/>
        </w:rPr>
      </w:pPr>
      <w:r w:rsidRPr="00F22A49">
        <w:rPr>
          <w:sz w:val="16"/>
        </w:rPr>
        <w:t>As Treasury Secretary Yellen told Congress in June:</w:t>
      </w:r>
    </w:p>
    <w:p w14:paraId="4CDCA4AB" w14:textId="77777777" w:rsidR="00343EC6" w:rsidRPr="00F22A49" w:rsidRDefault="00343EC6" w:rsidP="00343EC6">
      <w:pPr>
        <w:ind w:left="360"/>
        <w:rPr>
          <w:sz w:val="16"/>
        </w:rPr>
      </w:pPr>
      <w:r w:rsidRPr="00F22A49">
        <w:rPr>
          <w:sz w:val="16"/>
        </w:rPr>
        <w:t xml:space="preserve">Failing to increase the debt limit would have </w:t>
      </w:r>
      <w:r w:rsidRPr="008E07C9">
        <w:rPr>
          <w:rStyle w:val="Emphasis"/>
        </w:rPr>
        <w:t>absolutely catastrophic</w:t>
      </w:r>
      <w:r w:rsidRPr="00F22A49">
        <w:rPr>
          <w:rStyle w:val="Emphasis"/>
        </w:rPr>
        <w:t xml:space="preserve"> economic consequences</w:t>
      </w:r>
      <w:r w:rsidRPr="00F22A49">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F22A49">
        <w:rPr>
          <w:rStyle w:val="StyleUnderline"/>
        </w:rPr>
        <w:t xml:space="preserve">and at a time </w:t>
      </w:r>
      <w:r w:rsidRPr="00C9001A">
        <w:rPr>
          <w:rStyle w:val="StyleUnderline"/>
          <w:highlight w:val="cyan"/>
        </w:rPr>
        <w:t>when</w:t>
      </w:r>
      <w:r w:rsidRPr="00F22A49">
        <w:rPr>
          <w:rStyle w:val="StyleUnderline"/>
        </w:rPr>
        <w:t xml:space="preserve"> we are </w:t>
      </w:r>
      <w:r w:rsidRPr="00C9001A">
        <w:rPr>
          <w:rStyle w:val="StyleUnderline"/>
          <w:highlight w:val="cyan"/>
        </w:rPr>
        <w:t>still recovering from</w:t>
      </w:r>
      <w:r w:rsidRPr="00F22A49">
        <w:rPr>
          <w:rStyle w:val="StyleUnderline"/>
        </w:rPr>
        <w:t xml:space="preserve"> the </w:t>
      </w:r>
      <w:r w:rsidRPr="00C9001A">
        <w:rPr>
          <w:rStyle w:val="Emphasis"/>
          <w:highlight w:val="cyan"/>
        </w:rPr>
        <w:t>COVID</w:t>
      </w:r>
      <w:r w:rsidRPr="00F22A49">
        <w:rPr>
          <w:rStyle w:val="Emphasis"/>
        </w:rPr>
        <w:t xml:space="preserve"> pandemic</w:t>
      </w:r>
      <w:r w:rsidRPr="00F22A49">
        <w:rPr>
          <w:sz w:val="16"/>
        </w:rPr>
        <w:t>.</w:t>
      </w:r>
    </w:p>
    <w:p w14:paraId="47A619CC" w14:textId="77777777" w:rsidR="00343EC6" w:rsidRPr="00F22A49" w:rsidRDefault="00343EC6" w:rsidP="00343EC6">
      <w:pPr>
        <w:rPr>
          <w:sz w:val="16"/>
        </w:rPr>
      </w:pPr>
      <w:r w:rsidRPr="00F22A49">
        <w:rPr>
          <w:sz w:val="16"/>
        </w:rPr>
        <w:t>Mark Zandi, chief economist at Moody’s Analytics, said: “</w:t>
      </w:r>
      <w:r w:rsidRPr="00F22A49">
        <w:rPr>
          <w:rStyle w:val="StyleUnderline"/>
        </w:rPr>
        <w:t xml:space="preserve">It </w:t>
      </w:r>
      <w:r w:rsidRPr="008E07C9">
        <w:rPr>
          <w:rStyle w:val="StyleUnderline"/>
          <w:highlight w:val="cyan"/>
        </w:rPr>
        <w:t>would be</w:t>
      </w:r>
      <w:r w:rsidRPr="008E07C9">
        <w:rPr>
          <w:rStyle w:val="StyleUnderline"/>
        </w:rPr>
        <w:t xml:space="preserve"> </w:t>
      </w:r>
      <w:r w:rsidRPr="008E07C9">
        <w:rPr>
          <w:rStyle w:val="Emphasis"/>
        </w:rPr>
        <w:t xml:space="preserve">financial </w:t>
      </w:r>
      <w:r w:rsidRPr="008E07C9">
        <w:rPr>
          <w:rStyle w:val="Emphasis"/>
          <w:highlight w:val="cyan"/>
        </w:rPr>
        <w:t>Armageddon</w:t>
      </w:r>
      <w:r w:rsidRPr="00F22A49">
        <w:rPr>
          <w:sz w:val="16"/>
        </w:rPr>
        <w:t xml:space="preserve">. It’s complete craziness to even contemplate the idea of not paying our debt on time.” And JPMorgan Chase CEO Jamie Dimon said that </w:t>
      </w:r>
      <w:r w:rsidRPr="00F22A49">
        <w:rPr>
          <w:rStyle w:val="StyleUnderline"/>
        </w:rPr>
        <w:t xml:space="preserve">a U.S. default “could cause </w:t>
      </w:r>
      <w:r w:rsidRPr="008E07C9">
        <w:rPr>
          <w:rStyle w:val="StyleUnderline"/>
          <w:highlight w:val="cyan"/>
        </w:rPr>
        <w:t xml:space="preserve">an </w:t>
      </w:r>
      <w:r w:rsidRPr="008E07C9">
        <w:rPr>
          <w:rStyle w:val="Emphasis"/>
          <w:highlight w:val="cyan"/>
        </w:rPr>
        <w:t>immediate</w:t>
      </w:r>
      <w:r w:rsidRPr="00F22A49">
        <w:rPr>
          <w:rStyle w:val="Emphasis"/>
        </w:rPr>
        <w:t xml:space="preserve">, literally </w:t>
      </w:r>
      <w:r w:rsidRPr="008E07C9">
        <w:rPr>
          <w:rStyle w:val="Emphasis"/>
          <w:highlight w:val="cyan"/>
        </w:rPr>
        <w:t>cascading catastrophe of unbelievable proportions</w:t>
      </w:r>
      <w:r w:rsidRPr="00F22A49">
        <w:rPr>
          <w:sz w:val="16"/>
        </w:rPr>
        <w:t xml:space="preserve"> and damage America for 100 years.” The American Enterprise Institute’s Michael Strain emphasized, “</w:t>
      </w:r>
      <w:r w:rsidRPr="008E07C9">
        <w:rPr>
          <w:rStyle w:val="Emphasis"/>
          <w:highlight w:val="cyan"/>
        </w:rPr>
        <w:t>Even edging close</w:t>
      </w:r>
      <w:r w:rsidRPr="00F22A49">
        <w:rPr>
          <w:rStyle w:val="StyleUnderline"/>
        </w:rPr>
        <w:t xml:space="preserve"> to defaulting </w:t>
      </w:r>
      <w:r w:rsidRPr="008E07C9">
        <w:rPr>
          <w:rStyle w:val="StyleUnderline"/>
          <w:highlight w:val="cyan"/>
        </w:rPr>
        <w:t xml:space="preserve">is </w:t>
      </w:r>
      <w:r w:rsidRPr="008E07C9">
        <w:rPr>
          <w:rStyle w:val="Emphasis"/>
          <w:highlight w:val="cyan"/>
        </w:rPr>
        <w:t>dangerous</w:t>
      </w:r>
      <w:r w:rsidRPr="00F22A49">
        <w:rPr>
          <w:rStyle w:val="StyleUnderline"/>
        </w:rPr>
        <w:t>,</w:t>
      </w:r>
      <w:r w:rsidRPr="00F22A49">
        <w:rPr>
          <w:sz w:val="16"/>
        </w:rPr>
        <w:t xml:space="preserve">” and </w:t>
      </w:r>
      <w:r w:rsidRPr="008E07C9">
        <w:rPr>
          <w:rStyle w:val="StyleUnderline"/>
        </w:rPr>
        <w:t xml:space="preserve">with </w:t>
      </w:r>
      <w:r w:rsidRPr="008E07C9">
        <w:rPr>
          <w:rStyle w:val="Emphasis"/>
          <w:highlight w:val="cyan"/>
        </w:rPr>
        <w:t>as much as a temporary default</w:t>
      </w:r>
      <w:r w:rsidRPr="00F22A49">
        <w:rPr>
          <w:sz w:val="16"/>
        </w:rPr>
        <w:t>, the “unthinkable might happen.”</w:t>
      </w:r>
    </w:p>
    <w:p w14:paraId="4A38939B" w14:textId="77777777" w:rsidR="00343EC6" w:rsidRDefault="00343EC6" w:rsidP="00343EC6"/>
    <w:p w14:paraId="77837BBE" w14:textId="77777777" w:rsidR="00343EC6" w:rsidRDefault="00343EC6" w:rsidP="00343EC6">
      <w:pPr>
        <w:pStyle w:val="Heading4"/>
      </w:pPr>
      <w:r w:rsidRPr="00142F92">
        <w:rPr>
          <w:u w:val="single"/>
        </w:rPr>
        <w:t>Cascades</w:t>
      </w:r>
      <w:r>
        <w:t xml:space="preserve"> to multiple intersecting </w:t>
      </w:r>
      <w:r w:rsidRPr="00BC73C3">
        <w:rPr>
          <w:u w:val="single"/>
        </w:rPr>
        <w:t>existential risks</w:t>
      </w:r>
      <w:r w:rsidRPr="00BC73C3">
        <w:rPr>
          <w:b w:val="0"/>
          <w:bCs/>
        </w:rPr>
        <w:t xml:space="preserve"> – including </w:t>
      </w:r>
      <w:r w:rsidRPr="00BC73C3">
        <w:rPr>
          <w:b w:val="0"/>
          <w:bCs/>
          <w:u w:val="single"/>
        </w:rPr>
        <w:t>nuclear wars</w:t>
      </w:r>
      <w:r w:rsidRPr="00E6317D">
        <w:rPr>
          <w:b w:val="0"/>
          <w:bCs/>
        </w:rPr>
        <w:t>,</w:t>
      </w:r>
      <w:r w:rsidRPr="00BC73C3">
        <w:rPr>
          <w:b w:val="0"/>
          <w:bCs/>
        </w:rPr>
        <w:t xml:space="preserve"> </w:t>
      </w:r>
      <w:r w:rsidRPr="00BC73C3">
        <w:rPr>
          <w:b w:val="0"/>
          <w:bCs/>
          <w:u w:val="single"/>
        </w:rPr>
        <w:t>environmental destruction</w:t>
      </w:r>
      <w:r w:rsidRPr="00E6317D">
        <w:rPr>
          <w:b w:val="0"/>
          <w:bCs/>
        </w:rPr>
        <w:t>,</w:t>
      </w:r>
      <w:r>
        <w:rPr>
          <w:b w:val="0"/>
          <w:bCs/>
        </w:rPr>
        <w:t xml:space="preserve"> and </w:t>
      </w:r>
      <w:r w:rsidRPr="00E6317D">
        <w:rPr>
          <w:b w:val="0"/>
          <w:bCs/>
          <w:u w:val="single"/>
        </w:rPr>
        <w:t>critical infrastructure</w:t>
      </w:r>
      <w:r>
        <w:rPr>
          <w:b w:val="0"/>
          <w:bCs/>
        </w:rPr>
        <w:t xml:space="preserve"> </w:t>
      </w:r>
      <w:r w:rsidRPr="00BC73C3">
        <w:rPr>
          <w:b w:val="0"/>
          <w:bCs/>
        </w:rPr>
        <w:t>–</w:t>
      </w:r>
      <w:r>
        <w:t xml:space="preserve"> AND </w:t>
      </w:r>
      <w:r w:rsidRPr="00BC73C3">
        <w:rPr>
          <w:u w:val="single"/>
        </w:rPr>
        <w:t>turns case</w:t>
      </w:r>
      <w:r w:rsidRPr="006F7622">
        <w:rPr>
          <w:b w:val="0"/>
          <w:bCs/>
        </w:rPr>
        <w:t xml:space="preserve"> – including </w:t>
      </w:r>
      <w:r w:rsidRPr="006F7622">
        <w:rPr>
          <w:b w:val="0"/>
          <w:bCs/>
          <w:u w:val="single"/>
        </w:rPr>
        <w:t>implementation</w:t>
      </w:r>
      <w:r w:rsidRPr="006F7622">
        <w:rPr>
          <w:b w:val="0"/>
          <w:bCs/>
        </w:rPr>
        <w:t xml:space="preserve"> and </w:t>
      </w:r>
      <w:r w:rsidRPr="006F7622">
        <w:rPr>
          <w:b w:val="0"/>
          <w:bCs/>
          <w:u w:val="single"/>
        </w:rPr>
        <w:t>enforcement capacity</w:t>
      </w:r>
      <w:r w:rsidRPr="006F7622">
        <w:rPr>
          <w:b w:val="0"/>
          <w:bCs/>
        </w:rPr>
        <w:t xml:space="preserve">, </w:t>
      </w:r>
      <w:r w:rsidRPr="006F7622">
        <w:rPr>
          <w:b w:val="0"/>
          <w:bCs/>
          <w:u w:val="single"/>
        </w:rPr>
        <w:t>alliances</w:t>
      </w:r>
      <w:r w:rsidRPr="006F7622">
        <w:rPr>
          <w:b w:val="0"/>
          <w:bCs/>
        </w:rPr>
        <w:t xml:space="preserve"> and </w:t>
      </w:r>
      <w:r w:rsidRPr="006F7622">
        <w:rPr>
          <w:b w:val="0"/>
          <w:bCs/>
          <w:u w:val="single"/>
        </w:rPr>
        <w:t>authoritarianism</w:t>
      </w:r>
    </w:p>
    <w:p w14:paraId="0A2F3172" w14:textId="77777777" w:rsidR="00343EC6" w:rsidRDefault="00343EC6" w:rsidP="00343EC6">
      <w:r>
        <w:t>--VUCA = volatility, uncertainty, complexity, and ambiguity</w:t>
      </w:r>
    </w:p>
    <w:p w14:paraId="4F889AFC" w14:textId="77777777" w:rsidR="00343EC6" w:rsidRDefault="00343EC6" w:rsidP="00343EC6">
      <w:r>
        <w:t>--JIT = just in time</w:t>
      </w:r>
    </w:p>
    <w:p w14:paraId="46AE94B5" w14:textId="77777777" w:rsidR="00343EC6" w:rsidRDefault="00343EC6" w:rsidP="00343EC6">
      <w:pPr>
        <w:pStyle w:val="CiteSpacing"/>
      </w:pPr>
      <w:r w:rsidRPr="00C412F4">
        <w:rPr>
          <w:rStyle w:val="Style13ptBold"/>
        </w:rPr>
        <w:t>Maavak 21</w:t>
      </w:r>
      <w:r>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328BB175" w14:textId="77777777" w:rsidR="00343EC6" w:rsidRPr="0088479D" w:rsidRDefault="00343EC6" w:rsidP="00343EC6">
      <w:pPr>
        <w:rPr>
          <w:sz w:val="16"/>
        </w:rPr>
      </w:pPr>
      <w:r w:rsidRPr="0088479D">
        <w:rPr>
          <w:sz w:val="16"/>
        </w:rPr>
        <w:t>According to Professor Stanislaw Drozdz (2018) of the Polish Academy of Sciences, “</w:t>
      </w:r>
      <w:r w:rsidRPr="00753AC2">
        <w:rPr>
          <w:rStyle w:val="StyleUnderline"/>
        </w:rPr>
        <w:t xml:space="preserve">a </w:t>
      </w:r>
      <w:r w:rsidRPr="0088479D">
        <w:rPr>
          <w:rStyle w:val="Emphasis"/>
          <w:highlight w:val="cyan"/>
        </w:rPr>
        <w:t>global financial crash</w:t>
      </w:r>
      <w:r w:rsidRPr="0088479D">
        <w:rPr>
          <w:rStyle w:val="StyleUnderline"/>
          <w:highlight w:val="cyan"/>
        </w:rPr>
        <w:t xml:space="preserve"> of a </w:t>
      </w:r>
      <w:r w:rsidRPr="0088479D">
        <w:rPr>
          <w:rStyle w:val="Emphasis"/>
          <w:highlight w:val="cya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88479D">
        <w:rPr>
          <w:rStyle w:val="StyleUnderline"/>
          <w:highlight w:val="cyan"/>
        </w:rPr>
        <w:t xml:space="preserve">will lead to a </w:t>
      </w:r>
      <w:r w:rsidRPr="0088479D">
        <w:rPr>
          <w:rStyle w:val="Emphasis"/>
          <w:highlight w:val="cyan"/>
        </w:rPr>
        <w:t>trickle-down meltdown</w:t>
      </w:r>
      <w:r w:rsidRPr="0088479D">
        <w:rPr>
          <w:rStyle w:val="StyleUnderline"/>
          <w:highlight w:val="cyan"/>
        </w:rPr>
        <w:t xml:space="preserve">, </w:t>
      </w:r>
      <w:r w:rsidRPr="0088479D">
        <w:rPr>
          <w:rStyle w:val="Emphasis"/>
          <w:highlight w:val="cyan"/>
        </w:rPr>
        <w:t>impacting all areas</w:t>
      </w:r>
      <w:r w:rsidRPr="009F179A">
        <w:rPr>
          <w:rStyle w:val="StyleUnderline"/>
        </w:rPr>
        <w:t xml:space="preserve"> of human activity</w:t>
      </w:r>
    </w:p>
    <w:p w14:paraId="342396D8" w14:textId="77777777" w:rsidR="00343EC6" w:rsidRPr="0088479D" w:rsidRDefault="00343EC6" w:rsidP="00343EC6">
      <w:pPr>
        <w:rPr>
          <w:sz w:val="16"/>
        </w:rPr>
      </w:pPr>
      <w:r w:rsidRPr="0088479D">
        <w:rPr>
          <w:sz w:val="16"/>
        </w:rPr>
        <w:t>[FIGURE 1 OMITTED]</w:t>
      </w:r>
    </w:p>
    <w:p w14:paraId="545E9EEE" w14:textId="77777777" w:rsidR="00343EC6" w:rsidRPr="0088479D" w:rsidRDefault="00343EC6" w:rsidP="00343EC6">
      <w:pPr>
        <w:rPr>
          <w:sz w:val="16"/>
        </w:rPr>
      </w:pPr>
      <w:r w:rsidRPr="0088479D">
        <w:rPr>
          <w:sz w:val="16"/>
        </w:rPr>
        <w:t>Figure 1: Systemic Emergence of Global Risks</w:t>
      </w:r>
    </w:p>
    <w:p w14:paraId="4D03EEB8" w14:textId="77777777" w:rsidR="00343EC6" w:rsidRPr="0088479D" w:rsidRDefault="00343EC6" w:rsidP="00343EC6">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2AE9F604" w14:textId="77777777" w:rsidR="00343EC6" w:rsidRPr="0088479D" w:rsidRDefault="00343EC6" w:rsidP="00343EC6">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C8FC3E1" w14:textId="77777777" w:rsidR="00343EC6" w:rsidRPr="0088479D" w:rsidRDefault="00343EC6" w:rsidP="00343EC6">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25A7311" w14:textId="77777777" w:rsidR="00343EC6" w:rsidRPr="00F4019C" w:rsidRDefault="00343EC6" w:rsidP="00343EC6">
      <w:pPr>
        <w:rPr>
          <w:sz w:val="16"/>
        </w:rPr>
      </w:pPr>
      <w:r w:rsidRPr="008E75F0">
        <w:rPr>
          <w:rStyle w:val="Emphasis"/>
          <w:highlight w:val="cya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8E75F0">
        <w:rPr>
          <w:rStyle w:val="StyleUnderline"/>
          <w:highlight w:val="cyan"/>
        </w:rPr>
        <w:t xml:space="preserve">induce </w:t>
      </w:r>
      <w:r w:rsidRPr="008E75F0">
        <w:rPr>
          <w:rStyle w:val="Emphasis"/>
          <w:highlight w:val="cya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42FD3568" w14:textId="77777777" w:rsidR="00343EC6" w:rsidRPr="00F4019C" w:rsidRDefault="00343EC6" w:rsidP="00343EC6">
      <w:pPr>
        <w:rPr>
          <w:sz w:val="16"/>
        </w:rPr>
      </w:pPr>
      <w:r w:rsidRPr="00F4019C">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06F6B5A5" w14:textId="77777777" w:rsidR="00343EC6" w:rsidRPr="00F4019C" w:rsidRDefault="00343EC6" w:rsidP="00343EC6">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1A32CC5" w14:textId="77777777" w:rsidR="00343EC6" w:rsidRPr="00F4019C" w:rsidRDefault="00343EC6" w:rsidP="00343EC6">
      <w:pPr>
        <w:rPr>
          <w:sz w:val="16"/>
        </w:rPr>
      </w:pPr>
      <w:r w:rsidRPr="00F4019C">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8E75F0">
        <w:rPr>
          <w:rStyle w:val="StyleUnderline"/>
          <w:highlight w:val="cyan"/>
        </w:rPr>
        <w:t>with</w:t>
      </w:r>
      <w:r w:rsidRPr="00175FE9">
        <w:rPr>
          <w:rStyle w:val="StyleUnderline"/>
        </w:rPr>
        <w:t xml:space="preserve"> </w:t>
      </w:r>
      <w:r w:rsidRPr="00175FE9">
        <w:rPr>
          <w:rStyle w:val="Emphasis"/>
        </w:rPr>
        <w:t xml:space="preserve">two </w:t>
      </w:r>
      <w:r w:rsidRPr="008E75F0">
        <w:rPr>
          <w:rStyle w:val="Emphasis"/>
          <w:highlight w:val="cyan"/>
        </w:rPr>
        <w:t>global Titanics</w:t>
      </w:r>
      <w:r w:rsidRPr="008E75F0">
        <w:rPr>
          <w:rStyle w:val="StyleUnderline"/>
          <w:highlight w:val="cyan"/>
        </w:rPr>
        <w:t xml:space="preserve"> – the </w:t>
      </w:r>
      <w:r w:rsidRPr="008E75F0">
        <w:rPr>
          <w:rStyle w:val="Emphasis"/>
          <w:highlight w:val="cyan"/>
        </w:rPr>
        <w:t>U</w:t>
      </w:r>
      <w:r w:rsidRPr="00F4019C">
        <w:rPr>
          <w:sz w:val="16"/>
        </w:rPr>
        <w:t xml:space="preserve">nited </w:t>
      </w:r>
      <w:r w:rsidRPr="008E75F0">
        <w:rPr>
          <w:rStyle w:val="Emphasis"/>
          <w:highlight w:val="cyan"/>
        </w:rPr>
        <w:t>S</w:t>
      </w:r>
      <w:r w:rsidRPr="00F4019C">
        <w:rPr>
          <w:sz w:val="16"/>
        </w:rPr>
        <w:t xml:space="preserve">tates </w:t>
      </w:r>
      <w:r w:rsidRPr="008E75F0">
        <w:rPr>
          <w:rStyle w:val="StyleUnderline"/>
          <w:highlight w:val="cyan"/>
        </w:rPr>
        <w:t xml:space="preserve">and </w:t>
      </w:r>
      <w:r w:rsidRPr="008E75F0">
        <w:rPr>
          <w:rStyle w:val="Emphasis"/>
          <w:highlight w:val="cyan"/>
        </w:rPr>
        <w:t>China</w:t>
      </w:r>
      <w:r w:rsidRPr="00175FE9">
        <w:rPr>
          <w:rStyle w:val="StyleUnderline"/>
        </w:rPr>
        <w:t xml:space="preserve"> – </w:t>
      </w:r>
      <w:r w:rsidRPr="008E75F0">
        <w:rPr>
          <w:rStyle w:val="Emphasis"/>
          <w:highlight w:val="cyan"/>
        </w:rPr>
        <w:t>set on a collision course</w:t>
      </w:r>
      <w:r w:rsidRPr="008E75F0">
        <w:rPr>
          <w:rStyle w:val="StyleUnderline"/>
          <w:highlight w:val="cyan"/>
        </w:rPr>
        <w:t xml:space="preserve"> with a </w:t>
      </w:r>
      <w:r w:rsidRPr="008E75F0">
        <w:rPr>
          <w:rStyle w:val="Emphasis"/>
          <w:highlight w:val="cyan"/>
        </w:rPr>
        <w:t>quadrillions-denominated iceberg</w:t>
      </w:r>
      <w:r w:rsidRPr="00175FE9">
        <w:rPr>
          <w:rStyle w:val="StyleUnderline"/>
        </w:rPr>
        <w:t xml:space="preserve"> in the middle, </w:t>
      </w:r>
      <w:r w:rsidRPr="008E75F0">
        <w:rPr>
          <w:rStyle w:val="StyleUnderline"/>
          <w:highlight w:val="cyan"/>
        </w:rPr>
        <w:t>and</w:t>
      </w:r>
      <w:r w:rsidRPr="00175FE9">
        <w:rPr>
          <w:rStyle w:val="StyleUnderline"/>
        </w:rPr>
        <w:t xml:space="preserve"> a </w:t>
      </w:r>
      <w:r w:rsidRPr="008E75F0">
        <w:rPr>
          <w:rStyle w:val="Emphasis"/>
          <w:highlight w:val="cyan"/>
        </w:rPr>
        <w:t>viral outbreak</w:t>
      </w:r>
      <w:r w:rsidRPr="00175FE9">
        <w:rPr>
          <w:rStyle w:val="StyleUnderline"/>
        </w:rPr>
        <w:t xml:space="preserve"> on its tip, the </w:t>
      </w:r>
      <w:r w:rsidRPr="008E75F0">
        <w:rPr>
          <w:rStyle w:val="Emphasis"/>
          <w:highlight w:val="cyan"/>
        </w:rPr>
        <w:t>seismic ripples will be felt far, wide</w:t>
      </w:r>
      <w:r w:rsidRPr="00175FE9">
        <w:rPr>
          <w:rStyle w:val="Emphasis"/>
        </w:rPr>
        <w:t xml:space="preserve"> and for a considerable period</w:t>
      </w:r>
      <w:r w:rsidRPr="00F4019C">
        <w:rPr>
          <w:sz w:val="16"/>
        </w:rPr>
        <w:t>.</w:t>
      </w:r>
    </w:p>
    <w:p w14:paraId="2BF95364" w14:textId="77777777" w:rsidR="00343EC6" w:rsidRPr="00F4019C" w:rsidRDefault="00343EC6" w:rsidP="00343EC6">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t>global economic system</w:t>
      </w:r>
      <w:r w:rsidRPr="00175FE9">
        <w:rPr>
          <w:rStyle w:val="StyleUnderline"/>
        </w:rPr>
        <w:t xml:space="preserve"> will be weakened by </w:t>
      </w:r>
      <w:r w:rsidRPr="008E75F0">
        <w:rPr>
          <w:rStyle w:val="Emphasis"/>
          <w:highlight w:val="cyan"/>
        </w:rPr>
        <w:t>rising nationalism</w:t>
      </w:r>
      <w:r w:rsidRPr="008E75F0">
        <w:rPr>
          <w:rStyle w:val="StyleUnderline"/>
          <w:highlight w:val="cyan"/>
        </w:rPr>
        <w:t xml:space="preserve"> and </w:t>
      </w:r>
      <w:r w:rsidRPr="008E75F0">
        <w:rPr>
          <w:rStyle w:val="Emphasis"/>
          <w:highlight w:val="cyan"/>
        </w:rPr>
        <w:t>autarkic demands</w:t>
      </w:r>
      <w:r w:rsidRPr="00F4019C">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700E44B" w14:textId="77777777" w:rsidR="00343EC6" w:rsidRPr="00F4019C" w:rsidRDefault="00343EC6" w:rsidP="00343EC6">
      <w:pPr>
        <w:rPr>
          <w:sz w:val="16"/>
        </w:rPr>
      </w:pPr>
      <w:r w:rsidRPr="00F4019C">
        <w:rPr>
          <w:sz w:val="16"/>
        </w:rPr>
        <w:t xml:space="preserve">In the final analysis, </w:t>
      </w:r>
      <w:r w:rsidRPr="008E75F0">
        <w:rPr>
          <w:rStyle w:val="Emphasis"/>
          <w:highlight w:val="cya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8E75F0">
        <w:rPr>
          <w:rStyle w:val="StyleUnderline"/>
          <w:highlight w:val="cyan"/>
        </w:rPr>
        <w:t xml:space="preserve">merely </w:t>
      </w:r>
      <w:r w:rsidRPr="008E75F0">
        <w:rPr>
          <w:rStyle w:val="Emphasis"/>
          <w:highlight w:val="cyan"/>
        </w:rPr>
        <w:t>an accelerant</w:t>
      </w:r>
      <w:r w:rsidRPr="008E75F0">
        <w:rPr>
          <w:rStyle w:val="StyleUnderline"/>
          <w:highlight w:val="cyan"/>
        </w:rPr>
        <w:t xml:space="preserve"> to a burning house of cards</w:t>
      </w:r>
      <w:r w:rsidRPr="00175FE9">
        <w:rPr>
          <w:rStyle w:val="StyleUnderline"/>
        </w:rPr>
        <w:t xml:space="preserve"> that was </w:t>
      </w:r>
      <w:r w:rsidRPr="008E75F0">
        <w:rPr>
          <w:rStyle w:val="Emphasis"/>
          <w:highlight w:val="cyan"/>
        </w:rPr>
        <w:t>left smouldering since</w:t>
      </w:r>
      <w:r w:rsidRPr="00175FE9">
        <w:rPr>
          <w:rStyle w:val="StyleUnderline"/>
        </w:rPr>
        <w:t xml:space="preserve"> the </w:t>
      </w:r>
      <w:r w:rsidRPr="008E75F0">
        <w:rPr>
          <w:rStyle w:val="Emphasis"/>
          <w:highlight w:val="cyan"/>
        </w:rPr>
        <w:t>2008</w:t>
      </w:r>
      <w:r w:rsidRPr="00175FE9">
        <w:rPr>
          <w:rStyle w:val="StyleUnderline"/>
        </w:rPr>
        <w:t xml:space="preserve"> Great Recession</w:t>
      </w:r>
      <w:r w:rsidRPr="00F4019C">
        <w:rPr>
          <w:sz w:val="16"/>
        </w:rPr>
        <w:t xml:space="preserve"> (Maavak, 2020a). We also see how </w:t>
      </w:r>
      <w:r w:rsidRPr="00334ED8">
        <w:rPr>
          <w:rStyle w:val="StyleUnderline"/>
        </w:rPr>
        <w:t>the four main pillars of systems thinking (diversity, interconnectivity, interactivity and “adaptivity”) form the mise en scene in a VUCA decade</w:t>
      </w:r>
      <w:r w:rsidRPr="00F4019C">
        <w:rPr>
          <w:sz w:val="16"/>
        </w:rPr>
        <w:t>.</w:t>
      </w:r>
    </w:p>
    <w:p w14:paraId="1842D73B" w14:textId="77777777" w:rsidR="00343EC6" w:rsidRPr="00F4019C" w:rsidRDefault="00343EC6" w:rsidP="00343EC6">
      <w:pPr>
        <w:rPr>
          <w:sz w:val="16"/>
        </w:rPr>
      </w:pPr>
      <w:r w:rsidRPr="00F4019C">
        <w:rPr>
          <w:sz w:val="16"/>
        </w:rPr>
        <w:t>ENVIRONMENTAL</w:t>
      </w:r>
    </w:p>
    <w:p w14:paraId="5747BEEF" w14:textId="77777777" w:rsidR="00343EC6" w:rsidRPr="00F4019C" w:rsidRDefault="00343EC6" w:rsidP="00343EC6">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8E75F0">
        <w:rPr>
          <w:rStyle w:val="Emphasis"/>
          <w:highlight w:val="cyan"/>
        </w:rPr>
        <w:t>Economic stressors</w:t>
      </w:r>
      <w:r w:rsidRPr="00F4019C">
        <w:rPr>
          <w:sz w:val="16"/>
        </w:rPr>
        <w:t xml:space="preserve">, workforce demoralization and rampant profiteering – </w:t>
      </w:r>
      <w:r w:rsidRPr="009F179A">
        <w:rPr>
          <w:rStyle w:val="Emphasis"/>
          <w:highlight w:val="cyan"/>
        </w:rPr>
        <w:t>rather than</w:t>
      </w:r>
      <w:r w:rsidRPr="00334ED8">
        <w:rPr>
          <w:rStyle w:val="StyleUnderline"/>
        </w:rPr>
        <w:t xml:space="preserve"> manmade </w:t>
      </w:r>
      <w:r w:rsidRPr="009F179A">
        <w:rPr>
          <w:rStyle w:val="Emphasis"/>
          <w:highlight w:val="cyan"/>
        </w:rPr>
        <w:t>climate change</w:t>
      </w:r>
      <w:r w:rsidRPr="00F4019C">
        <w:rPr>
          <w:sz w:val="16"/>
        </w:rPr>
        <w:t xml:space="preserve"> – arguably </w:t>
      </w:r>
      <w:r w:rsidRPr="00334ED8">
        <w:rPr>
          <w:rStyle w:val="StyleUnderline"/>
        </w:rPr>
        <w:t xml:space="preserve">pose </w:t>
      </w:r>
      <w:r w:rsidRPr="009F179A">
        <w:rPr>
          <w:rStyle w:val="StyleUnderline"/>
          <w:highlight w:val="cyan"/>
        </w:rPr>
        <w:t xml:space="preserve">the </w:t>
      </w:r>
      <w:r w:rsidRPr="009F179A">
        <w:rPr>
          <w:rStyle w:val="Emphasis"/>
          <w:highlight w:val="cyan"/>
        </w:rPr>
        <w:t>biggest threats to the environment</w:t>
      </w:r>
      <w:r w:rsidRPr="00F4019C">
        <w:rPr>
          <w:sz w:val="16"/>
        </w:rPr>
        <w:t>. In a WEF report, Buehler et al (2017) made the following pre-COVID-19 observation:</w:t>
      </w:r>
    </w:p>
    <w:p w14:paraId="7674C21E" w14:textId="77777777" w:rsidR="00343EC6" w:rsidRPr="00F4019C" w:rsidRDefault="00343EC6" w:rsidP="00343EC6">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847FD4B" w14:textId="77777777" w:rsidR="00343EC6" w:rsidRPr="00F4019C" w:rsidRDefault="00343EC6" w:rsidP="00343EC6">
      <w:pPr>
        <w:rPr>
          <w:sz w:val="16"/>
        </w:rPr>
      </w:pPr>
      <w:r w:rsidRPr="00F4019C">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911A58">
        <w:rPr>
          <w:rStyle w:val="StyleUnderline"/>
        </w:rPr>
        <w:t xml:space="preserve">Frazzled </w:t>
      </w:r>
      <w:r w:rsidRPr="004B5C79">
        <w:rPr>
          <w:rStyle w:val="StyleUnderline"/>
        </w:rPr>
        <w:t>workforces may precipitate another Bhopal</w:t>
      </w:r>
      <w:r w:rsidRPr="004B5C79">
        <w:rPr>
          <w:sz w:val="16"/>
        </w:rPr>
        <w:t xml:space="preserve"> (1984), </w:t>
      </w:r>
      <w:r w:rsidRPr="004B5C79">
        <w:rPr>
          <w:rStyle w:val="Emphasis"/>
        </w:rPr>
        <w:t>Chernobyl</w:t>
      </w:r>
      <w:r w:rsidRPr="004B5C79">
        <w:rPr>
          <w:sz w:val="16"/>
        </w:rPr>
        <w:t xml:space="preserve"> (1986), </w:t>
      </w:r>
      <w:r w:rsidRPr="004B5C79">
        <w:rPr>
          <w:rStyle w:val="Emphasis"/>
        </w:rPr>
        <w:t>Deepwater Horizon</w:t>
      </w:r>
      <w:r w:rsidRPr="004B5C79">
        <w:rPr>
          <w:sz w:val="16"/>
        </w:rPr>
        <w:t xml:space="preserve"> (2010) </w:t>
      </w:r>
      <w:r w:rsidRPr="004B5C79">
        <w:rPr>
          <w:rStyle w:val="StyleUnderline"/>
        </w:rPr>
        <w:t xml:space="preserve">or </w:t>
      </w:r>
      <w:r w:rsidRPr="004B5C79">
        <w:rPr>
          <w:rStyle w:val="Emphasis"/>
        </w:rPr>
        <w:t>Flint</w:t>
      </w:r>
      <w:r w:rsidRPr="004B5C79">
        <w:rPr>
          <w:rStyle w:val="StyleUnderline"/>
        </w:rPr>
        <w:t xml:space="preserve"> water crisis</w:t>
      </w:r>
      <w:r w:rsidRPr="004B5C79">
        <w:rPr>
          <w:sz w:val="16"/>
        </w:rPr>
        <w:t xml:space="preserve"> (2014). These </w:t>
      </w:r>
      <w:r w:rsidRPr="004B5C79">
        <w:rPr>
          <w:rStyle w:val="StyleUnderline"/>
        </w:rPr>
        <w:t>disasters were notably not the result of manmade climate change. Neither was</w:t>
      </w:r>
      <w:r w:rsidRPr="004B5C79">
        <w:rPr>
          <w:sz w:val="16"/>
        </w:rPr>
        <w:t xml:space="preserve"> the </w:t>
      </w:r>
      <w:r w:rsidRPr="004B5C79">
        <w:rPr>
          <w:rStyle w:val="Emphasis"/>
        </w:rPr>
        <w:t>Fukushima</w:t>
      </w:r>
      <w:r w:rsidRPr="004B5C79">
        <w:rPr>
          <w:sz w:val="16"/>
        </w:rPr>
        <w:t xml:space="preserve"> nuclear</w:t>
      </w:r>
      <w:r w:rsidRPr="00F4019C">
        <w:rPr>
          <w:sz w:val="16"/>
        </w:rPr>
        <w:t xml:space="preserve">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7CCD24F2" w14:textId="77777777" w:rsidR="00343EC6" w:rsidRPr="00F4019C" w:rsidRDefault="00343EC6" w:rsidP="00343EC6">
      <w:pPr>
        <w:rPr>
          <w:sz w:val="16"/>
        </w:rPr>
      </w:pPr>
      <w:r w:rsidRPr="00BF2C6E">
        <w:rPr>
          <w:rStyle w:val="Emphasis"/>
        </w:rPr>
        <w:t xml:space="preserve">Environmental </w:t>
      </w:r>
      <w:r w:rsidRPr="009F179A">
        <w:rPr>
          <w:rStyle w:val="Emphasis"/>
          <w:highlight w:val="cyan"/>
        </w:rPr>
        <w:t>disasters</w:t>
      </w:r>
      <w:r w:rsidRPr="00BF2C6E">
        <w:rPr>
          <w:rStyle w:val="StyleUnderline"/>
        </w:rPr>
        <w:t xml:space="preserve"> are </w:t>
      </w:r>
      <w:r w:rsidRPr="009F179A">
        <w:rPr>
          <w:rStyle w:val="Emphasis"/>
          <w:highlight w:val="cyan"/>
        </w:rPr>
        <w:t>more attributable</w:t>
      </w:r>
      <w:r w:rsidRPr="009F179A">
        <w:rPr>
          <w:rStyle w:val="StyleUnderline"/>
          <w:highlight w:val="cyan"/>
        </w:rPr>
        <w:t xml:space="preserve"> to</w:t>
      </w:r>
      <w:r w:rsidRPr="00BF2C6E">
        <w:rPr>
          <w:rStyle w:val="StyleUnderline"/>
        </w:rPr>
        <w:t xml:space="preserve"> Black Swan events, </w:t>
      </w:r>
      <w:r w:rsidRPr="009F179A">
        <w:rPr>
          <w:rStyle w:val="Emphasis"/>
          <w:highlight w:val="cyan"/>
        </w:rPr>
        <w:t>systems breakdowns</w:t>
      </w:r>
      <w:r w:rsidRPr="00F4019C">
        <w:rPr>
          <w:sz w:val="16"/>
        </w:rPr>
        <w:t xml:space="preserve"> and corporate greed </w:t>
      </w:r>
      <w:r w:rsidRPr="00BF2C6E">
        <w:rPr>
          <w:rStyle w:val="StyleUnderline"/>
        </w:rPr>
        <w:t>rather than to mundane human activity</w:t>
      </w:r>
      <w:r w:rsidRPr="00F4019C">
        <w:rPr>
          <w:sz w:val="16"/>
        </w:rPr>
        <w:t>.</w:t>
      </w:r>
    </w:p>
    <w:p w14:paraId="650F5E1C" w14:textId="77777777" w:rsidR="00343EC6" w:rsidRPr="00F4019C" w:rsidRDefault="00343EC6" w:rsidP="00343EC6">
      <w:pPr>
        <w:rPr>
          <w:sz w:val="16"/>
        </w:rPr>
      </w:pPr>
      <w:r w:rsidRPr="00C43E5E">
        <w:rPr>
          <w:rStyle w:val="StyleUnderline"/>
        </w:rPr>
        <w:t xml:space="preserve">Our </w:t>
      </w:r>
      <w:r w:rsidRPr="009F179A">
        <w:rPr>
          <w:rStyle w:val="Emphasis"/>
          <w:highlight w:val="cyan"/>
        </w:rPr>
        <w:t>JIT</w:t>
      </w:r>
      <w:r w:rsidRPr="00C43E5E">
        <w:rPr>
          <w:rStyle w:val="StyleUnderline"/>
        </w:rPr>
        <w:t xml:space="preserve"> world </w:t>
      </w:r>
      <w:r w:rsidRPr="009F179A">
        <w:rPr>
          <w:rStyle w:val="Emphasis"/>
          <w:highlight w:val="cyan"/>
        </w:rPr>
        <w:t>aggravates</w:t>
      </w:r>
      <w:r w:rsidRPr="00C43E5E">
        <w:rPr>
          <w:rStyle w:val="StyleUnderline"/>
        </w:rPr>
        <w:t xml:space="preserve"> the </w:t>
      </w:r>
      <w:r w:rsidRPr="009F179A">
        <w:rPr>
          <w:rStyle w:val="Emphasis"/>
          <w:highlight w:val="cyan"/>
        </w:rPr>
        <w:t>cascading</w:t>
      </w:r>
      <w:r w:rsidRPr="00C43E5E">
        <w:rPr>
          <w:rStyle w:val="StyleUnderline"/>
        </w:rPr>
        <w:t xml:space="preserve"> potential of </w:t>
      </w:r>
      <w:r w:rsidRPr="009F179A">
        <w:rPr>
          <w:rStyle w:val="Emphasis"/>
          <w:highlight w:val="cyan"/>
        </w:rPr>
        <w:t>risks</w:t>
      </w:r>
      <w:r w:rsidRPr="00F4019C">
        <w:rPr>
          <w:sz w:val="16"/>
        </w:rPr>
        <w:t xml:space="preserve"> (Korowicz, 2012). Production and delivery delays, caused by the COVID-19 outbreak, will eventually require industrial overcompensation. This will further stress senior executives, workers, machines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(Maavak,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(Liacko, 2021).</w:t>
      </w:r>
    </w:p>
    <w:p w14:paraId="199A3E4D" w14:textId="77777777" w:rsidR="00343EC6" w:rsidRPr="00F4019C" w:rsidRDefault="00343EC6" w:rsidP="00343EC6">
      <w:pPr>
        <w:rPr>
          <w:sz w:val="16"/>
        </w:rPr>
      </w:pPr>
      <w:r w:rsidRPr="00F4019C">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D54D98D" w14:textId="77777777" w:rsidR="00343EC6" w:rsidRPr="00F4019C" w:rsidRDefault="00343EC6" w:rsidP="00343EC6">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4B2ADE4C" w14:textId="77777777" w:rsidR="00343EC6" w:rsidRPr="00F4019C" w:rsidRDefault="00343EC6" w:rsidP="00343EC6">
      <w:pPr>
        <w:rPr>
          <w:sz w:val="16"/>
        </w:rPr>
      </w:pPr>
      <w:r w:rsidRPr="00F4019C">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69EEEEA" w14:textId="77777777" w:rsidR="00343EC6" w:rsidRPr="00F4019C" w:rsidRDefault="00343EC6" w:rsidP="00343EC6">
      <w:pPr>
        <w:rPr>
          <w:sz w:val="16"/>
        </w:rPr>
      </w:pPr>
      <w:r w:rsidRPr="00F4019C">
        <w:rPr>
          <w:sz w:val="16"/>
        </w:rPr>
        <w:t xml:space="preserve">Environmentally-devastating industrial sabotages – whether by disgruntled workers, industrial competitors, ideological maniacs or terrorist groups – cannot be discounted in a VUCA world. </w:t>
      </w:r>
      <w:r w:rsidRPr="00F4019C">
        <w:rPr>
          <w:rStyle w:val="Emphasis"/>
          <w:highlight w:val="cyan"/>
        </w:rPr>
        <w:t>Immiserated societies</w:t>
      </w:r>
      <w:r w:rsidRPr="00F4019C">
        <w:rPr>
          <w:rStyle w:val="StyleUnderline"/>
          <w:highlight w:val="cyan"/>
        </w:rPr>
        <w:t>, in</w:t>
      </w:r>
      <w:r w:rsidRPr="00BA5BBA">
        <w:rPr>
          <w:rStyle w:val="StyleUnderline"/>
        </w:rPr>
        <w:t xml:space="preserve"> stark </w:t>
      </w:r>
      <w:r w:rsidRPr="00F4019C">
        <w:rPr>
          <w:rStyle w:val="Emphasis"/>
          <w:highlight w:val="cyan"/>
        </w:rPr>
        <w:t>defiance of climate change diktats</w:t>
      </w:r>
      <w:r w:rsidRPr="00BA5BBA">
        <w:rPr>
          <w:rStyle w:val="StyleUnderline"/>
        </w:rPr>
        <w:t xml:space="preserve">, may </w:t>
      </w:r>
      <w:r w:rsidRPr="00F4019C">
        <w:rPr>
          <w:rStyle w:val="StyleUnderline"/>
          <w:highlight w:val="cyan"/>
        </w:rPr>
        <w:t>resort to</w:t>
      </w:r>
      <w:r w:rsidRPr="00BA5BBA">
        <w:rPr>
          <w:rStyle w:val="StyleUnderline"/>
        </w:rPr>
        <w:t xml:space="preserve"> </w:t>
      </w:r>
      <w:r w:rsidRPr="00BA5BBA">
        <w:rPr>
          <w:rStyle w:val="Emphasis"/>
        </w:rPr>
        <w:t xml:space="preserve">dirty </w:t>
      </w:r>
      <w:r w:rsidRPr="00F4019C">
        <w:rPr>
          <w:rStyle w:val="Emphasis"/>
          <w:highlight w:val="cyan"/>
        </w:rPr>
        <w:t>coal</w:t>
      </w:r>
      <w:r w:rsidRPr="00BA5BBA">
        <w:rPr>
          <w:rStyle w:val="Emphasis"/>
        </w:rPr>
        <w:t xml:space="preserve"> plants</w:t>
      </w:r>
      <w:r w:rsidRPr="00BA5BBA">
        <w:rPr>
          <w:rStyle w:val="StyleUnderline"/>
        </w:rPr>
        <w:t xml:space="preserve"> </w:t>
      </w:r>
      <w:r w:rsidRPr="00F4019C">
        <w:rPr>
          <w:rStyle w:val="StyleUnderline"/>
          <w:highlight w:val="cyan"/>
        </w:rPr>
        <w:t xml:space="preserve">and </w:t>
      </w:r>
      <w:r w:rsidRPr="00F4019C">
        <w:rPr>
          <w:rStyle w:val="Emphasis"/>
          <w:highlight w:val="cya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0B7C4A">
        <w:rPr>
          <w:rStyle w:val="StyleUnderline"/>
          <w:highlight w:val="cyan"/>
        </w:rPr>
        <w:t xml:space="preserve">The </w:t>
      </w:r>
      <w:r w:rsidRPr="000B7C4A">
        <w:rPr>
          <w:rStyle w:val="Emphasis"/>
          <w:highlight w:val="cyan"/>
        </w:rPr>
        <w:t>environmental fallouts</w:t>
      </w:r>
      <w:r w:rsidRPr="000B7C4A">
        <w:rPr>
          <w:rStyle w:val="StyleUnderline"/>
          <w:highlight w:val="cyan"/>
        </w:rPr>
        <w:t xml:space="preserve"> of </w:t>
      </w:r>
      <w:r w:rsidRPr="000B7C4A">
        <w:rPr>
          <w:rStyle w:val="Emphasis"/>
          <w:highlight w:val="cyan"/>
        </w:rPr>
        <w:t>critical infrastructure</w:t>
      </w:r>
      <w:r w:rsidRPr="00BA5BBA">
        <w:rPr>
          <w:rStyle w:val="StyleUnderline"/>
        </w:rPr>
        <w:t xml:space="preserve"> (CI) </w:t>
      </w:r>
      <w:r w:rsidRPr="004B5C79">
        <w:rPr>
          <w:rStyle w:val="Emphasis"/>
        </w:rPr>
        <w:t>breakdowns</w:t>
      </w:r>
      <w:r w:rsidRPr="004B5C79">
        <w:rPr>
          <w:rStyle w:val="StyleUnderline"/>
        </w:rPr>
        <w:t xml:space="preserve"> loom</w:t>
      </w:r>
      <w:r w:rsidRPr="00BA5BBA">
        <w:rPr>
          <w:rStyle w:val="StyleUnderline"/>
        </w:rPr>
        <w:t xml:space="preserve"> like a Sword of Damocles</w:t>
      </w:r>
      <w:r w:rsidRPr="00F4019C">
        <w:rPr>
          <w:sz w:val="16"/>
        </w:rPr>
        <w:t xml:space="preserve"> over this decade.</w:t>
      </w:r>
    </w:p>
    <w:p w14:paraId="5A4050A9" w14:textId="77777777" w:rsidR="00343EC6" w:rsidRPr="00F4019C" w:rsidRDefault="00343EC6" w:rsidP="00343EC6">
      <w:pPr>
        <w:rPr>
          <w:sz w:val="16"/>
        </w:rPr>
      </w:pPr>
      <w:r w:rsidRPr="00F4019C">
        <w:rPr>
          <w:sz w:val="16"/>
        </w:rPr>
        <w:t>GEOPOLITICAL</w:t>
      </w:r>
    </w:p>
    <w:p w14:paraId="70635270" w14:textId="77777777" w:rsidR="00343EC6" w:rsidRPr="00F4019C" w:rsidRDefault="00343EC6" w:rsidP="00343EC6">
      <w:pPr>
        <w:rPr>
          <w:sz w:val="16"/>
        </w:rPr>
      </w:pPr>
      <w:r w:rsidRPr="000B7C4A">
        <w:rPr>
          <w:rStyle w:val="StyleUnderline"/>
          <w:highlight w:val="cyan"/>
        </w:rPr>
        <w:t xml:space="preserve">The </w:t>
      </w:r>
      <w:r w:rsidRPr="000B7C4A">
        <w:rPr>
          <w:rStyle w:val="Emphasis"/>
          <w:highlight w:val="cyan"/>
        </w:rPr>
        <w:t>primary catalyst behind WWII</w:t>
      </w:r>
      <w:r w:rsidRPr="000B7C4A">
        <w:rPr>
          <w:rStyle w:val="StyleUnderline"/>
          <w:highlight w:val="cyan"/>
        </w:rPr>
        <w:t xml:space="preserve"> was the </w:t>
      </w:r>
      <w:r w:rsidRPr="000B7C4A">
        <w:rPr>
          <w:rStyle w:val="Emphasis"/>
          <w:highlight w:val="cyan"/>
        </w:rPr>
        <w:t>Great Depression</w:t>
      </w:r>
      <w:r w:rsidRPr="00F4019C">
        <w:rPr>
          <w:sz w:val="16"/>
        </w:rPr>
        <w:t xml:space="preserve">. Since history often repeats itself, </w:t>
      </w:r>
      <w:r w:rsidRPr="000B7C4A">
        <w:rPr>
          <w:rStyle w:val="Emphasis"/>
        </w:rPr>
        <w:t>expect familiar bogeymen to reappear</w:t>
      </w:r>
      <w:r w:rsidRPr="00BA5BBA">
        <w:rPr>
          <w:rStyle w:val="StyleUnderline"/>
        </w:rPr>
        <w:t xml:space="preserve"> in societies </w:t>
      </w:r>
      <w:r w:rsidRPr="000B7C4A">
        <w:rPr>
          <w:rStyle w:val="Emphasis"/>
        </w:rPr>
        <w:t>roiling with impoverishment</w:t>
      </w:r>
      <w:r w:rsidRPr="00F4019C">
        <w:rPr>
          <w:sz w:val="16"/>
        </w:rPr>
        <w:t xml:space="preserve"> and ideological clefts. </w:t>
      </w:r>
      <w:r w:rsidRPr="00BA5BBA">
        <w:rPr>
          <w:rStyle w:val="StyleUnderline"/>
        </w:rPr>
        <w:t>Anti-Semitism – a societal risk on its own – may reach alarming proportions in the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2D5E73DF" w14:textId="77777777" w:rsidR="00343EC6" w:rsidRPr="00F4019C" w:rsidRDefault="00343EC6" w:rsidP="00343EC6">
      <w:pPr>
        <w:rPr>
          <w:sz w:val="16"/>
        </w:rPr>
      </w:pPr>
      <w:r w:rsidRPr="00BA5BBA">
        <w:rPr>
          <w:rStyle w:val="StyleUnderline"/>
        </w:rPr>
        <w:t xml:space="preserve">Contemporary </w:t>
      </w:r>
      <w:r w:rsidRPr="000B7C4A">
        <w:rPr>
          <w:rStyle w:val="Emphasis"/>
          <w:highlight w:val="cyan"/>
        </w:rPr>
        <w:t>geopolitical risks</w:t>
      </w:r>
      <w:r w:rsidRPr="000B7C4A">
        <w:rPr>
          <w:rStyle w:val="StyleUnderline"/>
          <w:highlight w:val="cyan"/>
        </w:rPr>
        <w:t xml:space="preserve"> include</w:t>
      </w:r>
      <w:r w:rsidRPr="00F4019C">
        <w:rPr>
          <w:sz w:val="16"/>
        </w:rPr>
        <w:t xml:space="preserve"> a possible </w:t>
      </w:r>
      <w:r w:rsidRPr="000B7C4A">
        <w:rPr>
          <w:rStyle w:val="Emphasis"/>
          <w:highlight w:val="cyan"/>
        </w:rPr>
        <w:t>Iran-Israel war</w:t>
      </w:r>
      <w:r w:rsidRPr="00F4019C">
        <w:rPr>
          <w:sz w:val="16"/>
        </w:rPr>
        <w:t xml:space="preserve">; </w:t>
      </w:r>
      <w:r w:rsidRPr="000B7C4A">
        <w:rPr>
          <w:rStyle w:val="Emphasis"/>
          <w:highlight w:val="cyan"/>
        </w:rPr>
        <w:t>US-China</w:t>
      </w:r>
      <w:r w:rsidRPr="00BA5BBA">
        <w:rPr>
          <w:rStyle w:val="Emphasis"/>
        </w:rPr>
        <w:t xml:space="preserve"> military confrontation</w:t>
      </w:r>
      <w:r w:rsidRPr="00BA5BBA">
        <w:rPr>
          <w:rStyle w:val="StyleUnderline"/>
        </w:rPr>
        <w:t xml:space="preserve"> </w:t>
      </w:r>
      <w:r w:rsidRPr="000B7C4A">
        <w:rPr>
          <w:rStyle w:val="StyleUnderline"/>
          <w:highlight w:val="cyan"/>
        </w:rPr>
        <w:t xml:space="preserve">over </w:t>
      </w:r>
      <w:r w:rsidRPr="000B7C4A">
        <w:rPr>
          <w:rStyle w:val="Emphasis"/>
          <w:highlight w:val="cyan"/>
        </w:rPr>
        <w:t>Taiwan</w:t>
      </w:r>
      <w:r w:rsidRPr="000B7C4A">
        <w:rPr>
          <w:rStyle w:val="StyleUnderline"/>
          <w:highlight w:val="cyan"/>
        </w:rPr>
        <w:t xml:space="preserve"> or</w:t>
      </w:r>
      <w:r w:rsidRPr="00BA5BBA">
        <w:rPr>
          <w:rStyle w:val="StyleUnderline"/>
        </w:rPr>
        <w:t xml:space="preserve"> the </w:t>
      </w:r>
      <w:r w:rsidRPr="000B7C4A">
        <w:rPr>
          <w:rStyle w:val="Emphasis"/>
          <w:highlight w:val="cyan"/>
        </w:rPr>
        <w:t>S</w:t>
      </w:r>
      <w:r w:rsidRPr="00BA5BBA">
        <w:rPr>
          <w:rStyle w:val="StyleUnderline"/>
        </w:rPr>
        <w:t xml:space="preserve">outh </w:t>
      </w:r>
      <w:r w:rsidRPr="000B7C4A">
        <w:rPr>
          <w:rStyle w:val="Emphasis"/>
          <w:highlight w:val="cyan"/>
        </w:rPr>
        <w:t>C</w:t>
      </w:r>
      <w:r w:rsidRPr="00BA5BBA">
        <w:rPr>
          <w:rStyle w:val="StyleUnderline"/>
        </w:rPr>
        <w:t xml:space="preserve">hina </w:t>
      </w:r>
      <w:r w:rsidRPr="000B7C4A">
        <w:rPr>
          <w:rStyle w:val="Emphasis"/>
          <w:highlight w:val="cyan"/>
        </w:rPr>
        <w:t>S</w:t>
      </w:r>
      <w:r w:rsidRPr="00BA5BBA">
        <w:rPr>
          <w:rStyle w:val="StyleUnderline"/>
        </w:rPr>
        <w:t>ea</w:t>
      </w:r>
      <w:r w:rsidRPr="00F4019C">
        <w:rPr>
          <w:sz w:val="16"/>
        </w:rPr>
        <w:t xml:space="preserve">; </w:t>
      </w:r>
      <w:r w:rsidRPr="000B7C4A">
        <w:rPr>
          <w:rStyle w:val="Emphasis"/>
          <w:highlight w:val="cyan"/>
        </w:rPr>
        <w:t>No</w:t>
      </w:r>
      <w:r w:rsidRPr="00BA5BBA">
        <w:rPr>
          <w:rStyle w:val="StyleUnderline"/>
        </w:rPr>
        <w:t xml:space="preserve">rth </w:t>
      </w:r>
      <w:r w:rsidRPr="000B7C4A">
        <w:rPr>
          <w:rStyle w:val="Emphasis"/>
          <w:highlight w:val="cyan"/>
        </w:rPr>
        <w:t>Ko</w:t>
      </w:r>
      <w:r w:rsidRPr="00BA5BBA">
        <w:rPr>
          <w:rStyle w:val="StyleUnderline"/>
        </w:rPr>
        <w:t xml:space="preserve">rean </w:t>
      </w:r>
      <w:r w:rsidRPr="000B7C4A">
        <w:rPr>
          <w:rStyle w:val="Emphasis"/>
          <w:highlight w:val="cya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0B7C4A">
        <w:rPr>
          <w:rStyle w:val="Emphasis"/>
          <w:highlight w:val="cyan"/>
        </w:rPr>
        <w:t>India-Pakistan</w:t>
      </w:r>
      <w:r w:rsidRPr="000B7C4A">
        <w:rPr>
          <w:rStyle w:val="StyleUnderline"/>
          <w:highlight w:val="cyan"/>
        </w:rPr>
        <w:t xml:space="preserve"> </w:t>
      </w:r>
      <w:r w:rsidRPr="000B7C4A">
        <w:rPr>
          <w:rStyle w:val="Emphasis"/>
          <w:highlight w:val="cya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0B7C4A">
        <w:rPr>
          <w:rStyle w:val="StyleUnderline"/>
          <w:highlight w:val="cyan"/>
        </w:rPr>
        <w:t>or</w:t>
      </w:r>
      <w:r w:rsidRPr="00BA5BBA">
        <w:rPr>
          <w:rStyle w:val="StyleUnderline"/>
        </w:rPr>
        <w:t xml:space="preserve"> a </w:t>
      </w:r>
      <w:r w:rsidRPr="000B7C4A">
        <w:rPr>
          <w:rStyle w:val="Emphasis"/>
          <w:highlight w:val="cyan"/>
        </w:rPr>
        <w:t>nuclear confrontation</w:t>
      </w:r>
      <w:r w:rsidRPr="000B7C4A">
        <w:rPr>
          <w:rStyle w:val="StyleUnderline"/>
          <w:highlight w:val="cyan"/>
        </w:rPr>
        <w:t xml:space="preserve"> between </w:t>
      </w:r>
      <w:r w:rsidRPr="000B7C4A">
        <w:rPr>
          <w:rStyle w:val="Emphasis"/>
          <w:highlight w:val="cyan"/>
        </w:rPr>
        <w:t>NATO and Russia</w:t>
      </w:r>
      <w:r w:rsidRPr="00F4019C">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1B8FFC1E" w14:textId="77777777" w:rsidR="00343EC6" w:rsidRPr="00F4019C" w:rsidRDefault="00343EC6" w:rsidP="00343EC6">
      <w:pPr>
        <w:rPr>
          <w:sz w:val="16"/>
        </w:rPr>
      </w:pPr>
      <w:r w:rsidRPr="00F4019C">
        <w:rPr>
          <w:sz w:val="16"/>
        </w:rPr>
        <w:t>Geopolitics will still be dictated by major powers. However, how will the vast majority of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7DC7D706" w14:textId="77777777" w:rsidR="00343EC6" w:rsidRPr="00F4019C" w:rsidRDefault="00343EC6" w:rsidP="00343EC6">
      <w:pPr>
        <w:rPr>
          <w:sz w:val="16"/>
        </w:rPr>
      </w:pPr>
      <w:r w:rsidRPr="00F4019C">
        <w:rPr>
          <w:sz w:val="16"/>
        </w:rPr>
        <w:t>In an attempt to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7690EFFF" w14:textId="77777777" w:rsidR="00343EC6" w:rsidRPr="00F4019C" w:rsidRDefault="00343EC6" w:rsidP="00343EC6">
      <w:pPr>
        <w:rPr>
          <w:sz w:val="16"/>
        </w:rPr>
      </w:pPr>
      <w:r w:rsidRPr="00F4019C">
        <w:rPr>
          <w:sz w:val="16"/>
        </w:rPr>
        <w:t>The author defines a redundant nation as one which persistently lacks a comprehensive brain bank and an adaptive governance structure in order to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discrimination and resource wastages.</w:t>
      </w:r>
    </w:p>
    <w:p w14:paraId="3153FC5A" w14:textId="77777777" w:rsidR="00343EC6" w:rsidRPr="00F4019C" w:rsidRDefault="00343EC6" w:rsidP="00343EC6">
      <w:pPr>
        <w:rPr>
          <w:sz w:val="16"/>
        </w:rPr>
      </w:pPr>
      <w:r w:rsidRPr="00F4019C">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7E04E621" w14:textId="77777777" w:rsidR="00343EC6" w:rsidRPr="00F4019C" w:rsidRDefault="00343EC6" w:rsidP="00343EC6">
      <w:pPr>
        <w:rPr>
          <w:sz w:val="16"/>
        </w:rPr>
      </w:pPr>
      <w:r w:rsidRPr="00F4019C">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 2021 (Waxman, 2021). </w:t>
      </w:r>
      <w:r w:rsidRPr="00CF046C">
        <w:rPr>
          <w:rStyle w:val="StyleUnderline"/>
        </w:rPr>
        <w:t xml:space="preserve">How will </w:t>
      </w:r>
      <w:r w:rsidRPr="004C6C1F">
        <w:rPr>
          <w:rStyle w:val="StyleUnderline"/>
          <w:highlight w:val="cyan"/>
        </w:rPr>
        <w:t xml:space="preserve">a </w:t>
      </w:r>
      <w:r w:rsidRPr="004C6C1F">
        <w:rPr>
          <w:rStyle w:val="Emphasis"/>
          <w:highlight w:val="cyan"/>
        </w:rPr>
        <w:t>weakened</w:t>
      </w:r>
      <w:r w:rsidRPr="00CF046C">
        <w:rPr>
          <w:rStyle w:val="Emphasis"/>
        </w:rPr>
        <w:t xml:space="preserve"> U</w:t>
      </w:r>
      <w:r w:rsidRPr="00CF046C">
        <w:rPr>
          <w:rStyle w:val="StyleUnderline"/>
        </w:rPr>
        <w:t xml:space="preserve">nited </w:t>
      </w:r>
      <w:r w:rsidRPr="00CF046C">
        <w:rPr>
          <w:rStyle w:val="Emphasis"/>
        </w:rPr>
        <w:t>S</w:t>
      </w:r>
      <w:r w:rsidRPr="00CF046C">
        <w:rPr>
          <w:rStyle w:val="StyleUnderline"/>
        </w:rPr>
        <w:t xml:space="preserve">tates affect </w:t>
      </w:r>
      <w:r w:rsidRPr="00CF046C">
        <w:rPr>
          <w:rStyle w:val="Emphasis"/>
        </w:rPr>
        <w:t>NATO</w:t>
      </w:r>
      <w:r w:rsidRPr="00CF046C">
        <w:rPr>
          <w:rStyle w:val="StyleUnderline"/>
        </w:rPr>
        <w:t xml:space="preserve"> and the </w:t>
      </w:r>
      <w:r w:rsidRPr="004C6C1F">
        <w:rPr>
          <w:rStyle w:val="Emphasis"/>
        </w:rPr>
        <w:t>larger</w:t>
      </w:r>
      <w:r w:rsidRPr="004C6C1F">
        <w:rPr>
          <w:rStyle w:val="StyleUnderline"/>
        </w:rPr>
        <w:t xml:space="preserve"> </w:t>
      </w:r>
      <w:r w:rsidRPr="004C6C1F">
        <w:rPr>
          <w:rStyle w:val="Emphasis"/>
          <w:highlight w:val="cyan"/>
        </w:rPr>
        <w:t>Western</w:t>
      </w:r>
      <w:r w:rsidRPr="00CF046C">
        <w:rPr>
          <w:rStyle w:val="Emphasis"/>
        </w:rPr>
        <w:t>-led</w:t>
      </w:r>
      <w:r w:rsidRPr="00CF046C">
        <w:rPr>
          <w:rStyle w:val="StyleUnderline"/>
        </w:rPr>
        <w:t xml:space="preserve"> </w:t>
      </w:r>
      <w:r w:rsidRPr="004C6C1F">
        <w:rPr>
          <w:rStyle w:val="Emphasis"/>
          <w:highlight w:val="cyan"/>
        </w:rPr>
        <w:t>global alliance</w:t>
      </w:r>
      <w:r w:rsidRPr="00CF046C">
        <w:rPr>
          <w:rStyle w:val="StyleUnderline"/>
        </w:rPr>
        <w:t>?</w:t>
      </w:r>
    </w:p>
    <w:p w14:paraId="1CFD6D3C" w14:textId="77777777" w:rsidR="00343EC6" w:rsidRPr="00F4019C" w:rsidRDefault="00343EC6" w:rsidP="00343EC6">
      <w:pPr>
        <w:rPr>
          <w:sz w:val="16"/>
        </w:rPr>
      </w:pPr>
      <w:r w:rsidRPr="00F4019C">
        <w:rPr>
          <w:sz w:val="16"/>
        </w:rPr>
        <w:t>SOCIETAL</w:t>
      </w:r>
    </w:p>
    <w:p w14:paraId="41546A58" w14:textId="77777777" w:rsidR="00343EC6" w:rsidRPr="00F4019C" w:rsidRDefault="00343EC6" w:rsidP="00343EC6">
      <w:pPr>
        <w:rPr>
          <w:sz w:val="16"/>
        </w:rPr>
      </w:pPr>
      <w:r w:rsidRPr="00F4019C">
        <w:rPr>
          <w:sz w:val="16"/>
        </w:rPr>
        <w:t>The WEF (2017) had pencilled “global social instability” as the biggest threat facing our collective future. A similar outcome was gamed out in a 2007 study by the Development, Concepts and Doctrine Centre at the United Kingdom Ministry of Defence (DCDC, 2007).</w:t>
      </w:r>
    </w:p>
    <w:p w14:paraId="5E8079C0" w14:textId="77777777" w:rsidR="00343EC6" w:rsidRPr="00F4019C" w:rsidRDefault="00343EC6" w:rsidP="00343EC6">
      <w:pPr>
        <w:rPr>
          <w:sz w:val="16"/>
        </w:rPr>
      </w:pPr>
      <w:r w:rsidRPr="00F4019C">
        <w:rPr>
          <w:sz w:val="16"/>
        </w:rPr>
        <w:t xml:space="preserve">According to Peter Turchin (2016), a professor of Evolutionary Biology at the University of Connecticut, </w:t>
      </w:r>
      <w:r w:rsidRPr="00CF046C">
        <w:rPr>
          <w:rStyle w:val="StyleUnderline"/>
        </w:rPr>
        <w:t xml:space="preserve">the </w:t>
      </w:r>
      <w:r w:rsidRPr="00F4019C">
        <w:rPr>
          <w:rStyle w:val="Emphasis"/>
        </w:rPr>
        <w:t>U</w:t>
      </w:r>
      <w:r w:rsidRPr="00F4019C">
        <w:rPr>
          <w:sz w:val="16"/>
        </w:rPr>
        <w:t xml:space="preserve">nited </w:t>
      </w:r>
      <w:r w:rsidRPr="00F4019C">
        <w:rPr>
          <w:rStyle w:val="Emphasis"/>
        </w:rPr>
        <w:t>S</w:t>
      </w:r>
      <w:r w:rsidRPr="00F4019C">
        <w:rPr>
          <w:sz w:val="16"/>
        </w:rPr>
        <w:t xml:space="preserve">tates </w:t>
      </w:r>
      <w:r w:rsidRPr="00CF046C">
        <w:rPr>
          <w:rStyle w:val="StyleUnderline"/>
        </w:rPr>
        <w:t xml:space="preserve">may experience “a period of </w:t>
      </w:r>
      <w:r w:rsidRPr="005248DF">
        <w:rPr>
          <w:rStyle w:val="Emphasis"/>
          <w:highlight w:val="cyan"/>
        </w:rPr>
        <w:t>heightened</w:t>
      </w:r>
      <w:r w:rsidRPr="00F4019C">
        <w:rPr>
          <w:sz w:val="16"/>
        </w:rPr>
        <w:t xml:space="preserve"> social and political instability during the 2020s” – marked by </w:t>
      </w:r>
      <w:r w:rsidRPr="005248DF">
        <w:rPr>
          <w:rStyle w:val="Emphasis"/>
          <w:highlight w:val="cyan"/>
        </w:rPr>
        <w:t>governmental dysfunction</w:t>
      </w:r>
      <w:r w:rsidRPr="00CF046C">
        <w:rPr>
          <w:rStyle w:val="StyleUnderline"/>
        </w:rPr>
        <w:t xml:space="preserve">, societal </w:t>
      </w:r>
      <w:r w:rsidRPr="005248DF">
        <w:rPr>
          <w:rStyle w:val="Emphasis"/>
          <w:highlight w:val="cyan"/>
        </w:rPr>
        <w:t>gridlock</w:t>
      </w:r>
      <w:r w:rsidRPr="005248DF">
        <w:rPr>
          <w:rStyle w:val="StyleUnderline"/>
          <w:highlight w:val="cyan"/>
        </w:rPr>
        <w:t xml:space="preserve"> and</w:t>
      </w:r>
      <w:r w:rsidRPr="00CF046C">
        <w:rPr>
          <w:rStyle w:val="StyleUnderline"/>
        </w:rPr>
        <w:t xml:space="preserve"> </w:t>
      </w:r>
      <w:r w:rsidRPr="00F4019C">
        <w:rPr>
          <w:rStyle w:val="Emphasis"/>
        </w:rPr>
        <w:t xml:space="preserve">rampant political </w:t>
      </w:r>
      <w:r w:rsidRPr="005248DF">
        <w:rPr>
          <w:rStyle w:val="Emphasis"/>
          <w:highlight w:val="cyan"/>
        </w:rPr>
        <w:t>polarization</w:t>
      </w:r>
      <w:r w:rsidRPr="00F4019C">
        <w:rPr>
          <w:sz w:val="16"/>
        </w:rPr>
        <w:t>. To blame this phenomenon on the presidency of Donald J. Trump is to wilfully ignore the gradual build-up of various fissiparous forces over decades.</w:t>
      </w:r>
    </w:p>
    <w:p w14:paraId="01CB950B" w14:textId="77777777" w:rsidR="00343EC6" w:rsidRPr="00F4019C" w:rsidRDefault="00343EC6" w:rsidP="00343EC6">
      <w:pPr>
        <w:rPr>
          <w:sz w:val="16"/>
        </w:rPr>
      </w:pPr>
      <w:r w:rsidRPr="00F4019C">
        <w:rPr>
          <w:sz w:val="16"/>
        </w:rPr>
        <w:t>The social media plays a force multiplier role here. While risks metastasize at the bedrock levels of society, policymakers are constantly distracted from the task of governance by a daily barrage of recriminations, fake news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7A2175C0" w14:textId="77777777" w:rsidR="00343EC6" w:rsidRPr="00F4019C" w:rsidRDefault="00343EC6" w:rsidP="00343EC6">
      <w:pPr>
        <w:rPr>
          <w:sz w:val="16"/>
        </w:rPr>
      </w:pPr>
      <w:r w:rsidRPr="00F4019C">
        <w:rPr>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70AF2DC7" w14:textId="77777777" w:rsidR="00343EC6" w:rsidRPr="00F4019C" w:rsidRDefault="00343EC6" w:rsidP="00343EC6">
      <w:pPr>
        <w:rPr>
          <w:sz w:val="16"/>
        </w:rPr>
      </w:pPr>
      <w:r w:rsidRPr="00F4019C">
        <w:rPr>
          <w:sz w:val="16"/>
        </w:rPr>
        <w:t>Just like in Imperial Rome, bread and circuses are symptomatic of an economic system that relentlessly benefits the elite. The mountain is ignored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0B7C12C6" w14:textId="77777777" w:rsidR="00343EC6" w:rsidRPr="00F4019C" w:rsidRDefault="00343EC6" w:rsidP="00343EC6">
      <w:pPr>
        <w:rPr>
          <w:sz w:val="16"/>
        </w:rPr>
      </w:pPr>
      <w:r w:rsidRPr="00F4019C">
        <w:rPr>
          <w:sz w:val="16"/>
        </w:rPr>
        <w:t>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31E8E390" w14:textId="77777777" w:rsidR="00343EC6" w:rsidRDefault="00343EC6" w:rsidP="00343EC6">
      <w:pPr>
        <w:rPr>
          <w:sz w:val="16"/>
        </w:rPr>
      </w:pPr>
      <w:r w:rsidRPr="00B25D34">
        <w:rPr>
          <w:rStyle w:val="StyleUnderline"/>
        </w:rPr>
        <w:t xml:space="preserve">Under these circumstances, </w:t>
      </w:r>
      <w:r w:rsidRPr="004B5C79">
        <w:rPr>
          <w:rStyle w:val="StyleUnderline"/>
        </w:rPr>
        <w:t xml:space="preserve">some nations may eventually seal their borders and initiate </w:t>
      </w:r>
      <w:r w:rsidRPr="004B5C79">
        <w:rPr>
          <w:rStyle w:val="Emphasis"/>
        </w:rPr>
        <w:t>authoritarian measures</w:t>
      </w:r>
      <w:r w:rsidRPr="004B5C79">
        <w:rPr>
          <w:rStyle w:val="StyleUnderline"/>
        </w:rPr>
        <w:t xml:space="preserve"> in order to </w:t>
      </w:r>
      <w:r w:rsidRPr="004B5C79">
        <w:rPr>
          <w:rStyle w:val="Emphasis"/>
        </w:rPr>
        <w:t>maintain internal stability</w:t>
      </w:r>
      <w:r w:rsidRPr="004B5C79">
        <w:rPr>
          <w:rStyle w:val="StyleUnderline"/>
        </w:rPr>
        <w:t>. This is no longer an unthinkable proposition as dissatisfaction with democracy has peaked worldwide</w:t>
      </w:r>
      <w:r w:rsidRPr="004B5C79">
        <w:rPr>
          <w:sz w:val="16"/>
        </w:rPr>
        <w:t xml:space="preserve"> (Foa et al, 2020). </w:t>
      </w:r>
      <w:r w:rsidRPr="004B5C79">
        <w:rPr>
          <w:rStyle w:val="StyleUnderline"/>
        </w:rPr>
        <w:t xml:space="preserve">Measures </w:t>
      </w:r>
      <w:r w:rsidRPr="004B5C79">
        <w:rPr>
          <w:rStyle w:val="Emphasis"/>
        </w:rPr>
        <w:t>perfected by COVID-19 lockdowns</w:t>
      </w:r>
      <w:r w:rsidRPr="004B5C79">
        <w:rPr>
          <w:rStyle w:val="StyleUnderline"/>
        </w:rPr>
        <w:t xml:space="preserve"> may have inadvertently served as a test run in this regard</w:t>
      </w:r>
      <w:r w:rsidRPr="004B5C79">
        <w:rPr>
          <w:sz w:val="16"/>
        </w:rPr>
        <w:t>.</w:t>
      </w:r>
    </w:p>
    <w:p w14:paraId="4E6ED68A" w14:textId="77777777" w:rsidR="00343EC6" w:rsidRPr="00EA4F63" w:rsidRDefault="00343EC6" w:rsidP="00343EC6"/>
    <w:p w14:paraId="0D295410" w14:textId="77777777" w:rsidR="00343EC6" w:rsidRPr="00BB671C" w:rsidRDefault="00343EC6" w:rsidP="00343EC6">
      <w:pPr>
        <w:pStyle w:val="Heading3"/>
      </w:pPr>
      <w:r>
        <w:t>1NC – Advantage CP</w:t>
      </w:r>
    </w:p>
    <w:p w14:paraId="058A9AD2" w14:textId="77777777" w:rsidR="00343EC6" w:rsidRDefault="00343EC6" w:rsidP="00343EC6">
      <w:pPr>
        <w:pStyle w:val="Heading4"/>
      </w:pPr>
      <w:r>
        <w:t>The United States District Court for the District of Columbia should rule for the Federal Trade Commission in its suit against Facebook. The United States Supreme Court should deny cert in appeals to this case</w:t>
      </w:r>
    </w:p>
    <w:p w14:paraId="316215D3" w14:textId="77777777" w:rsidR="00343EC6" w:rsidRDefault="00343EC6" w:rsidP="00343EC6"/>
    <w:p w14:paraId="1AEC0796" w14:textId="77777777" w:rsidR="00343EC6" w:rsidRPr="001C1CAD" w:rsidRDefault="00343EC6" w:rsidP="00343EC6">
      <w:pPr>
        <w:pStyle w:val="Heading4"/>
      </w:pPr>
      <w:r>
        <w:t xml:space="preserve">CP rules for FTC in the </w:t>
      </w:r>
      <w:r w:rsidRPr="001C1CAD">
        <w:rPr>
          <w:u w:val="single"/>
        </w:rPr>
        <w:t>Facebook case</w:t>
      </w:r>
      <w:r>
        <w:t xml:space="preserve"> – that solves FTC </w:t>
      </w:r>
      <w:r w:rsidRPr="001C1CAD">
        <w:rPr>
          <w:u w:val="single"/>
        </w:rPr>
        <w:t>institutional cred</w:t>
      </w:r>
      <w:r>
        <w:t xml:space="preserve"> – the “big cases” on TECH are what determine the agency’s future</w:t>
      </w:r>
    </w:p>
    <w:p w14:paraId="6BEBC75A" w14:textId="77777777" w:rsidR="00343EC6" w:rsidRDefault="00343EC6" w:rsidP="00343EC6"/>
    <w:p w14:paraId="4F4BBAEF" w14:textId="77777777" w:rsidR="00343EC6" w:rsidRPr="001C1CAD" w:rsidRDefault="00343EC6" w:rsidP="00343EC6">
      <w:r>
        <w:t>FYI. MSU = Bluw</w:t>
      </w:r>
    </w:p>
    <w:p w14:paraId="274F4AC0" w14:textId="77777777" w:rsidR="00343EC6" w:rsidRPr="001C1CAD" w:rsidRDefault="00343EC6" w:rsidP="00343EC6">
      <w:r w:rsidRPr="001C1CAD">
        <w:t xml:space="preserve">Marianela </w:t>
      </w:r>
      <w:r w:rsidRPr="001C1CAD">
        <w:rPr>
          <w:rStyle w:val="Style13ptBold"/>
        </w:rPr>
        <w:t>Lopez-Galdos 7/28/21</w:t>
      </w:r>
      <w:r w:rsidRPr="001C1CAD">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7F37F1E" w14:textId="77777777" w:rsidR="00343EC6" w:rsidRPr="001C1CAD" w:rsidRDefault="00343EC6" w:rsidP="00343EC6">
      <w:pPr>
        <w:rPr>
          <w:sz w:val="16"/>
        </w:rPr>
      </w:pPr>
      <w:r w:rsidRPr="001C1CAD">
        <w:rPr>
          <w:sz w:val="16"/>
        </w:rPr>
        <w:t xml:space="preserve">But </w:t>
      </w:r>
      <w:r w:rsidRPr="001C1CAD">
        <w:rPr>
          <w:rStyle w:val="StyleUnderline"/>
        </w:rPr>
        <w:t xml:space="preserve">the </w:t>
      </w:r>
      <w:r w:rsidRPr="001C1CAD">
        <w:rPr>
          <w:rStyle w:val="StyleUnderline"/>
          <w:highlight w:val="yellow"/>
        </w:rPr>
        <w:t xml:space="preserve">current FTC leadership </w:t>
      </w:r>
      <w:r w:rsidRPr="001C1CAD">
        <w:rPr>
          <w:rStyle w:val="StyleUnderline"/>
        </w:rPr>
        <w:t xml:space="preserve">seems to have </w:t>
      </w:r>
      <w:r w:rsidRPr="001C1CAD">
        <w:rPr>
          <w:rStyle w:val="StyleUnderline"/>
          <w:highlight w:val="yellow"/>
        </w:rPr>
        <w:t>overlooked the agency’s history</w:t>
      </w:r>
      <w:r w:rsidRPr="001C1CAD">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36073CC" w14:textId="77777777" w:rsidR="00343EC6" w:rsidRPr="001C1CAD" w:rsidRDefault="00343EC6" w:rsidP="00343EC6">
      <w:pPr>
        <w:rPr>
          <w:sz w:val="16"/>
          <w:szCs w:val="16"/>
        </w:rPr>
      </w:pPr>
      <w:r w:rsidRPr="001C1CAD">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6647210A" w14:textId="77777777" w:rsidR="00343EC6" w:rsidRPr="001C1CAD" w:rsidRDefault="00343EC6" w:rsidP="00343EC6">
      <w:pPr>
        <w:rPr>
          <w:sz w:val="16"/>
          <w:szCs w:val="16"/>
        </w:rPr>
      </w:pPr>
      <w:r w:rsidRPr="001C1CAD">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51CB64DB" w14:textId="77777777" w:rsidR="00343EC6" w:rsidRPr="001C1CAD" w:rsidRDefault="00343EC6" w:rsidP="00343EC6">
      <w:pPr>
        <w:rPr>
          <w:sz w:val="16"/>
          <w:szCs w:val="16"/>
        </w:rPr>
      </w:pPr>
      <w:r w:rsidRPr="001C1CAD">
        <w:rPr>
          <w:sz w:val="16"/>
          <w:szCs w:val="16"/>
        </w:rPr>
        <w:t>The FTC’s Rulemaking Authority</w:t>
      </w:r>
    </w:p>
    <w:p w14:paraId="02E918CD" w14:textId="77777777" w:rsidR="00343EC6" w:rsidRPr="001C1CAD" w:rsidRDefault="00343EC6" w:rsidP="00343EC6">
      <w:pPr>
        <w:rPr>
          <w:sz w:val="16"/>
          <w:szCs w:val="16"/>
        </w:rPr>
      </w:pPr>
      <w:r w:rsidRPr="001C1CAD">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36931E3" w14:textId="77777777" w:rsidR="00343EC6" w:rsidRPr="001C1CAD" w:rsidRDefault="00343EC6" w:rsidP="00343EC6">
      <w:pPr>
        <w:rPr>
          <w:sz w:val="16"/>
          <w:szCs w:val="16"/>
        </w:rPr>
      </w:pPr>
      <w:r w:rsidRPr="001C1CAD">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35AB9AE6" w14:textId="77777777" w:rsidR="00343EC6" w:rsidRPr="001C1CAD" w:rsidRDefault="00343EC6" w:rsidP="00343EC6">
      <w:pPr>
        <w:rPr>
          <w:sz w:val="16"/>
          <w:szCs w:val="16"/>
        </w:rPr>
      </w:pPr>
      <w:r w:rsidRPr="001C1CAD">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3623456" w14:textId="77777777" w:rsidR="00343EC6" w:rsidRPr="001C1CAD" w:rsidRDefault="00343EC6" w:rsidP="00343EC6">
      <w:pPr>
        <w:rPr>
          <w:rStyle w:val="StyleUnderline"/>
        </w:rPr>
      </w:pPr>
      <w:r w:rsidRPr="001C1CAD">
        <w:rPr>
          <w:sz w:val="16"/>
        </w:rPr>
        <w:t xml:space="preserve">Against this background, </w:t>
      </w:r>
      <w:r w:rsidRPr="001C1CAD">
        <w:rPr>
          <w:rStyle w:val="StyleUnderline"/>
          <w:highlight w:val="yellow"/>
        </w:rPr>
        <w:t xml:space="preserve">it seems risky </w:t>
      </w:r>
      <w:r w:rsidRPr="001C1CAD">
        <w:rPr>
          <w:rStyle w:val="StyleUnderline"/>
        </w:rPr>
        <w:t>for the new leadership to</w:t>
      </w:r>
      <w:r w:rsidRPr="001C1CAD">
        <w:rPr>
          <w:sz w:val="16"/>
        </w:rPr>
        <w:t xml:space="preserve"> engage in broad rulemaking endeavors that might </w:t>
      </w:r>
      <w:r w:rsidRPr="001C1CAD">
        <w:rPr>
          <w:rStyle w:val="StyleUnderline"/>
        </w:rPr>
        <w:t xml:space="preserve">raise concerns </w:t>
      </w:r>
      <w:r w:rsidRPr="001C1CAD">
        <w:rPr>
          <w:rStyle w:val="StyleUnderline"/>
          <w:highlight w:val="yellow"/>
        </w:rPr>
        <w:t xml:space="preserve">from an </w:t>
      </w:r>
      <w:r w:rsidRPr="001C1CAD">
        <w:rPr>
          <w:rStyle w:val="Emphasis"/>
          <w:highlight w:val="yellow"/>
        </w:rPr>
        <w:t>institution legitimacy perspective</w:t>
      </w:r>
      <w:r w:rsidRPr="001C1CAD">
        <w:rPr>
          <w:sz w:val="16"/>
        </w:rPr>
        <w:t xml:space="preserve">.  In the long term, it is predictable that many policymakers might not be supportive of an agency that implements its rulemaking authority in its broadest sense.  As a result, some degree of </w:t>
      </w:r>
      <w:r w:rsidRPr="001C1CAD">
        <w:rPr>
          <w:rStyle w:val="Emphasis"/>
          <w:highlight w:val="yellow"/>
        </w:rPr>
        <w:t>political backlash</w:t>
      </w:r>
      <w:r w:rsidRPr="001C1CAD">
        <w:rPr>
          <w:sz w:val="16"/>
        </w:rPr>
        <w:t xml:space="preserve"> against the agency </w:t>
      </w:r>
      <w:r w:rsidRPr="001C1CAD">
        <w:rPr>
          <w:rStyle w:val="StyleUnderline"/>
          <w:highlight w:val="yellow"/>
        </w:rPr>
        <w:t xml:space="preserve">might </w:t>
      </w:r>
      <w:r w:rsidRPr="001C1CAD">
        <w:rPr>
          <w:rStyle w:val="Emphasis"/>
          <w:highlight w:val="yellow"/>
        </w:rPr>
        <w:t>not help the agency’s lifecycle</w:t>
      </w:r>
      <w:r w:rsidRPr="001C1CAD">
        <w:rPr>
          <w:rStyle w:val="StyleUnderline"/>
        </w:rPr>
        <w:t xml:space="preserve">, especially </w:t>
      </w:r>
      <w:r w:rsidRPr="001C1CAD">
        <w:rPr>
          <w:rStyle w:val="StyleUnderline"/>
          <w:highlight w:val="yellow"/>
        </w:rPr>
        <w:t xml:space="preserve">if the agency is </w:t>
      </w:r>
      <w:r w:rsidRPr="001C1CAD">
        <w:rPr>
          <w:rStyle w:val="Emphasis"/>
          <w:highlight w:val="yellow"/>
        </w:rPr>
        <w:t xml:space="preserve">not granted with </w:t>
      </w:r>
      <w:r w:rsidRPr="001C1CAD">
        <w:rPr>
          <w:rStyle w:val="Emphasis"/>
          <w:szCs w:val="26"/>
          <w:highlight w:val="yellow"/>
        </w:rPr>
        <w:t>specific legislative guidance</w:t>
      </w:r>
      <w:r w:rsidRPr="001C1CAD">
        <w:rPr>
          <w:rStyle w:val="StyleUnderline"/>
          <w:highlight w:val="yellow"/>
        </w:rPr>
        <w:t xml:space="preserve"> in </w:t>
      </w:r>
      <w:r w:rsidRPr="001C1CAD">
        <w:rPr>
          <w:rStyle w:val="StyleUnderline"/>
        </w:rPr>
        <w:t xml:space="preserve">the form of </w:t>
      </w:r>
      <w:r w:rsidRPr="001C1CAD">
        <w:rPr>
          <w:rStyle w:val="Emphasis"/>
          <w:szCs w:val="26"/>
          <w:highlight w:val="yellow"/>
        </w:rPr>
        <w:t>new legislation</w:t>
      </w:r>
      <w:r w:rsidRPr="001C1CAD">
        <w:rPr>
          <w:rStyle w:val="StyleUnderline"/>
          <w:highlight w:val="yellow"/>
        </w:rPr>
        <w:t>.</w:t>
      </w:r>
      <w:r w:rsidRPr="001C1CAD">
        <w:rPr>
          <w:rStyle w:val="StyleUnderline"/>
        </w:rPr>
        <w:t xml:space="preserve"> </w:t>
      </w:r>
    </w:p>
    <w:p w14:paraId="397E855C" w14:textId="77777777" w:rsidR="00343EC6" w:rsidRPr="001C1CAD" w:rsidRDefault="00343EC6" w:rsidP="00343EC6">
      <w:pPr>
        <w:rPr>
          <w:sz w:val="16"/>
          <w:szCs w:val="16"/>
        </w:rPr>
      </w:pPr>
      <w:r w:rsidRPr="001C1CAD">
        <w:rPr>
          <w:sz w:val="16"/>
          <w:szCs w:val="16"/>
        </w:rPr>
        <w:t>The Future of the FTC</w:t>
      </w:r>
    </w:p>
    <w:p w14:paraId="45CEE427" w14:textId="77777777" w:rsidR="00343EC6" w:rsidRPr="001C1CAD" w:rsidRDefault="00343EC6" w:rsidP="00343EC6">
      <w:pPr>
        <w:rPr>
          <w:sz w:val="16"/>
        </w:rPr>
      </w:pPr>
      <w:r w:rsidRPr="001C1CAD">
        <w:rPr>
          <w:sz w:val="16"/>
        </w:rPr>
        <w:t xml:space="preserve">One of the most challenging matters to tackle when it comes to leadership of antitrust authorities, or administrative agency for that </w:t>
      </w:r>
      <w:proofErr w:type="gramStart"/>
      <w:r w:rsidRPr="001C1CAD">
        <w:rPr>
          <w:sz w:val="16"/>
        </w:rPr>
        <w:t>matter,  is</w:t>
      </w:r>
      <w:proofErr w:type="gramEnd"/>
      <w:r w:rsidRPr="001C1CAD">
        <w:rPr>
          <w:sz w:val="16"/>
        </w:rPr>
        <w:t xml:space="preserve"> legacy and the impact for the future of the agency.  To put it simply, while </w:t>
      </w:r>
      <w:r w:rsidRPr="001C1CAD">
        <w:rPr>
          <w:rStyle w:val="StyleUnderline"/>
          <w:highlight w:val="yellow"/>
        </w:rPr>
        <w:t xml:space="preserve">antitrust </w:t>
      </w:r>
      <w:r w:rsidRPr="001C1CAD">
        <w:rPr>
          <w:rStyle w:val="StyleUnderline"/>
        </w:rPr>
        <w:t>leaders</w:t>
      </w:r>
      <w:r w:rsidRPr="001C1CAD">
        <w:rPr>
          <w:sz w:val="16"/>
        </w:rPr>
        <w:t xml:space="preserve"> leave agencies, the side effects of leadership’s </w:t>
      </w:r>
      <w:r w:rsidRPr="001C1CAD">
        <w:rPr>
          <w:rStyle w:val="Emphasis"/>
        </w:rPr>
        <w:t xml:space="preserve">successes and </w:t>
      </w:r>
      <w:r w:rsidRPr="001C1CAD">
        <w:rPr>
          <w:rStyle w:val="Emphasis"/>
          <w:highlight w:val="yellow"/>
        </w:rPr>
        <w:t>failures</w:t>
      </w:r>
      <w:r w:rsidRPr="001C1CAD">
        <w:rPr>
          <w:rStyle w:val="StyleUnderline"/>
          <w:highlight w:val="yellow"/>
        </w:rPr>
        <w:t xml:space="preserve"> condition the future of the agencies</w:t>
      </w:r>
      <w:r w:rsidRPr="001C1CAD">
        <w:rPr>
          <w:rStyle w:val="StyleUnderline"/>
        </w:rPr>
        <w:t xml:space="preserve">. Their leadership has consequences and </w:t>
      </w:r>
      <w:r w:rsidRPr="001C1CAD">
        <w:rPr>
          <w:rStyle w:val="Emphasis"/>
        </w:rPr>
        <w:t>sets precedent</w:t>
      </w:r>
      <w:r w:rsidRPr="001C1CAD">
        <w:rPr>
          <w:sz w:val="16"/>
        </w:rPr>
        <w:t xml:space="preserve"> </w:t>
      </w:r>
      <w:r w:rsidRPr="001C1CAD">
        <w:rPr>
          <w:rStyle w:val="StyleUnderline"/>
        </w:rPr>
        <w:t>which</w:t>
      </w:r>
      <w:r w:rsidRPr="001C1CAD">
        <w:rPr>
          <w:sz w:val="16"/>
        </w:rPr>
        <w:t xml:space="preserve"> will </w:t>
      </w:r>
      <w:r w:rsidRPr="001C1CAD">
        <w:rPr>
          <w:rStyle w:val="Emphasis"/>
        </w:rPr>
        <w:t>bind the agency</w:t>
      </w:r>
      <w:r w:rsidRPr="001C1CAD">
        <w:rPr>
          <w:sz w:val="16"/>
        </w:rPr>
        <w:t xml:space="preserve"> well into the future.</w:t>
      </w:r>
    </w:p>
    <w:p w14:paraId="2D137BD1" w14:textId="77777777" w:rsidR="00343EC6" w:rsidRPr="001C1CAD" w:rsidRDefault="00343EC6" w:rsidP="00343EC6">
      <w:pPr>
        <w:rPr>
          <w:sz w:val="16"/>
        </w:rPr>
      </w:pPr>
      <w:r w:rsidRPr="001C1CAD">
        <w:rPr>
          <w:rStyle w:val="Emphasis"/>
        </w:rPr>
        <w:t>Under the current political context</w:t>
      </w:r>
      <w:r w:rsidRPr="001C1CAD">
        <w:rPr>
          <w:sz w:val="16"/>
        </w:rPr>
        <w:t xml:space="preserve">, it would not be surprising if </w:t>
      </w:r>
      <w:r w:rsidRPr="001C1CAD">
        <w:rPr>
          <w:rStyle w:val="Emphasis"/>
          <w:highlight w:val="yellow"/>
        </w:rPr>
        <w:t xml:space="preserve">the </w:t>
      </w:r>
      <w:r w:rsidRPr="001C1CAD">
        <w:rPr>
          <w:rStyle w:val="Emphasis"/>
        </w:rPr>
        <w:t xml:space="preserve">current </w:t>
      </w:r>
      <w:r w:rsidRPr="001C1CAD">
        <w:rPr>
          <w:rStyle w:val="Emphasis"/>
          <w:highlight w:val="yellow"/>
        </w:rPr>
        <w:t>Neo-Brandeisian FTC</w:t>
      </w:r>
      <w:r w:rsidRPr="001C1CAD">
        <w:rPr>
          <w:sz w:val="16"/>
          <w:highlight w:val="yellow"/>
        </w:rPr>
        <w:t xml:space="preserve"> </w:t>
      </w:r>
      <w:r w:rsidRPr="001C1CAD">
        <w:rPr>
          <w:rStyle w:val="StyleUnderline"/>
          <w:highlight w:val="yellow"/>
        </w:rPr>
        <w:t>enjoyed</w:t>
      </w:r>
      <w:r w:rsidRPr="001C1CAD">
        <w:rPr>
          <w:sz w:val="16"/>
          <w:highlight w:val="yellow"/>
        </w:rPr>
        <w:t xml:space="preserve"> </w:t>
      </w:r>
      <w:r w:rsidRPr="001C1CAD">
        <w:rPr>
          <w:sz w:val="16"/>
        </w:rPr>
        <w:t xml:space="preserve">political </w:t>
      </w:r>
      <w:r w:rsidRPr="001C1CAD">
        <w:rPr>
          <w:rStyle w:val="StyleUnderline"/>
          <w:highlight w:val="yellow"/>
        </w:rPr>
        <w:t>support</w:t>
      </w:r>
      <w:r w:rsidRPr="001C1CAD">
        <w:rPr>
          <w:sz w:val="16"/>
          <w:highlight w:val="yellow"/>
        </w:rPr>
        <w:t xml:space="preserve"> </w:t>
      </w:r>
      <w:r w:rsidRPr="001C1CAD">
        <w:rPr>
          <w:sz w:val="16"/>
        </w:rPr>
        <w:t xml:space="preserve">and success with its decision </w:t>
      </w:r>
      <w:r w:rsidRPr="001C1CAD">
        <w:rPr>
          <w:rStyle w:val="StyleUnderline"/>
          <w:highlight w:val="yellow"/>
        </w:rPr>
        <w:t xml:space="preserve">to </w:t>
      </w:r>
      <w:r w:rsidRPr="001C1CAD">
        <w:rPr>
          <w:rStyle w:val="Emphasis"/>
          <w:highlight w:val="yellow"/>
        </w:rPr>
        <w:t xml:space="preserve">bring </w:t>
      </w:r>
      <w:r w:rsidRPr="001C1CAD">
        <w:rPr>
          <w:rStyle w:val="Emphasis"/>
        </w:rPr>
        <w:t xml:space="preserve">big </w:t>
      </w:r>
      <w:r w:rsidRPr="001C1CAD">
        <w:rPr>
          <w:rStyle w:val="Emphasis"/>
          <w:highlight w:val="yellow"/>
        </w:rPr>
        <w:t>cases</w:t>
      </w:r>
      <w:r w:rsidRPr="001C1CAD">
        <w:rPr>
          <w:sz w:val="16"/>
        </w:rPr>
        <w:t xml:space="preserve">, </w:t>
      </w:r>
      <w:r w:rsidRPr="001C1CAD">
        <w:rPr>
          <w:rStyle w:val="Emphasis"/>
          <w:highlight w:val="cyan"/>
        </w:rPr>
        <w:t>especially against leading tech companies</w:t>
      </w:r>
      <w:r w:rsidRPr="001C1CAD">
        <w:rPr>
          <w:sz w:val="16"/>
        </w:rPr>
        <w:t xml:space="preserve">.  In the short term, </w:t>
      </w:r>
      <w:r w:rsidRPr="001C1CAD">
        <w:rPr>
          <w:rStyle w:val="StyleUnderline"/>
          <w:highlight w:val="cyan"/>
        </w:rPr>
        <w:t>if the FTC makes headlines for opening cases against “Big Tech”,</w:t>
      </w:r>
      <w:r w:rsidRPr="001C1CAD">
        <w:rPr>
          <w:sz w:val="16"/>
        </w:rPr>
        <w:t xml:space="preserve"> </w:t>
      </w:r>
      <w:r w:rsidRPr="001C1CAD">
        <w:rPr>
          <w:rStyle w:val="StyleUnderline"/>
          <w:highlight w:val="cyan"/>
        </w:rPr>
        <w:t>policymakers</w:t>
      </w:r>
      <w:r w:rsidRPr="001C1CAD">
        <w:rPr>
          <w:sz w:val="16"/>
        </w:rPr>
        <w:t xml:space="preserve"> pushing for antitrust reforms </w:t>
      </w:r>
      <w:r w:rsidRPr="001C1CAD">
        <w:rPr>
          <w:rStyle w:val="StyleUnderline"/>
          <w:highlight w:val="cyan"/>
        </w:rPr>
        <w:t>will</w:t>
      </w:r>
      <w:r w:rsidRPr="001C1CAD">
        <w:rPr>
          <w:sz w:val="16"/>
        </w:rPr>
        <w:t xml:space="preserve"> surely </w:t>
      </w:r>
      <w:r w:rsidRPr="001C1CAD">
        <w:rPr>
          <w:rStyle w:val="StyleUnderline"/>
          <w:highlight w:val="cyan"/>
        </w:rPr>
        <w:t>applaud the new changes</w:t>
      </w:r>
      <w:r w:rsidRPr="001C1CAD">
        <w:rPr>
          <w:sz w:val="16"/>
        </w:rPr>
        <w:t xml:space="preserve"> as they would reflect a commitment to enhanced enforcement outcomes notwithstanding the strength of the cases.</w:t>
      </w:r>
    </w:p>
    <w:p w14:paraId="5F81DDFC" w14:textId="77777777" w:rsidR="00343EC6" w:rsidRPr="001C1CAD" w:rsidRDefault="00343EC6" w:rsidP="00343EC6">
      <w:pPr>
        <w:rPr>
          <w:sz w:val="16"/>
        </w:rPr>
      </w:pPr>
      <w:r w:rsidRPr="001C1CAD">
        <w:rPr>
          <w:sz w:val="16"/>
        </w:rPr>
        <w:t xml:space="preserve">However, in the mid-and long-term, </w:t>
      </w:r>
      <w:r w:rsidRPr="001C1CAD">
        <w:rPr>
          <w:rStyle w:val="Emphasis"/>
          <w:highlight w:val="cyan"/>
        </w:rPr>
        <w:t xml:space="preserve">if the FTC </w:t>
      </w:r>
      <w:r w:rsidRPr="001C1CAD">
        <w:rPr>
          <w:rStyle w:val="Emphasis"/>
          <w:szCs w:val="26"/>
          <w:highlight w:val="cyan"/>
        </w:rPr>
        <w:t>loses</w:t>
      </w:r>
      <w:r w:rsidRPr="001C1CAD">
        <w:rPr>
          <w:sz w:val="16"/>
        </w:rPr>
        <w:t xml:space="preserve"> </w:t>
      </w:r>
      <w:r w:rsidRPr="001C1CAD">
        <w:rPr>
          <w:rStyle w:val="Emphasis"/>
          <w:highlight w:val="cyan"/>
        </w:rPr>
        <w:t>the big cases</w:t>
      </w:r>
      <w:r w:rsidRPr="001C1CAD">
        <w:rPr>
          <w:sz w:val="16"/>
        </w:rPr>
        <w:t xml:space="preserve">, </w:t>
      </w:r>
      <w:r w:rsidRPr="001C1CAD">
        <w:rPr>
          <w:rStyle w:val="Emphasis"/>
          <w:highlight w:val="cyan"/>
        </w:rPr>
        <w:t xml:space="preserve">the commitment </w:t>
      </w:r>
      <w:r w:rsidRPr="001C1CAD">
        <w:rPr>
          <w:rStyle w:val="Emphasis"/>
        </w:rPr>
        <w:t xml:space="preserve">to policy outcomes </w:t>
      </w:r>
      <w:r w:rsidRPr="001C1CAD">
        <w:rPr>
          <w:rStyle w:val="Emphasis"/>
          <w:highlight w:val="cyan"/>
        </w:rPr>
        <w:t>won’t be met</w:t>
      </w:r>
      <w:r w:rsidRPr="001C1CAD">
        <w:rPr>
          <w:rStyle w:val="Emphasis"/>
        </w:rPr>
        <w:t>.</w:t>
      </w:r>
      <w:r w:rsidRPr="001C1CAD">
        <w:rPr>
          <w:sz w:val="16"/>
        </w:rPr>
        <w:t xml:space="preserve">  And then, </w:t>
      </w:r>
      <w:r w:rsidRPr="001C1CAD">
        <w:rPr>
          <w:rStyle w:val="StyleUnderline"/>
        </w:rPr>
        <w:t xml:space="preserve">it is unlikely that </w:t>
      </w:r>
      <w:r w:rsidRPr="001C1CAD">
        <w:rPr>
          <w:rStyle w:val="StyleUnderline"/>
          <w:highlight w:val="yellow"/>
        </w:rPr>
        <w:t>the question would be</w:t>
      </w:r>
      <w:r w:rsidRPr="001C1CAD">
        <w:rPr>
          <w:rStyle w:val="StyleUnderline"/>
        </w:rPr>
        <w:t xml:space="preserve"> whether the antitrust norms are fit for today’s economy, but rather </w:t>
      </w:r>
      <w:r w:rsidRPr="001C1CAD">
        <w:rPr>
          <w:rStyle w:val="Emphasis"/>
          <w:szCs w:val="26"/>
          <w:highlight w:val="yellow"/>
        </w:rPr>
        <w:t>if the agency is capable of executing</w:t>
      </w:r>
      <w:r w:rsidRPr="001C1CAD">
        <w:rPr>
          <w:rStyle w:val="Emphasis"/>
          <w:highlight w:val="yellow"/>
        </w:rPr>
        <w:t xml:space="preserve"> its mandate</w:t>
      </w:r>
      <w:r w:rsidRPr="001C1CAD">
        <w:rPr>
          <w:rStyle w:val="Emphasis"/>
        </w:rPr>
        <w:t xml:space="preserve"> effectively</w:t>
      </w:r>
      <w:r w:rsidRPr="001C1CAD">
        <w:rPr>
          <w:sz w:val="16"/>
        </w:rPr>
        <w:t xml:space="preserve">. </w:t>
      </w:r>
      <w:r w:rsidRPr="001C1CAD">
        <w:rPr>
          <w:rStyle w:val="StyleUnderline"/>
          <w:highlight w:val="cyan"/>
        </w:rPr>
        <w:t>The</w:t>
      </w:r>
      <w:r w:rsidRPr="001C1CAD">
        <w:rPr>
          <w:sz w:val="16"/>
        </w:rPr>
        <w:t xml:space="preserve"> </w:t>
      </w:r>
      <w:r w:rsidRPr="001C1CAD">
        <w:rPr>
          <w:rStyle w:val="StyleUnderline"/>
        </w:rPr>
        <w:t xml:space="preserve">recent decision in the </w:t>
      </w:r>
      <w:r w:rsidRPr="001C1CAD">
        <w:rPr>
          <w:rStyle w:val="StyleUnderline"/>
          <w:highlight w:val="cyan"/>
        </w:rPr>
        <w:t>FTC v. Facebook case is a good example</w:t>
      </w:r>
      <w:r w:rsidRPr="001C1CAD">
        <w:rPr>
          <w:sz w:val="16"/>
        </w:rPr>
        <w:t xml:space="preserve"> of this paradigm, where </w:t>
      </w:r>
      <w:r w:rsidRPr="001C1CAD">
        <w:rPr>
          <w:rStyle w:val="StyleUnderline"/>
        </w:rPr>
        <w:t>the Judge expressed that the FTC had not carried out a sufficiently robust analysis</w:t>
      </w:r>
      <w:r w:rsidRPr="001C1CAD">
        <w:rPr>
          <w:sz w:val="16"/>
        </w:rPr>
        <w:t xml:space="preserve"> supported by evidence, </w:t>
      </w:r>
      <w:r w:rsidRPr="001C1CAD">
        <w:rPr>
          <w:rStyle w:val="StyleUnderline"/>
        </w:rPr>
        <w:t>and</w:t>
      </w:r>
      <w:r w:rsidRPr="001C1CAD">
        <w:rPr>
          <w:sz w:val="16"/>
        </w:rPr>
        <w:t xml:space="preserve"> therefore </w:t>
      </w:r>
      <w:r w:rsidRPr="001C1CAD">
        <w:rPr>
          <w:rStyle w:val="StyleUnderline"/>
        </w:rPr>
        <w:t>dismissed the case.</w:t>
      </w:r>
    </w:p>
    <w:p w14:paraId="142DFD51" w14:textId="77777777" w:rsidR="00343EC6" w:rsidRDefault="00343EC6" w:rsidP="00343EC6">
      <w:pPr>
        <w:rPr>
          <w:sz w:val="16"/>
        </w:rPr>
      </w:pPr>
      <w:r w:rsidRPr="001C1CAD">
        <w:rPr>
          <w:sz w:val="16"/>
        </w:rPr>
        <w:t xml:space="preserve">Eventually, </w:t>
      </w:r>
      <w:r w:rsidRPr="001C1CAD">
        <w:rPr>
          <w:rStyle w:val="Emphasis"/>
          <w:highlight w:val="yellow"/>
        </w:rPr>
        <w:t xml:space="preserve">the agency’s </w:t>
      </w:r>
      <w:r w:rsidRPr="001C1CAD">
        <w:rPr>
          <w:rStyle w:val="Emphasis"/>
        </w:rPr>
        <w:t xml:space="preserve">short-term reputational </w:t>
      </w:r>
      <w:r w:rsidRPr="001C1CAD">
        <w:rPr>
          <w:rStyle w:val="Emphasis"/>
          <w:highlight w:val="yellow"/>
        </w:rPr>
        <w:t xml:space="preserve">gains could </w:t>
      </w:r>
      <w:r w:rsidRPr="001C1CAD">
        <w:rPr>
          <w:rStyle w:val="Emphasis"/>
        </w:rPr>
        <w:t xml:space="preserve">quickly </w:t>
      </w:r>
      <w:r w:rsidRPr="001C1CAD">
        <w:rPr>
          <w:rStyle w:val="Emphasis"/>
          <w:highlight w:val="yellow"/>
        </w:rPr>
        <w:t xml:space="preserve">turn into a </w:t>
      </w:r>
      <w:r w:rsidRPr="001C1CAD">
        <w:rPr>
          <w:rStyle w:val="Emphasis"/>
          <w:szCs w:val="26"/>
          <w:highlight w:val="yellow"/>
        </w:rPr>
        <w:t>debacle for the institution itself</w:t>
      </w:r>
      <w:r w:rsidRPr="001C1CAD">
        <w:rPr>
          <w:sz w:val="16"/>
          <w:highlight w:val="yellow"/>
        </w:rPr>
        <w:t xml:space="preserve"> </w:t>
      </w:r>
      <w:r w:rsidRPr="001C1CAD">
        <w:rPr>
          <w:sz w:val="16"/>
        </w:rPr>
        <w:t xml:space="preserve">with the caveat that by then, most probably, Neo-Brandeisian leadership will be long gone.  </w:t>
      </w:r>
      <w:proofErr w:type="gramStart"/>
      <w:r w:rsidRPr="001C1CAD">
        <w:rPr>
          <w:sz w:val="16"/>
        </w:rPr>
        <w:t>Unfortunately</w:t>
      </w:r>
      <w:proofErr w:type="gramEnd"/>
      <w:r w:rsidRPr="001C1CAD">
        <w:rPr>
          <w:sz w:val="16"/>
        </w:rPr>
        <w:t xml:space="preserve"> then, </w:t>
      </w:r>
      <w:r w:rsidRPr="001C1CAD">
        <w:rPr>
          <w:rStyle w:val="StyleUnderline"/>
          <w:highlight w:val="yellow"/>
        </w:rPr>
        <w:t xml:space="preserve">the </w:t>
      </w:r>
      <w:r w:rsidRPr="001C1CAD">
        <w:rPr>
          <w:rStyle w:val="StyleUnderline"/>
        </w:rPr>
        <w:t>U.S. antitrust system</w:t>
      </w:r>
      <w:r w:rsidRPr="001C1CAD">
        <w:rPr>
          <w:sz w:val="16"/>
        </w:rPr>
        <w:t xml:space="preserve"> — </w:t>
      </w:r>
      <w:r w:rsidRPr="001C1CAD">
        <w:rPr>
          <w:rStyle w:val="StyleUnderline"/>
        </w:rPr>
        <w:t xml:space="preserve">which is the only one to keep two federal antitrust </w:t>
      </w:r>
      <w:r w:rsidRPr="001C1CAD">
        <w:rPr>
          <w:rStyle w:val="StyleUnderline"/>
          <w:highlight w:val="yellow"/>
        </w:rPr>
        <w:t>agencies</w:t>
      </w:r>
      <w:r w:rsidRPr="001C1CAD">
        <w:rPr>
          <w:sz w:val="16"/>
        </w:rPr>
        <w:t>, bringing about positive outcomes for consumers —</w:t>
      </w:r>
      <w:r w:rsidRPr="001C1CAD">
        <w:rPr>
          <w:rStyle w:val="Emphasis"/>
        </w:rPr>
        <w:t xml:space="preserve"> </w:t>
      </w:r>
      <w:r w:rsidRPr="001C1CAD">
        <w:rPr>
          <w:rStyle w:val="Emphasis"/>
          <w:highlight w:val="yellow"/>
        </w:rPr>
        <w:t>might be at risk</w:t>
      </w:r>
      <w:r w:rsidRPr="001C1CAD">
        <w:rPr>
          <w:sz w:val="16"/>
        </w:rPr>
        <w:t xml:space="preserve">. Political </w:t>
      </w:r>
      <w:r w:rsidRPr="001C1CAD">
        <w:rPr>
          <w:rStyle w:val="StyleUnderline"/>
        </w:rPr>
        <w:t xml:space="preserve">support to </w:t>
      </w:r>
      <w:r w:rsidRPr="001C1CAD">
        <w:rPr>
          <w:rStyle w:val="Emphasis"/>
        </w:rPr>
        <w:t>merge these two institutions</w:t>
      </w:r>
      <w:r w:rsidRPr="001C1CAD">
        <w:rPr>
          <w:rStyle w:val="StyleUnderline"/>
        </w:rPr>
        <w:t xml:space="preserve"> could gain</w:t>
      </w:r>
      <w:r w:rsidRPr="001C1CAD">
        <w:rPr>
          <w:sz w:val="16"/>
        </w:rPr>
        <w:t xml:space="preserve"> even more </w:t>
      </w:r>
      <w:r w:rsidRPr="001C1CAD">
        <w:rPr>
          <w:rStyle w:val="StyleUnderline"/>
        </w:rPr>
        <w:t>support</w:t>
      </w:r>
      <w:r w:rsidRPr="001C1CAD">
        <w:rPr>
          <w:sz w:val="16"/>
        </w:rPr>
        <w:t>, as has happened in the past, to the detriment of consumers.</w:t>
      </w:r>
    </w:p>
    <w:p w14:paraId="435BCE10" w14:textId="77777777" w:rsidR="00343EC6" w:rsidRDefault="00343EC6" w:rsidP="00343EC6">
      <w:pPr>
        <w:pStyle w:val="Heading3"/>
      </w:pPr>
      <w:r>
        <w:t>1NC – States</w:t>
      </w:r>
    </w:p>
    <w:p w14:paraId="33FD1A26" w14:textId="77777777" w:rsidR="00343EC6" w:rsidRPr="003A27CF" w:rsidRDefault="00343EC6" w:rsidP="00343EC6">
      <w:pPr>
        <w:pStyle w:val="Heading4"/>
      </w:pPr>
      <w:r>
        <w:t>Text: The 50 states and relevant territories should engage in multistate antitrust action and enforcement over private sector business practices that violate an antitrust worker welfare standard.</w:t>
      </w:r>
    </w:p>
    <w:p w14:paraId="0FE0F195" w14:textId="77777777" w:rsidR="00343EC6" w:rsidRDefault="00343EC6" w:rsidP="00343EC6">
      <w:pPr>
        <w:pStyle w:val="Heading3"/>
      </w:pPr>
      <w:r>
        <w:t>1NC – OS</w:t>
      </w:r>
    </w:p>
    <w:p w14:paraId="43A0A96F" w14:textId="77777777" w:rsidR="00343EC6" w:rsidRDefault="00343EC6" w:rsidP="00343EC6">
      <w:pPr>
        <w:pStyle w:val="Heading4"/>
      </w:pPr>
      <w:r w:rsidRPr="006E4B91">
        <w:t xml:space="preserve">Antitrust enforcement </w:t>
      </w:r>
      <w:r w:rsidRPr="00731A43">
        <w:rPr>
          <w:u w:val="single"/>
        </w:rPr>
        <w:t>resources determine commitment</w:t>
      </w:r>
      <w:r>
        <w:t xml:space="preserve"> to ongoing </w:t>
      </w:r>
      <w:r w:rsidRPr="00492ECE">
        <w:rPr>
          <w:u w:val="single"/>
        </w:rPr>
        <w:t>GAFA litigation</w:t>
      </w:r>
      <w:r>
        <w:t xml:space="preserve"> – plan’s </w:t>
      </w:r>
      <w:r w:rsidRPr="00492ECE">
        <w:rPr>
          <w:u w:val="single"/>
        </w:rPr>
        <w:t>broadened agenda</w:t>
      </w:r>
      <w:r w:rsidRPr="006A5701">
        <w:t xml:space="preserve"> fatally </w:t>
      </w:r>
      <w:r w:rsidRPr="00492ECE">
        <w:rPr>
          <w:u w:val="single"/>
        </w:rPr>
        <w:t>overstretches</w:t>
      </w:r>
    </w:p>
    <w:p w14:paraId="0590EC08" w14:textId="77777777" w:rsidR="00343EC6" w:rsidRDefault="00343EC6" w:rsidP="00343EC6">
      <w:pPr>
        <w:pStyle w:val="CiteSpacing"/>
      </w:pPr>
      <w:r w:rsidRPr="00B343BB">
        <w:rPr>
          <w:rStyle w:val="Style13ptBold"/>
        </w:rPr>
        <w:t>Kantrowitz 20</w:t>
      </w:r>
      <w:r>
        <w:t xml:space="preserve"> (Alex Kantrowitz, journalist covering Big Tech, Founder at Big Technology, independent newsletter and podcast, former Senior Technology Reporter at BuzzFeed, BA Industrial and Labor Relations, Cornell University, Special Student, Political Science and International Relations, Boğaziçi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23BBA72E" w14:textId="77777777" w:rsidR="00343EC6" w:rsidRPr="00D42ABF" w:rsidRDefault="00343EC6" w:rsidP="00343EC6">
      <w:pPr>
        <w:rPr>
          <w:sz w:val="16"/>
        </w:rPr>
      </w:pPr>
      <w:r w:rsidRPr="00D42ABF">
        <w:rPr>
          <w:sz w:val="16"/>
        </w:rPr>
        <w:t>“</w:t>
      </w:r>
      <w:r w:rsidRPr="00CB7914">
        <w:rPr>
          <w:rStyle w:val="StyleUnderline"/>
        </w:rPr>
        <w:t xml:space="preserve">The agencies are </w:t>
      </w:r>
      <w:r w:rsidRPr="00CA23A0">
        <w:rPr>
          <w:rStyle w:val="Emphasis"/>
          <w:highlight w:val="cyan"/>
        </w:rPr>
        <w:t>severely resource-constrained</w:t>
      </w:r>
      <w:r w:rsidRPr="00D42ABF">
        <w:rPr>
          <w:sz w:val="16"/>
        </w:rPr>
        <w:t xml:space="preserve">,” </w:t>
      </w:r>
      <w:r w:rsidRPr="00CB7914">
        <w:rPr>
          <w:rStyle w:val="StyleUnderline"/>
        </w:rPr>
        <w:t>Michael Kades, an-ex FTC trial lawyer who spent 11 years at the agency, told</w:t>
      </w:r>
      <w:r w:rsidRPr="00D42ABF">
        <w:rPr>
          <w:sz w:val="16"/>
        </w:rPr>
        <w:t xml:space="preserve"> Big Technology.</w:t>
      </w:r>
    </w:p>
    <w:p w14:paraId="710952FE" w14:textId="77777777" w:rsidR="00343EC6" w:rsidRPr="00D42ABF" w:rsidRDefault="00343EC6" w:rsidP="00343EC6">
      <w:pPr>
        <w:rPr>
          <w:sz w:val="16"/>
        </w:rPr>
      </w:pPr>
      <w:r w:rsidRPr="00D42ABF">
        <w:rPr>
          <w:sz w:val="16"/>
        </w:rPr>
        <w:t xml:space="preserve">The </w:t>
      </w:r>
      <w:r w:rsidRPr="00CA23A0">
        <w:rPr>
          <w:rStyle w:val="Emphasis"/>
          <w:highlight w:val="cyan"/>
        </w:rPr>
        <w:t>F</w:t>
      </w:r>
      <w:r w:rsidRPr="00D42ABF">
        <w:rPr>
          <w:sz w:val="16"/>
        </w:rPr>
        <w:t xml:space="preserve">ederal </w:t>
      </w:r>
      <w:r w:rsidRPr="00CA23A0">
        <w:rPr>
          <w:rStyle w:val="Emphasis"/>
          <w:highlight w:val="cyan"/>
        </w:rPr>
        <w:t>T</w:t>
      </w:r>
      <w:r w:rsidRPr="00D42ABF">
        <w:rPr>
          <w:sz w:val="16"/>
        </w:rPr>
        <w:t xml:space="preserve">rade </w:t>
      </w:r>
      <w:r w:rsidRPr="00CA23A0">
        <w:rPr>
          <w:rStyle w:val="Emphasis"/>
          <w:highlight w:val="cyan"/>
        </w:rPr>
        <w:t>C</w:t>
      </w:r>
      <w:r w:rsidRPr="00A54686">
        <w:rPr>
          <w:sz w:val="16"/>
        </w:rPr>
        <w:t xml:space="preserve">ommission </w:t>
      </w:r>
      <w:r w:rsidRPr="00A54686">
        <w:rPr>
          <w:rStyle w:val="StyleUnderline"/>
        </w:rPr>
        <w:t>and</w:t>
      </w:r>
      <w:r w:rsidRPr="00A54686">
        <w:rPr>
          <w:sz w:val="16"/>
        </w:rPr>
        <w:t xml:space="preserve"> </w:t>
      </w:r>
      <w:r w:rsidRPr="00A54686">
        <w:rPr>
          <w:rStyle w:val="Emphasis"/>
        </w:rPr>
        <w:t>D</w:t>
      </w:r>
      <w:r w:rsidRPr="00A54686">
        <w:rPr>
          <w:sz w:val="16"/>
        </w:rPr>
        <w:t xml:space="preserve">epartment </w:t>
      </w:r>
      <w:r w:rsidRPr="00A54686">
        <w:rPr>
          <w:rStyle w:val="Emphasis"/>
        </w:rPr>
        <w:t>o</w:t>
      </w:r>
      <w:r w:rsidRPr="00A54686">
        <w:rPr>
          <w:sz w:val="16"/>
        </w:rPr>
        <w:t xml:space="preserve">f </w:t>
      </w:r>
      <w:r w:rsidRPr="00A54686">
        <w:rPr>
          <w:rStyle w:val="Emphasis"/>
        </w:rPr>
        <w:t>J</w:t>
      </w:r>
      <w:r w:rsidRPr="00A54686">
        <w:rPr>
          <w:sz w:val="16"/>
        </w:rPr>
        <w:t>ustice</w:t>
      </w:r>
      <w:r w:rsidRPr="00A54686">
        <w:rPr>
          <w:rStyle w:val="StyleUnderline"/>
        </w:rPr>
        <w:t>’s</w:t>
      </w:r>
      <w:r w:rsidRPr="003F5623">
        <w:rPr>
          <w:rStyle w:val="StyleUnderline"/>
        </w:rPr>
        <w:t xml:space="preserve"> </w:t>
      </w:r>
      <w:r w:rsidRPr="00CA23A0">
        <w:rPr>
          <w:rStyle w:val="Emphasis"/>
          <w:highlight w:val="cyan"/>
        </w:rPr>
        <w:t>antitrust</w:t>
      </w:r>
      <w:r w:rsidRPr="003F5623">
        <w:rPr>
          <w:rStyle w:val="Emphasis"/>
        </w:rPr>
        <w:t xml:space="preserve"> division</w:t>
      </w:r>
      <w:r w:rsidRPr="00D42ABF">
        <w:rPr>
          <w:sz w:val="16"/>
        </w:rPr>
        <w:t xml:space="preserve"> have a combined annual budget below what Facebook makes in three days. The FTC runs on less than $350 million per year, the DOJ’s antitrust division on less than $200 million. Facebook made $18 billion last quarter alone.</w:t>
      </w:r>
    </w:p>
    <w:p w14:paraId="0DC1DED3" w14:textId="77777777" w:rsidR="00343EC6" w:rsidRPr="00D42ABF" w:rsidRDefault="00343EC6" w:rsidP="00343EC6">
      <w:pPr>
        <w:rPr>
          <w:sz w:val="16"/>
        </w:rPr>
      </w:pPr>
      <w:r w:rsidRPr="003E54F5">
        <w:rPr>
          <w:rStyle w:val="StyleUnderline"/>
        </w:rPr>
        <w:t xml:space="preserve">The </w:t>
      </w:r>
      <w:r w:rsidRPr="003E54F5">
        <w:rPr>
          <w:rStyle w:val="Emphasis"/>
        </w:rPr>
        <w:t>funding disparity</w:t>
      </w:r>
      <w:r w:rsidRPr="003E54F5">
        <w:rPr>
          <w:rStyle w:val="StyleUnderline"/>
        </w:rPr>
        <w:t xml:space="preserve"> between the </w:t>
      </w:r>
      <w:r w:rsidRPr="003E54F5">
        <w:rPr>
          <w:rStyle w:val="Emphasis"/>
        </w:rPr>
        <w:t>tech giants</w:t>
      </w:r>
      <w:r w:rsidRPr="003E54F5">
        <w:rPr>
          <w:rStyle w:val="StyleUnderline"/>
        </w:rPr>
        <w:t xml:space="preserve"> and their </w:t>
      </w:r>
      <w:r w:rsidRPr="003E54F5">
        <w:rPr>
          <w:rStyle w:val="Emphasis"/>
        </w:rPr>
        <w:t>regulators</w:t>
      </w:r>
      <w:r w:rsidRPr="003E54F5">
        <w:rPr>
          <w:rStyle w:val="StyleUnderline"/>
        </w:rPr>
        <w:t xml:space="preserve"> leads to an unbalanced fight, current and ex-staffers said: The agencies</w:t>
      </w:r>
      <w:r w:rsidRPr="00D42ABF">
        <w:rPr>
          <w:sz w:val="16"/>
        </w:rPr>
        <w:t xml:space="preserve"> can’t investigate the tech giants to the extent they’d like. They </w:t>
      </w:r>
      <w:r w:rsidRPr="00CA23A0">
        <w:rPr>
          <w:rStyle w:val="Emphasis"/>
          <w:highlight w:val="cyan"/>
        </w:rPr>
        <w:t xml:space="preserve">might shy away from complex cases </w:t>
      </w:r>
      <w:r w:rsidRPr="003A27CF">
        <w:rPr>
          <w:rStyle w:val="Emphasis"/>
        </w:rPr>
        <w:t>fearing a resource-draining battle</w:t>
      </w:r>
      <w:r w:rsidRPr="003A27CF">
        <w:rPr>
          <w:sz w:val="16"/>
        </w:rPr>
        <w:t xml:space="preserve">. And </w:t>
      </w:r>
      <w:r w:rsidRPr="003A27CF">
        <w:rPr>
          <w:rStyle w:val="StyleUnderline"/>
        </w:rPr>
        <w:t>when they</w:t>
      </w:r>
      <w:r w:rsidRPr="00C13EDB">
        <w:rPr>
          <w:rStyle w:val="StyleUnderline"/>
        </w:rPr>
        <w:t xml:space="preserve"> investigate the </w:t>
      </w:r>
      <w:r w:rsidRPr="00C13EDB">
        <w:rPr>
          <w:rStyle w:val="Emphasis"/>
        </w:rPr>
        <w:t>tech giants</w:t>
      </w:r>
      <w:r w:rsidRPr="00D42ABF">
        <w:rPr>
          <w:sz w:val="16"/>
        </w:rPr>
        <w:t>, they often see former colleagues with intricate knowledge of their strategy and ability to act (or lack thereof) representing these companies. Without significant budget increases, the tech giants may well continue to act unrestrained with little fear of repercussions.</w:t>
      </w:r>
    </w:p>
    <w:p w14:paraId="618E0491" w14:textId="77777777" w:rsidR="00343EC6" w:rsidRPr="00D42ABF" w:rsidRDefault="00343EC6" w:rsidP="00343EC6">
      <w:pPr>
        <w:rPr>
          <w:sz w:val="16"/>
        </w:rPr>
      </w:pPr>
      <w:r w:rsidRPr="00D42ABF">
        <w:rPr>
          <w:sz w:val="16"/>
        </w:rPr>
        <w:t>“</w:t>
      </w:r>
      <w:r w:rsidRPr="00CB7914">
        <w:rPr>
          <w:rStyle w:val="Emphasis"/>
        </w:rPr>
        <w:t>DOJ</w:t>
      </w:r>
      <w:r w:rsidRPr="00CB7914">
        <w:rPr>
          <w:rStyle w:val="StyleUnderline"/>
        </w:rPr>
        <w:t xml:space="preserve"> is </w:t>
      </w:r>
      <w:r w:rsidRPr="00CB7914">
        <w:rPr>
          <w:rStyle w:val="Emphasis"/>
        </w:rPr>
        <w:t>under-resourced</w:t>
      </w:r>
      <w:r w:rsidRPr="00D42ABF">
        <w:rPr>
          <w:sz w:val="16"/>
        </w:rPr>
        <w:t xml:space="preserve">, </w:t>
      </w:r>
      <w:r w:rsidRPr="00CB7914">
        <w:rPr>
          <w:rStyle w:val="Emphasis"/>
        </w:rPr>
        <w:t>FTC</w:t>
      </w:r>
      <w:r w:rsidRPr="00CB7914">
        <w:rPr>
          <w:rStyle w:val="StyleUnderline"/>
        </w:rPr>
        <w:t xml:space="preserve"> </w:t>
      </w:r>
      <w:r w:rsidRPr="00D42ABF">
        <w:rPr>
          <w:sz w:val="16"/>
        </w:rPr>
        <w:t>it</w:t>
      </w:r>
      <w:r w:rsidRPr="00CB7914">
        <w:rPr>
          <w:rStyle w:val="StyleUnderline"/>
        </w:rPr>
        <w:t xml:space="preserve">’s </w:t>
      </w:r>
      <w:r w:rsidRPr="00CB7914">
        <w:rPr>
          <w:rStyle w:val="Emphasis"/>
        </w:rPr>
        <w:t>ridiculous</w:t>
      </w:r>
      <w:r w:rsidRPr="00CB7914">
        <w:rPr>
          <w:rStyle w:val="StyleUnderline"/>
        </w:rPr>
        <w:t>,”</w:t>
      </w:r>
      <w:r w:rsidRPr="003E54F5">
        <w:rPr>
          <w:rStyle w:val="StyleUnderline"/>
        </w:rPr>
        <w:t xml:space="preserve"> one ex DOJ-staffer told</w:t>
      </w:r>
      <w:r w:rsidRPr="00D42ABF">
        <w:rPr>
          <w:sz w:val="16"/>
        </w:rPr>
        <w:t xml:space="preserve"> Big Technology. </w:t>
      </w:r>
    </w:p>
    <w:p w14:paraId="20520632" w14:textId="77777777" w:rsidR="00343EC6" w:rsidRPr="00D42ABF" w:rsidRDefault="00343EC6" w:rsidP="00343EC6">
      <w:pPr>
        <w:rPr>
          <w:sz w:val="16"/>
        </w:rPr>
      </w:pPr>
      <w:r w:rsidRPr="004E5505">
        <w:rPr>
          <w:rStyle w:val="StyleUnderline"/>
        </w:rPr>
        <w:t xml:space="preserve">This </w:t>
      </w:r>
      <w:r w:rsidRPr="003A27CF">
        <w:rPr>
          <w:rStyle w:val="Emphasis"/>
        </w:rPr>
        <w:t>doesn’t mean</w:t>
      </w:r>
      <w:r w:rsidRPr="003A27CF">
        <w:rPr>
          <w:rStyle w:val="StyleUnderline"/>
        </w:rPr>
        <w:t xml:space="preserve"> these agencies are </w:t>
      </w:r>
      <w:r w:rsidRPr="003A27CF">
        <w:rPr>
          <w:rStyle w:val="Emphasis"/>
        </w:rPr>
        <w:t>entirely hamstrung</w:t>
      </w:r>
      <w:r w:rsidRPr="00D42ABF">
        <w:rPr>
          <w:sz w:val="16"/>
        </w:rPr>
        <w:t xml:space="preserve">; </w:t>
      </w:r>
      <w:r w:rsidRPr="00722F30">
        <w:rPr>
          <w:rStyle w:val="StyleUnderline"/>
        </w:rPr>
        <w:t xml:space="preserve">they </w:t>
      </w:r>
      <w:r w:rsidRPr="00CA23A0">
        <w:rPr>
          <w:rStyle w:val="Emphasis"/>
          <w:highlight w:val="cyan"/>
        </w:rPr>
        <w:t>can</w:t>
      </w:r>
      <w:r w:rsidRPr="00722F30">
        <w:rPr>
          <w:rStyle w:val="Emphasis"/>
        </w:rPr>
        <w:t xml:space="preserve"> typically </w:t>
      </w:r>
      <w:r w:rsidRPr="00CA23A0">
        <w:rPr>
          <w:rStyle w:val="Emphasis"/>
          <w:highlight w:val="cyan"/>
        </w:rPr>
        <w:t>marshall the resources</w:t>
      </w:r>
      <w:r w:rsidRPr="00722F30">
        <w:rPr>
          <w:rStyle w:val="StyleUnderline"/>
        </w:rPr>
        <w:t xml:space="preserve"> to bring a clear-cut case. “They want </w:t>
      </w:r>
      <w:r w:rsidRPr="00CA23A0">
        <w:rPr>
          <w:rStyle w:val="StyleUnderline"/>
          <w:highlight w:val="cyan"/>
        </w:rPr>
        <w:t xml:space="preserve">to </w:t>
      </w:r>
      <w:r w:rsidRPr="00CA23A0">
        <w:rPr>
          <w:rStyle w:val="Emphasis"/>
          <w:highlight w:val="cyan"/>
        </w:rPr>
        <w:t>win</w:t>
      </w:r>
      <w:r w:rsidRPr="00722F30">
        <w:rPr>
          <w:rStyle w:val="StyleUnderline"/>
        </w:rPr>
        <w:t>,” one ex-FTC official said</w:t>
      </w:r>
      <w:r w:rsidRPr="00D42ABF">
        <w:rPr>
          <w:sz w:val="16"/>
        </w:rPr>
        <w:t xml:space="preserve">. “If it's really egregious, and they find that in discovery, the attorneys are going to put a case together and go after it.” </w:t>
      </w:r>
      <w:r w:rsidRPr="00CA23A0">
        <w:rPr>
          <w:rStyle w:val="Emphasis"/>
          <w:highlight w:val="cyan"/>
        </w:rPr>
        <w:t>But</w:t>
      </w:r>
      <w:r w:rsidRPr="004E5505">
        <w:rPr>
          <w:rStyle w:val="StyleUnderline"/>
        </w:rPr>
        <w:t xml:space="preserve"> when you </w:t>
      </w:r>
      <w:r w:rsidRPr="00CA23A0">
        <w:rPr>
          <w:rStyle w:val="Emphasis"/>
          <w:highlight w:val="cyan"/>
        </w:rPr>
        <w:t>can only take</w:t>
      </w:r>
      <w:r w:rsidRPr="003E54F5">
        <w:rPr>
          <w:rStyle w:val="Emphasis"/>
        </w:rPr>
        <w:t xml:space="preserve"> up </w:t>
      </w:r>
      <w:r w:rsidRPr="00CA23A0">
        <w:rPr>
          <w:rStyle w:val="Emphasis"/>
          <w:highlight w:val="cyan"/>
        </w:rPr>
        <w:t>a limited number of cases</w:t>
      </w:r>
      <w:r w:rsidRPr="00D42ABF">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D42ABF">
        <w:rPr>
          <w:sz w:val="16"/>
        </w:rPr>
        <w:t xml:space="preserve"> </w:t>
      </w:r>
      <w:r w:rsidRPr="004E5505">
        <w:rPr>
          <w:rStyle w:val="StyleUnderline"/>
        </w:rPr>
        <w:t>things inevitably slip through</w:t>
      </w:r>
      <w:r w:rsidRPr="00D42ABF">
        <w:rPr>
          <w:sz w:val="16"/>
        </w:rPr>
        <w:t>.</w:t>
      </w:r>
    </w:p>
    <w:p w14:paraId="05C465A3" w14:textId="77777777" w:rsidR="00343EC6" w:rsidRPr="00D42ABF" w:rsidRDefault="00343EC6" w:rsidP="00343EC6">
      <w:pPr>
        <w:rPr>
          <w:sz w:val="16"/>
        </w:rPr>
      </w:pPr>
      <w:r w:rsidRPr="00D42ABF">
        <w:rPr>
          <w:sz w:val="16"/>
        </w:rPr>
        <w:t xml:space="preserve">“When I was there, the privacy wing had maybe 50 people, and that's probably generous. That's lawyers, support staff, everyone,” Justin Brookman, the former policy director at the FTC’s office of technology research and investigation, told Big Technology. </w:t>
      </w:r>
      <w:r w:rsidRPr="00017D09">
        <w:rPr>
          <w:rStyle w:val="StyleUnderline"/>
        </w:rPr>
        <w:t xml:space="preserve">“If they were </w:t>
      </w:r>
      <w:r w:rsidRPr="00CA23A0">
        <w:rPr>
          <w:rStyle w:val="Emphasis"/>
          <w:highlight w:val="cyan"/>
        </w:rPr>
        <w:t>to bring a case</w:t>
      </w:r>
      <w:r w:rsidRPr="00017D09">
        <w:rPr>
          <w:rStyle w:val="StyleUnderline"/>
        </w:rPr>
        <w:t xml:space="preserve">, that </w:t>
      </w:r>
      <w:r w:rsidRPr="00CA23A0">
        <w:rPr>
          <w:rStyle w:val="Emphasis"/>
          <w:highlight w:val="cyan"/>
        </w:rPr>
        <w:t>would tie up half the resources</w:t>
      </w:r>
      <w:r w:rsidRPr="00017D09">
        <w:rPr>
          <w:rStyle w:val="StyleUnderline"/>
        </w:rPr>
        <w:t xml:space="preserve"> of the group</w:t>
      </w:r>
      <w:r w:rsidRPr="00D42ABF">
        <w:rPr>
          <w:rStyle w:val="StyleUnderline"/>
        </w:rPr>
        <w:t xml:space="preserve">. And they had </w:t>
      </w:r>
      <w:r w:rsidRPr="00D42ABF">
        <w:rPr>
          <w:rStyle w:val="Emphasis"/>
        </w:rPr>
        <w:t>two litigations ongoing</w:t>
      </w:r>
      <w:r w:rsidRPr="00D42ABF">
        <w:rPr>
          <w:rStyle w:val="StyleUnderline"/>
        </w:rPr>
        <w:t xml:space="preserve"> and</w:t>
      </w:r>
      <w:r w:rsidRPr="00017D09">
        <w:rPr>
          <w:rStyle w:val="StyleUnderline"/>
        </w:rPr>
        <w:t xml:space="preserve"> that took up most of everyone's time.”</w:t>
      </w:r>
      <w:r w:rsidRPr="00D42ABF">
        <w:rPr>
          <w:sz w:val="16"/>
        </w:rPr>
        <w:t xml:space="preserve"> The agency’s budget has barely increased since Brookman left in 2017, while the tech giants have added trillions of dollars to their market caps.</w:t>
      </w:r>
    </w:p>
    <w:p w14:paraId="5A7BDDE7" w14:textId="77777777" w:rsidR="00343EC6" w:rsidRPr="00D42ABF" w:rsidRDefault="00343EC6" w:rsidP="00343EC6">
      <w:pPr>
        <w:rPr>
          <w:sz w:val="16"/>
        </w:rPr>
      </w:pPr>
      <w:r w:rsidRPr="00C21ACB">
        <w:rPr>
          <w:rStyle w:val="StyleUnderline"/>
        </w:rPr>
        <w:t xml:space="preserve">Inside the FTC and DOJ, employees are aware of the </w:t>
      </w:r>
      <w:r w:rsidRPr="00CA23A0">
        <w:rPr>
          <w:rStyle w:val="Emphasis"/>
          <w:highlight w:val="cyan"/>
        </w:rPr>
        <w:t>tech giants</w:t>
      </w:r>
      <w:r w:rsidRPr="00C21ACB">
        <w:rPr>
          <w:rStyle w:val="StyleUnderline"/>
        </w:rPr>
        <w:t xml:space="preserve">’ ability to fight, and the corporations’ budgets tend to live inside their heads. “Facebook will </w:t>
      </w:r>
      <w:r w:rsidRPr="002C69CD">
        <w:rPr>
          <w:rStyle w:val="Emphasis"/>
        </w:rPr>
        <w:t>have the ability to raise every single issue, if they want to</w:t>
      </w:r>
      <w:r w:rsidRPr="007E6FAC">
        <w:rPr>
          <w:rStyle w:val="StyleUnderline"/>
        </w:rPr>
        <w:t xml:space="preserve">,” Kades said. “It </w:t>
      </w:r>
      <w:r w:rsidRPr="002C69CD">
        <w:rPr>
          <w:rStyle w:val="Emphasis"/>
        </w:rPr>
        <w:t>doesn't have to be a winner</w:t>
      </w:r>
      <w:r w:rsidRPr="00A36F38">
        <w:rPr>
          <w:rStyle w:val="StyleUnderline"/>
        </w:rPr>
        <w:t xml:space="preserve">, doesn't have to be close to winner. </w:t>
      </w:r>
      <w:r w:rsidRPr="003A27CF">
        <w:rPr>
          <w:rStyle w:val="Emphasis"/>
        </w:rPr>
        <w:t>If they wanted to take this position in litigation</w:t>
      </w:r>
      <w:r w:rsidRPr="00D42ABF">
        <w:rPr>
          <w:rStyle w:val="Emphasis"/>
        </w:rPr>
        <w:t xml:space="preserve">, they </w:t>
      </w:r>
      <w:r w:rsidRPr="00CA23A0">
        <w:rPr>
          <w:rStyle w:val="Emphasis"/>
          <w:highlight w:val="cyan"/>
        </w:rPr>
        <w:t>can make every procedur</w:t>
      </w:r>
      <w:r w:rsidRPr="002C69CD">
        <w:rPr>
          <w:rStyle w:val="Emphasis"/>
        </w:rPr>
        <w:t xml:space="preserve">al maneuver </w:t>
      </w:r>
      <w:r w:rsidRPr="00CA23A0">
        <w:rPr>
          <w:rStyle w:val="Emphasis"/>
          <w:highlight w:val="cyan"/>
        </w:rPr>
        <w:t>difficult</w:t>
      </w:r>
      <w:r w:rsidRPr="00A36F38">
        <w:rPr>
          <w:rStyle w:val="StyleUnderline"/>
        </w:rPr>
        <w:t xml:space="preserve">, they can not cooperate on discovery, they can fight on scheduling, </w:t>
      </w:r>
      <w:r w:rsidRPr="003A27CF">
        <w:rPr>
          <w:rStyle w:val="StyleUnderline"/>
        </w:rPr>
        <w:t xml:space="preserve">they </w:t>
      </w:r>
      <w:r w:rsidRPr="003A27CF">
        <w:rPr>
          <w:rStyle w:val="Emphasis"/>
        </w:rPr>
        <w:t>don't have to win even</w:t>
      </w:r>
      <w:r w:rsidRPr="00D42ABF">
        <w:rPr>
          <w:rStyle w:val="Emphasis"/>
        </w:rPr>
        <w:t xml:space="preserve"> half</w:t>
      </w:r>
      <w:r w:rsidRPr="00A36F38">
        <w:rPr>
          <w:rStyle w:val="StyleUnderline"/>
        </w:rPr>
        <w:t xml:space="preserve"> of those, but </w:t>
      </w:r>
      <w:r w:rsidRPr="00CA23A0">
        <w:rPr>
          <w:rStyle w:val="Emphasis"/>
          <w:highlight w:val="cyan"/>
        </w:rPr>
        <w:t xml:space="preserve">it would </w:t>
      </w:r>
      <w:r w:rsidRPr="003A27CF">
        <w:rPr>
          <w:rStyle w:val="Emphasis"/>
        </w:rPr>
        <w:t xml:space="preserve">just </w:t>
      </w:r>
      <w:r w:rsidRPr="00CA23A0">
        <w:rPr>
          <w:rStyle w:val="Emphasis"/>
          <w:highlight w:val="cyan"/>
        </w:rPr>
        <w:t>suck up resources</w:t>
      </w:r>
      <w:r w:rsidRPr="00A36F38">
        <w:rPr>
          <w:rStyle w:val="StyleUnderline"/>
        </w:rPr>
        <w:t>.” The ability to do this</w:t>
      </w:r>
      <w:r w:rsidRPr="00D42ABF">
        <w:rPr>
          <w:sz w:val="16"/>
        </w:rPr>
        <w:t xml:space="preserve">, not even the action itself, </w:t>
      </w:r>
      <w:r w:rsidRPr="00A36F38">
        <w:rPr>
          <w:rStyle w:val="StyleUnderline"/>
        </w:rPr>
        <w:t xml:space="preserve">can </w:t>
      </w:r>
      <w:r w:rsidRPr="00CA23A0">
        <w:rPr>
          <w:rStyle w:val="Emphasis"/>
          <w:highlight w:val="cyan"/>
        </w:rPr>
        <w:t>impact regulators’ thinking</w:t>
      </w:r>
      <w:r w:rsidRPr="00D42ABF">
        <w:rPr>
          <w:sz w:val="16"/>
        </w:rPr>
        <w:t>.</w:t>
      </w:r>
    </w:p>
    <w:p w14:paraId="5CFCCFE4" w14:textId="77777777" w:rsidR="00343EC6" w:rsidRPr="00D42ABF" w:rsidRDefault="00343EC6" w:rsidP="00343EC6">
      <w:pPr>
        <w:rPr>
          <w:sz w:val="16"/>
        </w:rPr>
      </w:pPr>
      <w:r w:rsidRPr="00D42ABF">
        <w:rPr>
          <w:sz w:val="16"/>
        </w:rPr>
        <w:t xml:space="preserve">Agency staffers are typically mission-driven and knowingly work for salaries below private-sector rates, but </w:t>
      </w:r>
      <w:r w:rsidRPr="00D42ABF">
        <w:rPr>
          <w:rStyle w:val="StyleUnderline"/>
        </w:rPr>
        <w:t xml:space="preserve">the resource-rich </w:t>
      </w:r>
      <w:r w:rsidRPr="006826B4">
        <w:rPr>
          <w:rStyle w:val="Emphasis"/>
        </w:rPr>
        <w:t>tech giants</w:t>
      </w:r>
      <w:r w:rsidRPr="00D42ABF">
        <w:rPr>
          <w:rStyle w:val="StyleUnderline"/>
        </w:rPr>
        <w:t xml:space="preserve"> are now </w:t>
      </w:r>
      <w:r w:rsidRPr="006826B4">
        <w:rPr>
          <w:rStyle w:val="Emphasis"/>
        </w:rPr>
        <w:t>poaching directly from agencies</w:t>
      </w:r>
      <w:r w:rsidRPr="00D42ABF">
        <w:rPr>
          <w:sz w:val="16"/>
        </w:rPr>
        <w:t xml:space="preserve"> at a rate remarkable even for Washington’s revolving door between the private and public sector.</w:t>
      </w:r>
    </w:p>
    <w:p w14:paraId="69C04A06" w14:textId="77777777" w:rsidR="00343EC6" w:rsidRPr="00D42ABF" w:rsidRDefault="00343EC6" w:rsidP="00343EC6">
      <w:pPr>
        <w:rPr>
          <w:sz w:val="16"/>
        </w:rPr>
      </w:pPr>
      <w:r w:rsidRPr="00D42ABF">
        <w:rPr>
          <w:sz w:val="16"/>
        </w:rPr>
        <w:t xml:space="preserve">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 </w:t>
      </w:r>
    </w:p>
    <w:p w14:paraId="10E4AD1C" w14:textId="77777777" w:rsidR="00343EC6" w:rsidRPr="00D42ABF" w:rsidRDefault="00343EC6" w:rsidP="00343EC6">
      <w:pPr>
        <w:rPr>
          <w:sz w:val="16"/>
        </w:rPr>
      </w:pPr>
      <w:r w:rsidRPr="00D42ABF">
        <w:rPr>
          <w:sz w:val="16"/>
        </w:rPr>
        <w:t>The FTC declined to comment. The DOJ did not respond to an inquiry.</w:t>
      </w:r>
    </w:p>
    <w:p w14:paraId="2FD1D859" w14:textId="77777777" w:rsidR="00343EC6" w:rsidRPr="00D42ABF" w:rsidRDefault="00343EC6" w:rsidP="00343EC6">
      <w:pPr>
        <w:rPr>
          <w:sz w:val="16"/>
        </w:rPr>
      </w:pPr>
      <w:r w:rsidRPr="00D42ABF">
        <w:rPr>
          <w:rStyle w:val="StyleUnderline"/>
        </w:rPr>
        <w:t xml:space="preserve">Hiring this type of talent gives the </w:t>
      </w:r>
      <w:r w:rsidRPr="006826B4">
        <w:rPr>
          <w:rStyle w:val="Emphasis"/>
        </w:rPr>
        <w:t>tech giants</w:t>
      </w:r>
      <w:r w:rsidRPr="00D42ABF">
        <w:rPr>
          <w:rStyle w:val="StyleUnderline"/>
        </w:rPr>
        <w:t xml:space="preserve"> a </w:t>
      </w:r>
      <w:r w:rsidRPr="006826B4">
        <w:rPr>
          <w:rStyle w:val="Emphasis"/>
        </w:rPr>
        <w:t xml:space="preserve">major </w:t>
      </w:r>
      <w:r w:rsidRPr="003A27CF">
        <w:rPr>
          <w:rStyle w:val="Emphasis"/>
        </w:rPr>
        <w:t>advantage</w:t>
      </w:r>
      <w:r w:rsidRPr="003A27CF">
        <w:rPr>
          <w:rStyle w:val="StyleUnderline"/>
        </w:rPr>
        <w:t xml:space="preserve"> in their effort to </w:t>
      </w:r>
      <w:r w:rsidRPr="003A27CF">
        <w:rPr>
          <w:rStyle w:val="Emphasis"/>
        </w:rPr>
        <w:t>fend off regulation</w:t>
      </w:r>
      <w:r w:rsidRPr="003A27CF">
        <w:rPr>
          <w:sz w:val="16"/>
        </w:rPr>
        <w:t xml:space="preserve">. </w:t>
      </w:r>
      <w:r w:rsidRPr="003A27CF">
        <w:rPr>
          <w:rStyle w:val="StyleUnderline"/>
        </w:rPr>
        <w:t>Ashkan Soltani, a former chief technologist at the FTC</w:t>
      </w:r>
      <w:r w:rsidRPr="003A27CF">
        <w:rPr>
          <w:sz w:val="16"/>
        </w:rPr>
        <w:t xml:space="preserve">, recalled agency lawyers hugging a former colleague who was working for the tech giants as an outside counsel as they prepared to face off in court. “They would have a really personal relationship with staff, which is kind of awkward,” he </w:t>
      </w:r>
      <w:r w:rsidRPr="003A27CF">
        <w:rPr>
          <w:rStyle w:val="StyleUnderline"/>
        </w:rPr>
        <w:t>said</w:t>
      </w:r>
      <w:r w:rsidRPr="003A27CF">
        <w:rPr>
          <w:sz w:val="16"/>
        </w:rPr>
        <w:t xml:space="preserve">. “And </w:t>
      </w:r>
      <w:r w:rsidRPr="003A27CF">
        <w:rPr>
          <w:rStyle w:val="StyleUnderline"/>
        </w:rPr>
        <w:t xml:space="preserve">they'd </w:t>
      </w:r>
      <w:r w:rsidRPr="003A27CF">
        <w:rPr>
          <w:rStyle w:val="Emphasis"/>
        </w:rPr>
        <w:t>know, in detail, all of the cases that the agency has currently</w:t>
      </w:r>
      <w:r w:rsidRPr="003A27CF">
        <w:rPr>
          <w:rStyle w:val="StyleUnderline"/>
        </w:rPr>
        <w:t xml:space="preserve"> and would be able to </w:t>
      </w:r>
      <w:r w:rsidRPr="003A27CF">
        <w:rPr>
          <w:rStyle w:val="Emphasis"/>
        </w:rPr>
        <w:t>advise their clients whether to push hard</w:t>
      </w:r>
      <w:r w:rsidRPr="003A27CF">
        <w:rPr>
          <w:rStyle w:val="StyleUnderline"/>
        </w:rPr>
        <w:t xml:space="preserve"> on an issue </w:t>
      </w:r>
      <w:r w:rsidRPr="003A27CF">
        <w:rPr>
          <w:rStyle w:val="Emphasis"/>
        </w:rPr>
        <w:t>or not</w:t>
      </w:r>
      <w:r w:rsidRPr="003A27CF">
        <w:rPr>
          <w:sz w:val="16"/>
        </w:rPr>
        <w:t>.”</w:t>
      </w:r>
    </w:p>
    <w:p w14:paraId="2065AB9F" w14:textId="77777777" w:rsidR="00343EC6" w:rsidRDefault="00343EC6" w:rsidP="00343EC6"/>
    <w:p w14:paraId="7775ABB4" w14:textId="77777777" w:rsidR="00343EC6" w:rsidRDefault="00343EC6" w:rsidP="00343EC6">
      <w:pPr>
        <w:pStyle w:val="Heading4"/>
      </w:pPr>
      <w:r>
        <w:rPr>
          <w:u w:val="single"/>
        </w:rPr>
        <w:t xml:space="preserve">Winning </w:t>
      </w:r>
      <w:r w:rsidRPr="000645F6">
        <w:rPr>
          <w:u w:val="single"/>
        </w:rPr>
        <w:t>GAFA breakups</w:t>
      </w:r>
      <w:r>
        <w:t xml:space="preserve"> is key to </w:t>
      </w:r>
      <w:r w:rsidRPr="00A402CC">
        <w:rPr>
          <w:u w:val="single"/>
        </w:rPr>
        <w:t>transatlantic tech alliance</w:t>
      </w:r>
    </w:p>
    <w:p w14:paraId="78491A63" w14:textId="77777777" w:rsidR="00343EC6" w:rsidRPr="00AD5931" w:rsidRDefault="00343EC6" w:rsidP="00343EC6">
      <w:pPr>
        <w:pStyle w:val="CiteSpacing"/>
      </w:pPr>
      <w:r w:rsidRPr="00AD5931">
        <w:rPr>
          <w:rStyle w:val="Style13ptBold"/>
        </w:rPr>
        <w:t>Muscolo et al 21</w:t>
      </w:r>
      <w:r w:rsidRPr="00AD5931">
        <w:t xml:space="preserve"> (Gabriella Muscolo, Commissioner, Italian Competition Authority, Rome, Fellow of the Centre of European Law of King's College London</w:t>
      </w:r>
      <w:r>
        <w:t>, lecturer of Company Law at the School of Specialization for Legal Professionals at the University of Rome – La Sapienza</w:t>
      </w:r>
      <w:r w:rsidRPr="00AD5931">
        <w:t>; and Alessandro Massolo, Economic advisor of Commissioner Gabriella Muscolo, Italian Competition Authority, Rome</w:t>
      </w:r>
      <w:r>
        <w:t>, teaching assistant at Luiss University of Rome, PhD Law and Economics, Luiss University, MA European Law and Economic Analysis, College of Europe</w:t>
      </w:r>
      <w:r w:rsidRPr="00AD5931">
        <w:t>; “WILL THE BIDEN PRESIDENCY FORGE A DIGITAL TRANSATLANTIC ALLIANCE ON ANTITRUST?“ Concurrences</w:t>
      </w:r>
      <w:r>
        <w:t>,</w:t>
      </w:r>
      <w:r w:rsidRPr="00AD5931">
        <w:t xml:space="preserve"> #1</w:t>
      </w:r>
      <w:r>
        <w:t>, February</w:t>
      </w:r>
      <w:r w:rsidRPr="00AD5931">
        <w:t xml:space="preserve"> 2021</w:t>
      </w:r>
      <w:r>
        <w:t>,</w:t>
      </w:r>
      <w:r w:rsidRPr="00AD5931">
        <w:t xml:space="preserve"> - #E&amp;F - https://www.concurrences.com/en/review/issues/no-1-2021/on-topic/the-new-us-antitrust-administration-en#muscolo</w:t>
      </w:r>
      <w:r>
        <w:t>)</w:t>
      </w:r>
    </w:p>
    <w:p w14:paraId="27864DDD" w14:textId="77777777" w:rsidR="00343EC6" w:rsidRPr="009E1E45" w:rsidRDefault="00343EC6" w:rsidP="00343EC6">
      <w:pPr>
        <w:rPr>
          <w:sz w:val="16"/>
        </w:rPr>
      </w:pPr>
      <w:r w:rsidRPr="009E1E45">
        <w:rPr>
          <w:sz w:val="16"/>
        </w:rPr>
        <w:t>1</w:t>
      </w:r>
      <w:r w:rsidRPr="003A27CF">
        <w:rPr>
          <w:sz w:val="16"/>
        </w:rPr>
        <w:t xml:space="preserve">. </w:t>
      </w:r>
      <w:r w:rsidRPr="003A27CF">
        <w:rPr>
          <w:rStyle w:val="StyleUnderline"/>
        </w:rPr>
        <w:t>After</w:t>
      </w:r>
      <w:r w:rsidRPr="003A27CF">
        <w:rPr>
          <w:sz w:val="16"/>
        </w:rPr>
        <w:t xml:space="preserve"> the </w:t>
      </w:r>
      <w:r w:rsidRPr="003A27CF">
        <w:rPr>
          <w:rStyle w:val="Emphasis"/>
        </w:rPr>
        <w:t>Trump</w:t>
      </w:r>
      <w:r w:rsidRPr="003A27CF">
        <w:rPr>
          <w:sz w:val="16"/>
        </w:rPr>
        <w:t xml:space="preserve"> era </w:t>
      </w:r>
      <w:r w:rsidRPr="003A27CF">
        <w:rPr>
          <w:rStyle w:val="StyleUnderline"/>
        </w:rPr>
        <w:t>and in the midst of</w:t>
      </w:r>
      <w:r w:rsidRPr="003A27CF">
        <w:rPr>
          <w:sz w:val="16"/>
        </w:rPr>
        <w:t xml:space="preserve"> the </w:t>
      </w:r>
      <w:r w:rsidRPr="003A27CF">
        <w:rPr>
          <w:rStyle w:val="Emphasis"/>
        </w:rPr>
        <w:t>Covid</w:t>
      </w:r>
      <w:r w:rsidRPr="003A27CF">
        <w:rPr>
          <w:sz w:val="16"/>
        </w:rPr>
        <w:t xml:space="preserve">-19 pandemic, the </w:t>
      </w:r>
      <w:r w:rsidRPr="003A27CF">
        <w:rPr>
          <w:rStyle w:val="Emphasis"/>
        </w:rPr>
        <w:t>Biden</w:t>
      </w:r>
      <w:r w:rsidRPr="003A27CF">
        <w:rPr>
          <w:sz w:val="16"/>
        </w:rPr>
        <w:t xml:space="preserve"> presidency </w:t>
      </w:r>
      <w:r w:rsidRPr="003A27CF">
        <w:rPr>
          <w:rStyle w:val="StyleUnderline"/>
        </w:rPr>
        <w:t>will inherit a country that</w:t>
      </w:r>
      <w:r w:rsidRPr="003A27CF">
        <w:rPr>
          <w:sz w:val="16"/>
        </w:rPr>
        <w:t>—</w:t>
      </w:r>
      <w:r w:rsidRPr="003A27CF">
        <w:rPr>
          <w:rStyle w:val="StyleUnderline"/>
        </w:rPr>
        <w:t>as the</w:t>
      </w:r>
      <w:r w:rsidRPr="003A27CF">
        <w:rPr>
          <w:sz w:val="16"/>
        </w:rPr>
        <w:t xml:space="preserve"> recent </w:t>
      </w:r>
      <w:r w:rsidRPr="003A27CF">
        <w:rPr>
          <w:rStyle w:val="Emphasis"/>
        </w:rPr>
        <w:t>riot</w:t>
      </w:r>
      <w:r w:rsidRPr="003A27CF">
        <w:rPr>
          <w:rStyle w:val="StyleUnderline"/>
        </w:rPr>
        <w:t xml:space="preserve"> on the</w:t>
      </w:r>
      <w:r w:rsidRPr="003A27CF">
        <w:rPr>
          <w:sz w:val="16"/>
        </w:rPr>
        <w:t xml:space="preserve"> US </w:t>
      </w:r>
      <w:r w:rsidRPr="003A27CF">
        <w:rPr>
          <w:rStyle w:val="Emphasis"/>
        </w:rPr>
        <w:t>Capitol</w:t>
      </w:r>
      <w:r w:rsidRPr="003A27CF">
        <w:rPr>
          <w:sz w:val="16"/>
        </w:rPr>
        <w:t xml:space="preserve"> building harshly </w:t>
      </w:r>
      <w:r w:rsidRPr="003A27CF">
        <w:rPr>
          <w:rStyle w:val="StyleUnderline"/>
        </w:rPr>
        <w:t>demonstrated</w:t>
      </w:r>
      <w:r w:rsidRPr="003A27CF">
        <w:rPr>
          <w:sz w:val="16"/>
        </w:rPr>
        <w:t>—</w:t>
      </w:r>
      <w:r w:rsidRPr="003A27CF">
        <w:rPr>
          <w:rStyle w:val="StyleUnderline"/>
        </w:rPr>
        <w:t xml:space="preserve">is </w:t>
      </w:r>
      <w:r w:rsidRPr="003A27CF">
        <w:rPr>
          <w:sz w:val="16"/>
        </w:rPr>
        <w:t xml:space="preserve">politically </w:t>
      </w:r>
      <w:r w:rsidRPr="003A27CF">
        <w:rPr>
          <w:rStyle w:val="StyleUnderline"/>
        </w:rPr>
        <w:t>divided</w:t>
      </w:r>
      <w:r w:rsidRPr="003A27CF">
        <w:rPr>
          <w:sz w:val="16"/>
        </w:rPr>
        <w:t xml:space="preserve">, weakening and, most importantly </w:t>
      </w:r>
      <w:r w:rsidRPr="003A27CF">
        <w:rPr>
          <w:rStyle w:val="StyleUnderline"/>
        </w:rPr>
        <w:t>and</w:t>
      </w:r>
      <w:r w:rsidRPr="003A27CF">
        <w:rPr>
          <w:sz w:val="16"/>
        </w:rPr>
        <w:t xml:space="preserve"> consequently, </w:t>
      </w:r>
      <w:r w:rsidRPr="003A27CF">
        <w:rPr>
          <w:rStyle w:val="Emphasis"/>
        </w:rPr>
        <w:t xml:space="preserve">in </w:t>
      </w:r>
      <w:r w:rsidRPr="00CA23A0">
        <w:rPr>
          <w:rStyle w:val="Emphasis"/>
          <w:highlight w:val="cyan"/>
        </w:rPr>
        <w:t>danger</w:t>
      </w:r>
      <w:r w:rsidRPr="00CA23A0">
        <w:rPr>
          <w:rStyle w:val="StyleUnderline"/>
          <w:highlight w:val="cyan"/>
        </w:rPr>
        <w:t xml:space="preserve"> of </w:t>
      </w:r>
      <w:r w:rsidRPr="00CA23A0">
        <w:rPr>
          <w:rStyle w:val="Emphasis"/>
          <w:highlight w:val="cyan"/>
        </w:rPr>
        <w:t>losing</w:t>
      </w:r>
      <w:r w:rsidRPr="00D017CE">
        <w:rPr>
          <w:rStyle w:val="StyleUnderline"/>
        </w:rPr>
        <w:t xml:space="preserve"> its </w:t>
      </w:r>
      <w:r w:rsidRPr="00CA23A0">
        <w:rPr>
          <w:rStyle w:val="Emphasis"/>
          <w:highlight w:val="cyan"/>
        </w:rPr>
        <w:t>global leadership to China</w:t>
      </w:r>
      <w:r w:rsidRPr="009E1E45">
        <w:rPr>
          <w:sz w:val="16"/>
        </w:rPr>
        <w:t>.</w:t>
      </w:r>
    </w:p>
    <w:p w14:paraId="6665E189" w14:textId="77777777" w:rsidR="00343EC6" w:rsidRPr="009E1E45" w:rsidRDefault="00343EC6" w:rsidP="00343EC6">
      <w:pPr>
        <w:rPr>
          <w:sz w:val="16"/>
        </w:rPr>
      </w:pPr>
      <w:r w:rsidRPr="009E1E45">
        <w:rPr>
          <w:sz w:val="16"/>
        </w:rPr>
        <w:t xml:space="preserve">2. Indeed, </w:t>
      </w:r>
      <w:r w:rsidRPr="00E30E3B">
        <w:rPr>
          <w:rStyle w:val="StyleUnderline"/>
        </w:rPr>
        <w:t>the international community</w:t>
      </w:r>
      <w:r w:rsidRPr="009E1E45">
        <w:rPr>
          <w:sz w:val="16"/>
        </w:rPr>
        <w:t xml:space="preserve"> </w:t>
      </w:r>
      <w:r w:rsidRPr="00E30E3B">
        <w:rPr>
          <w:rStyle w:val="Emphasis"/>
        </w:rPr>
        <w:t>expects</w:t>
      </w:r>
      <w:r w:rsidRPr="009E1E45">
        <w:rPr>
          <w:sz w:val="16"/>
        </w:rPr>
        <w:t xml:space="preserve"> the </w:t>
      </w:r>
      <w:r w:rsidRPr="00CA23A0">
        <w:rPr>
          <w:rStyle w:val="Emphasis"/>
          <w:highlight w:val="cyan"/>
        </w:rPr>
        <w:t>Biden</w:t>
      </w:r>
      <w:r w:rsidRPr="009E1E45">
        <w:rPr>
          <w:sz w:val="16"/>
        </w:rPr>
        <w:t xml:space="preserve"> administration </w:t>
      </w:r>
      <w:r w:rsidRPr="00E30E3B">
        <w:rPr>
          <w:rStyle w:val="StyleUnderline"/>
        </w:rPr>
        <w:t xml:space="preserve">to </w:t>
      </w:r>
      <w:r w:rsidRPr="00E30E3B">
        <w:rPr>
          <w:rStyle w:val="Emphasis"/>
        </w:rPr>
        <w:t>re-establish</w:t>
      </w:r>
      <w:r w:rsidRPr="009E1E45">
        <w:rPr>
          <w:sz w:val="16"/>
        </w:rPr>
        <w:t xml:space="preserve"> </w:t>
      </w:r>
      <w:r w:rsidRPr="00E30E3B">
        <w:rPr>
          <w:rStyle w:val="StyleUnderline"/>
        </w:rPr>
        <w:t xml:space="preserve">the </w:t>
      </w:r>
      <w:r w:rsidRPr="00E30E3B">
        <w:rPr>
          <w:rStyle w:val="Emphasis"/>
        </w:rPr>
        <w:t>US</w:t>
      </w:r>
      <w:r w:rsidRPr="009E1E45">
        <w:rPr>
          <w:sz w:val="16"/>
        </w:rPr>
        <w:t>A</w:t>
      </w:r>
      <w:r w:rsidRPr="00E30E3B">
        <w:rPr>
          <w:rStyle w:val="StyleUnderline"/>
        </w:rPr>
        <w:t>’s</w:t>
      </w:r>
      <w:r w:rsidRPr="009E1E45">
        <w:rPr>
          <w:sz w:val="16"/>
        </w:rPr>
        <w:t xml:space="preserve"> political and economic </w:t>
      </w:r>
      <w:r w:rsidRPr="00E30E3B">
        <w:rPr>
          <w:rStyle w:val="Emphasis"/>
        </w:rPr>
        <w:t>global leadership</w:t>
      </w:r>
      <w:r w:rsidRPr="009E1E45">
        <w:rPr>
          <w:sz w:val="16"/>
        </w:rPr>
        <w:t>, especially in international fora such as the World Health Organization or the Paris Climate Agreement, as it did after the Second World War.</w:t>
      </w:r>
    </w:p>
    <w:p w14:paraId="6D8A4532" w14:textId="77777777" w:rsidR="00343EC6" w:rsidRPr="009E1E45" w:rsidRDefault="00343EC6" w:rsidP="00343EC6">
      <w:pPr>
        <w:rPr>
          <w:sz w:val="16"/>
          <w:szCs w:val="16"/>
        </w:rPr>
      </w:pPr>
      <w:r w:rsidRPr="009E1E45">
        <w:rPr>
          <w:sz w:val="16"/>
          <w:szCs w:val="16"/>
        </w:rPr>
        <w:t>3. The pillars of Biden’s foreign policy can be summed up by three Ds: Domestic, Deterrence and Democracy. [246] As to the first, in order to revive the US economy and catch up on high technology, Biden’s policy cannot deviate much from that of Trump’s “America First.” Thus, massive investment is also expected in infrastructure, innovation, technology and education.</w:t>
      </w:r>
    </w:p>
    <w:p w14:paraId="6C8D75BD" w14:textId="77777777" w:rsidR="00343EC6" w:rsidRPr="009E1E45" w:rsidRDefault="00343EC6" w:rsidP="00343EC6">
      <w:pPr>
        <w:rPr>
          <w:sz w:val="16"/>
          <w:szCs w:val="16"/>
        </w:rPr>
      </w:pPr>
      <w:r w:rsidRPr="009E1E45">
        <w:rPr>
          <w:sz w:val="16"/>
          <w:szCs w:val="16"/>
        </w:rPr>
        <w:t xml:space="preserve">4. At the same time, </w:t>
      </w:r>
      <w:r w:rsidRPr="008F5939">
        <w:rPr>
          <w:rStyle w:val="StyleUnderline"/>
        </w:rPr>
        <w:t xml:space="preserve">US </w:t>
      </w:r>
      <w:r w:rsidRPr="00CA23A0">
        <w:rPr>
          <w:rStyle w:val="Emphasis"/>
          <w:highlight w:val="cyan"/>
        </w:rPr>
        <w:t>fo</w:t>
      </w:r>
      <w:r w:rsidRPr="008F5939">
        <w:rPr>
          <w:rStyle w:val="StyleUnderline"/>
        </w:rPr>
        <w:t xml:space="preserve">reign </w:t>
      </w:r>
      <w:r w:rsidRPr="00CA23A0">
        <w:rPr>
          <w:rStyle w:val="Emphasis"/>
          <w:highlight w:val="cyan"/>
        </w:rPr>
        <w:t>po</w:t>
      </w:r>
      <w:r w:rsidRPr="008F5939">
        <w:rPr>
          <w:rStyle w:val="StyleUnderline"/>
        </w:rPr>
        <w:t xml:space="preserve">licy </w:t>
      </w:r>
      <w:r w:rsidRPr="00CA23A0">
        <w:rPr>
          <w:rStyle w:val="StyleUnderline"/>
          <w:highlight w:val="cyan"/>
        </w:rPr>
        <w:t>will be guided by</w:t>
      </w:r>
      <w:r w:rsidRPr="009E1E45">
        <w:rPr>
          <w:sz w:val="16"/>
          <w:szCs w:val="16"/>
        </w:rPr>
        <w:t xml:space="preserve"> the principle of </w:t>
      </w:r>
      <w:r w:rsidRPr="00CA23A0">
        <w:rPr>
          <w:rStyle w:val="Emphasis"/>
          <w:highlight w:val="cyan"/>
        </w:rPr>
        <w:t>deterrence</w:t>
      </w:r>
      <w:r w:rsidRPr="009E1E45">
        <w:rPr>
          <w:sz w:val="16"/>
          <w:szCs w:val="16"/>
        </w:rPr>
        <w:t xml:space="preserve"> which characterized the Cold War period. This policy will have to be </w:t>
      </w:r>
      <w:r w:rsidRPr="00CA23A0">
        <w:rPr>
          <w:rStyle w:val="Emphasis"/>
          <w:highlight w:val="cyan"/>
        </w:rPr>
        <w:t>adapted</w:t>
      </w:r>
      <w:r w:rsidRPr="00CA23A0">
        <w:rPr>
          <w:rStyle w:val="StyleUnderline"/>
          <w:highlight w:val="cyan"/>
        </w:rPr>
        <w:t xml:space="preserve"> to</w:t>
      </w:r>
      <w:r w:rsidRPr="009E1E45">
        <w:rPr>
          <w:sz w:val="16"/>
          <w:szCs w:val="16"/>
        </w:rPr>
        <w:t xml:space="preserve"> the new context and, especially, to </w:t>
      </w:r>
      <w:r w:rsidRPr="00CA23A0">
        <w:rPr>
          <w:rStyle w:val="StyleUnderline"/>
          <w:highlight w:val="cyan"/>
        </w:rPr>
        <w:t>the strategies adopted by</w:t>
      </w:r>
      <w:r w:rsidRPr="009E1E45">
        <w:rPr>
          <w:sz w:val="16"/>
          <w:szCs w:val="16"/>
        </w:rPr>
        <w:t xml:space="preserve"> the United States’ main counterparts such as </w:t>
      </w:r>
      <w:r w:rsidRPr="00CA23A0">
        <w:rPr>
          <w:rStyle w:val="Emphasis"/>
          <w:highlight w:val="cyan"/>
        </w:rPr>
        <w:t>China</w:t>
      </w:r>
      <w:r w:rsidRPr="00CA23A0">
        <w:rPr>
          <w:rStyle w:val="StyleUnderline"/>
          <w:highlight w:val="cyan"/>
        </w:rPr>
        <w:t xml:space="preserve">, </w:t>
      </w:r>
      <w:r w:rsidRPr="00CA23A0">
        <w:rPr>
          <w:rStyle w:val="Emphasis"/>
          <w:highlight w:val="cyan"/>
        </w:rPr>
        <w:t>Russia</w:t>
      </w:r>
      <w:r w:rsidRPr="00CA23A0">
        <w:rPr>
          <w:rStyle w:val="StyleUnderline"/>
          <w:highlight w:val="cyan"/>
        </w:rPr>
        <w:t xml:space="preserve">, </w:t>
      </w:r>
      <w:r w:rsidRPr="00CA23A0">
        <w:rPr>
          <w:rStyle w:val="Emphasis"/>
          <w:highlight w:val="cyan"/>
        </w:rPr>
        <w:t>No</w:t>
      </w:r>
      <w:r w:rsidRPr="008F5939">
        <w:rPr>
          <w:rStyle w:val="StyleUnderline"/>
        </w:rPr>
        <w:t xml:space="preserve">rth </w:t>
      </w:r>
      <w:r w:rsidRPr="00CA23A0">
        <w:rPr>
          <w:rStyle w:val="Emphasis"/>
          <w:highlight w:val="cyan"/>
        </w:rPr>
        <w:t>Ko</w:t>
      </w:r>
      <w:r w:rsidRPr="008F5939">
        <w:rPr>
          <w:rStyle w:val="StyleUnderline"/>
        </w:rPr>
        <w:t xml:space="preserve">rea </w:t>
      </w:r>
      <w:r w:rsidRPr="00CA23A0">
        <w:rPr>
          <w:rStyle w:val="StyleUnderline"/>
          <w:highlight w:val="cyan"/>
        </w:rPr>
        <w:t xml:space="preserve">and </w:t>
      </w:r>
      <w:r w:rsidRPr="00CA23A0">
        <w:rPr>
          <w:rStyle w:val="Emphasis"/>
          <w:highlight w:val="cyan"/>
        </w:rPr>
        <w:t>Iran</w:t>
      </w:r>
      <w:r w:rsidRPr="008F5939">
        <w:rPr>
          <w:rStyle w:val="StyleUnderline"/>
        </w:rPr>
        <w:t xml:space="preserve">, </w:t>
      </w:r>
      <w:r w:rsidRPr="00CA23A0">
        <w:rPr>
          <w:rStyle w:val="StyleUnderline"/>
          <w:highlight w:val="cyan"/>
        </w:rPr>
        <w:t xml:space="preserve">which </w:t>
      </w:r>
      <w:r w:rsidRPr="00CA23A0">
        <w:rPr>
          <w:rStyle w:val="Emphasis"/>
          <w:highlight w:val="cyan"/>
        </w:rPr>
        <w:t>no longer rely on missiles</w:t>
      </w:r>
      <w:r w:rsidRPr="00CA23A0">
        <w:rPr>
          <w:rStyle w:val="StyleUnderline"/>
          <w:highlight w:val="cyan"/>
        </w:rPr>
        <w:t xml:space="preserve"> but</w:t>
      </w:r>
      <w:r w:rsidRPr="000827D5">
        <w:rPr>
          <w:rStyle w:val="StyleUnderline"/>
        </w:rPr>
        <w:t xml:space="preserve"> on</w:t>
      </w:r>
      <w:r w:rsidRPr="008F5939">
        <w:rPr>
          <w:rStyle w:val="StyleUnderline"/>
        </w:rPr>
        <w:t xml:space="preserve"> the information and communication technologies (</w:t>
      </w:r>
      <w:r w:rsidRPr="00CA23A0">
        <w:rPr>
          <w:rStyle w:val="Emphasis"/>
          <w:highlight w:val="cyan"/>
        </w:rPr>
        <w:t>ICTs</w:t>
      </w:r>
      <w:r w:rsidRPr="008F5939">
        <w:rPr>
          <w:rStyle w:val="StyleUnderline"/>
        </w:rPr>
        <w:t>)</w:t>
      </w:r>
      <w:r w:rsidRPr="009E1E45">
        <w:rPr>
          <w:sz w:val="16"/>
          <w:szCs w:val="16"/>
        </w:rPr>
        <w:t>.</w:t>
      </w:r>
    </w:p>
    <w:p w14:paraId="09EAC721" w14:textId="77777777" w:rsidR="00343EC6" w:rsidRPr="009E1E45" w:rsidRDefault="00343EC6" w:rsidP="00343EC6">
      <w:pPr>
        <w:rPr>
          <w:sz w:val="16"/>
          <w:szCs w:val="16"/>
        </w:rPr>
      </w:pPr>
      <w:r w:rsidRPr="009E1E45">
        <w:rPr>
          <w:sz w:val="16"/>
          <w:szCs w:val="16"/>
        </w:rPr>
        <w:t xml:space="preserve">5. Finally, the deterrence principle will catalyse the third pillar. </w:t>
      </w:r>
      <w:r w:rsidRPr="00F07B9B">
        <w:rPr>
          <w:rStyle w:val="Emphasis"/>
        </w:rPr>
        <w:t>Democracy</w:t>
      </w:r>
      <w:r w:rsidRPr="00F07B9B">
        <w:rPr>
          <w:rStyle w:val="StyleUnderline"/>
        </w:rPr>
        <w:t xml:space="preserve"> will</w:t>
      </w:r>
      <w:r w:rsidRPr="009E1E45">
        <w:rPr>
          <w:sz w:val="16"/>
          <w:szCs w:val="16"/>
        </w:rPr>
        <w:t xml:space="preserve"> in fact </w:t>
      </w:r>
      <w:r w:rsidRPr="00F07B9B">
        <w:rPr>
          <w:rStyle w:val="StyleUnderline"/>
        </w:rPr>
        <w:t xml:space="preserve">be the </w:t>
      </w:r>
      <w:r w:rsidRPr="00406126">
        <w:rPr>
          <w:rStyle w:val="Emphasis"/>
        </w:rPr>
        <w:t>main criterion</w:t>
      </w:r>
      <w:r w:rsidRPr="009E1E45">
        <w:rPr>
          <w:sz w:val="16"/>
          <w:szCs w:val="16"/>
        </w:rPr>
        <w:t xml:space="preserve"> for choosing US partners in order </w:t>
      </w:r>
      <w:r w:rsidRPr="00F07B9B">
        <w:rPr>
          <w:rStyle w:val="StyleUnderline"/>
        </w:rPr>
        <w:t xml:space="preserve">to </w:t>
      </w:r>
      <w:r w:rsidRPr="00406126">
        <w:rPr>
          <w:rStyle w:val="Emphasis"/>
        </w:rPr>
        <w:t>consolidate the West against the expansion of the East</w:t>
      </w:r>
      <w:r w:rsidRPr="009E1E45">
        <w:rPr>
          <w:sz w:val="16"/>
          <w:szCs w:val="16"/>
        </w:rPr>
        <w:t>.</w:t>
      </w:r>
    </w:p>
    <w:p w14:paraId="0EE5ED05" w14:textId="77777777" w:rsidR="00343EC6" w:rsidRPr="00CE0085" w:rsidRDefault="00343EC6" w:rsidP="00343EC6">
      <w:pPr>
        <w:rPr>
          <w:rStyle w:val="StyleUnderline"/>
        </w:rPr>
      </w:pPr>
      <w:r w:rsidRPr="009E1E45">
        <w:rPr>
          <w:sz w:val="16"/>
        </w:rPr>
        <w:t xml:space="preserve">6. </w:t>
      </w:r>
      <w:r w:rsidRPr="00C06528">
        <w:rPr>
          <w:rStyle w:val="Emphasis"/>
        </w:rPr>
        <w:t>Within this context</w:t>
      </w:r>
      <w:r w:rsidRPr="009E1E45">
        <w:rPr>
          <w:sz w:val="16"/>
        </w:rPr>
        <w:t xml:space="preserve">, </w:t>
      </w:r>
      <w:r w:rsidRPr="00CA23A0">
        <w:rPr>
          <w:rStyle w:val="StyleUnderline"/>
          <w:highlight w:val="cyan"/>
        </w:rPr>
        <w:t xml:space="preserve">the </w:t>
      </w:r>
      <w:r w:rsidRPr="00CA23A0">
        <w:rPr>
          <w:rStyle w:val="Emphasis"/>
          <w:highlight w:val="cyan"/>
        </w:rPr>
        <w:t>digital economy</w:t>
      </w:r>
      <w:r w:rsidRPr="009E1E45">
        <w:rPr>
          <w:sz w:val="16"/>
        </w:rPr>
        <w:t xml:space="preserve"> </w:t>
      </w:r>
      <w:r w:rsidRPr="00C06528">
        <w:rPr>
          <w:rStyle w:val="StyleUnderline"/>
        </w:rPr>
        <w:t>represents</w:t>
      </w:r>
      <w:r w:rsidRPr="00CE0085">
        <w:rPr>
          <w:rStyle w:val="StyleUnderline"/>
        </w:rPr>
        <w:t xml:space="preserve"> </w:t>
      </w:r>
      <w:r w:rsidRPr="00CA23A0">
        <w:rPr>
          <w:rStyle w:val="StyleUnderline"/>
          <w:highlight w:val="cyan"/>
        </w:rPr>
        <w:t xml:space="preserve">an </w:t>
      </w:r>
      <w:r w:rsidRPr="00CA23A0">
        <w:rPr>
          <w:rStyle w:val="Emphasis"/>
          <w:highlight w:val="cyan"/>
        </w:rPr>
        <w:t>extremely important</w:t>
      </w:r>
      <w:r w:rsidRPr="009E1E45">
        <w:rPr>
          <w:sz w:val="16"/>
        </w:rPr>
        <w:t xml:space="preserve"> </w:t>
      </w:r>
      <w:r w:rsidRPr="00CA23A0">
        <w:rPr>
          <w:rStyle w:val="Emphasis"/>
          <w:highlight w:val="cyan"/>
        </w:rPr>
        <w:t>battlefield</w:t>
      </w:r>
      <w:r w:rsidRPr="009E1E45">
        <w:rPr>
          <w:sz w:val="16"/>
        </w:rPr>
        <w:t xml:space="preserve"> </w:t>
      </w:r>
      <w:r w:rsidRPr="00C06528">
        <w:rPr>
          <w:rStyle w:val="StyleUnderline"/>
        </w:rPr>
        <w:t xml:space="preserve">for the </w:t>
      </w:r>
      <w:r w:rsidRPr="00C06528">
        <w:rPr>
          <w:rStyle w:val="Emphasis"/>
        </w:rPr>
        <w:t>US</w:t>
      </w:r>
      <w:r w:rsidRPr="00C06528">
        <w:rPr>
          <w:rStyle w:val="StyleUnderline"/>
        </w:rPr>
        <w:t xml:space="preserve"> </w:t>
      </w:r>
      <w:r w:rsidRPr="00CA23A0">
        <w:rPr>
          <w:rStyle w:val="StyleUnderline"/>
          <w:highlight w:val="cyan"/>
        </w:rPr>
        <w:t xml:space="preserve">to </w:t>
      </w:r>
      <w:r w:rsidRPr="00CA23A0">
        <w:rPr>
          <w:rStyle w:val="Emphasis"/>
          <w:highlight w:val="cyan"/>
        </w:rPr>
        <w:t>regain world leadership</w:t>
      </w:r>
      <w:r w:rsidRPr="009E1E45">
        <w:rPr>
          <w:sz w:val="16"/>
        </w:rPr>
        <w:t xml:space="preserve">. </w:t>
      </w:r>
      <w:r w:rsidRPr="00CA23A0">
        <w:rPr>
          <w:rStyle w:val="StyleUnderline"/>
          <w:highlight w:val="cyan"/>
        </w:rPr>
        <w:t xml:space="preserve">The </w:t>
      </w:r>
      <w:r w:rsidRPr="00CA23A0">
        <w:rPr>
          <w:rStyle w:val="Emphasis"/>
          <w:highlight w:val="cyan"/>
        </w:rPr>
        <w:t>US</w:t>
      </w:r>
      <w:r w:rsidRPr="009E1E45">
        <w:rPr>
          <w:sz w:val="16"/>
        </w:rPr>
        <w:t xml:space="preserve">A </w:t>
      </w:r>
      <w:r w:rsidRPr="00CA23A0">
        <w:rPr>
          <w:rStyle w:val="StyleUnderline"/>
          <w:highlight w:val="cyan"/>
        </w:rPr>
        <w:t>is well placed</w:t>
      </w:r>
      <w:r w:rsidRPr="00C06528">
        <w:rPr>
          <w:rStyle w:val="StyleUnderline"/>
        </w:rPr>
        <w:t xml:space="preserve"> when it comes </w:t>
      </w:r>
      <w:r w:rsidRPr="00CA23A0">
        <w:rPr>
          <w:rStyle w:val="StyleUnderline"/>
          <w:highlight w:val="cyan"/>
        </w:rPr>
        <w:t xml:space="preserve">to </w:t>
      </w:r>
      <w:r w:rsidRPr="00CA23A0">
        <w:rPr>
          <w:rStyle w:val="Emphasis"/>
          <w:highlight w:val="cyan"/>
        </w:rPr>
        <w:t>digital competition</w:t>
      </w:r>
      <w:r w:rsidRPr="009E1E45">
        <w:rPr>
          <w:sz w:val="16"/>
        </w:rPr>
        <w:t xml:space="preserve">—indeed, </w:t>
      </w:r>
      <w:r w:rsidRPr="00CA23A0">
        <w:rPr>
          <w:rStyle w:val="StyleUnderline"/>
          <w:highlight w:val="cyan"/>
        </w:rPr>
        <w:t>almost all</w:t>
      </w:r>
      <w:r w:rsidRPr="009E1E45">
        <w:rPr>
          <w:sz w:val="16"/>
        </w:rPr>
        <w:t xml:space="preserve"> the </w:t>
      </w:r>
      <w:r w:rsidRPr="00CA23A0">
        <w:rPr>
          <w:rStyle w:val="StyleUnderline"/>
          <w:highlight w:val="cyan"/>
        </w:rPr>
        <w:t>prominent</w:t>
      </w:r>
      <w:r w:rsidRPr="009E1E45">
        <w:rPr>
          <w:sz w:val="16"/>
        </w:rPr>
        <w:t xml:space="preserve"> </w:t>
      </w:r>
      <w:r w:rsidRPr="00145DD7">
        <w:rPr>
          <w:rStyle w:val="StyleUnderline"/>
        </w:rPr>
        <w:t xml:space="preserve">Western online </w:t>
      </w:r>
      <w:r w:rsidRPr="00CA23A0">
        <w:rPr>
          <w:rStyle w:val="StyleUnderline"/>
          <w:highlight w:val="cyan"/>
        </w:rPr>
        <w:t>platforms are American.</w:t>
      </w:r>
    </w:p>
    <w:p w14:paraId="25C29CDA" w14:textId="77777777" w:rsidR="00343EC6" w:rsidRPr="009E1E45" w:rsidRDefault="00343EC6" w:rsidP="00343EC6">
      <w:pPr>
        <w:rPr>
          <w:sz w:val="16"/>
        </w:rPr>
      </w:pPr>
      <w:r w:rsidRPr="009E1E45">
        <w:rPr>
          <w:sz w:val="16"/>
        </w:rPr>
        <w:t xml:space="preserve">7. </w:t>
      </w:r>
      <w:r w:rsidRPr="00CA23A0">
        <w:rPr>
          <w:rStyle w:val="Emphasis"/>
          <w:highlight w:val="cyan"/>
        </w:rPr>
        <w:t>However</w:t>
      </w:r>
      <w:r w:rsidRPr="009E1E45">
        <w:rPr>
          <w:sz w:val="16"/>
        </w:rPr>
        <w:t xml:space="preserve">, </w:t>
      </w:r>
      <w:r w:rsidRPr="00CE0085">
        <w:rPr>
          <w:rStyle w:val="StyleUnderline"/>
        </w:rPr>
        <w:t xml:space="preserve">over the last </w:t>
      </w:r>
      <w:r w:rsidRPr="008F7627">
        <w:rPr>
          <w:rStyle w:val="StyleUnderline"/>
        </w:rPr>
        <w:t xml:space="preserve">decade, Google, Amazon, </w:t>
      </w:r>
      <w:r w:rsidRPr="00CA23A0">
        <w:rPr>
          <w:rStyle w:val="Emphasis"/>
          <w:highlight w:val="cyan"/>
        </w:rPr>
        <w:t>Facebook</w:t>
      </w:r>
      <w:r w:rsidRPr="008F7627">
        <w:rPr>
          <w:rStyle w:val="StyleUnderline"/>
        </w:rPr>
        <w:t>, Apple and Microsoft (hereinafter “GAFAM”) have c</w:t>
      </w:r>
      <w:r w:rsidRPr="00A27E98">
        <w:rPr>
          <w:rStyle w:val="StyleUnderline"/>
        </w:rPr>
        <w:t>ome under</w:t>
      </w:r>
      <w:r w:rsidRPr="009E1E45">
        <w:rPr>
          <w:sz w:val="16"/>
        </w:rPr>
        <w:t xml:space="preserve"> severe </w:t>
      </w:r>
      <w:r w:rsidRPr="00A27E98">
        <w:rPr>
          <w:rStyle w:val="Emphasis"/>
        </w:rPr>
        <w:t>antitrust</w:t>
      </w:r>
      <w:r w:rsidRPr="009E1E45">
        <w:rPr>
          <w:sz w:val="16"/>
        </w:rPr>
        <w:t xml:space="preserve"> and regulatory </w:t>
      </w:r>
      <w:r w:rsidRPr="00A27E98">
        <w:rPr>
          <w:rStyle w:val="Emphasis"/>
        </w:rPr>
        <w:t>scrutiny</w:t>
      </w:r>
      <w:r w:rsidRPr="00A27E98">
        <w:rPr>
          <w:rStyle w:val="StyleUnderline"/>
        </w:rPr>
        <w:t>,</w:t>
      </w:r>
      <w:r w:rsidRPr="00F06A23">
        <w:rPr>
          <w:rStyle w:val="StyleUnderline"/>
        </w:rPr>
        <w:t xml:space="preserve"> starting in</w:t>
      </w:r>
      <w:r w:rsidRPr="00145DD7">
        <w:rPr>
          <w:rStyle w:val="StyleUnderline"/>
        </w:rPr>
        <w:t xml:space="preserve"> the </w:t>
      </w:r>
      <w:r w:rsidRPr="00145DD7">
        <w:rPr>
          <w:rStyle w:val="Emphasis"/>
        </w:rPr>
        <w:t>E</w:t>
      </w:r>
      <w:r w:rsidRPr="009E1E45">
        <w:rPr>
          <w:sz w:val="16"/>
        </w:rPr>
        <w:t xml:space="preserve">uropean </w:t>
      </w:r>
      <w:r w:rsidRPr="00145DD7">
        <w:rPr>
          <w:rStyle w:val="Emphasis"/>
        </w:rPr>
        <w:t>U</w:t>
      </w:r>
      <w:r w:rsidRPr="009E1E45">
        <w:rPr>
          <w:sz w:val="16"/>
        </w:rPr>
        <w:t xml:space="preserve">nion </w:t>
      </w:r>
      <w:r w:rsidRPr="00F06A23">
        <w:rPr>
          <w:rStyle w:val="StyleUnderline"/>
        </w:rPr>
        <w:t xml:space="preserve">and ending in the </w:t>
      </w:r>
      <w:r w:rsidRPr="00F06A23">
        <w:rPr>
          <w:rStyle w:val="Emphasis"/>
        </w:rPr>
        <w:t>U</w:t>
      </w:r>
      <w:r w:rsidRPr="009E1E45">
        <w:rPr>
          <w:sz w:val="16"/>
        </w:rPr>
        <w:t xml:space="preserve">nited </w:t>
      </w:r>
      <w:r w:rsidRPr="00F06A23">
        <w:rPr>
          <w:rStyle w:val="Emphasis"/>
        </w:rPr>
        <w:t>S</w:t>
      </w:r>
      <w:r w:rsidRPr="009E1E45">
        <w:rPr>
          <w:sz w:val="16"/>
        </w:rPr>
        <w:t xml:space="preserve">tates. </w:t>
      </w:r>
      <w:r w:rsidRPr="00CF3601">
        <w:rPr>
          <w:rStyle w:val="StyleUnderline"/>
        </w:rPr>
        <w:t xml:space="preserve">A </w:t>
      </w:r>
      <w:r w:rsidRPr="00CA23A0">
        <w:rPr>
          <w:rStyle w:val="Emphasis"/>
          <w:highlight w:val="cyan"/>
        </w:rPr>
        <w:t>“break-up” sentiment</w:t>
      </w:r>
      <w:r w:rsidRPr="007C25F4">
        <w:rPr>
          <w:rStyle w:val="StyleUnderline"/>
        </w:rPr>
        <w:t xml:space="preserve"> is </w:t>
      </w:r>
      <w:r w:rsidRPr="00CA23A0">
        <w:rPr>
          <w:rStyle w:val="StyleUnderline"/>
          <w:highlight w:val="cyan"/>
        </w:rPr>
        <w:t>spreading on both sides of the Atlantic</w:t>
      </w:r>
      <w:r w:rsidRPr="009E1E45">
        <w:rPr>
          <w:sz w:val="16"/>
        </w:rPr>
        <w:t xml:space="preserve"> and this will certainly represent one of the main issues on Biden’s agenda. </w:t>
      </w:r>
      <w:r w:rsidRPr="00F71C06">
        <w:rPr>
          <w:sz w:val="16"/>
          <w:szCs w:val="16"/>
        </w:rPr>
        <w:t>Indeed,</w:t>
      </w:r>
      <w:r w:rsidRPr="008F7627">
        <w:rPr>
          <w:sz w:val="16"/>
        </w:rPr>
        <w:t xml:space="preserve"> </w:t>
      </w:r>
      <w:r w:rsidRPr="008F7627">
        <w:rPr>
          <w:rStyle w:val="Emphasis"/>
        </w:rPr>
        <w:t>GAFAM</w:t>
      </w:r>
      <w:r w:rsidRPr="008F7627">
        <w:rPr>
          <w:rStyle w:val="StyleUnderline"/>
        </w:rPr>
        <w:t>’s</w:t>
      </w:r>
      <w:r w:rsidRPr="00CE0085">
        <w:rPr>
          <w:rStyle w:val="StyleUnderline"/>
        </w:rPr>
        <w:t xml:space="preserve"> </w:t>
      </w:r>
      <w:r w:rsidRPr="00CA23A0">
        <w:rPr>
          <w:rStyle w:val="Emphasis"/>
          <w:highlight w:val="cyan"/>
        </w:rPr>
        <w:t>huge market power</w:t>
      </w:r>
      <w:r w:rsidRPr="007C25F4">
        <w:rPr>
          <w:rStyle w:val="StyleUnderline"/>
        </w:rPr>
        <w:t xml:space="preserve"> is </w:t>
      </w:r>
      <w:r w:rsidRPr="00CA23A0">
        <w:rPr>
          <w:rStyle w:val="Emphasis"/>
          <w:highlight w:val="cyan"/>
        </w:rPr>
        <w:t>perceived</w:t>
      </w:r>
      <w:r w:rsidRPr="009E1E45">
        <w:rPr>
          <w:sz w:val="16"/>
        </w:rPr>
        <w:t xml:space="preserve"> </w:t>
      </w:r>
      <w:r w:rsidRPr="00CA23A0">
        <w:rPr>
          <w:rStyle w:val="StyleUnderline"/>
          <w:highlight w:val="cyan"/>
        </w:rPr>
        <w:t xml:space="preserve">as a </w:t>
      </w:r>
      <w:r w:rsidRPr="00CA23A0">
        <w:rPr>
          <w:rStyle w:val="Emphasis"/>
          <w:highlight w:val="cyan"/>
        </w:rPr>
        <w:t>threat to</w:t>
      </w:r>
      <w:r w:rsidRPr="00F06A23">
        <w:rPr>
          <w:rStyle w:val="StyleUnderline"/>
        </w:rPr>
        <w:t xml:space="preserve"> Western </w:t>
      </w:r>
      <w:r w:rsidRPr="00CA23A0">
        <w:rPr>
          <w:rStyle w:val="Emphasis"/>
          <w:highlight w:val="cyan"/>
        </w:rPr>
        <w:t>democracie</w:t>
      </w:r>
      <w:r w:rsidRPr="00F06A23">
        <w:rPr>
          <w:rStyle w:val="StyleUnderline"/>
        </w:rPr>
        <w:t>s</w:t>
      </w:r>
      <w:r w:rsidRPr="009E1E45">
        <w:rPr>
          <w:sz w:val="16"/>
        </w:rPr>
        <w:t xml:space="preserve"> </w:t>
      </w:r>
      <w:r w:rsidRPr="00CE0085">
        <w:rPr>
          <w:rStyle w:val="StyleUnderline"/>
        </w:rPr>
        <w:t>and has been accused of hampering competition</w:t>
      </w:r>
      <w:r w:rsidRPr="009E1E45">
        <w:rPr>
          <w:sz w:val="16"/>
        </w:rPr>
        <w:t xml:space="preserve"> and innovation. Both </w:t>
      </w:r>
      <w:r w:rsidRPr="00CA23A0">
        <w:rPr>
          <w:rStyle w:val="StyleUnderline"/>
          <w:highlight w:val="cyan"/>
        </w:rPr>
        <w:t xml:space="preserve">the </w:t>
      </w:r>
      <w:r w:rsidRPr="00CA23A0">
        <w:rPr>
          <w:rStyle w:val="Emphasis"/>
          <w:highlight w:val="cyan"/>
        </w:rPr>
        <w:t>US</w:t>
      </w:r>
      <w:r w:rsidRPr="009E1E45">
        <w:rPr>
          <w:sz w:val="16"/>
        </w:rPr>
        <w:t xml:space="preserve">A </w:t>
      </w:r>
      <w:r w:rsidRPr="00CA23A0">
        <w:rPr>
          <w:rStyle w:val="StyleUnderline"/>
          <w:highlight w:val="cyan"/>
        </w:rPr>
        <w:t>and</w:t>
      </w:r>
      <w:r w:rsidRPr="009E1E45">
        <w:rPr>
          <w:sz w:val="16"/>
        </w:rPr>
        <w:t xml:space="preserve"> the </w:t>
      </w:r>
      <w:r w:rsidRPr="00CA23A0">
        <w:rPr>
          <w:rStyle w:val="Emphasis"/>
          <w:highlight w:val="cyan"/>
        </w:rPr>
        <w:t>EU</w:t>
      </w:r>
      <w:r w:rsidRPr="009E1E45">
        <w:rPr>
          <w:sz w:val="16"/>
        </w:rPr>
        <w:t xml:space="preserve"> </w:t>
      </w:r>
      <w:r w:rsidRPr="00CA23A0">
        <w:rPr>
          <w:rStyle w:val="StyleUnderline"/>
          <w:highlight w:val="cyan"/>
        </w:rPr>
        <w:t>know</w:t>
      </w:r>
      <w:r w:rsidRPr="00A27E98">
        <w:rPr>
          <w:rStyle w:val="StyleUnderline"/>
        </w:rPr>
        <w:t xml:space="preserve"> that </w:t>
      </w:r>
      <w:r w:rsidRPr="00CA23A0">
        <w:rPr>
          <w:rStyle w:val="Emphasis"/>
          <w:highlight w:val="cyan"/>
        </w:rPr>
        <w:t>it is fundamental to shape global standards</w:t>
      </w:r>
      <w:r w:rsidRPr="009E1E45">
        <w:rPr>
          <w:sz w:val="16"/>
        </w:rPr>
        <w:t xml:space="preserve"> in order </w:t>
      </w:r>
      <w:r w:rsidRPr="00CA23A0">
        <w:rPr>
          <w:rStyle w:val="StyleUnderline"/>
          <w:highlight w:val="cyan"/>
        </w:rPr>
        <w:t xml:space="preserve">to </w:t>
      </w:r>
      <w:r w:rsidRPr="003A27CF">
        <w:rPr>
          <w:rStyle w:val="StyleUnderline"/>
        </w:rPr>
        <w:t>face</w:t>
      </w:r>
      <w:r w:rsidRPr="003A27CF">
        <w:rPr>
          <w:sz w:val="16"/>
        </w:rPr>
        <w:t xml:space="preserve"> </w:t>
      </w:r>
      <w:r w:rsidRPr="003A27CF">
        <w:rPr>
          <w:rStyle w:val="Emphasis"/>
        </w:rPr>
        <w:t>security</w:t>
      </w:r>
      <w:r w:rsidRPr="003A27CF">
        <w:rPr>
          <w:sz w:val="16"/>
        </w:rPr>
        <w:t xml:space="preserve"> and privacy </w:t>
      </w:r>
      <w:r w:rsidRPr="003A27CF">
        <w:rPr>
          <w:rStyle w:val="Emphasis"/>
        </w:rPr>
        <w:t>concerns</w:t>
      </w:r>
      <w:r w:rsidRPr="003A27CF">
        <w:rPr>
          <w:sz w:val="16"/>
        </w:rPr>
        <w:t xml:space="preserve"> </w:t>
      </w:r>
      <w:r w:rsidRPr="003A27CF">
        <w:rPr>
          <w:rStyle w:val="StyleUnderline"/>
        </w:rPr>
        <w:t xml:space="preserve">posed by the </w:t>
      </w:r>
      <w:r w:rsidRPr="003A27CF">
        <w:rPr>
          <w:rStyle w:val="Emphasis"/>
        </w:rPr>
        <w:t>rise of Eastern tech giants</w:t>
      </w:r>
      <w:r w:rsidRPr="003A27CF">
        <w:rPr>
          <w:sz w:val="16"/>
        </w:rPr>
        <w:t xml:space="preserve">. [247] Moreover, there is a growing feeling that </w:t>
      </w:r>
      <w:r w:rsidRPr="003A27CF">
        <w:rPr>
          <w:rStyle w:val="StyleUnderline"/>
        </w:rPr>
        <w:t xml:space="preserve">the </w:t>
      </w:r>
      <w:r w:rsidRPr="003A27CF">
        <w:rPr>
          <w:rStyle w:val="Emphasis"/>
        </w:rPr>
        <w:t xml:space="preserve">growth of </w:t>
      </w:r>
      <w:r w:rsidRPr="00CA23A0">
        <w:rPr>
          <w:rStyle w:val="Emphasis"/>
          <w:highlight w:val="cyan"/>
        </w:rPr>
        <w:t>big tech</w:t>
      </w:r>
      <w:r w:rsidRPr="009E1E45">
        <w:rPr>
          <w:sz w:val="16"/>
        </w:rPr>
        <w:t xml:space="preserve">, </w:t>
      </w:r>
      <w:r w:rsidRPr="00CA23A0">
        <w:rPr>
          <w:rStyle w:val="StyleUnderline"/>
          <w:highlight w:val="cyan"/>
        </w:rPr>
        <w:t xml:space="preserve">combined with </w:t>
      </w:r>
      <w:r w:rsidRPr="00CA23A0">
        <w:rPr>
          <w:rStyle w:val="Emphasis"/>
          <w:highlight w:val="cyan"/>
        </w:rPr>
        <w:t>non-democratic governments</w:t>
      </w:r>
      <w:r w:rsidRPr="009E1E45">
        <w:rPr>
          <w:sz w:val="16"/>
        </w:rPr>
        <w:t xml:space="preserve">, </w:t>
      </w:r>
      <w:r w:rsidRPr="00CA23A0">
        <w:rPr>
          <w:rStyle w:val="StyleUnderline"/>
          <w:highlight w:val="cyan"/>
        </w:rPr>
        <w:t xml:space="preserve">could lead to </w:t>
      </w:r>
      <w:r w:rsidRPr="00CA23A0">
        <w:rPr>
          <w:rStyle w:val="Emphasis"/>
          <w:highlight w:val="cyan"/>
        </w:rPr>
        <w:t>“techno-authoritarianism</w:t>
      </w:r>
      <w:r w:rsidRPr="00CE0085">
        <w:rPr>
          <w:rStyle w:val="Emphasis"/>
        </w:rPr>
        <w:t>.”</w:t>
      </w:r>
      <w:r w:rsidRPr="009E1E45">
        <w:rPr>
          <w:sz w:val="16"/>
        </w:rPr>
        <w:t xml:space="preserve"> [248]</w:t>
      </w:r>
    </w:p>
    <w:p w14:paraId="36082E56" w14:textId="77777777" w:rsidR="00343EC6" w:rsidRPr="009E1E45" w:rsidRDefault="00343EC6" w:rsidP="00343EC6">
      <w:pPr>
        <w:rPr>
          <w:sz w:val="16"/>
        </w:rPr>
      </w:pPr>
      <w:r w:rsidRPr="009E1E45">
        <w:rPr>
          <w:sz w:val="16"/>
        </w:rPr>
        <w:t xml:space="preserve">8. Therefore, </w:t>
      </w:r>
      <w:r w:rsidRPr="006A5035">
        <w:rPr>
          <w:rStyle w:val="StyleUnderline"/>
        </w:rPr>
        <w:t>will there be</w:t>
      </w:r>
      <w:r w:rsidRPr="009E1E45">
        <w:rPr>
          <w:sz w:val="16"/>
        </w:rPr>
        <w:t xml:space="preserve"> a </w:t>
      </w:r>
      <w:r w:rsidRPr="006A5035">
        <w:rPr>
          <w:rStyle w:val="Emphasis"/>
        </w:rPr>
        <w:t>transatlantic unity</w:t>
      </w:r>
      <w:r w:rsidRPr="006A5035">
        <w:rPr>
          <w:rStyle w:val="StyleUnderline"/>
        </w:rPr>
        <w:t xml:space="preserve"> when </w:t>
      </w:r>
      <w:r w:rsidRPr="006A5035">
        <w:rPr>
          <w:rStyle w:val="Emphasis"/>
        </w:rPr>
        <w:t>clamping down on online giants</w:t>
      </w:r>
      <w:r w:rsidRPr="009E1E45">
        <w:rPr>
          <w:sz w:val="16"/>
        </w:rPr>
        <w:t xml:space="preserve"> in the name of protecting and strengthening Western “techno-democracies</w:t>
      </w:r>
      <w:r w:rsidRPr="006A5035">
        <w:rPr>
          <w:rStyle w:val="Emphasis"/>
        </w:rPr>
        <w:t>?</w:t>
      </w:r>
      <w:r w:rsidRPr="009E1E45">
        <w:rPr>
          <w:sz w:val="16"/>
        </w:rPr>
        <w:t xml:space="preserve">” </w:t>
      </w:r>
      <w:r w:rsidRPr="00CA23A0">
        <w:rPr>
          <w:rStyle w:val="StyleUnderline"/>
          <w:highlight w:val="cyan"/>
        </w:rPr>
        <w:t xml:space="preserve">A </w:t>
      </w:r>
      <w:r w:rsidRPr="00CA23A0">
        <w:rPr>
          <w:rStyle w:val="Emphasis"/>
          <w:highlight w:val="cyan"/>
        </w:rPr>
        <w:t>digital transatlantic alliance</w:t>
      </w:r>
      <w:r w:rsidRPr="006A5035">
        <w:rPr>
          <w:rStyle w:val="StyleUnderline"/>
        </w:rPr>
        <w:t xml:space="preserve"> shall </w:t>
      </w:r>
      <w:r w:rsidRPr="00CA23A0">
        <w:rPr>
          <w:rStyle w:val="Emphasis"/>
          <w:highlight w:val="cyan"/>
        </w:rPr>
        <w:t>not</w:t>
      </w:r>
      <w:r w:rsidRPr="006A5035">
        <w:rPr>
          <w:rStyle w:val="StyleUnderline"/>
        </w:rPr>
        <w:t xml:space="preserve"> </w:t>
      </w:r>
      <w:r w:rsidRPr="008A42A3">
        <w:rPr>
          <w:rStyle w:val="StyleUnderline"/>
        </w:rPr>
        <w:t xml:space="preserve">be </w:t>
      </w:r>
      <w:r w:rsidRPr="00CA23A0">
        <w:rPr>
          <w:rStyle w:val="Emphasis"/>
          <w:highlight w:val="cyan"/>
        </w:rPr>
        <w:t>taken for granted</w:t>
      </w:r>
      <w:r w:rsidRPr="009E1E45">
        <w:rPr>
          <w:sz w:val="16"/>
        </w:rPr>
        <w:t>.</w:t>
      </w:r>
    </w:p>
    <w:p w14:paraId="72E67C98" w14:textId="77777777" w:rsidR="00343EC6" w:rsidRPr="009E1E45" w:rsidRDefault="00343EC6" w:rsidP="00343EC6">
      <w:pPr>
        <w:rPr>
          <w:sz w:val="16"/>
        </w:rPr>
      </w:pPr>
      <w:r w:rsidRPr="009E1E45">
        <w:rPr>
          <w:sz w:val="16"/>
        </w:rPr>
        <w:t>9. Indeed, over the last decade, the EU has markedly shaped its own way of building a European data market and of facilitating the emergence of European tech companies.</w:t>
      </w:r>
    </w:p>
    <w:p w14:paraId="0F46CDE1" w14:textId="77777777" w:rsidR="00343EC6" w:rsidRPr="009E1E45" w:rsidRDefault="00343EC6" w:rsidP="00343EC6">
      <w:pPr>
        <w:rPr>
          <w:sz w:val="16"/>
        </w:rPr>
      </w:pPr>
      <w:r w:rsidRPr="009E1E45">
        <w:rPr>
          <w:sz w:val="16"/>
        </w:rPr>
        <w:t>10. The White Paper on Artificial Intelligence and the Communication on data strategy have made it clear that the EU has put its own digital infrastructure and assets in place, catching up with international competition in order to become one of the leaders in the digital realm. This aim is the result of a long stream of actions which started in the second half of the 1990s with the need to tackle more specific and disparate needs, such as guaranteeing that consumer data is processed fairly, lawfully and with a specific purpose [249]; providing legal protection to databases, such as copyright protection and sui generis rights. [250]</w:t>
      </w:r>
    </w:p>
    <w:p w14:paraId="2A54F18E" w14:textId="77777777" w:rsidR="00343EC6" w:rsidRPr="009E1E45" w:rsidRDefault="00343EC6" w:rsidP="00343EC6">
      <w:pPr>
        <w:rPr>
          <w:sz w:val="16"/>
        </w:rPr>
      </w:pPr>
      <w:r w:rsidRPr="009E1E45">
        <w:rPr>
          <w:sz w:val="16"/>
        </w:rPr>
        <w:t>11. Furthermore, at the beginning of the new century, the European Union issued the e-Commerce Directive [251] with the aim of removing obstacles to cross-border online services in the EU. Indeed, since 2010, there has been a significant change of pac e; due to the evolution of the digital paradigm, the European Union started to adopt a more strategic view. In that year, the European Commission launched its Digital Agenda, which, among other things, gave birth to the creation of a Digital Single Market that aimed primarily to promote e-commerce within the EU.</w:t>
      </w:r>
    </w:p>
    <w:p w14:paraId="17C38CA3" w14:textId="77777777" w:rsidR="00343EC6" w:rsidRPr="009E1E45" w:rsidRDefault="00343EC6" w:rsidP="00343EC6">
      <w:pPr>
        <w:rPr>
          <w:sz w:val="16"/>
        </w:rPr>
      </w:pPr>
      <w:r w:rsidRPr="009E1E45">
        <w:rPr>
          <w:sz w:val="16"/>
        </w:rPr>
        <w:t>12. In 2015, the EU made it clear that the EU Digital Single Market was a priority and released a new strategy aiming at improving access to digital goods and services, building an environment where online networks and services could prosper, exploiting it as a driver for growth.</w:t>
      </w:r>
    </w:p>
    <w:p w14:paraId="43F6F798" w14:textId="77777777" w:rsidR="00343EC6" w:rsidRPr="009E1E45" w:rsidRDefault="00343EC6" w:rsidP="00343EC6">
      <w:pPr>
        <w:rPr>
          <w:sz w:val="16"/>
        </w:rPr>
      </w:pPr>
      <w:r w:rsidRPr="009E1E45">
        <w:rPr>
          <w:sz w:val="16"/>
        </w:rPr>
        <w:t>13. A well-functioning and dynamic data economy requires the flow of data in the internal market to be enabled and protected. This is why the European Union issued the 2016 General Data Protection Regulation and developed the “European data economy strategy.” Through the latter, the European Commission proposed a series of policies and legislative initiatives to unlock the potential for re-use of different types of data and create a common European data space. In particular, it adopted the measures put forward in the European Commission’s 2018 communication Towards a common European data space, in which it proposed: (i) a review of the Directive on the re-use of public sector information (PSI Directive); (ii) an update of the 2012 Recommendation on access to and preservation of scientific information; (iii) guidance on sharing private sector data in B2B and B2G contexts. A new EU Regulation on the free flow of non-personal data was also adopted.</w:t>
      </w:r>
    </w:p>
    <w:p w14:paraId="74856CC4" w14:textId="77777777" w:rsidR="00343EC6" w:rsidRPr="009E1E45" w:rsidRDefault="00343EC6" w:rsidP="00343EC6">
      <w:pPr>
        <w:rPr>
          <w:sz w:val="16"/>
        </w:rPr>
      </w:pPr>
      <w:r w:rsidRPr="009E1E45">
        <w:rPr>
          <w:sz w:val="16"/>
        </w:rPr>
        <w:t>14. Moreover, in 2019, in order to foster the growth of the EU Digital Single Market, the European Union published another regulation in order to promote fairness and transparency for business users of online intermediation services.  [252]</w:t>
      </w:r>
    </w:p>
    <w:p w14:paraId="3DAA8048" w14:textId="77777777" w:rsidR="00343EC6" w:rsidRPr="003A27CF" w:rsidRDefault="00343EC6" w:rsidP="00343EC6">
      <w:pPr>
        <w:rPr>
          <w:sz w:val="16"/>
        </w:rPr>
      </w:pPr>
      <w:r w:rsidRPr="009E1E45">
        <w:rPr>
          <w:sz w:val="16"/>
        </w:rPr>
        <w:t xml:space="preserve">15. The long European legislative excursus described above concluded with </w:t>
      </w:r>
      <w:r w:rsidRPr="009F00C6">
        <w:rPr>
          <w:rStyle w:val="StyleUnderline"/>
        </w:rPr>
        <w:t>the latest new regulatory package published by the European Commission at the end of 2020</w:t>
      </w:r>
      <w:r w:rsidRPr="009E1E45">
        <w:rPr>
          <w:sz w:val="16"/>
        </w:rPr>
        <w:t xml:space="preserve">. The package </w:t>
      </w:r>
      <w:r w:rsidRPr="009F00C6">
        <w:rPr>
          <w:rStyle w:val="StyleUnderline"/>
        </w:rPr>
        <w:t>included the</w:t>
      </w:r>
      <w:r w:rsidRPr="009E1E45">
        <w:rPr>
          <w:sz w:val="16"/>
        </w:rPr>
        <w:t xml:space="preserve"> Data Governance Act (DGA), [253] the Digital Services Act (DSA) [254] and the </w:t>
      </w:r>
      <w:r w:rsidRPr="009F00C6">
        <w:rPr>
          <w:rStyle w:val="StyleUnderline"/>
        </w:rPr>
        <w:t>Digital Markets Act (DMA)</w:t>
      </w:r>
      <w:r w:rsidRPr="009E1E45">
        <w:rPr>
          <w:sz w:val="16"/>
        </w:rPr>
        <w:t xml:space="preserve">. [255] Regarding the former, the European Commission aims to provide a legal framework in order to unlock unused data, increase data accessibility and share data. The DSA builds on the e-Commerce Directive and provides a set of rules for digital service providers in order to guarantee transparency and accountability and advocates for effective obligations to tackle illegal content online. As for </w:t>
      </w:r>
      <w:r w:rsidRPr="009F00C6">
        <w:rPr>
          <w:rStyle w:val="StyleUnderline"/>
        </w:rPr>
        <w:t>the DMA</w:t>
      </w:r>
      <w:r w:rsidRPr="009E1E45">
        <w:rPr>
          <w:sz w:val="16"/>
        </w:rPr>
        <w:t xml:space="preserve">, it </w:t>
      </w:r>
      <w:r w:rsidRPr="009F00C6">
        <w:rPr>
          <w:rStyle w:val="StyleUnderline"/>
        </w:rPr>
        <w:t xml:space="preserve">is the result of a decade of </w:t>
      </w:r>
      <w:r w:rsidRPr="003A27CF">
        <w:rPr>
          <w:rStyle w:val="Emphasis"/>
        </w:rPr>
        <w:t>EU antitrust public enforcement</w:t>
      </w:r>
      <w:r w:rsidRPr="003A27CF">
        <w:rPr>
          <w:rStyle w:val="StyleUnderline"/>
        </w:rPr>
        <w:t xml:space="preserve"> and EU studies on the digital economy</w:t>
      </w:r>
      <w:r w:rsidRPr="003A27CF">
        <w:rPr>
          <w:sz w:val="16"/>
        </w:rPr>
        <w:t>.</w:t>
      </w:r>
    </w:p>
    <w:p w14:paraId="51082558" w14:textId="77777777" w:rsidR="00343EC6" w:rsidRPr="003A27CF" w:rsidRDefault="00343EC6" w:rsidP="00343EC6">
      <w:pPr>
        <w:rPr>
          <w:sz w:val="16"/>
        </w:rPr>
      </w:pPr>
      <w:r w:rsidRPr="003A27CF">
        <w:rPr>
          <w:sz w:val="16"/>
        </w:rPr>
        <w:t xml:space="preserve">16. Indeed, </w:t>
      </w:r>
      <w:r w:rsidRPr="003A27CF">
        <w:rPr>
          <w:rStyle w:val="StyleUnderline"/>
        </w:rPr>
        <w:t>the European Commission has launched several cases against online giants</w:t>
      </w:r>
      <w:r w:rsidRPr="003A27CF">
        <w:rPr>
          <w:sz w:val="16"/>
        </w:rPr>
        <w:t xml:space="preserve">. Suffice it now to mention the Google saga (i.e., Google Shopping, Android and AdSense cases) and the ongoing Amazon ones. </w:t>
      </w:r>
      <w:r w:rsidRPr="003A27CF">
        <w:rPr>
          <w:rStyle w:val="StyleUnderline"/>
        </w:rPr>
        <w:t xml:space="preserve">These lawsuits were all abuses of dominant positions characterized mainly by self-preferencing conducts. Despite the high sanctions imposed, the Google cases were criticized because of the lengthy and complex investigations and </w:t>
      </w:r>
      <w:r w:rsidRPr="003A27CF">
        <w:rPr>
          <w:rStyle w:val="Emphasis"/>
        </w:rPr>
        <w:t>ineffective remedies</w:t>
      </w:r>
      <w:r w:rsidRPr="003A27CF">
        <w:rPr>
          <w:rStyle w:val="StyleUnderline"/>
        </w:rPr>
        <w:t xml:space="preserve"> imposed</w:t>
      </w:r>
      <w:r w:rsidRPr="003A27CF">
        <w:rPr>
          <w:sz w:val="16"/>
        </w:rPr>
        <w:t>. [256]</w:t>
      </w:r>
    </w:p>
    <w:p w14:paraId="408D7CFB" w14:textId="77777777" w:rsidR="00343EC6" w:rsidRPr="003A27CF" w:rsidRDefault="00343EC6" w:rsidP="00343EC6">
      <w:pPr>
        <w:rPr>
          <w:sz w:val="16"/>
        </w:rPr>
      </w:pPr>
      <w:r w:rsidRPr="003A27CF">
        <w:rPr>
          <w:sz w:val="16"/>
        </w:rPr>
        <w:t xml:space="preserve">17. </w:t>
      </w:r>
      <w:r w:rsidRPr="003A27CF">
        <w:rPr>
          <w:rStyle w:val="StyleUnderline"/>
        </w:rPr>
        <w:t xml:space="preserve">This contributed to </w:t>
      </w:r>
      <w:r w:rsidRPr="003A27CF">
        <w:rPr>
          <w:rStyle w:val="Emphasis"/>
        </w:rPr>
        <w:t>fuelling scepticism</w:t>
      </w:r>
      <w:r w:rsidRPr="003A27CF">
        <w:rPr>
          <w:rStyle w:val="StyleUnderline"/>
        </w:rPr>
        <w:t xml:space="preserve"> that </w:t>
      </w:r>
      <w:r w:rsidRPr="003A27CF">
        <w:rPr>
          <w:rStyle w:val="Emphasis"/>
        </w:rPr>
        <w:t>competition law alone</w:t>
      </w:r>
      <w:r w:rsidRPr="003A27CF">
        <w:rPr>
          <w:rStyle w:val="StyleUnderline"/>
        </w:rPr>
        <w:t xml:space="preserve"> would </w:t>
      </w:r>
      <w:r w:rsidRPr="003A27CF">
        <w:rPr>
          <w:rStyle w:val="Emphasis"/>
        </w:rPr>
        <w:t>not</w:t>
      </w:r>
      <w:r w:rsidRPr="003A27CF">
        <w:rPr>
          <w:rStyle w:val="StyleUnderline"/>
        </w:rPr>
        <w:t xml:space="preserve"> be </w:t>
      </w:r>
      <w:r w:rsidRPr="003A27CF">
        <w:rPr>
          <w:rStyle w:val="Emphasis"/>
        </w:rPr>
        <w:t>sufficient</w:t>
      </w:r>
      <w:r w:rsidRPr="003A27CF">
        <w:rPr>
          <w:rStyle w:val="StyleUnderline"/>
        </w:rPr>
        <w:t xml:space="preserve"> to </w:t>
      </w:r>
      <w:r w:rsidRPr="003A27CF">
        <w:rPr>
          <w:rStyle w:val="Emphasis"/>
        </w:rPr>
        <w:t>restore competition</w:t>
      </w:r>
      <w:r w:rsidRPr="003A27CF">
        <w:rPr>
          <w:rStyle w:val="StyleUnderline"/>
        </w:rPr>
        <w:t xml:space="preserve"> within digital markets</w:t>
      </w:r>
      <w:r w:rsidRPr="003A27CF">
        <w:rPr>
          <w:sz w:val="16"/>
        </w:rPr>
        <w:t xml:space="preserve">. [257] As a matter of fact, the European Commission issued the DMA in order to restore contestability and fair play in EU digital </w:t>
      </w:r>
      <w:proofErr w:type="gramStart"/>
      <w:r w:rsidRPr="003A27CF">
        <w:rPr>
          <w:sz w:val="16"/>
        </w:rPr>
        <w:t>markets .</w:t>
      </w:r>
      <w:proofErr w:type="gramEnd"/>
      <w:r w:rsidRPr="003A27CF">
        <w:rPr>
          <w:sz w:val="16"/>
        </w:rPr>
        <w:t xml:space="preserve"> </w:t>
      </w:r>
    </w:p>
    <w:p w14:paraId="0F008520" w14:textId="77777777" w:rsidR="00343EC6" w:rsidRPr="003A27CF" w:rsidRDefault="00343EC6" w:rsidP="00343EC6">
      <w:pPr>
        <w:rPr>
          <w:sz w:val="16"/>
        </w:rPr>
      </w:pPr>
      <w:r w:rsidRPr="003A27CF">
        <w:rPr>
          <w:sz w:val="16"/>
        </w:rPr>
        <w:t>18. In a nutshell, the DMA identifies a list of “core platform services” which are characterized, among other things, by extreme economies of scale, strong network and lock-in effects, almost zero marginal costs and lack of multi-homing. For instance, online search engines and social networking services can be considered core platform services.</w:t>
      </w:r>
    </w:p>
    <w:p w14:paraId="21FFCB3C" w14:textId="77777777" w:rsidR="00343EC6" w:rsidRPr="003A27CF" w:rsidRDefault="00343EC6" w:rsidP="00343EC6">
      <w:pPr>
        <w:rPr>
          <w:sz w:val="16"/>
        </w:rPr>
      </w:pPr>
      <w:r w:rsidRPr="003A27CF">
        <w:rPr>
          <w:sz w:val="16"/>
        </w:rPr>
        <w:t>19. The DMA defines “gatekeepers” as large online platforms which provide these kinds of services and other specific criteria. Due to their strong economic and/or intermediation position, which is entrenched and durable, gatekeepers must comply with a list of “dos” and “don’ts.” For instance, gatekeepers shall “allow third parties to inter-operate with the gatekeeper’s own services in certain specific situations” and “their business users to access the data that they generate in their use of the gatekeeper’s platform.” If the gatekeepers do not comply with these obligations, they may incur fines (up to 10% of the worldwide turnover) or periodic fines (up to 5% of the average daily turnover). In case of systematic infringement, additional remedies may be imposed. If necessary and as a last resort, non-financial penalties can be imposed, which may include behavioural and structural measures, e.g., the divestiture of (parts of) a business.</w:t>
      </w:r>
    </w:p>
    <w:p w14:paraId="6D246F85" w14:textId="77777777" w:rsidR="00343EC6" w:rsidRPr="003A27CF" w:rsidRDefault="00343EC6" w:rsidP="00343EC6">
      <w:pPr>
        <w:rPr>
          <w:sz w:val="16"/>
        </w:rPr>
      </w:pPr>
      <w:r w:rsidRPr="003A27CF">
        <w:rPr>
          <w:sz w:val="16"/>
        </w:rPr>
        <w:t xml:space="preserve">20. Thus, </w:t>
      </w:r>
      <w:r w:rsidRPr="003A27CF">
        <w:rPr>
          <w:rStyle w:val="StyleUnderline"/>
        </w:rPr>
        <w:t>following these new regulations</w:t>
      </w:r>
      <w:r w:rsidRPr="003A27CF">
        <w:rPr>
          <w:sz w:val="16"/>
        </w:rPr>
        <w:t xml:space="preserve">, </w:t>
      </w:r>
      <w:r w:rsidRPr="003A27CF">
        <w:rPr>
          <w:rStyle w:val="StyleUnderline"/>
        </w:rPr>
        <w:t xml:space="preserve">it seems that </w:t>
      </w:r>
      <w:r w:rsidRPr="003A27CF">
        <w:rPr>
          <w:rStyle w:val="Emphasis"/>
        </w:rPr>
        <w:t>GAFAM</w:t>
      </w:r>
      <w:r w:rsidRPr="003A27CF">
        <w:rPr>
          <w:sz w:val="16"/>
        </w:rPr>
        <w:t>—</w:t>
      </w:r>
      <w:r w:rsidRPr="003A27CF">
        <w:rPr>
          <w:rStyle w:val="StyleUnderline"/>
        </w:rPr>
        <w:t>who are</w:t>
      </w:r>
      <w:r w:rsidRPr="003A27CF">
        <w:rPr>
          <w:sz w:val="16"/>
        </w:rPr>
        <w:t xml:space="preserve">, indeed, </w:t>
      </w:r>
      <w:r w:rsidRPr="003A27CF">
        <w:rPr>
          <w:rStyle w:val="StyleUnderline"/>
        </w:rPr>
        <w:t>the main providers of core</w:t>
      </w:r>
      <w:r w:rsidRPr="003A27CF">
        <w:rPr>
          <w:sz w:val="16"/>
        </w:rPr>
        <w:t xml:space="preserve"> platform </w:t>
      </w:r>
      <w:r w:rsidRPr="003A27CF">
        <w:rPr>
          <w:rStyle w:val="StyleUnderline"/>
        </w:rPr>
        <w:t>services in the EU</w:t>
      </w:r>
      <w:r w:rsidRPr="003A27CF">
        <w:rPr>
          <w:sz w:val="16"/>
        </w:rPr>
        <w:t xml:space="preserve"> </w:t>
      </w:r>
      <w:r w:rsidRPr="003A27CF">
        <w:rPr>
          <w:rStyle w:val="StyleUnderline"/>
        </w:rPr>
        <w:t>digital markets</w:t>
      </w:r>
      <w:r w:rsidRPr="003A27CF">
        <w:rPr>
          <w:sz w:val="16"/>
        </w:rPr>
        <w:t>—</w:t>
      </w:r>
      <w:r w:rsidRPr="003A27CF">
        <w:rPr>
          <w:rStyle w:val="Emphasis"/>
        </w:rPr>
        <w:t>will</w:t>
      </w:r>
      <w:r w:rsidRPr="003A27CF">
        <w:rPr>
          <w:sz w:val="16"/>
        </w:rPr>
        <w:t xml:space="preserve"> most likely </w:t>
      </w:r>
      <w:r w:rsidRPr="003A27CF">
        <w:rPr>
          <w:rStyle w:val="Emphasis"/>
        </w:rPr>
        <w:t>be under</w:t>
      </w:r>
      <w:r w:rsidRPr="003A27CF">
        <w:rPr>
          <w:rStyle w:val="StyleUnderline"/>
        </w:rPr>
        <w:t xml:space="preserve"> the </w:t>
      </w:r>
      <w:r w:rsidRPr="003A27CF">
        <w:rPr>
          <w:rStyle w:val="Emphasis"/>
        </w:rPr>
        <w:t>Eu</w:t>
      </w:r>
      <w:r w:rsidRPr="003A27CF">
        <w:rPr>
          <w:rStyle w:val="StyleUnderline"/>
        </w:rPr>
        <w:t xml:space="preserve">ropean </w:t>
      </w:r>
      <w:r w:rsidRPr="003A27CF">
        <w:rPr>
          <w:rStyle w:val="Emphasis"/>
        </w:rPr>
        <w:t>spotlight</w:t>
      </w:r>
      <w:r w:rsidRPr="003A27CF">
        <w:rPr>
          <w:sz w:val="16"/>
        </w:rPr>
        <w:t xml:space="preserve"> in the coming years.</w:t>
      </w:r>
    </w:p>
    <w:p w14:paraId="29D74065" w14:textId="77777777" w:rsidR="00343EC6" w:rsidRPr="009E1E45" w:rsidRDefault="00343EC6" w:rsidP="00343EC6">
      <w:pPr>
        <w:rPr>
          <w:sz w:val="16"/>
        </w:rPr>
      </w:pPr>
      <w:r w:rsidRPr="003A27CF">
        <w:rPr>
          <w:sz w:val="16"/>
        </w:rPr>
        <w:t xml:space="preserve">21. Besides antitrust and regulations, </w:t>
      </w:r>
      <w:r w:rsidRPr="003A27CF">
        <w:rPr>
          <w:rStyle w:val="StyleUnderline"/>
        </w:rPr>
        <w:t>the EU has</w:t>
      </w:r>
      <w:r w:rsidRPr="003A27CF">
        <w:rPr>
          <w:sz w:val="16"/>
        </w:rPr>
        <w:t xml:space="preserve"> also </w:t>
      </w:r>
      <w:r w:rsidRPr="003A27CF">
        <w:rPr>
          <w:rStyle w:val="StyleUnderline"/>
        </w:rPr>
        <w:t>demonstrated its strong desire for digital independency by</w:t>
      </w:r>
      <w:r w:rsidRPr="003A27CF">
        <w:rPr>
          <w:sz w:val="16"/>
        </w:rPr>
        <w:t xml:space="preserve"> taking the decisive step of </w:t>
      </w:r>
      <w:r w:rsidRPr="003A27CF">
        <w:rPr>
          <w:rStyle w:val="StyleUnderline"/>
        </w:rPr>
        <w:t xml:space="preserve">setting </w:t>
      </w:r>
      <w:r w:rsidRPr="003A27CF">
        <w:rPr>
          <w:rStyle w:val="Emphasis"/>
        </w:rPr>
        <w:t>its own agenda for transatlantic coop</w:t>
      </w:r>
      <w:r w:rsidRPr="003A27CF">
        <w:rPr>
          <w:rStyle w:val="StyleUnderline"/>
        </w:rPr>
        <w:t>eration</w:t>
      </w:r>
      <w:r w:rsidRPr="003A27CF">
        <w:rPr>
          <w:sz w:val="16"/>
        </w:rPr>
        <w:t xml:space="preserve">, even before Biden has been sworn in. [258] </w:t>
      </w:r>
      <w:r w:rsidRPr="003A27CF">
        <w:rPr>
          <w:rStyle w:val="StyleUnderline"/>
        </w:rPr>
        <w:t>Indeed, the agenda</w:t>
      </w:r>
      <w:r w:rsidRPr="008A42A3">
        <w:rPr>
          <w:rStyle w:val="StyleUnderline"/>
        </w:rPr>
        <w:t xml:space="preserve"> proposes </w:t>
      </w:r>
      <w:r w:rsidRPr="00CA23A0">
        <w:rPr>
          <w:rStyle w:val="StyleUnderline"/>
          <w:highlight w:val="cyan"/>
        </w:rPr>
        <w:t xml:space="preserve">a </w:t>
      </w:r>
      <w:r w:rsidRPr="00CA23A0">
        <w:rPr>
          <w:rStyle w:val="Emphasis"/>
          <w:highlight w:val="cyan"/>
        </w:rPr>
        <w:t>tech alliance</w:t>
      </w:r>
      <w:r w:rsidRPr="009E1E45">
        <w:rPr>
          <w:sz w:val="16"/>
        </w:rPr>
        <w:t xml:space="preserve"> to shape technologies, their use and their regulatory environment. </w:t>
      </w:r>
      <w:r w:rsidRPr="009E1E45">
        <w:rPr>
          <w:rStyle w:val="Emphasis"/>
        </w:rPr>
        <w:t>In particular</w:t>
      </w:r>
      <w:r w:rsidRPr="008A42A3">
        <w:rPr>
          <w:rStyle w:val="StyleUnderline"/>
        </w:rPr>
        <w:t>,</w:t>
      </w:r>
      <w:r w:rsidRPr="009E1E45">
        <w:rPr>
          <w:sz w:val="16"/>
        </w:rPr>
        <w:t xml:space="preserve"> on data governance,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9E1E45">
        <w:rPr>
          <w:rStyle w:val="StyleUnderline"/>
        </w:rPr>
        <w:t>advocates</w:t>
      </w:r>
      <w:r w:rsidRPr="009E1E45">
        <w:rPr>
          <w:sz w:val="16"/>
        </w:rPr>
        <w:t xml:space="preserve"> cooperation “to promote </w:t>
      </w:r>
      <w:r w:rsidRPr="00CA23A0">
        <w:rPr>
          <w:rStyle w:val="Emphasis"/>
          <w:highlight w:val="cyan"/>
        </w:rPr>
        <w:t>regulatory convergence</w:t>
      </w:r>
      <w:r w:rsidRPr="009E1E45">
        <w:rPr>
          <w:sz w:val="16"/>
        </w:rPr>
        <w:t xml:space="preserve"> and facilitate free data flow with trust on the basis of high standards and safeguards.” [259] Furthermore, as for online platforms,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 xml:space="preserve">suggests </w:t>
      </w:r>
      <w:r w:rsidRPr="002E4739">
        <w:rPr>
          <w:rStyle w:val="Emphasis"/>
        </w:rPr>
        <w:t>strengthening coop</w:t>
      </w:r>
      <w:r w:rsidRPr="002E4739">
        <w:rPr>
          <w:rStyle w:val="StyleUnderline"/>
        </w:rPr>
        <w:t xml:space="preserve">eration between competent authorities </w:t>
      </w:r>
      <w:r w:rsidRPr="00CA23A0">
        <w:rPr>
          <w:rStyle w:val="StyleUnderline"/>
          <w:highlight w:val="cyan"/>
        </w:rPr>
        <w:t xml:space="preserve">for </w:t>
      </w:r>
      <w:r w:rsidRPr="00CA23A0">
        <w:rPr>
          <w:rStyle w:val="Emphasis"/>
          <w:highlight w:val="cyan"/>
        </w:rPr>
        <w:t>antitrust enforcement</w:t>
      </w:r>
      <w:r w:rsidRPr="002E4739">
        <w:rPr>
          <w:rStyle w:val="StyleUnderline"/>
        </w:rPr>
        <w:t xml:space="preserve"> in digital markets, particularly, by setting </w:t>
      </w:r>
      <w:r w:rsidRPr="002E4739">
        <w:rPr>
          <w:rStyle w:val="Emphasis"/>
        </w:rPr>
        <w:t>common views</w:t>
      </w:r>
      <w:r w:rsidRPr="002E4739">
        <w:rPr>
          <w:rStyle w:val="StyleUnderline"/>
        </w:rPr>
        <w:t xml:space="preserve"> in </w:t>
      </w:r>
      <w:r w:rsidRPr="002E4739">
        <w:rPr>
          <w:rStyle w:val="Emphasis"/>
        </w:rPr>
        <w:t>market distortions</w:t>
      </w:r>
      <w:r w:rsidRPr="009E1E45">
        <w:rPr>
          <w:sz w:val="16"/>
        </w:rPr>
        <w:t xml:space="preserve">. Therefore,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seems to be putting itself forward as a “worldwide factory of digital rules</w:t>
      </w:r>
      <w:r w:rsidRPr="009E1E45">
        <w:rPr>
          <w:sz w:val="16"/>
        </w:rPr>
        <w:t>.” [260]</w:t>
      </w:r>
    </w:p>
    <w:p w14:paraId="41CE3EEE" w14:textId="77777777" w:rsidR="00343EC6" w:rsidRPr="009E1E45" w:rsidRDefault="00343EC6" w:rsidP="00343EC6">
      <w:pPr>
        <w:rPr>
          <w:sz w:val="16"/>
        </w:rPr>
      </w:pPr>
      <w:r w:rsidRPr="009E1E45">
        <w:rPr>
          <w:sz w:val="16"/>
        </w:rPr>
        <w:t xml:space="preserve">22. </w:t>
      </w:r>
      <w:r w:rsidRPr="005E7599">
        <w:rPr>
          <w:rStyle w:val="Emphasis"/>
        </w:rPr>
        <w:t>However,</w:t>
      </w:r>
      <w:r w:rsidRPr="009E1E45">
        <w:rPr>
          <w:sz w:val="16"/>
        </w:rPr>
        <w:t xml:space="preserve"> this may not necessarily mean a strengthening of the digital industry in Europe. For instance, Europe’s financial system appears to be biased towards bank lending rather than equity capital, which should be more suitable for risky tech start-ups. [261</w:t>
      </w:r>
    </w:p>
    <w:p w14:paraId="2050FAF1" w14:textId="77777777" w:rsidR="00343EC6" w:rsidRPr="009E1E45" w:rsidRDefault="00343EC6" w:rsidP="00343EC6">
      <w:pPr>
        <w:rPr>
          <w:sz w:val="16"/>
        </w:rPr>
      </w:pPr>
      <w:r w:rsidRPr="009E1E45">
        <w:rPr>
          <w:sz w:val="16"/>
        </w:rPr>
        <w:t xml:space="preserve">23. Moreover, </w:t>
      </w:r>
      <w:r w:rsidRPr="005E7599">
        <w:rPr>
          <w:rStyle w:val="StyleUnderline"/>
        </w:rPr>
        <w:t>the “Brussels’ effect</w:t>
      </w:r>
      <w:r w:rsidRPr="009E1E45">
        <w:rPr>
          <w:sz w:val="16"/>
        </w:rPr>
        <w:t xml:space="preserve">” </w:t>
      </w:r>
      <w:r w:rsidRPr="005E7599">
        <w:rPr>
          <w:rStyle w:val="Emphasis"/>
        </w:rPr>
        <w:t>should not be taken for granted</w:t>
      </w:r>
      <w:r w:rsidRPr="009E1E45">
        <w:rPr>
          <w:sz w:val="16"/>
        </w:rPr>
        <w:t xml:space="preserve"> either. Indeed, </w:t>
      </w:r>
      <w:r w:rsidRPr="005E7599">
        <w:rPr>
          <w:rStyle w:val="Emphasis"/>
        </w:rPr>
        <w:t>even if</w:t>
      </w:r>
      <w:r w:rsidRPr="005E7599">
        <w:rPr>
          <w:rStyle w:val="StyleUnderline"/>
        </w:rPr>
        <w:t xml:space="preserve"> the </w:t>
      </w:r>
      <w:r w:rsidRPr="005E7599">
        <w:rPr>
          <w:rStyle w:val="Emphasis"/>
        </w:rPr>
        <w:t>E</w:t>
      </w:r>
      <w:r w:rsidRPr="009E1E45">
        <w:rPr>
          <w:sz w:val="16"/>
        </w:rPr>
        <w:t xml:space="preserve">uropean </w:t>
      </w:r>
      <w:r w:rsidRPr="005E7599">
        <w:rPr>
          <w:rStyle w:val="Emphasis"/>
        </w:rPr>
        <w:t>U</w:t>
      </w:r>
      <w:r w:rsidRPr="009E1E45">
        <w:rPr>
          <w:sz w:val="16"/>
        </w:rPr>
        <w:t xml:space="preserve">nion </w:t>
      </w:r>
      <w:r w:rsidRPr="005E7599">
        <w:rPr>
          <w:rStyle w:val="StyleUnderline"/>
        </w:rPr>
        <w:t>confirms</w:t>
      </w:r>
      <w:r w:rsidRPr="002E4739">
        <w:rPr>
          <w:rStyle w:val="StyleUnderline"/>
        </w:rPr>
        <w:t xml:space="preserve"> its new regulatory proposal, especially the DMA, </w:t>
      </w:r>
      <w:r w:rsidRPr="00CA23A0">
        <w:rPr>
          <w:rStyle w:val="Emphasis"/>
          <w:highlight w:val="cyan"/>
        </w:rPr>
        <w:t>GAFAM</w:t>
      </w:r>
      <w:r w:rsidRPr="00CA23A0">
        <w:rPr>
          <w:rStyle w:val="StyleUnderline"/>
          <w:highlight w:val="cyan"/>
        </w:rPr>
        <w:t xml:space="preserve"> still earn </w:t>
      </w:r>
      <w:r w:rsidRPr="00CA23A0">
        <w:rPr>
          <w:rStyle w:val="Emphasis"/>
          <w:highlight w:val="cyan"/>
        </w:rPr>
        <w:t>51%</w:t>
      </w:r>
      <w:r w:rsidRPr="00CA23A0">
        <w:rPr>
          <w:rStyle w:val="StyleUnderline"/>
          <w:highlight w:val="cyan"/>
        </w:rPr>
        <w:t xml:space="preserve"> of</w:t>
      </w:r>
      <w:r w:rsidRPr="002E4739">
        <w:rPr>
          <w:rStyle w:val="StyleUnderline"/>
        </w:rPr>
        <w:t xml:space="preserve"> their </w:t>
      </w:r>
      <w:r w:rsidRPr="00CA23A0">
        <w:rPr>
          <w:rStyle w:val="Emphasis"/>
          <w:highlight w:val="cyan"/>
        </w:rPr>
        <w:t>revenues</w:t>
      </w:r>
      <w:r w:rsidRPr="00CA23A0">
        <w:rPr>
          <w:rStyle w:val="StyleUnderline"/>
          <w:highlight w:val="cyan"/>
        </w:rPr>
        <w:t xml:space="preserve"> in </w:t>
      </w:r>
      <w:r w:rsidRPr="00CA23A0">
        <w:rPr>
          <w:rStyle w:val="Emphasis"/>
          <w:highlight w:val="cyan"/>
        </w:rPr>
        <w:t>America</w:t>
      </w:r>
      <w:r w:rsidRPr="009E1E45">
        <w:rPr>
          <w:sz w:val="16"/>
        </w:rPr>
        <w:t xml:space="preserve"> </w:t>
      </w:r>
      <w:r w:rsidRPr="002E4739">
        <w:rPr>
          <w:rStyle w:val="StyleUnderline"/>
        </w:rPr>
        <w:t>versus 25% in Europe</w:t>
      </w:r>
      <w:r w:rsidRPr="009E1E45">
        <w:rPr>
          <w:sz w:val="16"/>
        </w:rPr>
        <w:t xml:space="preserve">. Therefore, </w:t>
      </w:r>
      <w:r w:rsidRPr="002E4739">
        <w:rPr>
          <w:rStyle w:val="StyleUnderline"/>
        </w:rPr>
        <w:t>they may</w:t>
      </w:r>
      <w:r w:rsidRPr="009E1E45">
        <w:rPr>
          <w:sz w:val="16"/>
        </w:rPr>
        <w:t xml:space="preserve"> most likely </w:t>
      </w:r>
      <w:r w:rsidRPr="002E4739">
        <w:rPr>
          <w:rStyle w:val="StyleUnderline"/>
        </w:rPr>
        <w:t xml:space="preserve">prefer to run their European </w:t>
      </w:r>
      <w:r w:rsidRPr="00F805F5">
        <w:rPr>
          <w:rStyle w:val="StyleUnderline"/>
        </w:rPr>
        <w:t xml:space="preserve">branches under </w:t>
      </w:r>
      <w:r w:rsidRPr="00F805F5">
        <w:rPr>
          <w:rStyle w:val="Emphasis"/>
        </w:rPr>
        <w:t>local rules</w:t>
      </w:r>
      <w:r w:rsidRPr="00F805F5">
        <w:rPr>
          <w:rStyle w:val="StyleUnderline"/>
        </w:rPr>
        <w:t xml:space="preserve"> </w:t>
      </w:r>
      <w:r w:rsidRPr="00F805F5">
        <w:rPr>
          <w:rStyle w:val="Emphasis"/>
        </w:rPr>
        <w:t>instead</w:t>
      </w:r>
      <w:r w:rsidRPr="004C30A7">
        <w:rPr>
          <w:rStyle w:val="Emphasis"/>
        </w:rPr>
        <w:t xml:space="preserve"> of</w:t>
      </w:r>
      <w:r w:rsidRPr="002E4739">
        <w:rPr>
          <w:rStyle w:val="StyleUnderline"/>
        </w:rPr>
        <w:t xml:space="preserve"> adopting </w:t>
      </w:r>
      <w:r w:rsidRPr="004C30A7">
        <w:rPr>
          <w:rStyle w:val="Emphasis"/>
        </w:rPr>
        <w:t>EU rules</w:t>
      </w:r>
      <w:r w:rsidRPr="002E4739">
        <w:rPr>
          <w:rStyle w:val="StyleUnderline"/>
        </w:rPr>
        <w:t xml:space="preserve"> globally</w:t>
      </w:r>
      <w:r w:rsidRPr="009E1E45">
        <w:rPr>
          <w:sz w:val="16"/>
        </w:rPr>
        <w:t>. [262]</w:t>
      </w:r>
    </w:p>
    <w:p w14:paraId="5DB7B828" w14:textId="77777777" w:rsidR="00343EC6" w:rsidRPr="009E1E45" w:rsidRDefault="00343EC6" w:rsidP="00343EC6">
      <w:pPr>
        <w:rPr>
          <w:sz w:val="16"/>
        </w:rPr>
      </w:pPr>
      <w:r w:rsidRPr="009E1E45">
        <w:rPr>
          <w:sz w:val="16"/>
        </w:rPr>
        <w:t xml:space="preserve">24. On the other side of the Atlantic, the strategy against online behemoths seems narrower and backwards-looking. [263] Indeed, as we have introduced, </w:t>
      </w:r>
      <w:r w:rsidRPr="002E4739">
        <w:rPr>
          <w:rStyle w:val="StyleUnderline"/>
        </w:rPr>
        <w:t xml:space="preserve">in </w:t>
      </w:r>
      <w:r w:rsidRPr="00CA23A0">
        <w:rPr>
          <w:rStyle w:val="StyleUnderline"/>
          <w:highlight w:val="cyan"/>
        </w:rPr>
        <w:t xml:space="preserve">the </w:t>
      </w:r>
      <w:r w:rsidRPr="00CA23A0">
        <w:rPr>
          <w:rStyle w:val="Emphasis"/>
          <w:highlight w:val="cyan"/>
        </w:rPr>
        <w:t>US</w:t>
      </w:r>
      <w:r w:rsidRPr="009E1E45">
        <w:rPr>
          <w:sz w:val="16"/>
        </w:rPr>
        <w:t xml:space="preserve">A </w:t>
      </w:r>
      <w:r w:rsidRPr="00CD1777">
        <w:rPr>
          <w:rStyle w:val="StyleUnderline"/>
        </w:rPr>
        <w:t xml:space="preserve">we are </w:t>
      </w:r>
      <w:r w:rsidRPr="00CA23A0">
        <w:rPr>
          <w:rStyle w:val="StyleUnderline"/>
          <w:highlight w:val="cyan"/>
        </w:rPr>
        <w:t>witnessing</w:t>
      </w:r>
      <w:r w:rsidRPr="009E1E45">
        <w:rPr>
          <w:sz w:val="16"/>
        </w:rPr>
        <w:t xml:space="preserve"> a “Sherman Act </w:t>
      </w:r>
      <w:r w:rsidRPr="00CA23A0">
        <w:rPr>
          <w:rStyle w:val="Emphasis"/>
          <w:highlight w:val="cyan"/>
        </w:rPr>
        <w:t>momentum</w:t>
      </w:r>
      <w:r w:rsidRPr="002E4739">
        <w:rPr>
          <w:rStyle w:val="StyleUnderline"/>
        </w:rPr>
        <w:t>”</w:t>
      </w:r>
      <w:r w:rsidRPr="009E1E45">
        <w:rPr>
          <w:sz w:val="16"/>
        </w:rPr>
        <w:t xml:space="preserve"> [264] </w:t>
      </w:r>
      <w:r w:rsidRPr="002E4739">
        <w:rPr>
          <w:rStyle w:val="StyleUnderline"/>
        </w:rPr>
        <w:t xml:space="preserve">strongly </w:t>
      </w:r>
      <w:r w:rsidRPr="00CD1777">
        <w:rPr>
          <w:rStyle w:val="StyleUnderline"/>
        </w:rPr>
        <w:t xml:space="preserve">advocated by the </w:t>
      </w:r>
      <w:r w:rsidRPr="00CD1777">
        <w:rPr>
          <w:rStyle w:val="Emphasis"/>
        </w:rPr>
        <w:t>new Brandeis movement</w:t>
      </w:r>
      <w:r w:rsidRPr="009E1E45">
        <w:rPr>
          <w:sz w:val="16"/>
        </w:rPr>
        <w:t>. [265]</w:t>
      </w:r>
    </w:p>
    <w:p w14:paraId="6C20B0BE" w14:textId="77777777" w:rsidR="00343EC6" w:rsidRPr="009E1E45" w:rsidRDefault="00343EC6" w:rsidP="00343EC6">
      <w:pPr>
        <w:rPr>
          <w:sz w:val="16"/>
        </w:rPr>
      </w:pPr>
      <w:r w:rsidRPr="009E1E45">
        <w:rPr>
          <w:sz w:val="16"/>
        </w:rPr>
        <w:t xml:space="preserve">25. During the Trump administration, GAFAM were scrutinized by American antitrust authorities. Indeed, the Department of Justice </w:t>
      </w:r>
      <w:r w:rsidRPr="00E945FF">
        <w:rPr>
          <w:sz w:val="16"/>
          <w:szCs w:val="16"/>
        </w:rPr>
        <w:t>(DoJ) filed a civil antitrust lawsuit in the US District Court for the District of Columbia to prevent Google from unlawfully maintaining monopolies through anticompetitive and exclusionary practices in the internet searches and search advertising markets and to remedy competitive harm.</w:t>
      </w:r>
      <w:r w:rsidRPr="009E1E45">
        <w:rPr>
          <w:sz w:val="16"/>
        </w:rPr>
        <w:t xml:space="preserve"> Furthermore, </w:t>
      </w:r>
      <w:r w:rsidRPr="002E4739">
        <w:rPr>
          <w:rStyle w:val="StyleUnderline"/>
        </w:rPr>
        <w:t xml:space="preserve">the </w:t>
      </w:r>
      <w:r w:rsidRPr="009E1E45">
        <w:rPr>
          <w:sz w:val="16"/>
        </w:rPr>
        <w:t>Federal Trade Commission (</w:t>
      </w:r>
      <w:r w:rsidRPr="00CA23A0">
        <w:rPr>
          <w:rStyle w:val="Emphasis"/>
          <w:highlight w:val="cyan"/>
        </w:rPr>
        <w:t>FTC</w:t>
      </w:r>
      <w:r w:rsidRPr="009E1E45">
        <w:rPr>
          <w:sz w:val="16"/>
        </w:rPr>
        <w:t xml:space="preserve">) </w:t>
      </w:r>
      <w:r w:rsidRPr="002E4739">
        <w:rPr>
          <w:rStyle w:val="StyleUnderline"/>
        </w:rPr>
        <w:t>has</w:t>
      </w:r>
      <w:r w:rsidRPr="009E1E45">
        <w:rPr>
          <w:sz w:val="16"/>
        </w:rPr>
        <w:t xml:space="preserve"> also </w:t>
      </w:r>
      <w:r w:rsidRPr="002E4739">
        <w:rPr>
          <w:rStyle w:val="Emphasis"/>
        </w:rPr>
        <w:t xml:space="preserve">filed a </w:t>
      </w:r>
      <w:r w:rsidRPr="00CA23A0">
        <w:rPr>
          <w:rStyle w:val="Emphasis"/>
          <w:highlight w:val="cyan"/>
        </w:rPr>
        <w:t>lawsuit</w:t>
      </w:r>
      <w:r w:rsidRPr="00CA23A0">
        <w:rPr>
          <w:sz w:val="16"/>
          <w:highlight w:val="cyan"/>
        </w:rPr>
        <w:t xml:space="preserve"> </w:t>
      </w:r>
      <w:r w:rsidRPr="00CA23A0">
        <w:rPr>
          <w:rStyle w:val="StyleUnderline"/>
          <w:highlight w:val="cyan"/>
        </w:rPr>
        <w:t xml:space="preserve">against </w:t>
      </w:r>
      <w:r w:rsidRPr="00CA23A0">
        <w:rPr>
          <w:rStyle w:val="Emphasis"/>
          <w:highlight w:val="cyan"/>
        </w:rPr>
        <w:t>Facebook</w:t>
      </w:r>
      <w:r w:rsidRPr="009E1E45">
        <w:rPr>
          <w:sz w:val="16"/>
        </w:rPr>
        <w:t xml:space="preserve"> </w:t>
      </w:r>
      <w:r w:rsidRPr="002E4739">
        <w:rPr>
          <w:rStyle w:val="StyleUnderline"/>
        </w:rPr>
        <w:t>accusing it of engaging in a systematic strategy to eliminate threats to its monopoly</w:t>
      </w:r>
      <w:r w:rsidRPr="009E1E45">
        <w:rPr>
          <w:sz w:val="16"/>
        </w:rPr>
        <w:t>. [266]</w:t>
      </w:r>
    </w:p>
    <w:p w14:paraId="3D295D8A" w14:textId="77777777" w:rsidR="00343EC6" w:rsidRPr="009E1E45" w:rsidRDefault="00343EC6" w:rsidP="00343EC6">
      <w:pPr>
        <w:rPr>
          <w:sz w:val="16"/>
          <w:szCs w:val="16"/>
        </w:rPr>
      </w:pPr>
      <w:r w:rsidRPr="00E945FF">
        <w:rPr>
          <w:sz w:val="16"/>
          <w:szCs w:val="16"/>
        </w:rPr>
        <w:t xml:space="preserve">26. In both cases, </w:t>
      </w:r>
      <w:r w:rsidRPr="002E4739">
        <w:rPr>
          <w:rStyle w:val="StyleUnderline"/>
        </w:rPr>
        <w:t xml:space="preserve">reference is </w:t>
      </w:r>
      <w:r w:rsidRPr="00CA23A0">
        <w:rPr>
          <w:rStyle w:val="StyleUnderline"/>
          <w:highlight w:val="cyan"/>
        </w:rPr>
        <w:t>made</w:t>
      </w:r>
      <w:r w:rsidRPr="002E4739">
        <w:rPr>
          <w:rStyle w:val="StyleUnderline"/>
        </w:rPr>
        <w:t xml:space="preserve"> to </w:t>
      </w:r>
      <w:r w:rsidRPr="00CA23A0">
        <w:rPr>
          <w:rStyle w:val="StyleUnderline"/>
          <w:highlight w:val="cyan"/>
        </w:rPr>
        <w:t>possible “</w:t>
      </w:r>
      <w:r w:rsidRPr="00CA23A0">
        <w:rPr>
          <w:rStyle w:val="Emphasis"/>
          <w:highlight w:val="cyan"/>
        </w:rPr>
        <w:t>break-ups</w:t>
      </w:r>
      <w:r w:rsidRPr="002E4739">
        <w:rPr>
          <w:rStyle w:val="StyleUnderline"/>
        </w:rPr>
        <w:t>.”</w:t>
      </w:r>
      <w:r w:rsidRPr="009E1E45">
        <w:rPr>
          <w:sz w:val="16"/>
          <w:szCs w:val="16"/>
        </w:rPr>
        <w:t xml:space="preserve"> In particular, in the DoJ’s case, the deputy attorney general made specific reference to historic antitrust cases such as Standard Oil (1911) and AT&amp;T (1982), and </w:t>
      </w:r>
      <w:r w:rsidRPr="002E4739">
        <w:rPr>
          <w:rStyle w:val="StyleUnderline"/>
        </w:rPr>
        <w:t xml:space="preserve">in the </w:t>
      </w:r>
      <w:r w:rsidRPr="002E4739">
        <w:rPr>
          <w:rStyle w:val="Emphasis"/>
        </w:rPr>
        <w:t>FTC</w:t>
      </w:r>
      <w:r w:rsidRPr="002E4739">
        <w:rPr>
          <w:rStyle w:val="StyleUnderline"/>
        </w:rPr>
        <w:t xml:space="preserve">’s case, permanent injunctions are explicitly advanced which require, inter alia, the divestiture of Facebook’s assets, including </w:t>
      </w:r>
      <w:r w:rsidRPr="002E4739">
        <w:rPr>
          <w:rStyle w:val="Emphasis"/>
        </w:rPr>
        <w:t>Instagram</w:t>
      </w:r>
      <w:r w:rsidRPr="002E4739">
        <w:rPr>
          <w:rStyle w:val="StyleUnderline"/>
        </w:rPr>
        <w:t xml:space="preserve"> and </w:t>
      </w:r>
      <w:r w:rsidRPr="002E4739">
        <w:rPr>
          <w:rStyle w:val="Emphasis"/>
        </w:rPr>
        <w:t>WhatsApp</w:t>
      </w:r>
      <w:r w:rsidRPr="009E1E45">
        <w:rPr>
          <w:sz w:val="16"/>
          <w:szCs w:val="16"/>
        </w:rPr>
        <w:t>.</w:t>
      </w:r>
    </w:p>
    <w:p w14:paraId="76F63BFD" w14:textId="77777777" w:rsidR="00343EC6" w:rsidRPr="009E1E45" w:rsidRDefault="00343EC6" w:rsidP="00343EC6">
      <w:pPr>
        <w:rPr>
          <w:sz w:val="16"/>
          <w:szCs w:val="16"/>
        </w:rPr>
      </w:pPr>
      <w:r w:rsidRPr="009E1E45">
        <w:rPr>
          <w:sz w:val="16"/>
          <w:szCs w:val="16"/>
        </w:rPr>
        <w:t>27. Most recently, the Texas attorney general filed a lawsuit, accusing Google of entering into an unlawful agreement that gave Facebook special privileges in exchange for promising not to support a competing ad system in the online advertising markets. [267]</w:t>
      </w:r>
    </w:p>
    <w:p w14:paraId="5F685657" w14:textId="77777777" w:rsidR="00343EC6" w:rsidRDefault="00343EC6" w:rsidP="00343EC6"/>
    <w:p w14:paraId="40C52424" w14:textId="77777777" w:rsidR="00343EC6" w:rsidRPr="00B507B6" w:rsidRDefault="00343EC6" w:rsidP="00343EC6">
      <w:pPr>
        <w:pStyle w:val="Heading4"/>
      </w:pPr>
      <w:r>
        <w:t xml:space="preserve">Only way to avoid </w:t>
      </w:r>
      <w:r w:rsidRPr="00C75305">
        <w:rPr>
          <w:u w:val="single"/>
        </w:rPr>
        <w:t>existential risks</w:t>
      </w:r>
      <w:r>
        <w:t xml:space="preserve"> from </w:t>
      </w:r>
      <w:r w:rsidRPr="00C75305">
        <w:rPr>
          <w:u w:val="single"/>
        </w:rPr>
        <w:t>hegemonic competition</w:t>
      </w:r>
      <w:r>
        <w:t xml:space="preserve">, </w:t>
      </w:r>
      <w:r w:rsidRPr="00C75305">
        <w:rPr>
          <w:u w:val="single"/>
        </w:rPr>
        <w:t>democratic backsliding</w:t>
      </w:r>
      <w:r>
        <w:t xml:space="preserve"> from BOTH </w:t>
      </w:r>
      <w:r w:rsidRPr="004054A2">
        <w:rPr>
          <w:u w:val="single"/>
        </w:rPr>
        <w:t>techno-authoritarianism</w:t>
      </w:r>
      <w:r>
        <w:t xml:space="preserve"> AND </w:t>
      </w:r>
      <w:r>
        <w:rPr>
          <w:u w:val="single"/>
        </w:rPr>
        <w:t xml:space="preserve">racial </w:t>
      </w:r>
      <w:r w:rsidRPr="00485078">
        <w:rPr>
          <w:u w:val="single"/>
        </w:rPr>
        <w:t>capitalism</w:t>
      </w:r>
      <w:r>
        <w:t xml:space="preserve">, failing </w:t>
      </w:r>
      <w:r w:rsidRPr="00C75305">
        <w:rPr>
          <w:u w:val="single"/>
        </w:rPr>
        <w:t xml:space="preserve">multilateral </w:t>
      </w:r>
      <w:r>
        <w:rPr>
          <w:u w:val="single"/>
        </w:rPr>
        <w:t>coop</w:t>
      </w:r>
      <w:r>
        <w:t xml:space="preserve">, </w:t>
      </w:r>
      <w:r w:rsidRPr="005E36AB">
        <w:rPr>
          <w:u w:val="single"/>
        </w:rPr>
        <w:t>splinternet</w:t>
      </w:r>
      <w:r>
        <w:t xml:space="preserve">, and unregulated </w:t>
      </w:r>
      <w:r w:rsidRPr="00B507B6">
        <w:rPr>
          <w:u w:val="single"/>
        </w:rPr>
        <w:t>AI</w:t>
      </w:r>
      <w:r>
        <w:t xml:space="preserve"> and </w:t>
      </w:r>
      <w:r w:rsidRPr="00B507B6">
        <w:rPr>
          <w:u w:val="single"/>
        </w:rPr>
        <w:t>quantum computing</w:t>
      </w:r>
    </w:p>
    <w:p w14:paraId="66085F6E" w14:textId="77777777" w:rsidR="00343EC6" w:rsidRDefault="00343EC6" w:rsidP="00343EC6">
      <w:pPr>
        <w:pStyle w:val="CiteSpacing"/>
      </w:pPr>
      <w:r w:rsidRPr="0070443F">
        <w:rPr>
          <w:rStyle w:val="Style13ptBold"/>
        </w:rPr>
        <w:t>Kop 21</w:t>
      </w:r>
      <w:r>
        <w:t xml:space="preserve"> (Mauritz Kop, Stanford Law School TTLF Fellow, Managing Partner at AIRecht, technology consultancy firm, studied intellectual property law, labor law, and contract law at Stanford Law School, Maastricht University and VU University Amsterdam, “Democratic Countries Should Form a Strategic Tech Alliance,” Stanford - Vienna Transatlantic Technology Law Forum, Transatlantic Antitrust and IPR Developments, Stanford University, Issue No.1, 2021, https://www-cdn.law.stanford.edu/wp-content/uploads/2021/04/Mauritz-Kop_Democratic-Countries-Should-Form-a-Strategic-Tech-Alliance_Stanford.pdf)</w:t>
      </w:r>
    </w:p>
    <w:p w14:paraId="6A41DD71" w14:textId="77777777" w:rsidR="00343EC6" w:rsidRPr="003821B4" w:rsidRDefault="00343EC6" w:rsidP="00343EC6">
      <w:pPr>
        <w:rPr>
          <w:sz w:val="16"/>
        </w:rPr>
      </w:pPr>
      <w:r w:rsidRPr="000167B6">
        <w:rPr>
          <w:rStyle w:val="StyleUnderline"/>
        </w:rPr>
        <w:t xml:space="preserve">Just like we embed our own values in our hi-tech systems, the </w:t>
      </w:r>
      <w:r w:rsidRPr="00CA23A0">
        <w:rPr>
          <w:rStyle w:val="Emphasis"/>
          <w:highlight w:val="cyan"/>
        </w:rPr>
        <w:t>authoritarian regimes</w:t>
      </w:r>
      <w:r w:rsidRPr="000167B6">
        <w:rPr>
          <w:rStyle w:val="StyleUnderline"/>
        </w:rPr>
        <w:t xml:space="preserve"> do the same</w:t>
      </w:r>
      <w:r w:rsidRPr="003821B4">
        <w:rPr>
          <w:sz w:val="16"/>
        </w:rPr>
        <w:t>. With authoritarianism I mean autocratic governments that have a culture with less political participation, less checks and balances and less civil liberties.15 Societies with social norms, democratic standards and ethical priorities that are incompatible with our own system.</w:t>
      </w:r>
    </w:p>
    <w:p w14:paraId="7BD93A1F" w14:textId="77777777" w:rsidR="00343EC6" w:rsidRPr="003821B4" w:rsidRDefault="00343EC6" w:rsidP="00343EC6">
      <w:pPr>
        <w:rPr>
          <w:sz w:val="16"/>
        </w:rPr>
      </w:pPr>
      <w:r w:rsidRPr="003821B4">
        <w:rPr>
          <w:sz w:val="16"/>
        </w:rPr>
        <w:t xml:space="preserve">Subsequently, the </w:t>
      </w:r>
      <w:r w:rsidRPr="001930C5">
        <w:rPr>
          <w:rStyle w:val="StyleUnderline"/>
        </w:rPr>
        <w:t xml:space="preserve">regimes </w:t>
      </w:r>
      <w:r w:rsidRPr="00CA23A0">
        <w:rPr>
          <w:rStyle w:val="Emphasis"/>
          <w:highlight w:val="cyan"/>
        </w:rPr>
        <w:t>export</w:t>
      </w:r>
      <w:r w:rsidRPr="001930C5">
        <w:rPr>
          <w:rStyle w:val="StyleUnderline"/>
        </w:rPr>
        <w:t xml:space="preserve"> their </w:t>
      </w:r>
      <w:r w:rsidRPr="003A27CF">
        <w:rPr>
          <w:rStyle w:val="Emphasis"/>
        </w:rPr>
        <w:t>undemocratic</w:t>
      </w:r>
      <w:r w:rsidRPr="00CA23A0">
        <w:rPr>
          <w:rStyle w:val="Emphasis"/>
          <w:highlight w:val="cyan"/>
        </w:rPr>
        <w:t xml:space="preserve"> ideology</w:t>
      </w:r>
      <w:r w:rsidRPr="003821B4">
        <w:rPr>
          <w:sz w:val="16"/>
        </w:rPr>
        <w:t xml:space="preserve"> to our </w:t>
      </w:r>
      <w:r w:rsidRPr="003A27CF">
        <w:rPr>
          <w:sz w:val="16"/>
        </w:rPr>
        <w:t xml:space="preserve">society </w:t>
      </w:r>
      <w:r w:rsidRPr="003A27CF">
        <w:rPr>
          <w:rStyle w:val="StyleUnderline"/>
        </w:rPr>
        <w:t>through the construction, dissemination and functionality of their technology</w:t>
      </w:r>
      <w:r w:rsidRPr="003A27CF">
        <w:rPr>
          <w:sz w:val="16"/>
        </w:rPr>
        <w:t xml:space="preserve">. 16 </w:t>
      </w:r>
      <w:r w:rsidRPr="003A27CF">
        <w:rPr>
          <w:rStyle w:val="StyleUnderline"/>
        </w:rPr>
        <w:t>Main contributors</w:t>
      </w:r>
      <w:r w:rsidRPr="003A27CF">
        <w:rPr>
          <w:sz w:val="16"/>
        </w:rPr>
        <w:t xml:space="preserve"> to this spread of culture and ideology through technology </w:t>
      </w:r>
      <w:r w:rsidRPr="003A27CF">
        <w:rPr>
          <w:rStyle w:val="StyleUnderline"/>
        </w:rPr>
        <w:t xml:space="preserve">are the </w:t>
      </w:r>
      <w:r w:rsidRPr="003A27CF">
        <w:rPr>
          <w:rStyle w:val="Emphasis"/>
        </w:rPr>
        <w:t>B</w:t>
      </w:r>
      <w:r w:rsidRPr="003A27CF">
        <w:rPr>
          <w:rStyle w:val="StyleUnderline"/>
        </w:rPr>
        <w:t xml:space="preserve">elt &amp; </w:t>
      </w:r>
      <w:r w:rsidRPr="003A27CF">
        <w:rPr>
          <w:rStyle w:val="Emphasis"/>
        </w:rPr>
        <w:t>R</w:t>
      </w:r>
      <w:r w:rsidRPr="003A27CF">
        <w:rPr>
          <w:rStyle w:val="StyleUnderline"/>
        </w:rPr>
        <w:t xml:space="preserve">oad </w:t>
      </w:r>
      <w:r w:rsidRPr="003A27CF">
        <w:rPr>
          <w:rStyle w:val="Emphasis"/>
        </w:rPr>
        <w:t>I</w:t>
      </w:r>
      <w:r w:rsidRPr="003A27CF">
        <w:rPr>
          <w:rStyle w:val="StyleUnderline"/>
        </w:rPr>
        <w:t xml:space="preserve">nitiative, </w:t>
      </w:r>
      <w:r w:rsidRPr="003A27CF">
        <w:rPr>
          <w:rStyle w:val="Emphasis"/>
        </w:rPr>
        <w:t>Confucius Institutes</w:t>
      </w:r>
      <w:r w:rsidRPr="003A27CF">
        <w:rPr>
          <w:rStyle w:val="StyleUnderline"/>
        </w:rPr>
        <w:t xml:space="preserve"> and </w:t>
      </w:r>
      <w:r w:rsidRPr="003A27CF">
        <w:rPr>
          <w:rStyle w:val="Emphasis"/>
        </w:rPr>
        <w:t>Chinese</w:t>
      </w:r>
      <w:r w:rsidRPr="001930C5">
        <w:rPr>
          <w:rStyle w:val="Emphasis"/>
        </w:rPr>
        <w:t xml:space="preserve"> </w:t>
      </w:r>
      <w:r w:rsidRPr="00673F23">
        <w:rPr>
          <w:rStyle w:val="Emphasis"/>
        </w:rPr>
        <w:t>multinationals</w:t>
      </w:r>
      <w:r w:rsidRPr="003821B4">
        <w:rPr>
          <w:sz w:val="16"/>
        </w:rPr>
        <w:t xml:space="preserve">. 17 I am referring here to </w:t>
      </w:r>
      <w:r w:rsidRPr="001930C5">
        <w:rPr>
          <w:rStyle w:val="StyleUnderline"/>
        </w:rPr>
        <w:t>central 4IR technologies such as 5G infrastructures, AI, big data and quantum computing</w:t>
      </w:r>
      <w:r w:rsidRPr="003821B4">
        <w:rPr>
          <w:sz w:val="16"/>
        </w:rPr>
        <w:t xml:space="preserve">. 18 </w:t>
      </w:r>
      <w:r w:rsidRPr="001930C5">
        <w:rPr>
          <w:rStyle w:val="StyleUnderline"/>
        </w:rPr>
        <w:t xml:space="preserve">Excesses involve </w:t>
      </w:r>
      <w:r w:rsidRPr="001930C5">
        <w:rPr>
          <w:rStyle w:val="Emphasis"/>
        </w:rPr>
        <w:t xml:space="preserve">automated social </w:t>
      </w:r>
      <w:r w:rsidRPr="00CA23A0">
        <w:rPr>
          <w:rStyle w:val="Emphasis"/>
          <w:highlight w:val="cyan"/>
        </w:rPr>
        <w:t>profiling systems</w:t>
      </w:r>
      <w:r w:rsidRPr="00CA23A0">
        <w:rPr>
          <w:rStyle w:val="StyleUnderline"/>
          <w:highlight w:val="cyan"/>
        </w:rPr>
        <w:t xml:space="preserve"> that</w:t>
      </w:r>
      <w:r w:rsidRPr="001930C5">
        <w:rPr>
          <w:rStyle w:val="StyleUnderline"/>
        </w:rPr>
        <w:t xml:space="preserve"> </w:t>
      </w:r>
      <w:r w:rsidRPr="001930C5">
        <w:rPr>
          <w:rStyle w:val="Emphasis"/>
        </w:rPr>
        <w:t xml:space="preserve">monitor and </w:t>
      </w:r>
      <w:r w:rsidRPr="00CA23A0">
        <w:rPr>
          <w:rStyle w:val="Emphasis"/>
          <w:highlight w:val="cyan"/>
        </w:rPr>
        <w:t>hinder</w:t>
      </w:r>
      <w:r w:rsidRPr="00673F23">
        <w:rPr>
          <w:rStyle w:val="Emphasis"/>
        </w:rPr>
        <w:t xml:space="preserve"> online </w:t>
      </w:r>
      <w:r w:rsidRPr="00CA23A0">
        <w:rPr>
          <w:rStyle w:val="Emphasis"/>
          <w:highlight w:val="cyan"/>
        </w:rPr>
        <w:t>dissidence</w:t>
      </w:r>
      <w:r w:rsidRPr="003821B4">
        <w:rPr>
          <w:sz w:val="16"/>
        </w:rPr>
        <w:t>. This process of exporting an incompatible political ideology through technology holds the danger of permanently weakening the health of our democracy, including the rights and freedoms we care so deeply about. We should prevent that from happening.</w:t>
      </w:r>
    </w:p>
    <w:p w14:paraId="5797C40D" w14:textId="77777777" w:rsidR="00343EC6" w:rsidRPr="003821B4" w:rsidRDefault="00343EC6" w:rsidP="00343EC6">
      <w:pPr>
        <w:rPr>
          <w:sz w:val="16"/>
        </w:rPr>
      </w:pPr>
      <w:r w:rsidRPr="003821B4">
        <w:rPr>
          <w:sz w:val="16"/>
        </w:rPr>
        <w:t xml:space="preserve">It is </w:t>
      </w:r>
      <w:r w:rsidRPr="002956E5">
        <w:rPr>
          <w:rStyle w:val="StyleUnderline"/>
        </w:rPr>
        <w:t>important to note that we do not intend to exclude the people who are living in authoritarian or even totalitarian regimes such as China, Russia, Iran and North Korea, nor the companies that are willing to abide to democratic technological standards. Instead, our strategy should be to avoid the ideas of the regimes that are incorporated in their technology</w:t>
      </w:r>
      <w:r w:rsidRPr="003821B4">
        <w:rPr>
          <w:sz w:val="16"/>
        </w:rPr>
        <w:t>, which is never neutral.</w:t>
      </w:r>
    </w:p>
    <w:p w14:paraId="74490C3F" w14:textId="77777777" w:rsidR="00343EC6" w:rsidRPr="003821B4" w:rsidRDefault="00343EC6" w:rsidP="00343EC6">
      <w:pPr>
        <w:rPr>
          <w:sz w:val="16"/>
        </w:rPr>
      </w:pPr>
      <w:r w:rsidRPr="003821B4">
        <w:rPr>
          <w:sz w:val="16"/>
        </w:rPr>
        <w:t>3. The Response</w:t>
      </w:r>
    </w:p>
    <w:p w14:paraId="3167D1D0" w14:textId="77777777" w:rsidR="00343EC6" w:rsidRPr="003821B4" w:rsidRDefault="00343EC6" w:rsidP="00343EC6">
      <w:pPr>
        <w:rPr>
          <w:sz w:val="16"/>
        </w:rPr>
      </w:pPr>
      <w:r w:rsidRPr="003821B4">
        <w:rPr>
          <w:sz w:val="16"/>
        </w:rPr>
        <w:t>What needs to be done and who should do it?</w:t>
      </w:r>
    </w:p>
    <w:p w14:paraId="76E8D507" w14:textId="77777777" w:rsidR="00343EC6" w:rsidRPr="003821B4" w:rsidRDefault="00343EC6" w:rsidP="00343EC6">
      <w:pPr>
        <w:rPr>
          <w:sz w:val="16"/>
        </w:rPr>
      </w:pPr>
      <w:r w:rsidRPr="000F1D97">
        <w:rPr>
          <w:rStyle w:val="StyleUnderline"/>
        </w:rPr>
        <w:t xml:space="preserve">Democratic Countries Should </w:t>
      </w:r>
      <w:r w:rsidRPr="003A27CF">
        <w:rPr>
          <w:rStyle w:val="StyleUnderline"/>
        </w:rPr>
        <w:t>Form a Strategic</w:t>
      </w:r>
      <w:r w:rsidRPr="000F1D97">
        <w:rPr>
          <w:rStyle w:val="StyleUnderline"/>
        </w:rPr>
        <w:t xml:space="preserve"> </w:t>
      </w:r>
      <w:r w:rsidRPr="00CA23A0">
        <w:rPr>
          <w:rStyle w:val="Emphasis"/>
          <w:highlight w:val="cyan"/>
        </w:rPr>
        <w:t>Tech Alliance</w:t>
      </w:r>
      <w:r w:rsidRPr="000F1D97">
        <w:rPr>
          <w:rStyle w:val="StyleUnderline"/>
        </w:rPr>
        <w:t xml:space="preserve">. That’s </w:t>
      </w:r>
      <w:r w:rsidRPr="00CA23A0">
        <w:rPr>
          <w:rStyle w:val="StyleUnderline"/>
          <w:highlight w:val="cyan"/>
        </w:rPr>
        <w:t>the</w:t>
      </w:r>
      <w:r w:rsidRPr="00345274">
        <w:rPr>
          <w:rStyle w:val="StyleUnderline"/>
        </w:rPr>
        <w:t xml:space="preserve"> </w:t>
      </w:r>
      <w:r w:rsidRPr="00345274">
        <w:rPr>
          <w:rStyle w:val="Emphasis"/>
        </w:rPr>
        <w:t xml:space="preserve">first, </w:t>
      </w:r>
      <w:r w:rsidRPr="00CA23A0">
        <w:rPr>
          <w:rStyle w:val="Emphasis"/>
          <w:highlight w:val="cyan"/>
        </w:rPr>
        <w:t>foundational step</w:t>
      </w:r>
      <w:r w:rsidRPr="003821B4">
        <w:rPr>
          <w:sz w:val="16"/>
        </w:rPr>
        <w:t xml:space="preserve">. </w:t>
      </w:r>
      <w:r w:rsidRPr="000F1D97">
        <w:rPr>
          <w:rStyle w:val="StyleUnderline"/>
        </w:rPr>
        <w:t>The US and its democratic allies</w:t>
      </w:r>
      <w:r w:rsidRPr="003821B4">
        <w:rPr>
          <w:sz w:val="16"/>
        </w:rPr>
        <w:t xml:space="preserve"> should establish a strong, broadly scoped Strategic Tech Alliance with countries that share our digital DNA. An Alliance </w:t>
      </w:r>
      <w:r w:rsidRPr="000F1D97">
        <w:rPr>
          <w:rStyle w:val="StyleUnderline"/>
        </w:rPr>
        <w:t>built on strategic autonomy, mutual economic interests and shared democratic &amp; constitutional values</w:t>
      </w:r>
      <w:r w:rsidRPr="003821B4">
        <w:rPr>
          <w:sz w:val="16"/>
        </w:rPr>
        <w:t xml:space="preserve">. Main purpose of the Strategic Tech Alliance is </w:t>
      </w:r>
      <w:r w:rsidRPr="000F1D97">
        <w:rPr>
          <w:rStyle w:val="StyleUnderline"/>
        </w:rPr>
        <w:t>to win the race / stay ahead of the competition</w:t>
      </w:r>
      <w:r w:rsidRPr="003821B4">
        <w:rPr>
          <w:sz w:val="16"/>
        </w:rPr>
        <w:t>.</w:t>
      </w:r>
    </w:p>
    <w:p w14:paraId="5D415DC9" w14:textId="77777777" w:rsidR="00343EC6" w:rsidRPr="003821B4" w:rsidRDefault="00343EC6" w:rsidP="00343EC6">
      <w:pPr>
        <w:rPr>
          <w:sz w:val="16"/>
        </w:rPr>
      </w:pPr>
      <w:r w:rsidRPr="003821B4">
        <w:rPr>
          <w:sz w:val="16"/>
        </w:rPr>
        <w:t xml:space="preserve">Multilateral cooperation with any country that has matched concerns about the outcome of the race for AI &amp; quantum dominance in view of democratic values, is paramount. </w:t>
      </w:r>
      <w:r w:rsidRPr="000F1D97">
        <w:rPr>
          <w:rStyle w:val="StyleUnderline"/>
        </w:rPr>
        <w:t xml:space="preserve">A natural </w:t>
      </w:r>
      <w:r w:rsidRPr="00CA23A0">
        <w:rPr>
          <w:rStyle w:val="Emphasis"/>
          <w:highlight w:val="cyan"/>
        </w:rPr>
        <w:t>starting point</w:t>
      </w:r>
      <w:r w:rsidRPr="00CA23A0">
        <w:rPr>
          <w:rStyle w:val="StyleUnderline"/>
          <w:highlight w:val="cyan"/>
        </w:rPr>
        <w:t xml:space="preserve"> for</w:t>
      </w:r>
      <w:r w:rsidRPr="000F1D97">
        <w:rPr>
          <w:rStyle w:val="StyleUnderline"/>
        </w:rPr>
        <w:t xml:space="preserve"> a </w:t>
      </w:r>
      <w:r w:rsidRPr="000F1D97">
        <w:rPr>
          <w:rStyle w:val="Emphasis"/>
        </w:rPr>
        <w:t>geopolitical dialogue</w:t>
      </w:r>
      <w:r w:rsidRPr="000F1D97">
        <w:rPr>
          <w:rStyle w:val="StyleUnderline"/>
        </w:rPr>
        <w:t xml:space="preserve"> on disruptive technology that is also in the focus of</w:t>
      </w:r>
      <w:r w:rsidRPr="003821B4">
        <w:rPr>
          <w:sz w:val="16"/>
        </w:rPr>
        <w:t xml:space="preserve"> President </w:t>
      </w:r>
      <w:r w:rsidRPr="00CA23A0">
        <w:rPr>
          <w:rStyle w:val="Emphasis"/>
          <w:highlight w:val="cyan"/>
        </w:rPr>
        <w:t>Biden</w:t>
      </w:r>
      <w:r w:rsidRPr="00CA23A0">
        <w:rPr>
          <w:rStyle w:val="StyleUnderline"/>
          <w:highlight w:val="cyan"/>
        </w:rPr>
        <w:t xml:space="preserve">, is </w:t>
      </w:r>
      <w:r w:rsidRPr="00CA23A0">
        <w:rPr>
          <w:rStyle w:val="Emphasis"/>
          <w:highlight w:val="cyan"/>
        </w:rPr>
        <w:t>Transatlantic coop</w:t>
      </w:r>
      <w:r w:rsidRPr="000F1D97">
        <w:rPr>
          <w:rStyle w:val="StyleUnderline"/>
        </w:rPr>
        <w:t>eration</w:t>
      </w:r>
      <w:r w:rsidRPr="003821B4">
        <w:rPr>
          <w:sz w:val="16"/>
        </w:rPr>
        <w:t>.19 In addition to the US, EU, UK &amp; Canada, countries such as India, Israel, Japan, South-Korea, Taiwan and Australia would be great candidates to join the cause. The Strategic Tech Alliance could also connect with existing structures such as NATO.</w:t>
      </w:r>
    </w:p>
    <w:p w14:paraId="2FB7C5C2" w14:textId="77777777" w:rsidR="00343EC6" w:rsidRPr="003821B4" w:rsidRDefault="00343EC6" w:rsidP="00343EC6">
      <w:pPr>
        <w:rPr>
          <w:sz w:val="16"/>
        </w:rPr>
      </w:pPr>
      <w:r w:rsidRPr="003821B4">
        <w:rPr>
          <w:sz w:val="16"/>
        </w:rPr>
        <w:t>Moreover, it is crucial and urgent that democratic countries set worldwide technology standards together. This includes the development of globally accepted benchmarks and certification. Standards based on safety, security and interoperability, with respect for our common Humanist moral values.20 Values in which the rule of law and human dignity play a leading part.</w:t>
      </w:r>
    </w:p>
    <w:p w14:paraId="382A5FDF" w14:textId="77777777" w:rsidR="00343EC6" w:rsidRPr="003821B4" w:rsidRDefault="00343EC6" w:rsidP="00343EC6">
      <w:pPr>
        <w:rPr>
          <w:sz w:val="16"/>
        </w:rPr>
      </w:pPr>
      <w:r w:rsidRPr="003821B4">
        <w:rPr>
          <w:sz w:val="16"/>
        </w:rPr>
        <w:t>Consequently, AI &amp; quantum products and services made within the territory of the Strategic Tech Alliance or elsewhere in the world, should adhere to specific safety and security benchmarks, before they qualify for market authorization. These should follow the high technical, legal and ethical standards that reflect Responsible, Trustworthy AI &amp; quantum technology core values. Ex ante certification comparable to the USA Compliance Marking or the European CE-marking should be mandatory before AI and quantum infused products and services are eligible to enter the Transatlantic markets.21</w:t>
      </w:r>
    </w:p>
    <w:p w14:paraId="4CACB0EC" w14:textId="77777777" w:rsidR="00343EC6" w:rsidRPr="003821B4" w:rsidRDefault="00343EC6" w:rsidP="00343EC6">
      <w:pPr>
        <w:rPr>
          <w:sz w:val="16"/>
        </w:rPr>
      </w:pPr>
      <w:r w:rsidRPr="003821B4">
        <w:rPr>
          <w:sz w:val="16"/>
        </w:rPr>
        <w:t xml:space="preserve">In this vision, the Strategic </w:t>
      </w:r>
      <w:r w:rsidRPr="00C7377D">
        <w:rPr>
          <w:rStyle w:val="StyleUnderline"/>
        </w:rPr>
        <w:t xml:space="preserve">Tech Alliance </w:t>
      </w:r>
      <w:r w:rsidRPr="005A08FA">
        <w:rPr>
          <w:rStyle w:val="StyleUnderline"/>
        </w:rPr>
        <w:t xml:space="preserve">should </w:t>
      </w:r>
      <w:r w:rsidRPr="005A08FA">
        <w:rPr>
          <w:rStyle w:val="Emphasis"/>
        </w:rPr>
        <w:t>regulate</w:t>
      </w:r>
      <w:r w:rsidRPr="005A08FA">
        <w:rPr>
          <w:rStyle w:val="StyleUnderline"/>
        </w:rPr>
        <w:t xml:space="preserve"> transformative </w:t>
      </w:r>
      <w:r w:rsidRPr="005A08FA">
        <w:rPr>
          <w:rStyle w:val="Emphasis"/>
        </w:rPr>
        <w:t>tech</w:t>
      </w:r>
      <w:r w:rsidRPr="005A08FA">
        <w:rPr>
          <w:rStyle w:val="StyleUnderline"/>
        </w:rPr>
        <w:t xml:space="preserve">nology in a </w:t>
      </w:r>
      <w:r w:rsidRPr="005A08FA">
        <w:rPr>
          <w:rStyle w:val="Emphasis"/>
        </w:rPr>
        <w:t>harmonized</w:t>
      </w:r>
      <w:r w:rsidRPr="005A08FA">
        <w:rPr>
          <w:rStyle w:val="StyleUnderline"/>
        </w:rPr>
        <w:t xml:space="preserve"> way</w:t>
      </w:r>
      <w:r w:rsidRPr="005A08FA">
        <w:rPr>
          <w:sz w:val="16"/>
        </w:rPr>
        <w:t xml:space="preserve"> across member countries. Using a risk-based approach that incentivises sustainable innovation. For example, the Strategic Tech Alliance would share core horizontal rules that govern the production and distribution of transformative tech systems. Think of universal, overarching guiding principles of Trustworthy and Responsible AI &amp; quantum technology that are in line with the distinctive physical characteristics of quantum mechanics.22 Technology that gained the trust of the general public has significant marketing advantages.</w:t>
      </w:r>
    </w:p>
    <w:p w14:paraId="180C2F72" w14:textId="77777777" w:rsidR="00343EC6" w:rsidRPr="003821B4" w:rsidRDefault="00343EC6" w:rsidP="00343EC6">
      <w:pPr>
        <w:rPr>
          <w:sz w:val="16"/>
        </w:rPr>
      </w:pPr>
      <w:r w:rsidRPr="003821B4">
        <w:rPr>
          <w:sz w:val="16"/>
        </w:rPr>
        <w:t xml:space="preserve">To preserve pre-pandemic life as we knew it, </w:t>
      </w:r>
      <w:r w:rsidRPr="00BF141E">
        <w:rPr>
          <w:rStyle w:val="StyleUnderline"/>
        </w:rPr>
        <w:t>we must bake our norms, standards, principles and values into the design of our advanced hi-tech-systems</w:t>
      </w:r>
      <w:r w:rsidRPr="003821B4">
        <w:rPr>
          <w:sz w:val="16"/>
        </w:rPr>
        <w:t xml:space="preserve">.23 From the first line of code. </w:t>
      </w:r>
      <w:r w:rsidRPr="00BF141E">
        <w:rPr>
          <w:rStyle w:val="StyleUnderline"/>
        </w:rPr>
        <w:t>We can accomplish this</w:t>
      </w:r>
      <w:r w:rsidRPr="003821B4">
        <w:rPr>
          <w:sz w:val="16"/>
        </w:rPr>
        <w:t xml:space="preserve"> by pursuing responsible, Trustworthy tech: </w:t>
      </w:r>
      <w:r w:rsidRPr="00BF141E">
        <w:rPr>
          <w:rStyle w:val="StyleUnderline"/>
        </w:rPr>
        <w:t xml:space="preserve">by actually </w:t>
      </w:r>
      <w:r w:rsidRPr="00CA23A0">
        <w:rPr>
          <w:rStyle w:val="Emphasis"/>
          <w:highlight w:val="cyan"/>
        </w:rPr>
        <w:t>building</w:t>
      </w:r>
      <w:r w:rsidRPr="00BF141E">
        <w:rPr>
          <w:rStyle w:val="Emphasis"/>
        </w:rPr>
        <w:t xml:space="preserve"> socially &amp; </w:t>
      </w:r>
      <w:r w:rsidRPr="00CA23A0">
        <w:rPr>
          <w:rStyle w:val="Emphasis"/>
          <w:highlight w:val="cyan"/>
        </w:rPr>
        <w:t>ethically aligned AI and quantum architectures</w:t>
      </w:r>
      <w:r w:rsidRPr="00BF141E">
        <w:rPr>
          <w:rStyle w:val="StyleUnderline"/>
        </w:rPr>
        <w:t xml:space="preserve"> and infrastructures</w:t>
      </w:r>
      <w:r w:rsidRPr="003821B4">
        <w:rPr>
          <w:sz w:val="16"/>
        </w:rPr>
        <w:t xml:space="preserve">. 24 We </w:t>
      </w:r>
      <w:r w:rsidRPr="00BF141E">
        <w:rPr>
          <w:rStyle w:val="StyleUnderline"/>
        </w:rPr>
        <w:t>should incorporate our values en bloc and make our uniform design standards and (inter)operational requirements mandatory</w:t>
      </w:r>
      <w:r w:rsidRPr="003821B4">
        <w:rPr>
          <w:sz w:val="16"/>
        </w:rPr>
        <w:t xml:space="preserve"> by law. </w:t>
      </w:r>
      <w:r w:rsidRPr="00CA23A0">
        <w:rPr>
          <w:rStyle w:val="StyleUnderline"/>
          <w:highlight w:val="cyan"/>
        </w:rPr>
        <w:t>A</w:t>
      </w:r>
      <w:r w:rsidRPr="00BF141E">
        <w:rPr>
          <w:rStyle w:val="StyleUnderline"/>
        </w:rPr>
        <w:t xml:space="preserve"> Strategic </w:t>
      </w:r>
      <w:r w:rsidRPr="00CA23A0">
        <w:rPr>
          <w:rStyle w:val="Emphasis"/>
          <w:highlight w:val="cyan"/>
        </w:rPr>
        <w:t>Tech Alliance</w:t>
      </w:r>
      <w:r w:rsidRPr="00BF141E">
        <w:rPr>
          <w:rStyle w:val="StyleUnderline"/>
        </w:rPr>
        <w:t xml:space="preserve"> could be </w:t>
      </w:r>
      <w:r w:rsidRPr="00CA23A0">
        <w:rPr>
          <w:rStyle w:val="StyleUnderline"/>
          <w:highlight w:val="cyan"/>
        </w:rPr>
        <w:t xml:space="preserve">the </w:t>
      </w:r>
      <w:r w:rsidRPr="00CA23A0">
        <w:rPr>
          <w:rStyle w:val="Emphasis"/>
          <w:highlight w:val="cyan"/>
        </w:rPr>
        <w:t>engine</w:t>
      </w:r>
      <w:r w:rsidRPr="003821B4">
        <w:rPr>
          <w:sz w:val="16"/>
        </w:rPr>
        <w:t>.</w:t>
      </w:r>
    </w:p>
    <w:p w14:paraId="2684D67F" w14:textId="77777777" w:rsidR="00343EC6" w:rsidRPr="003821B4" w:rsidRDefault="00343EC6" w:rsidP="00343EC6">
      <w:pPr>
        <w:rPr>
          <w:sz w:val="16"/>
        </w:rPr>
      </w:pPr>
      <w:r w:rsidRPr="003821B4">
        <w:rPr>
          <w:sz w:val="16"/>
        </w:rPr>
        <w:t>4. Political Feasibility</w:t>
      </w:r>
    </w:p>
    <w:p w14:paraId="512594D0" w14:textId="77777777" w:rsidR="00343EC6" w:rsidRPr="003821B4" w:rsidRDefault="00343EC6" w:rsidP="00343EC6">
      <w:pPr>
        <w:rPr>
          <w:sz w:val="16"/>
        </w:rPr>
      </w:pPr>
      <w:r w:rsidRPr="003821B4">
        <w:rPr>
          <w:sz w:val="16"/>
        </w:rPr>
        <w:t>Let us discuss arguments against the formation of a democratic, value-based Strategic Tech Alliance that will set global technology standards. First, is establishing an Alliance that opposes the authoritarian tech agenda a realistic, politically feasible scenario or mere naive utopian thinking? Will the ambition of harmonized, global technology standards be limited by a cold shorter-term sum of costs and benefits? Will Realpolitik make it fade away in beauty?</w:t>
      </w:r>
    </w:p>
    <w:p w14:paraId="29CABEC3" w14:textId="77777777" w:rsidR="00343EC6" w:rsidRPr="003821B4" w:rsidRDefault="00343EC6" w:rsidP="00343EC6">
      <w:pPr>
        <w:rPr>
          <w:sz w:val="16"/>
        </w:rPr>
      </w:pPr>
      <w:r w:rsidRPr="003821B4">
        <w:rPr>
          <w:sz w:val="16"/>
        </w:rPr>
        <w:t>Let’s start with the United States. After the Democrats recently recaptured Senate majority, progressive policies might regain momentum. But still, forming an Alliance and setting joint tech governance goals would require a bipartisan, bicameral effort. It would require large majorities to prevent legislative filibusters. Moreover, President Biden’s primary policy objectives are battling COVID-19 together with relief measures, Medicare for All, rebuilding the country’s infrastructure and fighting climate change. Regulating Big Tech and its impact on society might have less priority. However, winning the race for AI &amp; quantum ascendancy should be high on any president’s agenda.25</w:t>
      </w:r>
    </w:p>
    <w:p w14:paraId="62051874" w14:textId="77777777" w:rsidR="00343EC6" w:rsidRPr="003821B4" w:rsidRDefault="00343EC6" w:rsidP="00343EC6">
      <w:pPr>
        <w:rPr>
          <w:sz w:val="16"/>
        </w:rPr>
      </w:pPr>
      <w:r w:rsidRPr="003821B4">
        <w:rPr>
          <w:sz w:val="16"/>
        </w:rPr>
        <w:t>Then the EU. In recent years, the European Commission has been very active and progressive in the field of legal-ethical frameworks for emerging tech, including the conception of responsible AI and data governance models. Since it has become clear that MAGA (Make America Great Again) will no longer be the leading ideology in America for the next 4 years, Ursula von der Leyen’s Team has not missed a single opportunity to strengthen transatlantic ties and inject political momentum into the relationship. With the main goal of implementing a mutual tech governance agenda, and jointly managing the geopolitics of exponential technology.</w:t>
      </w:r>
    </w:p>
    <w:p w14:paraId="7887FD45" w14:textId="77777777" w:rsidR="00343EC6" w:rsidRPr="003821B4" w:rsidRDefault="00343EC6" w:rsidP="00343EC6">
      <w:pPr>
        <w:rPr>
          <w:sz w:val="16"/>
        </w:rPr>
      </w:pPr>
      <w:r w:rsidRPr="003821B4">
        <w:rPr>
          <w:sz w:val="16"/>
        </w:rPr>
        <w:t>An exception to this rule was the recent EU-China deal, which raised quite a few eyebrows in Washington.26 This trade deal makes clear that economic interests of Western democratic countries in China, in this case prompted by commercial interests of the German car industry and the Silk Road Initiative, may stand in the way of the targeted team effort needed to achieve the envisaged Strategic Tech Alliance.27 As of 2020, the EU has surpassed the US as China's largest trading partner (numbers). The economic interests are gigantic and vary widely from one Member State to another.28 For example, the Netherlands, a country of 17 million people, has an annual trade deficit with China of no less than 70 billion euros. Therefore, one might think that the EU will be less likely to ‘turn away’ from China and choose sides.</w:t>
      </w:r>
    </w:p>
    <w:p w14:paraId="140C25D2" w14:textId="77777777" w:rsidR="00343EC6" w:rsidRPr="003821B4" w:rsidRDefault="00343EC6" w:rsidP="00343EC6">
      <w:pPr>
        <w:rPr>
          <w:sz w:val="16"/>
        </w:rPr>
      </w:pPr>
      <w:r w:rsidRPr="003821B4">
        <w:rPr>
          <w:sz w:val="16"/>
        </w:rPr>
        <w:t>It is to be hoped that Europe has not been lulled into blissful sleep by the Chinese Siren Song of smart partnerships, better working conditions, respect for intellectual property and fair trade &amp; investment opportunities.29 The idea that the Chinese Party apparatus will allow more openness is a strategic misconception.30 The opposite of openness, reliability, honesty and a fair level playing field happens every day before our eyes in Hong Kong.31 And it doesn't get any better. Entirely in line with the autocratic paradigms of systematic repression, inequality, arbitrariness, state surveillance and control. 32 It is not expected that the political situation and civil liberties &amp; human rights in China will change in the short or medium term. We are competing with a political ideology that is fundamentally at odds with our own system.33</w:t>
      </w:r>
    </w:p>
    <w:p w14:paraId="3113B68B" w14:textId="77777777" w:rsidR="00343EC6" w:rsidRPr="003821B4" w:rsidRDefault="00343EC6" w:rsidP="00343EC6">
      <w:pPr>
        <w:rPr>
          <w:sz w:val="16"/>
        </w:rPr>
      </w:pPr>
      <w:r w:rsidRPr="003821B4">
        <w:rPr>
          <w:sz w:val="16"/>
        </w:rPr>
        <w:t>In addition, internal divisions within the EU Member States may delay the rollout of progressive political initiatives.34 Facing the portrayed challenges, Europe should speak with one voice. Further, it is to be hoped that European ambitions towards strategic autonomy and data sovereignty will not stand in the way of transatlantic partnerships in the field of AI and quantum computing, quantum sensing and the quantum internet.</w:t>
      </w:r>
    </w:p>
    <w:p w14:paraId="5C4EB063" w14:textId="77777777" w:rsidR="00343EC6" w:rsidRPr="003821B4" w:rsidRDefault="00343EC6" w:rsidP="00343EC6">
      <w:pPr>
        <w:rPr>
          <w:sz w:val="16"/>
        </w:rPr>
      </w:pPr>
      <w:r w:rsidRPr="003821B4">
        <w:rPr>
          <w:sz w:val="16"/>
        </w:rPr>
        <w:t>Second, is there sufficient political will, enough common ground between the various continents and countries to forge such an Alliance, comparable to the foundation of the United Nations in 1945 after World War II? There currently seem to be diverging opinions between the US and the EU on antitrust, digital tax and digital trade35, and consensus on IP policy, ethics, cybersecurity and the need for global value-based standards that respect democratic freedoms, human rights and the rule of law. On the other hand, it can be quite healthy to have mutual differences, and a varied pallet of perspectives within a partnership.</w:t>
      </w:r>
    </w:p>
    <w:p w14:paraId="51D1A127" w14:textId="77777777" w:rsidR="00343EC6" w:rsidRPr="003821B4" w:rsidRDefault="00343EC6" w:rsidP="00343EC6">
      <w:pPr>
        <w:rPr>
          <w:sz w:val="16"/>
        </w:rPr>
      </w:pPr>
      <w:r w:rsidRPr="003821B4">
        <w:rPr>
          <w:sz w:val="16"/>
        </w:rPr>
        <w:t>Moreover, who are we to pursue worldwide, culturally sensitive norms and standards? Could this be perceived by other countries as undesirable technologically expansionist behaviour? Will excessive standardization, certification and benchmarking have ramifications on rapid innovation, global competition and consumer welfare?</w:t>
      </w:r>
    </w:p>
    <w:p w14:paraId="7220312D" w14:textId="77777777" w:rsidR="00343EC6" w:rsidRPr="003821B4" w:rsidRDefault="00343EC6" w:rsidP="00343EC6">
      <w:pPr>
        <w:rPr>
          <w:sz w:val="16"/>
        </w:rPr>
      </w:pPr>
      <w:r w:rsidRPr="003821B4">
        <w:rPr>
          <w:sz w:val="16"/>
        </w:rPr>
        <w:t>Brexit has made it painfully clear how difficult it is to agree on even the most trivial affairs. The question is whether the barriers to cooperation will be removed, just because a new wind is blowing from White House.36</w:t>
      </w:r>
    </w:p>
    <w:p w14:paraId="580B8DA6" w14:textId="77777777" w:rsidR="00343EC6" w:rsidRPr="003821B4" w:rsidRDefault="00343EC6" w:rsidP="00343EC6">
      <w:pPr>
        <w:rPr>
          <w:sz w:val="16"/>
        </w:rPr>
      </w:pPr>
      <w:r w:rsidRPr="003821B4">
        <w:rPr>
          <w:sz w:val="16"/>
        </w:rPr>
        <w:t>In conclusion: political support to realize our ideal is a precondition for success. Preferably not in a weakened compromise form, but in a manner that reflects the power of the technology and the interests at stake. Instead of an isolationist MAGA approach, policy makers on both sides of the spectrum need to see the bigger picture and the urgency of the issues at hand. And reach out to nations that historically share our values and that demonstrably meet the democratic conditions set by the Alliance to qualify for membership.</w:t>
      </w:r>
    </w:p>
    <w:p w14:paraId="4E45EE59" w14:textId="77777777" w:rsidR="00343EC6" w:rsidRPr="003821B4" w:rsidRDefault="00343EC6" w:rsidP="00343EC6">
      <w:pPr>
        <w:rPr>
          <w:sz w:val="16"/>
        </w:rPr>
      </w:pPr>
      <w:r w:rsidRPr="00CA23A0">
        <w:rPr>
          <w:rStyle w:val="StyleUnderline"/>
          <w:highlight w:val="cyan"/>
        </w:rPr>
        <w:t xml:space="preserve">With </w:t>
      </w:r>
      <w:r w:rsidRPr="00CA23A0">
        <w:rPr>
          <w:rStyle w:val="Emphasis"/>
          <w:highlight w:val="cyan"/>
        </w:rPr>
        <w:t>existential challenges</w:t>
      </w:r>
      <w:r w:rsidRPr="00CA23A0">
        <w:rPr>
          <w:rStyle w:val="StyleUnderline"/>
          <w:highlight w:val="cyan"/>
        </w:rPr>
        <w:t xml:space="preserve"> ahead</w:t>
      </w:r>
      <w:r w:rsidRPr="00BB16A5">
        <w:rPr>
          <w:rStyle w:val="StyleUnderline"/>
        </w:rPr>
        <w:t xml:space="preserve"> of us, normative choices must be made</w:t>
      </w:r>
      <w:r w:rsidRPr="003821B4">
        <w:rPr>
          <w:sz w:val="16"/>
        </w:rPr>
        <w:t xml:space="preserve">. We </w:t>
      </w:r>
      <w:r w:rsidRPr="00C303DD">
        <w:rPr>
          <w:rStyle w:val="Emphasis"/>
        </w:rPr>
        <w:t>cannot get there</w:t>
      </w:r>
      <w:r w:rsidRPr="00C303DD">
        <w:rPr>
          <w:rStyle w:val="StyleUnderline"/>
        </w:rPr>
        <w:t xml:space="preserve"> with </w:t>
      </w:r>
      <w:r w:rsidRPr="00C303DD">
        <w:rPr>
          <w:rStyle w:val="Emphasis"/>
        </w:rPr>
        <w:t>transactional politics</w:t>
      </w:r>
      <w:r w:rsidRPr="00C303DD">
        <w:rPr>
          <w:rStyle w:val="StyleUnderline"/>
        </w:rPr>
        <w:t xml:space="preserve"> and </w:t>
      </w:r>
      <w:r w:rsidRPr="00C303DD">
        <w:rPr>
          <w:rStyle w:val="Emphasis"/>
        </w:rPr>
        <w:t>trade deals</w:t>
      </w:r>
      <w:r w:rsidRPr="00C303DD">
        <w:rPr>
          <w:rStyle w:val="StyleUnderline"/>
        </w:rPr>
        <w:t xml:space="preserve"> alone</w:t>
      </w:r>
      <w:r w:rsidRPr="003821B4">
        <w:rPr>
          <w:sz w:val="16"/>
        </w:rPr>
        <w:t xml:space="preserve">. We have to bring the best of both worlds together. </w:t>
      </w:r>
      <w:r w:rsidRPr="00C303DD">
        <w:rPr>
          <w:rStyle w:val="StyleUnderline"/>
        </w:rPr>
        <w:t xml:space="preserve">A </w:t>
      </w:r>
      <w:r w:rsidRPr="00C303DD">
        <w:rPr>
          <w:rStyle w:val="Emphasis"/>
        </w:rPr>
        <w:t>combination</w:t>
      </w:r>
      <w:r w:rsidRPr="00C303DD">
        <w:rPr>
          <w:rStyle w:val="StyleUnderline"/>
        </w:rPr>
        <w:t xml:space="preserve"> of </w:t>
      </w:r>
      <w:r w:rsidRPr="00C303DD">
        <w:rPr>
          <w:rStyle w:val="Emphasis"/>
        </w:rPr>
        <w:t>normative choices</w:t>
      </w:r>
      <w:r w:rsidRPr="003821B4">
        <w:rPr>
          <w:sz w:val="16"/>
        </w:rPr>
        <w:t xml:space="preserve"> - which are contextual, culturally sensitive and in constant flux - </w:t>
      </w:r>
      <w:r w:rsidRPr="00C303DD">
        <w:rPr>
          <w:rStyle w:val="StyleUnderline"/>
        </w:rPr>
        <w:t xml:space="preserve">and </w:t>
      </w:r>
      <w:r w:rsidRPr="00C303DD">
        <w:rPr>
          <w:rStyle w:val="Emphasis"/>
        </w:rPr>
        <w:t>Realpolitik</w:t>
      </w:r>
      <w:r w:rsidRPr="00C303DD">
        <w:rPr>
          <w:rStyle w:val="StyleUnderline"/>
        </w:rPr>
        <w:t xml:space="preserve"> is the key</w:t>
      </w:r>
      <w:r w:rsidRPr="003821B4">
        <w:rPr>
          <w:sz w:val="16"/>
        </w:rPr>
        <w:t xml:space="preserve">. </w:t>
      </w:r>
      <w:r w:rsidRPr="00C303DD">
        <w:rPr>
          <w:rStyle w:val="StyleUnderline"/>
        </w:rPr>
        <w:t>Making the right choices today can result in the lasting partnerships we need to respond to the big questions we face</w:t>
      </w:r>
      <w:r w:rsidRPr="003821B4">
        <w:rPr>
          <w:sz w:val="16"/>
        </w:rPr>
        <w:t xml:space="preserve">. Partnerships based on mutual trust, strategic autonomy and shared sovereignty.37 </w:t>
      </w:r>
      <w:r w:rsidRPr="00C303DD">
        <w:rPr>
          <w:rStyle w:val="StyleUnderline"/>
        </w:rPr>
        <w:t xml:space="preserve">Partnerships that acknowledge the </w:t>
      </w:r>
      <w:r w:rsidRPr="00CA23A0">
        <w:rPr>
          <w:rStyle w:val="StyleUnderline"/>
          <w:highlight w:val="cyan"/>
        </w:rPr>
        <w:t>need</w:t>
      </w:r>
      <w:r w:rsidRPr="00C303DD">
        <w:rPr>
          <w:rStyle w:val="StyleUnderline"/>
        </w:rPr>
        <w:t xml:space="preserve"> for </w:t>
      </w:r>
      <w:r w:rsidRPr="00CA23A0">
        <w:rPr>
          <w:rStyle w:val="Emphasis"/>
          <w:highlight w:val="cyan"/>
        </w:rPr>
        <w:t>regulatory coop</w:t>
      </w:r>
      <w:r w:rsidRPr="00C303DD">
        <w:rPr>
          <w:rStyle w:val="StyleUnderline"/>
        </w:rPr>
        <w:t>eration and a values-based approach</w:t>
      </w:r>
      <w:r w:rsidRPr="003821B4">
        <w:rPr>
          <w:sz w:val="16"/>
        </w:rPr>
        <w:t>.</w:t>
      </w:r>
    </w:p>
    <w:p w14:paraId="6BD5AC63" w14:textId="77777777" w:rsidR="00343EC6" w:rsidRPr="003821B4" w:rsidRDefault="00343EC6" w:rsidP="00343EC6">
      <w:pPr>
        <w:rPr>
          <w:sz w:val="16"/>
        </w:rPr>
      </w:pPr>
      <w:r w:rsidRPr="003821B4">
        <w:rPr>
          <w:sz w:val="16"/>
        </w:rPr>
        <w:t>5. Are We Democratic Enough Ourselves?</w:t>
      </w:r>
    </w:p>
    <w:p w14:paraId="7F434CEB" w14:textId="77777777" w:rsidR="00343EC6" w:rsidRPr="003821B4" w:rsidRDefault="00343EC6" w:rsidP="00343EC6">
      <w:pPr>
        <w:rPr>
          <w:sz w:val="16"/>
        </w:rPr>
      </w:pPr>
      <w:r w:rsidRPr="003821B4">
        <w:rPr>
          <w:sz w:val="16"/>
        </w:rPr>
        <w:t>Let's see if we can approach this matter from other, sociocritical perspectives.</w:t>
      </w:r>
    </w:p>
    <w:p w14:paraId="53EAD66B" w14:textId="77777777" w:rsidR="00343EC6" w:rsidRPr="003A27CF" w:rsidRDefault="00343EC6" w:rsidP="00343EC6">
      <w:pPr>
        <w:rPr>
          <w:sz w:val="16"/>
        </w:rPr>
      </w:pPr>
      <w:r w:rsidRPr="003821B4">
        <w:rPr>
          <w:sz w:val="16"/>
        </w:rPr>
        <w:t xml:space="preserve">First, </w:t>
      </w:r>
      <w:r w:rsidRPr="00594FF0">
        <w:rPr>
          <w:rStyle w:val="Emphasis"/>
        </w:rPr>
        <w:t>are the Chinese the real threat, or is it us?</w:t>
      </w:r>
      <w:r w:rsidRPr="00EC3FB6">
        <w:rPr>
          <w:rStyle w:val="StyleUnderline"/>
        </w:rPr>
        <w:t xml:space="preserve"> Are we really democratic enough ourselves?</w:t>
      </w:r>
      <w:r w:rsidRPr="003821B4">
        <w:rPr>
          <w:sz w:val="16"/>
        </w:rPr>
        <w:t xml:space="preserve">38 </w:t>
      </w:r>
      <w:r w:rsidRPr="00EC3FB6">
        <w:rPr>
          <w:rStyle w:val="StyleUnderline"/>
        </w:rPr>
        <w:t xml:space="preserve">Is making the </w:t>
      </w:r>
      <w:r w:rsidRPr="00594FF0">
        <w:rPr>
          <w:rStyle w:val="Emphasis"/>
        </w:rPr>
        <w:t>distinction between</w:t>
      </w:r>
      <w:r w:rsidRPr="00EC3FB6">
        <w:rPr>
          <w:rStyle w:val="StyleUnderline"/>
        </w:rPr>
        <w:t xml:space="preserve"> the </w:t>
      </w:r>
      <w:r w:rsidRPr="00594FF0">
        <w:rPr>
          <w:rStyle w:val="Emphasis"/>
        </w:rPr>
        <w:t>democratic</w:t>
      </w:r>
      <w:r w:rsidRPr="00EC3FB6">
        <w:rPr>
          <w:rStyle w:val="StyleUnderline"/>
        </w:rPr>
        <w:t xml:space="preserve"> and the </w:t>
      </w:r>
      <w:r w:rsidRPr="00594FF0">
        <w:rPr>
          <w:rStyle w:val="Emphasis"/>
        </w:rPr>
        <w:t>authoritarian</w:t>
      </w:r>
      <w:r w:rsidRPr="00EC3FB6">
        <w:rPr>
          <w:rStyle w:val="StyleUnderline"/>
        </w:rPr>
        <w:t xml:space="preserve"> model the correct line of thinking, the proper approach for our proposed response to the identified challenges?</w:t>
      </w:r>
      <w:r w:rsidRPr="003821B4">
        <w:rPr>
          <w:sz w:val="16"/>
        </w:rPr>
        <w:t xml:space="preserve"> Are </w:t>
      </w:r>
      <w:r w:rsidRPr="00EC3FB6">
        <w:rPr>
          <w:rStyle w:val="StyleUnderline"/>
        </w:rPr>
        <w:t xml:space="preserve">technology and </w:t>
      </w:r>
      <w:r w:rsidRPr="003A27CF">
        <w:rPr>
          <w:rStyle w:val="Emphasis"/>
        </w:rPr>
        <w:t>data capitalism</w:t>
      </w:r>
      <w:r w:rsidRPr="003A27CF">
        <w:rPr>
          <w:rStyle w:val="StyleUnderline"/>
        </w:rPr>
        <w:t xml:space="preserve"> coupled with the </w:t>
      </w:r>
      <w:r w:rsidRPr="003A27CF">
        <w:rPr>
          <w:rStyle w:val="Emphasis"/>
        </w:rPr>
        <w:t>wrong kind of self-regulation</w:t>
      </w:r>
      <w:r w:rsidRPr="003A27CF">
        <w:rPr>
          <w:rStyle w:val="StyleUnderline"/>
        </w:rPr>
        <w:t xml:space="preserve"> causing </w:t>
      </w:r>
      <w:r w:rsidRPr="003A27CF">
        <w:rPr>
          <w:rStyle w:val="Emphasis"/>
        </w:rPr>
        <w:t>filter bubbles</w:t>
      </w:r>
      <w:r w:rsidRPr="003A27CF">
        <w:rPr>
          <w:rStyle w:val="StyleUnderline"/>
        </w:rPr>
        <w:t xml:space="preserve">, </w:t>
      </w:r>
      <w:r w:rsidRPr="003A27CF">
        <w:rPr>
          <w:rStyle w:val="Emphasis"/>
        </w:rPr>
        <w:t>fake news</w:t>
      </w:r>
      <w:r w:rsidRPr="003A27CF">
        <w:rPr>
          <w:rStyle w:val="StyleUnderline"/>
        </w:rPr>
        <w:t xml:space="preserve"> and </w:t>
      </w:r>
      <w:r w:rsidRPr="003A27CF">
        <w:rPr>
          <w:rStyle w:val="Emphasis"/>
        </w:rPr>
        <w:t>racial bias</w:t>
      </w:r>
      <w:r w:rsidRPr="003A27CF">
        <w:rPr>
          <w:sz w:val="16"/>
        </w:rPr>
        <w:t xml:space="preserve">?39 In other words, could </w:t>
      </w:r>
      <w:r w:rsidRPr="003A27CF">
        <w:rPr>
          <w:rStyle w:val="StyleUnderline"/>
        </w:rPr>
        <w:t xml:space="preserve">technology that originated from Western online platforms such as </w:t>
      </w:r>
      <w:r w:rsidRPr="003A27CF">
        <w:rPr>
          <w:rStyle w:val="Emphasis"/>
        </w:rPr>
        <w:t>Facebook</w:t>
      </w:r>
      <w:r w:rsidRPr="003A27CF">
        <w:rPr>
          <w:sz w:val="16"/>
        </w:rPr>
        <w:t xml:space="preserve">, Amazon, Google and Twitter be </w:t>
      </w:r>
      <w:r w:rsidRPr="003A27CF">
        <w:rPr>
          <w:rStyle w:val="StyleUnderline"/>
        </w:rPr>
        <w:t xml:space="preserve">the </w:t>
      </w:r>
      <w:r w:rsidRPr="003A27CF">
        <w:rPr>
          <w:rStyle w:val="Emphasis"/>
        </w:rPr>
        <w:t>real source of danger</w:t>
      </w:r>
      <w:r w:rsidRPr="003A27CF">
        <w:rPr>
          <w:sz w:val="16"/>
        </w:rPr>
        <w:t>? Are the behemoth platforms, with market dominance and lobbying power greater than countries, menacing our democracy? In general, absent regulation, the tech platforms have corporate social responsibility and should adopt an Apollonian mindset towards responsible entrepreneurial ideology, world view and philosophy of life, instead of a Dionysian attitude. 40</w:t>
      </w:r>
    </w:p>
    <w:p w14:paraId="7330BB3B" w14:textId="77777777" w:rsidR="00343EC6" w:rsidRPr="003A27CF" w:rsidRDefault="00343EC6" w:rsidP="00343EC6">
      <w:pPr>
        <w:rPr>
          <w:sz w:val="16"/>
        </w:rPr>
      </w:pPr>
      <w:r w:rsidRPr="003A27CF">
        <w:rPr>
          <w:sz w:val="16"/>
        </w:rPr>
        <w:t>One can argue whether the harmful societal influence of the social platforms was caused by naive idealism from Silicon Valley, or by unrealistic price and profit expectations of Wall Street.41 Or by a combination thereof. In this view, the algorithms42 have become less democratic not so much as a consequence of the wrong corporate ideology, but because of the increasing pressure that shareholders are putting on tech companies.43 Thus, the system is to blame.</w:t>
      </w:r>
    </w:p>
    <w:p w14:paraId="2F8BCA02" w14:textId="77777777" w:rsidR="00343EC6" w:rsidRPr="003821B4" w:rsidRDefault="00343EC6" w:rsidP="00343EC6">
      <w:pPr>
        <w:rPr>
          <w:sz w:val="16"/>
        </w:rPr>
      </w:pPr>
      <w:r w:rsidRPr="003A27CF">
        <w:rPr>
          <w:sz w:val="16"/>
        </w:rPr>
        <w:t xml:space="preserve">But can you be a role model for the rest of the world this way? </w:t>
      </w:r>
      <w:r w:rsidRPr="003A27CF">
        <w:rPr>
          <w:rStyle w:val="StyleUnderline"/>
        </w:rPr>
        <w:t xml:space="preserve">Are the dangers of our </w:t>
      </w:r>
      <w:r w:rsidRPr="003A27CF">
        <w:rPr>
          <w:rStyle w:val="Emphasis"/>
        </w:rPr>
        <w:t>privatized tech</w:t>
      </w:r>
      <w:r w:rsidRPr="003A27CF">
        <w:rPr>
          <w:rStyle w:val="StyleUnderline"/>
        </w:rPr>
        <w:t xml:space="preserve">nology </w:t>
      </w:r>
      <w:r w:rsidRPr="003A27CF">
        <w:rPr>
          <w:rStyle w:val="Emphasis"/>
        </w:rPr>
        <w:t>governance model</w:t>
      </w:r>
      <w:r w:rsidRPr="003A27CF">
        <w:rPr>
          <w:rStyle w:val="StyleUnderline"/>
        </w:rPr>
        <w:t xml:space="preserve"> not </w:t>
      </w:r>
      <w:r w:rsidRPr="003A27CF">
        <w:rPr>
          <w:rStyle w:val="Emphasis"/>
        </w:rPr>
        <w:t>as threatening, or even more dangerous</w:t>
      </w:r>
      <w:r w:rsidRPr="003A27CF">
        <w:rPr>
          <w:rStyle w:val="StyleUnderline"/>
        </w:rPr>
        <w:t xml:space="preserve"> to our society than the predictable </w:t>
      </w:r>
      <w:r w:rsidRPr="003A27CF">
        <w:rPr>
          <w:rStyle w:val="Emphasis"/>
        </w:rPr>
        <w:t>authoritarian</w:t>
      </w:r>
      <w:r w:rsidRPr="00AB4D43">
        <w:rPr>
          <w:rStyle w:val="Emphasis"/>
        </w:rPr>
        <w:t xml:space="preserve"> tech</w:t>
      </w:r>
      <w:r w:rsidRPr="00AB4D43">
        <w:rPr>
          <w:rStyle w:val="StyleUnderline"/>
        </w:rPr>
        <w:t xml:space="preserve">nology </w:t>
      </w:r>
      <w:r w:rsidRPr="00067635">
        <w:rPr>
          <w:rStyle w:val="Emphasis"/>
        </w:rPr>
        <w:t>governance model</w:t>
      </w:r>
      <w:r w:rsidRPr="00AB4D43">
        <w:rPr>
          <w:rStyle w:val="StyleUnderline"/>
        </w:rPr>
        <w:t xml:space="preserve"> could ever be?</w:t>
      </w:r>
      <w:r w:rsidRPr="003821B4">
        <w:rPr>
          <w:sz w:val="16"/>
        </w:rPr>
        <w:t xml:space="preserve"> Is there an enemy within, that stands at the cradle of excesses </w:t>
      </w:r>
      <w:r w:rsidRPr="00AB4D43">
        <w:rPr>
          <w:rStyle w:val="StyleUnderline"/>
        </w:rPr>
        <w:t xml:space="preserve">like the </w:t>
      </w:r>
      <w:r w:rsidRPr="00AB4D43">
        <w:rPr>
          <w:rStyle w:val="Emphasis"/>
        </w:rPr>
        <w:t>Capitol Insurrection</w:t>
      </w:r>
      <w:r w:rsidRPr="00AB4D43">
        <w:rPr>
          <w:rStyle w:val="StyleUnderline"/>
        </w:rPr>
        <w:t>?</w:t>
      </w:r>
      <w:r w:rsidRPr="003821B4">
        <w:rPr>
          <w:sz w:val="16"/>
        </w:rPr>
        <w:t xml:space="preserve"> 44 </w:t>
      </w:r>
      <w:r w:rsidRPr="008140EE">
        <w:rPr>
          <w:rStyle w:val="StyleUnderline"/>
        </w:rPr>
        <w:t xml:space="preserve">Is the </w:t>
      </w:r>
      <w:r w:rsidRPr="008140EE">
        <w:rPr>
          <w:rStyle w:val="Emphasis"/>
        </w:rPr>
        <w:t>privatized power over the digital world</w:t>
      </w:r>
      <w:r w:rsidRPr="008140EE">
        <w:rPr>
          <w:rStyle w:val="StyleUnderline"/>
        </w:rPr>
        <w:t xml:space="preserve"> </w:t>
      </w:r>
      <w:r w:rsidRPr="00CA23A0">
        <w:rPr>
          <w:rStyle w:val="StyleUnderline"/>
          <w:highlight w:val="cyan"/>
        </w:rPr>
        <w:t xml:space="preserve">a </w:t>
      </w:r>
      <w:r w:rsidRPr="00CA23A0">
        <w:rPr>
          <w:rStyle w:val="Emphasis"/>
          <w:highlight w:val="cyan"/>
        </w:rPr>
        <w:t>similar existential challenge</w:t>
      </w:r>
      <w:r w:rsidRPr="008140EE">
        <w:rPr>
          <w:rStyle w:val="StyleUnderline"/>
        </w:rPr>
        <w:t xml:space="preserve">, for which solutions must be developed? The answer appears to be in the affirmative. Democratic countries themselves have </w:t>
      </w:r>
      <w:r w:rsidRPr="000747A1">
        <w:rPr>
          <w:rStyle w:val="Emphasis"/>
        </w:rPr>
        <w:t>serious internal problems</w:t>
      </w:r>
      <w:r w:rsidRPr="003821B4">
        <w:rPr>
          <w:sz w:val="16"/>
        </w:rPr>
        <w:t>.</w:t>
      </w:r>
    </w:p>
    <w:p w14:paraId="20D18712" w14:textId="77777777" w:rsidR="00343EC6" w:rsidRPr="003821B4" w:rsidRDefault="00343EC6" w:rsidP="00343EC6">
      <w:pPr>
        <w:rPr>
          <w:sz w:val="16"/>
        </w:rPr>
      </w:pPr>
      <w:r w:rsidRPr="003821B4">
        <w:rPr>
          <w:sz w:val="16"/>
        </w:rPr>
        <w:t>Moreover, there is no empirical evidence that AI will endanger democracy and reinforce authoritarianism, totalitarianism or even fascism, since AI is ideologically neutral.45 That said, shouldn’t we better use machine values instead, since human values create biases in data and algorithms, fake news and conspiracy theories?46</w:t>
      </w:r>
    </w:p>
    <w:p w14:paraId="213776F0" w14:textId="77777777" w:rsidR="00343EC6" w:rsidRPr="003821B4" w:rsidRDefault="00343EC6" w:rsidP="00343EC6">
      <w:pPr>
        <w:rPr>
          <w:sz w:val="16"/>
        </w:rPr>
      </w:pPr>
      <w:r w:rsidRPr="00594FF0">
        <w:rPr>
          <w:rStyle w:val="Emphasis"/>
        </w:rPr>
        <w:t>Be that as it may</w:t>
      </w:r>
      <w:r w:rsidRPr="003821B4">
        <w:rPr>
          <w:sz w:val="16"/>
        </w:rPr>
        <w:t xml:space="preserve">, from a higher level, </w:t>
      </w:r>
      <w:r w:rsidRPr="008140EE">
        <w:rPr>
          <w:rStyle w:val="StyleUnderline"/>
        </w:rPr>
        <w:t xml:space="preserve">a strategic democratic </w:t>
      </w:r>
      <w:r w:rsidRPr="00CA23A0">
        <w:rPr>
          <w:rStyle w:val="Emphasis"/>
          <w:highlight w:val="cyan"/>
        </w:rPr>
        <w:t>alliance</w:t>
      </w:r>
      <w:r w:rsidRPr="008140EE">
        <w:rPr>
          <w:rStyle w:val="StyleUnderline"/>
        </w:rPr>
        <w:t xml:space="preserve"> can provide </w:t>
      </w:r>
      <w:r w:rsidRPr="00CA23A0">
        <w:rPr>
          <w:rStyle w:val="StyleUnderline"/>
          <w:highlight w:val="cyan"/>
        </w:rPr>
        <w:t xml:space="preserve">a </w:t>
      </w:r>
      <w:r w:rsidRPr="00CA23A0">
        <w:rPr>
          <w:rStyle w:val="Emphasis"/>
          <w:highlight w:val="cyan"/>
        </w:rPr>
        <w:t>counterbalance</w:t>
      </w:r>
      <w:r w:rsidRPr="00CA23A0">
        <w:rPr>
          <w:rStyle w:val="StyleUnderline"/>
          <w:highlight w:val="cyan"/>
        </w:rPr>
        <w:t xml:space="preserve"> to </w:t>
      </w:r>
      <w:r w:rsidRPr="00CA23A0">
        <w:rPr>
          <w:rStyle w:val="Emphasis"/>
          <w:highlight w:val="cyan"/>
        </w:rPr>
        <w:t>both</w:t>
      </w:r>
      <w:r w:rsidRPr="008140EE">
        <w:rPr>
          <w:rStyle w:val="StyleUnderline"/>
        </w:rPr>
        <w:t xml:space="preserve"> the </w:t>
      </w:r>
      <w:r w:rsidRPr="008140EE">
        <w:rPr>
          <w:rStyle w:val="Emphasis"/>
        </w:rPr>
        <w:t>free-market capitalism</w:t>
      </w:r>
      <w:r w:rsidRPr="008140EE">
        <w:rPr>
          <w:rStyle w:val="StyleUnderline"/>
        </w:rPr>
        <w:t xml:space="preserve"> based </w:t>
      </w:r>
      <w:r w:rsidRPr="00CA23A0">
        <w:rPr>
          <w:rStyle w:val="Emphasis"/>
          <w:highlight w:val="cyan"/>
        </w:rPr>
        <w:t>privatized digital governance</w:t>
      </w:r>
      <w:r w:rsidRPr="008140EE">
        <w:rPr>
          <w:rStyle w:val="StyleUnderline"/>
        </w:rPr>
        <w:t xml:space="preserve"> model, </w:t>
      </w:r>
      <w:r w:rsidRPr="00CA23A0">
        <w:rPr>
          <w:rStyle w:val="Emphasis"/>
          <w:highlight w:val="cyan"/>
        </w:rPr>
        <w:t>and</w:t>
      </w:r>
      <w:r w:rsidRPr="00CA23A0">
        <w:rPr>
          <w:rStyle w:val="StyleUnderline"/>
          <w:highlight w:val="cyan"/>
        </w:rPr>
        <w:t xml:space="preserve"> the </w:t>
      </w:r>
      <w:r w:rsidRPr="00CA23A0">
        <w:rPr>
          <w:rStyle w:val="Emphasis"/>
          <w:highlight w:val="cyan"/>
        </w:rPr>
        <w:t>authoritarian model</w:t>
      </w:r>
      <w:r w:rsidRPr="003821B4">
        <w:rPr>
          <w:sz w:val="16"/>
        </w:rPr>
        <w:t>. In the duel for AI dominance and the battle to be the first to build a functioning multi-purpose quantum computer, the West desperately needs the Tech Giants from the Silicon Valley and Massachusetts innovation clusters.</w:t>
      </w:r>
    </w:p>
    <w:p w14:paraId="67DA8DE8" w14:textId="77777777" w:rsidR="00343EC6" w:rsidRPr="003821B4" w:rsidRDefault="00343EC6" w:rsidP="00343EC6">
      <w:pPr>
        <w:rPr>
          <w:sz w:val="16"/>
        </w:rPr>
      </w:pPr>
      <w:r w:rsidRPr="003821B4">
        <w:rPr>
          <w:sz w:val="16"/>
        </w:rPr>
        <w:t>6. Two Dominant Tech Blocks</w:t>
      </w:r>
    </w:p>
    <w:p w14:paraId="4682EA60" w14:textId="77777777" w:rsidR="00343EC6" w:rsidRPr="003821B4" w:rsidRDefault="00343EC6" w:rsidP="00343EC6">
      <w:pPr>
        <w:rPr>
          <w:sz w:val="16"/>
        </w:rPr>
      </w:pPr>
      <w:r w:rsidRPr="00CA23A0">
        <w:rPr>
          <w:rStyle w:val="StyleUnderline"/>
          <w:highlight w:val="cyan"/>
        </w:rPr>
        <w:t xml:space="preserve">Currently, </w:t>
      </w:r>
      <w:r w:rsidRPr="00CA23A0">
        <w:rPr>
          <w:rStyle w:val="Emphasis"/>
          <w:highlight w:val="cyan"/>
        </w:rPr>
        <w:t>two</w:t>
      </w:r>
      <w:r w:rsidRPr="00067635">
        <w:rPr>
          <w:rStyle w:val="Emphasis"/>
        </w:rPr>
        <w:t xml:space="preserve"> dominant </w:t>
      </w:r>
      <w:r w:rsidRPr="00CA23A0">
        <w:rPr>
          <w:rStyle w:val="Emphasis"/>
          <w:highlight w:val="cyan"/>
        </w:rPr>
        <w:t>tech blocks</w:t>
      </w:r>
      <w:r w:rsidRPr="00067635">
        <w:rPr>
          <w:rStyle w:val="StyleUnderline"/>
        </w:rPr>
        <w:t xml:space="preserve"> exist: </w:t>
      </w:r>
      <w:r w:rsidRPr="00CA23A0">
        <w:rPr>
          <w:rStyle w:val="StyleUnderline"/>
          <w:highlight w:val="cyan"/>
        </w:rPr>
        <w:t xml:space="preserve">the </w:t>
      </w:r>
      <w:r w:rsidRPr="00CA23A0">
        <w:rPr>
          <w:rStyle w:val="Emphasis"/>
          <w:highlight w:val="cyan"/>
        </w:rPr>
        <w:t>US</w:t>
      </w:r>
      <w:r w:rsidRPr="00CA23A0">
        <w:rPr>
          <w:rStyle w:val="StyleUnderline"/>
          <w:highlight w:val="cyan"/>
        </w:rPr>
        <w:t xml:space="preserve"> and </w:t>
      </w:r>
      <w:r w:rsidRPr="00CA23A0">
        <w:rPr>
          <w:rStyle w:val="Emphasis"/>
          <w:highlight w:val="cyan"/>
        </w:rPr>
        <w:t>China</w:t>
      </w:r>
      <w:r w:rsidRPr="00067635">
        <w:rPr>
          <w:rStyle w:val="StyleUnderline"/>
        </w:rPr>
        <w:t>. The blocks have incompatible political systems</w:t>
      </w:r>
      <w:r w:rsidRPr="003821B4">
        <w:rPr>
          <w:sz w:val="16"/>
        </w:rPr>
        <w:t xml:space="preserve">. It is </w:t>
      </w:r>
      <w:r w:rsidRPr="00067635">
        <w:rPr>
          <w:rStyle w:val="StyleUnderline"/>
        </w:rPr>
        <w:t>a battle between ideologies</w:t>
      </w:r>
      <w:r w:rsidRPr="003821B4">
        <w:rPr>
          <w:sz w:val="16"/>
        </w:rPr>
        <w:t xml:space="preserve">.47 Liberal democracy versus authoritarianism. Free market capitalism versus surveillance capitalism. </w:t>
      </w:r>
      <w:r w:rsidRPr="00CA23A0">
        <w:rPr>
          <w:rStyle w:val="Emphasis"/>
          <w:highlight w:val="cyan"/>
        </w:rPr>
        <w:t>Eu</w:t>
      </w:r>
      <w:r w:rsidRPr="00067635">
        <w:rPr>
          <w:rStyle w:val="StyleUnderline"/>
        </w:rPr>
        <w:t xml:space="preserve">rope stands </w:t>
      </w:r>
      <w:r w:rsidRPr="00CA23A0">
        <w:rPr>
          <w:rStyle w:val="Emphasis"/>
          <w:highlight w:val="cyan"/>
        </w:rPr>
        <w:t>in the middle</w:t>
      </w:r>
      <w:r w:rsidRPr="00067635">
        <w:rPr>
          <w:rStyle w:val="StyleUnderline"/>
        </w:rPr>
        <w:t xml:space="preserve">, </w:t>
      </w:r>
      <w:r w:rsidRPr="00CA23A0">
        <w:rPr>
          <w:rStyle w:val="StyleUnderline"/>
          <w:highlight w:val="cyan"/>
        </w:rPr>
        <w:t>championing</w:t>
      </w:r>
      <w:r w:rsidRPr="00067635">
        <w:rPr>
          <w:rStyle w:val="StyleUnderline"/>
        </w:rPr>
        <w:t xml:space="preserve"> a </w:t>
      </w:r>
      <w:r w:rsidRPr="00CA23A0">
        <w:rPr>
          <w:rStyle w:val="Emphasis"/>
          <w:highlight w:val="cyan"/>
        </w:rPr>
        <w:t>legal-ethical</w:t>
      </w:r>
      <w:r w:rsidRPr="00067635">
        <w:rPr>
          <w:rStyle w:val="Emphasis"/>
        </w:rPr>
        <w:t xml:space="preserve"> approach</w:t>
      </w:r>
      <w:r w:rsidRPr="00067635">
        <w:rPr>
          <w:rStyle w:val="StyleUnderline"/>
        </w:rPr>
        <w:t xml:space="preserve"> to </w:t>
      </w:r>
      <w:r w:rsidRPr="00067635">
        <w:rPr>
          <w:rStyle w:val="Emphasis"/>
        </w:rPr>
        <w:t xml:space="preserve">tech </w:t>
      </w:r>
      <w:r w:rsidRPr="00CA23A0">
        <w:rPr>
          <w:rStyle w:val="Emphasis"/>
          <w:highlight w:val="cyan"/>
        </w:rPr>
        <w:t>governance</w:t>
      </w:r>
      <w:r w:rsidRPr="003821B4">
        <w:rPr>
          <w:sz w:val="16"/>
        </w:rPr>
        <w:t>. Its Member States often divided when it comes to Beijing: 12 of them participate in Xi Jinping’s Belt and Road program.</w:t>
      </w:r>
    </w:p>
    <w:p w14:paraId="276650B3" w14:textId="77777777" w:rsidR="00343EC6" w:rsidRPr="003821B4" w:rsidRDefault="00343EC6" w:rsidP="00343EC6">
      <w:pPr>
        <w:rPr>
          <w:sz w:val="16"/>
        </w:rPr>
      </w:pPr>
      <w:r w:rsidRPr="003821B4">
        <w:rPr>
          <w:sz w:val="16"/>
        </w:rPr>
        <w:t>It is of crucial strategic importance to proactively consider potential alternative scenarios.48 Future scenarios in which our desired coalition of democratic countries did not materialize for whatever reason. We can use scenario planning for this. Scenario planning, or scenario analysis, is the development, comparison and anticipation of probable future scenarios, together with short- and longer-term transitions. 49 Impending scenarios meant to be used as thinking instruments.</w:t>
      </w:r>
    </w:p>
    <w:p w14:paraId="1B32A51E" w14:textId="77777777" w:rsidR="00343EC6" w:rsidRPr="003821B4" w:rsidRDefault="00343EC6" w:rsidP="00343EC6">
      <w:pPr>
        <w:rPr>
          <w:sz w:val="16"/>
        </w:rPr>
      </w:pPr>
      <w:r w:rsidRPr="00CA23A0">
        <w:rPr>
          <w:rStyle w:val="Emphasis"/>
          <w:highlight w:val="cyan"/>
        </w:rPr>
        <w:t>Alternatives</w:t>
      </w:r>
      <w:r w:rsidRPr="00CA23A0">
        <w:rPr>
          <w:rStyle w:val="StyleUnderline"/>
          <w:highlight w:val="cyan"/>
        </w:rPr>
        <w:t xml:space="preserve"> to</w:t>
      </w:r>
      <w:r w:rsidRPr="000131C0">
        <w:rPr>
          <w:rStyle w:val="StyleUnderline"/>
        </w:rPr>
        <w:t xml:space="preserve"> the creation of a strong democratic Strategic </w:t>
      </w:r>
      <w:r w:rsidRPr="000131C0">
        <w:rPr>
          <w:rStyle w:val="Emphasis"/>
        </w:rPr>
        <w:t xml:space="preserve">Tech </w:t>
      </w:r>
      <w:r w:rsidRPr="00CA23A0">
        <w:rPr>
          <w:rStyle w:val="Emphasis"/>
          <w:highlight w:val="cyan"/>
        </w:rPr>
        <w:t>Alliance</w:t>
      </w:r>
      <w:r w:rsidRPr="000131C0">
        <w:rPr>
          <w:rStyle w:val="StyleUnderline"/>
        </w:rPr>
        <w:t xml:space="preserve"> are </w:t>
      </w:r>
      <w:r w:rsidRPr="000131C0">
        <w:rPr>
          <w:rStyle w:val="Emphasis"/>
        </w:rPr>
        <w:t>no alliance</w:t>
      </w:r>
      <w:r w:rsidRPr="000131C0">
        <w:rPr>
          <w:rStyle w:val="StyleUnderline"/>
        </w:rPr>
        <w:t xml:space="preserve"> or </w:t>
      </w:r>
      <w:r w:rsidRPr="000131C0">
        <w:rPr>
          <w:rStyle w:val="Emphasis"/>
        </w:rPr>
        <w:t>different alliances</w:t>
      </w:r>
      <w:r w:rsidRPr="003821B4">
        <w:rPr>
          <w:sz w:val="16"/>
        </w:rPr>
        <w:t xml:space="preserve">. </w:t>
      </w:r>
      <w:r w:rsidRPr="000131C0">
        <w:rPr>
          <w:rStyle w:val="Emphasis"/>
        </w:rPr>
        <w:t>Each scenario</w:t>
      </w:r>
      <w:r w:rsidRPr="000131C0">
        <w:rPr>
          <w:rStyle w:val="StyleUnderline"/>
        </w:rPr>
        <w:t xml:space="preserve"> could </w:t>
      </w:r>
      <w:r w:rsidRPr="00CA23A0">
        <w:rPr>
          <w:rStyle w:val="StyleUnderline"/>
          <w:highlight w:val="cyan"/>
        </w:rPr>
        <w:t>bring</w:t>
      </w:r>
      <w:r w:rsidRPr="003821B4">
        <w:rPr>
          <w:sz w:val="16"/>
        </w:rPr>
        <w:t xml:space="preserve"> both (trade) </w:t>
      </w:r>
      <w:r w:rsidRPr="00CA23A0">
        <w:rPr>
          <w:rStyle w:val="Emphasis"/>
          <w:highlight w:val="cyan"/>
        </w:rPr>
        <w:t>war</w:t>
      </w:r>
      <w:r w:rsidRPr="003821B4">
        <w:rPr>
          <w:sz w:val="16"/>
        </w:rPr>
        <w:t xml:space="preserve"> and peace to the world. Please note that establishing a league of like-minded democratic countries does not guarantee winning the race for AI and quantum supremacy. Moreover, competition and rivalry between blocks could incentivize exponential innovation. The race for AI supremacy is not a zero-sum game.</w:t>
      </w:r>
    </w:p>
    <w:p w14:paraId="00F52B52" w14:textId="77777777" w:rsidR="00343EC6" w:rsidRPr="003821B4" w:rsidRDefault="00343EC6" w:rsidP="00343EC6">
      <w:pPr>
        <w:rPr>
          <w:sz w:val="16"/>
        </w:rPr>
      </w:pPr>
      <w:r w:rsidRPr="003821B4">
        <w:rPr>
          <w:sz w:val="16"/>
        </w:rPr>
        <w:t xml:space="preserve">Does one rule out the other? Could the US or the EU be both a partner and rival of China through smart partnerships? In theory, it is a position that both the US and the EU could take. In tandem with bolstering alliances with our allies, </w:t>
      </w:r>
      <w:r w:rsidRPr="003A27CF">
        <w:rPr>
          <w:sz w:val="16"/>
        </w:rPr>
        <w:t xml:space="preserve">we should -to a certain extent- be open to dialogue and cooperation with the regimes. </w:t>
      </w:r>
      <w:r w:rsidRPr="003A27CF">
        <w:rPr>
          <w:rStyle w:val="StyleUnderline"/>
        </w:rPr>
        <w:t>We</w:t>
      </w:r>
      <w:r w:rsidRPr="003A27CF">
        <w:rPr>
          <w:sz w:val="16"/>
        </w:rPr>
        <w:t xml:space="preserve"> also </w:t>
      </w:r>
      <w:r w:rsidRPr="003A27CF">
        <w:rPr>
          <w:rStyle w:val="StyleUnderline"/>
        </w:rPr>
        <w:t xml:space="preserve">have to consider an unthinkable alliance of </w:t>
      </w:r>
      <w:r w:rsidRPr="003A27CF">
        <w:rPr>
          <w:rStyle w:val="Emphasis"/>
        </w:rPr>
        <w:t>EU-China-Russia</w:t>
      </w:r>
      <w:r w:rsidRPr="003A27CF">
        <w:rPr>
          <w:rStyle w:val="StyleUnderline"/>
        </w:rPr>
        <w:t xml:space="preserve"> ‘against’</w:t>
      </w:r>
      <w:r w:rsidRPr="003A27CF">
        <w:rPr>
          <w:sz w:val="16"/>
        </w:rPr>
        <w:t xml:space="preserve"> a pact between countries like </w:t>
      </w:r>
      <w:r w:rsidRPr="003A27CF">
        <w:rPr>
          <w:rStyle w:val="Emphasis"/>
        </w:rPr>
        <w:t>US</w:t>
      </w:r>
      <w:r w:rsidRPr="003A27CF">
        <w:rPr>
          <w:rStyle w:val="StyleUnderline"/>
        </w:rPr>
        <w:t>/Canada/UK</w:t>
      </w:r>
      <w:r w:rsidRPr="00B24A67">
        <w:rPr>
          <w:rStyle w:val="StyleUnderline"/>
        </w:rPr>
        <w:t>/Israel/Australia/India/South-Korea/Japan</w:t>
      </w:r>
      <w:r w:rsidRPr="003821B4">
        <w:rPr>
          <w:sz w:val="16"/>
        </w:rPr>
        <w:t>.50</w:t>
      </w:r>
    </w:p>
    <w:p w14:paraId="588B9DD6" w14:textId="77777777" w:rsidR="00343EC6" w:rsidRPr="003821B4" w:rsidRDefault="00343EC6" w:rsidP="00343EC6">
      <w:pPr>
        <w:rPr>
          <w:sz w:val="16"/>
        </w:rPr>
      </w:pPr>
      <w:r w:rsidRPr="000D6A96">
        <w:rPr>
          <w:rStyle w:val="StyleUnderline"/>
        </w:rPr>
        <w:t xml:space="preserve">Another </w:t>
      </w:r>
      <w:r w:rsidRPr="00212160">
        <w:rPr>
          <w:rStyle w:val="StyleUnderline"/>
        </w:rPr>
        <w:t xml:space="preserve">scenario is a </w:t>
      </w:r>
      <w:r w:rsidRPr="00212160">
        <w:rPr>
          <w:rStyle w:val="Emphasis"/>
        </w:rPr>
        <w:t>protracted Cold War</w:t>
      </w:r>
      <w:r w:rsidRPr="00212160">
        <w:rPr>
          <w:rStyle w:val="StyleUnderline"/>
        </w:rPr>
        <w:t xml:space="preserve"> for</w:t>
      </w:r>
      <w:r w:rsidRPr="000D6A96">
        <w:rPr>
          <w:rStyle w:val="StyleUnderline"/>
        </w:rPr>
        <w:t xml:space="preserve"> </w:t>
      </w:r>
      <w:r w:rsidRPr="000D6A96">
        <w:rPr>
          <w:rStyle w:val="Emphasis"/>
        </w:rPr>
        <w:t>AI Supremacy</w:t>
      </w:r>
      <w:r w:rsidRPr="000D6A96">
        <w:rPr>
          <w:rStyle w:val="StyleUnderline"/>
        </w:rPr>
        <w:t xml:space="preserve"> </w:t>
      </w:r>
      <w:r w:rsidRPr="00212160">
        <w:rPr>
          <w:rStyle w:val="StyleUnderline"/>
        </w:rPr>
        <w:t xml:space="preserve">with </w:t>
      </w:r>
      <w:r w:rsidRPr="00CA23A0">
        <w:rPr>
          <w:rStyle w:val="Emphasis"/>
          <w:highlight w:val="cyan"/>
        </w:rPr>
        <w:t>no winner</w:t>
      </w:r>
      <w:r w:rsidRPr="000D6A96">
        <w:rPr>
          <w:rStyle w:val="StyleUnderline"/>
        </w:rPr>
        <w:t xml:space="preserve"> between the </w:t>
      </w:r>
      <w:r w:rsidRPr="000D6A96">
        <w:rPr>
          <w:rStyle w:val="Emphasis"/>
        </w:rPr>
        <w:t>US</w:t>
      </w:r>
      <w:r w:rsidRPr="000D6A96">
        <w:rPr>
          <w:rStyle w:val="StyleUnderline"/>
        </w:rPr>
        <w:t xml:space="preserve"> and </w:t>
      </w:r>
      <w:r w:rsidRPr="000D6A96">
        <w:rPr>
          <w:rStyle w:val="Emphasis"/>
        </w:rPr>
        <w:t>China</w:t>
      </w:r>
      <w:r w:rsidRPr="003821B4">
        <w:rPr>
          <w:sz w:val="16"/>
        </w:rPr>
        <w:t xml:space="preserve">.51 </w:t>
      </w:r>
      <w:r w:rsidRPr="000D6A96">
        <w:rPr>
          <w:rStyle w:val="StyleUnderline"/>
        </w:rPr>
        <w:t xml:space="preserve">A no winner takes all scenario </w:t>
      </w:r>
      <w:r w:rsidRPr="00CA23A0">
        <w:rPr>
          <w:rStyle w:val="StyleUnderline"/>
          <w:highlight w:val="cyan"/>
        </w:rPr>
        <w:t>would</w:t>
      </w:r>
      <w:r w:rsidRPr="000D6A96">
        <w:rPr>
          <w:rStyle w:val="StyleUnderline"/>
        </w:rPr>
        <w:t xml:space="preserve"> eventually </w:t>
      </w:r>
      <w:r w:rsidRPr="00CA23A0">
        <w:rPr>
          <w:rStyle w:val="StyleUnderline"/>
          <w:highlight w:val="cyan"/>
        </w:rPr>
        <w:t xml:space="preserve">mark the </w:t>
      </w:r>
      <w:r w:rsidRPr="00CA23A0">
        <w:rPr>
          <w:rStyle w:val="Emphasis"/>
          <w:highlight w:val="cyan"/>
        </w:rPr>
        <w:t>Splinternet</w:t>
      </w:r>
      <w:r w:rsidRPr="003821B4">
        <w:rPr>
          <w:sz w:val="16"/>
        </w:rPr>
        <w:t xml:space="preserve">.52 </w:t>
      </w:r>
      <w:r w:rsidRPr="000D6A96">
        <w:rPr>
          <w:rStyle w:val="StyleUnderline"/>
        </w:rPr>
        <w:t>On the one hand a China led internet, characterized by a top-down approach to tech</w:t>
      </w:r>
      <w:r w:rsidRPr="003821B4">
        <w:rPr>
          <w:sz w:val="16"/>
        </w:rPr>
        <w:t xml:space="preserve">. It would comprise of countries that adopt Chinese apps. </w:t>
      </w:r>
      <w:r w:rsidRPr="000D6A96">
        <w:rPr>
          <w:rStyle w:val="StyleUnderline"/>
        </w:rPr>
        <w:t>Its rival would be a US influenced internet, including countries that adopt US built platforms and apps</w:t>
      </w:r>
      <w:r w:rsidRPr="003821B4">
        <w:rPr>
          <w:sz w:val="16"/>
        </w:rPr>
        <w:t xml:space="preserve">. From the server level, cloud computing and AI all the way down to the phone operating system level. </w:t>
      </w:r>
      <w:r w:rsidRPr="000D6A96">
        <w:rPr>
          <w:rStyle w:val="Emphasis"/>
        </w:rPr>
        <w:t>Cyberbalkanization</w:t>
      </w:r>
      <w:r w:rsidRPr="000D6A96">
        <w:rPr>
          <w:rStyle w:val="StyleUnderline"/>
        </w:rPr>
        <w:t xml:space="preserve"> could result in two parallel worlds, each with distinct divisions regarding technology, trade and ideology</w:t>
      </w:r>
      <w:r w:rsidRPr="003821B4">
        <w:rPr>
          <w:sz w:val="16"/>
        </w:rPr>
        <w:t>. In practice, this implies two opposing ecosystems would exist, each using its own standards and architectures that are incompatible with one other.</w:t>
      </w:r>
    </w:p>
    <w:p w14:paraId="7F330BA8" w14:textId="77777777" w:rsidR="00343EC6" w:rsidRPr="003821B4" w:rsidRDefault="00343EC6" w:rsidP="00343EC6">
      <w:pPr>
        <w:rPr>
          <w:sz w:val="16"/>
        </w:rPr>
      </w:pPr>
      <w:r w:rsidRPr="00CA23A0">
        <w:rPr>
          <w:rStyle w:val="StyleUnderline"/>
          <w:highlight w:val="cyan"/>
        </w:rPr>
        <w:t xml:space="preserve">In the event </w:t>
      </w:r>
      <w:r w:rsidRPr="00CA23A0">
        <w:rPr>
          <w:rStyle w:val="Emphasis"/>
          <w:highlight w:val="cyan"/>
        </w:rPr>
        <w:t>China wins</w:t>
      </w:r>
      <w:r w:rsidRPr="000D6A96">
        <w:rPr>
          <w:rStyle w:val="StyleUnderline"/>
        </w:rPr>
        <w:t xml:space="preserve"> the race for </w:t>
      </w:r>
      <w:r w:rsidRPr="000D6A96">
        <w:rPr>
          <w:rStyle w:val="Emphasis"/>
        </w:rPr>
        <w:t>AI</w:t>
      </w:r>
      <w:r w:rsidRPr="000D6A96">
        <w:rPr>
          <w:rStyle w:val="StyleUnderline"/>
        </w:rPr>
        <w:t xml:space="preserve"> and </w:t>
      </w:r>
      <w:r w:rsidRPr="000D6A96">
        <w:rPr>
          <w:rStyle w:val="Emphasis"/>
        </w:rPr>
        <w:t>quantum</w:t>
      </w:r>
      <w:r w:rsidRPr="000D6A96">
        <w:rPr>
          <w:rStyle w:val="StyleUnderline"/>
        </w:rPr>
        <w:t xml:space="preserve">, it will have the power to </w:t>
      </w:r>
      <w:r w:rsidRPr="000D6A96">
        <w:rPr>
          <w:rStyle w:val="Emphasis"/>
        </w:rPr>
        <w:t>overthrow</w:t>
      </w:r>
      <w:r w:rsidRPr="000D6A96">
        <w:rPr>
          <w:rStyle w:val="StyleUnderline"/>
        </w:rPr>
        <w:t xml:space="preserve"> the </w:t>
      </w:r>
      <w:r w:rsidRPr="000D6A96">
        <w:rPr>
          <w:rStyle w:val="Emphasis"/>
        </w:rPr>
        <w:t>EU</w:t>
      </w:r>
      <w:r w:rsidRPr="000D6A96">
        <w:rPr>
          <w:rStyle w:val="StyleUnderline"/>
        </w:rPr>
        <w:t xml:space="preserve"> and the </w:t>
      </w:r>
      <w:r w:rsidRPr="000D6A96">
        <w:rPr>
          <w:rStyle w:val="Emphasis"/>
        </w:rPr>
        <w:t>US</w:t>
      </w:r>
      <w:r w:rsidRPr="003821B4">
        <w:rPr>
          <w:sz w:val="16"/>
        </w:rPr>
        <w:t xml:space="preserve">.53 </w:t>
      </w:r>
      <w:r w:rsidRPr="000D6A96">
        <w:rPr>
          <w:rStyle w:val="StyleUnderline"/>
        </w:rPr>
        <w:t xml:space="preserve">The world would </w:t>
      </w:r>
      <w:r w:rsidRPr="00CA23A0">
        <w:rPr>
          <w:rStyle w:val="StyleUnderline"/>
          <w:highlight w:val="cyan"/>
        </w:rPr>
        <w:t>see</w:t>
      </w:r>
      <w:r w:rsidRPr="000D6A96">
        <w:rPr>
          <w:rStyle w:val="StyleUnderline"/>
        </w:rPr>
        <w:t xml:space="preserve"> a new era </w:t>
      </w:r>
      <w:r w:rsidRPr="003A27CF">
        <w:rPr>
          <w:rStyle w:val="StyleUnderline"/>
        </w:rPr>
        <w:t xml:space="preserve">of </w:t>
      </w:r>
      <w:r w:rsidRPr="003A27CF">
        <w:rPr>
          <w:rStyle w:val="Emphasis"/>
        </w:rPr>
        <w:t xml:space="preserve">authoritarian </w:t>
      </w:r>
      <w:r w:rsidRPr="00CA23A0">
        <w:rPr>
          <w:rStyle w:val="Emphasis"/>
          <w:highlight w:val="cyan"/>
        </w:rPr>
        <w:t>surveillance capitalism</w:t>
      </w:r>
      <w:r w:rsidRPr="003821B4">
        <w:rPr>
          <w:sz w:val="16"/>
        </w:rPr>
        <w:t xml:space="preserve">. </w:t>
      </w:r>
      <w:r w:rsidRPr="003A27CF">
        <w:rPr>
          <w:rStyle w:val="StyleUnderline"/>
        </w:rPr>
        <w:t xml:space="preserve">In the case that a </w:t>
      </w:r>
      <w:r w:rsidRPr="003A27CF">
        <w:rPr>
          <w:rStyle w:val="Emphasis"/>
        </w:rPr>
        <w:t>strategic</w:t>
      </w:r>
      <w:r w:rsidRPr="000D6A96">
        <w:rPr>
          <w:rStyle w:val="Emphasis"/>
        </w:rPr>
        <w:t xml:space="preserve"> partnership</w:t>
      </w:r>
      <w:r w:rsidRPr="000D6A96">
        <w:rPr>
          <w:rStyle w:val="StyleUnderline"/>
        </w:rPr>
        <w:t xml:space="preserve"> of </w:t>
      </w:r>
      <w:r w:rsidRPr="000D6A96">
        <w:rPr>
          <w:rStyle w:val="Emphasis"/>
        </w:rPr>
        <w:t>democratic</w:t>
      </w:r>
      <w:r w:rsidRPr="000D6A96">
        <w:rPr>
          <w:rStyle w:val="StyleUnderline"/>
        </w:rPr>
        <w:t xml:space="preserve"> countries led by the </w:t>
      </w:r>
      <w:r w:rsidRPr="00CA23A0">
        <w:rPr>
          <w:rStyle w:val="Emphasis"/>
          <w:highlight w:val="cyan"/>
        </w:rPr>
        <w:t>US</w:t>
      </w:r>
      <w:r w:rsidRPr="008C3B06">
        <w:rPr>
          <w:rStyle w:val="StyleUnderline"/>
        </w:rPr>
        <w:t xml:space="preserve"> and the </w:t>
      </w:r>
      <w:r w:rsidRPr="008C3B06">
        <w:rPr>
          <w:rStyle w:val="Emphasis"/>
        </w:rPr>
        <w:t>EU</w:t>
      </w:r>
      <w:r w:rsidRPr="000D6A96">
        <w:rPr>
          <w:rStyle w:val="StyleUnderline"/>
        </w:rPr>
        <w:t xml:space="preserve"> will </w:t>
      </w:r>
      <w:r w:rsidRPr="00CA23A0">
        <w:rPr>
          <w:rStyle w:val="Emphasis"/>
          <w:highlight w:val="cyan"/>
        </w:rPr>
        <w:t>prevail</w:t>
      </w:r>
      <w:r w:rsidRPr="000D6A96">
        <w:rPr>
          <w:rStyle w:val="StyleUnderline"/>
        </w:rPr>
        <w:t xml:space="preserve">, it may well </w:t>
      </w:r>
      <w:r w:rsidRPr="003A27CF">
        <w:rPr>
          <w:rStyle w:val="Emphasis"/>
        </w:rPr>
        <w:t xml:space="preserve">coerce </w:t>
      </w:r>
      <w:r w:rsidRPr="00CA23A0">
        <w:rPr>
          <w:rStyle w:val="Emphasis"/>
          <w:highlight w:val="cyan"/>
        </w:rPr>
        <w:t>China to adopt Humanist values</w:t>
      </w:r>
      <w:r w:rsidRPr="003821B4">
        <w:rPr>
          <w:sz w:val="16"/>
        </w:rPr>
        <w:t>.</w:t>
      </w:r>
    </w:p>
    <w:p w14:paraId="64532D6E" w14:textId="77777777" w:rsidR="00343EC6" w:rsidRPr="003821B4" w:rsidRDefault="00343EC6" w:rsidP="00343EC6">
      <w:pPr>
        <w:rPr>
          <w:sz w:val="16"/>
        </w:rPr>
      </w:pPr>
      <w:r w:rsidRPr="000D6A96">
        <w:rPr>
          <w:rStyle w:val="StyleUnderline"/>
        </w:rPr>
        <w:t>To prevent China Standards 2035</w:t>
      </w:r>
      <w:r w:rsidRPr="003821B4">
        <w:rPr>
          <w:sz w:val="16"/>
        </w:rPr>
        <w:t xml:space="preserve">, 54 </w:t>
      </w:r>
      <w:r w:rsidRPr="000D6A96">
        <w:rPr>
          <w:rStyle w:val="StyleUnderline"/>
        </w:rPr>
        <w:t xml:space="preserve">we </w:t>
      </w:r>
      <w:r w:rsidRPr="000D6A96">
        <w:rPr>
          <w:rStyle w:val="Emphasis"/>
        </w:rPr>
        <w:t>need a coalitio</w:t>
      </w:r>
      <w:r w:rsidRPr="003A27CF">
        <w:rPr>
          <w:rStyle w:val="Emphasis"/>
        </w:rPr>
        <w:t>n</w:t>
      </w:r>
      <w:r w:rsidRPr="000D6A96">
        <w:rPr>
          <w:rStyle w:val="Emphasis"/>
        </w:rPr>
        <w:t xml:space="preserve"> of democratic countries</w:t>
      </w:r>
      <w:r w:rsidRPr="000D6A96">
        <w:rPr>
          <w:rStyle w:val="StyleUnderline"/>
        </w:rPr>
        <w:t xml:space="preserve"> that </w:t>
      </w:r>
      <w:r w:rsidRPr="000D6A96">
        <w:rPr>
          <w:rStyle w:val="Emphasis"/>
        </w:rPr>
        <w:t>bakes its values into its tech</w:t>
      </w:r>
      <w:r w:rsidRPr="000D6A96">
        <w:rPr>
          <w:rStyle w:val="StyleUnderline"/>
        </w:rPr>
        <w:t xml:space="preserve">nology and that </w:t>
      </w:r>
      <w:r w:rsidRPr="000D6A96">
        <w:rPr>
          <w:rStyle w:val="Emphasis"/>
        </w:rPr>
        <w:t>sets worldwide interoperability standards</w:t>
      </w:r>
      <w:r w:rsidRPr="000D6A96">
        <w:rPr>
          <w:rStyle w:val="StyleUnderline"/>
        </w:rPr>
        <w:t xml:space="preserve"> for telecommunications, AI &amp; quantum infrastructures</w:t>
      </w:r>
      <w:r w:rsidRPr="003821B4">
        <w:rPr>
          <w:sz w:val="16"/>
        </w:rPr>
        <w:t>.</w:t>
      </w:r>
    </w:p>
    <w:p w14:paraId="6602C979" w14:textId="77777777" w:rsidR="00343EC6" w:rsidRPr="003821B4" w:rsidRDefault="00343EC6" w:rsidP="00343EC6">
      <w:pPr>
        <w:rPr>
          <w:sz w:val="16"/>
        </w:rPr>
      </w:pPr>
      <w:r w:rsidRPr="003821B4">
        <w:rPr>
          <w:sz w:val="16"/>
        </w:rPr>
        <w:t>7. Harms of Doing Nothing</w:t>
      </w:r>
    </w:p>
    <w:p w14:paraId="13F8121C" w14:textId="77777777" w:rsidR="00343EC6" w:rsidRPr="003821B4" w:rsidRDefault="00343EC6" w:rsidP="00343EC6">
      <w:pPr>
        <w:rPr>
          <w:sz w:val="16"/>
        </w:rPr>
      </w:pPr>
      <w:r w:rsidRPr="003821B4">
        <w:rPr>
          <w:sz w:val="16"/>
        </w:rPr>
        <w:t>The described advantages of the establishment of an alliance must be weighed against disadvantages, unintended consequences and the harms of doing nothing.</w:t>
      </w:r>
    </w:p>
    <w:p w14:paraId="2EDB65E9" w14:textId="77777777" w:rsidR="00343EC6" w:rsidRPr="003821B4" w:rsidRDefault="00343EC6" w:rsidP="00343EC6">
      <w:pPr>
        <w:rPr>
          <w:sz w:val="16"/>
        </w:rPr>
      </w:pPr>
      <w:r w:rsidRPr="003821B4">
        <w:rPr>
          <w:sz w:val="16"/>
        </w:rPr>
        <w:t xml:space="preserve">First, </w:t>
      </w:r>
      <w:r w:rsidRPr="00916595">
        <w:rPr>
          <w:rStyle w:val="Emphasis"/>
        </w:rPr>
        <w:t>no alliance</w:t>
      </w:r>
      <w:r w:rsidRPr="00916595">
        <w:rPr>
          <w:rStyle w:val="StyleUnderline"/>
        </w:rPr>
        <w:t xml:space="preserve"> means </w:t>
      </w:r>
      <w:r w:rsidRPr="00916595">
        <w:rPr>
          <w:rStyle w:val="Emphasis"/>
        </w:rPr>
        <w:t>fragmentation</w:t>
      </w:r>
      <w:r w:rsidRPr="00916595">
        <w:rPr>
          <w:rStyle w:val="StyleUnderline"/>
        </w:rPr>
        <w:t xml:space="preserve"> and division, without synergetic effects</w:t>
      </w:r>
      <w:r w:rsidRPr="003821B4">
        <w:rPr>
          <w:sz w:val="16"/>
        </w:rPr>
        <w:t xml:space="preserve">. A lack of action </w:t>
      </w:r>
      <w:r w:rsidRPr="00916595">
        <w:rPr>
          <w:rStyle w:val="StyleUnderline"/>
        </w:rPr>
        <w:t>entails less chance of winning the race for tech dominance and securing the chance to set and control global standards</w:t>
      </w:r>
      <w:r w:rsidRPr="003821B4">
        <w:rPr>
          <w:sz w:val="16"/>
        </w:rPr>
        <w:t xml:space="preserve">. Standards that preserve democratic values. </w:t>
      </w:r>
      <w:r w:rsidRPr="00F62987">
        <w:rPr>
          <w:rStyle w:val="StyleUnderline"/>
        </w:rPr>
        <w:t>The danger of global autocratic values in technology and infrastructure increases in this analysis, because there is no en bloc counterbalance to emerging countries such as China, the country of the large numbers of consumers, hordes of AI talent, and huge amounts of machine learning training data, regurgitated by labelling farms</w:t>
      </w:r>
      <w:r w:rsidRPr="003821B4">
        <w:rPr>
          <w:sz w:val="16"/>
        </w:rPr>
        <w:t>. China has massive government budgets for the development of smart algorithms and quantum technology applications. Currently it’s everybody for himself; that won’t help us win the race. We need an alliance instead of division.</w:t>
      </w:r>
    </w:p>
    <w:p w14:paraId="31E155CA" w14:textId="77777777" w:rsidR="00343EC6" w:rsidRPr="003821B4" w:rsidRDefault="00343EC6" w:rsidP="00343EC6">
      <w:pPr>
        <w:rPr>
          <w:sz w:val="16"/>
        </w:rPr>
      </w:pPr>
      <w:r w:rsidRPr="003821B4">
        <w:rPr>
          <w:sz w:val="16"/>
        </w:rPr>
        <w:t xml:space="preserve">Second, </w:t>
      </w:r>
      <w:r w:rsidRPr="00CA23A0">
        <w:rPr>
          <w:rStyle w:val="Emphasis"/>
          <w:highlight w:val="cyan"/>
        </w:rPr>
        <w:t>quantum</w:t>
      </w:r>
      <w:r w:rsidRPr="00F62987">
        <w:rPr>
          <w:rStyle w:val="StyleUnderline"/>
        </w:rPr>
        <w:t xml:space="preserve"> technology enhances </w:t>
      </w:r>
      <w:r w:rsidRPr="00CA23A0">
        <w:rPr>
          <w:rStyle w:val="Emphasis"/>
          <w:highlight w:val="cyan"/>
        </w:rPr>
        <w:t>AI</w:t>
      </w:r>
      <w:r w:rsidRPr="00F62987">
        <w:rPr>
          <w:rStyle w:val="StyleUnderline"/>
        </w:rPr>
        <w:t xml:space="preserve">. Together </w:t>
      </w:r>
      <w:r w:rsidRPr="00CA23A0">
        <w:rPr>
          <w:rStyle w:val="StyleUnderline"/>
          <w:highlight w:val="cyan"/>
        </w:rPr>
        <w:t xml:space="preserve">with </w:t>
      </w:r>
      <w:r w:rsidRPr="00CA23A0">
        <w:rPr>
          <w:rStyle w:val="Emphasis"/>
          <w:highlight w:val="cyan"/>
        </w:rPr>
        <w:t>blockchain</w:t>
      </w:r>
      <w:r w:rsidRPr="00F62987">
        <w:rPr>
          <w:rStyle w:val="StyleUnderline"/>
        </w:rPr>
        <w:t xml:space="preserve"> it promises machine learning on steroids</w:t>
      </w:r>
      <w:r w:rsidRPr="003821B4">
        <w:rPr>
          <w:sz w:val="16"/>
        </w:rPr>
        <w:t xml:space="preserve">. Quantum and AI hybrids will give to the world a new perspective of science itself. In this context, </w:t>
      </w:r>
      <w:r w:rsidRPr="00F62987">
        <w:rPr>
          <w:rStyle w:val="StyleUnderline"/>
        </w:rPr>
        <w:t xml:space="preserve">it is crucial to raise awareness of their </w:t>
      </w:r>
      <w:r w:rsidRPr="00AB4026">
        <w:rPr>
          <w:rStyle w:val="Emphasis"/>
        </w:rPr>
        <w:t>incredible potential for good</w:t>
      </w:r>
      <w:r w:rsidRPr="00F62987">
        <w:rPr>
          <w:rStyle w:val="StyleUnderline"/>
        </w:rPr>
        <w:t xml:space="preserve">, and their anthropogenic </w:t>
      </w:r>
      <w:r w:rsidRPr="00AB4026">
        <w:rPr>
          <w:rStyle w:val="Emphasis"/>
        </w:rPr>
        <w:t>risks</w:t>
      </w:r>
      <w:r w:rsidRPr="003821B4">
        <w:rPr>
          <w:sz w:val="16"/>
        </w:rPr>
        <w:t xml:space="preserve">. The Fourth Industrial Revolution </w:t>
      </w:r>
      <w:r w:rsidRPr="00F62987">
        <w:rPr>
          <w:rStyle w:val="StyleUnderline"/>
        </w:rPr>
        <w:t xml:space="preserve">will bring about a world in which </w:t>
      </w:r>
      <w:r w:rsidRPr="00F62987">
        <w:rPr>
          <w:rStyle w:val="Emphasis"/>
        </w:rPr>
        <w:t>anything imaginable</w:t>
      </w:r>
      <w:r w:rsidRPr="00F62987">
        <w:rPr>
          <w:rStyle w:val="StyleUnderline"/>
        </w:rPr>
        <w:t xml:space="preserve"> to </w:t>
      </w:r>
      <w:r w:rsidRPr="00F62987">
        <w:rPr>
          <w:rStyle w:val="Emphasis"/>
        </w:rPr>
        <w:t>improve</w:t>
      </w:r>
      <w:r w:rsidRPr="00F62987">
        <w:rPr>
          <w:rStyle w:val="StyleUnderline"/>
        </w:rPr>
        <w:t xml:space="preserve">, or </w:t>
      </w:r>
      <w:r w:rsidRPr="00F62987">
        <w:rPr>
          <w:rStyle w:val="Emphasis"/>
        </w:rPr>
        <w:t>worsen</w:t>
      </w:r>
      <w:r w:rsidRPr="00F62987">
        <w:rPr>
          <w:rStyle w:val="StyleUnderline"/>
        </w:rPr>
        <w:t xml:space="preserve"> the human condition, can be built in reality</w:t>
      </w:r>
      <w:r w:rsidRPr="003821B4">
        <w:rPr>
          <w:sz w:val="16"/>
        </w:rPr>
        <w:t>.</w:t>
      </w:r>
    </w:p>
    <w:p w14:paraId="2CA4FE6D" w14:textId="77777777" w:rsidR="00343EC6" w:rsidRPr="003821B4" w:rsidRDefault="00343EC6" w:rsidP="00343EC6">
      <w:pPr>
        <w:rPr>
          <w:sz w:val="16"/>
        </w:rPr>
      </w:pPr>
      <w:r w:rsidRPr="00F62987">
        <w:rPr>
          <w:rStyle w:val="StyleUnderline"/>
        </w:rPr>
        <w:t>Authoritarian countries obtaining this powerful technology and using it against us, poses serious national cybersecurity (cyberwarfare, hacking) threats</w:t>
      </w:r>
      <w:r w:rsidRPr="003821B4">
        <w:rPr>
          <w:sz w:val="16"/>
        </w:rPr>
        <w:t xml:space="preserve">.55 More importantly, the </w:t>
      </w:r>
      <w:r w:rsidRPr="003C4D1C">
        <w:rPr>
          <w:rStyle w:val="StyleUnderline"/>
        </w:rPr>
        <w:t>regimes would have the ability to impose their non-democratic values on us through technological expansionism</w:t>
      </w:r>
      <w:r w:rsidRPr="003821B4">
        <w:rPr>
          <w:sz w:val="16"/>
        </w:rPr>
        <w:t xml:space="preserve">. From our liberal-democratic viewpoint, this could lead to </w:t>
      </w:r>
      <w:r w:rsidRPr="003C4D1C">
        <w:rPr>
          <w:rStyle w:val="StyleUnderline"/>
        </w:rPr>
        <w:t xml:space="preserve">a </w:t>
      </w:r>
      <w:r w:rsidRPr="00CA23A0">
        <w:rPr>
          <w:rStyle w:val="Emphasis"/>
          <w:highlight w:val="cyan"/>
        </w:rPr>
        <w:t>dystopian</w:t>
      </w:r>
      <w:r w:rsidRPr="003C4D1C">
        <w:rPr>
          <w:rStyle w:val="StyleUnderline"/>
        </w:rPr>
        <w:t xml:space="preserve"> scenario. AI driven facial recognition systems used for shadowing and </w:t>
      </w:r>
      <w:r w:rsidRPr="003C4D1C">
        <w:rPr>
          <w:rStyle w:val="Emphasis"/>
        </w:rPr>
        <w:t>social credit systems</w:t>
      </w:r>
      <w:r w:rsidRPr="003C4D1C">
        <w:rPr>
          <w:rStyle w:val="StyleUnderline"/>
        </w:rPr>
        <w:t xml:space="preserve"> would become the standard. Surveillance machines are a dictator’s dream. </w:t>
      </w:r>
      <w:r w:rsidRPr="003C4D1C">
        <w:rPr>
          <w:rStyle w:val="Emphasis"/>
        </w:rPr>
        <w:t>Authoritarian a-moral machina sapiens</w:t>
      </w:r>
      <w:r w:rsidRPr="003C4D1C">
        <w:rPr>
          <w:rStyle w:val="StyleUnderline"/>
        </w:rPr>
        <w:t xml:space="preserve"> will take over creation and invention</w:t>
      </w:r>
      <w:r w:rsidRPr="003821B4">
        <w:rPr>
          <w:sz w:val="16"/>
        </w:rPr>
        <w:t>. Privacy, mental security and freedom of thought will become a distant memory.</w:t>
      </w:r>
    </w:p>
    <w:p w14:paraId="50C15F7B" w14:textId="77777777" w:rsidR="00343EC6" w:rsidRPr="003821B4" w:rsidRDefault="00343EC6" w:rsidP="00343EC6">
      <w:pPr>
        <w:rPr>
          <w:sz w:val="16"/>
        </w:rPr>
      </w:pPr>
      <w:r w:rsidRPr="003821B4">
        <w:rPr>
          <w:sz w:val="16"/>
        </w:rPr>
        <w:t xml:space="preserve">Our society will be </w:t>
      </w:r>
      <w:r w:rsidRPr="003C4D1C">
        <w:rPr>
          <w:rStyle w:val="StyleUnderline"/>
        </w:rPr>
        <w:t xml:space="preserve">better off when we forge </w:t>
      </w:r>
      <w:r w:rsidRPr="003C4D1C">
        <w:rPr>
          <w:rStyle w:val="Emphasis"/>
        </w:rPr>
        <w:t xml:space="preserve">Democratic </w:t>
      </w:r>
      <w:r w:rsidRPr="00CA23A0">
        <w:rPr>
          <w:rStyle w:val="Emphasis"/>
          <w:highlight w:val="cyan"/>
        </w:rPr>
        <w:t>Alliance</w:t>
      </w:r>
      <w:r w:rsidRPr="003C4D1C">
        <w:rPr>
          <w:rStyle w:val="Emphasis"/>
        </w:rPr>
        <w:t>s</w:t>
      </w:r>
      <w:r w:rsidRPr="003C4D1C">
        <w:rPr>
          <w:rStyle w:val="StyleUnderline"/>
        </w:rPr>
        <w:t xml:space="preserve">. A </w:t>
      </w:r>
      <w:r w:rsidRPr="006663BF">
        <w:rPr>
          <w:rStyle w:val="Emphasis"/>
        </w:rPr>
        <w:t>united democratic tech block</w:t>
      </w:r>
      <w:r w:rsidRPr="003C4D1C">
        <w:rPr>
          <w:rStyle w:val="StyleUnderline"/>
        </w:rPr>
        <w:t xml:space="preserve"> </w:t>
      </w:r>
      <w:r w:rsidRPr="00CA23A0">
        <w:rPr>
          <w:rStyle w:val="StyleUnderline"/>
          <w:highlight w:val="cyan"/>
        </w:rPr>
        <w:t xml:space="preserve">has a greater chance of </w:t>
      </w:r>
      <w:r w:rsidRPr="00CA23A0">
        <w:rPr>
          <w:rStyle w:val="Emphasis"/>
          <w:highlight w:val="cyan"/>
        </w:rPr>
        <w:t>winning</w:t>
      </w:r>
      <w:r w:rsidRPr="00FF13AB">
        <w:rPr>
          <w:rStyle w:val="StyleUnderline"/>
        </w:rPr>
        <w:t xml:space="preserve"> the race for</w:t>
      </w:r>
      <w:r w:rsidRPr="003C4D1C">
        <w:rPr>
          <w:rStyle w:val="StyleUnderline"/>
        </w:rPr>
        <w:t xml:space="preserve"> </w:t>
      </w:r>
      <w:r w:rsidRPr="00AB4026">
        <w:rPr>
          <w:rStyle w:val="Emphasis"/>
        </w:rPr>
        <w:t xml:space="preserve">AI &amp; quantum </w:t>
      </w:r>
      <w:r w:rsidRPr="00CA23A0">
        <w:rPr>
          <w:rStyle w:val="Emphasis"/>
          <w:highlight w:val="cyan"/>
        </w:rPr>
        <w:t>dominance</w:t>
      </w:r>
      <w:r w:rsidRPr="003821B4">
        <w:rPr>
          <w:sz w:val="16"/>
        </w:rPr>
        <w:t>.</w:t>
      </w:r>
    </w:p>
    <w:p w14:paraId="2578E141" w14:textId="77777777" w:rsidR="00343EC6" w:rsidRPr="003821B4" w:rsidRDefault="00343EC6" w:rsidP="00343EC6">
      <w:pPr>
        <w:rPr>
          <w:sz w:val="16"/>
        </w:rPr>
      </w:pPr>
      <w:r w:rsidRPr="003821B4">
        <w:rPr>
          <w:sz w:val="16"/>
        </w:rPr>
        <w:t xml:space="preserve">Third, long term </w:t>
      </w:r>
      <w:r w:rsidRPr="00CA23A0">
        <w:rPr>
          <w:rStyle w:val="Emphasis"/>
          <w:highlight w:val="cyan"/>
        </w:rPr>
        <w:t>risks</w:t>
      </w:r>
      <w:r w:rsidRPr="00AB4026">
        <w:rPr>
          <w:rStyle w:val="Emphasis"/>
        </w:rPr>
        <w:t xml:space="preserve"> of underinvesting</w:t>
      </w:r>
      <w:r w:rsidRPr="003821B4">
        <w:rPr>
          <w:sz w:val="16"/>
        </w:rPr>
        <w:t xml:space="preserve"> in 4IR technology </w:t>
      </w:r>
      <w:r w:rsidRPr="003821B4">
        <w:rPr>
          <w:rStyle w:val="StyleUnderline"/>
        </w:rPr>
        <w:t xml:space="preserve">are </w:t>
      </w:r>
      <w:r w:rsidRPr="00CA23A0">
        <w:rPr>
          <w:rStyle w:val="StyleUnderline"/>
          <w:highlight w:val="cyan"/>
        </w:rPr>
        <w:t xml:space="preserve">no less than </w:t>
      </w:r>
      <w:r w:rsidRPr="00CA23A0">
        <w:rPr>
          <w:rStyle w:val="Emphasis"/>
          <w:highlight w:val="cyan"/>
        </w:rPr>
        <w:t>existential</w:t>
      </w:r>
      <w:r w:rsidRPr="003821B4">
        <w:rPr>
          <w:sz w:val="16"/>
        </w:rPr>
        <w:t>. The US needs to invest heavily in safe &amp; responsible AI and quantum. The market cannot pull this off on its own. The state should take the lead and launch a mission oriented, 2030 US Standards plan, backed by large-scale funding. 56 This plan should be sharply demarcated, and executed by golden triangle, public-private partnerships. These partnerships can be based on the triple helix innovation model, which guarantees synergistic effects between government, academia and business.</w:t>
      </w:r>
    </w:p>
    <w:p w14:paraId="29663FD9" w14:textId="77777777" w:rsidR="00343EC6" w:rsidRPr="003821B4" w:rsidRDefault="00343EC6" w:rsidP="00343EC6">
      <w:pPr>
        <w:rPr>
          <w:sz w:val="16"/>
        </w:rPr>
      </w:pPr>
      <w:r w:rsidRPr="003821B4">
        <w:rPr>
          <w:sz w:val="16"/>
        </w:rPr>
        <w:t xml:space="preserve">The portrayed </w:t>
      </w:r>
      <w:r w:rsidRPr="003821B4">
        <w:rPr>
          <w:rStyle w:val="StyleUnderline"/>
        </w:rPr>
        <w:t xml:space="preserve">advantages of bolstering an </w:t>
      </w:r>
      <w:r w:rsidRPr="003821B4">
        <w:rPr>
          <w:rStyle w:val="Emphasis"/>
        </w:rPr>
        <w:t>alliance</w:t>
      </w:r>
      <w:r w:rsidRPr="003821B4">
        <w:rPr>
          <w:rStyle w:val="StyleUnderline"/>
        </w:rPr>
        <w:t xml:space="preserve">, and actively shaping technology for good evidently </w:t>
      </w:r>
      <w:r w:rsidRPr="003821B4">
        <w:rPr>
          <w:rStyle w:val="Emphasis"/>
        </w:rPr>
        <w:t>outweigh the harms</w:t>
      </w:r>
      <w:r w:rsidRPr="003821B4">
        <w:rPr>
          <w:rStyle w:val="StyleUnderline"/>
        </w:rPr>
        <w:t xml:space="preserve"> of remaining passive or indecisive</w:t>
      </w:r>
      <w:r w:rsidRPr="003821B4">
        <w:rPr>
          <w:sz w:val="16"/>
        </w:rPr>
        <w:t xml:space="preserve">. It is critical that the US does not hang back in a never-ending balancing of stakeholder concerns but that it is confident in formulating a vision and focussed in accomplishing its well defined national and global policy objectives. </w:t>
      </w:r>
      <w:r w:rsidRPr="003821B4">
        <w:rPr>
          <w:rStyle w:val="StyleUnderline"/>
        </w:rPr>
        <w:t xml:space="preserve">By doing nothing the US will fall behind economically. The US and the EU should set out the path along </w:t>
      </w:r>
      <w:r w:rsidRPr="0084476E">
        <w:rPr>
          <w:rStyle w:val="Emphasis"/>
        </w:rPr>
        <w:t>transatlantic lines</w:t>
      </w:r>
      <w:r w:rsidRPr="003821B4">
        <w:rPr>
          <w:rStyle w:val="StyleUnderline"/>
        </w:rPr>
        <w:t xml:space="preserve"> and guide their </w:t>
      </w:r>
      <w:r w:rsidRPr="0084476E">
        <w:rPr>
          <w:rStyle w:val="Emphasis"/>
        </w:rPr>
        <w:t>democratic allies</w:t>
      </w:r>
      <w:r w:rsidRPr="003821B4">
        <w:rPr>
          <w:rStyle w:val="StyleUnderline"/>
        </w:rPr>
        <w:t xml:space="preserve"> toward a Strategic </w:t>
      </w:r>
      <w:r w:rsidRPr="0084476E">
        <w:rPr>
          <w:rStyle w:val="Emphasis"/>
        </w:rPr>
        <w:t>Tech Alliance</w:t>
      </w:r>
      <w:r w:rsidRPr="003821B4">
        <w:rPr>
          <w:sz w:val="16"/>
        </w:rPr>
        <w:t>.57</w:t>
      </w:r>
    </w:p>
    <w:p w14:paraId="52AC3B60" w14:textId="77777777" w:rsidR="00343EC6" w:rsidRPr="003A27CF" w:rsidRDefault="00343EC6" w:rsidP="00343EC6"/>
    <w:p w14:paraId="346EC005" w14:textId="77777777" w:rsidR="00343EC6" w:rsidRDefault="00343EC6" w:rsidP="00343EC6">
      <w:pPr>
        <w:pStyle w:val="Heading3"/>
      </w:pPr>
      <w:r>
        <w:t>1NC – Vagueness</w:t>
      </w:r>
    </w:p>
    <w:p w14:paraId="17C95A1C" w14:textId="77777777" w:rsidR="00343EC6" w:rsidRPr="004A00D7" w:rsidRDefault="00343EC6" w:rsidP="00343EC6">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Vagueness – </w:t>
      </w:r>
    </w:p>
    <w:p w14:paraId="229292EE" w14:textId="77777777" w:rsidR="00343EC6" w:rsidRPr="004A00D7" w:rsidRDefault="00343EC6" w:rsidP="00343EC6"/>
    <w:p w14:paraId="6C1B751F" w14:textId="77777777" w:rsidR="00343EC6" w:rsidRPr="004A00D7" w:rsidRDefault="00343EC6" w:rsidP="00343EC6">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The plan’s generic wording is </w:t>
      </w:r>
      <w:r w:rsidRPr="004A00D7">
        <w:rPr>
          <w:rFonts w:eastAsiaTheme="majorEastAsia" w:cstheme="majorBidi"/>
          <w:b/>
          <w:iCs/>
          <w:sz w:val="26"/>
          <w:u w:val="single"/>
        </w:rPr>
        <w:t>manipulated</w:t>
      </w:r>
      <w:r w:rsidRPr="004A00D7">
        <w:rPr>
          <w:rFonts w:eastAsiaTheme="majorEastAsia" w:cstheme="majorBidi"/>
          <w:b/>
          <w:iCs/>
          <w:sz w:val="26"/>
        </w:rPr>
        <w:t xml:space="preserve"> in implementation – </w:t>
      </w:r>
      <w:r w:rsidRPr="00106183">
        <w:rPr>
          <w:rFonts w:eastAsiaTheme="majorEastAsia" w:cstheme="majorBidi"/>
          <w:b/>
          <w:iCs/>
          <w:sz w:val="26"/>
          <w:u w:val="single"/>
        </w:rPr>
        <w:t>magnified</w:t>
      </w:r>
      <w:r>
        <w:rPr>
          <w:rFonts w:eastAsiaTheme="majorEastAsia" w:cstheme="majorBidi"/>
          <w:b/>
          <w:iCs/>
          <w:sz w:val="26"/>
        </w:rPr>
        <w:t xml:space="preserve"> by the fact they didn’t spec an agent – </w:t>
      </w:r>
      <w:r w:rsidRPr="00106183">
        <w:rPr>
          <w:rFonts w:eastAsiaTheme="majorEastAsia" w:cstheme="majorBidi"/>
          <w:b/>
          <w:iCs/>
          <w:sz w:val="26"/>
        </w:rPr>
        <w:t>wrecks</w:t>
      </w:r>
      <w:r w:rsidRPr="004A00D7">
        <w:rPr>
          <w:rFonts w:eastAsiaTheme="majorEastAsia" w:cstheme="majorBidi"/>
          <w:b/>
          <w:iCs/>
          <w:sz w:val="26"/>
        </w:rPr>
        <w:t xml:space="preserve"> </w:t>
      </w:r>
      <w:r w:rsidRPr="004A00D7">
        <w:rPr>
          <w:rFonts w:eastAsiaTheme="majorEastAsia" w:cstheme="majorBidi"/>
          <w:b/>
          <w:iCs/>
          <w:sz w:val="26"/>
          <w:u w:val="single"/>
        </w:rPr>
        <w:t>solvency</w:t>
      </w:r>
    </w:p>
    <w:p w14:paraId="74691D18" w14:textId="77777777" w:rsidR="00343EC6" w:rsidRPr="004A00D7" w:rsidRDefault="00343EC6" w:rsidP="00343EC6">
      <w:r w:rsidRPr="004A00D7">
        <w:rPr>
          <w:b/>
          <w:bCs/>
          <w:sz w:val="26"/>
        </w:rPr>
        <w:t>Baer 20</w:t>
      </w:r>
      <w:r w:rsidRPr="004A00D7">
        <w:t xml:space="preserve"> [Bill Baer former visiting fellow in governance studies at The Brookings Institution and assistant attorney general of the Antitrust Division and as the acting associate attorney general of the U.S. Department of Justice, 11-19-2020 </w:t>
      </w:r>
      <w:hyperlink r:id="rId6" w:history="1">
        <w:r w:rsidRPr="004A00D7">
          <w:t>https://equitablegrowth.org/research-paper/restoring-competition-in-the-united-states/?longform=true</w:t>
        </w:r>
      </w:hyperlink>
      <w:r w:rsidRPr="004A00D7">
        <w:t>]</w:t>
      </w:r>
    </w:p>
    <w:p w14:paraId="7F8E2537" w14:textId="77777777" w:rsidR="00343EC6" w:rsidRPr="004A00D7" w:rsidRDefault="00343EC6" w:rsidP="00343EC6">
      <w:pPr>
        <w:rPr>
          <w:u w:val="single"/>
        </w:rPr>
      </w:pPr>
      <w:r w:rsidRPr="004A00D7">
        <w:t xml:space="preserve">Meaningful </w:t>
      </w:r>
      <w:r w:rsidRPr="004A00D7">
        <w:rPr>
          <w:u w:val="single"/>
        </w:rPr>
        <w:t>antitrust reform should be a priority</w:t>
      </w:r>
      <w:r w:rsidRPr="004A00D7">
        <w:t xml:space="preserve"> of the next administration and the 117th U.S. Congress. </w:t>
      </w:r>
      <w:r w:rsidRPr="004A00D7">
        <w:rPr>
          <w:u w:val="single"/>
        </w:rPr>
        <w:t>The challenge of drafting legislation is substantial.</w:t>
      </w:r>
      <w:r w:rsidRPr="004A00D7">
        <w:t xml:space="preserve"> On the one hand, the legislation must be written for a judiciary that is both increasingly hostile to antitrust claims in general and increasingly textualist in its statutory interpretation. On the other hand, </w:t>
      </w:r>
      <w:r w:rsidRPr="004A00D7">
        <w:rPr>
          <w:u w:val="single"/>
        </w:rPr>
        <w:t xml:space="preserve">in the context of the antitrust laws, </w:t>
      </w:r>
      <w:r w:rsidRPr="009306BE">
        <w:rPr>
          <w:highlight w:val="cyan"/>
          <w:u w:val="single"/>
        </w:rPr>
        <w:t>courts</w:t>
      </w:r>
      <w:r w:rsidRPr="004A00D7">
        <w:rPr>
          <w:u w:val="single"/>
        </w:rPr>
        <w:t xml:space="preserve"> have often “abandoned statutory textualism” to </w:t>
      </w:r>
      <w:r w:rsidRPr="009306BE">
        <w:rPr>
          <w:highlight w:val="cyan"/>
          <w:u w:val="single"/>
        </w:rPr>
        <w:t>interpret</w:t>
      </w:r>
      <w:r w:rsidRPr="004A00D7">
        <w:rPr>
          <w:u w:val="single"/>
        </w:rPr>
        <w:t xml:space="preserve"> the </w:t>
      </w:r>
      <w:r w:rsidRPr="009306BE">
        <w:rPr>
          <w:highlight w:val="cyan"/>
          <w:u w:val="single"/>
        </w:rPr>
        <w:t>laws “in favor of big business</w:t>
      </w:r>
      <w:r w:rsidRPr="004A00D7">
        <w:t xml:space="preserve">,”15 explains Daniel Crane, the Fredrick Paul Furth Sr. professor of law at the University of Michigan Law School. </w:t>
      </w:r>
      <w:r w:rsidRPr="009306BE">
        <w:rPr>
          <w:highlight w:val="cyan"/>
          <w:u w:val="single"/>
        </w:rPr>
        <w:t>If given discretion</w:t>
      </w:r>
      <w:r w:rsidRPr="004A00D7">
        <w:t xml:space="preserve"> to interpret new legislation, </w:t>
      </w:r>
      <w:r w:rsidRPr="009306BE">
        <w:rPr>
          <w:highlight w:val="cyan"/>
          <w:u w:val="single"/>
        </w:rPr>
        <w:t>the</w:t>
      </w:r>
      <w:r w:rsidRPr="004A00D7">
        <w:rPr>
          <w:u w:val="single"/>
        </w:rPr>
        <w:t xml:space="preserve"> current </w:t>
      </w:r>
      <w:r w:rsidRPr="009306BE">
        <w:rPr>
          <w:highlight w:val="cyan"/>
          <w:u w:val="single"/>
        </w:rPr>
        <w:t>judiciary</w:t>
      </w:r>
      <w:r w:rsidRPr="004A00D7">
        <w:rPr>
          <w:u w:val="single"/>
        </w:rPr>
        <w:t xml:space="preserve"> is likely to </w:t>
      </w:r>
      <w:r w:rsidRPr="009306BE">
        <w:rPr>
          <w:highlight w:val="cyan"/>
          <w:u w:val="single"/>
        </w:rPr>
        <w:t>fall back on</w:t>
      </w:r>
      <w:r w:rsidRPr="004A00D7">
        <w:rPr>
          <w:u w:val="single"/>
        </w:rPr>
        <w:t xml:space="preserve"> the same</w:t>
      </w:r>
      <w:r w:rsidRPr="004A00D7">
        <w:rPr>
          <w:b/>
          <w:iCs/>
          <w:u w:val="single"/>
        </w:rPr>
        <w:t xml:space="preserve"> </w:t>
      </w:r>
      <w:r w:rsidRPr="009306BE">
        <w:rPr>
          <w:b/>
          <w:iCs/>
          <w:highlight w:val="cyan"/>
          <w:u w:val="single"/>
        </w:rPr>
        <w:t>skepticism</w:t>
      </w:r>
      <w:r w:rsidRPr="009306BE">
        <w:rPr>
          <w:highlight w:val="cyan"/>
          <w:u w:val="single"/>
        </w:rPr>
        <w:t xml:space="preserve"> of</w:t>
      </w:r>
      <w:r w:rsidRPr="004A00D7">
        <w:rPr>
          <w:u w:val="single"/>
        </w:rPr>
        <w:t xml:space="preserve"> antitrust </w:t>
      </w:r>
      <w:r w:rsidRPr="009306BE">
        <w:rPr>
          <w:highlight w:val="cyan"/>
          <w:u w:val="single"/>
        </w:rPr>
        <w:t>enforcement</w:t>
      </w:r>
      <w:r w:rsidRPr="004A00D7">
        <w:rPr>
          <w:u w:val="single"/>
        </w:rPr>
        <w:t xml:space="preserve"> that it has advanced over the past 40 years.</w:t>
      </w:r>
    </w:p>
    <w:p w14:paraId="0B36A6CB" w14:textId="77777777" w:rsidR="00343EC6" w:rsidRPr="004A00D7" w:rsidRDefault="00343EC6" w:rsidP="00343EC6">
      <w:pPr>
        <w:rPr>
          <w:u w:val="single"/>
        </w:rPr>
      </w:pPr>
      <w:r w:rsidRPr="004A00D7">
        <w:t xml:space="preserve">Despite those concerns, legislation remains the best option to revitalizing antitrust enforcement. In drafting legislation, Congress can learn from the past. One case in point: The legislative history of the Celler-Kefauver bill, not its text, reveals the bill’s intent, which courts increasingly ignore.16 </w:t>
      </w:r>
      <w:r w:rsidRPr="009306BE">
        <w:rPr>
          <w:highlight w:val="cyan"/>
          <w:u w:val="single"/>
        </w:rPr>
        <w:t>Congress</w:t>
      </w:r>
      <w:r w:rsidRPr="004A00D7">
        <w:rPr>
          <w:u w:val="single"/>
        </w:rPr>
        <w:t xml:space="preserve"> </w:t>
      </w:r>
      <w:r w:rsidRPr="009306BE">
        <w:rPr>
          <w:highlight w:val="cyan"/>
          <w:u w:val="single"/>
        </w:rPr>
        <w:t>can</w:t>
      </w:r>
      <w:r w:rsidRPr="004A00D7">
        <w:rPr>
          <w:u w:val="single"/>
        </w:rPr>
        <w:t xml:space="preserve"> reduce</w:t>
      </w:r>
      <w:r w:rsidRPr="004A00D7">
        <w:t xml:space="preserve"> that </w:t>
      </w:r>
      <w:r w:rsidRPr="004A00D7">
        <w:rPr>
          <w:u w:val="single"/>
        </w:rPr>
        <w:t>risk by</w:t>
      </w:r>
      <w:r w:rsidRPr="004A00D7">
        <w:t xml:space="preserve"> </w:t>
      </w:r>
      <w:r w:rsidRPr="009306BE">
        <w:rPr>
          <w:b/>
          <w:iCs/>
          <w:highlight w:val="cyan"/>
          <w:u w:val="single"/>
        </w:rPr>
        <w:t>be</w:t>
      </w:r>
      <w:r w:rsidRPr="004A00D7">
        <w:rPr>
          <w:b/>
          <w:iCs/>
          <w:u w:val="single"/>
        </w:rPr>
        <w:t xml:space="preserve">ing </w:t>
      </w:r>
      <w:r w:rsidRPr="009306BE">
        <w:rPr>
          <w:b/>
          <w:iCs/>
          <w:highlight w:val="cyan"/>
          <w:u w:val="single"/>
        </w:rPr>
        <w:t>explicit</w:t>
      </w:r>
      <w:r w:rsidRPr="009306BE">
        <w:rPr>
          <w:highlight w:val="cyan"/>
        </w:rPr>
        <w:t xml:space="preserve"> </w:t>
      </w:r>
      <w:r w:rsidRPr="009306BE">
        <w:rPr>
          <w:highlight w:val="cyan"/>
          <w:u w:val="single"/>
        </w:rPr>
        <w:t>in the text</w:t>
      </w:r>
      <w:r w:rsidRPr="004A00D7">
        <w:t xml:space="preserve"> </w:t>
      </w:r>
      <w:r w:rsidRPr="004A00D7">
        <w:rPr>
          <w:u w:val="single"/>
        </w:rPr>
        <w:t>when vacating or rejecting existing precedent and when identifying relevant factors</w:t>
      </w:r>
      <w:r w:rsidRPr="004A00D7">
        <w:t xml:space="preserve">, such as the importance of protecting both actual and potential competition. </w:t>
      </w:r>
      <w:r w:rsidRPr="004A00D7">
        <w:rPr>
          <w:u w:val="single"/>
        </w:rPr>
        <w:t xml:space="preserve">Congress should identify in statute the elements sufficient </w:t>
      </w:r>
      <w:r w:rsidRPr="009306BE">
        <w:rPr>
          <w:highlight w:val="cyan"/>
          <w:u w:val="single"/>
        </w:rPr>
        <w:t>to establish</w:t>
      </w:r>
      <w:r w:rsidRPr="004A00D7">
        <w:rPr>
          <w:u w:val="single"/>
        </w:rPr>
        <w:t xml:space="preserve"> </w:t>
      </w:r>
      <w:r w:rsidRPr="009306BE">
        <w:rPr>
          <w:highlight w:val="cyan"/>
          <w:u w:val="single"/>
        </w:rPr>
        <w:t>a</w:t>
      </w:r>
      <w:r w:rsidRPr="004A00D7">
        <w:rPr>
          <w:u w:val="single"/>
        </w:rPr>
        <w:t xml:space="preserve">n antitrust </w:t>
      </w:r>
      <w:r w:rsidRPr="009306BE">
        <w:rPr>
          <w:highlight w:val="cyan"/>
          <w:u w:val="single"/>
        </w:rPr>
        <w:t xml:space="preserve">violation </w:t>
      </w:r>
      <w:r w:rsidRPr="009306BE">
        <w:rPr>
          <w:b/>
          <w:iCs/>
          <w:highlight w:val="cyan"/>
          <w:u w:val="single"/>
        </w:rPr>
        <w:t>as precisely as possible</w:t>
      </w:r>
      <w:r w:rsidRPr="004A00D7">
        <w:rPr>
          <w:u w:val="single"/>
        </w:rPr>
        <w:t>.</w:t>
      </w:r>
    </w:p>
    <w:p w14:paraId="4AA97E4E" w14:textId="77777777" w:rsidR="00343EC6" w:rsidRPr="004A00D7" w:rsidRDefault="00343EC6" w:rsidP="00343EC6"/>
    <w:p w14:paraId="635F57E4" w14:textId="77777777" w:rsidR="00343EC6" w:rsidRPr="004A00D7" w:rsidRDefault="00343EC6" w:rsidP="00343EC6">
      <w:pPr>
        <w:keepNext/>
        <w:keepLines/>
        <w:spacing w:before="40" w:after="0"/>
        <w:outlineLvl w:val="3"/>
        <w:rPr>
          <w:rFonts w:eastAsiaTheme="majorEastAsia" w:cstheme="majorBidi"/>
          <w:b/>
          <w:iCs/>
          <w:sz w:val="26"/>
        </w:rPr>
      </w:pPr>
      <w:r w:rsidRPr="004A00D7">
        <w:rPr>
          <w:rFonts w:eastAsiaTheme="majorEastAsia" w:cstheme="majorBidi"/>
          <w:b/>
          <w:iCs/>
          <w:sz w:val="26"/>
        </w:rPr>
        <w:t>Voting issue---</w:t>
      </w:r>
    </w:p>
    <w:p w14:paraId="5BBBB2B3" w14:textId="77777777" w:rsidR="00343EC6" w:rsidRPr="004A00D7" w:rsidRDefault="00343EC6" w:rsidP="00343EC6">
      <w:pPr>
        <w:keepNext/>
        <w:keepLines/>
        <w:spacing w:before="40" w:after="0"/>
        <w:outlineLvl w:val="3"/>
        <w:rPr>
          <w:rFonts w:eastAsiaTheme="majorEastAsia" w:cstheme="majorBidi"/>
          <w:b/>
          <w:iCs/>
          <w:sz w:val="26"/>
        </w:rPr>
      </w:pPr>
      <w:r w:rsidRPr="004A00D7">
        <w:rPr>
          <w:rFonts w:eastAsiaTheme="majorEastAsia" w:cstheme="majorBidi"/>
          <w:b/>
          <w:iCs/>
          <w:sz w:val="26"/>
        </w:rPr>
        <w:t>Aff conditionality destroys ground. 2AC clarifications dodge DA links and counterplan competition.</w:t>
      </w:r>
    </w:p>
    <w:p w14:paraId="4AC353F2" w14:textId="77777777" w:rsidR="00343EC6" w:rsidRPr="004A00D7" w:rsidRDefault="00343EC6" w:rsidP="00343EC6"/>
    <w:p w14:paraId="4278395D" w14:textId="77777777" w:rsidR="00343EC6" w:rsidRPr="004A00D7" w:rsidRDefault="00343EC6" w:rsidP="00343EC6">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It’s also </w:t>
      </w:r>
      <w:r w:rsidRPr="004A00D7">
        <w:rPr>
          <w:rFonts w:eastAsiaTheme="majorEastAsia" w:cstheme="majorBidi"/>
          <w:b/>
          <w:iCs/>
          <w:sz w:val="26"/>
          <w:u w:val="single"/>
        </w:rPr>
        <w:t>not topical</w:t>
      </w:r>
      <w:r w:rsidRPr="004A00D7">
        <w:rPr>
          <w:rFonts w:eastAsiaTheme="majorEastAsia" w:cstheme="majorBidi"/>
          <w:b/>
          <w:iCs/>
          <w:sz w:val="26"/>
        </w:rPr>
        <w:t xml:space="preserve"> – prohibitions are </w:t>
      </w:r>
      <w:r w:rsidRPr="004A00D7">
        <w:rPr>
          <w:rFonts w:eastAsiaTheme="majorEastAsia" w:cstheme="majorBidi"/>
          <w:b/>
          <w:iCs/>
          <w:sz w:val="26"/>
          <w:u w:val="single"/>
        </w:rPr>
        <w:t>specific</w:t>
      </w:r>
    </w:p>
    <w:p w14:paraId="193D8572" w14:textId="77777777" w:rsidR="00343EC6" w:rsidRPr="004A00D7" w:rsidRDefault="00343EC6" w:rsidP="00343EC6">
      <w:r w:rsidRPr="004A00D7">
        <w:rPr>
          <w:b/>
          <w:bCs/>
          <w:sz w:val="26"/>
        </w:rPr>
        <w:t>Axtell 3</w:t>
      </w:r>
      <w:r w:rsidRPr="004A00D7">
        <w:t xml:space="preserve"> --- Katie Axtell, J.D. Candidate 2004, Seattle University School of Law, “Public Funding for Theological Training Under the Free Exercise Clause: Pragmatic Implications and Theoretical Questions Posed to the Supreme Court in Locke v. Davey”, Seattle University Law </w:t>
      </w:r>
      <w:proofErr w:type="gramStart"/>
      <w:r w:rsidRPr="004A00D7">
        <w:t>Review ,</w:t>
      </w:r>
      <w:proofErr w:type="gramEnd"/>
      <w:r w:rsidRPr="004A00D7">
        <w:t xml:space="preserve"> 2003, https://digitalcommons.law.seattleu.edu/cgi/viewcontent.cgi?article=1783&amp;context=sulr</w:t>
      </w:r>
    </w:p>
    <w:p w14:paraId="68352607" w14:textId="77777777" w:rsidR="00343EC6" w:rsidRDefault="00343EC6" w:rsidP="00343EC6">
      <w:pPr>
        <w:rPr>
          <w:sz w:val="16"/>
        </w:rPr>
      </w:pPr>
      <w:r w:rsidRPr="004A00D7">
        <w:rPr>
          <w:u w:val="single"/>
        </w:rPr>
        <w:t>Government actions that constitute a prohibition</w:t>
      </w:r>
      <w:r w:rsidRPr="004A00D7">
        <w:rPr>
          <w:sz w:val="16"/>
        </w:rPr>
        <w:t xml:space="preserve"> under the First Amendment </w:t>
      </w:r>
      <w:r w:rsidRPr="004A00D7">
        <w:rPr>
          <w:u w:val="single"/>
        </w:rPr>
        <w:t>can be illustrated by analyzing</w:t>
      </w:r>
      <w:r w:rsidRPr="004A00D7">
        <w:rPr>
          <w:sz w:val="16"/>
        </w:rPr>
        <w:t xml:space="preserve"> state-instituted </w:t>
      </w:r>
      <w:r w:rsidRPr="004A00D7">
        <w:rPr>
          <w:b/>
          <w:iCs/>
          <w:u w:val="single"/>
        </w:rPr>
        <w:t>barriers</w:t>
      </w:r>
      <w:r w:rsidRPr="004A00D7">
        <w:rPr>
          <w:sz w:val="16"/>
        </w:rPr>
        <w:t xml:space="preserve">, as interpreted by the Supreme Court in two seminal free exercise cases, Smith and Sherbert."s First, </w:t>
      </w:r>
      <w:r w:rsidRPr="004A00D7">
        <w:rPr>
          <w:u w:val="single"/>
        </w:rPr>
        <w:t xml:space="preserve">the classic setting of government </w:t>
      </w:r>
      <w:r w:rsidRPr="009306BE">
        <w:rPr>
          <w:highlight w:val="cyan"/>
          <w:u w:val="single"/>
        </w:rPr>
        <w:t>prohibition</w:t>
      </w:r>
      <w:r w:rsidRPr="004A00D7">
        <w:rPr>
          <w:sz w:val="16"/>
        </w:rPr>
        <w:t xml:space="preserve"> of a religious observer's belief or practice </w:t>
      </w:r>
      <w:r w:rsidRPr="009306BE">
        <w:rPr>
          <w:highlight w:val="cyan"/>
          <w:u w:val="single"/>
        </w:rPr>
        <w:t>is where</w:t>
      </w:r>
      <w:r w:rsidRPr="004A00D7">
        <w:rPr>
          <w:u w:val="single"/>
        </w:rPr>
        <w:t xml:space="preserve"> </w:t>
      </w:r>
      <w:r w:rsidRPr="009306BE">
        <w:rPr>
          <w:highlight w:val="cyan"/>
          <w:u w:val="single"/>
        </w:rPr>
        <w:t>a</w:t>
      </w:r>
      <w:r w:rsidRPr="004A00D7">
        <w:rPr>
          <w:u w:val="single"/>
        </w:rPr>
        <w:t xml:space="preserve">n enacted </w:t>
      </w:r>
      <w:r w:rsidRPr="009306BE">
        <w:rPr>
          <w:highlight w:val="cyan"/>
          <w:u w:val="single"/>
        </w:rPr>
        <w:t>law</w:t>
      </w:r>
      <w:r w:rsidRPr="004A00D7">
        <w:rPr>
          <w:u w:val="single"/>
        </w:rPr>
        <w:t xml:space="preserve"> </w:t>
      </w:r>
      <w:r w:rsidRPr="009306BE">
        <w:rPr>
          <w:b/>
          <w:iCs/>
          <w:highlight w:val="cyan"/>
          <w:u w:val="single"/>
        </w:rPr>
        <w:t>specifically outlaws</w:t>
      </w:r>
      <w:r w:rsidRPr="004A00D7">
        <w:rPr>
          <w:u w:val="single"/>
        </w:rPr>
        <w:t xml:space="preserve"> </w:t>
      </w:r>
      <w:r w:rsidRPr="009306BE">
        <w:rPr>
          <w:highlight w:val="cyan"/>
          <w:u w:val="single"/>
        </w:rPr>
        <w:t>a</w:t>
      </w:r>
      <w:r w:rsidRPr="004A00D7">
        <w:rPr>
          <w:sz w:val="16"/>
        </w:rPr>
        <w:t xml:space="preserve"> </w:t>
      </w:r>
      <w:r w:rsidRPr="009306BE">
        <w:rPr>
          <w:b/>
          <w:iCs/>
          <w:highlight w:val="cyan"/>
          <w:u w:val="single"/>
        </w:rPr>
        <w:t>particular practice</w:t>
      </w:r>
      <w:r w:rsidRPr="004A00D7">
        <w:rPr>
          <w:sz w:val="16"/>
        </w:rPr>
        <w:t>. In Smith, for example, state law prohibited the plaintiffs from ingesting peyote, a hallucinogenic drug from the stem of the peyote cactus.8 9 Possession of peyote is a Class B felony under Oregon law.9 " However, members of the Native American Church use peyote for sacramental purposes in a Saturday all-night ritual of prayers and songs.9 The act of eating, smoking, or drinking peyote "brings peace and healing, resists alcoholism, and gives visions of the Peyote Spirit who is regarded either as Jesus or an Indian equivalent."92 By outlawing the use of peyote, Oregon placed an affirmative barrier between the members of the Native American Church and their sacramental ingestion of peyote, which is a central tenet of their religious practice.</w:t>
      </w:r>
    </w:p>
    <w:p w14:paraId="5A00BC8C" w14:textId="77777777" w:rsidR="00343EC6" w:rsidRPr="00141BF9" w:rsidRDefault="00343EC6" w:rsidP="00343EC6"/>
    <w:p w14:paraId="694E372D" w14:textId="77777777" w:rsidR="00343EC6" w:rsidRDefault="00343EC6" w:rsidP="00343EC6">
      <w:pPr>
        <w:pStyle w:val="Heading2"/>
      </w:pPr>
      <w:r>
        <w:t>Case</w:t>
      </w:r>
    </w:p>
    <w:p w14:paraId="78A79DE6" w14:textId="77777777" w:rsidR="00343EC6" w:rsidRDefault="00343EC6" w:rsidP="00343EC6">
      <w:pPr>
        <w:pStyle w:val="Heading3"/>
      </w:pPr>
      <w:r>
        <w:t>Inequality</w:t>
      </w:r>
    </w:p>
    <w:p w14:paraId="5161779D" w14:textId="77777777" w:rsidR="00343EC6" w:rsidRDefault="00343EC6" w:rsidP="00343EC6"/>
    <w:p w14:paraId="2336B401" w14:textId="77777777" w:rsidR="00343EC6" w:rsidRDefault="00343EC6" w:rsidP="00343EC6">
      <w:pPr>
        <w:pStyle w:val="Heading4"/>
      </w:pPr>
      <w:proofErr w:type="gramStart"/>
      <w:r>
        <w:t>(  )</w:t>
      </w:r>
      <w:proofErr w:type="gramEnd"/>
      <w:r>
        <w:t xml:space="preserve"> Empirically false</w:t>
      </w:r>
    </w:p>
    <w:p w14:paraId="04A44868" w14:textId="77777777" w:rsidR="00343EC6" w:rsidRPr="00A77B15" w:rsidRDefault="00343EC6" w:rsidP="00343EC6">
      <w:r>
        <w:t>Their 2014 Campbell ev foreshadows a populist, isolationist POTUS – which already happened. Soft power was indeed hurt – but Aff terminals didn’t happen.</w:t>
      </w:r>
    </w:p>
    <w:p w14:paraId="2D7A808B" w14:textId="77777777" w:rsidR="00343EC6" w:rsidRDefault="00343EC6" w:rsidP="00343EC6"/>
    <w:p w14:paraId="4FA22844" w14:textId="77777777" w:rsidR="00343EC6" w:rsidRDefault="00343EC6" w:rsidP="00343EC6">
      <w:pPr>
        <w:pStyle w:val="Heading4"/>
      </w:pPr>
      <w:proofErr w:type="gramStart"/>
      <w:r>
        <w:t>(  )</w:t>
      </w:r>
      <w:proofErr w:type="gramEnd"/>
      <w:r>
        <w:t xml:space="preserve"> Trumpism inevitable</w:t>
      </w:r>
    </w:p>
    <w:p w14:paraId="1AEF9564" w14:textId="77777777" w:rsidR="00343EC6" w:rsidRPr="006D7D74" w:rsidRDefault="00343EC6" w:rsidP="00343EC6">
      <w:pPr>
        <w:pStyle w:val="ListParagraph"/>
        <w:numPr>
          <w:ilvl w:val="0"/>
          <w:numId w:val="11"/>
        </w:numPr>
        <w:rPr>
          <w:sz w:val="18"/>
          <w:szCs w:val="18"/>
        </w:rPr>
      </w:pPr>
      <w:r w:rsidRPr="006D7D74">
        <w:rPr>
          <w:sz w:val="18"/>
          <w:szCs w:val="18"/>
        </w:rPr>
        <w:t xml:space="preserve">1AC Kupchan and Trubowitz ev presumes that worker support can invert the effects of Trumpism and nativism. </w:t>
      </w:r>
    </w:p>
    <w:p w14:paraId="7442EB40" w14:textId="77777777" w:rsidR="00343EC6" w:rsidRPr="006D7D74" w:rsidRDefault="00343EC6" w:rsidP="00343EC6">
      <w:pPr>
        <w:pStyle w:val="ListParagraph"/>
        <w:numPr>
          <w:ilvl w:val="0"/>
          <w:numId w:val="11"/>
        </w:numPr>
        <w:rPr>
          <w:sz w:val="18"/>
          <w:szCs w:val="18"/>
        </w:rPr>
      </w:pPr>
      <w:r w:rsidRPr="006D7D74">
        <w:rPr>
          <w:sz w:val="18"/>
          <w:szCs w:val="18"/>
        </w:rPr>
        <w:t>That’s not possible – it’s take</w:t>
      </w:r>
      <w:r>
        <w:rPr>
          <w:sz w:val="18"/>
          <w:szCs w:val="18"/>
        </w:rPr>
        <w:t>n</w:t>
      </w:r>
      <w:r w:rsidRPr="006D7D74">
        <w:rPr>
          <w:sz w:val="18"/>
          <w:szCs w:val="18"/>
        </w:rPr>
        <w:t xml:space="preserve"> on a life of </w:t>
      </w:r>
      <w:proofErr w:type="gramStart"/>
      <w:r w:rsidRPr="006D7D74">
        <w:rPr>
          <w:sz w:val="18"/>
          <w:szCs w:val="18"/>
        </w:rPr>
        <w:t>it’s</w:t>
      </w:r>
      <w:proofErr w:type="gramEnd"/>
      <w:r w:rsidRPr="006D7D74">
        <w:rPr>
          <w:sz w:val="18"/>
          <w:szCs w:val="18"/>
        </w:rPr>
        <w:t xml:space="preserve"> own.  </w:t>
      </w:r>
    </w:p>
    <w:p w14:paraId="4647F2DB" w14:textId="77777777" w:rsidR="00343EC6" w:rsidRPr="00042D4B" w:rsidRDefault="00343EC6" w:rsidP="00343EC6">
      <w:pPr>
        <w:rPr>
          <w:rStyle w:val="Style13ptBold"/>
        </w:rPr>
      </w:pPr>
      <w:r w:rsidRPr="00042D4B">
        <w:rPr>
          <w:rStyle w:val="Style13ptBold"/>
        </w:rPr>
        <w:t>Sherman ‘21</w:t>
      </w:r>
    </w:p>
    <w:p w14:paraId="513C9818" w14:textId="77777777" w:rsidR="00343EC6" w:rsidRPr="00042D4B" w:rsidRDefault="00343EC6" w:rsidP="00343EC6">
      <w:pPr>
        <w:rPr>
          <w:sz w:val="18"/>
          <w:szCs w:val="18"/>
        </w:rPr>
      </w:pPr>
      <w:r w:rsidRPr="00042D4B">
        <w:rPr>
          <w:sz w:val="18"/>
          <w:szCs w:val="18"/>
        </w:rPr>
        <w:t>Gabriel Sherman is a special correspondent for Vanity Fair. Most recently, Sherman served as national-affairs editor at New York magazine, and he is a regular contributor to NBC News and MSNBC. “2016 ON STEROIDS”: THE RACE TO INHERIT TRUMP’S MAGA BASE IS ALREADY ON—AND THE KNIVES ARE OUT” – Vanity Fair: Hive – October, 2021 - #E&amp;F - https://www.vanityfair.com/news/2021/09/the-race-to-inherit-trumps-maga-base-is-already-on</w:t>
      </w:r>
    </w:p>
    <w:p w14:paraId="1CA3B713" w14:textId="77777777" w:rsidR="00343EC6" w:rsidRPr="006D7D74" w:rsidRDefault="00343EC6" w:rsidP="00343EC6">
      <w:pPr>
        <w:rPr>
          <w:sz w:val="16"/>
        </w:rPr>
      </w:pPr>
      <w:r w:rsidRPr="006D7D74">
        <w:rPr>
          <w:rStyle w:val="StyleUnderline"/>
        </w:rPr>
        <w:t>With the 2024 election in sight,</w:t>
      </w:r>
      <w:r w:rsidRPr="006D7D74">
        <w:rPr>
          <w:sz w:val="16"/>
        </w:rPr>
        <w:t xml:space="preserve"> </w:t>
      </w:r>
      <w:r w:rsidRPr="006D7D74">
        <w:rPr>
          <w:rStyle w:val="StyleUnderline"/>
          <w:highlight w:val="green"/>
        </w:rPr>
        <w:t>Republican presidential contenders</w:t>
      </w:r>
      <w:r w:rsidRPr="006D7D74">
        <w:rPr>
          <w:sz w:val="16"/>
        </w:rPr>
        <w:t xml:space="preserve"> such as Ron DeSantis, Ted Cruz, and Mike Pompeo </w:t>
      </w:r>
      <w:r w:rsidRPr="006D7D74">
        <w:rPr>
          <w:rStyle w:val="StyleUnderline"/>
          <w:highlight w:val="green"/>
        </w:rPr>
        <w:t>have begun racing</w:t>
      </w:r>
      <w:r w:rsidRPr="006D7D74">
        <w:rPr>
          <w:sz w:val="16"/>
        </w:rPr>
        <w:t xml:space="preserve"> each other </w:t>
      </w:r>
      <w:r w:rsidRPr="006D7D74">
        <w:rPr>
          <w:rStyle w:val="StyleUnderline"/>
          <w:highlight w:val="green"/>
        </w:rPr>
        <w:t>to the bottom</w:t>
      </w:r>
      <w:r w:rsidRPr="006D7D74">
        <w:rPr>
          <w:sz w:val="16"/>
        </w:rPr>
        <w:t xml:space="preserve"> </w:t>
      </w:r>
      <w:r w:rsidRPr="006D7D74">
        <w:rPr>
          <w:rStyle w:val="StyleUnderline"/>
          <w:highlight w:val="green"/>
        </w:rPr>
        <w:t>to claim the</w:t>
      </w:r>
      <w:r w:rsidRPr="006D7D74">
        <w:rPr>
          <w:rStyle w:val="StyleUnderline"/>
        </w:rPr>
        <w:t xml:space="preserve"> </w:t>
      </w:r>
      <w:r w:rsidRPr="006D7D74">
        <w:rPr>
          <w:sz w:val="16"/>
        </w:rPr>
        <w:t xml:space="preserve">party’s </w:t>
      </w:r>
      <w:r w:rsidRPr="006D7D74">
        <w:rPr>
          <w:rStyle w:val="StyleUnderline"/>
          <w:highlight w:val="green"/>
        </w:rPr>
        <w:t>base</w:t>
      </w:r>
      <w:r w:rsidRPr="006D7D74">
        <w:rPr>
          <w:sz w:val="16"/>
        </w:rPr>
        <w:t>. That is, unless his MAGA-ness himself gets in the ring.</w:t>
      </w:r>
    </w:p>
    <w:p w14:paraId="4FB30C06" w14:textId="77777777" w:rsidR="00343EC6" w:rsidRPr="006D7D74" w:rsidRDefault="00343EC6" w:rsidP="00343EC6">
      <w:pPr>
        <w:rPr>
          <w:sz w:val="16"/>
          <w:szCs w:val="16"/>
        </w:rPr>
      </w:pPr>
      <w:r>
        <w:rPr>
          <w:sz w:val="16"/>
          <w:szCs w:val="16"/>
        </w:rPr>
        <w:t>O</w:t>
      </w:r>
      <w:r w:rsidRPr="006D7D74">
        <w:rPr>
          <w:sz w:val="16"/>
          <w:szCs w:val="16"/>
        </w:rPr>
        <w:t>n the evening of July 19, several dozen Republican donors gathered for dinner in a private room at the St. Regis Aspen to hear Nikki Haley deliver a speech. The former South Carolina governor had been invited by the Republican Governors Association, which was holding its typically drama-free summer meeting at the exclusive Rocky Mountain resort. It would be a prime platform for Haley to court 27 red-state governors as she lays the groundwork for a future presidential run. But when Haley took the stage, attendees noticed that Florida governor Ron DeSantis was conspicuously absent. According to an attendee, DeSantis was holding his own fundraiser 20 miles up the road in Basalt, Colorado. “Ron was pissed he didn’t get asked to speak,” the attendee later recalled</w:t>
      </w:r>
    </w:p>
    <w:p w14:paraId="22E11DE5" w14:textId="77777777" w:rsidR="00343EC6" w:rsidRPr="006D7D74" w:rsidRDefault="00343EC6" w:rsidP="00343EC6">
      <w:pPr>
        <w:rPr>
          <w:rStyle w:val="Emphasis"/>
        </w:rPr>
      </w:pPr>
      <w:r w:rsidRPr="006D7D74">
        <w:rPr>
          <w:rStyle w:val="Emphasis"/>
        </w:rPr>
        <w:t>Welcome to the 2024 Republican presidential primary.</w:t>
      </w:r>
    </w:p>
    <w:p w14:paraId="31449A42" w14:textId="77777777" w:rsidR="00343EC6" w:rsidRPr="006D7D74" w:rsidRDefault="00343EC6" w:rsidP="00343EC6">
      <w:pPr>
        <w:rPr>
          <w:sz w:val="16"/>
        </w:rPr>
      </w:pPr>
      <w:r w:rsidRPr="006D7D74">
        <w:rPr>
          <w:sz w:val="16"/>
        </w:rPr>
        <w:t xml:space="preserve">At this nascent stage, it’s common for prospective candidates to compete fiercely for donor dollars and Fox News airtime. But the </w:t>
      </w:r>
      <w:r w:rsidRPr="006D7D74">
        <w:rPr>
          <w:rStyle w:val="StyleUnderline"/>
        </w:rPr>
        <w:t>2024</w:t>
      </w:r>
      <w:r w:rsidRPr="006D7D74">
        <w:rPr>
          <w:sz w:val="16"/>
        </w:rPr>
        <w:t xml:space="preserve"> contest </w:t>
      </w:r>
      <w:r w:rsidRPr="006D7D74">
        <w:rPr>
          <w:rStyle w:val="StyleUnderline"/>
        </w:rPr>
        <w:t>is playing out</w:t>
      </w:r>
      <w:r w:rsidRPr="006D7D74">
        <w:rPr>
          <w:sz w:val="16"/>
        </w:rPr>
        <w:t xml:space="preserve"> </w:t>
      </w:r>
      <w:r w:rsidRPr="006D7D74">
        <w:rPr>
          <w:rStyle w:val="StyleUnderline"/>
        </w:rPr>
        <w:t>like no other</w:t>
      </w:r>
      <w:r w:rsidRPr="006D7D74">
        <w:rPr>
          <w:sz w:val="16"/>
        </w:rPr>
        <w:t xml:space="preserve"> in memory. That’s because </w:t>
      </w:r>
      <w:r w:rsidRPr="006D7D74">
        <w:rPr>
          <w:rStyle w:val="StyleUnderline"/>
        </w:rPr>
        <w:t>the race is either entirely wide open</w:t>
      </w:r>
      <w:r w:rsidRPr="006D7D74">
        <w:rPr>
          <w:sz w:val="16"/>
        </w:rPr>
        <w:t xml:space="preserve"> </w:t>
      </w:r>
      <w:r w:rsidRPr="006D7D74">
        <w:rPr>
          <w:rStyle w:val="StyleUnderline"/>
        </w:rPr>
        <w:t xml:space="preserve">or </w:t>
      </w:r>
      <w:r w:rsidRPr="006D7D74">
        <w:rPr>
          <w:rStyle w:val="Emphasis"/>
        </w:rPr>
        <w:t>over before it begins</w:t>
      </w:r>
      <w:r w:rsidRPr="006D7D74">
        <w:rPr>
          <w:sz w:val="16"/>
        </w:rPr>
        <w:t xml:space="preserve">. </w:t>
      </w:r>
      <w:r w:rsidRPr="006D7D74">
        <w:rPr>
          <w:rStyle w:val="StyleUnderline"/>
        </w:rPr>
        <w:t>The outcome hinges on</w:t>
      </w:r>
      <w:r w:rsidRPr="006D7D74">
        <w:rPr>
          <w:sz w:val="16"/>
        </w:rPr>
        <w:t xml:space="preserve"> the whims, grievances, and obsessions of one Donald J. </w:t>
      </w:r>
      <w:r w:rsidRPr="006D7D74">
        <w:rPr>
          <w:rStyle w:val="StyleUnderline"/>
        </w:rPr>
        <w:t>Trump.</w:t>
      </w:r>
    </w:p>
    <w:p w14:paraId="2FDE9511" w14:textId="77777777" w:rsidR="00343EC6" w:rsidRPr="006D7D74" w:rsidRDefault="00343EC6" w:rsidP="00343EC6">
      <w:pPr>
        <w:rPr>
          <w:sz w:val="16"/>
        </w:rPr>
      </w:pPr>
      <w:r w:rsidRPr="006D7D74">
        <w:rPr>
          <w:rStyle w:val="StyleUnderline"/>
        </w:rPr>
        <w:t xml:space="preserve">The </w:t>
      </w:r>
      <w:r w:rsidRPr="006D7D74">
        <w:rPr>
          <w:rStyle w:val="StyleUnderline"/>
          <w:highlight w:val="green"/>
        </w:rPr>
        <w:t>45</w:t>
      </w:r>
      <w:r w:rsidRPr="006D7D74">
        <w:rPr>
          <w:rStyle w:val="StyleUnderline"/>
        </w:rPr>
        <w:t>th president</w:t>
      </w:r>
      <w:r w:rsidRPr="006D7D74">
        <w:rPr>
          <w:sz w:val="16"/>
        </w:rPr>
        <w:t xml:space="preserve"> </w:t>
      </w:r>
      <w:r w:rsidRPr="006D7D74">
        <w:rPr>
          <w:rStyle w:val="StyleUnderline"/>
          <w:highlight w:val="green"/>
        </w:rPr>
        <w:t xml:space="preserve">retains a </w:t>
      </w:r>
      <w:r w:rsidRPr="006D7D74">
        <w:rPr>
          <w:rStyle w:val="Emphasis"/>
          <w:highlight w:val="green"/>
        </w:rPr>
        <w:t>psychic grip</w:t>
      </w:r>
      <w:r w:rsidRPr="006D7D74">
        <w:rPr>
          <w:sz w:val="16"/>
        </w:rPr>
        <w:t xml:space="preserve"> </w:t>
      </w:r>
      <w:r w:rsidRPr="006D7D74">
        <w:rPr>
          <w:rStyle w:val="StyleUnderline"/>
          <w:highlight w:val="green"/>
        </w:rPr>
        <w:t>on the</w:t>
      </w:r>
      <w:r w:rsidRPr="006D7D74">
        <w:rPr>
          <w:sz w:val="16"/>
        </w:rPr>
        <w:t xml:space="preserve"> </w:t>
      </w:r>
      <w:r w:rsidRPr="006D7D74">
        <w:rPr>
          <w:rStyle w:val="Emphasis"/>
        </w:rPr>
        <w:t>MAGA-fied</w:t>
      </w:r>
      <w:r w:rsidRPr="006D7D74">
        <w:rPr>
          <w:sz w:val="16"/>
        </w:rPr>
        <w:t xml:space="preserve"> </w:t>
      </w:r>
      <w:r w:rsidRPr="006D7D74">
        <w:rPr>
          <w:rStyle w:val="Emphasis"/>
        </w:rPr>
        <w:t xml:space="preserve">Republican </w:t>
      </w:r>
      <w:r w:rsidRPr="006D7D74">
        <w:rPr>
          <w:rStyle w:val="Emphasis"/>
          <w:highlight w:val="green"/>
        </w:rPr>
        <w:t>base</w:t>
      </w:r>
      <w:r w:rsidRPr="006D7D74">
        <w:rPr>
          <w:sz w:val="16"/>
        </w:rPr>
        <w:t xml:space="preserve"> </w:t>
      </w:r>
      <w:r w:rsidRPr="006D7D74">
        <w:rPr>
          <w:rStyle w:val="StyleUnderline"/>
        </w:rPr>
        <w:t xml:space="preserve">more than six months after leaving office </w:t>
      </w:r>
      <w:r w:rsidRPr="006D7D74">
        <w:rPr>
          <w:rStyle w:val="Emphasis"/>
        </w:rPr>
        <w:t>despite two impeachments</w:t>
      </w:r>
      <w:r w:rsidRPr="006D7D74">
        <w:rPr>
          <w:rStyle w:val="StyleUnderline"/>
        </w:rPr>
        <w:t>,</w:t>
      </w:r>
      <w:r w:rsidRPr="006D7D74">
        <w:rPr>
          <w:sz w:val="16"/>
        </w:rPr>
        <w:t xml:space="preserve"> </w:t>
      </w:r>
      <w:r w:rsidRPr="006D7D74">
        <w:rPr>
          <w:rStyle w:val="Emphasis"/>
        </w:rPr>
        <w:t>the horrors of the January 6</w:t>
      </w:r>
      <w:r w:rsidRPr="006D7D74">
        <w:rPr>
          <w:sz w:val="16"/>
        </w:rPr>
        <w:t xml:space="preserve"> Capitol riot, </w:t>
      </w:r>
      <w:r w:rsidRPr="006D7D74">
        <w:rPr>
          <w:rStyle w:val="StyleUnderline"/>
        </w:rPr>
        <w:t xml:space="preserve">and </w:t>
      </w:r>
      <w:r w:rsidRPr="006D7D74">
        <w:rPr>
          <w:sz w:val="16"/>
        </w:rPr>
        <w:t xml:space="preserve">nearly 350,000 U.S. </w:t>
      </w:r>
      <w:r w:rsidRPr="006D7D74">
        <w:rPr>
          <w:rStyle w:val="Emphasis"/>
        </w:rPr>
        <w:t>COVID-</w:t>
      </w:r>
      <w:r w:rsidRPr="006D7D74">
        <w:rPr>
          <w:sz w:val="16"/>
        </w:rPr>
        <w:t xml:space="preserve">19 </w:t>
      </w:r>
      <w:r w:rsidRPr="006D7D74">
        <w:rPr>
          <w:rStyle w:val="Emphasis"/>
        </w:rPr>
        <w:t>deaths.</w:t>
      </w:r>
      <w:r w:rsidRPr="006D7D74">
        <w:rPr>
          <w:sz w:val="16"/>
        </w:rPr>
        <w:t xml:space="preserve"> </w:t>
      </w:r>
      <w:r w:rsidRPr="006D7D74">
        <w:rPr>
          <w:rStyle w:val="Emphasis"/>
        </w:rPr>
        <w:t>In July,</w:t>
      </w:r>
      <w:r w:rsidRPr="006D7D74">
        <w:rPr>
          <w:sz w:val="16"/>
        </w:rPr>
        <w:t xml:space="preserve"> </w:t>
      </w:r>
      <w:r w:rsidRPr="006D7D74">
        <w:rPr>
          <w:rStyle w:val="StyleUnderline"/>
          <w:highlight w:val="green"/>
        </w:rPr>
        <w:t>Trump dominated</w:t>
      </w:r>
      <w:r w:rsidRPr="006D7D74">
        <w:rPr>
          <w:sz w:val="16"/>
        </w:rPr>
        <w:t xml:space="preserve"> the </w:t>
      </w:r>
      <w:r w:rsidRPr="006D7D74">
        <w:rPr>
          <w:rStyle w:val="Emphasis"/>
          <w:highlight w:val="green"/>
        </w:rPr>
        <w:t>C</w:t>
      </w:r>
      <w:r w:rsidRPr="006D7D74">
        <w:rPr>
          <w:sz w:val="16"/>
        </w:rPr>
        <w:t xml:space="preserve">onservative </w:t>
      </w:r>
      <w:r w:rsidRPr="006D7D74">
        <w:rPr>
          <w:rStyle w:val="Emphasis"/>
          <w:highlight w:val="green"/>
        </w:rPr>
        <w:t>P</w:t>
      </w:r>
      <w:r w:rsidRPr="006D7D74">
        <w:rPr>
          <w:sz w:val="16"/>
        </w:rPr>
        <w:t xml:space="preserve">olitical </w:t>
      </w:r>
      <w:r w:rsidRPr="006D7D74">
        <w:rPr>
          <w:rStyle w:val="Emphasis"/>
          <w:highlight w:val="green"/>
        </w:rPr>
        <w:t>A</w:t>
      </w:r>
      <w:r w:rsidRPr="006D7D74">
        <w:rPr>
          <w:sz w:val="16"/>
        </w:rPr>
        <w:t xml:space="preserve">ction </w:t>
      </w:r>
      <w:r w:rsidRPr="006D7D74">
        <w:rPr>
          <w:rStyle w:val="Emphasis"/>
          <w:highlight w:val="green"/>
        </w:rPr>
        <w:t>C</w:t>
      </w:r>
      <w:r w:rsidRPr="006D7D74">
        <w:rPr>
          <w:sz w:val="16"/>
        </w:rPr>
        <w:t xml:space="preserve">ommittee </w:t>
      </w:r>
      <w:r w:rsidRPr="006D7D74">
        <w:rPr>
          <w:rStyle w:val="StyleUnderline"/>
          <w:highlight w:val="green"/>
        </w:rPr>
        <w:t>straw poll with 70 percent of the vote</w:t>
      </w:r>
      <w:r w:rsidRPr="006D7D74">
        <w:rPr>
          <w:sz w:val="16"/>
        </w:rPr>
        <w:t>. (DeSantis came in a distant second, with 21 percent.) “</w:t>
      </w:r>
      <w:r w:rsidRPr="006D7D74">
        <w:rPr>
          <w:rStyle w:val="Emphasis"/>
          <w:highlight w:val="green"/>
        </w:rPr>
        <w:t>It’s a metaphysical impossibility that anybody</w:t>
      </w:r>
      <w:r w:rsidRPr="006D7D74">
        <w:rPr>
          <w:sz w:val="16"/>
        </w:rPr>
        <w:t xml:space="preserve">, </w:t>
      </w:r>
      <w:r w:rsidRPr="006D7D74">
        <w:rPr>
          <w:rStyle w:val="Emphasis"/>
          <w:highlight w:val="green"/>
        </w:rPr>
        <w:t>even a senator named Jesus H. Christ</w:t>
      </w:r>
      <w:r w:rsidRPr="006D7D74">
        <w:rPr>
          <w:sz w:val="16"/>
        </w:rPr>
        <w:t xml:space="preserve">, </w:t>
      </w:r>
      <w:r w:rsidRPr="006D7D74">
        <w:rPr>
          <w:rStyle w:val="StyleUnderline"/>
          <w:highlight w:val="green"/>
        </w:rPr>
        <w:t>could beat Trump in a Republican primary</w:t>
      </w:r>
      <w:r w:rsidRPr="006D7D74">
        <w:rPr>
          <w:sz w:val="16"/>
        </w:rPr>
        <w:t xml:space="preserve"> if he runs,” said Michael Caputo, a veteran of Trump’s 2016 campaign who briefly served as spokesman for the Department of Health and Human Services.</w:t>
      </w:r>
    </w:p>
    <w:p w14:paraId="090984C5" w14:textId="77777777" w:rsidR="00343EC6" w:rsidRPr="006D7D74" w:rsidRDefault="00343EC6" w:rsidP="00343EC6">
      <w:pPr>
        <w:rPr>
          <w:sz w:val="16"/>
        </w:rPr>
      </w:pPr>
      <w:r w:rsidRPr="006D7D74">
        <w:rPr>
          <w:rStyle w:val="Emphasis"/>
          <w:highlight w:val="green"/>
        </w:rPr>
        <w:t>The candidates know this.</w:t>
      </w:r>
      <w:r w:rsidRPr="006D7D74">
        <w:rPr>
          <w:sz w:val="16"/>
        </w:rPr>
        <w:t xml:space="preserve"> Haley, who served as Trump’s U.N. ambassador, told The Associated Press in April that she wouldn’t run if Trump did. Others, such as DeSantis, Texas senator Ted Cruz, and former secretary of state Mike Pompeo, tell reporters they’re merely focused on the midterms. But just because candidates won’t openly challenge Trump doesn’t mean they’re not testing the waters in the event Trump doesn’t jump in. “If Trump doesn’t run, you’re going to have 2016 on steroids. There will be 25 to 30 people running for president,” a prominent Republican said. Could the field include Tucker Carlson? Sean Hannity? Even congresswoman conspiracist Marjorie Taylor Greene? Anything’s possible.</w:t>
      </w:r>
    </w:p>
    <w:p w14:paraId="4D373A01" w14:textId="77777777" w:rsidR="00343EC6" w:rsidRPr="006D7D74" w:rsidRDefault="00343EC6" w:rsidP="00343EC6">
      <w:pPr>
        <w:rPr>
          <w:sz w:val="16"/>
          <w:szCs w:val="16"/>
        </w:rPr>
      </w:pPr>
      <w:r w:rsidRPr="006D7D74">
        <w:rPr>
          <w:sz w:val="16"/>
          <w:szCs w:val="16"/>
        </w:rPr>
        <w:t>Given Trump’s long history of turning will-he-or-won’t-he speculation into a media spectacle, there’s little chance he’ll declare his 2024 intentions until after the midterms at the earliest. “I think that people will be very happy with my decision,” Trump told me when we spoke in mid-August. He was on the phone from his golf club in Bedminster, New Jersey. Removed from office, his mood was relaxed and upbeat. “I think MAGA is stronger than it’s ever been before,” he said. Trump particularly relished New York governor Andrew Cuomo’s resignation, announced two days before. “I thought he was a tough guy. Maybe he wasn’t,” Trump said.</w:t>
      </w:r>
    </w:p>
    <w:p w14:paraId="5AB91A4B" w14:textId="77777777" w:rsidR="00343EC6" w:rsidRPr="006D7D74" w:rsidRDefault="00343EC6" w:rsidP="00343EC6">
      <w:pPr>
        <w:rPr>
          <w:sz w:val="16"/>
          <w:szCs w:val="16"/>
        </w:rPr>
      </w:pPr>
      <w:r w:rsidRPr="006D7D74">
        <w:rPr>
          <w:sz w:val="16"/>
          <w:szCs w:val="16"/>
        </w:rPr>
        <w:t>Mostly, though, Trump seemed to enjoy watching his potential 2024 rivals being forced to anticipate his next move. “Knowing Trump, he’ll dangle it right up to the New Hampshire primary filing deadline,” a Trump confidant told me. Which means candidates are stuck waiting for Trump to get in or get out while they pretend not to be campaigning even as they knife one another behind the scenes. “It’s a holding pattern,” a frustrated Haley adviser said. “It’s unlike any previous race.”</w:t>
      </w:r>
    </w:p>
    <w:p w14:paraId="0A329899" w14:textId="77777777" w:rsidR="00343EC6" w:rsidRPr="006D7D74" w:rsidRDefault="00343EC6" w:rsidP="00343EC6">
      <w:pPr>
        <w:rPr>
          <w:sz w:val="16"/>
        </w:rPr>
      </w:pPr>
      <w:r w:rsidRPr="006D7D74">
        <w:rPr>
          <w:rStyle w:val="StyleUnderline"/>
        </w:rPr>
        <w:t>After Mitt Romney lost</w:t>
      </w:r>
      <w:r w:rsidRPr="006D7D74">
        <w:rPr>
          <w:sz w:val="16"/>
        </w:rPr>
        <w:t xml:space="preserve"> to Barack Obama in 2012, </w:t>
      </w:r>
      <w:r w:rsidRPr="006D7D74">
        <w:rPr>
          <w:rStyle w:val="StyleUnderline"/>
        </w:rPr>
        <w:t>the Republican National Committee famously commissioned an “autopsy” to diagnose the party’s problems with voters</w:t>
      </w:r>
      <w:r w:rsidRPr="006D7D74">
        <w:rPr>
          <w:sz w:val="16"/>
        </w:rPr>
        <w:t>. The internal review produced a 100-page report that advised candidates to broaden the party’s appeal to Hispanics, Blacks, and women. Three years later, that blueprint was blown up when Trump descended his golden escalator and labeled Mexican immigrants “rapists.” “The Republican Party became a cult of personality,” said Sally Bradshaw, a former Jeb Bush adviser who coauthored the 2012 RNC autopsy. (Bradshaw quit the GOP in 2016. She now runs an independent bookstore in Tallahassee, Florida.)</w:t>
      </w:r>
    </w:p>
    <w:p w14:paraId="5214E7E5" w14:textId="77777777" w:rsidR="00343EC6" w:rsidRPr="006D7D74" w:rsidRDefault="00343EC6" w:rsidP="00343EC6">
      <w:pPr>
        <w:rPr>
          <w:sz w:val="16"/>
        </w:rPr>
      </w:pPr>
      <w:r w:rsidRPr="006D7D74">
        <w:rPr>
          <w:rStyle w:val="StyleUnderline"/>
          <w:highlight w:val="green"/>
        </w:rPr>
        <w:t>Republicans didn’t even bother with</w:t>
      </w:r>
      <w:r w:rsidRPr="006D7D74">
        <w:rPr>
          <w:sz w:val="16"/>
        </w:rPr>
        <w:t xml:space="preserve"> a </w:t>
      </w:r>
      <w:r w:rsidRPr="006D7D74">
        <w:rPr>
          <w:rStyle w:val="StyleUnderline"/>
          <w:highlight w:val="green"/>
        </w:rPr>
        <w:t>self-assessment following Trump’s loss</w:t>
      </w:r>
      <w:r w:rsidRPr="006D7D74">
        <w:rPr>
          <w:rStyle w:val="StyleUnderline"/>
        </w:rPr>
        <w:t xml:space="preserve"> to</w:t>
      </w:r>
      <w:r w:rsidRPr="006D7D74">
        <w:rPr>
          <w:sz w:val="16"/>
        </w:rPr>
        <w:t xml:space="preserve"> Joe </w:t>
      </w:r>
      <w:r w:rsidRPr="006D7D74">
        <w:rPr>
          <w:rStyle w:val="StyleUnderline"/>
        </w:rPr>
        <w:t>Biden.</w:t>
      </w:r>
      <w:r w:rsidRPr="006D7D74">
        <w:rPr>
          <w:sz w:val="16"/>
        </w:rPr>
        <w:t xml:space="preserve"> “The reason there wasn’t an audit this time is </w:t>
      </w:r>
      <w:r w:rsidRPr="006D7D74">
        <w:rPr>
          <w:rStyle w:val="StyleUnderline"/>
          <w:highlight w:val="green"/>
        </w:rPr>
        <w:t>the people left in the party</w:t>
      </w:r>
      <w:r w:rsidRPr="006D7D74">
        <w:rPr>
          <w:sz w:val="16"/>
        </w:rPr>
        <w:t xml:space="preserve"> </w:t>
      </w:r>
      <w:r w:rsidRPr="006D7D74">
        <w:rPr>
          <w:rStyle w:val="Emphasis"/>
          <w:highlight w:val="green"/>
        </w:rPr>
        <w:t>don’t care</w:t>
      </w:r>
      <w:r w:rsidRPr="006D7D74">
        <w:rPr>
          <w:sz w:val="16"/>
        </w:rPr>
        <w:t xml:space="preserve"> about solving problems,” Bradshaw said. If anything, the party’s takeaway from 2020 is that </w:t>
      </w:r>
      <w:r w:rsidRPr="006D7D74">
        <w:rPr>
          <w:rStyle w:val="StyleUnderline"/>
          <w:highlight w:val="green"/>
        </w:rPr>
        <w:t>the base wants it</w:t>
      </w:r>
      <w:r w:rsidRPr="006D7D74">
        <w:rPr>
          <w:sz w:val="16"/>
        </w:rPr>
        <w:t xml:space="preserve"> to become </w:t>
      </w:r>
      <w:r w:rsidRPr="006D7D74">
        <w:rPr>
          <w:rStyle w:val="Emphasis"/>
          <w:highlight w:val="green"/>
        </w:rPr>
        <w:t>more Trumpian</w:t>
      </w:r>
      <w:r w:rsidRPr="006D7D74">
        <w:rPr>
          <w:sz w:val="16"/>
        </w:rPr>
        <w:t xml:space="preserve">. A Reuters/Ipsos poll in May reported that </w:t>
      </w:r>
      <w:r w:rsidRPr="006D7D74">
        <w:rPr>
          <w:rStyle w:val="StyleUnderline"/>
        </w:rPr>
        <w:t>61 percent of Republicans agree with Trump’s big lie, that Biden stole the election</w:t>
      </w:r>
      <w:r w:rsidRPr="006D7D74">
        <w:rPr>
          <w:sz w:val="16"/>
        </w:rPr>
        <w:t>. A Politico poll in June found that 3 in 10 Republicans subscribed to the conspiracy theory that Trump will be “reinstated” as president.</w:t>
      </w:r>
    </w:p>
    <w:p w14:paraId="07110C85" w14:textId="77777777" w:rsidR="00343EC6" w:rsidRDefault="00343EC6" w:rsidP="00343EC6"/>
    <w:p w14:paraId="3419F301" w14:textId="77777777" w:rsidR="00343EC6" w:rsidRDefault="00343EC6" w:rsidP="00343EC6">
      <w:pPr>
        <w:pStyle w:val="Heading4"/>
      </w:pPr>
      <w:proofErr w:type="gramStart"/>
      <w:r>
        <w:t>(  )</w:t>
      </w:r>
      <w:proofErr w:type="gramEnd"/>
      <w:r>
        <w:t xml:space="preserve"> Lederer goes Neg</w:t>
      </w:r>
    </w:p>
    <w:p w14:paraId="628C390A" w14:textId="77777777" w:rsidR="00343EC6" w:rsidRDefault="00343EC6" w:rsidP="00343EC6">
      <w:pPr>
        <w:pStyle w:val="Heading4"/>
      </w:pPr>
      <w:r>
        <w:t xml:space="preserve">Assumes that current multilat fails – and a total re-boot is needed. </w:t>
      </w:r>
    </w:p>
    <w:p w14:paraId="38752001" w14:textId="77777777" w:rsidR="00343EC6" w:rsidRDefault="00343EC6" w:rsidP="00343EC6">
      <w:pPr>
        <w:pStyle w:val="Heading4"/>
      </w:pPr>
      <w:r>
        <w:t xml:space="preserve">There’s no ev that’s coming – OR that the US, much less the Aff, are vital to the re-boot. </w:t>
      </w:r>
    </w:p>
    <w:p w14:paraId="0059AB5F" w14:textId="77777777" w:rsidR="00343EC6" w:rsidRDefault="00343EC6" w:rsidP="00343EC6"/>
    <w:p w14:paraId="0B10094C" w14:textId="77777777" w:rsidR="00343EC6" w:rsidRDefault="00343EC6" w:rsidP="00343EC6">
      <w:r w:rsidRPr="00DE6E13">
        <w:rPr>
          <w:highlight w:val="green"/>
        </w:rPr>
        <w:t>MSU = Green</w:t>
      </w:r>
    </w:p>
    <w:p w14:paraId="01415B6B" w14:textId="77777777" w:rsidR="00343EC6" w:rsidRDefault="00343EC6" w:rsidP="00343EC6"/>
    <w:p w14:paraId="435CB934" w14:textId="77777777" w:rsidR="00343EC6" w:rsidRPr="00DC622A" w:rsidRDefault="00343EC6" w:rsidP="00343EC6">
      <w:r>
        <w:t xml:space="preserve">Edith M. </w:t>
      </w:r>
      <w:r w:rsidRPr="00DC622A">
        <w:rPr>
          <w:rStyle w:val="Style13ptBold"/>
        </w:rPr>
        <w:t>Lederer 9/11/2021</w:t>
      </w:r>
      <w:r w:rsidRPr="00DC622A">
        <w:t xml:space="preserve">. </w:t>
      </w:r>
      <w:r>
        <w:t xml:space="preserve">Associated Press. </w:t>
      </w:r>
      <w:r w:rsidRPr="00DC622A">
        <w:t>"UN chief: World is at `pivotal moment' and must avert crises". Washington Post. 6-24-2021. https://www.washingtonpost.com/world/un-chief-world-is-at-pivotal-moment-and-must-avert-crises/2021/09/11/ff58806c-1323-11ec-baca-86b144fc8a2d_story.html</w:t>
      </w:r>
    </w:p>
    <w:p w14:paraId="5739EA51" w14:textId="77777777" w:rsidR="00343EC6" w:rsidRPr="00DC622A" w:rsidRDefault="00343EC6" w:rsidP="00343EC6">
      <w:pPr>
        <w:rPr>
          <w:sz w:val="16"/>
        </w:rPr>
      </w:pPr>
      <w:r w:rsidRPr="00DC622A">
        <w:rPr>
          <w:sz w:val="16"/>
        </w:rPr>
        <w:t xml:space="preserve">UNITED NATIONS — U.N. Secretary-General Antonio </w:t>
      </w:r>
      <w:r w:rsidRPr="00DC622A">
        <w:rPr>
          <w:rStyle w:val="StyleUnderline"/>
        </w:rPr>
        <w:t>Guterres issued a dire warning</w:t>
      </w:r>
      <w:r w:rsidRPr="00DC622A">
        <w:rPr>
          <w:sz w:val="16"/>
        </w:rPr>
        <w:t xml:space="preserve"> that </w:t>
      </w:r>
      <w:r w:rsidRPr="00DC622A">
        <w:rPr>
          <w:rStyle w:val="Emphasis"/>
          <w:highlight w:val="cyan"/>
        </w:rPr>
        <w:t xml:space="preserve">the world </w:t>
      </w:r>
      <w:r w:rsidRPr="00DC622A">
        <w:rPr>
          <w:rStyle w:val="Emphasis"/>
        </w:rPr>
        <w:t>is moving in the wrong direction</w:t>
      </w:r>
      <w:r w:rsidRPr="00DC622A">
        <w:rPr>
          <w:sz w:val="16"/>
        </w:rPr>
        <w:t xml:space="preserve"> </w:t>
      </w:r>
      <w:r w:rsidRPr="00DC622A">
        <w:rPr>
          <w:rStyle w:val="StyleUnderline"/>
        </w:rPr>
        <w:t xml:space="preserve">and </w:t>
      </w:r>
      <w:r w:rsidRPr="00DC622A">
        <w:rPr>
          <w:rStyle w:val="StyleUnderline"/>
          <w:highlight w:val="cyan"/>
        </w:rPr>
        <w:t xml:space="preserve">faces “a </w:t>
      </w:r>
      <w:r w:rsidRPr="00DC622A">
        <w:rPr>
          <w:rStyle w:val="Emphasis"/>
          <w:highlight w:val="cyan"/>
        </w:rPr>
        <w:t>pivotal moment</w:t>
      </w:r>
      <w:r w:rsidRPr="00DC622A">
        <w:rPr>
          <w:rStyle w:val="StyleUnderline"/>
        </w:rPr>
        <w:t>”</w:t>
      </w:r>
      <w:r w:rsidRPr="00DC622A">
        <w:rPr>
          <w:sz w:val="16"/>
        </w:rPr>
        <w:t xml:space="preserve"> where </w:t>
      </w:r>
      <w:r w:rsidRPr="00DC622A">
        <w:rPr>
          <w:rStyle w:val="StyleUnderline"/>
        </w:rPr>
        <w:t xml:space="preserve">continuing business as usual </w:t>
      </w:r>
      <w:r w:rsidRPr="00DC622A">
        <w:rPr>
          <w:rStyle w:val="StyleUnderline"/>
          <w:highlight w:val="cyan"/>
        </w:rPr>
        <w:t xml:space="preserve">could lead to a </w:t>
      </w:r>
      <w:r w:rsidRPr="00DC622A">
        <w:rPr>
          <w:rStyle w:val="Emphasis"/>
          <w:highlight w:val="cyan"/>
        </w:rPr>
        <w:t>breakdown of global order</w:t>
      </w:r>
      <w:r w:rsidRPr="00DC622A">
        <w:rPr>
          <w:rStyle w:val="StyleUnderline"/>
          <w:highlight w:val="cyan"/>
        </w:rPr>
        <w:t xml:space="preserve"> and </w:t>
      </w:r>
      <w:r w:rsidRPr="00DC622A">
        <w:rPr>
          <w:rStyle w:val="StyleUnderline"/>
        </w:rPr>
        <w:t xml:space="preserve">a </w:t>
      </w:r>
      <w:r w:rsidRPr="00DC622A">
        <w:rPr>
          <w:rStyle w:val="Emphasis"/>
        </w:rPr>
        <w:t xml:space="preserve">future of </w:t>
      </w:r>
      <w:r w:rsidRPr="00DC622A">
        <w:rPr>
          <w:rStyle w:val="Emphasis"/>
          <w:highlight w:val="cyan"/>
        </w:rPr>
        <w:t>perpetual crisis</w:t>
      </w:r>
      <w:r w:rsidRPr="00DC622A">
        <w:rPr>
          <w:sz w:val="16"/>
        </w:rPr>
        <w:t>. Changing course could signal a breakthrough to a greener and safer future, he said.</w:t>
      </w:r>
    </w:p>
    <w:p w14:paraId="63DF0F73" w14:textId="77777777" w:rsidR="00343EC6" w:rsidRPr="00DC622A" w:rsidRDefault="00343EC6" w:rsidP="00343EC6">
      <w:pPr>
        <w:rPr>
          <w:rStyle w:val="StyleUnderline"/>
        </w:rPr>
      </w:pPr>
      <w:r w:rsidRPr="00DC622A">
        <w:rPr>
          <w:sz w:val="16"/>
        </w:rPr>
        <w:t xml:space="preserve">The U.N. chief said </w:t>
      </w:r>
      <w:r w:rsidRPr="00DC622A">
        <w:rPr>
          <w:rStyle w:val="StyleUnderline"/>
          <w:highlight w:val="cyan"/>
        </w:rPr>
        <w:t>the world’s nations</w:t>
      </w:r>
      <w:r w:rsidRPr="00DC622A">
        <w:rPr>
          <w:sz w:val="16"/>
          <w:highlight w:val="cyan"/>
        </w:rPr>
        <w:t xml:space="preserve"> </w:t>
      </w:r>
      <w:r w:rsidRPr="00DC622A">
        <w:rPr>
          <w:sz w:val="16"/>
        </w:rPr>
        <w:t xml:space="preserve">and people </w:t>
      </w:r>
      <w:r w:rsidRPr="00DC622A">
        <w:rPr>
          <w:rStyle w:val="StyleUnderline"/>
          <w:highlight w:val="cyan"/>
        </w:rPr>
        <w:t>must</w:t>
      </w:r>
      <w:r w:rsidRPr="00DC622A">
        <w:rPr>
          <w:sz w:val="16"/>
          <w:highlight w:val="cyan"/>
        </w:rPr>
        <w:t xml:space="preserve"> </w:t>
      </w:r>
      <w:r w:rsidRPr="00DC622A">
        <w:rPr>
          <w:sz w:val="16"/>
        </w:rPr>
        <w:t xml:space="preserve">reverse today’s dangerous trends and </w:t>
      </w:r>
      <w:r w:rsidRPr="00DC622A">
        <w:rPr>
          <w:rStyle w:val="StyleUnderline"/>
        </w:rPr>
        <w:t xml:space="preserve">choose “the </w:t>
      </w:r>
      <w:r w:rsidRPr="00DC622A">
        <w:rPr>
          <w:rStyle w:val="StyleUnderline"/>
          <w:highlight w:val="cyan"/>
        </w:rPr>
        <w:t xml:space="preserve">breakthrough </w:t>
      </w:r>
      <w:r w:rsidRPr="00DC622A">
        <w:rPr>
          <w:rStyle w:val="StyleUnderline"/>
        </w:rPr>
        <w:t>scenario.”</w:t>
      </w:r>
    </w:p>
    <w:p w14:paraId="7F608970" w14:textId="77777777" w:rsidR="00343EC6" w:rsidRPr="00DC622A" w:rsidRDefault="00343EC6" w:rsidP="00343EC6">
      <w:pPr>
        <w:rPr>
          <w:sz w:val="16"/>
        </w:rPr>
      </w:pPr>
      <w:r w:rsidRPr="00DC622A">
        <w:rPr>
          <w:rStyle w:val="StyleUnderline"/>
          <w:highlight w:val="cyan"/>
        </w:rPr>
        <w:t>The world is under “</w:t>
      </w:r>
      <w:r w:rsidRPr="00DC622A">
        <w:rPr>
          <w:rStyle w:val="Emphasis"/>
          <w:highlight w:val="cyan"/>
        </w:rPr>
        <w:t>enormous stress</w:t>
      </w:r>
      <w:r w:rsidRPr="00DC622A">
        <w:rPr>
          <w:sz w:val="16"/>
        </w:rPr>
        <w:t>” on almost every front, he said, and the COVID-19 pandemic was a wake-up call demonstrating the failure of nations to come together and take joint decisions to help all people in the face of a global life-threatening emergency.</w:t>
      </w:r>
    </w:p>
    <w:p w14:paraId="358585A6" w14:textId="77777777" w:rsidR="00343EC6" w:rsidRPr="00DC622A" w:rsidRDefault="00343EC6" w:rsidP="00343EC6">
      <w:pPr>
        <w:rPr>
          <w:sz w:val="16"/>
        </w:rPr>
      </w:pPr>
      <w:r w:rsidRPr="00DC622A">
        <w:rPr>
          <w:sz w:val="16"/>
        </w:rPr>
        <w:t xml:space="preserve">Guterres said </w:t>
      </w:r>
      <w:r w:rsidRPr="00DC622A">
        <w:rPr>
          <w:rStyle w:val="StyleUnderline"/>
        </w:rPr>
        <w:t>this</w:t>
      </w:r>
      <w:r w:rsidRPr="00DC622A">
        <w:rPr>
          <w:sz w:val="16"/>
        </w:rPr>
        <w:t xml:space="preserve"> “paralysis” </w:t>
      </w:r>
      <w:r w:rsidRPr="00DC622A">
        <w:rPr>
          <w:rStyle w:val="StyleUnderline"/>
        </w:rPr>
        <w:t>extends</w:t>
      </w:r>
      <w:r w:rsidRPr="00DC622A">
        <w:rPr>
          <w:sz w:val="16"/>
        </w:rPr>
        <w:t xml:space="preserve"> far </w:t>
      </w:r>
      <w:r w:rsidRPr="00DC622A">
        <w:rPr>
          <w:rStyle w:val="StyleUnderline"/>
          <w:highlight w:val="cyan"/>
        </w:rPr>
        <w:t xml:space="preserve">beyond </w:t>
      </w:r>
      <w:r w:rsidRPr="00DC622A">
        <w:rPr>
          <w:rStyle w:val="Emphasis"/>
          <w:highlight w:val="cyan"/>
        </w:rPr>
        <w:t>COVID</w:t>
      </w:r>
      <w:r w:rsidRPr="00DC622A">
        <w:rPr>
          <w:sz w:val="16"/>
        </w:rPr>
        <w:t xml:space="preserve">-19 </w:t>
      </w:r>
      <w:r w:rsidRPr="00DC622A">
        <w:rPr>
          <w:rStyle w:val="StyleUnderline"/>
          <w:highlight w:val="cyan"/>
        </w:rPr>
        <w:t>to</w:t>
      </w:r>
      <w:r w:rsidRPr="00DC622A">
        <w:rPr>
          <w:sz w:val="16"/>
          <w:highlight w:val="cyan"/>
        </w:rPr>
        <w:t xml:space="preserve"> </w:t>
      </w:r>
      <w:r w:rsidRPr="00DC622A">
        <w:rPr>
          <w:sz w:val="16"/>
        </w:rPr>
        <w:t xml:space="preserve">the failures to tackle the </w:t>
      </w:r>
      <w:r w:rsidRPr="00DC622A">
        <w:rPr>
          <w:rStyle w:val="Emphasis"/>
          <w:highlight w:val="cyan"/>
        </w:rPr>
        <w:t xml:space="preserve">climate </w:t>
      </w:r>
      <w:r w:rsidRPr="00DC622A">
        <w:rPr>
          <w:rStyle w:val="Emphasis"/>
        </w:rPr>
        <w:t>crisis</w:t>
      </w:r>
      <w:r w:rsidRPr="00DC622A">
        <w:rPr>
          <w:sz w:val="16"/>
        </w:rPr>
        <w:t xml:space="preserve"> and “our suicidal war on nature </w:t>
      </w:r>
      <w:r w:rsidRPr="00DC622A">
        <w:rPr>
          <w:rStyle w:val="StyleUnderline"/>
        </w:rPr>
        <w:t xml:space="preserve">and the </w:t>
      </w:r>
      <w:r w:rsidRPr="00DC622A">
        <w:rPr>
          <w:rStyle w:val="Emphasis"/>
        </w:rPr>
        <w:t xml:space="preserve">collapse of </w:t>
      </w:r>
      <w:r w:rsidRPr="00DC622A">
        <w:rPr>
          <w:rStyle w:val="Emphasis"/>
          <w:highlight w:val="cyan"/>
        </w:rPr>
        <w:t>biod</w:t>
      </w:r>
      <w:r w:rsidRPr="00DC622A">
        <w:rPr>
          <w:rStyle w:val="Emphasis"/>
        </w:rPr>
        <w:t>iversity</w:t>
      </w:r>
      <w:r w:rsidRPr="00DC622A">
        <w:rPr>
          <w:sz w:val="16"/>
        </w:rPr>
        <w:t>,” the “</w:t>
      </w:r>
      <w:r w:rsidRPr="00DC622A">
        <w:rPr>
          <w:rStyle w:val="Emphasis"/>
        </w:rPr>
        <w:t>unchecked inequality</w:t>
      </w:r>
      <w:r w:rsidRPr="00DC622A">
        <w:rPr>
          <w:sz w:val="16"/>
        </w:rPr>
        <w:t xml:space="preserve">” </w:t>
      </w:r>
      <w:r w:rsidRPr="00DC622A">
        <w:rPr>
          <w:rStyle w:val="StyleUnderline"/>
        </w:rPr>
        <w:t>undermining</w:t>
      </w:r>
      <w:r w:rsidRPr="00DC622A">
        <w:rPr>
          <w:sz w:val="16"/>
        </w:rPr>
        <w:t xml:space="preserve"> the </w:t>
      </w:r>
      <w:r w:rsidRPr="00DC622A">
        <w:rPr>
          <w:rStyle w:val="Emphasis"/>
          <w:highlight w:val="cyan"/>
        </w:rPr>
        <w:t>cohesion</w:t>
      </w:r>
      <w:r w:rsidRPr="00DC622A">
        <w:rPr>
          <w:rStyle w:val="Emphasis"/>
        </w:rPr>
        <w:t xml:space="preserve"> of societies</w:t>
      </w:r>
      <w:r w:rsidRPr="00DC622A">
        <w:rPr>
          <w:sz w:val="16"/>
        </w:rPr>
        <w:t xml:space="preserve">, </w:t>
      </w:r>
      <w:r w:rsidRPr="00DC622A">
        <w:rPr>
          <w:rStyle w:val="Emphasis"/>
          <w:highlight w:val="cyan"/>
        </w:rPr>
        <w:t>and tech</w:t>
      </w:r>
      <w:r w:rsidRPr="00DC622A">
        <w:rPr>
          <w:rStyle w:val="Emphasis"/>
        </w:rPr>
        <w:t>nology’s advances</w:t>
      </w:r>
      <w:r w:rsidRPr="00DC622A">
        <w:rPr>
          <w:sz w:val="16"/>
        </w:rPr>
        <w:t xml:space="preserve"> “</w:t>
      </w:r>
      <w:r w:rsidRPr="00DC622A">
        <w:rPr>
          <w:rStyle w:val="StyleUnderline"/>
          <w:highlight w:val="cyan"/>
        </w:rPr>
        <w:t>without guard rails</w:t>
      </w:r>
      <w:r w:rsidRPr="00DC622A">
        <w:rPr>
          <w:sz w:val="16"/>
        </w:rPr>
        <w:t xml:space="preserve"> to protect us from its unforeseen consequences.”</w:t>
      </w:r>
    </w:p>
    <w:p w14:paraId="5E6503CD" w14:textId="77777777" w:rsidR="00343EC6" w:rsidRPr="00DC622A" w:rsidRDefault="00343EC6" w:rsidP="00343EC6">
      <w:pPr>
        <w:rPr>
          <w:sz w:val="16"/>
        </w:rPr>
      </w:pPr>
      <w:r w:rsidRPr="00DC622A">
        <w:rPr>
          <w:sz w:val="16"/>
        </w:rPr>
        <w:t xml:space="preserve">In other signs of a more chaotic and insecure world, he pointed to rising poverty, hunger and gender inequality after decades of decline, </w:t>
      </w:r>
      <w:r w:rsidRPr="00DC622A">
        <w:rPr>
          <w:rStyle w:val="StyleUnderline"/>
        </w:rPr>
        <w:t>the extreme risk</w:t>
      </w:r>
      <w:r w:rsidRPr="00DC622A">
        <w:rPr>
          <w:sz w:val="16"/>
        </w:rPr>
        <w:t xml:space="preserve"> to human life and the planet </w:t>
      </w:r>
      <w:r w:rsidRPr="00DC622A">
        <w:rPr>
          <w:rStyle w:val="Emphasis"/>
          <w:highlight w:val="cyan"/>
        </w:rPr>
        <w:t>from nuc</w:t>
      </w:r>
      <w:r w:rsidRPr="00DC622A">
        <w:rPr>
          <w:rStyle w:val="Emphasis"/>
        </w:rPr>
        <w:t xml:space="preserve">lear </w:t>
      </w:r>
      <w:r w:rsidRPr="00DC622A">
        <w:rPr>
          <w:rStyle w:val="Emphasis"/>
          <w:highlight w:val="cyan"/>
        </w:rPr>
        <w:t>war and</w:t>
      </w:r>
      <w:r w:rsidRPr="00DC622A">
        <w:rPr>
          <w:rStyle w:val="Emphasis"/>
        </w:rPr>
        <w:t xml:space="preserve"> a </w:t>
      </w:r>
      <w:r w:rsidRPr="00DC622A">
        <w:rPr>
          <w:rStyle w:val="Emphasis"/>
          <w:highlight w:val="cyan"/>
        </w:rPr>
        <w:t>climate breakdown</w:t>
      </w:r>
      <w:r w:rsidRPr="00DC622A">
        <w:rPr>
          <w:sz w:val="16"/>
        </w:rPr>
        <w:t xml:space="preserve">, </w:t>
      </w:r>
      <w:r w:rsidRPr="00DC622A">
        <w:rPr>
          <w:rStyle w:val="StyleUnderline"/>
        </w:rPr>
        <w:t>and</w:t>
      </w:r>
      <w:r w:rsidRPr="00DC622A">
        <w:rPr>
          <w:sz w:val="16"/>
        </w:rPr>
        <w:t xml:space="preserve"> the </w:t>
      </w:r>
      <w:r w:rsidRPr="00DC622A">
        <w:rPr>
          <w:rStyle w:val="StyleUnderline"/>
        </w:rPr>
        <w:t>inequality, discrimination and injustice bringing people into the streets</w:t>
      </w:r>
      <w:r w:rsidRPr="00DC622A">
        <w:rPr>
          <w:sz w:val="16"/>
        </w:rPr>
        <w:t xml:space="preserve"> to protest “while conspiracy theories and lies fuel deep divisions within societies.”</w:t>
      </w:r>
    </w:p>
    <w:p w14:paraId="644FA8C9" w14:textId="77777777" w:rsidR="00343EC6" w:rsidRPr="00DC622A" w:rsidRDefault="00343EC6" w:rsidP="00343EC6">
      <w:pPr>
        <w:rPr>
          <w:sz w:val="16"/>
        </w:rPr>
      </w:pPr>
      <w:r w:rsidRPr="00DC622A">
        <w:rPr>
          <w:sz w:val="16"/>
        </w:rPr>
        <w:t>In a horizon-scanning report presented to the General Assembly and at a press conference Friday, Guterres said his vision for the “</w:t>
      </w:r>
      <w:r w:rsidRPr="00DC622A">
        <w:rPr>
          <w:rStyle w:val="Emphasis"/>
          <w:highlight w:val="cyan"/>
        </w:rPr>
        <w:t>breakthrough</w:t>
      </w:r>
      <w:r w:rsidRPr="00DC622A">
        <w:rPr>
          <w:sz w:val="16"/>
          <w:highlight w:val="cyan"/>
        </w:rPr>
        <w:t xml:space="preserve"> </w:t>
      </w:r>
      <w:r w:rsidRPr="00DC622A">
        <w:rPr>
          <w:sz w:val="16"/>
        </w:rPr>
        <w:t xml:space="preserve">scenario” to a greener and safer world </w:t>
      </w:r>
      <w:r w:rsidRPr="00DC622A">
        <w:rPr>
          <w:rStyle w:val="StyleUnderline"/>
          <w:highlight w:val="cyan"/>
        </w:rPr>
        <w:t>is driven by</w:t>
      </w:r>
      <w:r w:rsidRPr="00DC622A">
        <w:rPr>
          <w:sz w:val="16"/>
          <w:highlight w:val="cyan"/>
        </w:rPr>
        <w:t xml:space="preserve"> </w:t>
      </w:r>
      <w:r w:rsidRPr="00DC622A">
        <w:rPr>
          <w:sz w:val="16"/>
        </w:rPr>
        <w:t xml:space="preserve">“the principle of </w:t>
      </w:r>
      <w:r w:rsidRPr="00DC622A">
        <w:rPr>
          <w:rStyle w:val="Emphasis"/>
          <w:highlight w:val="cyan"/>
        </w:rPr>
        <w:t>working together</w:t>
      </w:r>
      <w:r w:rsidRPr="00DC622A">
        <w:rPr>
          <w:sz w:val="16"/>
        </w:rPr>
        <w:t xml:space="preserve">, </w:t>
      </w:r>
      <w:r w:rsidRPr="00DC622A">
        <w:rPr>
          <w:rStyle w:val="StyleUnderline"/>
        </w:rPr>
        <w:t xml:space="preserve">recognizing that we are bound to each other and that </w:t>
      </w:r>
      <w:r w:rsidRPr="00DC622A">
        <w:rPr>
          <w:rStyle w:val="Emphasis"/>
          <w:highlight w:val="cyan"/>
        </w:rPr>
        <w:t>no</w:t>
      </w:r>
      <w:r w:rsidRPr="00DC622A">
        <w:rPr>
          <w:sz w:val="16"/>
          <w:highlight w:val="cyan"/>
        </w:rPr>
        <w:t xml:space="preserve"> </w:t>
      </w:r>
      <w:r w:rsidRPr="00DC622A">
        <w:rPr>
          <w:sz w:val="16"/>
        </w:rPr>
        <w:t xml:space="preserve">community or </w:t>
      </w:r>
      <w:r w:rsidRPr="00DC622A">
        <w:rPr>
          <w:rStyle w:val="Emphasis"/>
          <w:highlight w:val="cyan"/>
        </w:rPr>
        <w:t>country</w:t>
      </w:r>
      <w:r w:rsidRPr="00DC622A">
        <w:rPr>
          <w:sz w:val="16"/>
        </w:rPr>
        <w:t xml:space="preserve">, however powerful, </w:t>
      </w:r>
      <w:r w:rsidRPr="00DC622A">
        <w:rPr>
          <w:rStyle w:val="Emphasis"/>
          <w:highlight w:val="cyan"/>
        </w:rPr>
        <w:t>can solve</w:t>
      </w:r>
      <w:r w:rsidRPr="00DC622A">
        <w:rPr>
          <w:sz w:val="16"/>
          <w:highlight w:val="cyan"/>
        </w:rPr>
        <w:t xml:space="preserve"> </w:t>
      </w:r>
      <w:r w:rsidRPr="00DC622A">
        <w:rPr>
          <w:sz w:val="16"/>
        </w:rPr>
        <w:t xml:space="preserve">its </w:t>
      </w:r>
      <w:r w:rsidRPr="00DC622A">
        <w:rPr>
          <w:rStyle w:val="Emphasis"/>
        </w:rPr>
        <w:t xml:space="preserve">challenges </w:t>
      </w:r>
      <w:r w:rsidRPr="00DC622A">
        <w:rPr>
          <w:rStyle w:val="Emphasis"/>
          <w:highlight w:val="cyan"/>
        </w:rPr>
        <w:t>alone</w:t>
      </w:r>
      <w:r w:rsidRPr="00DC622A">
        <w:rPr>
          <w:sz w:val="16"/>
        </w:rPr>
        <w:t>.”</w:t>
      </w:r>
    </w:p>
    <w:p w14:paraId="5F0B14A3" w14:textId="77777777" w:rsidR="00343EC6" w:rsidRPr="00DC622A" w:rsidRDefault="00343EC6" w:rsidP="00343EC6">
      <w:pPr>
        <w:rPr>
          <w:sz w:val="16"/>
          <w:szCs w:val="16"/>
        </w:rPr>
      </w:pPr>
      <w:r w:rsidRPr="00DC622A">
        <w:rPr>
          <w:sz w:val="16"/>
          <w:szCs w:val="16"/>
        </w:rPr>
        <w:t>The report -- “Our Common Agenda” -- is a response to last year’s declaration by world leaders on the 75th anniversary of the United Nations and the request from the assembly’s 193 member nations for the U.N. chief to make recommendations to address the challenges for global governance.</w:t>
      </w:r>
    </w:p>
    <w:p w14:paraId="4723A774" w14:textId="77777777" w:rsidR="00343EC6" w:rsidRPr="00DC622A" w:rsidRDefault="00343EC6" w:rsidP="00343EC6">
      <w:pPr>
        <w:rPr>
          <w:sz w:val="16"/>
          <w:szCs w:val="16"/>
        </w:rPr>
      </w:pPr>
      <w:r w:rsidRPr="00DC622A">
        <w:rPr>
          <w:sz w:val="16"/>
          <w:szCs w:val="16"/>
        </w:rPr>
        <w:t>In today’s world, Guterres said, “Global decision-making is fixed on immediate gain, ignoring the long-term consequences of decisions -- or indecision.”</w:t>
      </w:r>
    </w:p>
    <w:p w14:paraId="3DDBD8BE" w14:textId="77777777" w:rsidR="00343EC6" w:rsidRPr="00DC622A" w:rsidRDefault="00343EC6" w:rsidP="00343EC6">
      <w:pPr>
        <w:rPr>
          <w:sz w:val="16"/>
        </w:rPr>
      </w:pPr>
      <w:r w:rsidRPr="00DC622A">
        <w:rPr>
          <w:sz w:val="16"/>
        </w:rPr>
        <w:t xml:space="preserve">He said </w:t>
      </w:r>
      <w:r w:rsidRPr="00DE6E13">
        <w:rPr>
          <w:rStyle w:val="Emphasis"/>
          <w:highlight w:val="green"/>
        </w:rPr>
        <w:t>multilat</w:t>
      </w:r>
      <w:r w:rsidRPr="00DE6E13">
        <w:rPr>
          <w:rStyle w:val="Emphasis"/>
        </w:rPr>
        <w:t xml:space="preserve">eral </w:t>
      </w:r>
      <w:r w:rsidRPr="00DE6E13">
        <w:rPr>
          <w:rStyle w:val="Emphasis"/>
          <w:highlight w:val="green"/>
        </w:rPr>
        <w:t>institutions have proven</w:t>
      </w:r>
      <w:r w:rsidRPr="00DE6E13">
        <w:rPr>
          <w:rStyle w:val="Emphasis"/>
        </w:rPr>
        <w:t xml:space="preserve"> </w:t>
      </w:r>
      <w:r w:rsidRPr="00DC622A">
        <w:rPr>
          <w:rStyle w:val="StyleUnderline"/>
        </w:rPr>
        <w:t>to be “</w:t>
      </w:r>
      <w:r w:rsidRPr="00DE6E13">
        <w:rPr>
          <w:rStyle w:val="Emphasis"/>
          <w:highlight w:val="green"/>
        </w:rPr>
        <w:t xml:space="preserve">too </w:t>
      </w:r>
      <w:r w:rsidRPr="00DE6E13">
        <w:rPr>
          <w:rStyle w:val="Emphasis"/>
        </w:rPr>
        <w:t>weak</w:t>
      </w:r>
      <w:r w:rsidRPr="00DE6E13">
        <w:rPr>
          <w:sz w:val="16"/>
        </w:rPr>
        <w:t xml:space="preserve"> </w:t>
      </w:r>
      <w:r w:rsidRPr="00DE6E13">
        <w:rPr>
          <w:rStyle w:val="Emphasis"/>
        </w:rPr>
        <w:t xml:space="preserve">and </w:t>
      </w:r>
      <w:r w:rsidRPr="00DE6E13">
        <w:rPr>
          <w:rStyle w:val="Emphasis"/>
          <w:highlight w:val="green"/>
        </w:rPr>
        <w:t>fragmented for today’s global challenges</w:t>
      </w:r>
      <w:r w:rsidRPr="00DE6E13">
        <w:rPr>
          <w:rStyle w:val="Emphasis"/>
        </w:rPr>
        <w:t xml:space="preserve"> </w:t>
      </w:r>
      <w:r w:rsidRPr="00DC622A">
        <w:rPr>
          <w:sz w:val="16"/>
        </w:rPr>
        <w:t>and risks.”</w:t>
      </w:r>
    </w:p>
    <w:p w14:paraId="3616D56E" w14:textId="77777777" w:rsidR="00343EC6" w:rsidRPr="00DC622A" w:rsidRDefault="00343EC6" w:rsidP="00343EC6">
      <w:pPr>
        <w:rPr>
          <w:sz w:val="16"/>
        </w:rPr>
      </w:pPr>
      <w:r w:rsidRPr="00DE6E13">
        <w:rPr>
          <w:rStyle w:val="Emphasis"/>
          <w:highlight w:val="green"/>
        </w:rPr>
        <w:t>What’s needed</w:t>
      </w:r>
      <w:r w:rsidRPr="00DC622A">
        <w:rPr>
          <w:sz w:val="16"/>
        </w:rPr>
        <w:t xml:space="preserve">, Guterres said, </w:t>
      </w:r>
      <w:r w:rsidRPr="00DE6E13">
        <w:rPr>
          <w:rStyle w:val="Emphasis"/>
          <w:highlight w:val="green"/>
        </w:rPr>
        <w:t>is not new multilateral bureaucracies</w:t>
      </w:r>
      <w:r w:rsidRPr="00DC622A">
        <w:rPr>
          <w:sz w:val="16"/>
        </w:rPr>
        <w:t xml:space="preserve"> </w:t>
      </w:r>
      <w:r w:rsidRPr="00DE6E13">
        <w:rPr>
          <w:rStyle w:val="Emphasis"/>
          <w:highlight w:val="green"/>
        </w:rPr>
        <w:t>but more effective multilat</w:t>
      </w:r>
      <w:r w:rsidRPr="00DE6E13">
        <w:rPr>
          <w:rStyle w:val="Emphasis"/>
        </w:rPr>
        <w:t xml:space="preserve">eral </w:t>
      </w:r>
      <w:r w:rsidRPr="00DE6E13">
        <w:rPr>
          <w:rStyle w:val="Emphasis"/>
          <w:highlight w:val="green"/>
        </w:rPr>
        <w:t>institutions</w:t>
      </w:r>
      <w:r w:rsidRPr="00DC622A">
        <w:rPr>
          <w:sz w:val="16"/>
        </w:rPr>
        <w:t xml:space="preserve"> </w:t>
      </w:r>
      <w:r w:rsidRPr="00DE6E13">
        <w:rPr>
          <w:rStyle w:val="Emphasis"/>
          <w:highlight w:val="green"/>
        </w:rPr>
        <w:t>including a U</w:t>
      </w:r>
      <w:r w:rsidRPr="00DE6E13">
        <w:rPr>
          <w:rStyle w:val="Emphasis"/>
        </w:rPr>
        <w:t>nited</w:t>
      </w:r>
      <w:r w:rsidRPr="00DE6E13">
        <w:rPr>
          <w:rStyle w:val="Emphasis"/>
          <w:highlight w:val="green"/>
        </w:rPr>
        <w:t xml:space="preserve"> N</w:t>
      </w:r>
      <w:r w:rsidRPr="00DE6E13">
        <w:rPr>
          <w:rStyle w:val="Emphasis"/>
        </w:rPr>
        <w:t xml:space="preserve">ations </w:t>
      </w:r>
      <w:r w:rsidRPr="00DE6E13">
        <w:rPr>
          <w:rStyle w:val="Emphasis"/>
          <w:highlight w:val="green"/>
        </w:rPr>
        <w:t>“2.0”</w:t>
      </w:r>
      <w:r w:rsidRPr="00DC622A">
        <w:rPr>
          <w:sz w:val="16"/>
        </w:rPr>
        <w:t xml:space="preserve"> more relevant to the 21st century.</w:t>
      </w:r>
    </w:p>
    <w:p w14:paraId="25069FB9" w14:textId="77777777" w:rsidR="00343EC6" w:rsidRPr="00DC622A" w:rsidRDefault="00343EC6" w:rsidP="00343EC6">
      <w:pPr>
        <w:rPr>
          <w:sz w:val="16"/>
          <w:szCs w:val="16"/>
        </w:rPr>
      </w:pPr>
      <w:r w:rsidRPr="00DE6E13">
        <w:rPr>
          <w:rStyle w:val="Emphasis"/>
        </w:rPr>
        <w:t>“And we need multilateralism with teeth</w:t>
      </w:r>
      <w:r w:rsidRPr="00DC622A">
        <w:rPr>
          <w:sz w:val="16"/>
          <w:szCs w:val="16"/>
        </w:rPr>
        <w:t>,” he said.</w:t>
      </w:r>
    </w:p>
    <w:p w14:paraId="0A2A4FFB" w14:textId="77777777" w:rsidR="00343EC6" w:rsidRPr="00DC622A" w:rsidRDefault="00343EC6" w:rsidP="00343EC6">
      <w:pPr>
        <w:rPr>
          <w:sz w:val="16"/>
        </w:rPr>
      </w:pPr>
      <w:r w:rsidRPr="00DC622A">
        <w:rPr>
          <w:sz w:val="16"/>
        </w:rPr>
        <w:t xml:space="preserve">In the report outlining his vision “to fix” the world, Guterres said </w:t>
      </w:r>
      <w:r w:rsidRPr="00DC622A">
        <w:rPr>
          <w:rStyle w:val="Emphasis"/>
          <w:highlight w:val="cyan"/>
        </w:rPr>
        <w:t>immediate action</w:t>
      </w:r>
      <w:r w:rsidRPr="00DC622A">
        <w:rPr>
          <w:rStyle w:val="StyleUnderline"/>
          <w:highlight w:val="cyan"/>
        </w:rPr>
        <w:t xml:space="preserve"> is needed to protect </w:t>
      </w:r>
      <w:r w:rsidRPr="00DC622A">
        <w:rPr>
          <w:rStyle w:val="StyleUnderline"/>
        </w:rPr>
        <w:t xml:space="preserve">the planet’s </w:t>
      </w:r>
      <w:r w:rsidRPr="00DC622A">
        <w:rPr>
          <w:rStyle w:val="Emphasis"/>
        </w:rPr>
        <w:t>“most precious</w:t>
      </w:r>
      <w:r w:rsidRPr="00DC622A">
        <w:rPr>
          <w:rStyle w:val="StyleUnderline"/>
        </w:rPr>
        <w:t xml:space="preserve">” assets from </w:t>
      </w:r>
      <w:r w:rsidRPr="00DC622A">
        <w:rPr>
          <w:rStyle w:val="Emphasis"/>
          <w:highlight w:val="cyan"/>
        </w:rPr>
        <w:t>oceans</w:t>
      </w:r>
      <w:r w:rsidRPr="00DC622A">
        <w:rPr>
          <w:rStyle w:val="StyleUnderline"/>
          <w:highlight w:val="cyan"/>
        </w:rPr>
        <w:t xml:space="preserve"> </w:t>
      </w:r>
      <w:r w:rsidRPr="00DC622A">
        <w:rPr>
          <w:rStyle w:val="StyleUnderline"/>
        </w:rPr>
        <w:t xml:space="preserve">to </w:t>
      </w:r>
      <w:r w:rsidRPr="00DC622A">
        <w:rPr>
          <w:rStyle w:val="Emphasis"/>
        </w:rPr>
        <w:t xml:space="preserve">outer </w:t>
      </w:r>
      <w:r w:rsidRPr="00DC622A">
        <w:rPr>
          <w:rStyle w:val="Emphasis"/>
          <w:highlight w:val="cyan"/>
        </w:rPr>
        <w:t>space</w:t>
      </w:r>
      <w:r w:rsidRPr="00DC622A">
        <w:rPr>
          <w:sz w:val="16"/>
        </w:rPr>
        <w:t xml:space="preserve">, to ensure it is livable, </w:t>
      </w:r>
      <w:r w:rsidRPr="00DC622A">
        <w:rPr>
          <w:rStyle w:val="StyleUnderline"/>
        </w:rPr>
        <w:t>and to deliver</w:t>
      </w:r>
      <w:r w:rsidRPr="00DC622A">
        <w:rPr>
          <w:sz w:val="16"/>
        </w:rPr>
        <w:t xml:space="preserve"> on the aspirations of people everywhere for </w:t>
      </w:r>
      <w:r w:rsidRPr="00DC622A">
        <w:rPr>
          <w:rStyle w:val="Emphasis"/>
          <w:highlight w:val="cyan"/>
        </w:rPr>
        <w:t xml:space="preserve">peace and </w:t>
      </w:r>
      <w:r w:rsidRPr="00DC622A">
        <w:rPr>
          <w:rStyle w:val="Emphasis"/>
        </w:rPr>
        <w:t xml:space="preserve">good </w:t>
      </w:r>
      <w:r w:rsidRPr="00DC622A">
        <w:rPr>
          <w:rStyle w:val="Emphasis"/>
          <w:highlight w:val="cyan"/>
        </w:rPr>
        <w:t>health</w:t>
      </w:r>
      <w:r w:rsidRPr="00DC622A">
        <w:rPr>
          <w:sz w:val="16"/>
        </w:rPr>
        <w:t>.</w:t>
      </w:r>
    </w:p>
    <w:p w14:paraId="144B0682" w14:textId="77777777" w:rsidR="00343EC6" w:rsidRPr="00DC622A" w:rsidRDefault="00343EC6" w:rsidP="00343EC6">
      <w:pPr>
        <w:rPr>
          <w:sz w:val="16"/>
          <w:szCs w:val="16"/>
        </w:rPr>
      </w:pPr>
      <w:r w:rsidRPr="00DC622A">
        <w:rPr>
          <w:sz w:val="16"/>
          <w:szCs w:val="16"/>
        </w:rPr>
        <w:t>He called for an immediate global vaccination plan implemented by an emergency task force, saying “investing $50 billion in vaccinations now could add an estimated $9 trillion to the global economy in the next four years.”</w:t>
      </w:r>
    </w:p>
    <w:p w14:paraId="1D457728" w14:textId="77777777" w:rsidR="00343EC6" w:rsidRPr="00DC622A" w:rsidRDefault="00343EC6" w:rsidP="00343EC6">
      <w:pPr>
        <w:rPr>
          <w:sz w:val="16"/>
        </w:rPr>
      </w:pPr>
      <w:r w:rsidRPr="00DC622A">
        <w:rPr>
          <w:sz w:val="16"/>
        </w:rPr>
        <w:t xml:space="preserve">The report proposes that a global Summit of the Future take place in 2023 that would not only look at all these </w:t>
      </w:r>
      <w:r w:rsidRPr="00DC622A">
        <w:rPr>
          <w:rStyle w:val="StyleUnderline"/>
        </w:rPr>
        <w:t>issues</w:t>
      </w:r>
      <w:r w:rsidRPr="00DC622A">
        <w:rPr>
          <w:sz w:val="16"/>
        </w:rPr>
        <w:t xml:space="preserve"> but </w:t>
      </w:r>
      <w:r w:rsidRPr="00DC622A">
        <w:rPr>
          <w:rStyle w:val="StyleUnderline"/>
        </w:rPr>
        <w:t xml:space="preserve">go beyond traditional security threats “to </w:t>
      </w:r>
      <w:r w:rsidRPr="00DC622A">
        <w:rPr>
          <w:rStyle w:val="StyleUnderline"/>
          <w:highlight w:val="cyan"/>
        </w:rPr>
        <w:t xml:space="preserve">strengthen </w:t>
      </w:r>
      <w:r w:rsidRPr="00DC622A">
        <w:rPr>
          <w:rStyle w:val="Emphasis"/>
          <w:highlight w:val="cyan"/>
        </w:rPr>
        <w:t>global governance</w:t>
      </w:r>
      <w:r w:rsidRPr="00DC622A">
        <w:rPr>
          <w:sz w:val="16"/>
        </w:rPr>
        <w:t xml:space="preserve"> </w:t>
      </w:r>
      <w:r w:rsidRPr="00DC622A">
        <w:rPr>
          <w:rStyle w:val="StyleUnderline"/>
        </w:rPr>
        <w:t xml:space="preserve">of </w:t>
      </w:r>
      <w:r w:rsidRPr="00DC622A">
        <w:rPr>
          <w:sz w:val="16"/>
        </w:rPr>
        <w:t xml:space="preserve">digital </w:t>
      </w:r>
      <w:r w:rsidRPr="00DC622A">
        <w:rPr>
          <w:rStyle w:val="Emphasis"/>
        </w:rPr>
        <w:t>tech</w:t>
      </w:r>
      <w:r w:rsidRPr="00DC622A">
        <w:rPr>
          <w:sz w:val="16"/>
        </w:rPr>
        <w:t xml:space="preserve">nology </w:t>
      </w:r>
      <w:r w:rsidRPr="00DC622A">
        <w:rPr>
          <w:rStyle w:val="StyleUnderline"/>
        </w:rPr>
        <w:t>and</w:t>
      </w:r>
      <w:r w:rsidRPr="00DC622A">
        <w:rPr>
          <w:sz w:val="16"/>
        </w:rPr>
        <w:t xml:space="preserve"> outer </w:t>
      </w:r>
      <w:r w:rsidRPr="00DC622A">
        <w:rPr>
          <w:rStyle w:val="Emphasis"/>
        </w:rPr>
        <w:t>space</w:t>
      </w:r>
      <w:r w:rsidRPr="00DC622A">
        <w:rPr>
          <w:sz w:val="16"/>
        </w:rPr>
        <w:t xml:space="preserve">, and </w:t>
      </w:r>
      <w:r w:rsidRPr="00DC622A">
        <w:rPr>
          <w:rStyle w:val="StyleUnderline"/>
          <w:highlight w:val="cyan"/>
        </w:rPr>
        <w:t xml:space="preserve">to manage </w:t>
      </w:r>
      <w:r w:rsidRPr="00DC622A">
        <w:rPr>
          <w:rStyle w:val="Emphasis"/>
        </w:rPr>
        <w:t xml:space="preserve">future risks and </w:t>
      </w:r>
      <w:r w:rsidRPr="00DC622A">
        <w:rPr>
          <w:rStyle w:val="Emphasis"/>
          <w:highlight w:val="cyan"/>
        </w:rPr>
        <w:t>crises</w:t>
      </w:r>
      <w:r w:rsidRPr="00DC622A">
        <w:rPr>
          <w:sz w:val="16"/>
        </w:rPr>
        <w:t>,” he said.</w:t>
      </w:r>
    </w:p>
    <w:p w14:paraId="0CF8E96A" w14:textId="77777777" w:rsidR="00343EC6" w:rsidRPr="00DC622A" w:rsidRDefault="00343EC6" w:rsidP="00343EC6">
      <w:pPr>
        <w:rPr>
          <w:rStyle w:val="StyleUnderline"/>
        </w:rPr>
      </w:pPr>
      <w:r w:rsidRPr="00DC622A">
        <w:rPr>
          <w:rStyle w:val="StyleUnderline"/>
        </w:rPr>
        <w:t>It would</w:t>
      </w:r>
      <w:r w:rsidRPr="00DC622A">
        <w:rPr>
          <w:sz w:val="16"/>
        </w:rPr>
        <w:t xml:space="preserve"> also </w:t>
      </w:r>
      <w:r w:rsidRPr="00DC622A">
        <w:rPr>
          <w:rStyle w:val="StyleUnderline"/>
        </w:rPr>
        <w:t>consider a New Agenda</w:t>
      </w:r>
      <w:r w:rsidRPr="00DC622A">
        <w:rPr>
          <w:sz w:val="16"/>
        </w:rPr>
        <w:t xml:space="preserve"> for Peace </w:t>
      </w:r>
      <w:r w:rsidRPr="00DC622A">
        <w:rPr>
          <w:rStyle w:val="StyleUnderline"/>
        </w:rPr>
        <w:t xml:space="preserve">including measures to </w:t>
      </w:r>
      <w:r w:rsidRPr="00DC622A">
        <w:rPr>
          <w:rStyle w:val="Emphasis"/>
          <w:highlight w:val="cyan"/>
        </w:rPr>
        <w:t>reduce</w:t>
      </w:r>
      <w:r w:rsidRPr="00DC622A">
        <w:rPr>
          <w:sz w:val="16"/>
          <w:highlight w:val="cyan"/>
        </w:rPr>
        <w:t xml:space="preserve"> </w:t>
      </w:r>
      <w:r w:rsidRPr="00DC622A">
        <w:rPr>
          <w:sz w:val="16"/>
        </w:rPr>
        <w:t xml:space="preserve">strategic </w:t>
      </w:r>
      <w:r w:rsidRPr="00DC622A">
        <w:rPr>
          <w:rStyle w:val="Emphasis"/>
          <w:highlight w:val="cyan"/>
        </w:rPr>
        <w:t>risks from nuc</w:t>
      </w:r>
      <w:r w:rsidRPr="00DC622A">
        <w:rPr>
          <w:rStyle w:val="Emphasis"/>
        </w:rPr>
        <w:t>lear weapon</w:t>
      </w:r>
      <w:r w:rsidRPr="00DC622A">
        <w:rPr>
          <w:rStyle w:val="Emphasis"/>
          <w:highlight w:val="cyan"/>
        </w:rPr>
        <w:t>s</w:t>
      </w:r>
      <w:r w:rsidRPr="00DC622A">
        <w:rPr>
          <w:sz w:val="16"/>
          <w:highlight w:val="cyan"/>
        </w:rPr>
        <w:t xml:space="preserve">, </w:t>
      </w:r>
      <w:r w:rsidRPr="00DC622A">
        <w:rPr>
          <w:rStyle w:val="Emphasis"/>
          <w:highlight w:val="cyan"/>
        </w:rPr>
        <w:t xml:space="preserve">cyber </w:t>
      </w:r>
      <w:r w:rsidRPr="00DC622A">
        <w:rPr>
          <w:rStyle w:val="Emphasis"/>
        </w:rPr>
        <w:t>warfare</w:t>
      </w:r>
      <w:r w:rsidRPr="00DC622A">
        <w:rPr>
          <w:sz w:val="16"/>
        </w:rPr>
        <w:t xml:space="preserve"> </w:t>
      </w:r>
      <w:r w:rsidRPr="00DC622A">
        <w:rPr>
          <w:rStyle w:val="StyleUnderline"/>
          <w:highlight w:val="cyan"/>
        </w:rPr>
        <w:t>and</w:t>
      </w:r>
      <w:r w:rsidRPr="00DC622A">
        <w:rPr>
          <w:sz w:val="16"/>
          <w:highlight w:val="cyan"/>
        </w:rPr>
        <w:t xml:space="preserve"> </w:t>
      </w:r>
      <w:r w:rsidRPr="00DC622A">
        <w:rPr>
          <w:sz w:val="16"/>
        </w:rPr>
        <w:t xml:space="preserve">lethal </w:t>
      </w:r>
      <w:r w:rsidRPr="00DC622A">
        <w:rPr>
          <w:rStyle w:val="Emphasis"/>
          <w:highlight w:val="cyan"/>
        </w:rPr>
        <w:t>autonomous weapons</w:t>
      </w:r>
      <w:r w:rsidRPr="00DC622A">
        <w:rPr>
          <w:sz w:val="16"/>
        </w:rPr>
        <w:t xml:space="preserve">, which Guterres called one of </w:t>
      </w:r>
      <w:r w:rsidRPr="00DC622A">
        <w:rPr>
          <w:rStyle w:val="StyleUnderline"/>
        </w:rPr>
        <w:t>humanity’s most destabilizing inventions.</w:t>
      </w:r>
    </w:p>
    <w:p w14:paraId="441F3D9B" w14:textId="1BAC1A43" w:rsidR="00343EC6" w:rsidRDefault="00343EC6" w:rsidP="00343EC6">
      <w:pPr>
        <w:pStyle w:val="Heading3"/>
      </w:pPr>
      <w:r>
        <w:t>Modeling</w:t>
      </w:r>
    </w:p>
    <w:p w14:paraId="34783A28" w14:textId="29126F06" w:rsidR="00343EC6" w:rsidRPr="00343EC6" w:rsidRDefault="00343EC6" w:rsidP="00343EC6">
      <w:r>
        <w:t>Accidentally forgot cards on this advantage in the 1NC whoops</w:t>
      </w:r>
    </w:p>
    <w:p w14:paraId="0344CDDD" w14:textId="77777777" w:rsidR="00343EC6" w:rsidRDefault="00343EC6" w:rsidP="00343EC6">
      <w:pPr>
        <w:pStyle w:val="Heading3"/>
      </w:pPr>
      <w:r>
        <w:t>FTC</w:t>
      </w:r>
    </w:p>
    <w:p w14:paraId="019A36FC" w14:textId="77777777" w:rsidR="00343EC6" w:rsidRDefault="00343EC6" w:rsidP="00343EC6">
      <w:pPr>
        <w:pStyle w:val="Heading4"/>
      </w:pPr>
      <w:r>
        <w:t>Long time frame --- loses and cases and appeals take years</w:t>
      </w:r>
    </w:p>
    <w:p w14:paraId="143C0EA9" w14:textId="77777777" w:rsidR="00343EC6" w:rsidRPr="0049780F" w:rsidRDefault="00343EC6" w:rsidP="00343EC6"/>
    <w:p w14:paraId="5F0B1AD7" w14:textId="77777777" w:rsidR="00343EC6" w:rsidRDefault="00343EC6" w:rsidP="00343EC6">
      <w:pPr>
        <w:pStyle w:val="Heading4"/>
      </w:pPr>
      <w:r>
        <w:t>FTC will get NARROW wins on labor rights now --- and loses don’t hurt cred --- ppl appreciate them making the case</w:t>
      </w:r>
    </w:p>
    <w:p w14:paraId="481192B0" w14:textId="77777777" w:rsidR="00343EC6" w:rsidRDefault="00343EC6" w:rsidP="00343EC6">
      <w:r w:rsidRPr="000D5C42">
        <w:rPr>
          <w:rStyle w:val="Style13ptBold"/>
        </w:rPr>
        <w:t>Pierce 21</w:t>
      </w:r>
      <w:r>
        <w:t xml:space="preserve"> --- Richard J. Pierce, Jr., GW Regulatory Studies Center, “Unsolicited Advice for FTC Chair Khan”, July 15</w:t>
      </w:r>
      <w:r w:rsidRPr="000D5C42">
        <w:rPr>
          <w:vertAlign w:val="superscript"/>
        </w:rPr>
        <w:t>th</w:t>
      </w:r>
      <w:r>
        <w:t xml:space="preserve"> </w:t>
      </w:r>
      <w:proofErr w:type="gramStart"/>
      <w:r>
        <w:t>2021,  https://regulatorystudies.columbian.gwu.edu/unsolicited-advice-ftc-chair-khan</w:t>
      </w:r>
      <w:proofErr w:type="gramEnd"/>
    </w:p>
    <w:p w14:paraId="65353B28" w14:textId="77777777" w:rsidR="00343EC6" w:rsidRPr="000D5C42" w:rsidRDefault="00343EC6" w:rsidP="00343EC6">
      <w:pPr>
        <w:rPr>
          <w:sz w:val="16"/>
        </w:rPr>
      </w:pPr>
      <w:r w:rsidRPr="0049780F">
        <w:rPr>
          <w:rStyle w:val="StyleUnderline"/>
          <w:highlight w:val="yellow"/>
        </w:rPr>
        <w:t>There are</w:t>
      </w:r>
      <w:r w:rsidRPr="000D5C42">
        <w:rPr>
          <w:sz w:val="16"/>
        </w:rPr>
        <w:t xml:space="preserve"> five </w:t>
      </w:r>
      <w:r w:rsidRPr="0049780F">
        <w:rPr>
          <w:rStyle w:val="StyleUnderline"/>
          <w:highlight w:val="yellow"/>
        </w:rPr>
        <w:t>changes</w:t>
      </w:r>
      <w:r w:rsidRPr="000D5C42">
        <w:rPr>
          <w:rStyle w:val="StyleUnderline"/>
        </w:rPr>
        <w:t xml:space="preserve"> in law </w:t>
      </w:r>
      <w:r w:rsidRPr="000D5C42">
        <w:rPr>
          <w:sz w:val="16"/>
        </w:rPr>
        <w:t xml:space="preserve">in President Biden’s list that the </w:t>
      </w:r>
      <w:r w:rsidRPr="0049780F">
        <w:rPr>
          <w:rStyle w:val="StyleUnderline"/>
          <w:highlight w:val="yellow"/>
        </w:rPr>
        <w:t>FTC has been attempting to make</w:t>
      </w:r>
      <w:r w:rsidRPr="0049780F">
        <w:rPr>
          <w:sz w:val="16"/>
          <w:highlight w:val="yellow"/>
        </w:rPr>
        <w:t xml:space="preserve"> </w:t>
      </w:r>
      <w:r w:rsidRPr="0049780F">
        <w:rPr>
          <w:rStyle w:val="Emphasis"/>
          <w:highlight w:val="yellow"/>
        </w:rPr>
        <w:t>for</w:t>
      </w:r>
      <w:r w:rsidRPr="000D5C42">
        <w:rPr>
          <w:rStyle w:val="Emphasis"/>
        </w:rPr>
        <w:t xml:space="preserve"> many </w:t>
      </w:r>
      <w:r w:rsidRPr="0049780F">
        <w:rPr>
          <w:rStyle w:val="Emphasis"/>
          <w:highlight w:val="yellow"/>
        </w:rPr>
        <w:t>years, with limited success</w:t>
      </w:r>
      <w:r w:rsidRPr="000D5C42">
        <w:rPr>
          <w:sz w:val="16"/>
        </w:rPr>
        <w:t xml:space="preserve"> in court. I described those proposed changes in my July 12 essay.[3</w:t>
      </w:r>
      <w:r w:rsidRPr="00443254">
        <w:rPr>
          <w:sz w:val="16"/>
        </w:rPr>
        <w:t xml:space="preserve">] </w:t>
      </w:r>
      <w:r w:rsidRPr="00443254">
        <w:rPr>
          <w:rStyle w:val="StyleUnderline"/>
        </w:rPr>
        <w:t>The FTC should continue to pursue those</w:t>
      </w:r>
      <w:r w:rsidRPr="00443254">
        <w:rPr>
          <w:sz w:val="16"/>
        </w:rPr>
        <w:t xml:space="preserve"> socially-beneficial changes, </w:t>
      </w:r>
      <w:r w:rsidRPr="00443254">
        <w:rPr>
          <w:rStyle w:val="Emphasis"/>
        </w:rPr>
        <w:t xml:space="preserve">but with the understanding that they are long-term goals. </w:t>
      </w:r>
      <w:r w:rsidRPr="0049780F">
        <w:rPr>
          <w:rStyle w:val="StyleUnderline"/>
          <w:highlight w:val="yellow"/>
        </w:rPr>
        <w:t xml:space="preserve">The FTC is </w:t>
      </w:r>
      <w:r w:rsidRPr="0049780F">
        <w:rPr>
          <w:rStyle w:val="Emphasis"/>
          <w:highlight w:val="yellow"/>
        </w:rPr>
        <w:t>unlikely to succeed</w:t>
      </w:r>
      <w:r w:rsidRPr="000D5C42">
        <w:rPr>
          <w:sz w:val="16"/>
        </w:rPr>
        <w:t xml:space="preserve"> in persuading the courts to acquiesce in most of those changes during President Biden’s first term in office.</w:t>
      </w:r>
    </w:p>
    <w:p w14:paraId="462B69D6" w14:textId="77777777" w:rsidR="00343EC6" w:rsidRPr="000D5C42" w:rsidRDefault="00343EC6" w:rsidP="00343EC6">
      <w:pPr>
        <w:rPr>
          <w:sz w:val="16"/>
        </w:rPr>
      </w:pPr>
      <w:r w:rsidRPr="0049780F">
        <w:rPr>
          <w:rStyle w:val="StyleUnderline"/>
          <w:highlight w:val="yellow"/>
        </w:rPr>
        <w:t>The</w:t>
      </w:r>
      <w:r w:rsidRPr="000D5C42">
        <w:rPr>
          <w:rStyle w:val="StyleUnderline"/>
        </w:rPr>
        <w:t xml:space="preserve"> FTC’s</w:t>
      </w:r>
      <w:r w:rsidRPr="000D5C42">
        <w:rPr>
          <w:sz w:val="16"/>
        </w:rPr>
        <w:t xml:space="preserve"> number one </w:t>
      </w:r>
      <w:r w:rsidRPr="0049780F">
        <w:rPr>
          <w:rStyle w:val="Emphasis"/>
          <w:highlight w:val="yellow"/>
        </w:rPr>
        <w:t>short-term goal</w:t>
      </w:r>
      <w:r w:rsidRPr="0049780F">
        <w:rPr>
          <w:sz w:val="16"/>
          <w:highlight w:val="yellow"/>
        </w:rPr>
        <w:t xml:space="preserve"> </w:t>
      </w:r>
      <w:r w:rsidRPr="0049780F">
        <w:rPr>
          <w:rStyle w:val="StyleUnderline"/>
          <w:highlight w:val="yellow"/>
        </w:rPr>
        <w:t>should be to eliminate</w:t>
      </w:r>
      <w:r w:rsidRPr="000D5C42">
        <w:rPr>
          <w:rStyle w:val="StyleUnderline"/>
        </w:rPr>
        <w:t xml:space="preserve"> most of the </w:t>
      </w:r>
      <w:r w:rsidRPr="0049780F">
        <w:rPr>
          <w:rStyle w:val="StyleUnderline"/>
          <w:highlight w:val="yellow"/>
        </w:rPr>
        <w:t>non-compete</w:t>
      </w:r>
      <w:r w:rsidRPr="000D5C42">
        <w:rPr>
          <w:rStyle w:val="StyleUnderline"/>
        </w:rPr>
        <w:t xml:space="preserve"> clauses in employment contracts. </w:t>
      </w:r>
      <w:r w:rsidRPr="000D5C42">
        <w:rPr>
          <w:sz w:val="16"/>
        </w:rPr>
        <w:t xml:space="preserve">President Biden emphasized the severity of the problems caused by non-compete clauses in the speech that he made when he announced his antitrust agenda. As he noted, they now exist in about 30% of employment contracts, including contracts for employment as a hamburger flipper in a </w:t>
      </w:r>
      <w:proofErr w:type="gramStart"/>
      <w:r w:rsidRPr="000D5C42">
        <w:rPr>
          <w:sz w:val="16"/>
        </w:rPr>
        <w:t>fast food</w:t>
      </w:r>
      <w:proofErr w:type="gramEnd"/>
      <w:r w:rsidRPr="000D5C42">
        <w:rPr>
          <w:sz w:val="16"/>
        </w:rPr>
        <w:t xml:space="preserve"> restaurant. They inflict significant harm on employees by prohibiting them from taking jobs that would improve their pay or working conditions.</w:t>
      </w:r>
    </w:p>
    <w:p w14:paraId="0A881DB2" w14:textId="77777777" w:rsidR="00343EC6" w:rsidRPr="000D5C42" w:rsidRDefault="00343EC6" w:rsidP="00343EC6">
      <w:pPr>
        <w:rPr>
          <w:sz w:val="16"/>
        </w:rPr>
      </w:pPr>
      <w:r w:rsidRPr="0049780F">
        <w:rPr>
          <w:rStyle w:val="StyleUnderline"/>
          <w:highlight w:val="yellow"/>
        </w:rPr>
        <w:t>Non-compete clauses significantly impair</w:t>
      </w:r>
      <w:r w:rsidRPr="000D5C42">
        <w:rPr>
          <w:rStyle w:val="StyleUnderline"/>
        </w:rPr>
        <w:t xml:space="preserve"> the performance of the </w:t>
      </w:r>
      <w:r w:rsidRPr="0049780F">
        <w:rPr>
          <w:rStyle w:val="StyleUnderline"/>
          <w:highlight w:val="yellow"/>
        </w:rPr>
        <w:t>labor marke</w:t>
      </w:r>
      <w:r w:rsidRPr="000D5C42">
        <w:rPr>
          <w:rStyle w:val="StyleUnderline"/>
        </w:rPr>
        <w:t>t</w:t>
      </w:r>
      <w:r w:rsidRPr="000D5C42">
        <w:rPr>
          <w:sz w:val="16"/>
        </w:rPr>
        <w:t xml:space="preserve"> by limiting the role of competition. </w:t>
      </w:r>
      <w:r w:rsidRPr="000D5C42">
        <w:rPr>
          <w:rStyle w:val="StyleUnderline"/>
        </w:rPr>
        <w:t>They are responsible for a significant part of the large gap between our constantly increasing labor productivity and our stagnant wage levels</w:t>
      </w:r>
      <w:r w:rsidRPr="000D5C42">
        <w:rPr>
          <w:sz w:val="16"/>
        </w:rPr>
        <w:t>. That gap has grown over the past thirty years. They also have contributed to the vast gaps in our income and wealth that have increased dramatically in recent years.</w:t>
      </w:r>
    </w:p>
    <w:p w14:paraId="22E7FF2C" w14:textId="77777777" w:rsidR="00343EC6" w:rsidRPr="000D5C42" w:rsidRDefault="00343EC6" w:rsidP="00343EC6">
      <w:pPr>
        <w:rPr>
          <w:rStyle w:val="StyleUnderline"/>
        </w:rPr>
      </w:pPr>
      <w:r w:rsidRPr="0049780F">
        <w:rPr>
          <w:rStyle w:val="StyleUnderline"/>
          <w:highlight w:val="yellow"/>
        </w:rPr>
        <w:t>The</w:t>
      </w:r>
      <w:r w:rsidRPr="000D5C42">
        <w:rPr>
          <w:rStyle w:val="StyleUnderline"/>
        </w:rPr>
        <w:t xml:space="preserve"> Supreme </w:t>
      </w:r>
      <w:r w:rsidRPr="0049780F">
        <w:rPr>
          <w:rStyle w:val="StyleUnderline"/>
          <w:highlight w:val="yellow"/>
        </w:rPr>
        <w:t>Court’s</w:t>
      </w:r>
      <w:r w:rsidRPr="000D5C42">
        <w:rPr>
          <w:rStyle w:val="StyleUnderline"/>
        </w:rPr>
        <w:t xml:space="preserve"> June 21 </w:t>
      </w:r>
      <w:r w:rsidRPr="0049780F">
        <w:rPr>
          <w:rStyle w:val="StyleUnderline"/>
          <w:highlight w:val="yellow"/>
        </w:rPr>
        <w:t>opinion</w:t>
      </w:r>
      <w:r w:rsidRPr="000D5C42">
        <w:rPr>
          <w:rStyle w:val="StyleUnderline"/>
        </w:rPr>
        <w:t xml:space="preserve"> in NCAA v. Alston </w:t>
      </w:r>
      <w:r w:rsidRPr="0049780F">
        <w:rPr>
          <w:rStyle w:val="StyleUnderline"/>
          <w:highlight w:val="yellow"/>
        </w:rPr>
        <w:t>provides</w:t>
      </w:r>
      <w:r w:rsidRPr="000D5C42">
        <w:rPr>
          <w:rStyle w:val="StyleUnderline"/>
        </w:rPr>
        <w:t xml:space="preserve"> powerful </w:t>
      </w:r>
      <w:r w:rsidRPr="0049780F">
        <w:rPr>
          <w:rStyle w:val="StyleUnderline"/>
          <w:highlight w:val="yellow"/>
        </w:rPr>
        <w:t>evidence that the Court would be receptive to an FTC campaign to outlaw</w:t>
      </w:r>
      <w:r w:rsidRPr="000D5C42">
        <w:rPr>
          <w:sz w:val="16"/>
        </w:rPr>
        <w:t xml:space="preserve"> most </w:t>
      </w:r>
      <w:r w:rsidRPr="0049780F">
        <w:rPr>
          <w:rStyle w:val="StyleUnderline"/>
          <w:highlight w:val="yellow"/>
        </w:rPr>
        <w:t>non-compete</w:t>
      </w:r>
      <w:r w:rsidRPr="000D5C42">
        <w:rPr>
          <w:rStyle w:val="StyleUnderline"/>
        </w:rPr>
        <w:t xml:space="preserve"> clauses. </w:t>
      </w:r>
      <w:r w:rsidRPr="000D5C42">
        <w:rPr>
          <w:sz w:val="16"/>
        </w:rPr>
        <w:t xml:space="preserve">The Justices made it clear that they unanimously support efforts to improve the performance of labor markets. </w:t>
      </w:r>
      <w:r w:rsidRPr="000D5C42">
        <w:rPr>
          <w:rStyle w:val="StyleUnderline"/>
        </w:rPr>
        <w:t xml:space="preserve">They are prepared to hold unlawful any anticompetitive practice that employers adopt as a means of artificially depressing wages. </w:t>
      </w:r>
      <w:r w:rsidRPr="000D5C42">
        <w:rPr>
          <w:rStyle w:val="Emphasis"/>
        </w:rPr>
        <w:t>Noncompete clauses fit that characterization</w:t>
      </w:r>
      <w:r w:rsidRPr="000D5C42">
        <w:rPr>
          <w:rStyle w:val="StyleUnderline"/>
        </w:rPr>
        <w:t xml:space="preserve"> perfectly.</w:t>
      </w:r>
    </w:p>
    <w:p w14:paraId="3934F5BB" w14:textId="77777777" w:rsidR="00343EC6" w:rsidRDefault="00343EC6" w:rsidP="00343EC6">
      <w:pPr>
        <w:rPr>
          <w:sz w:val="16"/>
          <w:szCs w:val="16"/>
        </w:rPr>
      </w:pPr>
    </w:p>
    <w:p w14:paraId="3FC3C9FF" w14:textId="77777777" w:rsidR="00343EC6" w:rsidRDefault="00343EC6" w:rsidP="00343EC6">
      <w:pPr>
        <w:pStyle w:val="Heading4"/>
      </w:pPr>
      <w:r>
        <w:t>FTC doesn’t solve scams</w:t>
      </w:r>
    </w:p>
    <w:p w14:paraId="552904EA" w14:textId="77777777" w:rsidR="00343EC6" w:rsidRPr="00FF03D2" w:rsidRDefault="00343EC6" w:rsidP="00343EC6">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21AE7793" w14:textId="77777777" w:rsidR="00343EC6" w:rsidRPr="00FF03D2" w:rsidRDefault="00343EC6" w:rsidP="00343EC6">
      <w:pPr>
        <w:rPr>
          <w:sz w:val="16"/>
        </w:rPr>
      </w:pPr>
      <w:r w:rsidRPr="00FF03D2">
        <w:rPr>
          <w:rStyle w:val="StyleUnderline"/>
        </w:rPr>
        <w:t xml:space="preserve">A review of current areas of </w:t>
      </w:r>
      <w:r w:rsidRPr="0049780F">
        <w:rPr>
          <w:rStyle w:val="StyleUnderline"/>
          <w:highlight w:val="yellow"/>
        </w:rPr>
        <w:t>FTC</w:t>
      </w:r>
      <w:r w:rsidRPr="00FF03D2">
        <w:rPr>
          <w:rStyle w:val="StyleUnderline"/>
        </w:rPr>
        <w:t xml:space="preserve"> activity suggests</w:t>
      </w:r>
      <w:r w:rsidRPr="00FF03D2">
        <w:rPr>
          <w:sz w:val="16"/>
        </w:rPr>
        <w:t xml:space="preserve"> </w:t>
      </w:r>
      <w:r w:rsidRPr="0049780F">
        <w:rPr>
          <w:rStyle w:val="Emphasis"/>
          <w:highlight w:val="yellow"/>
        </w:rPr>
        <w:t>limited possibilities.</w:t>
      </w:r>
      <w:r w:rsidRPr="0049780F">
        <w:rPr>
          <w:sz w:val="16"/>
          <w:highlight w:val="yellow"/>
        </w:rPr>
        <w:t xml:space="preserve"> </w:t>
      </w:r>
      <w:r w:rsidRPr="0049780F">
        <w:rPr>
          <w:rStyle w:val="StyleUnderline"/>
          <w:highlight w:val="yellow"/>
        </w:rPr>
        <w:t>Most</w:t>
      </w:r>
      <w:r w:rsidRPr="00FF03D2">
        <w:rPr>
          <w:sz w:val="16"/>
        </w:rPr>
        <w:t xml:space="preserve"> deep </w:t>
      </w:r>
      <w:r w:rsidRPr="0049780F">
        <w:rPr>
          <w:rStyle w:val="StyleUnderline"/>
          <w:highlight w:val="yellow"/>
        </w:rPr>
        <w:t>fakes will not take the form of advertising</w:t>
      </w:r>
      <w:r w:rsidRPr="00FF03D2">
        <w:rPr>
          <w:sz w:val="16"/>
        </w:rPr>
        <w:t xml:space="preserve">, but some will. </w:t>
      </w:r>
      <w:r w:rsidRPr="0049780F">
        <w:rPr>
          <w:rStyle w:val="StyleUnderline"/>
          <w:highlight w:val="yellow"/>
        </w:rPr>
        <w:t xml:space="preserve">That subset will </w:t>
      </w:r>
      <w:r w:rsidRPr="0049780F">
        <w:rPr>
          <w:rStyle w:val="Emphasis"/>
          <w:highlight w:val="yellow"/>
        </w:rPr>
        <w:t>implicate the FTC’s role</w:t>
      </w:r>
      <w:r w:rsidRPr="00FF03D2">
        <w:rPr>
          <w:rStyle w:val="Emphasis"/>
        </w:rPr>
        <w:t xml:space="preserve"> in protecting consumers</w:t>
      </w:r>
      <w:r w:rsidRPr="00FF03D2">
        <w:rPr>
          <w:sz w:val="16"/>
        </w:rPr>
        <w:t xml:space="preserve"> from fraudulent advertising relating to “food, drugs, devices, services, or cosmetics</w:t>
      </w:r>
      <w:proofErr w:type="gramStart"/>
      <w:r w:rsidRPr="00FF03D2">
        <w:rPr>
          <w:sz w:val="16"/>
        </w:rPr>
        <w:t>.”[</w:t>
      </w:r>
      <w:proofErr w:type="gramEnd"/>
      <w:r w:rsidRPr="00FF03D2">
        <w:rPr>
          <w:sz w:val="16"/>
        </w:rPr>
        <w:t xml:space="preserve">247] </w:t>
      </w:r>
      <w:r w:rsidRPr="0049780F">
        <w:rPr>
          <w:rStyle w:val="StyleUnderline"/>
          <w:highlight w:val="yellow"/>
        </w:rPr>
        <w:t>Some</w:t>
      </w:r>
      <w:r w:rsidRPr="00FF03D2">
        <w:rPr>
          <w:sz w:val="16"/>
        </w:rPr>
        <w:t xml:space="preserve"> deep </w:t>
      </w:r>
      <w:r w:rsidRPr="00FF03D2">
        <w:rPr>
          <w:rStyle w:val="StyleUnderline"/>
        </w:rPr>
        <w:t xml:space="preserve">fakes </w:t>
      </w:r>
      <w:r w:rsidRPr="0049780F">
        <w:rPr>
          <w:rStyle w:val="StyleUnderline"/>
          <w:highlight w:val="yellow"/>
        </w:rPr>
        <w:t>will be</w:t>
      </w:r>
      <w:r w:rsidRPr="00FF03D2">
        <w:rPr>
          <w:rStyle w:val="StyleUnderline"/>
        </w:rPr>
        <w:t xml:space="preserve"> in the nature of </w:t>
      </w:r>
      <w:r w:rsidRPr="0049780F">
        <w:rPr>
          <w:rStyle w:val="StyleUnderline"/>
          <w:highlight w:val="yellow"/>
        </w:rPr>
        <w:t>satire or parody, without intent</w:t>
      </w:r>
      <w:r w:rsidRPr="00FF03D2">
        <w:rPr>
          <w:rStyle w:val="StyleUnderline"/>
        </w:rPr>
        <w:t xml:space="preserve"> or even effect of misleading consumers</w:t>
      </w:r>
      <w:r w:rsidRPr="00FF03D2">
        <w:rPr>
          <w:sz w:val="16"/>
        </w:rPr>
        <w:t xml:space="preserve"> into believing a particular person (a celebrity or some other public figure) is endorsing the product or service in question. That line will be crossed in some instances, however. </w:t>
      </w:r>
      <w:r w:rsidRPr="00FF03D2">
        <w:rPr>
          <w:rStyle w:val="StyleUnderline"/>
        </w:rPr>
        <w:t xml:space="preserve">If such a case involves a public figure who is aware of the fraud and both inclined to and capable of suing on their own behalf for misappropriation of likeness, </w:t>
      </w:r>
      <w:r w:rsidRPr="0049780F">
        <w:rPr>
          <w:rStyle w:val="StyleUnderline"/>
          <w:highlight w:val="yellow"/>
        </w:rPr>
        <w:t xml:space="preserve">there is </w:t>
      </w:r>
      <w:r w:rsidRPr="0049780F">
        <w:rPr>
          <w:rStyle w:val="Emphasis"/>
          <w:highlight w:val="yellow"/>
        </w:rPr>
        <w:t>no need for the FTC</w:t>
      </w:r>
      <w:r w:rsidRPr="00FF03D2">
        <w:rPr>
          <w:sz w:val="16"/>
        </w:rPr>
        <w:t xml:space="preserve"> or a state </w:t>
      </w:r>
      <w:r w:rsidRPr="0049780F">
        <w:rPr>
          <w:sz w:val="16"/>
          <w:highlight w:val="yellow"/>
        </w:rPr>
        <w:t xml:space="preserve">agency </w:t>
      </w:r>
      <w:r w:rsidRPr="0049780F">
        <w:rPr>
          <w:rStyle w:val="Emphasis"/>
          <w:highlight w:val="yellow"/>
        </w:rPr>
        <w:t>to become involved</w:t>
      </w:r>
      <w:r w:rsidRPr="00FF03D2">
        <w:rPr>
          <w:sz w:val="16"/>
        </w:rPr>
        <w:t>. Those conditions will not always be met, though, especially when the deep-fake element involves a fraudulent depiction of something other than a specific person’s words or deeds; there would be no obvious private plaintiff. The FTC and state attorneys general (state AGs) can play an important role in that setting.</w:t>
      </w:r>
    </w:p>
    <w:p w14:paraId="3D2E11D4" w14:textId="77777777" w:rsidR="00343EC6" w:rsidRDefault="00343EC6" w:rsidP="00343EC6"/>
    <w:p w14:paraId="2B6EBA2C" w14:textId="77777777" w:rsidR="00343EC6" w:rsidRDefault="00343EC6" w:rsidP="00343EC6">
      <w:pPr>
        <w:pStyle w:val="Heading4"/>
      </w:pPr>
      <w:r>
        <w:t xml:space="preserve">The impact is literally ridiculous </w:t>
      </w:r>
    </w:p>
    <w:p w14:paraId="51E900C0" w14:textId="77777777" w:rsidR="00343EC6" w:rsidRDefault="00343EC6" w:rsidP="00343EC6">
      <w:r>
        <w:t>“</w:t>
      </w:r>
      <w:proofErr w:type="gramStart"/>
      <w:r>
        <w:t>it</w:t>
      </w:r>
      <w:proofErr w:type="gramEnd"/>
      <w:r>
        <w:t xml:space="preserve"> is no longer unthinkable, if it ever truly was, that someone take over the account of a world leader and attempt to start a nuclear war”</w:t>
      </w:r>
    </w:p>
    <w:p w14:paraId="72CEACA0" w14:textId="77777777" w:rsidR="00343EC6" w:rsidRDefault="00343EC6" w:rsidP="00343EC6"/>
    <w:p w14:paraId="7DC15F05" w14:textId="77777777" w:rsidR="00343EC6" w:rsidRDefault="00343EC6" w:rsidP="00343EC6">
      <w:pPr>
        <w:pStyle w:val="Heading4"/>
      </w:pPr>
      <w:r>
        <w:t>Market solutions prevent the impact</w:t>
      </w:r>
    </w:p>
    <w:p w14:paraId="7E674E68" w14:textId="77777777" w:rsidR="00343EC6" w:rsidRDefault="00343EC6" w:rsidP="00343EC6">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5C37D4E7" w14:textId="77777777" w:rsidR="00343EC6" w:rsidRPr="00FF03D2" w:rsidRDefault="00343EC6" w:rsidP="00343EC6">
      <w:pPr>
        <w:rPr>
          <w:sz w:val="16"/>
        </w:rPr>
      </w:pPr>
      <w:r w:rsidRPr="0049780F">
        <w:rPr>
          <w:rStyle w:val="StyleUnderline"/>
          <w:highlight w:val="yellow"/>
        </w:rPr>
        <w:t>We anticipate</w:t>
      </w:r>
      <w:r w:rsidRPr="00FF03D2">
        <w:rPr>
          <w:rStyle w:val="StyleUnderline"/>
        </w:rPr>
        <w:t xml:space="preserve"> two types of </w:t>
      </w:r>
      <w:r w:rsidRPr="0049780F">
        <w:rPr>
          <w:rStyle w:val="StyleUnderline"/>
          <w:highlight w:val="yellow"/>
        </w:rPr>
        <w:t>market-based reactions to</w:t>
      </w:r>
      <w:r w:rsidRPr="00FF03D2">
        <w:rPr>
          <w:sz w:val="16"/>
        </w:rPr>
        <w:t xml:space="preserve"> the </w:t>
      </w:r>
      <w:r w:rsidRPr="00FF03D2">
        <w:rPr>
          <w:rStyle w:val="StyleUnderline"/>
        </w:rPr>
        <w:t>deep-</w:t>
      </w:r>
      <w:r w:rsidRPr="0049780F">
        <w:rPr>
          <w:rStyle w:val="StyleUnderline"/>
          <w:highlight w:val="yellow"/>
        </w:rPr>
        <w:t>fake</w:t>
      </w:r>
      <w:r w:rsidRPr="00FF03D2">
        <w:rPr>
          <w:sz w:val="16"/>
        </w:rPr>
        <w:t xml:space="preserve"> threat. First, </w:t>
      </w:r>
      <w:r w:rsidRPr="00FF03D2">
        <w:rPr>
          <w:rStyle w:val="StyleUnderline"/>
        </w:rPr>
        <w:t xml:space="preserve">we expect </w:t>
      </w:r>
      <w:r w:rsidRPr="0049780F">
        <w:rPr>
          <w:rStyle w:val="StyleUnderline"/>
          <w:highlight w:val="yellow"/>
        </w:rPr>
        <w:t>the private sector</w:t>
      </w:r>
      <w:r w:rsidRPr="00FF03D2">
        <w:rPr>
          <w:rStyle w:val="StyleUnderline"/>
        </w:rPr>
        <w:t xml:space="preserve"> to </w:t>
      </w:r>
      <w:r w:rsidRPr="0049780F">
        <w:rPr>
          <w:rStyle w:val="StyleUnderline"/>
          <w:highlight w:val="yellow"/>
        </w:rPr>
        <w:t>develop and sell services</w:t>
      </w:r>
      <w:r w:rsidRPr="00FF03D2">
        <w:rPr>
          <w:rStyle w:val="StyleUnderline"/>
        </w:rPr>
        <w:t xml:space="preserve"> intended to protect customers</w:t>
      </w:r>
      <w:r w:rsidRPr="00FF03D2">
        <w:rPr>
          <w:sz w:val="16"/>
        </w:rPr>
        <w:t xml:space="preserve"> from at least some forms of deep fake-based harms. </w:t>
      </w:r>
      <w:r w:rsidRPr="00FF03D2">
        <w:rPr>
          <w:rStyle w:val="StyleUnderline"/>
        </w:rPr>
        <w:t xml:space="preserve">Such </w:t>
      </w:r>
      <w:r w:rsidRPr="0049780F">
        <w:rPr>
          <w:rStyle w:val="StyleUnderline"/>
          <w:highlight w:val="yellow"/>
        </w:rPr>
        <w:t>innovations might build on the array of services</w:t>
      </w:r>
      <w:r w:rsidRPr="00FF03D2">
        <w:rPr>
          <w:rStyle w:val="StyleUnderline"/>
        </w:rPr>
        <w:t xml:space="preserve"> that have emerged in recent years</w:t>
      </w:r>
      <w:r w:rsidRPr="00FF03D2">
        <w:rPr>
          <w:sz w:val="16"/>
        </w:rPr>
        <w:t xml:space="preserve"> in response to customer anxieties about identity theft and the like. Second, </w:t>
      </w:r>
      <w:r w:rsidRPr="00FF03D2">
        <w:rPr>
          <w:rStyle w:val="StyleUnderline"/>
        </w:rPr>
        <w:t xml:space="preserve">we expect at least some </w:t>
      </w:r>
      <w:r w:rsidRPr="0049780F">
        <w:rPr>
          <w:rStyle w:val="StyleUnderline"/>
          <w:highlight w:val="yellow"/>
        </w:rPr>
        <w:t>social media</w:t>
      </w:r>
      <w:r w:rsidRPr="00FF03D2">
        <w:rPr>
          <w:rStyle w:val="StyleUnderline"/>
        </w:rPr>
        <w:t xml:space="preserve"> companies to </w:t>
      </w:r>
      <w:r w:rsidRPr="0049780F">
        <w:rPr>
          <w:rStyle w:val="StyleUnderline"/>
          <w:highlight w:val="yellow"/>
        </w:rPr>
        <w:t xml:space="preserve">take steps </w:t>
      </w:r>
      <w:r w:rsidRPr="0049780F">
        <w:rPr>
          <w:rStyle w:val="Emphasis"/>
          <w:highlight w:val="yellow"/>
        </w:rPr>
        <w:t>on their own</w:t>
      </w:r>
      <w:r w:rsidRPr="0049780F">
        <w:rPr>
          <w:rStyle w:val="StyleUnderline"/>
          <w:highlight w:val="yellow"/>
        </w:rPr>
        <w:t xml:space="preserve"> initiative to police</w:t>
      </w:r>
      <w:r w:rsidRPr="00FF03D2">
        <w:rPr>
          <w:rStyle w:val="StyleUnderline"/>
        </w:rPr>
        <w:t xml:space="preserve"> </w:t>
      </w:r>
      <w:r w:rsidRPr="0049780F">
        <w:rPr>
          <w:rStyle w:val="StyleUnderline"/>
          <w:highlight w:val="yellow"/>
        </w:rPr>
        <w:t>against</w:t>
      </w:r>
      <w:r w:rsidRPr="00FF03D2">
        <w:rPr>
          <w:rStyle w:val="StyleUnderline"/>
        </w:rPr>
        <w:t xml:space="preserve"> deep-</w:t>
      </w:r>
      <w:r w:rsidRPr="0049780F">
        <w:rPr>
          <w:rStyle w:val="StyleUnderline"/>
          <w:highlight w:val="yellow"/>
        </w:rPr>
        <w:t>fake</w:t>
      </w:r>
      <w:r w:rsidRPr="00FF03D2">
        <w:rPr>
          <w:rStyle w:val="StyleUnderline"/>
        </w:rPr>
        <w:t xml:space="preserve"> harms on their platforms. They will do this not just because they perceive market advantage in doing so</w:t>
      </w:r>
      <w:r w:rsidRPr="00FF03D2">
        <w:rPr>
          <w:sz w:val="16"/>
        </w:rPr>
        <w:t xml:space="preserve">, of course, </w:t>
      </w:r>
      <w:r w:rsidRPr="00FF03D2">
        <w:rPr>
          <w:rStyle w:val="StyleUnderline"/>
        </w:rPr>
        <w:t>but also for reasons including policy preferences and</w:t>
      </w:r>
      <w:r w:rsidRPr="00FF03D2">
        <w:rPr>
          <w:sz w:val="16"/>
        </w:rPr>
        <w:t xml:space="preserve">, perhaps, </w:t>
      </w:r>
      <w:r w:rsidRPr="00FF03D2">
        <w:rPr>
          <w:rStyle w:val="StyleUnderline"/>
        </w:rPr>
        <w:t>concern over what legislative interventions</w:t>
      </w:r>
      <w:r w:rsidRPr="00FF03D2">
        <w:rPr>
          <w:sz w:val="16"/>
        </w:rPr>
        <w:t xml:space="preserve">, including </w:t>
      </w:r>
      <w:r w:rsidRPr="00FF03D2">
        <w:rPr>
          <w:rStyle w:val="StyleUnderline"/>
        </w:rPr>
        <w:t>amendments to Section 230 of the Communications Decency Act, might occur</w:t>
      </w:r>
      <w:r w:rsidRPr="00FF03D2">
        <w:rPr>
          <w:sz w:val="16"/>
        </w:rPr>
        <w:t xml:space="preserve"> down the road if they take no action. Both prospects offer benefits, but there are both limits and risks as well.</w:t>
      </w:r>
    </w:p>
    <w:p w14:paraId="64EF9C20" w14:textId="77777777" w:rsidR="00343EC6" w:rsidRPr="001B172F" w:rsidRDefault="00343EC6" w:rsidP="00343EC6"/>
    <w:p w14:paraId="57455B47" w14:textId="77777777" w:rsidR="00343EC6" w:rsidRPr="00B316A0" w:rsidRDefault="00343EC6" w:rsidP="00343EC6">
      <w:pPr>
        <w:pStyle w:val="Heading4"/>
      </w:pPr>
      <w:bookmarkStart w:id="2" w:name="BlockBM3259"/>
      <w:r>
        <w:t xml:space="preserve">No nuclear terrorism – reject their fear-mongering evidence </w:t>
      </w:r>
      <w:r w:rsidRPr="00FB602E">
        <w:rPr>
          <w:b w:val="0"/>
        </w:rPr>
        <w:t>– no motive, lack of means to build, and barriers</w:t>
      </w:r>
      <w:r w:rsidRPr="00B316A0">
        <w:t xml:space="preserve"> </w:t>
      </w:r>
    </w:p>
    <w:p w14:paraId="1ACBA2F7" w14:textId="77777777" w:rsidR="00343EC6" w:rsidRDefault="00343EC6" w:rsidP="00343EC6">
      <w:pPr>
        <w:rPr>
          <w:rStyle w:val="Style13ptBold"/>
        </w:rPr>
      </w:pPr>
      <w:r w:rsidRPr="00FB602E">
        <w:rPr>
          <w:rStyle w:val="Style13ptBold"/>
        </w:rPr>
        <w:t>Weiss 15</w:t>
      </w:r>
      <w:r>
        <w:rPr>
          <w:rStyle w:val="Style13ptBold"/>
        </w:rPr>
        <w:t xml:space="preserve"> </w:t>
      </w:r>
      <w:r>
        <w:t xml:space="preserve">---- </w:t>
      </w:r>
      <w:r w:rsidRPr="00FD6B2A">
        <w:t xml:space="preserve">Leonard, visiting scholar at Stanford University’s Center for International Security and Cooperation, former staff director on the Governmental Affairs Committee for the US Senate, former tenured professor of applied mathematics and engineering (Brown and Maryland), Ph.D. (Johns Hopkins University), “On Fear and Nuclear Terrorism,” Bulletin of the Atomic Scientists, 71.2, 3/3, </w:t>
      </w:r>
      <w:hyperlink r:id="rId7" w:anchor="THUR" w:history="1">
        <w:r w:rsidRPr="00FD6B2A">
          <w:rPr>
            <w:rStyle w:val="Hyperlink"/>
          </w:rPr>
          <w:t>http://thebulletin.org/2015/march/fear-and-nuclear-terrorism8072</w:t>
        </w:r>
      </w:hyperlink>
    </w:p>
    <w:p w14:paraId="11378DFD" w14:textId="77777777" w:rsidR="00343EC6" w:rsidRPr="00FD2422" w:rsidRDefault="00343EC6" w:rsidP="00343EC6">
      <w:pPr>
        <w:rPr>
          <w:rStyle w:val="Style13ptBold"/>
        </w:rPr>
      </w:pPr>
    </w:p>
    <w:p w14:paraId="1B4ED57D" w14:textId="77777777" w:rsidR="00343EC6" w:rsidRPr="00D85AA1" w:rsidRDefault="00343EC6" w:rsidP="00343EC6">
      <w:pPr>
        <w:rPr>
          <w:sz w:val="16"/>
        </w:rPr>
      </w:pPr>
      <w:r w:rsidRPr="005649F0">
        <w:rPr>
          <w:rStyle w:val="StyleUnderline"/>
          <w:highlight w:val="yellow"/>
        </w:rPr>
        <w:t>Fear of nuclear</w:t>
      </w:r>
      <w:r w:rsidRPr="00B316A0">
        <w:rPr>
          <w:rStyle w:val="StyleUnderline"/>
        </w:rPr>
        <w:t xml:space="preserve"> weapons is rational, but its extension to </w:t>
      </w:r>
      <w:r w:rsidRPr="005649F0">
        <w:rPr>
          <w:rStyle w:val="StyleUnderline"/>
          <w:highlight w:val="yellow"/>
        </w:rPr>
        <w:t>terrorism has been</w:t>
      </w:r>
      <w:r w:rsidRPr="00B316A0">
        <w:rPr>
          <w:rStyle w:val="StyleUnderline"/>
        </w:rPr>
        <w:t xml:space="preserve"> a vehicle for </w:t>
      </w:r>
      <w:r w:rsidRPr="005649F0">
        <w:rPr>
          <w:rStyle w:val="Emphasis"/>
          <w:highlight w:val="yellow"/>
        </w:rPr>
        <w:t>fear-mongering</w:t>
      </w:r>
      <w:r w:rsidRPr="005649F0">
        <w:rPr>
          <w:rStyle w:val="StyleUnderline"/>
          <w:highlight w:val="yellow"/>
        </w:rPr>
        <w:t xml:space="preserve"> that is</w:t>
      </w:r>
      <w:r w:rsidRPr="00B316A0">
        <w:rPr>
          <w:rStyle w:val="StyleUnderline"/>
        </w:rPr>
        <w:t xml:space="preserve"> </w:t>
      </w:r>
      <w:r w:rsidRPr="005649F0">
        <w:rPr>
          <w:rStyle w:val="Emphasis"/>
          <w:highlight w:val="yellow"/>
        </w:rPr>
        <w:t>unjustified by</w:t>
      </w:r>
      <w:r w:rsidRPr="00B316A0">
        <w:rPr>
          <w:rStyle w:val="Emphasis"/>
        </w:rPr>
        <w:t xml:space="preserve"> available </w:t>
      </w:r>
      <w:r w:rsidRPr="005649F0">
        <w:rPr>
          <w:rStyle w:val="Emphasis"/>
          <w:highlight w:val="yellow"/>
        </w:rPr>
        <w:t>data</w:t>
      </w:r>
      <w:r w:rsidRPr="00B316A0">
        <w:rPr>
          <w:rStyle w:val="StyleUnderline"/>
        </w:rPr>
        <w:t>.</w:t>
      </w:r>
      <w:r w:rsidRPr="00B316A0">
        <w:rPr>
          <w:sz w:val="16"/>
        </w:rPr>
        <w:t xml:space="preserve"> The </w:t>
      </w:r>
      <w:r w:rsidRPr="00B316A0">
        <w:rPr>
          <w:rStyle w:val="StyleUnderline"/>
        </w:rPr>
        <w:t>debate on nuclear terrorism tends to distract from</w:t>
      </w:r>
      <w:r w:rsidRPr="00B316A0">
        <w:rPr>
          <w:sz w:val="16"/>
        </w:rPr>
        <w:t xml:space="preserve"> events that raise the risk of </w:t>
      </w:r>
      <w:r w:rsidRPr="005649F0">
        <w:rPr>
          <w:rStyle w:val="StyleUnderline"/>
          <w:highlight w:val="yellow"/>
        </w:rPr>
        <w:t>nuclear war,</w:t>
      </w:r>
      <w:r w:rsidRPr="00B316A0">
        <w:rPr>
          <w:rStyle w:val="StyleUnderline"/>
        </w:rPr>
        <w:t xml:space="preserve"> the </w:t>
      </w:r>
      <w:r w:rsidRPr="005649F0">
        <w:rPr>
          <w:rStyle w:val="StyleUnderline"/>
          <w:highlight w:val="yellow"/>
        </w:rPr>
        <w:t>consequences</w:t>
      </w:r>
      <w:r w:rsidRPr="00B316A0">
        <w:rPr>
          <w:rStyle w:val="StyleUnderline"/>
        </w:rPr>
        <w:t xml:space="preserve"> of which </w:t>
      </w:r>
      <w:r w:rsidRPr="005649F0">
        <w:rPr>
          <w:rStyle w:val="StyleUnderline"/>
          <w:highlight w:val="yellow"/>
        </w:rPr>
        <w:t xml:space="preserve">would </w:t>
      </w:r>
      <w:r w:rsidRPr="005649F0">
        <w:rPr>
          <w:rStyle w:val="Emphasis"/>
          <w:sz w:val="28"/>
          <w:highlight w:val="yellow"/>
        </w:rPr>
        <w:t>far exceed</w:t>
      </w:r>
      <w:r w:rsidRPr="00B316A0">
        <w:rPr>
          <w:rStyle w:val="Emphasis"/>
          <w:sz w:val="28"/>
        </w:rPr>
        <w:t xml:space="preserve"> </w:t>
      </w:r>
      <w:r w:rsidRPr="00B316A0">
        <w:rPr>
          <w:rStyle w:val="Emphasis"/>
        </w:rPr>
        <w:t xml:space="preserve">the </w:t>
      </w:r>
      <w:r w:rsidRPr="005649F0">
        <w:rPr>
          <w:rStyle w:val="Emphasis"/>
          <w:highlight w:val="yellow"/>
        </w:rPr>
        <w:t>results of terrorist attacks</w:t>
      </w:r>
      <w:r w:rsidRPr="00B316A0">
        <w:rPr>
          <w:sz w:val="16"/>
        </w:rPr>
        <w:t xml:space="preserve">. And the historical record shows that the war risk is real. The </w:t>
      </w:r>
      <w:r w:rsidRPr="00B316A0">
        <w:rPr>
          <w:rStyle w:val="StyleUnderline"/>
        </w:rPr>
        <w:t>Cuban Missile Crisis and other confrontations</w:t>
      </w:r>
      <w:r w:rsidRPr="00B316A0">
        <w:rPr>
          <w:sz w:val="16"/>
        </w:rPr>
        <w:t xml:space="preserve"> have </w:t>
      </w:r>
      <w:r w:rsidRPr="00B316A0">
        <w:rPr>
          <w:rStyle w:val="StyleUnderline"/>
        </w:rPr>
        <w:t>demonstrated</w:t>
      </w:r>
      <w:r w:rsidRPr="00B316A0">
        <w:rPr>
          <w:sz w:val="16"/>
        </w:rPr>
        <w:t xml:space="preserve"> that </w:t>
      </w:r>
      <w:r w:rsidRPr="00B316A0">
        <w:rPr>
          <w:rStyle w:val="StyleUnderline"/>
        </w:rPr>
        <w:t xml:space="preserve">miscalculation, misinterpretation, and misinformation could lead to a "close call" regarding nuclear war. Although </w:t>
      </w:r>
      <w:r w:rsidRPr="00B316A0">
        <w:rPr>
          <w:sz w:val="16"/>
        </w:rPr>
        <w:t xml:space="preserve">there has been much commentary on the interest that </w:t>
      </w:r>
      <w:r w:rsidRPr="00B316A0">
        <w:rPr>
          <w:rStyle w:val="StyleUnderline"/>
        </w:rPr>
        <w:t>Osama bin Laden</w:t>
      </w:r>
      <w:r w:rsidRPr="00B316A0">
        <w:rPr>
          <w:sz w:val="16"/>
        </w:rPr>
        <w:t xml:space="preserve">, when he was alive, </w:t>
      </w:r>
      <w:r w:rsidRPr="00B316A0">
        <w:rPr>
          <w:rStyle w:val="StyleUnderline"/>
        </w:rPr>
        <w:t xml:space="preserve">reportedly expressed in obtaining nuclear weapons, </w:t>
      </w:r>
      <w:r w:rsidRPr="005649F0">
        <w:rPr>
          <w:rStyle w:val="StyleUnderline"/>
          <w:highlight w:val="yellow"/>
        </w:rPr>
        <w:t>evidence of any</w:t>
      </w:r>
      <w:r w:rsidRPr="00B316A0">
        <w:rPr>
          <w:rStyle w:val="StyleUnderline"/>
        </w:rPr>
        <w:t xml:space="preserve"> terrorist </w:t>
      </w:r>
      <w:r w:rsidRPr="005649F0">
        <w:rPr>
          <w:rStyle w:val="StyleUnderline"/>
          <w:highlight w:val="yellow"/>
        </w:rPr>
        <w:t>group</w:t>
      </w:r>
      <w:r w:rsidRPr="00B316A0">
        <w:rPr>
          <w:rStyle w:val="StyleUnderline"/>
        </w:rPr>
        <w:t xml:space="preserve"> </w:t>
      </w:r>
      <w:r w:rsidRPr="005649F0">
        <w:rPr>
          <w:rStyle w:val="StyleUnderline"/>
          <w:highlight w:val="yellow"/>
        </w:rPr>
        <w:t>working</w:t>
      </w:r>
      <w:r w:rsidRPr="00B316A0">
        <w:rPr>
          <w:rStyle w:val="StyleUnderline"/>
        </w:rPr>
        <w:t xml:space="preserve"> seriously </w:t>
      </w:r>
      <w:r w:rsidRPr="005649F0">
        <w:rPr>
          <w:rStyle w:val="StyleUnderline"/>
          <w:highlight w:val="yellow"/>
        </w:rPr>
        <w:t>toward</w:t>
      </w:r>
      <w:r w:rsidRPr="00B316A0">
        <w:rPr>
          <w:rStyle w:val="StyleUnderline"/>
        </w:rPr>
        <w:t xml:space="preserve"> the </w:t>
      </w:r>
      <w:r w:rsidRPr="005649F0">
        <w:rPr>
          <w:rStyle w:val="StyleUnderline"/>
          <w:highlight w:val="yellow"/>
        </w:rPr>
        <w:t>theft</w:t>
      </w:r>
      <w:r w:rsidRPr="00B316A0">
        <w:rPr>
          <w:rStyle w:val="StyleUnderline"/>
        </w:rPr>
        <w:t xml:space="preserve"> of nuclear weapons </w:t>
      </w:r>
      <w:r w:rsidRPr="005649F0">
        <w:rPr>
          <w:rStyle w:val="StyleUnderline"/>
          <w:highlight w:val="yellow"/>
        </w:rPr>
        <w:t>or</w:t>
      </w:r>
      <w:r w:rsidRPr="00B316A0">
        <w:rPr>
          <w:rStyle w:val="StyleUnderline"/>
        </w:rPr>
        <w:t xml:space="preserve"> the </w:t>
      </w:r>
      <w:r w:rsidRPr="005649F0">
        <w:rPr>
          <w:rStyle w:val="StyleUnderline"/>
          <w:highlight w:val="yellow"/>
        </w:rPr>
        <w:t>acquisition</w:t>
      </w:r>
      <w:r w:rsidRPr="00B316A0">
        <w:rPr>
          <w:rStyle w:val="StyleUnderline"/>
        </w:rPr>
        <w:t xml:space="preserve"> of such weapons by other means </w:t>
      </w:r>
      <w:r w:rsidRPr="005649F0">
        <w:rPr>
          <w:rStyle w:val="StyleUnderline"/>
          <w:highlight w:val="yellow"/>
        </w:rPr>
        <w:t xml:space="preserve">is </w:t>
      </w:r>
      <w:r w:rsidRPr="00B316A0">
        <w:rPr>
          <w:rStyle w:val="Emphasis"/>
        </w:rPr>
        <w:t xml:space="preserve">virtually </w:t>
      </w:r>
      <w:r w:rsidRPr="005649F0">
        <w:rPr>
          <w:rStyle w:val="Emphasis"/>
          <w:highlight w:val="yellow"/>
        </w:rPr>
        <w:t>nonexistent</w:t>
      </w:r>
      <w:r w:rsidRPr="00B316A0">
        <w:rPr>
          <w:sz w:val="16"/>
        </w:rPr>
        <w:t xml:space="preserve">. The </w:t>
      </w:r>
      <w:r w:rsidRPr="005649F0">
        <w:rPr>
          <w:rStyle w:val="StyleUnderline"/>
          <w:highlight w:val="yellow"/>
        </w:rPr>
        <w:t>acquisition</w:t>
      </w:r>
      <w:r w:rsidRPr="00B316A0">
        <w:rPr>
          <w:sz w:val="16"/>
        </w:rPr>
        <w:t xml:space="preserve"> of nuclear weapons by terrorists </w:t>
      </w:r>
      <w:r w:rsidRPr="005649F0">
        <w:rPr>
          <w:rStyle w:val="StyleUnderline"/>
          <w:highlight w:val="yellow"/>
        </w:rPr>
        <w:t>requires significant time</w:t>
      </w:r>
      <w:r w:rsidRPr="00B316A0">
        <w:rPr>
          <w:rStyle w:val="StyleUnderline"/>
        </w:rPr>
        <w:t xml:space="preserve">, planning, </w:t>
      </w:r>
      <w:r w:rsidRPr="005649F0">
        <w:rPr>
          <w:rStyle w:val="StyleUnderline"/>
          <w:highlight w:val="yellow"/>
        </w:rPr>
        <w:t>resources, and expertise</w:t>
      </w:r>
      <w:r w:rsidRPr="00B316A0">
        <w:rPr>
          <w:rStyle w:val="StyleUnderline"/>
        </w:rPr>
        <w:t xml:space="preserve">, </w:t>
      </w:r>
      <w:r w:rsidRPr="005649F0">
        <w:rPr>
          <w:rStyle w:val="StyleUnderline"/>
          <w:highlight w:val="yellow"/>
        </w:rPr>
        <w:t xml:space="preserve">with </w:t>
      </w:r>
      <w:r w:rsidRPr="005649F0">
        <w:rPr>
          <w:rStyle w:val="Emphasis"/>
          <w:highlight w:val="yellow"/>
        </w:rPr>
        <w:t>no</w:t>
      </w:r>
      <w:r w:rsidRPr="00B316A0">
        <w:rPr>
          <w:rStyle w:val="Emphasis"/>
        </w:rPr>
        <w:t xml:space="preserve"> </w:t>
      </w:r>
      <w:r w:rsidRPr="005649F0">
        <w:rPr>
          <w:rStyle w:val="Emphasis"/>
          <w:highlight w:val="yellow"/>
        </w:rPr>
        <w:t>guarantees</w:t>
      </w:r>
      <w:r w:rsidRPr="00B316A0">
        <w:rPr>
          <w:rStyle w:val="StyleUnderline"/>
        </w:rPr>
        <w:t xml:space="preserve"> that </w:t>
      </w:r>
      <w:r w:rsidRPr="005649F0">
        <w:rPr>
          <w:rStyle w:val="StyleUnderline"/>
          <w:highlight w:val="yellow"/>
        </w:rPr>
        <w:t>a</w:t>
      </w:r>
      <w:r w:rsidRPr="00B316A0">
        <w:rPr>
          <w:rStyle w:val="StyleUnderline"/>
        </w:rPr>
        <w:t xml:space="preserve">n acquired </w:t>
      </w:r>
      <w:r w:rsidRPr="005649F0">
        <w:rPr>
          <w:rStyle w:val="StyleUnderline"/>
          <w:highlight w:val="yellow"/>
        </w:rPr>
        <w:t>device would work. It requires putting aside</w:t>
      </w:r>
      <w:r w:rsidRPr="00B316A0">
        <w:rPr>
          <w:sz w:val="16"/>
        </w:rPr>
        <w:t xml:space="preserve"> at least some </w:t>
      </w:r>
      <w:r w:rsidRPr="00B316A0">
        <w:rPr>
          <w:rStyle w:val="StyleUnderline"/>
        </w:rPr>
        <w:t xml:space="preserve">aspects of a group’s more </w:t>
      </w:r>
      <w:r w:rsidRPr="005649F0">
        <w:rPr>
          <w:rStyle w:val="StyleUnderline"/>
          <w:highlight w:val="yellow"/>
        </w:rPr>
        <w:t>immediate</w:t>
      </w:r>
      <w:r w:rsidRPr="00B316A0">
        <w:rPr>
          <w:rStyle w:val="StyleUnderline"/>
        </w:rPr>
        <w:t xml:space="preserve"> activities and </w:t>
      </w:r>
      <w:r w:rsidRPr="005649F0">
        <w:rPr>
          <w:rStyle w:val="StyleUnderline"/>
          <w:highlight w:val="yellow"/>
        </w:rPr>
        <w:t>goals for an</w:t>
      </w:r>
      <w:r w:rsidRPr="00B316A0">
        <w:rPr>
          <w:rStyle w:val="StyleUnderline"/>
        </w:rPr>
        <w:t xml:space="preserve"> attempted </w:t>
      </w:r>
      <w:r w:rsidRPr="005649F0">
        <w:rPr>
          <w:rStyle w:val="StyleUnderline"/>
          <w:highlight w:val="yellow"/>
        </w:rPr>
        <w:t>operation</w:t>
      </w:r>
      <w:r w:rsidRPr="00B316A0">
        <w:rPr>
          <w:sz w:val="16"/>
        </w:rPr>
        <w:t xml:space="preserve"> </w:t>
      </w:r>
      <w:r w:rsidRPr="00B316A0">
        <w:rPr>
          <w:rStyle w:val="Emphasis"/>
        </w:rPr>
        <w:t xml:space="preserve">that </w:t>
      </w:r>
      <w:r w:rsidRPr="005649F0">
        <w:rPr>
          <w:rStyle w:val="Emphasis"/>
          <w:highlight w:val="yellow"/>
        </w:rPr>
        <w:t>no</w:t>
      </w:r>
      <w:r w:rsidRPr="00B316A0">
        <w:rPr>
          <w:rStyle w:val="Emphasis"/>
        </w:rPr>
        <w:t xml:space="preserve"> terrorist </w:t>
      </w:r>
      <w:r w:rsidRPr="005649F0">
        <w:rPr>
          <w:rStyle w:val="Emphasis"/>
          <w:highlight w:val="yellow"/>
        </w:rPr>
        <w:t>group</w:t>
      </w:r>
      <w:r w:rsidRPr="00B316A0">
        <w:rPr>
          <w:rStyle w:val="Emphasis"/>
        </w:rPr>
        <w:t xml:space="preserve"> has </w:t>
      </w:r>
      <w:r w:rsidRPr="005649F0">
        <w:rPr>
          <w:rStyle w:val="Emphasis"/>
          <w:highlight w:val="yellow"/>
        </w:rPr>
        <w:t>accomplished</w:t>
      </w:r>
      <w:r w:rsidRPr="00B316A0">
        <w:rPr>
          <w:sz w:val="16"/>
        </w:rPr>
        <w:t xml:space="preserve">. While absence of evidence does not mean evidence of absence, </w:t>
      </w:r>
      <w:r w:rsidRPr="00B316A0">
        <w:rPr>
          <w:rStyle w:val="StyleUnderline"/>
        </w:rPr>
        <w:t>it is reasonable to conclude</w:t>
      </w:r>
      <w:r w:rsidRPr="00B316A0">
        <w:rPr>
          <w:sz w:val="16"/>
        </w:rPr>
        <w:t xml:space="preserve"> that </w:t>
      </w:r>
      <w:r w:rsidRPr="00B316A0">
        <w:rPr>
          <w:rStyle w:val="StyleUnderline"/>
        </w:rPr>
        <w:t xml:space="preserve">the </w:t>
      </w:r>
      <w:r w:rsidRPr="005649F0">
        <w:rPr>
          <w:rStyle w:val="StyleUnderline"/>
          <w:highlight w:val="yellow"/>
        </w:rPr>
        <w:t>fear</w:t>
      </w:r>
      <w:r w:rsidRPr="00B316A0">
        <w:rPr>
          <w:rStyle w:val="StyleUnderline"/>
        </w:rPr>
        <w:t xml:space="preserve"> of nuclear terrorism </w:t>
      </w:r>
      <w:r w:rsidRPr="005649F0">
        <w:rPr>
          <w:rStyle w:val="Emphasis"/>
          <w:highlight w:val="yellow"/>
        </w:rPr>
        <w:t>has swamped realistic</w:t>
      </w:r>
      <w:r w:rsidRPr="00B316A0">
        <w:rPr>
          <w:rStyle w:val="Emphasis"/>
        </w:rPr>
        <w:t xml:space="preserve"> </w:t>
      </w:r>
      <w:r w:rsidRPr="005649F0">
        <w:rPr>
          <w:rStyle w:val="Emphasis"/>
          <w:highlight w:val="yellow"/>
        </w:rPr>
        <w:t>consideration</w:t>
      </w:r>
      <w:r w:rsidRPr="00B316A0">
        <w:rPr>
          <w:rStyle w:val="StyleUnderline"/>
        </w:rPr>
        <w:t xml:space="preserve"> of the threat.</w:t>
      </w:r>
      <w:r w:rsidRPr="00B316A0">
        <w:rPr>
          <w:sz w:val="16"/>
        </w:rPr>
        <w:t xml:space="preserve"> </w:t>
      </w:r>
    </w:p>
    <w:bookmarkEnd w:id="2"/>
    <w:p w14:paraId="3A60E730" w14:textId="77777777" w:rsidR="00343EC6" w:rsidRPr="00BB671C" w:rsidRDefault="00343EC6" w:rsidP="00343EC6"/>
    <w:p w14:paraId="329200EB" w14:textId="7564A1FC" w:rsidR="00A95652" w:rsidRDefault="00343EC6" w:rsidP="00343EC6">
      <w:pPr>
        <w:pStyle w:val="Heading1"/>
      </w:pPr>
      <w:r>
        <w:t>Block</w:t>
      </w:r>
    </w:p>
    <w:p w14:paraId="190128C4" w14:textId="77777777" w:rsidR="00343EC6" w:rsidRDefault="00343EC6" w:rsidP="00343EC6"/>
    <w:p w14:paraId="5C859B94" w14:textId="77777777" w:rsidR="00343EC6" w:rsidRDefault="00343EC6" w:rsidP="00343EC6">
      <w:pPr>
        <w:pStyle w:val="Heading2"/>
      </w:pPr>
      <w:r>
        <w:t>CP---Section 5</w:t>
      </w:r>
    </w:p>
    <w:p w14:paraId="0CAE5556" w14:textId="77777777" w:rsidR="00343EC6" w:rsidRDefault="00343EC6" w:rsidP="00343EC6"/>
    <w:p w14:paraId="170C6C2F" w14:textId="77777777" w:rsidR="00343EC6" w:rsidRDefault="00343EC6" w:rsidP="00343EC6">
      <w:pPr>
        <w:pStyle w:val="Heading3"/>
      </w:pPr>
      <w:r>
        <w:t>2NC---O/V</w:t>
      </w:r>
    </w:p>
    <w:p w14:paraId="0BEB8518" w14:textId="77777777" w:rsidR="00343EC6" w:rsidRDefault="00343EC6" w:rsidP="00343EC6">
      <w:pPr>
        <w:pStyle w:val="Heading3"/>
      </w:pPr>
      <w:r>
        <w:t>2NC---AT: Judicial Interpretation</w:t>
      </w:r>
    </w:p>
    <w:p w14:paraId="655DAAC1" w14:textId="77777777" w:rsidR="00343EC6" w:rsidRPr="00B1482B" w:rsidRDefault="00343EC6" w:rsidP="00343EC6">
      <w:pPr>
        <w:pStyle w:val="Heading4"/>
      </w:pPr>
      <w:r>
        <w:t>It solves---even if standards are not outlawed under judicial interpretation.</w:t>
      </w:r>
    </w:p>
    <w:p w14:paraId="556CA16D" w14:textId="77777777" w:rsidR="00343EC6" w:rsidRPr="00D838D1" w:rsidRDefault="00343EC6" w:rsidP="00343EC6">
      <w:pPr>
        <w:rPr>
          <w:rStyle w:val="Style13ptBold"/>
        </w:rPr>
      </w:pPr>
      <w:r w:rsidRPr="00D838D1">
        <w:rPr>
          <w:rStyle w:val="Style13ptBold"/>
        </w:rPr>
        <w:t>Rozga ‘21</w:t>
      </w:r>
    </w:p>
    <w:p w14:paraId="4379C157" w14:textId="77777777" w:rsidR="00343EC6" w:rsidRPr="00D838D1" w:rsidRDefault="00343EC6" w:rsidP="00343EC6">
      <w:pPr>
        <w:rPr>
          <w:sz w:val="18"/>
          <w:szCs w:val="18"/>
        </w:rPr>
      </w:pPr>
      <w:r w:rsidRPr="00D838D1">
        <w:rPr>
          <w:sz w:val="18"/>
          <w:szCs w:val="18"/>
        </w:rPr>
        <w:t xml:space="preserve">et al; Kaj Rozga is a former Federal Trade Commission attorney with a breadth of antitrust experience representing clients in litigation, cartel, and transactional matters. While with the FTC's Bureau of Competition, Kaj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w:t>
      </w:r>
      <w:r>
        <w:rPr>
          <w:sz w:val="18"/>
          <w:szCs w:val="18"/>
        </w:rPr>
        <w:t>–</w:t>
      </w:r>
      <w:r w:rsidRPr="00D838D1">
        <w:rPr>
          <w:sz w:val="18"/>
          <w:szCs w:val="18"/>
        </w:rPr>
        <w:t xml:space="preserve"> </w:t>
      </w:r>
      <w:r>
        <w:rPr>
          <w:sz w:val="18"/>
          <w:szCs w:val="18"/>
        </w:rPr>
        <w:t xml:space="preserve">modified for language that may offend - </w:t>
      </w:r>
      <w:r w:rsidRPr="00D838D1">
        <w:rPr>
          <w:sz w:val="18"/>
          <w:szCs w:val="18"/>
        </w:rPr>
        <w:t>https://www.dwt.com/insights/2021/07/biden-ftc-antitrust-initiatives</w:t>
      </w:r>
    </w:p>
    <w:p w14:paraId="30FB1247" w14:textId="77777777" w:rsidR="00343EC6" w:rsidRDefault="00343EC6" w:rsidP="00343EC6"/>
    <w:p w14:paraId="2AF9084F" w14:textId="77777777" w:rsidR="00343EC6" w:rsidRPr="009C7E68" w:rsidRDefault="00343EC6" w:rsidP="00343EC6">
      <w:pPr>
        <w:rPr>
          <w:sz w:val="16"/>
        </w:rPr>
      </w:pPr>
      <w:r w:rsidRPr="00D838D1">
        <w:rPr>
          <w:rStyle w:val="StyleUnderline"/>
          <w:highlight w:val="green"/>
        </w:rPr>
        <w:t>The Commission</w:t>
      </w:r>
      <w:r w:rsidRPr="009C7E68">
        <w:rPr>
          <w:sz w:val="16"/>
        </w:rPr>
        <w:t xml:space="preserve"> also </w:t>
      </w:r>
      <w:r w:rsidRPr="00D838D1">
        <w:rPr>
          <w:rStyle w:val="StyleUnderline"/>
          <w:highlight w:val="green"/>
        </w:rPr>
        <w:t>voted to rescind a</w:t>
      </w:r>
      <w:r w:rsidRPr="009C7E68">
        <w:rPr>
          <w:sz w:val="16"/>
        </w:rPr>
        <w:t xml:space="preserve"> </w:t>
      </w:r>
      <w:r w:rsidRPr="00B1482B">
        <w:rPr>
          <w:rStyle w:val="Emphasis"/>
        </w:rPr>
        <w:t xml:space="preserve">2015 </w:t>
      </w:r>
      <w:r w:rsidRPr="00B1482B">
        <w:rPr>
          <w:rStyle w:val="Emphasis"/>
          <w:highlight w:val="green"/>
        </w:rPr>
        <w:t xml:space="preserve">policy </w:t>
      </w:r>
      <w:r w:rsidRPr="00B1482B">
        <w:rPr>
          <w:rStyle w:val="Emphasis"/>
        </w:rPr>
        <w:t>statement</w:t>
      </w:r>
      <w:r w:rsidRPr="009C7E68">
        <w:rPr>
          <w:sz w:val="16"/>
        </w:rPr>
        <w:t xml:space="preserve"> </w:t>
      </w:r>
      <w:r w:rsidRPr="00D838D1">
        <w:rPr>
          <w:rStyle w:val="StyleUnderline"/>
          <w:highlight w:val="green"/>
        </w:rPr>
        <w:t>setting out the contours</w:t>
      </w:r>
      <w:r w:rsidRPr="009C7E68">
        <w:rPr>
          <w:sz w:val="16"/>
        </w:rPr>
        <w:t xml:space="preserve"> </w:t>
      </w:r>
      <w:r w:rsidRPr="00D838D1">
        <w:rPr>
          <w:rStyle w:val="StyleUnderline"/>
          <w:highlight w:val="green"/>
        </w:rPr>
        <w:t>for</w:t>
      </w:r>
      <w:r w:rsidRPr="009C7E68">
        <w:rPr>
          <w:sz w:val="16"/>
        </w:rPr>
        <w:t xml:space="preserve"> the </w:t>
      </w:r>
      <w:r w:rsidRPr="00D838D1">
        <w:rPr>
          <w:rStyle w:val="StyleUnderline"/>
          <w:highlight w:val="green"/>
        </w:rPr>
        <w:t>agency</w:t>
      </w:r>
      <w:r w:rsidRPr="009C7E68">
        <w:rPr>
          <w:sz w:val="16"/>
        </w:rPr>
        <w:t xml:space="preserve">'s </w:t>
      </w:r>
      <w:r w:rsidRPr="00D838D1">
        <w:rPr>
          <w:rStyle w:val="StyleUnderline"/>
          <w:highlight w:val="green"/>
        </w:rPr>
        <w:t>reliance on Section 5</w:t>
      </w:r>
      <w:r w:rsidRPr="009C7E68">
        <w:rPr>
          <w:sz w:val="16"/>
        </w:rPr>
        <w:t xml:space="preserve"> </w:t>
      </w:r>
      <w:r w:rsidRPr="00D838D1">
        <w:rPr>
          <w:rStyle w:val="Emphasis"/>
        </w:rPr>
        <w:t>of the FTC Act</w:t>
      </w:r>
      <w:r w:rsidRPr="009C7E68">
        <w:rPr>
          <w:sz w:val="16"/>
        </w:rPr>
        <w:t>, which bars "unfair methods of competition." Section 5 has been at the center of much controversy. Its critics say the use of Section 5 "unfair competition" claims should be constrained in order to avoid overbroad and arbitrary enforcement by the FTC.</w:t>
      </w:r>
    </w:p>
    <w:p w14:paraId="2EC0825C" w14:textId="77777777" w:rsidR="00343EC6" w:rsidRPr="009C7E68" w:rsidRDefault="00343EC6" w:rsidP="00343EC6">
      <w:pPr>
        <w:rPr>
          <w:sz w:val="16"/>
        </w:rPr>
      </w:pPr>
      <w:r w:rsidRPr="009C7E68">
        <w:rPr>
          <w:sz w:val="16"/>
        </w:rPr>
        <w:t xml:space="preserve">Its </w:t>
      </w:r>
      <w:r w:rsidRPr="00D838D1">
        <w:rPr>
          <w:rStyle w:val="StyleUnderline"/>
          <w:highlight w:val="green"/>
        </w:rPr>
        <w:t>proponents</w:t>
      </w:r>
      <w:r w:rsidRPr="00D838D1">
        <w:rPr>
          <w:rStyle w:val="StyleUnderline"/>
        </w:rPr>
        <w:t xml:space="preserve"> </w:t>
      </w:r>
      <w:r w:rsidRPr="009C7E68">
        <w:rPr>
          <w:sz w:val="16"/>
        </w:rPr>
        <w:t xml:space="preserve">in academic and policy circles, on the other hand, </w:t>
      </w:r>
      <w:r w:rsidRPr="00D838D1">
        <w:rPr>
          <w:rStyle w:val="StyleUnderline"/>
          <w:highlight w:val="green"/>
        </w:rPr>
        <w:t>argue</w:t>
      </w:r>
      <w:r w:rsidRPr="00D838D1">
        <w:rPr>
          <w:rStyle w:val="StyleUnderline"/>
        </w:rPr>
        <w:t xml:space="preserve"> </w:t>
      </w:r>
      <w:r w:rsidRPr="009C7E68">
        <w:rPr>
          <w:sz w:val="16"/>
        </w:rPr>
        <w:t xml:space="preserve">that </w:t>
      </w:r>
      <w:r w:rsidRPr="00D838D1">
        <w:rPr>
          <w:rStyle w:val="StyleUnderline"/>
          <w:highlight w:val="green"/>
        </w:rPr>
        <w:t>Congress intended</w:t>
      </w:r>
      <w:r w:rsidRPr="009C7E68">
        <w:rPr>
          <w:sz w:val="16"/>
        </w:rPr>
        <w:t xml:space="preserve"> an </w:t>
      </w:r>
      <w:r w:rsidRPr="00D838D1">
        <w:rPr>
          <w:rStyle w:val="Emphasis"/>
          <w:highlight w:val="green"/>
        </w:rPr>
        <w:t>expansive use of the provision</w:t>
      </w:r>
      <w:r w:rsidRPr="009C7E68">
        <w:rPr>
          <w:sz w:val="16"/>
        </w:rPr>
        <w:t xml:space="preserve"> </w:t>
      </w:r>
      <w:r w:rsidRPr="00D838D1">
        <w:rPr>
          <w:rStyle w:val="StyleUnderline"/>
          <w:highlight w:val="green"/>
        </w:rPr>
        <w:t>that would reach conduct</w:t>
      </w:r>
      <w:r w:rsidRPr="009C7E68">
        <w:rPr>
          <w:sz w:val="16"/>
        </w:rPr>
        <w:t xml:space="preserve"> that has proven </w:t>
      </w:r>
      <w:r w:rsidRPr="00D838D1">
        <w:rPr>
          <w:rStyle w:val="StyleUnderline"/>
          <w:highlight w:val="green"/>
        </w:rPr>
        <w:t>difficult for enforcers</w:t>
      </w:r>
      <w:r w:rsidRPr="009C7E68">
        <w:rPr>
          <w:sz w:val="16"/>
        </w:rPr>
        <w:t xml:space="preserve"> when </w:t>
      </w:r>
      <w:r w:rsidRPr="00D838D1">
        <w:rPr>
          <w:rStyle w:val="StyleUnderline"/>
          <w:highlight w:val="green"/>
        </w:rPr>
        <w:t xml:space="preserve">relying on </w:t>
      </w:r>
      <w:r w:rsidRPr="00D838D1">
        <w:rPr>
          <w:rStyle w:val="Emphasis"/>
          <w:highlight w:val="green"/>
        </w:rPr>
        <w:t>traditional antitrust</w:t>
      </w:r>
      <w:r w:rsidRPr="009C7E68">
        <w:rPr>
          <w:sz w:val="16"/>
        </w:rPr>
        <w:t xml:space="preserve"> laws—the Sherman Act and the Clayton Act—such as invitations to collude, so-called "pay-for-delay" pharmaceutical deals, exclusive dealing, and employee non-competes.6</w:t>
      </w:r>
    </w:p>
    <w:p w14:paraId="2A55DE16" w14:textId="77777777" w:rsidR="00343EC6" w:rsidRPr="009C7E68" w:rsidRDefault="00343EC6" w:rsidP="00343EC6">
      <w:pPr>
        <w:rPr>
          <w:sz w:val="16"/>
        </w:rPr>
      </w:pPr>
      <w:r w:rsidRPr="00B1482B">
        <w:rPr>
          <w:rStyle w:val="StyleUnderline"/>
          <w:highlight w:val="green"/>
        </w:rPr>
        <w:t>The 2015 policy</w:t>
      </w:r>
      <w:r w:rsidRPr="00B1482B">
        <w:rPr>
          <w:rStyle w:val="StyleUnderline"/>
        </w:rPr>
        <w:t xml:space="preserve"> statement</w:t>
      </w:r>
      <w:r w:rsidRPr="009C7E68">
        <w:rPr>
          <w:sz w:val="16"/>
        </w:rPr>
        <w:t xml:space="preserve"> </w:t>
      </w:r>
      <w:r w:rsidRPr="00B1482B">
        <w:rPr>
          <w:rStyle w:val="StyleUnderline"/>
        </w:rPr>
        <w:t>signaled that the FTC had conceded to a more restrictive</w:t>
      </w:r>
      <w:r w:rsidRPr="009C7E68">
        <w:rPr>
          <w:sz w:val="16"/>
        </w:rPr>
        <w:t xml:space="preserve"> view of </w:t>
      </w:r>
      <w:r w:rsidRPr="00B1482B">
        <w:rPr>
          <w:rStyle w:val="StyleUnderline"/>
        </w:rPr>
        <w:t>Section 5</w:t>
      </w:r>
      <w:r w:rsidRPr="009C7E68">
        <w:rPr>
          <w:sz w:val="16"/>
        </w:rPr>
        <w:t xml:space="preserve">. </w:t>
      </w:r>
      <w:r w:rsidRPr="00B1482B">
        <w:rPr>
          <w:rStyle w:val="StyleUnderline"/>
        </w:rPr>
        <w:t xml:space="preserve">It </w:t>
      </w:r>
      <w:r w:rsidRPr="00B1482B">
        <w:rPr>
          <w:rStyle w:val="StyleUnderline"/>
          <w:highlight w:val="green"/>
        </w:rPr>
        <w:t>declared</w:t>
      </w:r>
      <w:r w:rsidRPr="009C7E68">
        <w:rPr>
          <w:sz w:val="16"/>
          <w:highlight w:val="green"/>
        </w:rPr>
        <w:t xml:space="preserve"> </w:t>
      </w:r>
      <w:r w:rsidRPr="00B1482B">
        <w:rPr>
          <w:rStyle w:val="Emphasis"/>
          <w:highlight w:val="green"/>
        </w:rPr>
        <w:t>the "consumer welfare standard</w:t>
      </w:r>
      <w:r w:rsidRPr="00B1482B">
        <w:rPr>
          <w:rStyle w:val="Emphasis"/>
        </w:rPr>
        <w:t>"</w:t>
      </w:r>
      <w:r w:rsidRPr="009C7E68">
        <w:rPr>
          <w:sz w:val="16"/>
        </w:rPr>
        <w:t xml:space="preserve"> </w:t>
      </w:r>
      <w:r w:rsidRPr="00B1482B">
        <w:rPr>
          <w:rStyle w:val="StyleUnderline"/>
          <w:highlight w:val="green"/>
        </w:rPr>
        <w:t>the</w:t>
      </w:r>
      <w:r w:rsidRPr="00B1482B">
        <w:rPr>
          <w:rStyle w:val="StyleUnderline"/>
        </w:rPr>
        <w:t xml:space="preserve"> pre</w:t>
      </w:r>
      <w:r w:rsidRPr="00B1482B">
        <w:rPr>
          <w:rStyle w:val="StyleUnderline"/>
          <w:highlight w:val="green"/>
        </w:rPr>
        <w:t>dominant</w:t>
      </w:r>
      <w:r w:rsidRPr="00B1482B">
        <w:rPr>
          <w:rStyle w:val="StyleUnderline"/>
        </w:rPr>
        <w:t xml:space="preserve"> </w:t>
      </w:r>
      <w:r w:rsidRPr="00B1482B">
        <w:rPr>
          <w:rStyle w:val="StyleUnderline"/>
          <w:highlight w:val="green"/>
        </w:rPr>
        <w:t>rubric</w:t>
      </w:r>
      <w:r w:rsidRPr="00B1482B">
        <w:rPr>
          <w:rStyle w:val="StyleUnderline"/>
        </w:rPr>
        <w:t xml:space="preserve"> for adjudging whether competition has been harmed in Section 5 cases</w:t>
      </w:r>
      <w:r w:rsidRPr="009C7E68">
        <w:rPr>
          <w:sz w:val="16"/>
        </w:rPr>
        <w:t xml:space="preserve">; </w:t>
      </w:r>
      <w:r w:rsidRPr="00B1482B">
        <w:rPr>
          <w:rStyle w:val="StyleUnderline"/>
        </w:rPr>
        <w:t xml:space="preserve">promoted the use of </w:t>
      </w:r>
      <w:r w:rsidRPr="00B1482B">
        <w:rPr>
          <w:rStyle w:val="Emphasis"/>
        </w:rPr>
        <w:t>a "rule of reason" balancing test</w:t>
      </w:r>
      <w:r w:rsidRPr="009C7E68">
        <w:rPr>
          <w:sz w:val="16"/>
        </w:rPr>
        <w:t xml:space="preserve"> for proving competitive effects; </w:t>
      </w:r>
      <w:r w:rsidRPr="00B1482B">
        <w:rPr>
          <w:rStyle w:val="StyleUnderline"/>
          <w:highlight w:val="green"/>
        </w:rPr>
        <w:t>and backed off relying on standalone Section 5 claims</w:t>
      </w:r>
      <w:r w:rsidRPr="009C7E68">
        <w:rPr>
          <w:sz w:val="16"/>
        </w:rPr>
        <w:t xml:space="preserve"> where enforcement of traditional antitrust laws would suffice.7</w:t>
      </w:r>
    </w:p>
    <w:p w14:paraId="3B35C397" w14:textId="77777777" w:rsidR="00343EC6" w:rsidRPr="009C7E68" w:rsidRDefault="00343EC6" w:rsidP="00343EC6">
      <w:pPr>
        <w:rPr>
          <w:sz w:val="16"/>
        </w:rPr>
      </w:pPr>
      <w:r w:rsidRPr="00B1482B">
        <w:rPr>
          <w:rStyle w:val="StyleUnderline"/>
          <w:highlight w:val="green"/>
        </w:rPr>
        <w:t>These positions have been targeted by reformers</w:t>
      </w:r>
      <w:r w:rsidRPr="009C7E68">
        <w:rPr>
          <w:sz w:val="16"/>
        </w:rPr>
        <w:t xml:space="preserve">, </w:t>
      </w:r>
      <w:r w:rsidRPr="00B1482B">
        <w:rPr>
          <w:rStyle w:val="StyleUnderline"/>
          <w:highlight w:val="green"/>
        </w:rPr>
        <w:t>who</w:t>
      </w:r>
      <w:r w:rsidRPr="009C7E68">
        <w:rPr>
          <w:sz w:val="16"/>
        </w:rPr>
        <w:t xml:space="preserve"> </w:t>
      </w:r>
      <w:r w:rsidRPr="009C7E68">
        <w:rPr>
          <w:strike/>
          <w:sz w:val="16"/>
        </w:rPr>
        <w:t>viewed</w:t>
      </w:r>
      <w:r w:rsidRPr="009C7E68">
        <w:rPr>
          <w:sz w:val="16"/>
        </w:rPr>
        <w:t xml:space="preserve"> (</w:t>
      </w:r>
      <w:r w:rsidRPr="00B1482B">
        <w:rPr>
          <w:rStyle w:val="StyleUnderline"/>
          <w:highlight w:val="green"/>
        </w:rPr>
        <w:t>considered</w:t>
      </w:r>
      <w:r w:rsidRPr="009C7E68">
        <w:rPr>
          <w:sz w:val="16"/>
        </w:rPr>
        <w:t xml:space="preserve">) </w:t>
      </w:r>
      <w:r w:rsidRPr="00B1482B">
        <w:rPr>
          <w:rStyle w:val="StyleUnderline"/>
          <w:highlight w:val="green"/>
        </w:rPr>
        <w:t>them</w:t>
      </w:r>
      <w:r w:rsidRPr="00B1482B">
        <w:rPr>
          <w:rStyle w:val="StyleUnderline"/>
        </w:rPr>
        <w:t xml:space="preserve"> </w:t>
      </w:r>
      <w:r w:rsidRPr="009C7E68">
        <w:rPr>
          <w:sz w:val="16"/>
        </w:rPr>
        <w:t xml:space="preserve">as </w:t>
      </w:r>
      <w:r w:rsidRPr="00B1482B">
        <w:rPr>
          <w:rStyle w:val="StyleUnderline"/>
          <w:highlight w:val="green"/>
        </w:rPr>
        <w:t>barriers to</w:t>
      </w:r>
      <w:r w:rsidRPr="009C7E68">
        <w:rPr>
          <w:sz w:val="16"/>
        </w:rPr>
        <w:t xml:space="preserve"> broader </w:t>
      </w:r>
      <w:r w:rsidRPr="00B1482B">
        <w:rPr>
          <w:rStyle w:val="StyleUnderline"/>
          <w:highlight w:val="green"/>
        </w:rPr>
        <w:t>enforcement of competition laws</w:t>
      </w:r>
      <w:r w:rsidRPr="009C7E68">
        <w:rPr>
          <w:sz w:val="16"/>
        </w:rPr>
        <w:t>. The July 1, 2021, decision by the FTC to rescind the 2015 policy statement could signal an expansion of agency powers to target novel claims under Section 5:</w:t>
      </w:r>
    </w:p>
    <w:p w14:paraId="189D4A48" w14:textId="77777777" w:rsidR="00343EC6" w:rsidRPr="009C7E68" w:rsidRDefault="00343EC6" w:rsidP="00343EC6">
      <w:pPr>
        <w:rPr>
          <w:sz w:val="16"/>
        </w:rPr>
      </w:pPr>
      <w:r w:rsidRPr="00B1482B">
        <w:rPr>
          <w:rStyle w:val="StyleUnderline"/>
          <w:highlight w:val="green"/>
        </w:rPr>
        <w:t>For</w:t>
      </w:r>
      <w:r w:rsidRPr="009C7E68">
        <w:rPr>
          <w:sz w:val="16"/>
        </w:rPr>
        <w:t xml:space="preserve"> antitrust </w:t>
      </w:r>
      <w:r w:rsidRPr="00B1482B">
        <w:rPr>
          <w:rStyle w:val="StyleUnderline"/>
          <w:highlight w:val="green"/>
        </w:rPr>
        <w:t>reformers, going beyond "consumer welfare"</w:t>
      </w:r>
      <w:r w:rsidRPr="009C7E68">
        <w:rPr>
          <w:sz w:val="16"/>
        </w:rPr>
        <w:t xml:space="preserve"> </w:t>
      </w:r>
      <w:r w:rsidRPr="00B1482B">
        <w:rPr>
          <w:rStyle w:val="StyleUnderline"/>
          <w:highlight w:val="green"/>
        </w:rPr>
        <w:t>would mean expanding protections for rivals</w:t>
      </w:r>
      <w:r w:rsidRPr="009C7E68">
        <w:rPr>
          <w:sz w:val="16"/>
        </w:rPr>
        <w:t xml:space="preserve"> </w:t>
      </w:r>
      <w:r w:rsidRPr="00B1482B">
        <w:rPr>
          <w:rStyle w:val="StyleUnderline"/>
        </w:rPr>
        <w:t>and enabling theories of harm</w:t>
      </w:r>
      <w:r w:rsidRPr="009C7E68">
        <w:rPr>
          <w:sz w:val="16"/>
        </w:rPr>
        <w:t xml:space="preserve"> </w:t>
      </w:r>
      <w:r w:rsidRPr="00B1482B">
        <w:rPr>
          <w:rStyle w:val="StyleUnderline"/>
        </w:rPr>
        <w:t>based on</w:t>
      </w:r>
      <w:r w:rsidRPr="009C7E68">
        <w:rPr>
          <w:sz w:val="16"/>
        </w:rPr>
        <w:t xml:space="preserve"> </w:t>
      </w:r>
      <w:r w:rsidRPr="00B1482B">
        <w:rPr>
          <w:rStyle w:val="Emphasis"/>
        </w:rPr>
        <w:t>innovation</w:t>
      </w:r>
      <w:r w:rsidRPr="009C7E68">
        <w:rPr>
          <w:sz w:val="16"/>
        </w:rPr>
        <w:t xml:space="preserve">, </w:t>
      </w:r>
      <w:r w:rsidRPr="00B1482B">
        <w:rPr>
          <w:rStyle w:val="Emphasis"/>
        </w:rPr>
        <w:t>choice,</w:t>
      </w:r>
      <w:r w:rsidRPr="009C7E68">
        <w:rPr>
          <w:sz w:val="16"/>
        </w:rPr>
        <w:t xml:space="preserve"> </w:t>
      </w:r>
      <w:r w:rsidRPr="00B1482B">
        <w:rPr>
          <w:rStyle w:val="Emphasis"/>
        </w:rPr>
        <w:t>access</w:t>
      </w:r>
      <w:r w:rsidRPr="009C7E68">
        <w:rPr>
          <w:sz w:val="16"/>
        </w:rPr>
        <w:t xml:space="preserve">, </w:t>
      </w:r>
      <w:r w:rsidRPr="00B1482B">
        <w:rPr>
          <w:rStyle w:val="StyleUnderline"/>
        </w:rPr>
        <w:t>and other aims</w:t>
      </w:r>
      <w:r w:rsidRPr="009C7E68">
        <w:rPr>
          <w:sz w:val="16"/>
        </w:rPr>
        <w:t xml:space="preserve"> not directly tied to consumer pricing and supplier output.</w:t>
      </w:r>
    </w:p>
    <w:p w14:paraId="65375823" w14:textId="77777777" w:rsidR="00343EC6" w:rsidRPr="009C7E68" w:rsidRDefault="00343EC6" w:rsidP="00343EC6">
      <w:pPr>
        <w:rPr>
          <w:sz w:val="16"/>
          <w:szCs w:val="16"/>
        </w:rPr>
      </w:pPr>
      <w:r w:rsidRPr="009C7E68">
        <w:rPr>
          <w:sz w:val="16"/>
          <w:szCs w:val="16"/>
        </w:rPr>
        <w:t>Backing off the "rule of reason," where an antitrust violation may only be found after a careful balancing of pro- and anti-competitive effects demonstrates a net harmful effect on competition, would likely mean more reliance on rebuttable presumptions (based on market shares, etc.) that try to establish what is more akin to a bright-line rule against certain conduct.</w:t>
      </w:r>
    </w:p>
    <w:p w14:paraId="173D2875" w14:textId="77777777" w:rsidR="00343EC6" w:rsidRPr="009C7E68" w:rsidRDefault="00343EC6" w:rsidP="00343EC6">
      <w:pPr>
        <w:rPr>
          <w:sz w:val="16"/>
        </w:rPr>
      </w:pPr>
      <w:r w:rsidRPr="00B1482B">
        <w:rPr>
          <w:rStyle w:val="StyleUnderline"/>
          <w:highlight w:val="green"/>
        </w:rPr>
        <w:t>Loosening restrictions on</w:t>
      </w:r>
      <w:r w:rsidRPr="009C7E68">
        <w:rPr>
          <w:sz w:val="16"/>
        </w:rPr>
        <w:t xml:space="preserve"> bringing </w:t>
      </w:r>
      <w:r w:rsidRPr="00B1482B">
        <w:rPr>
          <w:rStyle w:val="StyleUnderline"/>
          <w:highlight w:val="green"/>
        </w:rPr>
        <w:t>standalone claims</w:t>
      </w:r>
      <w:r w:rsidRPr="009C7E68">
        <w:rPr>
          <w:sz w:val="16"/>
        </w:rPr>
        <w:t xml:space="preserve"> </w:t>
      </w:r>
      <w:r w:rsidRPr="00B1482B">
        <w:rPr>
          <w:rStyle w:val="StyleUnderline"/>
          <w:highlight w:val="green"/>
        </w:rPr>
        <w:t>for "unfair methods of competition"</w:t>
      </w:r>
      <w:r w:rsidRPr="009C7E68">
        <w:rPr>
          <w:sz w:val="16"/>
        </w:rPr>
        <w:t xml:space="preserve"> </w:t>
      </w:r>
      <w:r w:rsidRPr="00B1482B">
        <w:rPr>
          <w:rStyle w:val="StyleUnderline"/>
          <w:highlight w:val="green"/>
        </w:rPr>
        <w:t>would provide an opening for the FTC to</w:t>
      </w:r>
      <w:r w:rsidRPr="009C7E68">
        <w:rPr>
          <w:sz w:val="16"/>
        </w:rPr>
        <w:t xml:space="preserve"> </w:t>
      </w:r>
      <w:r w:rsidRPr="00B1482B">
        <w:rPr>
          <w:rStyle w:val="StyleUnderline"/>
          <w:highlight w:val="green"/>
        </w:rPr>
        <w:t>police conduct that is not unlawful under prevailing</w:t>
      </w:r>
      <w:r w:rsidRPr="009C7E68">
        <w:rPr>
          <w:sz w:val="16"/>
        </w:rPr>
        <w:t xml:space="preserve"> judicial </w:t>
      </w:r>
      <w:r w:rsidRPr="00B1482B">
        <w:rPr>
          <w:rStyle w:val="StyleUnderline"/>
          <w:highlight w:val="green"/>
        </w:rPr>
        <w:t>interpretations of traditional</w:t>
      </w:r>
      <w:r w:rsidRPr="00B1482B">
        <w:rPr>
          <w:rStyle w:val="StyleUnderline"/>
        </w:rPr>
        <w:t xml:space="preserve"> </w:t>
      </w:r>
      <w:r w:rsidRPr="009C7E68">
        <w:rPr>
          <w:sz w:val="16"/>
        </w:rPr>
        <w:t xml:space="preserve">antitrust </w:t>
      </w:r>
      <w:r w:rsidRPr="00B1482B">
        <w:rPr>
          <w:rStyle w:val="StyleUnderline"/>
          <w:highlight w:val="green"/>
        </w:rPr>
        <w:t>laws.</w:t>
      </w:r>
    </w:p>
    <w:p w14:paraId="2045E001" w14:textId="77777777" w:rsidR="00343EC6" w:rsidRPr="00933BC4" w:rsidRDefault="00343EC6" w:rsidP="00343EC6"/>
    <w:p w14:paraId="33AF557D" w14:textId="77777777" w:rsidR="00343EC6" w:rsidRDefault="00343EC6" w:rsidP="00343EC6">
      <w:pPr>
        <w:pStyle w:val="Heading3"/>
      </w:pPr>
      <w:r>
        <w:t>2NC---AT: Adv 3</w:t>
      </w:r>
    </w:p>
    <w:p w14:paraId="686F6F0E" w14:textId="77777777" w:rsidR="00343EC6" w:rsidRPr="00F763D9" w:rsidRDefault="00343EC6" w:rsidP="00343EC6">
      <w:pPr>
        <w:pStyle w:val="Heading4"/>
      </w:pPr>
      <w:r>
        <w:t>Advantage 3:</w:t>
      </w:r>
    </w:p>
    <w:p w14:paraId="16045357" w14:textId="77777777" w:rsidR="00343EC6" w:rsidRDefault="00343EC6" w:rsidP="00343EC6">
      <w:pPr>
        <w:pStyle w:val="Heading4"/>
      </w:pPr>
      <w:r>
        <w:t xml:space="preserve">Their evidence says the only reason rule-making wouldn’t work is because of court challenges---MSU = </w:t>
      </w:r>
      <w:r w:rsidRPr="008533EB">
        <w:rPr>
          <w:highlight w:val="green"/>
        </w:rPr>
        <w:t>GREEN</w:t>
      </w:r>
      <w:r>
        <w:t>.</w:t>
      </w:r>
    </w:p>
    <w:p w14:paraId="3EFDEF9F" w14:textId="77777777" w:rsidR="00343EC6" w:rsidRPr="008533EB" w:rsidRDefault="00343EC6" w:rsidP="00343EC6">
      <w:pPr>
        <w:rPr>
          <w:rFonts w:asciiTheme="minorHAnsi" w:hAnsiTheme="minorHAnsi" w:cstheme="minorHAnsi"/>
        </w:rPr>
      </w:pPr>
      <w:r w:rsidRPr="008533EB">
        <w:rPr>
          <w:rFonts w:asciiTheme="minorHAnsi" w:hAnsiTheme="minorHAnsi" w:cstheme="minorHAnsi"/>
        </w:rPr>
        <w:t xml:space="preserve">Nicolás </w:t>
      </w:r>
      <w:r w:rsidRPr="008533EB">
        <w:rPr>
          <w:rStyle w:val="Style13ptBold"/>
          <w:rFonts w:asciiTheme="minorHAnsi" w:hAnsiTheme="minorHAnsi" w:cstheme="minorHAnsi"/>
        </w:rPr>
        <w:t>Rivero 21</w:t>
      </w:r>
      <w:r w:rsidRPr="008533EB">
        <w:rPr>
          <w:rFonts w:asciiTheme="minorHAnsi" w:hAnsiTheme="minorHAnsi" w:cstheme="minorHAnsi"/>
        </w:rPr>
        <w:t>. NU Graduate. "Biden’s antitrust crusaders can’t crusade without Congress". Quartz. 3-11-2021. https://qz.com/1982437/lina-khan-and-tim-wu-need-congress-to-push-their-antitrust-agenda/amp/</w:t>
      </w:r>
    </w:p>
    <w:p w14:paraId="2EDE7763" w14:textId="77777777" w:rsidR="00343EC6" w:rsidRPr="008533EB" w:rsidRDefault="00343EC6" w:rsidP="00343EC6">
      <w:pPr>
        <w:rPr>
          <w:rFonts w:asciiTheme="minorHAnsi" w:hAnsiTheme="minorHAnsi" w:cstheme="minorHAnsi"/>
          <w:sz w:val="16"/>
        </w:rPr>
      </w:pPr>
      <w:r w:rsidRPr="008533EB">
        <w:rPr>
          <w:rFonts w:asciiTheme="minorHAnsi" w:hAnsiTheme="minorHAnsi" w:cstheme="minorHAnsi"/>
          <w:sz w:val="16"/>
        </w:rPr>
        <w:t xml:space="preserve">US president Joe </w:t>
      </w:r>
      <w:r w:rsidRPr="008533EB">
        <w:rPr>
          <w:rStyle w:val="StyleUnderline"/>
          <w:rFonts w:asciiTheme="minorHAnsi" w:hAnsiTheme="minorHAnsi" w:cstheme="minorHAnsi"/>
        </w:rPr>
        <w:t>Biden is poised to promote</w:t>
      </w:r>
      <w:r w:rsidRPr="008533EB">
        <w:rPr>
          <w:rFonts w:asciiTheme="minorHAnsi" w:hAnsiTheme="minorHAnsi" w:cstheme="minorHAnsi"/>
          <w:sz w:val="16"/>
        </w:rPr>
        <w:t xml:space="preserve"> two of the country’s most </w:t>
      </w:r>
      <w:r w:rsidRPr="008533EB">
        <w:rPr>
          <w:rStyle w:val="Emphasis"/>
          <w:rFonts w:asciiTheme="minorHAnsi" w:hAnsiTheme="minorHAnsi" w:cstheme="minorHAnsi"/>
        </w:rPr>
        <w:t xml:space="preserve">prominent </w:t>
      </w:r>
      <w:r w:rsidRPr="008533EB">
        <w:rPr>
          <w:rStyle w:val="Emphasis"/>
          <w:rFonts w:asciiTheme="minorHAnsi" w:hAnsiTheme="minorHAnsi" w:cstheme="minorHAnsi"/>
          <w:highlight w:val="cyan"/>
        </w:rPr>
        <w:t>anti-monopoly crusaders</w:t>
      </w:r>
      <w:r w:rsidRPr="008533EB">
        <w:rPr>
          <w:rFonts w:asciiTheme="minorHAnsi" w:hAnsiTheme="minorHAnsi" w:cstheme="minorHAnsi"/>
          <w:sz w:val="16"/>
        </w:rPr>
        <w:t xml:space="preserve"> to top jobs in his administration. </w:t>
      </w:r>
      <w:r w:rsidRPr="008533EB">
        <w:rPr>
          <w:rStyle w:val="StyleUnderline"/>
          <w:rFonts w:asciiTheme="minorHAnsi" w:hAnsiTheme="minorHAnsi" w:cstheme="minorHAnsi"/>
        </w:rPr>
        <w:t xml:space="preserve">The moves signal that Biden is </w:t>
      </w:r>
      <w:r w:rsidRPr="008533EB">
        <w:rPr>
          <w:rStyle w:val="Emphasis"/>
          <w:rFonts w:asciiTheme="minorHAnsi" w:hAnsiTheme="minorHAnsi" w:cstheme="minorHAnsi"/>
        </w:rPr>
        <w:t>serious</w:t>
      </w:r>
      <w:r w:rsidRPr="008533EB">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8533EB">
        <w:rPr>
          <w:rStyle w:val="Emphasis"/>
          <w:rFonts w:asciiTheme="minorHAnsi" w:hAnsiTheme="minorHAnsi" w:cstheme="minorHAnsi"/>
        </w:rPr>
        <w:t xml:space="preserve">they’ll </w:t>
      </w:r>
      <w:r w:rsidRPr="008533EB">
        <w:rPr>
          <w:rStyle w:val="Emphasis"/>
          <w:rFonts w:asciiTheme="minorHAnsi" w:hAnsiTheme="minorHAnsi" w:cstheme="minorHAnsi"/>
          <w:szCs w:val="26"/>
          <w:highlight w:val="cyan"/>
        </w:rPr>
        <w:t xml:space="preserve">need </w:t>
      </w:r>
      <w:r w:rsidRPr="008533EB">
        <w:rPr>
          <w:rStyle w:val="Emphasis"/>
          <w:rFonts w:asciiTheme="minorHAnsi" w:hAnsiTheme="minorHAnsi" w:cstheme="minorHAnsi"/>
          <w:szCs w:val="26"/>
        </w:rPr>
        <w:t xml:space="preserve">support from </w:t>
      </w:r>
      <w:r w:rsidRPr="008533EB">
        <w:rPr>
          <w:rStyle w:val="Emphasis"/>
          <w:rFonts w:asciiTheme="minorHAnsi" w:hAnsiTheme="minorHAnsi" w:cstheme="minorHAnsi"/>
          <w:szCs w:val="26"/>
          <w:highlight w:val="cyan"/>
        </w:rPr>
        <w:t>Congress</w:t>
      </w:r>
      <w:r w:rsidRPr="008533EB">
        <w:rPr>
          <w:rFonts w:asciiTheme="minorHAnsi" w:hAnsiTheme="minorHAnsi" w:cstheme="minorHAnsi"/>
          <w:sz w:val="16"/>
        </w:rPr>
        <w:t xml:space="preserve">. </w:t>
      </w:r>
    </w:p>
    <w:p w14:paraId="2796D587" w14:textId="77777777" w:rsidR="00343EC6" w:rsidRPr="008533EB" w:rsidRDefault="00343EC6" w:rsidP="00343EC6">
      <w:pPr>
        <w:rPr>
          <w:rFonts w:asciiTheme="minorHAnsi" w:hAnsiTheme="minorHAnsi" w:cstheme="minorHAnsi"/>
          <w:sz w:val="16"/>
          <w:szCs w:val="16"/>
        </w:rPr>
      </w:pPr>
      <w:r w:rsidRPr="008533EB">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608A573C" w14:textId="77777777" w:rsidR="00343EC6" w:rsidRPr="008533EB" w:rsidRDefault="00343EC6" w:rsidP="00343EC6">
      <w:pPr>
        <w:rPr>
          <w:rFonts w:asciiTheme="minorHAnsi" w:hAnsiTheme="minorHAnsi" w:cstheme="minorHAnsi"/>
          <w:sz w:val="16"/>
        </w:rPr>
      </w:pPr>
      <w:r w:rsidRPr="008533EB">
        <w:rPr>
          <w:rStyle w:val="StyleUnderline"/>
          <w:rFonts w:asciiTheme="minorHAnsi" w:hAnsiTheme="minorHAnsi" w:cstheme="minorHAnsi"/>
          <w:highlight w:val="cyan"/>
        </w:rPr>
        <w:t xml:space="preserve">Khan and Wu </w:t>
      </w:r>
      <w:r w:rsidRPr="008533EB">
        <w:rPr>
          <w:rStyle w:val="StyleUnderline"/>
          <w:rFonts w:asciiTheme="minorHAnsi" w:hAnsiTheme="minorHAnsi" w:cstheme="minorHAnsi"/>
        </w:rPr>
        <w:t>are</w:t>
      </w:r>
      <w:r w:rsidRPr="008533EB">
        <w:rPr>
          <w:rFonts w:asciiTheme="minorHAnsi" w:hAnsiTheme="minorHAnsi" w:cstheme="minorHAnsi"/>
          <w:sz w:val="16"/>
        </w:rPr>
        <w:t xml:space="preserve"> two of the </w:t>
      </w:r>
      <w:r w:rsidRPr="008533EB">
        <w:rPr>
          <w:rStyle w:val="StyleUnderline"/>
          <w:rFonts w:asciiTheme="minorHAnsi" w:hAnsiTheme="minorHAnsi" w:cstheme="minorHAnsi"/>
        </w:rPr>
        <w:t>leading voice</w:t>
      </w:r>
      <w:r w:rsidRPr="008533EB">
        <w:rPr>
          <w:rStyle w:val="StyleUnderline"/>
          <w:rFonts w:asciiTheme="minorHAnsi" w:hAnsiTheme="minorHAnsi" w:cstheme="minorHAnsi"/>
          <w:highlight w:val="cyan"/>
        </w:rPr>
        <w:t>s</w:t>
      </w:r>
      <w:r w:rsidRPr="008533EB">
        <w:rPr>
          <w:rFonts w:asciiTheme="minorHAnsi" w:hAnsiTheme="minorHAnsi" w:cstheme="minorHAnsi"/>
          <w:sz w:val="16"/>
        </w:rPr>
        <w:t xml:space="preserve"> in a new movement of legal thought that argues the US should fundamentally overhaul the way it approaches antitrust. </w:t>
      </w:r>
      <w:r w:rsidRPr="008533EB">
        <w:rPr>
          <w:rStyle w:val="StyleUnderline"/>
          <w:rFonts w:asciiTheme="minorHAnsi" w:hAnsiTheme="minorHAnsi" w:cstheme="minorHAnsi"/>
        </w:rPr>
        <w:t xml:space="preserve">The crux of their </w:t>
      </w:r>
      <w:r w:rsidRPr="008533EB">
        <w:rPr>
          <w:rStyle w:val="StyleUnderline"/>
          <w:rFonts w:asciiTheme="minorHAnsi" w:hAnsiTheme="minorHAnsi" w:cstheme="minorHAnsi"/>
          <w:highlight w:val="cyan"/>
        </w:rPr>
        <w:t xml:space="preserve">argument is that courts should </w:t>
      </w:r>
      <w:r w:rsidRPr="008533EB">
        <w:rPr>
          <w:rStyle w:val="Emphasis"/>
          <w:rFonts w:asciiTheme="minorHAnsi" w:hAnsiTheme="minorHAnsi" w:cstheme="minorHAnsi"/>
          <w:highlight w:val="cyan"/>
        </w:rPr>
        <w:t xml:space="preserve">broaden the values </w:t>
      </w:r>
      <w:r w:rsidRPr="008533EB">
        <w:rPr>
          <w:rStyle w:val="Emphasis"/>
          <w:rFonts w:asciiTheme="minorHAnsi" w:hAnsiTheme="minorHAnsi" w:cstheme="minorHAnsi"/>
        </w:rPr>
        <w:t>they consider</w:t>
      </w:r>
      <w:r w:rsidRPr="008533EB">
        <w:rPr>
          <w:rFonts w:asciiTheme="minorHAnsi" w:hAnsiTheme="minorHAnsi" w:cstheme="minorHAnsi"/>
          <w:sz w:val="16"/>
        </w:rPr>
        <w:t xml:space="preserve"> when deciding whether to block a merger or break up a dominant company. </w:t>
      </w:r>
      <w:r w:rsidRPr="008533EB">
        <w:rPr>
          <w:rStyle w:val="StyleUnderline"/>
          <w:highlight w:val="green"/>
        </w:rPr>
        <w:t>Rather than focus narrowly on the impact a company has on consumer prices,</w:t>
      </w:r>
      <w:r w:rsidRPr="008533EB">
        <w:rPr>
          <w:rFonts w:asciiTheme="minorHAnsi" w:hAnsiTheme="minorHAnsi" w:cstheme="minorHAnsi"/>
          <w:sz w:val="16"/>
        </w:rPr>
        <w:t xml:space="preserve"> </w:t>
      </w:r>
      <w:r w:rsidRPr="008533EB">
        <w:rPr>
          <w:rStyle w:val="Emphasis"/>
          <w:highlight w:val="green"/>
        </w:rPr>
        <w:t>they argue that judges should also think about a company’s impact on small businesses, labor rights, and the health of democracy</w:t>
      </w:r>
      <w:r w:rsidRPr="008533EB">
        <w:rPr>
          <w:rFonts w:asciiTheme="minorHAnsi" w:hAnsiTheme="minorHAnsi" w:cstheme="minorHAnsi"/>
          <w:sz w:val="16"/>
        </w:rPr>
        <w:t>.</w:t>
      </w:r>
    </w:p>
    <w:p w14:paraId="364185AB" w14:textId="77777777" w:rsidR="00343EC6" w:rsidRPr="008533EB" w:rsidRDefault="00343EC6" w:rsidP="00343EC6">
      <w:pPr>
        <w:rPr>
          <w:rStyle w:val="StyleUnderline"/>
          <w:rFonts w:asciiTheme="minorHAnsi" w:hAnsiTheme="minorHAnsi" w:cstheme="minorHAnsi"/>
        </w:rPr>
      </w:pPr>
      <w:r w:rsidRPr="008533EB">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8533EB">
        <w:rPr>
          <w:rFonts w:asciiTheme="minorHAnsi" w:hAnsiTheme="minorHAnsi" w:cstheme="minorHAnsi"/>
          <w:sz w:val="16"/>
        </w:rPr>
        <w:t xml:space="preserve">groups,  </w:t>
      </w:r>
      <w:r w:rsidRPr="008533EB">
        <w:rPr>
          <w:rStyle w:val="StyleUnderline"/>
          <w:rFonts w:asciiTheme="minorHAnsi" w:hAnsiTheme="minorHAnsi" w:cstheme="minorHAnsi"/>
          <w:highlight w:val="cyan"/>
        </w:rPr>
        <w:t>neither</w:t>
      </w:r>
      <w:proofErr w:type="gramEnd"/>
      <w:r w:rsidRPr="008533EB">
        <w:rPr>
          <w:rStyle w:val="StyleUnderline"/>
          <w:rFonts w:asciiTheme="minorHAnsi" w:hAnsiTheme="minorHAnsi" w:cstheme="minorHAnsi"/>
          <w:highlight w:val="cyan"/>
        </w:rPr>
        <w:t xml:space="preserve"> </w:t>
      </w:r>
      <w:r w:rsidRPr="008533EB">
        <w:rPr>
          <w:rStyle w:val="StyleUnderline"/>
          <w:rFonts w:asciiTheme="minorHAnsi" w:hAnsiTheme="minorHAnsi" w:cstheme="minorHAnsi"/>
        </w:rPr>
        <w:t xml:space="preserve">appointee </w:t>
      </w:r>
      <w:r w:rsidRPr="008533EB">
        <w:rPr>
          <w:rStyle w:val="StyleUnderline"/>
          <w:rFonts w:asciiTheme="minorHAnsi" w:hAnsiTheme="minorHAnsi" w:cstheme="minorHAnsi"/>
          <w:highlight w:val="cyan"/>
        </w:rPr>
        <w:t xml:space="preserve">will </w:t>
      </w:r>
      <w:r w:rsidRPr="008533EB">
        <w:rPr>
          <w:rStyle w:val="StyleUnderline"/>
          <w:rFonts w:asciiTheme="minorHAnsi" w:hAnsiTheme="minorHAnsi" w:cstheme="minorHAnsi"/>
        </w:rPr>
        <w:t xml:space="preserve">be able to single-handedly </w:t>
      </w:r>
      <w:r w:rsidRPr="008533EB">
        <w:rPr>
          <w:rStyle w:val="StyleUnderline"/>
          <w:rFonts w:asciiTheme="minorHAnsi" w:hAnsiTheme="minorHAnsi" w:cstheme="minorHAnsi"/>
          <w:highlight w:val="cyan"/>
        </w:rPr>
        <w:t xml:space="preserve">remake </w:t>
      </w:r>
      <w:r w:rsidRPr="008533EB">
        <w:rPr>
          <w:rStyle w:val="StyleUnderline"/>
          <w:rFonts w:asciiTheme="minorHAnsi" w:hAnsiTheme="minorHAnsi" w:cstheme="minorHAnsi"/>
        </w:rPr>
        <w:t xml:space="preserve">American </w:t>
      </w:r>
      <w:r w:rsidRPr="008533EB">
        <w:rPr>
          <w:rStyle w:val="StyleUnderline"/>
          <w:rFonts w:asciiTheme="minorHAnsi" w:hAnsiTheme="minorHAnsi" w:cstheme="minorHAnsi"/>
          <w:highlight w:val="cyan"/>
        </w:rPr>
        <w:t>antitrust in their image</w:t>
      </w:r>
      <w:r w:rsidRPr="008533EB">
        <w:rPr>
          <w:rStyle w:val="StyleUnderline"/>
          <w:rFonts w:asciiTheme="minorHAnsi" w:hAnsiTheme="minorHAnsi" w:cstheme="minorHAnsi"/>
        </w:rPr>
        <w:t>.</w:t>
      </w:r>
    </w:p>
    <w:p w14:paraId="0AB1C80B" w14:textId="77777777" w:rsidR="00343EC6" w:rsidRPr="008533EB" w:rsidRDefault="00343EC6" w:rsidP="00343EC6">
      <w:pPr>
        <w:rPr>
          <w:rFonts w:asciiTheme="minorHAnsi" w:hAnsiTheme="minorHAnsi" w:cstheme="minorHAnsi"/>
          <w:sz w:val="16"/>
          <w:szCs w:val="16"/>
        </w:rPr>
      </w:pPr>
      <w:r w:rsidRPr="008533EB">
        <w:rPr>
          <w:rFonts w:asciiTheme="minorHAnsi" w:hAnsiTheme="minorHAnsi" w:cstheme="minorHAnsi"/>
          <w:sz w:val="16"/>
          <w:szCs w:val="16"/>
        </w:rPr>
        <w:t>How the FTC can tackle antitrust</w:t>
      </w:r>
    </w:p>
    <w:p w14:paraId="6153F615" w14:textId="77777777" w:rsidR="00343EC6" w:rsidRPr="008533EB" w:rsidRDefault="00343EC6" w:rsidP="00343EC6">
      <w:pPr>
        <w:rPr>
          <w:rFonts w:asciiTheme="minorHAnsi" w:hAnsiTheme="minorHAnsi" w:cstheme="minorHAnsi"/>
          <w:sz w:val="16"/>
          <w:szCs w:val="16"/>
        </w:rPr>
      </w:pPr>
      <w:r w:rsidRPr="008533EB">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6D146449" w14:textId="77777777" w:rsidR="00343EC6" w:rsidRPr="008533EB" w:rsidRDefault="00343EC6" w:rsidP="00343EC6">
      <w:pPr>
        <w:rPr>
          <w:rStyle w:val="StyleUnderline"/>
          <w:rFonts w:asciiTheme="minorHAnsi" w:hAnsiTheme="minorHAnsi" w:cstheme="minorHAnsi"/>
        </w:rPr>
      </w:pPr>
      <w:r w:rsidRPr="008533EB">
        <w:rPr>
          <w:rFonts w:asciiTheme="minorHAnsi" w:hAnsiTheme="minorHAnsi" w:cstheme="minorHAnsi"/>
          <w:sz w:val="16"/>
        </w:rPr>
        <w:t xml:space="preserve">But </w:t>
      </w:r>
      <w:r w:rsidRPr="008533EB">
        <w:rPr>
          <w:rStyle w:val="StyleUnderline"/>
          <w:rFonts w:asciiTheme="minorHAnsi" w:hAnsiTheme="minorHAnsi" w:cstheme="minorHAnsi"/>
          <w:highlight w:val="cyan"/>
        </w:rPr>
        <w:t xml:space="preserve">there are </w:t>
      </w:r>
      <w:r w:rsidRPr="008533EB">
        <w:rPr>
          <w:rStyle w:val="Emphasis"/>
          <w:rFonts w:asciiTheme="minorHAnsi" w:hAnsiTheme="minorHAnsi" w:cstheme="minorHAnsi"/>
        </w:rPr>
        <w:t xml:space="preserve">clear </w:t>
      </w:r>
      <w:r w:rsidRPr="008533EB">
        <w:rPr>
          <w:rStyle w:val="Emphasis"/>
          <w:rFonts w:asciiTheme="minorHAnsi" w:hAnsiTheme="minorHAnsi" w:cstheme="minorHAnsi"/>
          <w:highlight w:val="cyan"/>
        </w:rPr>
        <w:t xml:space="preserve">limits </w:t>
      </w:r>
      <w:r w:rsidRPr="008533EB">
        <w:rPr>
          <w:rStyle w:val="Emphasis"/>
          <w:rFonts w:asciiTheme="minorHAnsi" w:hAnsiTheme="minorHAnsi" w:cstheme="minorHAnsi"/>
        </w:rPr>
        <w:t>to their power</w:t>
      </w:r>
      <w:r w:rsidRPr="008533EB">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8533EB">
        <w:rPr>
          <w:rStyle w:val="StyleUnderline"/>
          <w:rFonts w:asciiTheme="minorHAnsi" w:hAnsiTheme="minorHAnsi" w:cstheme="minorHAnsi"/>
          <w:highlight w:val="cyan"/>
        </w:rPr>
        <w:t xml:space="preserve">lawsuits </w:t>
      </w:r>
      <w:r w:rsidRPr="008533EB">
        <w:rPr>
          <w:rStyle w:val="StyleUnderline"/>
          <w:rFonts w:asciiTheme="minorHAnsi" w:hAnsiTheme="minorHAnsi" w:cstheme="minorHAnsi"/>
        </w:rPr>
        <w:t xml:space="preserve">would be bound to </w:t>
      </w:r>
      <w:r w:rsidRPr="008533EB">
        <w:rPr>
          <w:rStyle w:val="Emphasis"/>
          <w:rFonts w:asciiTheme="minorHAnsi" w:hAnsiTheme="minorHAnsi" w:cstheme="minorHAnsi"/>
          <w:highlight w:val="cyan"/>
        </w:rPr>
        <w:t xml:space="preserve">lose </w:t>
      </w:r>
      <w:r w:rsidRPr="008533EB">
        <w:rPr>
          <w:rStyle w:val="Emphasis"/>
          <w:rFonts w:asciiTheme="minorHAnsi" w:hAnsiTheme="minorHAnsi" w:cstheme="minorHAnsi"/>
        </w:rPr>
        <w:t xml:space="preserve">in front of </w:t>
      </w:r>
      <w:r w:rsidRPr="008533EB">
        <w:rPr>
          <w:rStyle w:val="Emphasis"/>
          <w:rFonts w:asciiTheme="minorHAnsi" w:hAnsiTheme="minorHAnsi" w:cstheme="minorHAnsi"/>
          <w:highlight w:val="cyan"/>
        </w:rPr>
        <w:t>judges</w:t>
      </w:r>
      <w:r w:rsidRPr="008533EB">
        <w:rPr>
          <w:rFonts w:asciiTheme="minorHAnsi" w:hAnsiTheme="minorHAnsi" w:cstheme="minorHAnsi"/>
          <w:sz w:val="16"/>
          <w:highlight w:val="cyan"/>
        </w:rPr>
        <w:t xml:space="preserve"> </w:t>
      </w:r>
      <w:r w:rsidRPr="008533EB">
        <w:rPr>
          <w:rStyle w:val="StyleUnderline"/>
          <w:rFonts w:asciiTheme="minorHAnsi" w:hAnsiTheme="minorHAnsi" w:cstheme="minorHAnsi"/>
        </w:rPr>
        <w:t xml:space="preserve">who </w:t>
      </w:r>
      <w:r w:rsidRPr="008533EB">
        <w:rPr>
          <w:rStyle w:val="StyleUnderline"/>
          <w:rFonts w:asciiTheme="minorHAnsi" w:hAnsiTheme="minorHAnsi" w:cstheme="minorHAnsi"/>
          <w:highlight w:val="cyan"/>
        </w:rPr>
        <w:t xml:space="preserve">have grown </w:t>
      </w:r>
      <w:r w:rsidRPr="008533EB">
        <w:rPr>
          <w:rStyle w:val="StyleUnderline"/>
          <w:rFonts w:asciiTheme="minorHAnsi" w:hAnsiTheme="minorHAnsi" w:cstheme="minorHAnsi"/>
        </w:rPr>
        <w:t xml:space="preserve">far more </w:t>
      </w:r>
      <w:r w:rsidRPr="008533EB">
        <w:rPr>
          <w:rStyle w:val="StyleUnderline"/>
          <w:rFonts w:asciiTheme="minorHAnsi" w:hAnsiTheme="minorHAnsi" w:cstheme="minorHAnsi"/>
          <w:highlight w:val="cyan"/>
        </w:rPr>
        <w:t xml:space="preserve">skeptical </w:t>
      </w:r>
      <w:r w:rsidRPr="008533EB">
        <w:rPr>
          <w:rStyle w:val="StyleUnderline"/>
          <w:rFonts w:asciiTheme="minorHAnsi" w:hAnsiTheme="minorHAnsi" w:cstheme="minorHAnsi"/>
        </w:rPr>
        <w:t xml:space="preserve">of antitrust cases over the past four decades </w:t>
      </w:r>
      <w:r w:rsidRPr="008533EB">
        <w:rPr>
          <w:rStyle w:val="StyleUnderline"/>
          <w:rFonts w:asciiTheme="minorHAnsi" w:hAnsiTheme="minorHAnsi" w:cstheme="minorHAnsi"/>
          <w:highlight w:val="cyan"/>
        </w:rPr>
        <w:t xml:space="preserve">and </w:t>
      </w:r>
      <w:r w:rsidRPr="008533EB">
        <w:rPr>
          <w:rStyle w:val="StyleUnderline"/>
          <w:rFonts w:asciiTheme="minorHAnsi" w:hAnsiTheme="minorHAnsi" w:cstheme="minorHAnsi"/>
        </w:rPr>
        <w:t xml:space="preserve">far more </w:t>
      </w:r>
      <w:r w:rsidRPr="008533EB">
        <w:rPr>
          <w:rStyle w:val="StyleUnderline"/>
          <w:rFonts w:asciiTheme="minorHAnsi" w:hAnsiTheme="minorHAnsi" w:cstheme="minorHAnsi"/>
          <w:highlight w:val="cyan"/>
        </w:rPr>
        <w:t xml:space="preserve">conservative </w:t>
      </w:r>
      <w:r w:rsidRPr="008533EB">
        <w:rPr>
          <w:rStyle w:val="StyleUnderline"/>
          <w:rFonts w:asciiTheme="minorHAnsi" w:hAnsiTheme="minorHAnsi" w:cstheme="minorHAnsi"/>
        </w:rPr>
        <w:t>over the past four years.</w:t>
      </w:r>
    </w:p>
    <w:p w14:paraId="42582A7F" w14:textId="77777777" w:rsidR="00343EC6" w:rsidRPr="008533EB" w:rsidRDefault="00343EC6" w:rsidP="00343EC6">
      <w:pPr>
        <w:rPr>
          <w:rFonts w:asciiTheme="minorHAnsi" w:hAnsiTheme="minorHAnsi" w:cstheme="minorHAnsi"/>
          <w:sz w:val="16"/>
        </w:rPr>
      </w:pPr>
      <w:r w:rsidRPr="008533EB">
        <w:rPr>
          <w:rStyle w:val="StyleUnderline"/>
          <w:rFonts w:asciiTheme="minorHAnsi" w:hAnsiTheme="minorHAnsi" w:cstheme="minorHAnsi"/>
          <w:highlight w:val="cyan"/>
        </w:rPr>
        <w:t>A larger caseload would</w:t>
      </w:r>
      <w:r w:rsidRPr="008533EB">
        <w:rPr>
          <w:rFonts w:asciiTheme="minorHAnsi" w:hAnsiTheme="minorHAnsi" w:cstheme="minorHAnsi"/>
          <w:sz w:val="16"/>
          <w:highlight w:val="cyan"/>
        </w:rPr>
        <w:t xml:space="preserve"> </w:t>
      </w:r>
      <w:r w:rsidRPr="008533EB">
        <w:rPr>
          <w:rFonts w:asciiTheme="minorHAnsi" w:hAnsiTheme="minorHAnsi" w:cstheme="minorHAnsi"/>
          <w:sz w:val="16"/>
        </w:rPr>
        <w:t xml:space="preserve">also </w:t>
      </w:r>
      <w:r w:rsidRPr="008533EB">
        <w:rPr>
          <w:rStyle w:val="Emphasis"/>
          <w:rFonts w:asciiTheme="minorHAnsi" w:hAnsiTheme="minorHAnsi" w:cstheme="minorHAnsi"/>
          <w:highlight w:val="cyan"/>
        </w:rPr>
        <w:t xml:space="preserve">require Congress </w:t>
      </w:r>
      <w:r w:rsidRPr="008533EB">
        <w:rPr>
          <w:rStyle w:val="Emphasis"/>
          <w:rFonts w:asciiTheme="minorHAnsi" w:hAnsiTheme="minorHAnsi" w:cstheme="minorHAnsi"/>
        </w:rPr>
        <w:t>to approve more funding</w:t>
      </w:r>
      <w:r w:rsidRPr="008533EB">
        <w:rPr>
          <w:rFonts w:asciiTheme="minorHAnsi" w:hAnsiTheme="minorHAnsi" w:cstheme="minorHAnsi"/>
          <w:sz w:val="16"/>
        </w:rPr>
        <w:t xml:space="preserve"> for the cash-strapped agency, </w:t>
      </w:r>
      <w:r w:rsidRPr="008533EB">
        <w:rPr>
          <w:rStyle w:val="StyleUnderline"/>
          <w:rFonts w:asciiTheme="minorHAnsi" w:hAnsiTheme="minorHAnsi" w:cstheme="minorHAnsi"/>
        </w:rPr>
        <w:t>which is</w:t>
      </w:r>
      <w:r w:rsidRPr="008533EB">
        <w:rPr>
          <w:rFonts w:asciiTheme="minorHAnsi" w:hAnsiTheme="minorHAnsi" w:cstheme="minorHAnsi"/>
          <w:sz w:val="16"/>
        </w:rPr>
        <w:t xml:space="preserve"> already </w:t>
      </w:r>
      <w:r w:rsidRPr="008533EB">
        <w:rPr>
          <w:rStyle w:val="StyleUnderline"/>
          <w:rFonts w:asciiTheme="minorHAnsi" w:hAnsiTheme="minorHAnsi" w:cstheme="minorHAnsi"/>
        </w:rPr>
        <w:t>struggling</w:t>
      </w:r>
      <w:r w:rsidRPr="008533EB">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4B632C38" w14:textId="77777777" w:rsidR="00343EC6" w:rsidRPr="008533EB" w:rsidRDefault="00343EC6" w:rsidP="00343EC6">
      <w:pPr>
        <w:rPr>
          <w:rFonts w:asciiTheme="minorHAnsi" w:hAnsiTheme="minorHAnsi" w:cstheme="minorHAnsi"/>
          <w:sz w:val="16"/>
        </w:rPr>
      </w:pPr>
      <w:r w:rsidRPr="008533EB">
        <w:rPr>
          <w:rStyle w:val="StyleUnderline"/>
          <w:rFonts w:asciiTheme="minorHAnsi" w:hAnsiTheme="minorHAnsi" w:cstheme="minorHAnsi"/>
        </w:rPr>
        <w:t xml:space="preserve">The </w:t>
      </w:r>
      <w:r w:rsidRPr="008533EB">
        <w:rPr>
          <w:rStyle w:val="StyleUnderline"/>
          <w:highlight w:val="green"/>
        </w:rPr>
        <w:t xml:space="preserve">FTC could also decide to dust off its </w:t>
      </w:r>
      <w:r w:rsidRPr="008533EB">
        <w:rPr>
          <w:rStyle w:val="Emphasis"/>
          <w:highlight w:val="green"/>
        </w:rPr>
        <w:t>rarely used rule-making power</w:t>
      </w:r>
      <w:r w:rsidRPr="008533EB">
        <w:rPr>
          <w:rStyle w:val="StyleUnderline"/>
          <w:highlight w:val="green"/>
        </w:rPr>
        <w:t xml:space="preserve"> and declare certain anticompetitive business practices </w:t>
      </w:r>
      <w:r w:rsidRPr="008533EB">
        <w:rPr>
          <w:rStyle w:val="Emphasis"/>
          <w:highlight w:val="green"/>
        </w:rPr>
        <w:t>illegal</w:t>
      </w:r>
      <w:r w:rsidRPr="008533EB">
        <w:rPr>
          <w:rFonts w:asciiTheme="minorHAnsi" w:hAnsiTheme="minorHAnsi" w:cstheme="minorHAnsi"/>
          <w:sz w:val="16"/>
        </w:rPr>
        <w:t xml:space="preserve">. </w:t>
      </w:r>
      <w:r w:rsidRPr="008533EB">
        <w:rPr>
          <w:rStyle w:val="Emphasis"/>
          <w:rFonts w:asciiTheme="minorHAnsi" w:hAnsiTheme="minorHAnsi" w:cstheme="minorHAnsi"/>
        </w:rPr>
        <w:t>But</w:t>
      </w:r>
      <w:r w:rsidRPr="008533EB">
        <w:rPr>
          <w:rFonts w:asciiTheme="minorHAnsi" w:hAnsiTheme="minorHAnsi" w:cstheme="minorHAnsi"/>
          <w:sz w:val="16"/>
        </w:rPr>
        <w:t xml:space="preserve"> </w:t>
      </w:r>
      <w:r w:rsidRPr="008533EB">
        <w:rPr>
          <w:rStyle w:val="StyleUnderline"/>
          <w:rFonts w:asciiTheme="minorHAnsi" w:hAnsiTheme="minorHAnsi" w:cstheme="minorHAnsi"/>
          <w:highlight w:val="cyan"/>
        </w:rPr>
        <w:t xml:space="preserve">any new rule would </w:t>
      </w:r>
      <w:r w:rsidRPr="008533EB">
        <w:rPr>
          <w:rStyle w:val="StyleUnderline"/>
          <w:rFonts w:asciiTheme="minorHAnsi" w:hAnsiTheme="minorHAnsi" w:cstheme="minorHAnsi"/>
        </w:rPr>
        <w:t xml:space="preserve">almost certainly </w:t>
      </w:r>
      <w:r w:rsidRPr="008533EB">
        <w:rPr>
          <w:rStyle w:val="StyleUnderline"/>
          <w:rFonts w:asciiTheme="minorHAnsi" w:hAnsiTheme="minorHAnsi" w:cstheme="minorHAnsi"/>
          <w:highlight w:val="cyan"/>
        </w:rPr>
        <w:t xml:space="preserve">trigger </w:t>
      </w:r>
      <w:r w:rsidRPr="008533EB">
        <w:rPr>
          <w:rStyle w:val="StyleUnderline"/>
          <w:rFonts w:asciiTheme="minorHAnsi" w:hAnsiTheme="minorHAnsi" w:cstheme="minorHAnsi"/>
        </w:rPr>
        <w:t xml:space="preserve">legal </w:t>
      </w:r>
      <w:r w:rsidRPr="008533EB">
        <w:rPr>
          <w:rStyle w:val="StyleUnderline"/>
          <w:rFonts w:asciiTheme="minorHAnsi" w:hAnsiTheme="minorHAnsi" w:cstheme="minorHAnsi"/>
          <w:highlight w:val="cyan"/>
        </w:rPr>
        <w:t>challenges</w:t>
      </w:r>
      <w:r w:rsidRPr="008533EB">
        <w:rPr>
          <w:rStyle w:val="StyleUnderline"/>
          <w:rFonts w:asciiTheme="minorHAnsi" w:hAnsiTheme="minorHAnsi" w:cstheme="minorHAnsi"/>
        </w:rPr>
        <w:t xml:space="preserve">, which would spark a long, expensive court battle in front of </w:t>
      </w:r>
      <w:r w:rsidRPr="008533EB">
        <w:rPr>
          <w:rStyle w:val="StyleUnderline"/>
          <w:rFonts w:asciiTheme="minorHAnsi" w:hAnsiTheme="minorHAnsi" w:cstheme="minorHAnsi"/>
          <w:highlight w:val="cyan"/>
        </w:rPr>
        <w:t xml:space="preserve">judges </w:t>
      </w:r>
      <w:r w:rsidRPr="008533EB">
        <w:rPr>
          <w:rStyle w:val="StyleUnderline"/>
          <w:rFonts w:asciiTheme="minorHAnsi" w:hAnsiTheme="minorHAnsi" w:cstheme="minorHAnsi"/>
        </w:rPr>
        <w:t xml:space="preserve">who </w:t>
      </w:r>
      <w:r w:rsidRPr="008533EB">
        <w:rPr>
          <w:rStyle w:val="StyleUnderline"/>
          <w:rFonts w:asciiTheme="minorHAnsi" w:hAnsiTheme="minorHAnsi" w:cstheme="minorHAnsi"/>
          <w:highlight w:val="cyan"/>
        </w:rPr>
        <w:t xml:space="preserve">aren’t </w:t>
      </w:r>
      <w:r w:rsidRPr="008533EB">
        <w:rPr>
          <w:rStyle w:val="StyleUnderline"/>
          <w:rFonts w:asciiTheme="minorHAnsi" w:hAnsiTheme="minorHAnsi" w:cstheme="minorHAnsi"/>
        </w:rPr>
        <w:t xml:space="preserve">likely to be </w:t>
      </w:r>
      <w:r w:rsidRPr="008533EB">
        <w:rPr>
          <w:rStyle w:val="StyleUnderline"/>
          <w:rFonts w:asciiTheme="minorHAnsi" w:hAnsiTheme="minorHAnsi" w:cstheme="minorHAnsi"/>
          <w:highlight w:val="cyan"/>
        </w:rPr>
        <w:t>sympathetic</w:t>
      </w:r>
      <w:r w:rsidRPr="008533EB">
        <w:rPr>
          <w:rFonts w:asciiTheme="minorHAnsi" w:hAnsiTheme="minorHAnsi" w:cstheme="minorHAnsi"/>
          <w:sz w:val="16"/>
        </w:rPr>
        <w:t>. Kovacic estimates the process could take four or five years—and in the end, judges might just strike the rule down.</w:t>
      </w:r>
    </w:p>
    <w:p w14:paraId="36A43144" w14:textId="77777777" w:rsidR="00343EC6" w:rsidRPr="008533EB" w:rsidRDefault="00343EC6" w:rsidP="00343EC6">
      <w:pPr>
        <w:rPr>
          <w:rFonts w:asciiTheme="minorHAnsi" w:hAnsiTheme="minorHAnsi" w:cstheme="minorHAnsi"/>
          <w:sz w:val="16"/>
        </w:rPr>
      </w:pPr>
      <w:r w:rsidRPr="008533EB">
        <w:rPr>
          <w:rFonts w:asciiTheme="minorHAnsi" w:hAnsiTheme="minorHAnsi" w:cstheme="minorHAnsi"/>
          <w:sz w:val="16"/>
        </w:rPr>
        <w:t xml:space="preserve">How </w:t>
      </w:r>
      <w:r w:rsidRPr="008533EB">
        <w:rPr>
          <w:rStyle w:val="Emphasis"/>
          <w:rFonts w:asciiTheme="minorHAnsi" w:hAnsiTheme="minorHAnsi" w:cstheme="minorHAnsi"/>
          <w:highlight w:val="cyan"/>
        </w:rPr>
        <w:t>Congress can tackle antitrust</w:t>
      </w:r>
    </w:p>
    <w:p w14:paraId="5402DE23" w14:textId="77777777" w:rsidR="00343EC6" w:rsidRPr="008533EB" w:rsidRDefault="00343EC6" w:rsidP="00343EC6">
      <w:pPr>
        <w:rPr>
          <w:rFonts w:asciiTheme="minorHAnsi" w:hAnsiTheme="minorHAnsi" w:cstheme="minorHAnsi"/>
          <w:sz w:val="16"/>
        </w:rPr>
      </w:pPr>
      <w:r w:rsidRPr="008533EB">
        <w:rPr>
          <w:rStyle w:val="Emphasis"/>
          <w:rFonts w:asciiTheme="minorHAnsi" w:hAnsiTheme="minorHAnsi" w:cstheme="minorHAnsi"/>
        </w:rPr>
        <w:t>The best hope</w:t>
      </w:r>
      <w:r w:rsidRPr="008533EB">
        <w:rPr>
          <w:rFonts w:asciiTheme="minorHAnsi" w:hAnsiTheme="minorHAnsi" w:cstheme="minorHAnsi"/>
          <w:sz w:val="16"/>
        </w:rPr>
        <w:t xml:space="preserve"> for stricter antitrust enforcement </w:t>
      </w:r>
      <w:r w:rsidRPr="008533EB">
        <w:rPr>
          <w:rStyle w:val="Emphasis"/>
          <w:rFonts w:asciiTheme="minorHAnsi" w:hAnsiTheme="minorHAnsi" w:cstheme="minorHAnsi"/>
        </w:rPr>
        <w:t xml:space="preserve">lies in </w:t>
      </w:r>
      <w:r w:rsidRPr="008533EB">
        <w:rPr>
          <w:rStyle w:val="Emphasis"/>
          <w:rFonts w:asciiTheme="minorHAnsi" w:hAnsiTheme="minorHAnsi" w:cstheme="minorHAnsi"/>
          <w:highlight w:val="cyan"/>
        </w:rPr>
        <w:t>Congress</w:t>
      </w:r>
      <w:r w:rsidRPr="008533EB">
        <w:rPr>
          <w:rFonts w:asciiTheme="minorHAnsi" w:hAnsiTheme="minorHAnsi" w:cstheme="minorHAnsi"/>
          <w:sz w:val="16"/>
        </w:rPr>
        <w:t xml:space="preserve">. Lawmakers could </w:t>
      </w:r>
      <w:r w:rsidRPr="008533EB">
        <w:rPr>
          <w:rStyle w:val="StyleUnderline"/>
          <w:rFonts w:asciiTheme="minorHAnsi" w:hAnsiTheme="minorHAnsi" w:cstheme="minorHAnsi"/>
        </w:rPr>
        <w:t>pass bills</w:t>
      </w:r>
      <w:r w:rsidRPr="008533EB">
        <w:rPr>
          <w:rFonts w:asciiTheme="minorHAnsi" w:hAnsiTheme="minorHAnsi" w:cstheme="minorHAnsi"/>
          <w:sz w:val="16"/>
        </w:rPr>
        <w:t xml:space="preserve">, like one recently proposed by Minnesota senator Amy Klobuchar, </w:t>
      </w:r>
      <w:r w:rsidRPr="008533EB">
        <w:rPr>
          <w:rStyle w:val="StyleUnderline"/>
          <w:rFonts w:asciiTheme="minorHAnsi" w:hAnsiTheme="minorHAnsi" w:cstheme="minorHAnsi"/>
        </w:rPr>
        <w:t xml:space="preserve">that </w:t>
      </w:r>
      <w:r w:rsidRPr="008533EB">
        <w:rPr>
          <w:rStyle w:val="StyleUnderline"/>
          <w:rFonts w:asciiTheme="minorHAnsi" w:hAnsiTheme="minorHAnsi" w:cstheme="minorHAnsi"/>
          <w:highlight w:val="cyan"/>
        </w:rPr>
        <w:t xml:space="preserve">would make it </w:t>
      </w:r>
      <w:r w:rsidRPr="008533EB">
        <w:rPr>
          <w:rStyle w:val="Emphasis"/>
          <w:rFonts w:asciiTheme="minorHAnsi" w:hAnsiTheme="minorHAnsi" w:cstheme="minorHAnsi"/>
          <w:highlight w:val="cyan"/>
        </w:rPr>
        <w:t>easier</w:t>
      </w:r>
      <w:r w:rsidRPr="008533EB">
        <w:rPr>
          <w:rFonts w:asciiTheme="minorHAnsi" w:hAnsiTheme="minorHAnsi" w:cstheme="minorHAnsi"/>
          <w:sz w:val="16"/>
          <w:highlight w:val="cyan"/>
        </w:rPr>
        <w:t xml:space="preserve"> </w:t>
      </w:r>
      <w:r w:rsidRPr="008533EB">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8533EB">
        <w:rPr>
          <w:rStyle w:val="StyleUnderline"/>
          <w:rFonts w:asciiTheme="minorHAnsi" w:hAnsiTheme="minorHAnsi" w:cstheme="minorHAnsi"/>
          <w:highlight w:val="cyan"/>
        </w:rPr>
        <w:t xml:space="preserve">Armed with </w:t>
      </w:r>
      <w:r w:rsidRPr="008533EB">
        <w:rPr>
          <w:rStyle w:val="Emphasis"/>
          <w:rFonts w:asciiTheme="minorHAnsi" w:hAnsiTheme="minorHAnsi" w:cstheme="minorHAnsi"/>
        </w:rPr>
        <w:t xml:space="preserve">new </w:t>
      </w:r>
      <w:r w:rsidRPr="008533EB">
        <w:rPr>
          <w:rStyle w:val="Emphasis"/>
          <w:rFonts w:asciiTheme="minorHAnsi" w:hAnsiTheme="minorHAnsi" w:cstheme="minorHAnsi"/>
          <w:highlight w:val="cyan"/>
        </w:rPr>
        <w:t xml:space="preserve">laws </w:t>
      </w:r>
      <w:r w:rsidRPr="008533EB">
        <w:rPr>
          <w:rStyle w:val="Emphasis"/>
          <w:rFonts w:asciiTheme="minorHAnsi" w:hAnsiTheme="minorHAnsi" w:cstheme="minorHAnsi"/>
        </w:rPr>
        <w:t xml:space="preserve">clearly </w:t>
      </w:r>
      <w:r w:rsidRPr="008533EB">
        <w:rPr>
          <w:rStyle w:val="Emphasis"/>
          <w:rFonts w:asciiTheme="minorHAnsi" w:hAnsiTheme="minorHAnsi" w:cstheme="minorHAnsi"/>
          <w:highlight w:val="cyan"/>
        </w:rPr>
        <w:t xml:space="preserve">banning </w:t>
      </w:r>
      <w:r w:rsidRPr="008533EB">
        <w:rPr>
          <w:rStyle w:val="Emphasis"/>
          <w:rFonts w:asciiTheme="minorHAnsi" w:hAnsiTheme="minorHAnsi" w:cstheme="minorHAnsi"/>
        </w:rPr>
        <w:t xml:space="preserve">specific </w:t>
      </w:r>
      <w:r w:rsidRPr="008533EB">
        <w:rPr>
          <w:rStyle w:val="Emphasis"/>
          <w:rFonts w:asciiTheme="minorHAnsi" w:hAnsiTheme="minorHAnsi" w:cstheme="minorHAnsi"/>
          <w:highlight w:val="cyan"/>
        </w:rPr>
        <w:t>behaviors</w:t>
      </w:r>
      <w:r w:rsidRPr="008533EB">
        <w:rPr>
          <w:rFonts w:asciiTheme="minorHAnsi" w:hAnsiTheme="minorHAnsi" w:cstheme="minorHAnsi"/>
          <w:sz w:val="16"/>
        </w:rPr>
        <w:t xml:space="preserve">, prosecutors at the Department of Justice and </w:t>
      </w:r>
      <w:r w:rsidRPr="008533EB">
        <w:rPr>
          <w:rStyle w:val="StyleUnderline"/>
          <w:rFonts w:asciiTheme="minorHAnsi" w:hAnsiTheme="minorHAnsi" w:cstheme="minorHAnsi"/>
          <w:highlight w:val="cyan"/>
        </w:rPr>
        <w:t xml:space="preserve">the FTC would </w:t>
      </w:r>
      <w:r w:rsidRPr="008533EB">
        <w:rPr>
          <w:rStyle w:val="StyleUnderline"/>
          <w:rFonts w:asciiTheme="minorHAnsi" w:hAnsiTheme="minorHAnsi" w:cstheme="minorHAnsi"/>
        </w:rPr>
        <w:t xml:space="preserve">stand a </w:t>
      </w:r>
      <w:r w:rsidRPr="008533EB">
        <w:rPr>
          <w:rStyle w:val="Emphasis"/>
          <w:rFonts w:asciiTheme="minorHAnsi" w:hAnsiTheme="minorHAnsi" w:cstheme="minorHAnsi"/>
          <w:szCs w:val="26"/>
        </w:rPr>
        <w:t xml:space="preserve">better chance </w:t>
      </w:r>
      <w:r w:rsidRPr="008533EB">
        <w:rPr>
          <w:rStyle w:val="Emphasis"/>
          <w:rFonts w:asciiTheme="minorHAnsi" w:hAnsiTheme="minorHAnsi" w:cstheme="minorHAnsi"/>
          <w:szCs w:val="26"/>
          <w:highlight w:val="cyan"/>
        </w:rPr>
        <w:t>win</w:t>
      </w:r>
      <w:r w:rsidRPr="008533EB">
        <w:rPr>
          <w:rStyle w:val="Emphasis"/>
          <w:rFonts w:asciiTheme="minorHAnsi" w:hAnsiTheme="minorHAnsi" w:cstheme="minorHAnsi"/>
          <w:szCs w:val="26"/>
        </w:rPr>
        <w:t>ning</w:t>
      </w:r>
      <w:r w:rsidRPr="008533EB">
        <w:rPr>
          <w:rFonts w:asciiTheme="minorHAnsi" w:hAnsiTheme="minorHAnsi" w:cstheme="minorHAnsi"/>
          <w:sz w:val="16"/>
        </w:rPr>
        <w:t xml:space="preserve"> cases against well-funded adversaries like Facebook and Google.</w:t>
      </w:r>
    </w:p>
    <w:p w14:paraId="0D10B5CA" w14:textId="77777777" w:rsidR="00343EC6" w:rsidRPr="008533EB" w:rsidRDefault="00343EC6" w:rsidP="00343EC6">
      <w:pPr>
        <w:rPr>
          <w:rFonts w:asciiTheme="minorHAnsi" w:hAnsiTheme="minorHAnsi" w:cstheme="minorHAnsi"/>
          <w:sz w:val="16"/>
        </w:rPr>
      </w:pPr>
      <w:r w:rsidRPr="008533EB">
        <w:rPr>
          <w:rStyle w:val="StyleUnderline"/>
          <w:rFonts w:asciiTheme="minorHAnsi" w:hAnsiTheme="minorHAnsi" w:cstheme="minorHAnsi"/>
          <w:highlight w:val="cyan"/>
        </w:rPr>
        <w:t xml:space="preserve">Those </w:t>
      </w:r>
      <w:r w:rsidRPr="008533EB">
        <w:rPr>
          <w:rStyle w:val="StyleUnderline"/>
          <w:rFonts w:asciiTheme="minorHAnsi" w:hAnsiTheme="minorHAnsi" w:cstheme="minorHAnsi"/>
        </w:rPr>
        <w:t xml:space="preserve">steps </w:t>
      </w:r>
      <w:r w:rsidRPr="008533EB">
        <w:rPr>
          <w:rStyle w:val="Emphasis"/>
          <w:rFonts w:asciiTheme="minorHAnsi" w:hAnsiTheme="minorHAnsi" w:cstheme="minorHAnsi"/>
        </w:rPr>
        <w:t xml:space="preserve">wouldn’t </w:t>
      </w:r>
      <w:r w:rsidRPr="008533EB">
        <w:rPr>
          <w:rStyle w:val="Emphasis"/>
          <w:rFonts w:asciiTheme="minorHAnsi" w:hAnsiTheme="minorHAnsi" w:cstheme="minorHAnsi"/>
          <w:highlight w:val="cyan"/>
        </w:rPr>
        <w:t xml:space="preserve">hinge on </w:t>
      </w:r>
      <w:r w:rsidRPr="008533EB">
        <w:rPr>
          <w:rStyle w:val="Emphasis"/>
          <w:rFonts w:asciiTheme="minorHAnsi" w:hAnsiTheme="minorHAnsi" w:cstheme="minorHAnsi"/>
        </w:rPr>
        <w:t>heroics from antitrust hardliners</w:t>
      </w:r>
      <w:r w:rsidRPr="008533EB">
        <w:rPr>
          <w:rFonts w:asciiTheme="minorHAnsi" w:hAnsiTheme="minorHAnsi" w:cstheme="minorHAnsi"/>
          <w:sz w:val="16"/>
        </w:rPr>
        <w:t xml:space="preserve"> like Khan and Wu. Instead, </w:t>
      </w:r>
      <w:r w:rsidRPr="008533EB">
        <w:rPr>
          <w:rStyle w:val="StyleUnderline"/>
          <w:rFonts w:asciiTheme="minorHAnsi" w:hAnsiTheme="minorHAnsi" w:cstheme="minorHAnsi"/>
        </w:rPr>
        <w:t xml:space="preserve">their success would depend on </w:t>
      </w:r>
      <w:r w:rsidRPr="008533EB">
        <w:rPr>
          <w:rStyle w:val="StyleUnderline"/>
          <w:rFonts w:asciiTheme="minorHAnsi" w:hAnsiTheme="minorHAnsi" w:cstheme="minorHAnsi"/>
          <w:highlight w:val="cyan"/>
        </w:rPr>
        <w:t>the</w:t>
      </w:r>
      <w:r w:rsidRPr="008533EB">
        <w:rPr>
          <w:rFonts w:asciiTheme="minorHAnsi" w:hAnsiTheme="minorHAnsi" w:cstheme="minorHAnsi"/>
          <w:sz w:val="16"/>
          <w:highlight w:val="cyan"/>
        </w:rPr>
        <w:t xml:space="preserve"> </w:t>
      </w:r>
      <w:r w:rsidRPr="008533EB">
        <w:rPr>
          <w:rFonts w:asciiTheme="minorHAnsi" w:hAnsiTheme="minorHAnsi" w:cstheme="minorHAnsi"/>
          <w:sz w:val="16"/>
        </w:rPr>
        <w:t xml:space="preserve">whims of </w:t>
      </w:r>
      <w:r w:rsidRPr="008533EB">
        <w:rPr>
          <w:rStyle w:val="Emphasis"/>
          <w:rFonts w:asciiTheme="minorHAnsi" w:hAnsiTheme="minorHAnsi" w:cstheme="minorHAnsi"/>
          <w:highlight w:val="cyan"/>
        </w:rPr>
        <w:t>Senate</w:t>
      </w:r>
      <w:r w:rsidRPr="008533EB">
        <w:rPr>
          <w:rFonts w:asciiTheme="minorHAnsi" w:hAnsiTheme="minorHAnsi" w:cstheme="minorHAnsi"/>
          <w:sz w:val="16"/>
          <w:highlight w:val="cyan"/>
        </w:rPr>
        <w:t xml:space="preserve"> </w:t>
      </w:r>
      <w:r w:rsidRPr="008533EB">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551ACE63" w14:textId="77777777" w:rsidR="00343EC6" w:rsidRPr="008533EB" w:rsidRDefault="00343EC6" w:rsidP="00343EC6">
      <w:pPr>
        <w:rPr>
          <w:rFonts w:asciiTheme="minorHAnsi" w:hAnsiTheme="minorHAnsi" w:cstheme="minorHAnsi"/>
          <w:sz w:val="16"/>
        </w:rPr>
      </w:pPr>
      <w:r w:rsidRPr="008533EB">
        <w:rPr>
          <w:rFonts w:asciiTheme="minorHAnsi" w:hAnsiTheme="minorHAnsi" w:cstheme="minorHAnsi"/>
          <w:sz w:val="16"/>
        </w:rPr>
        <w:t xml:space="preserve">Ultimately, </w:t>
      </w:r>
      <w:r w:rsidRPr="008533EB">
        <w:rPr>
          <w:rStyle w:val="Emphasis"/>
          <w:rFonts w:asciiTheme="minorHAnsi" w:hAnsiTheme="minorHAnsi" w:cstheme="minorHAnsi"/>
          <w:highlight w:val="cyan"/>
        </w:rPr>
        <w:t xml:space="preserve">Congress should </w:t>
      </w:r>
      <w:r w:rsidRPr="008533EB">
        <w:rPr>
          <w:rStyle w:val="Emphasis"/>
          <w:rFonts w:asciiTheme="minorHAnsi" w:hAnsiTheme="minorHAnsi" w:cstheme="minorHAnsi"/>
        </w:rPr>
        <w:t xml:space="preserve">be the body that </w:t>
      </w:r>
      <w:r w:rsidRPr="008533EB">
        <w:rPr>
          <w:rStyle w:val="Emphasis"/>
          <w:rFonts w:asciiTheme="minorHAnsi" w:hAnsiTheme="minorHAnsi" w:cstheme="minorHAnsi"/>
          <w:highlight w:val="cyan"/>
        </w:rPr>
        <w:t>set</w:t>
      </w:r>
      <w:r w:rsidRPr="008533EB">
        <w:rPr>
          <w:rStyle w:val="Emphasis"/>
          <w:rFonts w:asciiTheme="minorHAnsi" w:hAnsiTheme="minorHAnsi" w:cstheme="minorHAnsi"/>
        </w:rPr>
        <w:t xml:space="preserve">s US </w:t>
      </w:r>
      <w:r w:rsidRPr="008533EB">
        <w:rPr>
          <w:rStyle w:val="Emphasis"/>
          <w:rFonts w:asciiTheme="minorHAnsi" w:hAnsiTheme="minorHAnsi" w:cstheme="minorHAnsi"/>
          <w:highlight w:val="cyan"/>
        </w:rPr>
        <w:t xml:space="preserve">antitrust </w:t>
      </w:r>
      <w:r w:rsidRPr="008533EB">
        <w:rPr>
          <w:rStyle w:val="Emphasis"/>
          <w:rFonts w:asciiTheme="minorHAnsi" w:hAnsiTheme="minorHAnsi" w:cstheme="minorHAnsi"/>
        </w:rPr>
        <w:t>policy</w:t>
      </w:r>
      <w:r w:rsidRPr="008533EB">
        <w:rPr>
          <w:rFonts w:asciiTheme="minorHAnsi" w:hAnsiTheme="minorHAnsi" w:cstheme="minorHAnsi"/>
          <w:sz w:val="16"/>
        </w:rPr>
        <w:t xml:space="preserve">. </w:t>
      </w:r>
      <w:r w:rsidRPr="008533EB">
        <w:rPr>
          <w:rStyle w:val="StyleUnderline"/>
          <w:rFonts w:asciiTheme="minorHAnsi" w:hAnsiTheme="minorHAnsi" w:cstheme="minorHAnsi"/>
        </w:rPr>
        <w:t>It has the</w:t>
      </w:r>
      <w:r w:rsidRPr="008533EB">
        <w:rPr>
          <w:rFonts w:asciiTheme="minorHAnsi" w:hAnsiTheme="minorHAnsi" w:cstheme="minorHAnsi"/>
          <w:sz w:val="16"/>
        </w:rPr>
        <w:t xml:space="preserve"> clearest </w:t>
      </w:r>
      <w:r w:rsidRPr="008533EB">
        <w:rPr>
          <w:rStyle w:val="Emphasis"/>
          <w:rFonts w:asciiTheme="minorHAnsi" w:hAnsiTheme="minorHAnsi" w:cstheme="minorHAnsi"/>
        </w:rPr>
        <w:t>authority</w:t>
      </w:r>
      <w:r w:rsidRPr="008533EB">
        <w:rPr>
          <w:rFonts w:asciiTheme="minorHAnsi" w:hAnsiTheme="minorHAnsi" w:cstheme="minorHAnsi"/>
          <w:sz w:val="16"/>
        </w:rPr>
        <w:t xml:space="preserve"> to ban the bullying business tactics for which Big Tech firms have been criticized. </w:t>
      </w:r>
      <w:r w:rsidRPr="008533EB">
        <w:rPr>
          <w:rStyle w:val="StyleUnderline"/>
          <w:rFonts w:asciiTheme="minorHAnsi" w:hAnsiTheme="minorHAnsi" w:cstheme="minorHAnsi"/>
          <w:highlight w:val="cyan"/>
        </w:rPr>
        <w:t xml:space="preserve">Legislative fixes are </w:t>
      </w:r>
      <w:r w:rsidRPr="008533EB">
        <w:rPr>
          <w:rStyle w:val="StyleUnderline"/>
          <w:rFonts w:asciiTheme="minorHAnsi" w:hAnsiTheme="minorHAnsi" w:cstheme="minorHAnsi"/>
        </w:rPr>
        <w:t xml:space="preserve">likely to be </w:t>
      </w:r>
      <w:r w:rsidRPr="008533EB">
        <w:rPr>
          <w:rStyle w:val="StyleUnderline"/>
          <w:rFonts w:asciiTheme="minorHAnsi" w:hAnsiTheme="minorHAnsi" w:cstheme="minorHAnsi"/>
          <w:highlight w:val="cyan"/>
        </w:rPr>
        <w:t xml:space="preserve">quicker and </w:t>
      </w:r>
      <w:r w:rsidRPr="008533EB">
        <w:rPr>
          <w:rStyle w:val="Emphasis"/>
          <w:rFonts w:asciiTheme="minorHAnsi" w:hAnsiTheme="minorHAnsi" w:cstheme="minorHAnsi"/>
          <w:highlight w:val="cyan"/>
        </w:rPr>
        <w:t>less vulnerable to court challenges</w:t>
      </w:r>
      <w:r w:rsidRPr="008533EB">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006C9B2A" w14:textId="77777777" w:rsidR="00343EC6" w:rsidRDefault="00343EC6" w:rsidP="00343EC6">
      <w:pPr>
        <w:pStyle w:val="Heading4"/>
      </w:pPr>
      <w:r>
        <w:t>Lopez-Galdos goes Neg – 3 reasons:</w:t>
      </w:r>
    </w:p>
    <w:p w14:paraId="61893CA6" w14:textId="77777777" w:rsidR="00343EC6" w:rsidRDefault="00343EC6" w:rsidP="00343EC6">
      <w:pPr>
        <w:pStyle w:val="ListParagraph"/>
        <w:numPr>
          <w:ilvl w:val="0"/>
          <w:numId w:val="17"/>
        </w:numPr>
      </w:pPr>
      <w:r>
        <w:t xml:space="preserve">Assumes rulemaking – not guidance. </w:t>
      </w:r>
    </w:p>
    <w:p w14:paraId="68E89474" w14:textId="77777777" w:rsidR="00343EC6" w:rsidRDefault="00343EC6" w:rsidP="00343EC6">
      <w:pPr>
        <w:pStyle w:val="ListParagraph"/>
        <w:numPr>
          <w:ilvl w:val="0"/>
          <w:numId w:val="17"/>
        </w:numPr>
      </w:pPr>
      <w:r>
        <w:t xml:space="preserve">Empirically false - full article doesn’t assume CP – it assumes Chair Khan’s “Statement to rescind” – which already happened and didn’t cause backlash. </w:t>
      </w:r>
    </w:p>
    <w:p w14:paraId="3D941DE0" w14:textId="77777777" w:rsidR="00343EC6" w:rsidRDefault="00343EC6" w:rsidP="00343EC6"/>
    <w:p w14:paraId="764AFE40" w14:textId="77777777" w:rsidR="00343EC6" w:rsidRPr="008E2887" w:rsidRDefault="00343EC6" w:rsidP="00343EC6">
      <w:pPr>
        <w:rPr>
          <w:rFonts w:cs="Arial"/>
        </w:rPr>
      </w:pPr>
      <w:r w:rsidRPr="008E2887">
        <w:rPr>
          <w:rFonts w:cs="Arial"/>
        </w:rPr>
        <w:t xml:space="preserve">Marianela </w:t>
      </w:r>
      <w:r w:rsidRPr="008E2887">
        <w:rPr>
          <w:rStyle w:val="Style13ptBold"/>
          <w:rFonts w:cs="Arial"/>
        </w:rPr>
        <w:t>Lopez-Galdos 7-28-21</w:t>
      </w:r>
      <w:r w:rsidRPr="008E2887">
        <w:rPr>
          <w:rFonts w:cs="Arial"/>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3608E253" w14:textId="77777777" w:rsidR="00343EC6" w:rsidRDefault="00343EC6" w:rsidP="00343EC6"/>
    <w:p w14:paraId="0DDF5469" w14:textId="77777777" w:rsidR="00343EC6" w:rsidRDefault="00343EC6" w:rsidP="00343EC6">
      <w:r>
        <w:t xml:space="preserve">MSU = </w:t>
      </w:r>
      <w:r w:rsidRPr="00E60461">
        <w:rPr>
          <w:highlight w:val="green"/>
        </w:rPr>
        <w:t>green</w:t>
      </w:r>
    </w:p>
    <w:p w14:paraId="4BB5F3D8" w14:textId="77777777" w:rsidR="00343EC6" w:rsidRDefault="00343EC6" w:rsidP="00343EC6">
      <w:r>
        <w:t xml:space="preserve">Emory = </w:t>
      </w:r>
      <w:r w:rsidRPr="00E60461">
        <w:rPr>
          <w:highlight w:val="cyan"/>
        </w:rPr>
        <w:t>blue</w:t>
      </w:r>
    </w:p>
    <w:p w14:paraId="1E588C0C" w14:textId="77777777" w:rsidR="00343EC6" w:rsidRDefault="00343EC6" w:rsidP="00343EC6"/>
    <w:p w14:paraId="46017563" w14:textId="77777777" w:rsidR="00343EC6" w:rsidRDefault="00343EC6" w:rsidP="00343EC6">
      <w:r>
        <w:t>The FTC’s Enforcement Authority</w:t>
      </w:r>
    </w:p>
    <w:p w14:paraId="41012650" w14:textId="77777777" w:rsidR="00343EC6" w:rsidRDefault="00343EC6" w:rsidP="00343EC6">
      <w:r w:rsidRPr="009943A4">
        <w:rPr>
          <w:rStyle w:val="StyleUnderline"/>
          <w:highlight w:val="green"/>
        </w:rPr>
        <w:t>Let’s</w:t>
      </w:r>
      <w:r>
        <w:t xml:space="preserve"> get </w:t>
      </w:r>
      <w:r w:rsidRPr="009943A4">
        <w:rPr>
          <w:rStyle w:val="Emphasis"/>
          <w:highlight w:val="green"/>
        </w:rPr>
        <w:t>start</w:t>
      </w:r>
      <w:r>
        <w:t xml:space="preserve">ed </w:t>
      </w:r>
      <w:r w:rsidRPr="009943A4">
        <w:rPr>
          <w:rStyle w:val="StyleUnderline"/>
          <w:highlight w:val="green"/>
        </w:rPr>
        <w:t>by understanding</w:t>
      </w:r>
      <w:r>
        <w:t xml:space="preserve"> </w:t>
      </w:r>
      <w:r w:rsidRPr="009943A4">
        <w:rPr>
          <w:rStyle w:val="Emphasis"/>
          <w:highlight w:val="green"/>
        </w:rPr>
        <w:t>why</w:t>
      </w:r>
      <w:r>
        <w:t xml:space="preserve"> the </w:t>
      </w:r>
      <w:r w:rsidRPr="009943A4">
        <w:rPr>
          <w:rStyle w:val="Emphasis"/>
          <w:highlight w:val="green"/>
        </w:rPr>
        <w:t>FTC</w:t>
      </w:r>
      <w:r>
        <w:t xml:space="preserve">’s antitrust </w:t>
      </w:r>
      <w:r w:rsidRPr="009943A4">
        <w:rPr>
          <w:rStyle w:val="StyleUnderline"/>
          <w:highlight w:val="green"/>
        </w:rPr>
        <w:t>policy</w:t>
      </w:r>
      <w:r>
        <w:t xml:space="preserve"> rerouting </w:t>
      </w:r>
      <w:r w:rsidRPr="009943A4">
        <w:rPr>
          <w:rStyle w:val="StyleUnderline"/>
          <w:highlight w:val="green"/>
        </w:rPr>
        <w:t>has raised</w:t>
      </w:r>
      <w:r>
        <w:t xml:space="preserve"> a lot of </w:t>
      </w:r>
      <w:r w:rsidRPr="009943A4">
        <w:rPr>
          <w:rStyle w:val="StyleUnderline"/>
          <w:highlight w:val="green"/>
        </w:rPr>
        <w:t>questions.</w:t>
      </w:r>
      <w:r>
        <w:t xml:space="preserve">  The FTC is one of the two federal agencies that has authority over competition, and consumer protection matters. Throughout its enforcement, advocacy and regulatory activities, the FTC has endorsed competition policy that has inured to the benefit of consumers in the U.S. economy. </w:t>
      </w:r>
    </w:p>
    <w:p w14:paraId="6427B29D" w14:textId="77777777" w:rsidR="00343EC6" w:rsidRDefault="00343EC6" w:rsidP="00343EC6">
      <w:r>
        <w:t xml:space="preserve">As most DisCo readers know, </w:t>
      </w:r>
      <w:r w:rsidRPr="009943A4">
        <w:rPr>
          <w:rStyle w:val="StyleUnderline"/>
          <w:highlight w:val="green"/>
        </w:rPr>
        <w:t>the FTC under a</w:t>
      </w:r>
      <w:r>
        <w:t xml:space="preserve"> </w:t>
      </w:r>
      <w:r w:rsidRPr="009943A4">
        <w:rPr>
          <w:rStyle w:val="Emphasis"/>
        </w:rPr>
        <w:t>Neo-Brandeisian</w:t>
      </w:r>
      <w:r>
        <w:t xml:space="preserve"> </w:t>
      </w:r>
      <w:r w:rsidRPr="009943A4">
        <w:rPr>
          <w:rStyle w:val="StyleUnderline"/>
          <w:highlight w:val="green"/>
        </w:rPr>
        <w:t>leader has</w:t>
      </w:r>
      <w:r>
        <w:t xml:space="preserve"> </w:t>
      </w:r>
      <w:r w:rsidRPr="009943A4">
        <w:rPr>
          <w:rStyle w:val="Emphasis"/>
        </w:rPr>
        <w:t>in a short period</w:t>
      </w:r>
      <w:r>
        <w:t xml:space="preserve"> of time </w:t>
      </w:r>
      <w:r w:rsidRPr="009943A4">
        <w:rPr>
          <w:rStyle w:val="StyleUnderline"/>
          <w:highlight w:val="green"/>
        </w:rPr>
        <w:t>made drastic changes</w:t>
      </w:r>
      <w:r>
        <w:t xml:space="preserve"> to the bipartisan consensus that had traditionally governed the FTC’s enforcement decision-making framework.  In this respect, the most prominent example is the FTC’s recent decision </w:t>
      </w:r>
      <w:r w:rsidRPr="009943A4">
        <w:rPr>
          <w:rStyle w:val="StyleUnderline"/>
          <w:highlight w:val="green"/>
        </w:rPr>
        <w:t>to rescind</w:t>
      </w:r>
      <w:r>
        <w:t xml:space="preserve"> </w:t>
      </w:r>
      <w:r w:rsidRPr="009943A4">
        <w:rPr>
          <w:rStyle w:val="StyleUnderline"/>
          <w:highlight w:val="green"/>
        </w:rPr>
        <w:t>the Statement</w:t>
      </w:r>
      <w:r>
        <w:t xml:space="preserve"> </w:t>
      </w:r>
      <w:r w:rsidRPr="009943A4">
        <w:rPr>
          <w:rStyle w:val="StyleUnderline"/>
        </w:rPr>
        <w:t>of Enforcement Principles Regarding “Unfair Methods of Competition”</w:t>
      </w:r>
      <w:r>
        <w:t xml:space="preserve"> Under Section 5 of the FTC Act (Section 5 Policy Guidelines). </w:t>
      </w:r>
    </w:p>
    <w:p w14:paraId="61FC0BEC" w14:textId="77777777" w:rsidR="00343EC6" w:rsidRDefault="00343EC6" w:rsidP="00343EC6">
      <w:r>
        <w:t xml:space="preserve">In 2015, under the Obama administration, the FTC adopted the Section 5 Policy Guidelines with bipartisan support.  These guidelines were the result of a lot of work put forward throughout many years by the antitrust community including academia and FTC staffers.  Although the Guidelines were short, and maybe imperfect, they covered the minimum principles to guide the FTC when enforcing Section 5 of the FTC Act relating to ‘unfair methods of competition’ that fell outside the scope of the Sherman and Clayton Acts.  </w:t>
      </w:r>
    </w:p>
    <w:p w14:paraId="1D62433D" w14:textId="77777777" w:rsidR="00343EC6" w:rsidRPr="00E60461" w:rsidRDefault="00343EC6" w:rsidP="00343EC6">
      <w:r>
        <w:t>Moreover, Section 5 Policy Guidelines reaffirmed the FTC’s commitment to carrying out its antitrust mandate under the consumer welfare standard as noted by the Chairwoman Edith Ramirez: “The promotion of consumer welfare is a cornerstone of the FTC’s antitrust enforcement, and these principles reaffirm the agency’s legal framework in carrying out that important mission.”</w:t>
      </w:r>
    </w:p>
    <w:p w14:paraId="5DBA4137" w14:textId="77777777" w:rsidR="00343EC6" w:rsidRDefault="00343EC6" w:rsidP="00343EC6">
      <w:r>
        <w:t>But most importantly, the Section 5 Policy Guidelines acted as the guardrails to avoid situations where the FTC, in an effort to expand its enforcement authority, would lose many antitrust stand-alone Section 5 cases in court, to the detriment of the institution itself.  Indeed, the Section 5 Policy Guidelines were the result of lessons learned throughout the history of the FTC and represented a tool to avoid history repeating itself.  In this respect, it is important to recall that back in the 70s, under Chairman Pertschuck, and in the following years, the FTC suffered immensely due to disparities between enforcement promises and implementation capabilities.  Much of the institutional suffering came from the agency not self-imposing limitations and standards to bring cases under Section 5 of the FTC Act which led to numerous litigation losses, consequential institutional reputational damage, and lack of political support.</w:t>
      </w:r>
    </w:p>
    <w:p w14:paraId="4D64D4D0" w14:textId="77777777" w:rsidR="00343EC6" w:rsidRDefault="00343EC6" w:rsidP="00343EC6">
      <w:r>
        <w:t>------------------ Emory’s card starts here – no text omitted ---------------------</w:t>
      </w:r>
    </w:p>
    <w:p w14:paraId="304516BD" w14:textId="77777777" w:rsidR="00343EC6" w:rsidRPr="008E2887" w:rsidRDefault="00343EC6" w:rsidP="00343EC6">
      <w:pPr>
        <w:rPr>
          <w:rFonts w:cs="Arial"/>
          <w:sz w:val="16"/>
        </w:rPr>
      </w:pPr>
      <w:r w:rsidRPr="008E2887">
        <w:rPr>
          <w:rFonts w:cs="Arial"/>
          <w:sz w:val="16"/>
        </w:rPr>
        <w:t xml:space="preserve">But </w:t>
      </w:r>
      <w:r w:rsidRPr="008E2887">
        <w:rPr>
          <w:rStyle w:val="StyleUnderline"/>
          <w:rFonts w:cs="Arial"/>
        </w:rPr>
        <w:t xml:space="preserve">the </w:t>
      </w:r>
      <w:r w:rsidRPr="008E2887">
        <w:rPr>
          <w:rStyle w:val="StyleUnderline"/>
          <w:rFonts w:cs="Arial"/>
          <w:highlight w:val="cyan"/>
        </w:rPr>
        <w:t xml:space="preserve">current FTC leadership </w:t>
      </w:r>
      <w:r w:rsidRPr="008E2887">
        <w:rPr>
          <w:rStyle w:val="StyleUnderline"/>
          <w:rFonts w:cs="Arial"/>
        </w:rPr>
        <w:t xml:space="preserve">seems to have </w:t>
      </w:r>
      <w:r w:rsidRPr="008E2887">
        <w:rPr>
          <w:rStyle w:val="StyleUnderline"/>
          <w:rFonts w:cs="Arial"/>
          <w:highlight w:val="cyan"/>
        </w:rPr>
        <w:t>overlooked the agency’s history</w:t>
      </w:r>
      <w:r w:rsidRPr="008E2887">
        <w:rPr>
          <w:rFonts w:cs="Arial"/>
          <w:sz w:val="16"/>
        </w:rPr>
        <w:t xml:space="preserve">.  As such, </w:t>
      </w:r>
      <w:r w:rsidRPr="009943A4">
        <w:rPr>
          <w:rStyle w:val="StyleUnderline"/>
          <w:highlight w:val="green"/>
        </w:rPr>
        <w:t xml:space="preserve">it has </w:t>
      </w:r>
      <w:r w:rsidRPr="009943A4">
        <w:rPr>
          <w:rStyle w:val="Emphasis"/>
          <w:highlight w:val="green"/>
        </w:rPr>
        <w:t>already promised</w:t>
      </w:r>
      <w:r w:rsidRPr="009943A4">
        <w:rPr>
          <w:rStyle w:val="StyleUnderline"/>
        </w:rPr>
        <w:t xml:space="preserve"> </w:t>
      </w:r>
      <w:r w:rsidRPr="009943A4">
        <w:rPr>
          <w:rStyle w:val="StyleUnderline"/>
          <w:highlight w:val="green"/>
        </w:rPr>
        <w:t>to produce different policy outcomes</w:t>
      </w:r>
      <w:r w:rsidRPr="008E2887">
        <w:rPr>
          <w:rFonts w:cs="Arial"/>
          <w:sz w:val="16"/>
        </w:rPr>
        <w:t xml:space="preserve"> </w:t>
      </w:r>
      <w:r w:rsidRPr="009943A4">
        <w:rPr>
          <w:rStyle w:val="StyleUnderline"/>
        </w:rPr>
        <w:t>and noted that the Section 5 Policy Guidelines were shortsighted</w:t>
      </w:r>
      <w:r w:rsidRPr="008E2887">
        <w:rPr>
          <w:rFonts w:cs="Arial"/>
          <w:sz w:val="16"/>
        </w:rPr>
        <w:t xml:space="preserve">. </w:t>
      </w:r>
      <w:r w:rsidRPr="009943A4">
        <w:rPr>
          <w:rStyle w:val="StyleUnderline"/>
        </w:rPr>
        <w:t>As a result, the current FTC has decided</w:t>
      </w:r>
      <w:r w:rsidRPr="008E2887">
        <w:rPr>
          <w:rFonts w:cs="Arial"/>
          <w:sz w:val="16"/>
        </w:rPr>
        <w:t xml:space="preserve">, with the support of the other two Democratic Commissioners, to </w:t>
      </w:r>
      <w:r w:rsidRPr="009943A4">
        <w:rPr>
          <w:rStyle w:val="Emphasis"/>
        </w:rPr>
        <w:t>rescind the Policy Guidelines.</w:t>
      </w:r>
      <w:r w:rsidRPr="008E2887">
        <w:rPr>
          <w:rFonts w:cs="Arial"/>
          <w:sz w:val="16"/>
        </w:rPr>
        <w:t xml:space="preserve">  </w:t>
      </w:r>
    </w:p>
    <w:p w14:paraId="65862F11" w14:textId="77777777" w:rsidR="00343EC6" w:rsidRPr="008E2887" w:rsidRDefault="00343EC6" w:rsidP="00343EC6">
      <w:pPr>
        <w:rPr>
          <w:rFonts w:cs="Arial"/>
          <w:sz w:val="16"/>
          <w:szCs w:val="16"/>
        </w:rPr>
      </w:pPr>
      <w:r w:rsidRPr="008E2887">
        <w:rPr>
          <w:rFonts w:cs="Arial"/>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67C89A48" w14:textId="77777777" w:rsidR="00343EC6" w:rsidRPr="008E2887" w:rsidRDefault="00343EC6" w:rsidP="00343EC6">
      <w:pPr>
        <w:rPr>
          <w:rFonts w:cs="Arial"/>
          <w:sz w:val="16"/>
          <w:szCs w:val="16"/>
        </w:rPr>
      </w:pPr>
      <w:r w:rsidRPr="008E2887">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5D3A6B5" w14:textId="77777777" w:rsidR="00343EC6" w:rsidRPr="008E2887" w:rsidRDefault="00343EC6" w:rsidP="00343EC6">
      <w:pPr>
        <w:rPr>
          <w:rFonts w:cs="Arial"/>
          <w:sz w:val="16"/>
          <w:szCs w:val="16"/>
        </w:rPr>
      </w:pPr>
      <w:r w:rsidRPr="008E2887">
        <w:rPr>
          <w:rFonts w:cs="Arial"/>
          <w:sz w:val="16"/>
          <w:szCs w:val="16"/>
        </w:rPr>
        <w:t>The FTC’s Rulemaking Authority</w:t>
      </w:r>
    </w:p>
    <w:p w14:paraId="73AF2C77" w14:textId="77777777" w:rsidR="00343EC6" w:rsidRPr="008E2887" w:rsidRDefault="00343EC6" w:rsidP="00343EC6">
      <w:pPr>
        <w:rPr>
          <w:rFonts w:cs="Arial"/>
          <w:sz w:val="16"/>
          <w:szCs w:val="16"/>
        </w:rPr>
      </w:pPr>
      <w:r w:rsidRPr="00603B18">
        <w:rPr>
          <w:rStyle w:val="StyleUnderline"/>
          <w:highlight w:val="green"/>
        </w:rPr>
        <w:t>A</w:t>
      </w:r>
      <w:r w:rsidRPr="008E2887">
        <w:rPr>
          <w:rFonts w:cs="Arial"/>
          <w:sz w:val="16"/>
          <w:szCs w:val="16"/>
        </w:rPr>
        <w:t xml:space="preserve">nother </w:t>
      </w:r>
      <w:r w:rsidRPr="00603B18">
        <w:rPr>
          <w:rStyle w:val="StyleUnderline"/>
          <w:highlight w:val="green"/>
        </w:rPr>
        <w:t>importan</w:t>
      </w:r>
      <w:r w:rsidRPr="008E2887">
        <w:rPr>
          <w:rFonts w:cs="Arial"/>
          <w:sz w:val="16"/>
          <w:szCs w:val="16"/>
        </w:rPr>
        <w:t xml:space="preserve">t policy </w:t>
      </w:r>
      <w:r w:rsidRPr="00603B18">
        <w:rPr>
          <w:rStyle w:val="StyleUnderline"/>
          <w:highlight w:val="green"/>
        </w:rPr>
        <w:t>change</w:t>
      </w:r>
      <w:r w:rsidRPr="008E2887">
        <w:rPr>
          <w:rFonts w:cs="Arial"/>
          <w:sz w:val="16"/>
          <w:szCs w:val="16"/>
        </w:rPr>
        <w:t xml:space="preserve"> that </w:t>
      </w:r>
      <w:r w:rsidRPr="00603B18">
        <w:rPr>
          <w:rStyle w:val="StyleUnderline"/>
          <w:highlight w:val="green"/>
        </w:rPr>
        <w:t>may be</w:t>
      </w:r>
      <w:r w:rsidRPr="008E2887">
        <w:rPr>
          <w:rFonts w:cs="Arial"/>
          <w:sz w:val="16"/>
          <w:szCs w:val="16"/>
        </w:rPr>
        <w:t xml:space="preserve"> detrimental to the </w:t>
      </w:r>
      <w:r w:rsidRPr="00603B18">
        <w:rPr>
          <w:rStyle w:val="StyleUnderline"/>
          <w:highlight w:val="green"/>
        </w:rPr>
        <w:t>FTC</w:t>
      </w:r>
      <w:r w:rsidRPr="008E2887">
        <w:rPr>
          <w:rFonts w:cs="Arial"/>
          <w:sz w:val="16"/>
          <w:szCs w:val="16"/>
        </w:rPr>
        <w:t xml:space="preserve"> is its expressed </w:t>
      </w:r>
      <w:r w:rsidRPr="00603B18">
        <w:rPr>
          <w:rStyle w:val="StyleUnderline"/>
          <w:highlight w:val="green"/>
        </w:rPr>
        <w:t>willingness to expand</w:t>
      </w:r>
      <w:r w:rsidRPr="00603B18">
        <w:rPr>
          <w:rStyle w:val="StyleUnderline"/>
        </w:rPr>
        <w:t xml:space="preserve"> the</w:t>
      </w:r>
      <w:r w:rsidRPr="008E2887">
        <w:rPr>
          <w:rFonts w:cs="Arial"/>
          <w:sz w:val="16"/>
          <w:szCs w:val="16"/>
        </w:rPr>
        <w:t xml:space="preserve"> </w:t>
      </w:r>
      <w:r w:rsidRPr="00603B18">
        <w:rPr>
          <w:rStyle w:val="Emphasis"/>
        </w:rPr>
        <w:t xml:space="preserve">agency’s </w:t>
      </w:r>
      <w:r w:rsidRPr="00603B18">
        <w:rPr>
          <w:rStyle w:val="StyleUnderline"/>
          <w:highlight w:val="green"/>
        </w:rPr>
        <w:t>rulemaking authority</w:t>
      </w:r>
      <w:r w:rsidRPr="008E2887">
        <w:rPr>
          <w:rFonts w:cs="Arial"/>
          <w:sz w:val="16"/>
          <w:szCs w:val="16"/>
        </w:rPr>
        <w:t xml:space="preserve"> under, e.g., Section 18 of the FTC Act.  It is well known that in addition to its authority to investigate law violations by individuals and businesses, the FTC also has federal rulemaking authority to issue industry-wide regulations.  </w:t>
      </w:r>
    </w:p>
    <w:p w14:paraId="2249D2B5" w14:textId="77777777" w:rsidR="00343EC6" w:rsidRPr="008E2887" w:rsidRDefault="00343EC6" w:rsidP="00343EC6">
      <w:pPr>
        <w:rPr>
          <w:rFonts w:cs="Arial"/>
          <w:sz w:val="16"/>
          <w:szCs w:val="16"/>
        </w:rPr>
      </w:pPr>
      <w:r w:rsidRPr="008E2887">
        <w:rPr>
          <w:rFonts w:cs="Arial"/>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05253ECD" w14:textId="77777777" w:rsidR="00343EC6" w:rsidRPr="008E2887" w:rsidRDefault="00343EC6" w:rsidP="00343EC6">
      <w:pPr>
        <w:rPr>
          <w:rFonts w:cs="Arial"/>
          <w:sz w:val="16"/>
          <w:szCs w:val="16"/>
        </w:rPr>
      </w:pPr>
      <w:r w:rsidRPr="008E2887">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0E6F82C" w14:textId="77777777" w:rsidR="00343EC6" w:rsidRPr="008E2887" w:rsidRDefault="00343EC6" w:rsidP="00343EC6">
      <w:pPr>
        <w:rPr>
          <w:rStyle w:val="StyleUnderline"/>
          <w:rFonts w:cs="Arial"/>
        </w:rPr>
      </w:pPr>
      <w:r w:rsidRPr="008E2887">
        <w:rPr>
          <w:rFonts w:cs="Arial"/>
          <w:sz w:val="16"/>
        </w:rPr>
        <w:t xml:space="preserve">Against this background, </w:t>
      </w:r>
      <w:r w:rsidRPr="00603B18">
        <w:rPr>
          <w:rStyle w:val="StyleUnderline"/>
          <w:highlight w:val="green"/>
        </w:rPr>
        <w:t xml:space="preserve">it seems risky for the new leadership to engage in </w:t>
      </w:r>
      <w:r w:rsidRPr="00603B18">
        <w:rPr>
          <w:rStyle w:val="Emphasis"/>
          <w:highlight w:val="green"/>
        </w:rPr>
        <w:t>broad rulemaking</w:t>
      </w:r>
      <w:r w:rsidRPr="008E2887">
        <w:rPr>
          <w:rFonts w:cs="Arial"/>
          <w:sz w:val="16"/>
        </w:rPr>
        <w:t xml:space="preserve"> endeavors that might </w:t>
      </w:r>
      <w:r w:rsidRPr="008E2887">
        <w:rPr>
          <w:rStyle w:val="StyleUnderline"/>
          <w:rFonts w:cs="Arial"/>
        </w:rPr>
        <w:t xml:space="preserve">raise concerns </w:t>
      </w:r>
      <w:r w:rsidRPr="008E2887">
        <w:rPr>
          <w:rStyle w:val="StyleUnderline"/>
          <w:rFonts w:cs="Arial"/>
          <w:highlight w:val="cyan"/>
        </w:rPr>
        <w:t xml:space="preserve">from an </w:t>
      </w:r>
      <w:r w:rsidRPr="008E2887">
        <w:rPr>
          <w:rStyle w:val="Emphasis"/>
          <w:highlight w:val="cyan"/>
        </w:rPr>
        <w:t>institution legitimacy perspective</w:t>
      </w:r>
      <w:r w:rsidRPr="008E2887">
        <w:rPr>
          <w:rFonts w:cs="Arial"/>
          <w:sz w:val="16"/>
        </w:rPr>
        <w:t xml:space="preserve">.  In the long term, it is predictable that many policymakers might not be supportive of an agency that implements its rulemaking authority in its broadest sense.  As a result, some degree of </w:t>
      </w:r>
      <w:r w:rsidRPr="008E2887">
        <w:rPr>
          <w:rStyle w:val="Emphasis"/>
          <w:highlight w:val="cyan"/>
        </w:rPr>
        <w:t>political backlash</w:t>
      </w:r>
      <w:r w:rsidRPr="008E2887">
        <w:rPr>
          <w:rFonts w:cs="Arial"/>
          <w:sz w:val="16"/>
        </w:rPr>
        <w:t xml:space="preserve"> against the agency </w:t>
      </w:r>
      <w:r w:rsidRPr="008E2887">
        <w:rPr>
          <w:rStyle w:val="StyleUnderline"/>
          <w:rFonts w:cs="Arial"/>
          <w:highlight w:val="cyan"/>
        </w:rPr>
        <w:t xml:space="preserve">might </w:t>
      </w:r>
      <w:r w:rsidRPr="008E2887">
        <w:rPr>
          <w:rStyle w:val="Emphasis"/>
          <w:highlight w:val="cyan"/>
        </w:rPr>
        <w:t>not help the agency’s lifecycle</w:t>
      </w:r>
      <w:r w:rsidRPr="008E2887">
        <w:rPr>
          <w:rStyle w:val="StyleUnderline"/>
          <w:rFonts w:cs="Arial"/>
        </w:rPr>
        <w:t xml:space="preserve">, especially </w:t>
      </w:r>
      <w:r w:rsidRPr="008E2887">
        <w:rPr>
          <w:rStyle w:val="StyleUnderline"/>
          <w:rFonts w:cs="Arial"/>
          <w:highlight w:val="cyan"/>
        </w:rPr>
        <w:t xml:space="preserve">if the agency is </w:t>
      </w:r>
      <w:r w:rsidRPr="008E2887">
        <w:rPr>
          <w:rStyle w:val="Emphasis"/>
          <w:highlight w:val="cyan"/>
        </w:rPr>
        <w:t xml:space="preserve">not granted with </w:t>
      </w:r>
      <w:r w:rsidRPr="008E2887">
        <w:rPr>
          <w:rStyle w:val="Emphasis"/>
          <w:szCs w:val="26"/>
          <w:highlight w:val="cyan"/>
        </w:rPr>
        <w:t>specific legislative guidance</w:t>
      </w:r>
      <w:r w:rsidRPr="008E2887">
        <w:rPr>
          <w:rStyle w:val="StyleUnderline"/>
          <w:rFonts w:cs="Arial"/>
          <w:highlight w:val="cyan"/>
        </w:rPr>
        <w:t xml:space="preserve"> in </w:t>
      </w:r>
      <w:r w:rsidRPr="008E2887">
        <w:rPr>
          <w:rStyle w:val="StyleUnderline"/>
          <w:rFonts w:cs="Arial"/>
        </w:rPr>
        <w:t xml:space="preserve">the form of </w:t>
      </w:r>
      <w:r w:rsidRPr="008E2887">
        <w:rPr>
          <w:rStyle w:val="Emphasis"/>
          <w:szCs w:val="26"/>
          <w:highlight w:val="cyan"/>
        </w:rPr>
        <w:t>new legislation</w:t>
      </w:r>
      <w:r w:rsidRPr="008E2887">
        <w:rPr>
          <w:rStyle w:val="StyleUnderline"/>
          <w:rFonts w:cs="Arial"/>
          <w:highlight w:val="cyan"/>
        </w:rPr>
        <w:t>.</w:t>
      </w:r>
      <w:r w:rsidRPr="008E2887">
        <w:rPr>
          <w:rStyle w:val="StyleUnderline"/>
          <w:rFonts w:cs="Arial"/>
        </w:rPr>
        <w:t xml:space="preserve"> </w:t>
      </w:r>
    </w:p>
    <w:p w14:paraId="37CB5E37" w14:textId="77777777" w:rsidR="00343EC6" w:rsidRPr="008E2887" w:rsidRDefault="00343EC6" w:rsidP="00343EC6">
      <w:pPr>
        <w:rPr>
          <w:rFonts w:cs="Arial"/>
          <w:sz w:val="16"/>
          <w:szCs w:val="16"/>
        </w:rPr>
      </w:pPr>
      <w:r w:rsidRPr="008E2887">
        <w:rPr>
          <w:rFonts w:cs="Arial"/>
          <w:sz w:val="16"/>
          <w:szCs w:val="16"/>
        </w:rPr>
        <w:t>The Future of the FTC</w:t>
      </w:r>
    </w:p>
    <w:p w14:paraId="0FEA4099" w14:textId="77777777" w:rsidR="00343EC6" w:rsidRPr="008E2887" w:rsidRDefault="00343EC6" w:rsidP="00343EC6">
      <w:pPr>
        <w:rPr>
          <w:rFonts w:cs="Arial"/>
          <w:sz w:val="16"/>
        </w:rPr>
      </w:pPr>
      <w:r w:rsidRPr="008E2887">
        <w:rPr>
          <w:rFonts w:cs="Arial"/>
          <w:sz w:val="16"/>
        </w:rPr>
        <w:t xml:space="preserve">One of the most challenging matters to tackle when it comes to leadership of antitrust authorities, or administrative agency for that </w:t>
      </w:r>
      <w:proofErr w:type="gramStart"/>
      <w:r w:rsidRPr="008E2887">
        <w:rPr>
          <w:rFonts w:cs="Arial"/>
          <w:sz w:val="16"/>
        </w:rPr>
        <w:t>matter,  is</w:t>
      </w:r>
      <w:proofErr w:type="gramEnd"/>
      <w:r w:rsidRPr="008E2887">
        <w:rPr>
          <w:rFonts w:cs="Arial"/>
          <w:sz w:val="16"/>
        </w:rPr>
        <w:t xml:space="preserve"> legacy and the impact for the future of the agency.  To put it simply, while </w:t>
      </w:r>
      <w:r w:rsidRPr="008E2887">
        <w:rPr>
          <w:rStyle w:val="StyleUnderline"/>
          <w:rFonts w:cs="Arial"/>
          <w:highlight w:val="cyan"/>
        </w:rPr>
        <w:t xml:space="preserve">antitrust </w:t>
      </w:r>
      <w:r w:rsidRPr="008E2887">
        <w:rPr>
          <w:rStyle w:val="StyleUnderline"/>
          <w:rFonts w:cs="Arial"/>
        </w:rPr>
        <w:t>leaders</w:t>
      </w:r>
      <w:r w:rsidRPr="008E2887">
        <w:rPr>
          <w:rFonts w:cs="Arial"/>
          <w:sz w:val="16"/>
        </w:rPr>
        <w:t xml:space="preserve"> leave agencies, the side effects of leadership’s </w:t>
      </w:r>
      <w:r w:rsidRPr="008E2887">
        <w:rPr>
          <w:rStyle w:val="Emphasis"/>
        </w:rPr>
        <w:t xml:space="preserve">successes and </w:t>
      </w:r>
      <w:r w:rsidRPr="008E2887">
        <w:rPr>
          <w:rStyle w:val="Emphasis"/>
          <w:highlight w:val="cyan"/>
        </w:rPr>
        <w:t>failures</w:t>
      </w:r>
      <w:r w:rsidRPr="008E2887">
        <w:rPr>
          <w:rStyle w:val="StyleUnderline"/>
          <w:rFonts w:cs="Arial"/>
          <w:highlight w:val="cyan"/>
        </w:rPr>
        <w:t xml:space="preserve"> condition the future of the agencies</w:t>
      </w:r>
      <w:r w:rsidRPr="008E2887">
        <w:rPr>
          <w:rStyle w:val="StyleUnderline"/>
          <w:rFonts w:cs="Arial"/>
        </w:rPr>
        <w:t xml:space="preserve">. Their leadership has consequences and </w:t>
      </w:r>
      <w:r w:rsidRPr="008E2887">
        <w:rPr>
          <w:rStyle w:val="Emphasis"/>
        </w:rPr>
        <w:t>sets precedent</w:t>
      </w:r>
      <w:r w:rsidRPr="008E2887">
        <w:rPr>
          <w:rFonts w:cs="Arial"/>
          <w:sz w:val="16"/>
        </w:rPr>
        <w:t xml:space="preserve"> </w:t>
      </w:r>
      <w:r w:rsidRPr="008E2887">
        <w:rPr>
          <w:rStyle w:val="StyleUnderline"/>
          <w:rFonts w:cs="Arial"/>
        </w:rPr>
        <w:t>which</w:t>
      </w:r>
      <w:r w:rsidRPr="008E2887">
        <w:rPr>
          <w:rFonts w:cs="Arial"/>
          <w:sz w:val="16"/>
        </w:rPr>
        <w:t xml:space="preserve"> will </w:t>
      </w:r>
      <w:r w:rsidRPr="008E2887">
        <w:rPr>
          <w:rStyle w:val="Emphasis"/>
        </w:rPr>
        <w:t>bind the agency</w:t>
      </w:r>
      <w:r w:rsidRPr="008E2887">
        <w:rPr>
          <w:rFonts w:cs="Arial"/>
          <w:sz w:val="16"/>
        </w:rPr>
        <w:t xml:space="preserve"> well into the future.</w:t>
      </w:r>
    </w:p>
    <w:p w14:paraId="28BCD9A4" w14:textId="77777777" w:rsidR="00343EC6" w:rsidRPr="008E2887" w:rsidRDefault="00343EC6" w:rsidP="00343EC6">
      <w:pPr>
        <w:rPr>
          <w:rFonts w:cs="Arial"/>
          <w:sz w:val="16"/>
        </w:rPr>
      </w:pPr>
      <w:r w:rsidRPr="008E2887">
        <w:rPr>
          <w:rStyle w:val="Emphasis"/>
        </w:rPr>
        <w:t>Under the current political context</w:t>
      </w:r>
      <w:r w:rsidRPr="008E2887">
        <w:rPr>
          <w:rFonts w:cs="Arial"/>
          <w:sz w:val="16"/>
        </w:rPr>
        <w:t xml:space="preserve">, it would not be surprising if </w:t>
      </w:r>
      <w:r w:rsidRPr="008E2887">
        <w:rPr>
          <w:rStyle w:val="Emphasis"/>
          <w:highlight w:val="cyan"/>
        </w:rPr>
        <w:t xml:space="preserve">the </w:t>
      </w:r>
      <w:r w:rsidRPr="008E2887">
        <w:rPr>
          <w:rStyle w:val="Emphasis"/>
        </w:rPr>
        <w:t xml:space="preserve">current </w:t>
      </w:r>
      <w:r w:rsidRPr="008E2887">
        <w:rPr>
          <w:rStyle w:val="Emphasis"/>
          <w:highlight w:val="cyan"/>
        </w:rPr>
        <w:t>Neo-Brandeisian FTC</w:t>
      </w:r>
      <w:r w:rsidRPr="008E2887">
        <w:rPr>
          <w:rFonts w:cs="Arial"/>
          <w:sz w:val="16"/>
          <w:highlight w:val="cyan"/>
        </w:rPr>
        <w:t xml:space="preserve"> </w:t>
      </w:r>
      <w:r w:rsidRPr="008E2887">
        <w:rPr>
          <w:rStyle w:val="StyleUnderline"/>
          <w:rFonts w:cs="Arial"/>
          <w:highlight w:val="cyan"/>
        </w:rPr>
        <w:t>enjoyed</w:t>
      </w:r>
      <w:r w:rsidRPr="008E2887">
        <w:rPr>
          <w:rFonts w:cs="Arial"/>
          <w:sz w:val="16"/>
          <w:highlight w:val="cyan"/>
        </w:rPr>
        <w:t xml:space="preserve"> </w:t>
      </w:r>
      <w:r w:rsidRPr="008E2887">
        <w:rPr>
          <w:rFonts w:cs="Arial"/>
          <w:sz w:val="16"/>
        </w:rPr>
        <w:t xml:space="preserve">political </w:t>
      </w:r>
      <w:r w:rsidRPr="008E2887">
        <w:rPr>
          <w:rStyle w:val="StyleUnderline"/>
          <w:rFonts w:cs="Arial"/>
          <w:highlight w:val="cyan"/>
        </w:rPr>
        <w:t>support</w:t>
      </w:r>
      <w:r w:rsidRPr="008E2887">
        <w:rPr>
          <w:rFonts w:cs="Arial"/>
          <w:sz w:val="16"/>
          <w:highlight w:val="cyan"/>
        </w:rPr>
        <w:t xml:space="preserve"> </w:t>
      </w:r>
      <w:r w:rsidRPr="008E2887">
        <w:rPr>
          <w:rFonts w:cs="Arial"/>
          <w:sz w:val="16"/>
        </w:rPr>
        <w:t xml:space="preserve">and success with its decision </w:t>
      </w:r>
      <w:r w:rsidRPr="008E2887">
        <w:rPr>
          <w:rStyle w:val="StyleUnderline"/>
          <w:rFonts w:cs="Arial"/>
          <w:highlight w:val="cyan"/>
        </w:rPr>
        <w:t xml:space="preserve">to </w:t>
      </w:r>
      <w:r w:rsidRPr="008E2887">
        <w:rPr>
          <w:rStyle w:val="Emphasis"/>
          <w:highlight w:val="cyan"/>
        </w:rPr>
        <w:t xml:space="preserve">bring </w:t>
      </w:r>
      <w:r w:rsidRPr="008E2887">
        <w:rPr>
          <w:rStyle w:val="Emphasis"/>
        </w:rPr>
        <w:t xml:space="preserve">big </w:t>
      </w:r>
      <w:r w:rsidRPr="008E2887">
        <w:rPr>
          <w:rStyle w:val="Emphasis"/>
          <w:highlight w:val="cyan"/>
        </w:rPr>
        <w:t>cases</w:t>
      </w:r>
      <w:r w:rsidRPr="008E2887">
        <w:rPr>
          <w:rFonts w:cs="Arial"/>
          <w:sz w:val="16"/>
        </w:rPr>
        <w:t xml:space="preserve">, especially against leading tech companies.  In the short term, if </w:t>
      </w:r>
      <w:r w:rsidRPr="008E2887">
        <w:rPr>
          <w:rStyle w:val="StyleUnderline"/>
          <w:rFonts w:cs="Arial"/>
        </w:rPr>
        <w:t>the FTC makes headlines for opening cases against “Big Tech”,</w:t>
      </w:r>
      <w:r w:rsidRPr="008E2887">
        <w:rPr>
          <w:rFonts w:cs="Arial"/>
          <w:sz w:val="16"/>
        </w:rPr>
        <w:t xml:space="preserve"> policymakers pushing for antitrust reforms will surely applaud the new changes as they would reflect a commitment to enhanced enforcement outcomes notwithstanding the strength of the cases.</w:t>
      </w:r>
    </w:p>
    <w:p w14:paraId="6FF63AEC" w14:textId="77777777" w:rsidR="00343EC6" w:rsidRPr="008E2887" w:rsidRDefault="00343EC6" w:rsidP="00343EC6">
      <w:pPr>
        <w:rPr>
          <w:rFonts w:cs="Arial"/>
          <w:sz w:val="16"/>
        </w:rPr>
      </w:pPr>
      <w:r w:rsidRPr="008E2887">
        <w:rPr>
          <w:rFonts w:cs="Arial"/>
          <w:sz w:val="16"/>
        </w:rPr>
        <w:t xml:space="preserve">However, in the mid-and long-term, </w:t>
      </w:r>
      <w:r w:rsidRPr="008E2887">
        <w:rPr>
          <w:rStyle w:val="Emphasis"/>
          <w:highlight w:val="cyan"/>
        </w:rPr>
        <w:t xml:space="preserve">if the FTC </w:t>
      </w:r>
      <w:r w:rsidRPr="008E2887">
        <w:rPr>
          <w:rStyle w:val="Emphasis"/>
          <w:szCs w:val="26"/>
          <w:highlight w:val="cyan"/>
        </w:rPr>
        <w:t>loses</w:t>
      </w:r>
      <w:r w:rsidRPr="008E2887">
        <w:rPr>
          <w:rFonts w:cs="Arial"/>
          <w:sz w:val="16"/>
        </w:rPr>
        <w:t xml:space="preserve"> the big cases, </w:t>
      </w:r>
      <w:r w:rsidRPr="008E2887">
        <w:rPr>
          <w:rStyle w:val="Emphasis"/>
        </w:rPr>
        <w:t xml:space="preserve">the </w:t>
      </w:r>
      <w:r w:rsidRPr="008E2887">
        <w:rPr>
          <w:rStyle w:val="Emphasis"/>
          <w:highlight w:val="cyan"/>
        </w:rPr>
        <w:t xml:space="preserve">commitment </w:t>
      </w:r>
      <w:r w:rsidRPr="008E2887">
        <w:rPr>
          <w:rStyle w:val="Emphasis"/>
        </w:rPr>
        <w:t xml:space="preserve">to policy outcomes </w:t>
      </w:r>
      <w:r w:rsidRPr="008E2887">
        <w:rPr>
          <w:rStyle w:val="Emphasis"/>
          <w:highlight w:val="cyan"/>
        </w:rPr>
        <w:t>won’t be met</w:t>
      </w:r>
      <w:r w:rsidRPr="008E2887">
        <w:rPr>
          <w:rStyle w:val="Emphasis"/>
        </w:rPr>
        <w:t>.</w:t>
      </w:r>
      <w:r w:rsidRPr="008E2887">
        <w:rPr>
          <w:rFonts w:cs="Arial"/>
          <w:sz w:val="16"/>
        </w:rPr>
        <w:t xml:space="preserve">  And then, </w:t>
      </w:r>
      <w:r w:rsidRPr="008E2887">
        <w:rPr>
          <w:rStyle w:val="StyleUnderline"/>
          <w:rFonts w:cs="Arial"/>
        </w:rPr>
        <w:t xml:space="preserve">it is unlikely that </w:t>
      </w:r>
      <w:r w:rsidRPr="008E2887">
        <w:rPr>
          <w:rStyle w:val="StyleUnderline"/>
          <w:rFonts w:cs="Arial"/>
          <w:highlight w:val="cyan"/>
        </w:rPr>
        <w:t>the question would be</w:t>
      </w:r>
      <w:r w:rsidRPr="008E2887">
        <w:rPr>
          <w:rStyle w:val="StyleUnderline"/>
          <w:rFonts w:cs="Arial"/>
        </w:rPr>
        <w:t xml:space="preserve"> whether the antitrust norms are fit for today’s economy, but rather </w:t>
      </w:r>
      <w:r w:rsidRPr="008E2887">
        <w:rPr>
          <w:rStyle w:val="Emphasis"/>
          <w:szCs w:val="26"/>
          <w:highlight w:val="cyan"/>
        </w:rPr>
        <w:t>if the agency is capable</w:t>
      </w:r>
      <w:r w:rsidRPr="008E2887">
        <w:rPr>
          <w:rStyle w:val="Emphasis"/>
          <w:szCs w:val="26"/>
        </w:rPr>
        <w:t xml:space="preserve"> of executing</w:t>
      </w:r>
      <w:r w:rsidRPr="008E2887">
        <w:rPr>
          <w:rStyle w:val="Emphasis"/>
        </w:rPr>
        <w:t xml:space="preserve"> its mandate effectively</w:t>
      </w:r>
      <w:r w:rsidRPr="008E2887">
        <w:rPr>
          <w:rFonts w:cs="Arial"/>
          <w:sz w:val="16"/>
        </w:rPr>
        <w:t xml:space="preserve">. The </w:t>
      </w:r>
      <w:r w:rsidRPr="008E2887">
        <w:rPr>
          <w:rStyle w:val="StyleUnderline"/>
          <w:rFonts w:cs="Arial"/>
          <w:highlight w:val="cyan"/>
        </w:rPr>
        <w:t xml:space="preserve">recent decision in </w:t>
      </w:r>
      <w:r w:rsidRPr="008E2887">
        <w:rPr>
          <w:rStyle w:val="StyleUnderline"/>
          <w:rFonts w:cs="Arial"/>
        </w:rPr>
        <w:t xml:space="preserve">the FTC v. </w:t>
      </w:r>
      <w:r w:rsidRPr="008E2887">
        <w:rPr>
          <w:rStyle w:val="StyleUnderline"/>
          <w:rFonts w:cs="Arial"/>
          <w:highlight w:val="cyan"/>
        </w:rPr>
        <w:t xml:space="preserve">Facebook </w:t>
      </w:r>
      <w:r w:rsidRPr="008E2887">
        <w:rPr>
          <w:rStyle w:val="StyleUnderline"/>
          <w:rFonts w:cs="Arial"/>
        </w:rPr>
        <w:t xml:space="preserve">case </w:t>
      </w:r>
      <w:r w:rsidRPr="008E2887">
        <w:rPr>
          <w:rStyle w:val="StyleUnderline"/>
          <w:rFonts w:cs="Arial"/>
          <w:highlight w:val="cyan"/>
        </w:rPr>
        <w:t>is a good example</w:t>
      </w:r>
      <w:r w:rsidRPr="008E2887">
        <w:rPr>
          <w:rFonts w:cs="Arial"/>
          <w:sz w:val="16"/>
        </w:rPr>
        <w:t xml:space="preserve"> of this paradigm, where </w:t>
      </w:r>
      <w:r w:rsidRPr="008E2887">
        <w:rPr>
          <w:rStyle w:val="StyleUnderline"/>
          <w:rFonts w:cs="Arial"/>
        </w:rPr>
        <w:t>the Judge expressed that the FTC had not carried out a sufficiently robust analysis</w:t>
      </w:r>
      <w:r w:rsidRPr="008E2887">
        <w:rPr>
          <w:rFonts w:cs="Arial"/>
          <w:sz w:val="16"/>
        </w:rPr>
        <w:t xml:space="preserve"> supported by evidence, </w:t>
      </w:r>
      <w:r w:rsidRPr="008E2887">
        <w:rPr>
          <w:rStyle w:val="StyleUnderline"/>
          <w:rFonts w:cs="Arial"/>
        </w:rPr>
        <w:t>and</w:t>
      </w:r>
      <w:r w:rsidRPr="008E2887">
        <w:rPr>
          <w:rFonts w:cs="Arial"/>
          <w:sz w:val="16"/>
        </w:rPr>
        <w:t xml:space="preserve"> therefore </w:t>
      </w:r>
      <w:r w:rsidRPr="008E2887">
        <w:rPr>
          <w:rStyle w:val="StyleUnderline"/>
          <w:rFonts w:cs="Arial"/>
        </w:rPr>
        <w:t>dismissed the case.</w:t>
      </w:r>
    </w:p>
    <w:p w14:paraId="543F617A" w14:textId="77777777" w:rsidR="00343EC6" w:rsidRPr="008E2887" w:rsidRDefault="00343EC6" w:rsidP="00343EC6">
      <w:pPr>
        <w:rPr>
          <w:rFonts w:cs="Arial"/>
          <w:sz w:val="16"/>
        </w:rPr>
      </w:pPr>
      <w:r w:rsidRPr="008E2887">
        <w:rPr>
          <w:rFonts w:cs="Arial"/>
          <w:sz w:val="16"/>
        </w:rPr>
        <w:t xml:space="preserve">Eventually, </w:t>
      </w:r>
      <w:r w:rsidRPr="008E2887">
        <w:rPr>
          <w:rStyle w:val="Emphasis"/>
          <w:highlight w:val="cyan"/>
        </w:rPr>
        <w:t xml:space="preserve">the agency’s </w:t>
      </w:r>
      <w:r w:rsidRPr="008E2887">
        <w:rPr>
          <w:rStyle w:val="Emphasis"/>
        </w:rPr>
        <w:t xml:space="preserve">short-term reputational </w:t>
      </w:r>
      <w:r w:rsidRPr="008E2887">
        <w:rPr>
          <w:rStyle w:val="Emphasis"/>
          <w:highlight w:val="cyan"/>
        </w:rPr>
        <w:t xml:space="preserve">gains could </w:t>
      </w:r>
      <w:r w:rsidRPr="008E2887">
        <w:rPr>
          <w:rStyle w:val="Emphasis"/>
        </w:rPr>
        <w:t xml:space="preserve">quickly </w:t>
      </w:r>
      <w:r w:rsidRPr="008E2887">
        <w:rPr>
          <w:rStyle w:val="Emphasis"/>
          <w:highlight w:val="cyan"/>
        </w:rPr>
        <w:t xml:space="preserve">turn into a </w:t>
      </w:r>
      <w:r w:rsidRPr="008E2887">
        <w:rPr>
          <w:rStyle w:val="Emphasis"/>
          <w:szCs w:val="26"/>
          <w:highlight w:val="cyan"/>
        </w:rPr>
        <w:t>debacle for the institution itself</w:t>
      </w:r>
      <w:r w:rsidRPr="008E2887">
        <w:rPr>
          <w:rFonts w:cs="Arial"/>
          <w:sz w:val="16"/>
          <w:highlight w:val="cyan"/>
        </w:rPr>
        <w:t xml:space="preserve"> </w:t>
      </w:r>
      <w:r w:rsidRPr="008E2887">
        <w:rPr>
          <w:rFonts w:cs="Arial"/>
          <w:sz w:val="16"/>
        </w:rPr>
        <w:t xml:space="preserve">with the caveat that by then, most probably, Neo-Brandeisian leadership will be long gone.  </w:t>
      </w:r>
      <w:proofErr w:type="gramStart"/>
      <w:r w:rsidRPr="008E2887">
        <w:rPr>
          <w:rFonts w:cs="Arial"/>
          <w:sz w:val="16"/>
        </w:rPr>
        <w:t>Unfortunately</w:t>
      </w:r>
      <w:proofErr w:type="gramEnd"/>
      <w:r w:rsidRPr="008E2887">
        <w:rPr>
          <w:rFonts w:cs="Arial"/>
          <w:sz w:val="16"/>
        </w:rPr>
        <w:t xml:space="preserve"> then, </w:t>
      </w:r>
      <w:r w:rsidRPr="008E2887">
        <w:rPr>
          <w:rStyle w:val="StyleUnderline"/>
          <w:rFonts w:cs="Arial"/>
          <w:highlight w:val="cyan"/>
        </w:rPr>
        <w:t xml:space="preserve">the </w:t>
      </w:r>
      <w:r w:rsidRPr="008E2887">
        <w:rPr>
          <w:rStyle w:val="StyleUnderline"/>
          <w:rFonts w:cs="Arial"/>
        </w:rPr>
        <w:t>U.S. antitrust system</w:t>
      </w:r>
      <w:r w:rsidRPr="008E2887">
        <w:rPr>
          <w:rFonts w:cs="Arial"/>
          <w:sz w:val="16"/>
        </w:rPr>
        <w:t xml:space="preserve"> — </w:t>
      </w:r>
      <w:r w:rsidRPr="008E2887">
        <w:rPr>
          <w:rStyle w:val="StyleUnderline"/>
          <w:rFonts w:cs="Arial"/>
        </w:rPr>
        <w:t xml:space="preserve">which is the only one to keep two federal antitrust </w:t>
      </w:r>
      <w:r w:rsidRPr="008E2887">
        <w:rPr>
          <w:rStyle w:val="StyleUnderline"/>
          <w:rFonts w:cs="Arial"/>
          <w:highlight w:val="cyan"/>
        </w:rPr>
        <w:t>agencies</w:t>
      </w:r>
      <w:r w:rsidRPr="008E2887">
        <w:rPr>
          <w:rFonts w:cs="Arial"/>
          <w:sz w:val="16"/>
        </w:rPr>
        <w:t>, bringing about positive outcomes for consumers —</w:t>
      </w:r>
      <w:r w:rsidRPr="008E2887">
        <w:rPr>
          <w:rStyle w:val="Emphasis"/>
        </w:rPr>
        <w:t xml:space="preserve"> </w:t>
      </w:r>
      <w:r w:rsidRPr="008E2887">
        <w:rPr>
          <w:rStyle w:val="Emphasis"/>
          <w:highlight w:val="cyan"/>
        </w:rPr>
        <w:t>might be at risk</w:t>
      </w:r>
      <w:r w:rsidRPr="008E2887">
        <w:rPr>
          <w:rFonts w:cs="Arial"/>
          <w:sz w:val="16"/>
        </w:rPr>
        <w:t xml:space="preserve">. Political </w:t>
      </w:r>
      <w:r w:rsidRPr="008E2887">
        <w:rPr>
          <w:rStyle w:val="StyleUnderline"/>
          <w:rFonts w:cs="Arial"/>
        </w:rPr>
        <w:t xml:space="preserve">support to </w:t>
      </w:r>
      <w:r w:rsidRPr="008E2887">
        <w:rPr>
          <w:rStyle w:val="Emphasis"/>
        </w:rPr>
        <w:t>merge these two institutions</w:t>
      </w:r>
      <w:r w:rsidRPr="008E2887">
        <w:rPr>
          <w:rStyle w:val="StyleUnderline"/>
          <w:rFonts w:cs="Arial"/>
        </w:rPr>
        <w:t xml:space="preserve"> could gain</w:t>
      </w:r>
      <w:r w:rsidRPr="008E2887">
        <w:rPr>
          <w:rFonts w:cs="Arial"/>
          <w:sz w:val="16"/>
        </w:rPr>
        <w:t xml:space="preserve"> even more </w:t>
      </w:r>
      <w:r w:rsidRPr="008E2887">
        <w:rPr>
          <w:rStyle w:val="StyleUnderline"/>
          <w:rFonts w:cs="Arial"/>
        </w:rPr>
        <w:t>support</w:t>
      </w:r>
      <w:r w:rsidRPr="008E2887">
        <w:rPr>
          <w:rFonts w:cs="Arial"/>
          <w:sz w:val="16"/>
        </w:rPr>
        <w:t>, as has happened in the past, to the detriment of consumers.</w:t>
      </w:r>
    </w:p>
    <w:p w14:paraId="1E8B54F9" w14:textId="77777777" w:rsidR="00343EC6" w:rsidRDefault="00343EC6" w:rsidP="00343EC6">
      <w:pPr>
        <w:pStyle w:val="Heading4"/>
      </w:pPr>
    </w:p>
    <w:p w14:paraId="6B7E83D3" w14:textId="77777777" w:rsidR="00343EC6" w:rsidRDefault="00343EC6" w:rsidP="00343EC6">
      <w:pPr>
        <w:pStyle w:val="Heading4"/>
      </w:pPr>
      <w:r>
        <w:t>2. Guidance---courts have determined that the precise specification of conduct is binding.</w:t>
      </w:r>
    </w:p>
    <w:p w14:paraId="6F9413FC" w14:textId="77777777" w:rsidR="00343EC6" w:rsidRPr="00D33E41" w:rsidRDefault="00343EC6" w:rsidP="00343EC6">
      <w:pPr>
        <w:rPr>
          <w:rStyle w:val="Style13ptBold"/>
        </w:rPr>
      </w:pPr>
      <w:r w:rsidRPr="00D33E41">
        <w:rPr>
          <w:rStyle w:val="Style13ptBold"/>
        </w:rPr>
        <w:t>Seidenfeld ‘11</w:t>
      </w:r>
    </w:p>
    <w:p w14:paraId="1ECF9EC3" w14:textId="77777777" w:rsidR="00343EC6" w:rsidRPr="00D33E41" w:rsidRDefault="00343EC6" w:rsidP="00343EC6">
      <w:pPr>
        <w:rPr>
          <w:sz w:val="18"/>
          <w:szCs w:val="18"/>
        </w:rPr>
      </w:pPr>
      <w:r w:rsidRPr="00D33E41">
        <w:rPr>
          <w:sz w:val="18"/>
          <w:szCs w:val="18"/>
        </w:rPr>
        <w:t xml:space="preserve">Mark Seidenfeld – Patricia A. Dore Professor of Administrative Law, Florida State University College of Law. “Substituting Substantive for Procedural Review of Guidance Documents” - 90 TEX. L. REV. 331 (2011) -#E&amp;F </w:t>
      </w:r>
      <w:r>
        <w:rPr>
          <w:sz w:val="18"/>
          <w:szCs w:val="18"/>
        </w:rPr>
        <w:t>–</w:t>
      </w:r>
      <w:r w:rsidRPr="00D33E41">
        <w:rPr>
          <w:sz w:val="18"/>
          <w:szCs w:val="18"/>
        </w:rPr>
        <w:t xml:space="preserve"> </w:t>
      </w:r>
      <w:r>
        <w:rPr>
          <w:sz w:val="18"/>
          <w:szCs w:val="18"/>
        </w:rPr>
        <w:t xml:space="preserve">continues to footnote #97 - </w:t>
      </w:r>
      <w:r w:rsidRPr="00D33E41">
        <w:rPr>
          <w:sz w:val="18"/>
          <w:szCs w:val="18"/>
        </w:rPr>
        <w:t>https://ir.law.fsu.edu/cgi/viewcontent.cgi?article=1004&amp;context=articles</w:t>
      </w:r>
    </w:p>
    <w:p w14:paraId="1E0A6E31" w14:textId="77777777" w:rsidR="00343EC6" w:rsidRDefault="00343EC6" w:rsidP="00343EC6">
      <w:pPr>
        <w:rPr>
          <w:rFonts w:asciiTheme="minorHAnsi" w:hAnsiTheme="minorHAnsi" w:cstheme="minorBidi"/>
        </w:rPr>
      </w:pPr>
    </w:p>
    <w:p w14:paraId="11320EFE" w14:textId="77777777" w:rsidR="00343EC6" w:rsidRPr="000F0347" w:rsidRDefault="00343EC6" w:rsidP="00343EC6">
      <w:pPr>
        <w:rPr>
          <w:rFonts w:asciiTheme="minorHAnsi" w:hAnsiTheme="minorHAnsi" w:cstheme="minorBidi"/>
          <w:sz w:val="16"/>
        </w:rPr>
      </w:pPr>
      <w:r w:rsidRPr="000F0347">
        <w:rPr>
          <w:rFonts w:asciiTheme="minorHAnsi" w:hAnsiTheme="minorHAnsi" w:cstheme="minorBidi"/>
          <w:sz w:val="16"/>
        </w:rPr>
        <w:t xml:space="preserve">2. </w:t>
      </w:r>
      <w:r w:rsidRPr="00C2639E">
        <w:rPr>
          <w:rStyle w:val="Emphasis"/>
        </w:rPr>
        <w:t>Interpretive Rules</w:t>
      </w:r>
      <w:r w:rsidRPr="000F0347">
        <w:rPr>
          <w:rFonts w:asciiTheme="minorHAnsi" w:hAnsiTheme="minorHAnsi" w:cstheme="minorBidi"/>
          <w:sz w:val="16"/>
        </w:rPr>
        <w:t>.—</w:t>
      </w:r>
      <w:r w:rsidRPr="00C2639E">
        <w:rPr>
          <w:rStyle w:val="StyleUnderline"/>
          <w:highlight w:val="green"/>
        </w:rPr>
        <w:t>The picture is</w:t>
      </w:r>
      <w:r w:rsidRPr="000F0347">
        <w:rPr>
          <w:rFonts w:asciiTheme="minorHAnsi" w:hAnsiTheme="minorHAnsi" w:cstheme="minorBidi"/>
          <w:sz w:val="16"/>
        </w:rPr>
        <w:t xml:space="preserve"> slightly </w:t>
      </w:r>
      <w:r w:rsidRPr="00C2639E">
        <w:rPr>
          <w:rStyle w:val="StyleUnderline"/>
          <w:highlight w:val="green"/>
        </w:rPr>
        <w:t>clearer for</w:t>
      </w:r>
      <w:r w:rsidRPr="000F0347">
        <w:rPr>
          <w:rFonts w:asciiTheme="minorHAnsi" w:hAnsiTheme="minorHAnsi" w:cstheme="minorBidi"/>
          <w:sz w:val="16"/>
        </w:rPr>
        <w:t xml:space="preserve"> purported </w:t>
      </w:r>
      <w:r w:rsidRPr="00C2639E">
        <w:rPr>
          <w:rStyle w:val="Emphasis"/>
          <w:highlight w:val="green"/>
        </w:rPr>
        <w:t>interpretive rules</w:t>
      </w:r>
      <w:r w:rsidRPr="000F0347">
        <w:rPr>
          <w:rFonts w:asciiTheme="minorHAnsi" w:hAnsiTheme="minorHAnsi" w:cstheme="minorBidi"/>
          <w:sz w:val="16"/>
        </w:rPr>
        <w:t>, although the distinction between interpretive and legislative rules is still far from pellucid.</w:t>
      </w:r>
      <w:r w:rsidRPr="00C2639E">
        <w:rPr>
          <w:rStyle w:val="Emphasis"/>
          <w:highlight w:val="green"/>
        </w:rPr>
        <w:t>97</w:t>
      </w:r>
      <w:r w:rsidRPr="000F0347">
        <w:rPr>
          <w:rFonts w:asciiTheme="minorHAnsi" w:hAnsiTheme="minorHAnsi" w:cstheme="minorBidi"/>
          <w:sz w:val="16"/>
        </w:rPr>
        <w:t xml:space="preserve"> Again, the focus is on whether the rule “carries the force and effect of law,”98 but </w:t>
      </w:r>
      <w:r w:rsidRPr="000F0347">
        <w:rPr>
          <w:sz w:val="16"/>
        </w:rPr>
        <w:t>the emphasis for evaluating</w:t>
      </w:r>
      <w:r w:rsidRPr="000F0347">
        <w:rPr>
          <w:rFonts w:asciiTheme="minorHAnsi" w:hAnsiTheme="minorHAnsi" w:cstheme="minorBidi"/>
          <w:sz w:val="16"/>
        </w:rPr>
        <w:t xml:space="preserve"> an interpretive rule is whether the binding obligation is created by the rule rather than reflecting a preexisting obligation imposed by the statute or regulation the rule purports to interpret.99 Operationally, this inquiry looks at the relation between the rule and the text it interprets.100 For example, </w:t>
      </w:r>
      <w:r w:rsidRPr="00C2639E">
        <w:rPr>
          <w:rStyle w:val="StyleUnderline"/>
          <w:highlight w:val="green"/>
        </w:rPr>
        <w:t>courts have stated that a rule is interpretive if it spells out a duty “fairly encompassed” within the reg</w:t>
      </w:r>
      <w:r w:rsidRPr="000F0347">
        <w:rPr>
          <w:rFonts w:asciiTheme="minorHAnsi" w:hAnsiTheme="minorHAnsi" w:cstheme="minorBidi"/>
          <w:sz w:val="16"/>
        </w:rPr>
        <w:t xml:space="preserve">ulation </w:t>
      </w:r>
      <w:r w:rsidRPr="00C2639E">
        <w:rPr>
          <w:rStyle w:val="StyleUnderline"/>
          <w:highlight w:val="green"/>
        </w:rPr>
        <w:t>that the interpretation purports to construe.</w:t>
      </w:r>
      <w:r w:rsidRPr="000F0347">
        <w:rPr>
          <w:rFonts w:asciiTheme="minorHAnsi" w:hAnsiTheme="minorHAnsi" w:cstheme="minorBidi"/>
          <w:sz w:val="16"/>
        </w:rPr>
        <w:t>101 The basis for this test is that a rule that is fairly encompassed does not create an independent legal obligation, but rather merely clarifies one that already exists. Similarly, courts have held that a rule that is inconsistent with, or amends, a legislative rule cannot be interpretive, because such a rule would impose new rights or obligations.102 This standard, however, still leaves difficult line-drawing choices for determining whether the connection between an announced interpretation and the text being interpreted is sufficiently close to characterize the announcement as an interpretive rule. In fact, courts often deviate from the strictures of the doctrine they have created by holding that interpretations that are clearly not encompassed in the language being interpreted were, nonetheless, interpretive rules.103</w:t>
      </w:r>
    </w:p>
    <w:p w14:paraId="4875DACC" w14:textId="77777777" w:rsidR="00343EC6" w:rsidRPr="000F0347" w:rsidRDefault="00343EC6" w:rsidP="00343EC6">
      <w:pPr>
        <w:rPr>
          <w:rFonts w:asciiTheme="minorHAnsi" w:hAnsiTheme="minorHAnsi" w:cstheme="minorBidi"/>
          <w:sz w:val="14"/>
        </w:rPr>
      </w:pPr>
      <w:r w:rsidRPr="00DB1946">
        <w:rPr>
          <w:rStyle w:val="Emphasis"/>
        </w:rPr>
        <w:t>97.</w:t>
      </w:r>
      <w:r w:rsidRPr="000F0347">
        <w:rPr>
          <w:rFonts w:asciiTheme="minorHAnsi" w:hAnsiTheme="minorHAnsi" w:cstheme="minorBidi"/>
          <w:sz w:val="14"/>
        </w:rPr>
        <w:t xml:space="preserve"> Gen. Motors Corp. v. Ruckelshaus, 742 F.2d 1561, 1565 (D.C. Cir. 1984). </w:t>
      </w:r>
      <w:r w:rsidRPr="00DB1946">
        <w:rPr>
          <w:rStyle w:val="StyleUnderline"/>
          <w:highlight w:val="green"/>
        </w:rPr>
        <w:t>Courts will</w:t>
      </w:r>
      <w:r w:rsidRPr="000F0347">
        <w:rPr>
          <w:rFonts w:asciiTheme="minorHAnsi" w:hAnsiTheme="minorHAnsi" w:cstheme="minorBidi"/>
          <w:sz w:val="14"/>
        </w:rPr>
        <w:t xml:space="preserve"> </w:t>
      </w:r>
      <w:r w:rsidRPr="00DB1946">
        <w:rPr>
          <w:rStyle w:val="StyleUnderline"/>
          <w:highlight w:val="green"/>
        </w:rPr>
        <w:t>often</w:t>
      </w:r>
      <w:r w:rsidRPr="000F0347">
        <w:rPr>
          <w:rFonts w:asciiTheme="minorHAnsi" w:hAnsiTheme="minorHAnsi" w:cstheme="minorBidi"/>
          <w:sz w:val="14"/>
        </w:rPr>
        <w:t xml:space="preserve"> </w:t>
      </w:r>
      <w:r w:rsidRPr="00DB1946">
        <w:rPr>
          <w:rStyle w:val="StyleUnderline"/>
          <w:highlight w:val="green"/>
        </w:rPr>
        <w:t xml:space="preserve">characterize </w:t>
      </w:r>
      <w:r w:rsidRPr="00DB1946">
        <w:rPr>
          <w:rStyle w:val="Emphasis"/>
          <w:highlight w:val="green"/>
        </w:rPr>
        <w:t>guidance doc</w:t>
      </w:r>
      <w:r w:rsidRPr="000F0347">
        <w:rPr>
          <w:sz w:val="14"/>
        </w:rPr>
        <w:t>ument</w:t>
      </w:r>
      <w:r w:rsidRPr="00DB1946">
        <w:rPr>
          <w:rStyle w:val="Emphasis"/>
          <w:highlight w:val="green"/>
        </w:rPr>
        <w:t>s</w:t>
      </w:r>
      <w:r w:rsidRPr="000F0347">
        <w:rPr>
          <w:rFonts w:asciiTheme="minorHAnsi" w:hAnsiTheme="minorHAnsi" w:cstheme="minorBidi"/>
          <w:sz w:val="14"/>
        </w:rPr>
        <w:t xml:space="preserve"> </w:t>
      </w:r>
      <w:r w:rsidRPr="00DB1946">
        <w:rPr>
          <w:rStyle w:val="StyleUnderline"/>
          <w:highlight w:val="green"/>
        </w:rPr>
        <w:t xml:space="preserve">that are </w:t>
      </w:r>
      <w:r w:rsidRPr="00DB1946">
        <w:rPr>
          <w:rStyle w:val="Emphasis"/>
          <w:highlight w:val="green"/>
        </w:rPr>
        <w:t>not</w:t>
      </w:r>
      <w:r w:rsidRPr="000F0347">
        <w:rPr>
          <w:sz w:val="14"/>
        </w:rPr>
        <w:t xml:space="preserve"> </w:t>
      </w:r>
      <w:r w:rsidRPr="00DB1946">
        <w:rPr>
          <w:rStyle w:val="StyleUnderline"/>
          <w:highlight w:val="green"/>
        </w:rPr>
        <w:t>clarifications of language</w:t>
      </w:r>
      <w:r w:rsidRPr="000F0347">
        <w:rPr>
          <w:rFonts w:asciiTheme="minorHAnsi" w:hAnsiTheme="minorHAnsi" w:cstheme="minorBidi"/>
          <w:sz w:val="14"/>
        </w:rPr>
        <w:t xml:space="preserve"> nonetheless </w:t>
      </w:r>
      <w:r w:rsidRPr="00DB1946">
        <w:rPr>
          <w:rStyle w:val="StyleUnderline"/>
          <w:highlight w:val="green"/>
        </w:rPr>
        <w:t>as interpretive,</w:t>
      </w:r>
      <w:r w:rsidRPr="000F0347">
        <w:rPr>
          <w:rFonts w:asciiTheme="minorHAnsi" w:hAnsiTheme="minorHAnsi" w:cstheme="minorBidi"/>
          <w:sz w:val="14"/>
        </w:rPr>
        <w:t xml:space="preserve"> </w:t>
      </w:r>
      <w:r w:rsidRPr="00DB1946">
        <w:rPr>
          <w:rStyle w:val="StyleUnderline"/>
          <w:highlight w:val="green"/>
        </w:rPr>
        <w:t xml:space="preserve">and then </w:t>
      </w:r>
      <w:r w:rsidRPr="00DB1946">
        <w:rPr>
          <w:rStyle w:val="Emphasis"/>
          <w:highlight w:val="green"/>
        </w:rPr>
        <w:t>uphold them</w:t>
      </w:r>
      <w:r w:rsidRPr="000F0347">
        <w:rPr>
          <w:rFonts w:asciiTheme="minorHAnsi" w:hAnsiTheme="minorHAnsi" w:cstheme="minorBidi"/>
          <w:sz w:val="14"/>
        </w:rPr>
        <w:t xml:space="preserve"> </w:t>
      </w:r>
      <w:r w:rsidRPr="00DB1946">
        <w:rPr>
          <w:rStyle w:val="StyleUnderline"/>
          <w:highlight w:val="green"/>
        </w:rPr>
        <w:t>even though they are sufficiently definitive that a court almost certainly would reverse them were they characterized as policy statements</w:t>
      </w:r>
      <w:r w:rsidRPr="000F0347">
        <w:rPr>
          <w:rFonts w:asciiTheme="minorHAnsi" w:hAnsiTheme="minorHAnsi" w:cstheme="minorBidi"/>
          <w:sz w:val="14"/>
        </w:rPr>
        <w:t xml:space="preserve">. See John F. Manning, Nonlegislative Rules, 72 GEO. WASH. L. REV. 893, 926–27 (2004) (evaluating the D.C. Circuit’s method of identifying “procedurally invalid nonlegislative rules” and observing that “the resulting inquiry has an air of arbitrariness to it”). </w:t>
      </w:r>
    </w:p>
    <w:p w14:paraId="6C57AA9C" w14:textId="77777777" w:rsidR="00343EC6" w:rsidRDefault="00343EC6" w:rsidP="00343EC6">
      <w:pPr>
        <w:pStyle w:val="Heading4"/>
      </w:pPr>
      <w:r>
        <w:t>Guidance is distinct from Rulemaking. We are the former and it won’t get rolled-back.</w:t>
      </w:r>
    </w:p>
    <w:p w14:paraId="7A390F17" w14:textId="77777777" w:rsidR="00343EC6" w:rsidRDefault="00343EC6" w:rsidP="00343EC6">
      <w:pPr>
        <w:pStyle w:val="ListParagraph"/>
        <w:numPr>
          <w:ilvl w:val="0"/>
          <w:numId w:val="11"/>
        </w:numPr>
        <w:rPr>
          <w:sz w:val="18"/>
          <w:szCs w:val="18"/>
        </w:rPr>
      </w:pPr>
      <w:r w:rsidRPr="00064A5B">
        <w:rPr>
          <w:sz w:val="18"/>
          <w:szCs w:val="18"/>
        </w:rPr>
        <w:t xml:space="preserve">Explains </w:t>
      </w:r>
      <w:r>
        <w:rPr>
          <w:sz w:val="18"/>
          <w:szCs w:val="18"/>
        </w:rPr>
        <w:t>“</w:t>
      </w:r>
      <w:r w:rsidRPr="00064A5B">
        <w:rPr>
          <w:sz w:val="18"/>
          <w:szCs w:val="18"/>
        </w:rPr>
        <w:t>notice-and-comment</w:t>
      </w:r>
      <w:r>
        <w:rPr>
          <w:sz w:val="18"/>
          <w:szCs w:val="18"/>
        </w:rPr>
        <w:t>”</w:t>
      </w:r>
      <w:r w:rsidRPr="00064A5B">
        <w:rPr>
          <w:sz w:val="18"/>
          <w:szCs w:val="18"/>
        </w:rPr>
        <w:t xml:space="preserve"> distinction</w:t>
      </w:r>
      <w:r>
        <w:rPr>
          <w:sz w:val="18"/>
          <w:szCs w:val="18"/>
        </w:rPr>
        <w:t xml:space="preserve">; </w:t>
      </w:r>
    </w:p>
    <w:p w14:paraId="7A04DF43" w14:textId="77777777" w:rsidR="00343EC6" w:rsidRDefault="00343EC6" w:rsidP="00343EC6">
      <w:pPr>
        <w:pStyle w:val="ListParagraph"/>
        <w:numPr>
          <w:ilvl w:val="0"/>
          <w:numId w:val="11"/>
        </w:numPr>
        <w:rPr>
          <w:sz w:val="18"/>
          <w:szCs w:val="18"/>
        </w:rPr>
      </w:pPr>
      <w:r>
        <w:rPr>
          <w:sz w:val="18"/>
          <w:szCs w:val="18"/>
        </w:rPr>
        <w:t xml:space="preserve">It does not expressly “bind” in a legalese manner that risks Court reversal – but it functionally binds; </w:t>
      </w:r>
    </w:p>
    <w:p w14:paraId="27F5FB90" w14:textId="77777777" w:rsidR="00343EC6" w:rsidRPr="00064A5B" w:rsidRDefault="00343EC6" w:rsidP="00343EC6">
      <w:pPr>
        <w:pStyle w:val="ListParagraph"/>
        <w:numPr>
          <w:ilvl w:val="0"/>
          <w:numId w:val="11"/>
        </w:numPr>
        <w:rPr>
          <w:sz w:val="18"/>
          <w:szCs w:val="18"/>
        </w:rPr>
      </w:pPr>
    </w:p>
    <w:p w14:paraId="22C07E48" w14:textId="77777777" w:rsidR="00343EC6" w:rsidRPr="00D33E41" w:rsidRDefault="00343EC6" w:rsidP="00343EC6">
      <w:pPr>
        <w:rPr>
          <w:rStyle w:val="Style13ptBold"/>
        </w:rPr>
      </w:pPr>
      <w:r w:rsidRPr="00D33E41">
        <w:rPr>
          <w:rStyle w:val="Style13ptBold"/>
        </w:rPr>
        <w:t>Seidenfeld ‘11</w:t>
      </w:r>
    </w:p>
    <w:p w14:paraId="4DB9681F" w14:textId="77777777" w:rsidR="00343EC6" w:rsidRPr="00D33E41" w:rsidRDefault="00343EC6" w:rsidP="00343EC6">
      <w:pPr>
        <w:rPr>
          <w:sz w:val="18"/>
          <w:szCs w:val="18"/>
        </w:rPr>
      </w:pPr>
      <w:r w:rsidRPr="00D33E41">
        <w:rPr>
          <w:sz w:val="18"/>
          <w:szCs w:val="18"/>
        </w:rPr>
        <w:t>Mark Seidenfeld – Patricia A. Dore Professor of Administrative Law, Florida State University College of Law. “Substituting Substantive for Procedural Review of Guidance Documents” - 90 TEX. L. REV. 331 (2011) -#E&amp;F - https://ir.law.fsu.edu/cgi/viewcontent.cgi?article=1004&amp;context=articles</w:t>
      </w:r>
    </w:p>
    <w:p w14:paraId="5CDC508A" w14:textId="77777777" w:rsidR="00343EC6" w:rsidRDefault="00343EC6" w:rsidP="00343EC6"/>
    <w:p w14:paraId="0B0AB1D3" w14:textId="77777777" w:rsidR="00343EC6" w:rsidRPr="000F0347" w:rsidRDefault="00343EC6" w:rsidP="00343EC6">
      <w:pPr>
        <w:rPr>
          <w:sz w:val="16"/>
        </w:rPr>
      </w:pPr>
      <w:r w:rsidRPr="000F0347">
        <w:rPr>
          <w:sz w:val="16"/>
        </w:rPr>
        <w:t xml:space="preserve">A.  Legal Effect and </w:t>
      </w:r>
      <w:r w:rsidRPr="002377F9">
        <w:rPr>
          <w:rStyle w:val="Emphasis"/>
        </w:rPr>
        <w:t>the Distinction Between Legislative Rules and Guidance Documents</w:t>
      </w:r>
    </w:p>
    <w:p w14:paraId="3454B083" w14:textId="77777777" w:rsidR="00343EC6" w:rsidRPr="000F0347" w:rsidRDefault="00343EC6" w:rsidP="00343EC6">
      <w:pPr>
        <w:rPr>
          <w:sz w:val="16"/>
        </w:rPr>
      </w:pPr>
      <w:r w:rsidRPr="002377F9">
        <w:rPr>
          <w:rStyle w:val="StyleUnderline"/>
          <w:highlight w:val="green"/>
        </w:rPr>
        <w:t>The first school</w:t>
      </w:r>
      <w:r w:rsidRPr="000F0347">
        <w:rPr>
          <w:sz w:val="16"/>
        </w:rPr>
        <w:t xml:space="preserve"> to emerge, led by Robert Anthony, </w:t>
      </w:r>
      <w:r w:rsidRPr="002377F9">
        <w:rPr>
          <w:rStyle w:val="StyleUnderline"/>
          <w:highlight w:val="green"/>
        </w:rPr>
        <w:t>was motivated by</w:t>
      </w:r>
      <w:r w:rsidRPr="000F0347">
        <w:rPr>
          <w:sz w:val="16"/>
        </w:rPr>
        <w:t xml:space="preserve"> a </w:t>
      </w:r>
      <w:r w:rsidRPr="002377F9">
        <w:rPr>
          <w:rStyle w:val="StyleUnderline"/>
          <w:highlight w:val="green"/>
        </w:rPr>
        <w:t xml:space="preserve">concern for agency abuse of </w:t>
      </w:r>
      <w:r w:rsidRPr="002377F9">
        <w:rPr>
          <w:rStyle w:val="Emphasis"/>
          <w:highlight w:val="green"/>
        </w:rPr>
        <w:t>guidance</w:t>
      </w:r>
      <w:r w:rsidRPr="000F0347">
        <w:rPr>
          <w:sz w:val="16"/>
        </w:rPr>
        <w:t xml:space="preserve"> </w:t>
      </w:r>
      <w:r w:rsidRPr="002377F9">
        <w:rPr>
          <w:rStyle w:val="Emphasis"/>
          <w:highlight w:val="green"/>
        </w:rPr>
        <w:t>doc</w:t>
      </w:r>
      <w:r w:rsidRPr="002377F9">
        <w:rPr>
          <w:rStyle w:val="Emphasis"/>
        </w:rPr>
        <w:t>uments.</w:t>
      </w:r>
      <w:r w:rsidRPr="000F0347">
        <w:rPr>
          <w:sz w:val="16"/>
        </w:rPr>
        <w:t xml:space="preserve">75 </w:t>
      </w:r>
      <w:r w:rsidRPr="002377F9">
        <w:rPr>
          <w:rStyle w:val="StyleUnderline"/>
          <w:highlight w:val="green"/>
        </w:rPr>
        <w:t>When agencies adopt rules with</w:t>
      </w:r>
      <w:r w:rsidRPr="000F0347">
        <w:rPr>
          <w:sz w:val="16"/>
        </w:rPr>
        <w:t xml:space="preserve"> the </w:t>
      </w:r>
      <w:r w:rsidRPr="002377F9">
        <w:rPr>
          <w:rStyle w:val="StyleUnderline"/>
          <w:highlight w:val="green"/>
        </w:rPr>
        <w:t>force of law</w:t>
      </w:r>
      <w:r w:rsidRPr="000F0347">
        <w:rPr>
          <w:sz w:val="16"/>
        </w:rPr>
        <w:t xml:space="preserve">, </w:t>
      </w:r>
      <w:r w:rsidRPr="002377F9">
        <w:rPr>
          <w:rStyle w:val="StyleUnderline"/>
          <w:highlight w:val="green"/>
        </w:rPr>
        <w:t>they are supposed</w:t>
      </w:r>
      <w:r w:rsidRPr="000F0347">
        <w:rPr>
          <w:sz w:val="16"/>
        </w:rPr>
        <w:t xml:space="preserve"> </w:t>
      </w:r>
      <w:r w:rsidRPr="002377F9">
        <w:rPr>
          <w:rStyle w:val="StyleUnderline"/>
          <w:highlight w:val="green"/>
        </w:rPr>
        <w:t xml:space="preserve">to use </w:t>
      </w:r>
      <w:r w:rsidRPr="002377F9">
        <w:rPr>
          <w:rStyle w:val="Emphasis"/>
          <w:highlight w:val="green"/>
        </w:rPr>
        <w:t>notice-and-comment rulemaking</w:t>
      </w:r>
      <w:r w:rsidRPr="000F0347">
        <w:rPr>
          <w:sz w:val="16"/>
        </w:rPr>
        <w:t xml:space="preserve">. </w:t>
      </w:r>
      <w:r w:rsidRPr="002377F9">
        <w:rPr>
          <w:rStyle w:val="StyleUnderline"/>
          <w:highlight w:val="green"/>
        </w:rPr>
        <w:t>Often</w:t>
      </w:r>
      <w:r w:rsidRPr="000F0347">
        <w:rPr>
          <w:sz w:val="16"/>
        </w:rPr>
        <w:t xml:space="preserve">, </w:t>
      </w:r>
      <w:r w:rsidRPr="002377F9">
        <w:rPr>
          <w:rStyle w:val="Emphasis"/>
        </w:rPr>
        <w:t>however,</w:t>
      </w:r>
      <w:r w:rsidRPr="000F0347">
        <w:rPr>
          <w:sz w:val="16"/>
        </w:rPr>
        <w:t xml:space="preserve"> </w:t>
      </w:r>
      <w:r w:rsidRPr="002377F9">
        <w:rPr>
          <w:rStyle w:val="StyleUnderline"/>
          <w:highlight w:val="green"/>
        </w:rPr>
        <w:t>agencies will adopt</w:t>
      </w:r>
      <w:r w:rsidRPr="000F0347">
        <w:rPr>
          <w:sz w:val="16"/>
        </w:rPr>
        <w:t xml:space="preserve"> </w:t>
      </w:r>
      <w:r w:rsidRPr="002377F9">
        <w:rPr>
          <w:rStyle w:val="Emphasis"/>
          <w:highlight w:val="green"/>
        </w:rPr>
        <w:t>policy statements</w:t>
      </w:r>
      <w:r w:rsidRPr="000F0347">
        <w:rPr>
          <w:sz w:val="16"/>
        </w:rPr>
        <w:t xml:space="preserve"> </w:t>
      </w:r>
      <w:r w:rsidRPr="002377F9">
        <w:rPr>
          <w:rStyle w:val="StyleUnderline"/>
          <w:highlight w:val="green"/>
        </w:rPr>
        <w:t xml:space="preserve">or </w:t>
      </w:r>
      <w:r w:rsidRPr="002377F9">
        <w:rPr>
          <w:rStyle w:val="Emphasis"/>
          <w:highlight w:val="green"/>
        </w:rPr>
        <w:t>interpretive rules</w:t>
      </w:r>
      <w:r w:rsidRPr="000F0347">
        <w:rPr>
          <w:sz w:val="16"/>
        </w:rPr>
        <w:t xml:space="preserve"> </w:t>
      </w:r>
      <w:r w:rsidRPr="002377F9">
        <w:rPr>
          <w:rStyle w:val="StyleUnderline"/>
          <w:highlight w:val="green"/>
        </w:rPr>
        <w:t xml:space="preserve">that </w:t>
      </w:r>
      <w:r w:rsidRPr="002377F9">
        <w:rPr>
          <w:rStyle w:val="Emphasis"/>
          <w:highlight w:val="green"/>
        </w:rPr>
        <w:t>in practice</w:t>
      </w:r>
      <w:r w:rsidRPr="000F0347">
        <w:rPr>
          <w:sz w:val="16"/>
        </w:rPr>
        <w:t xml:space="preserve"> </w:t>
      </w:r>
      <w:r w:rsidRPr="002377F9">
        <w:rPr>
          <w:rStyle w:val="StyleUnderline"/>
          <w:highlight w:val="green"/>
        </w:rPr>
        <w:t>bind regulated entities</w:t>
      </w:r>
      <w:r w:rsidRPr="000F0347">
        <w:rPr>
          <w:sz w:val="16"/>
        </w:rPr>
        <w:t xml:space="preserve"> </w:t>
      </w:r>
      <w:r w:rsidRPr="002377F9">
        <w:rPr>
          <w:rStyle w:val="Emphasis"/>
          <w:highlight w:val="green"/>
        </w:rPr>
        <w:t>without</w:t>
      </w:r>
      <w:r w:rsidRPr="000F0347">
        <w:rPr>
          <w:sz w:val="16"/>
        </w:rPr>
        <w:t xml:space="preserve"> following </w:t>
      </w:r>
      <w:r w:rsidRPr="002377F9">
        <w:rPr>
          <w:rStyle w:val="Emphasis"/>
          <w:highlight w:val="green"/>
        </w:rPr>
        <w:t>notice-and-comment procedures</w:t>
      </w:r>
      <w:r w:rsidRPr="000F0347">
        <w:rPr>
          <w:sz w:val="16"/>
        </w:rPr>
        <w:t>.76 Professor Anthony devoted a good part of his scholarship to advocating that courts should police such abuse by determining which purported guidance documents actually do create new, practically binding law and reversing them on grounds that they are really "spurious rules"—legislative rules issued improperly without notice-and-comment procedures.77</w:t>
      </w:r>
    </w:p>
    <w:p w14:paraId="300468A8" w14:textId="77777777" w:rsidR="00343EC6" w:rsidRPr="000F0347" w:rsidRDefault="00343EC6" w:rsidP="00343EC6">
      <w:pPr>
        <w:rPr>
          <w:rFonts w:asciiTheme="minorHAnsi" w:hAnsiTheme="minorHAnsi" w:cstheme="minorBidi"/>
          <w:sz w:val="16"/>
        </w:rPr>
      </w:pPr>
      <w:r w:rsidRPr="000F0347">
        <w:rPr>
          <w:rFonts w:asciiTheme="minorHAnsi" w:hAnsiTheme="minorHAnsi" w:cstheme="minorBidi"/>
          <w:sz w:val="16"/>
        </w:rPr>
        <w:t xml:space="preserve">Anthony advocated different tests to determine whether purported policy statements, as opposed to interpretive rules, were spurious rules.78 On the one hand, a policy statement is an indication of how an agency intends to exercise discretion that it is given to implement the statutes and regulations it administers. Policies do not follow from the language of these statutes and regulations, but to qualify as a policy statement, the document must not definitively identify the manner in which the agency will apply these sources of law.79 </w:t>
      </w:r>
      <w:r w:rsidRPr="002377F9">
        <w:rPr>
          <w:rStyle w:val="StyleUnderline"/>
          <w:highlight w:val="green"/>
        </w:rPr>
        <w:t>An interpretive rule</w:t>
      </w:r>
      <w:r w:rsidRPr="000F0347">
        <w:rPr>
          <w:rFonts w:asciiTheme="minorHAnsi" w:hAnsiTheme="minorHAnsi" w:cstheme="minorBidi"/>
          <w:sz w:val="16"/>
        </w:rPr>
        <w:t xml:space="preserve">, on the other hand, </w:t>
      </w:r>
      <w:r w:rsidRPr="002377F9">
        <w:rPr>
          <w:rStyle w:val="StyleUnderline"/>
          <w:highlight w:val="green"/>
        </w:rPr>
        <w:t xml:space="preserve">is meant to explain </w:t>
      </w:r>
      <w:r w:rsidRPr="002377F9">
        <w:rPr>
          <w:rStyle w:val="Emphasis"/>
          <w:highlight w:val="green"/>
        </w:rPr>
        <w:t>preexisting legal obligations</w:t>
      </w:r>
      <w:r w:rsidRPr="000F0347">
        <w:rPr>
          <w:rFonts w:asciiTheme="minorHAnsi" w:hAnsiTheme="minorHAnsi" w:cstheme="minorBidi"/>
          <w:sz w:val="16"/>
        </w:rPr>
        <w:t xml:space="preserve"> and relations that are </w:t>
      </w:r>
      <w:r w:rsidRPr="002377F9">
        <w:rPr>
          <w:rStyle w:val="StyleUnderline"/>
          <w:highlight w:val="green"/>
        </w:rPr>
        <w:t>embodied in the agency’s</w:t>
      </w:r>
      <w:r w:rsidRPr="000F0347">
        <w:rPr>
          <w:rFonts w:asciiTheme="minorHAnsi" w:hAnsiTheme="minorHAnsi" w:cstheme="minorBidi"/>
          <w:sz w:val="16"/>
        </w:rPr>
        <w:t xml:space="preserve"> </w:t>
      </w:r>
      <w:r w:rsidRPr="002377F9">
        <w:rPr>
          <w:rStyle w:val="StyleUnderline"/>
          <w:highlight w:val="green"/>
        </w:rPr>
        <w:t>authorizing statutes</w:t>
      </w:r>
      <w:r w:rsidRPr="000F0347">
        <w:rPr>
          <w:rFonts w:asciiTheme="minorHAnsi" w:hAnsiTheme="minorHAnsi" w:cstheme="minorBidi"/>
          <w:sz w:val="16"/>
        </w:rPr>
        <w:t xml:space="preserve"> and regulations.80 </w:t>
      </w:r>
      <w:r w:rsidRPr="002377F9">
        <w:rPr>
          <w:rStyle w:val="StyleUnderline"/>
          <w:highlight w:val="green"/>
        </w:rPr>
        <w:t>Hence,</w:t>
      </w:r>
      <w:r w:rsidRPr="000F0347">
        <w:rPr>
          <w:rFonts w:asciiTheme="minorHAnsi" w:hAnsiTheme="minorHAnsi" w:cstheme="minorBidi"/>
          <w:sz w:val="16"/>
        </w:rPr>
        <w:t xml:space="preserve"> </w:t>
      </w:r>
      <w:r w:rsidRPr="002377F9">
        <w:rPr>
          <w:rStyle w:val="StyleUnderline"/>
          <w:highlight w:val="green"/>
        </w:rPr>
        <w:t xml:space="preserve">a </w:t>
      </w:r>
      <w:r w:rsidRPr="002377F9">
        <w:rPr>
          <w:rStyle w:val="Emphasis"/>
          <w:highlight w:val="green"/>
        </w:rPr>
        <w:t>doc</w:t>
      </w:r>
      <w:r w:rsidRPr="000F0347">
        <w:rPr>
          <w:rFonts w:asciiTheme="minorHAnsi" w:hAnsiTheme="minorHAnsi" w:cstheme="minorBidi"/>
          <w:sz w:val="16"/>
        </w:rPr>
        <w:t xml:space="preserve">ument </w:t>
      </w:r>
      <w:r w:rsidRPr="002377F9">
        <w:rPr>
          <w:rStyle w:val="StyleUnderline"/>
          <w:highlight w:val="green"/>
        </w:rPr>
        <w:t>is a valid interpretive rule</w:t>
      </w:r>
      <w:r w:rsidRPr="000F0347">
        <w:rPr>
          <w:rFonts w:asciiTheme="minorHAnsi" w:hAnsiTheme="minorHAnsi" w:cstheme="minorBidi"/>
          <w:sz w:val="16"/>
        </w:rPr>
        <w:t xml:space="preserve"> </w:t>
      </w:r>
      <w:r w:rsidRPr="002377F9">
        <w:rPr>
          <w:rStyle w:val="StyleUnderline"/>
          <w:highlight w:val="green"/>
        </w:rPr>
        <w:t>and need</w:t>
      </w:r>
      <w:r w:rsidRPr="000F0347">
        <w:rPr>
          <w:rFonts w:asciiTheme="minorHAnsi" w:hAnsiTheme="minorHAnsi" w:cstheme="minorBidi"/>
          <w:sz w:val="16"/>
        </w:rPr>
        <w:t xml:space="preserve">s </w:t>
      </w:r>
      <w:r w:rsidRPr="002377F9">
        <w:rPr>
          <w:rStyle w:val="StyleUnderline"/>
          <w:highlight w:val="green"/>
        </w:rPr>
        <w:t>not go through</w:t>
      </w:r>
      <w:r w:rsidRPr="000F0347">
        <w:rPr>
          <w:rFonts w:asciiTheme="minorHAnsi" w:hAnsiTheme="minorHAnsi" w:cstheme="minorBidi"/>
          <w:sz w:val="16"/>
        </w:rPr>
        <w:t xml:space="preserve"> </w:t>
      </w:r>
      <w:r w:rsidRPr="002377F9">
        <w:rPr>
          <w:rStyle w:val="Emphasis"/>
          <w:highlight w:val="green"/>
        </w:rPr>
        <w:t>notice and comment</w:t>
      </w:r>
      <w:r w:rsidRPr="000F0347">
        <w:rPr>
          <w:rFonts w:asciiTheme="minorHAnsi" w:hAnsiTheme="minorHAnsi" w:cstheme="minorBidi"/>
          <w:sz w:val="16"/>
        </w:rPr>
        <w:t xml:space="preserve"> if it follows from the language it is interpreting.</w:t>
      </w:r>
    </w:p>
    <w:p w14:paraId="342FD16B" w14:textId="77777777" w:rsidR="00343EC6" w:rsidRPr="000F0347" w:rsidRDefault="00343EC6" w:rsidP="00343EC6">
      <w:pPr>
        <w:rPr>
          <w:rFonts w:asciiTheme="minorHAnsi" w:hAnsiTheme="minorHAnsi" w:cstheme="minorBidi"/>
          <w:sz w:val="16"/>
          <w:szCs w:val="16"/>
        </w:rPr>
      </w:pPr>
      <w:r w:rsidRPr="000F0347">
        <w:rPr>
          <w:rFonts w:asciiTheme="minorHAnsi" w:hAnsiTheme="minorHAnsi" w:cstheme="minorBidi"/>
          <w:sz w:val="16"/>
          <w:szCs w:val="16"/>
        </w:rPr>
        <w:t>1. Statements of Policy.—For a policy statement, the “ex ante legal effect” school looks at</w:t>
      </w:r>
      <w:r>
        <w:rPr>
          <w:rFonts w:asciiTheme="minorHAnsi" w:hAnsiTheme="minorHAnsi" w:cstheme="minorBidi"/>
        </w:rPr>
        <w:t xml:space="preserve"> </w:t>
      </w:r>
      <w:r w:rsidRPr="000F0347">
        <w:rPr>
          <w:rFonts w:asciiTheme="minorHAnsi" w:hAnsiTheme="minorHAnsi" w:cstheme="minorBidi"/>
          <w:sz w:val="16"/>
          <w:szCs w:val="16"/>
        </w:rPr>
        <w:t>whether the document was issued with intent to bind or otherwise had binding effect.81 Indicia of such bindingness include, most importantly, definitive language indicating the course of action the agency would take when applying relevant statutes and regulations to particular situations.82 Other factors that might indicate sufficient bindingness are whether the agency indicated a clear intent to follow the document when addressing particular cases, whether the agency published the document in the Code of Federal Regulations, and whether the agency expressly indicated that the document was meant to be a nonlegislative rule.83</w:t>
      </w:r>
    </w:p>
    <w:p w14:paraId="2981CE4A" w14:textId="77777777" w:rsidR="00343EC6" w:rsidRPr="000F0347" w:rsidRDefault="00343EC6" w:rsidP="00343EC6">
      <w:pPr>
        <w:rPr>
          <w:rFonts w:asciiTheme="minorHAnsi" w:hAnsiTheme="minorHAnsi" w:cstheme="minorBidi"/>
          <w:sz w:val="16"/>
          <w:szCs w:val="16"/>
        </w:rPr>
      </w:pPr>
      <w:r w:rsidRPr="000F0347">
        <w:rPr>
          <w:rFonts w:asciiTheme="minorHAnsi" w:hAnsiTheme="minorHAnsi" w:cstheme="minorBidi"/>
          <w:sz w:val="16"/>
          <w:szCs w:val="16"/>
        </w:rPr>
        <w:t xml:space="preserve">A major problem for this </w:t>
      </w:r>
      <w:proofErr w:type="gramStart"/>
      <w:r w:rsidRPr="000F0347">
        <w:rPr>
          <w:rFonts w:asciiTheme="minorHAnsi" w:hAnsiTheme="minorHAnsi" w:cstheme="minorBidi"/>
          <w:sz w:val="16"/>
          <w:szCs w:val="16"/>
        </w:rPr>
        <w:t>ex ante</w:t>
      </w:r>
      <w:proofErr w:type="gramEnd"/>
      <w:r w:rsidRPr="000F0347">
        <w:rPr>
          <w:rFonts w:asciiTheme="minorHAnsi" w:hAnsiTheme="minorHAnsi" w:cstheme="minorBidi"/>
          <w:sz w:val="16"/>
          <w:szCs w:val="16"/>
        </w:rPr>
        <w:t xml:space="preserve"> approach is that binding legal force comes in many flavors and intensities, and it is not self-evident from the face of a policy statement how the agency will apply it in subsequent particular situations. As already noted, virtually everyone accepts that only legislative rules can have independent legal force.84 This means that a person who is alleged to have violated an agency’s regulatory law must be shown to have violated the underlying statute or legislative rule that an agency is implementing; it is not sufficient for the agency to demonstrate that the person violated a policy statement.85 But Anthony advocates that documents that are practically binding should be deemed to be legislative rules as well.86 This raises the question of what makes a rule practically binding. </w:t>
      </w:r>
    </w:p>
    <w:p w14:paraId="73D3AD3E" w14:textId="77777777" w:rsidR="00343EC6" w:rsidRPr="000F0347" w:rsidRDefault="00343EC6" w:rsidP="00343EC6">
      <w:pPr>
        <w:rPr>
          <w:rFonts w:asciiTheme="minorHAnsi" w:hAnsiTheme="minorHAnsi" w:cstheme="minorBidi"/>
          <w:sz w:val="16"/>
        </w:rPr>
      </w:pPr>
      <w:r w:rsidRPr="002377F9">
        <w:rPr>
          <w:rStyle w:val="StyleUnderline"/>
          <w:highlight w:val="green"/>
        </w:rPr>
        <w:t>Courts have ruled that a policy statement specifying precisely what a regulated entity can do to comply with agency legislative rules is binding</w:t>
      </w:r>
      <w:r w:rsidRPr="000F0347">
        <w:rPr>
          <w:rFonts w:asciiTheme="minorHAnsi" w:hAnsiTheme="minorHAnsi" w:cstheme="minorBidi"/>
          <w:sz w:val="16"/>
        </w:rPr>
        <w:t xml:space="preserve">.87 </w:t>
      </w:r>
      <w:r w:rsidRPr="00C2639E">
        <w:rPr>
          <w:rStyle w:val="StyleUnderline"/>
          <w:highlight w:val="green"/>
        </w:rPr>
        <w:t>Such a statement poses a dilemma for an entity about whether to comply with the announced policy or risk prosecution</w:t>
      </w:r>
      <w:r w:rsidRPr="000F0347">
        <w:rPr>
          <w:rFonts w:asciiTheme="minorHAnsi" w:hAnsiTheme="minorHAnsi" w:cstheme="minorBidi"/>
          <w:sz w:val="16"/>
        </w:rPr>
        <w:t xml:space="preserve"> and potential penalties. </w:t>
      </w:r>
      <w:r w:rsidRPr="00C2639E">
        <w:rPr>
          <w:rStyle w:val="StyleUnderline"/>
          <w:highlight w:val="green"/>
        </w:rPr>
        <w:t>To the extent it induces changes in</w:t>
      </w:r>
      <w:r w:rsidRPr="000F0347">
        <w:rPr>
          <w:rFonts w:asciiTheme="minorHAnsi" w:hAnsiTheme="minorHAnsi" w:cstheme="minorBidi"/>
          <w:sz w:val="16"/>
        </w:rPr>
        <w:t xml:space="preserve"> the entity’s </w:t>
      </w:r>
      <w:r w:rsidRPr="00C2639E">
        <w:rPr>
          <w:rStyle w:val="StyleUnderline"/>
          <w:highlight w:val="green"/>
        </w:rPr>
        <w:t>conduct</w:t>
      </w:r>
      <w:r w:rsidRPr="00C2639E">
        <w:rPr>
          <w:rStyle w:val="StyleUnderline"/>
        </w:rPr>
        <w:t>,</w:t>
      </w:r>
      <w:r w:rsidRPr="000F0347">
        <w:rPr>
          <w:rFonts w:asciiTheme="minorHAnsi" w:hAnsiTheme="minorHAnsi" w:cstheme="minorBidi"/>
          <w:sz w:val="16"/>
        </w:rPr>
        <w:t xml:space="preserve"> </w:t>
      </w:r>
      <w:r w:rsidRPr="00C2639E">
        <w:rPr>
          <w:rStyle w:val="StyleUnderline"/>
          <w:highlight w:val="green"/>
        </w:rPr>
        <w:t>the statement may appear</w:t>
      </w:r>
      <w:r w:rsidRPr="000F0347">
        <w:rPr>
          <w:rFonts w:asciiTheme="minorHAnsi" w:hAnsiTheme="minorHAnsi" w:cstheme="minorBidi"/>
          <w:sz w:val="16"/>
        </w:rPr>
        <w:t xml:space="preserve"> </w:t>
      </w:r>
      <w:r w:rsidRPr="00C2639E">
        <w:rPr>
          <w:rStyle w:val="Emphasis"/>
          <w:highlight w:val="green"/>
        </w:rPr>
        <w:t>sufficiently forceful</w:t>
      </w:r>
      <w:r w:rsidRPr="000F0347">
        <w:rPr>
          <w:rFonts w:asciiTheme="minorHAnsi" w:hAnsiTheme="minorHAnsi" w:cstheme="minorBidi"/>
          <w:sz w:val="16"/>
        </w:rPr>
        <w:t xml:space="preserve"> </w:t>
      </w:r>
      <w:r w:rsidRPr="00C2639E">
        <w:rPr>
          <w:rStyle w:val="StyleUnderline"/>
          <w:highlight w:val="green"/>
        </w:rPr>
        <w:t>to be a legislative rule</w:t>
      </w:r>
      <w:r w:rsidRPr="000F0347">
        <w:rPr>
          <w:rFonts w:asciiTheme="minorHAnsi" w:hAnsiTheme="minorHAnsi" w:cstheme="minorBidi"/>
          <w:sz w:val="16"/>
        </w:rPr>
        <w:t xml:space="preserve"> that cannot be promulgated without notice and comment. </w:t>
      </w:r>
    </w:p>
    <w:p w14:paraId="1AAA24DA" w14:textId="77777777" w:rsidR="00343EC6" w:rsidRDefault="00343EC6" w:rsidP="00343EC6"/>
    <w:p w14:paraId="0C548675" w14:textId="77777777" w:rsidR="00343EC6" w:rsidRPr="008533EB" w:rsidRDefault="00343EC6" w:rsidP="00343EC6">
      <w:pPr>
        <w:rPr>
          <w:rFonts w:asciiTheme="minorHAnsi" w:hAnsiTheme="minorHAnsi" w:cstheme="minorHAnsi"/>
        </w:rPr>
      </w:pPr>
    </w:p>
    <w:p w14:paraId="21B6E004" w14:textId="77777777" w:rsidR="00343EC6" w:rsidRDefault="00343EC6" w:rsidP="00343EC6"/>
    <w:p w14:paraId="7FBCC50D" w14:textId="77777777" w:rsidR="00343EC6" w:rsidRDefault="00343EC6" w:rsidP="00343EC6">
      <w:pPr>
        <w:pStyle w:val="Heading3"/>
      </w:pPr>
      <w:r>
        <w:t>2NC---AT: Certainty</w:t>
      </w:r>
    </w:p>
    <w:p w14:paraId="07E08E7E" w14:textId="77777777" w:rsidR="00343EC6" w:rsidRDefault="00343EC6" w:rsidP="00343EC6"/>
    <w:p w14:paraId="4CC73A89" w14:textId="77777777" w:rsidR="00343EC6" w:rsidRDefault="00343EC6" w:rsidP="00343EC6"/>
    <w:p w14:paraId="121D6D8B" w14:textId="77777777" w:rsidR="00343EC6" w:rsidRDefault="00343EC6" w:rsidP="00343EC6">
      <w:pPr>
        <w:pStyle w:val="Heading4"/>
      </w:pPr>
      <w:r>
        <w:t>Sitaraman says administrative action can solve.</w:t>
      </w:r>
    </w:p>
    <w:p w14:paraId="0E0023D3" w14:textId="77777777" w:rsidR="00343EC6" w:rsidRDefault="00343EC6" w:rsidP="00343EC6">
      <w:r w:rsidRPr="00CE15E8">
        <w:rPr>
          <w:highlight w:val="green"/>
        </w:rPr>
        <w:t>MSU = Green</w:t>
      </w:r>
    </w:p>
    <w:p w14:paraId="366AFD37" w14:textId="77777777" w:rsidR="00343EC6" w:rsidRPr="009029C8" w:rsidRDefault="00343EC6" w:rsidP="00343EC6">
      <w:pPr>
        <w:rPr>
          <w:rFonts w:cs="Arial"/>
        </w:rPr>
      </w:pPr>
      <w:r w:rsidRPr="009029C8">
        <w:rPr>
          <w:rFonts w:cs="Arial"/>
        </w:rPr>
        <w:t xml:space="preserve">Ganesh </w:t>
      </w:r>
      <w:r w:rsidRPr="009029C8">
        <w:rPr>
          <w:rStyle w:val="Style13ptBold"/>
          <w:rFonts w:cs="Arial"/>
        </w:rPr>
        <w:t>Sitaraman 18</w:t>
      </w:r>
      <w:r w:rsidRPr="009029C8">
        <w:rPr>
          <w:rFonts w:cs="Arial"/>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4180FD39" w14:textId="77777777" w:rsidR="00343EC6" w:rsidRPr="009029C8" w:rsidRDefault="00343EC6" w:rsidP="00343EC6">
      <w:pPr>
        <w:rPr>
          <w:rStyle w:val="StyleUnderline"/>
          <w:rFonts w:cs="Arial"/>
        </w:rPr>
      </w:pPr>
      <w:r w:rsidRPr="00CE15E8">
        <w:rPr>
          <w:rStyle w:val="StyleUnderline"/>
          <w:rFonts w:cs="Arial"/>
        </w:rPr>
        <w:t>After World War II, the United States engaged in a historic effort to rebuild Europe and Japan</w:t>
      </w:r>
      <w:r w:rsidRPr="00CE15E8">
        <w:rPr>
          <w:rFonts w:cs="Arial"/>
        </w:rPr>
        <w:t xml:space="preserve"> through the Marshall Plan. While the story of the Marshall Plan is well known, what is less commonly understood is that </w:t>
      </w:r>
      <w:r w:rsidRPr="00CE15E8">
        <w:rPr>
          <w:rStyle w:val="StyleUnderline"/>
          <w:rFonts w:cs="Arial"/>
        </w:rPr>
        <w:t xml:space="preserve">the </w:t>
      </w:r>
      <w:r w:rsidRPr="00CE15E8">
        <w:rPr>
          <w:rStyle w:val="StyleUnderline"/>
          <w:rFonts w:cs="Arial"/>
          <w:highlight w:val="cyan"/>
        </w:rPr>
        <w:t>U</w:t>
      </w:r>
      <w:r w:rsidRPr="00CE15E8">
        <w:rPr>
          <w:rStyle w:val="StyleUnderline"/>
          <w:rFonts w:cs="Arial"/>
        </w:rPr>
        <w:t xml:space="preserve">nited </w:t>
      </w:r>
      <w:r w:rsidRPr="00CE15E8">
        <w:rPr>
          <w:rStyle w:val="StyleUnderline"/>
          <w:rFonts w:cs="Arial"/>
          <w:highlight w:val="cyan"/>
        </w:rPr>
        <w:t>S</w:t>
      </w:r>
      <w:r w:rsidRPr="00CE15E8">
        <w:rPr>
          <w:rStyle w:val="StyleUnderline"/>
          <w:rFonts w:cs="Arial"/>
        </w:rPr>
        <w:t xml:space="preserve">tates </w:t>
      </w:r>
      <w:r w:rsidRPr="00CE15E8">
        <w:rPr>
          <w:rStyle w:val="StyleUnderline"/>
          <w:rFonts w:cs="Arial"/>
          <w:highlight w:val="cyan"/>
        </w:rPr>
        <w:t>exported</w:t>
      </w:r>
      <w:r w:rsidRPr="00CE15E8">
        <w:rPr>
          <w:rStyle w:val="StyleUnderline"/>
          <w:rFonts w:cs="Arial"/>
        </w:rPr>
        <w:t xml:space="preserve"> aggressive </w:t>
      </w:r>
      <w:r w:rsidRPr="00CE15E8">
        <w:rPr>
          <w:rStyle w:val="StyleUnderline"/>
          <w:rFonts w:cs="Arial"/>
          <w:highlight w:val="cyan"/>
        </w:rPr>
        <w:t>antitrust laws to Europe</w:t>
      </w:r>
      <w:r w:rsidRPr="00CE15E8">
        <w:rPr>
          <w:rFonts w:cs="Arial"/>
        </w:rPr>
        <w:t xml:space="preserve"> during those post-war years. </w:t>
      </w:r>
      <w:r w:rsidRPr="00CE15E8">
        <w:rPr>
          <w:rStyle w:val="StyleUnderline"/>
          <w:rFonts w:cs="Arial"/>
        </w:rPr>
        <w:t xml:space="preserve">The Marshall Plan antitrust advisors believed that </w:t>
      </w:r>
      <w:r w:rsidRPr="00CE15E8">
        <w:rPr>
          <w:rStyle w:val="StyleUnderline"/>
          <w:rFonts w:cs="Arial"/>
          <w:highlight w:val="cyan"/>
        </w:rPr>
        <w:t xml:space="preserve">the </w:t>
      </w:r>
      <w:r w:rsidRPr="00CE15E8">
        <w:rPr>
          <w:rStyle w:val="Emphasis"/>
          <w:highlight w:val="cyan"/>
        </w:rPr>
        <w:t>massive consolidation in the German economy facilitated</w:t>
      </w:r>
      <w:r w:rsidRPr="00CE15E8">
        <w:rPr>
          <w:rFonts w:cs="Arial"/>
        </w:rPr>
        <w:t xml:space="preserve"> and sustained </w:t>
      </w:r>
      <w:r w:rsidRPr="00CE15E8">
        <w:rPr>
          <w:rStyle w:val="Emphasis"/>
          <w:highlight w:val="cyan"/>
        </w:rPr>
        <w:t>fascism</w:t>
      </w:r>
      <w:r w:rsidRPr="00CE15E8">
        <w:rPr>
          <w:rFonts w:cs="Arial"/>
          <w:highlight w:val="cyan"/>
        </w:rPr>
        <w:t xml:space="preserve">, </w:t>
      </w:r>
      <w:r w:rsidRPr="00CE15E8">
        <w:rPr>
          <w:rStyle w:val="StyleUnderline"/>
          <w:rFonts w:cs="Arial"/>
          <w:highlight w:val="cyan"/>
        </w:rPr>
        <w:t>and</w:t>
      </w:r>
      <w:r w:rsidRPr="00CE15E8">
        <w:rPr>
          <w:rFonts w:cs="Arial"/>
        </w:rPr>
        <w:t xml:space="preserve"> they argued that </w:t>
      </w:r>
      <w:r w:rsidRPr="00CE15E8">
        <w:rPr>
          <w:rStyle w:val="StyleUnderline"/>
          <w:rFonts w:cs="Arial"/>
        </w:rPr>
        <w:t xml:space="preserve">a </w:t>
      </w:r>
      <w:r w:rsidRPr="00CE15E8">
        <w:rPr>
          <w:rStyle w:val="Emphasis"/>
          <w:highlight w:val="cyan"/>
        </w:rPr>
        <w:t>democratic society required a democratic economy</w:t>
      </w:r>
      <w:r w:rsidRPr="00CE15E8">
        <w:rPr>
          <w:rFonts w:cs="Arial"/>
          <w:highlight w:val="cyan"/>
        </w:rPr>
        <w:t>.</w:t>
      </w:r>
      <w:r w:rsidRPr="00CE15E8">
        <w:rPr>
          <w:rFonts w:cs="Arial"/>
        </w:rPr>
        <w:t xml:space="preserve">26 Today, </w:t>
      </w:r>
      <w:r w:rsidRPr="00CE15E8">
        <w:rPr>
          <w:rStyle w:val="StyleUnderline"/>
          <w:rFonts w:cs="Arial"/>
          <w:highlight w:val="cyan"/>
        </w:rPr>
        <w:t>in the context of</w:t>
      </w:r>
      <w:r w:rsidRPr="00CE15E8">
        <w:rPr>
          <w:rStyle w:val="StyleUnderline"/>
          <w:rFonts w:cs="Arial"/>
        </w:rPr>
        <w:t xml:space="preserve"> increasing concentration, </w:t>
      </w:r>
      <w:r w:rsidRPr="00CE15E8">
        <w:rPr>
          <w:rStyle w:val="StyleUnderline"/>
          <w:rFonts w:cs="Arial"/>
          <w:highlight w:val="cyan"/>
        </w:rPr>
        <w:t>rising authoritarianism</w:t>
      </w:r>
      <w:r w:rsidRPr="00CE15E8">
        <w:rPr>
          <w:rStyle w:val="StyleUnderline"/>
          <w:rFonts w:cs="Arial"/>
        </w:rPr>
        <w:t>, and foreign governments commingling state and markets</w:t>
      </w:r>
      <w:r w:rsidRPr="00CE15E8">
        <w:rPr>
          <w:rFonts w:cs="Arial"/>
        </w:rPr>
        <w:t xml:space="preserve"> through state-owned enterprises and state capitalism, </w:t>
      </w:r>
      <w:r w:rsidRPr="00CE15E8">
        <w:rPr>
          <w:rStyle w:val="Emphasis"/>
          <w:highlight w:val="cyan"/>
        </w:rPr>
        <w:t>promoting economic democracy</w:t>
      </w:r>
      <w:r w:rsidRPr="00CE15E8">
        <w:rPr>
          <w:rStyle w:val="StyleUnderline"/>
          <w:rFonts w:cs="Arial"/>
        </w:rPr>
        <w:t xml:space="preserve"> abroad </w:t>
      </w:r>
      <w:r w:rsidRPr="00CE15E8">
        <w:rPr>
          <w:rStyle w:val="StyleUnderline"/>
          <w:rFonts w:cs="Arial"/>
          <w:highlight w:val="cyan"/>
        </w:rPr>
        <w:t>should be</w:t>
      </w:r>
      <w:r w:rsidRPr="00CE15E8">
        <w:rPr>
          <w:rStyle w:val="StyleUnderline"/>
          <w:rFonts w:cs="Arial"/>
        </w:rPr>
        <w:t xml:space="preserve"> an </w:t>
      </w:r>
      <w:r w:rsidRPr="00CE15E8">
        <w:rPr>
          <w:rStyle w:val="Emphasis"/>
          <w:highlight w:val="cyan"/>
        </w:rPr>
        <w:t>essential foreign policy objective</w:t>
      </w:r>
      <w:r w:rsidRPr="00CE15E8">
        <w:rPr>
          <w:rFonts w:cs="Arial"/>
        </w:rPr>
        <w:t xml:space="preserve">. And </w:t>
      </w:r>
      <w:r w:rsidRPr="00CE15E8">
        <w:rPr>
          <w:rStyle w:val="StyleUnderline"/>
          <w:rFonts w:cs="Arial"/>
          <w:highlight w:val="cyan"/>
        </w:rPr>
        <w:t>yet</w:t>
      </w:r>
      <w:r w:rsidRPr="00CE15E8">
        <w:rPr>
          <w:rFonts w:cs="Arial"/>
        </w:rPr>
        <w:t xml:space="preserve">, the text of the Trans-Pacific Partnership, </w:t>
      </w:r>
      <w:r w:rsidRPr="00CE15E8">
        <w:rPr>
          <w:rStyle w:val="Emphasis"/>
        </w:rPr>
        <w:t xml:space="preserve">a </w:t>
      </w:r>
      <w:r w:rsidRPr="00CE15E8">
        <w:rPr>
          <w:rStyle w:val="Emphasis"/>
          <w:highlight w:val="cyan"/>
        </w:rPr>
        <w:t>trade</w:t>
      </w:r>
      <w:r w:rsidRPr="00CE15E8">
        <w:rPr>
          <w:rStyle w:val="Emphasis"/>
        </w:rPr>
        <w:t xml:space="preserve"> agreement</w:t>
      </w:r>
      <w:r w:rsidRPr="00CE15E8">
        <w:rPr>
          <w:rFonts w:cs="Arial"/>
        </w:rPr>
        <w:t xml:space="preserve"> designed by the Obama Administration, </w:t>
      </w:r>
      <w:r w:rsidRPr="00CE15E8">
        <w:rPr>
          <w:rStyle w:val="StyleUnderline"/>
          <w:rFonts w:cs="Arial"/>
          <w:highlight w:val="cyan"/>
        </w:rPr>
        <w:t>established</w:t>
      </w:r>
      <w:r w:rsidRPr="00CE15E8">
        <w:rPr>
          <w:rStyle w:val="StyleUnderline"/>
          <w:rFonts w:cs="Arial"/>
        </w:rPr>
        <w:t xml:space="preserve"> the objectives of competition policy as</w:t>
      </w:r>
      <w:r w:rsidRPr="00CE15E8">
        <w:rPr>
          <w:rFonts w:cs="Arial"/>
        </w:rPr>
        <w:t xml:space="preserve"> “economic </w:t>
      </w:r>
      <w:r w:rsidRPr="00CE15E8">
        <w:rPr>
          <w:rStyle w:val="Emphasis"/>
        </w:rPr>
        <w:t xml:space="preserve">efficiency and </w:t>
      </w:r>
      <w:r w:rsidRPr="00CE15E8">
        <w:rPr>
          <w:rStyle w:val="Emphasis"/>
          <w:highlight w:val="cyan"/>
        </w:rPr>
        <w:t>consumer welfare</w:t>
      </w:r>
      <w:r w:rsidRPr="00CE15E8">
        <w:rPr>
          <w:rFonts w:cs="Arial"/>
        </w:rPr>
        <w:t xml:space="preserve">,” </w:t>
      </w:r>
      <w:r w:rsidRPr="00CE15E8">
        <w:rPr>
          <w:rStyle w:val="StyleUnderline"/>
          <w:rFonts w:cs="Arial"/>
        </w:rPr>
        <w:t xml:space="preserve">a </w:t>
      </w:r>
      <w:r w:rsidRPr="00CE15E8">
        <w:rPr>
          <w:rStyle w:val="StyleUnderline"/>
          <w:rFonts w:cs="Arial"/>
          <w:highlight w:val="cyan"/>
        </w:rPr>
        <w:t>narrowly drawn</w:t>
      </w:r>
      <w:r w:rsidRPr="00CE15E8">
        <w:rPr>
          <w:rFonts w:cs="Arial"/>
        </w:rPr>
        <w:t xml:space="preserve"> and ideological </w:t>
      </w:r>
      <w:r w:rsidRPr="00CE15E8">
        <w:rPr>
          <w:rStyle w:val="StyleUnderline"/>
          <w:rFonts w:cs="Arial"/>
        </w:rPr>
        <w:t>conception of</w:t>
      </w:r>
      <w:r w:rsidRPr="00CE15E8">
        <w:rPr>
          <w:rFonts w:cs="Arial"/>
        </w:rPr>
        <w:t xml:space="preserve"> the purposes of </w:t>
      </w:r>
      <w:r w:rsidRPr="00CE15E8">
        <w:rPr>
          <w:rStyle w:val="Emphasis"/>
        </w:rPr>
        <w:t>antitrust</w:t>
      </w:r>
      <w:r w:rsidRPr="00CE15E8">
        <w:rPr>
          <w:rFonts w:cs="Arial"/>
        </w:rPr>
        <w:t xml:space="preserve"> law that has no basis in U.S. statutory law.27 </w:t>
      </w:r>
      <w:r w:rsidRPr="00CE15E8">
        <w:rPr>
          <w:rStyle w:val="StyleUnderline"/>
          <w:rFonts w:cs="Arial"/>
          <w:sz w:val="32"/>
          <w:szCs w:val="32"/>
          <w:highlight w:val="green"/>
        </w:rPr>
        <w:t>Presidents and their administrations should</w:t>
      </w:r>
      <w:r w:rsidRPr="00CE15E8">
        <w:rPr>
          <w:rStyle w:val="StyleUnderline"/>
          <w:rFonts w:cs="Arial"/>
          <w:highlight w:val="green"/>
        </w:rPr>
        <w:t xml:space="preserve"> </w:t>
      </w:r>
      <w:r w:rsidRPr="00CE15E8">
        <w:rPr>
          <w:rStyle w:val="Emphasis"/>
          <w:highlight w:val="green"/>
        </w:rPr>
        <w:t xml:space="preserve">abandon </w:t>
      </w:r>
      <w:r w:rsidRPr="009029C8">
        <w:rPr>
          <w:rStyle w:val="Emphasis"/>
        </w:rPr>
        <w:t xml:space="preserve">these </w:t>
      </w:r>
      <w:r w:rsidRPr="00CE15E8">
        <w:rPr>
          <w:rStyle w:val="Emphasis"/>
          <w:highlight w:val="green"/>
        </w:rPr>
        <w:t>cramped views of antitrust</w:t>
      </w:r>
      <w:r w:rsidRPr="009029C8">
        <w:rPr>
          <w:rFonts w:cs="Arial"/>
          <w:sz w:val="12"/>
        </w:rPr>
        <w:t xml:space="preserve"> </w:t>
      </w:r>
      <w:r w:rsidRPr="00CE15E8">
        <w:rPr>
          <w:rStyle w:val="StyleUnderline"/>
          <w:rFonts w:cs="Arial"/>
          <w:highlight w:val="green"/>
        </w:rPr>
        <w:t>and</w:t>
      </w:r>
      <w:r w:rsidRPr="009029C8">
        <w:rPr>
          <w:rFonts w:cs="Arial"/>
          <w:sz w:val="12"/>
        </w:rPr>
        <w:t xml:space="preserve"> instead </w:t>
      </w:r>
      <w:r w:rsidRPr="00CE15E8">
        <w:rPr>
          <w:rStyle w:val="StyleUnderline"/>
          <w:rFonts w:cs="Arial"/>
          <w:highlight w:val="green"/>
        </w:rPr>
        <w:t>encourage</w:t>
      </w:r>
      <w:r w:rsidRPr="009029C8">
        <w:rPr>
          <w:rFonts w:cs="Arial"/>
          <w:sz w:val="12"/>
        </w:rPr>
        <w:t xml:space="preserve"> the adoption of </w:t>
      </w:r>
      <w:r w:rsidRPr="00CE15E8">
        <w:rPr>
          <w:rStyle w:val="StyleUnderline"/>
          <w:rFonts w:cs="Arial"/>
          <w:highlight w:val="green"/>
        </w:rPr>
        <w:t xml:space="preserve">more aggressive antitrust laws </w:t>
      </w:r>
      <w:r w:rsidRPr="00CE15E8">
        <w:rPr>
          <w:rStyle w:val="Emphasis"/>
          <w:highlight w:val="green"/>
        </w:rPr>
        <w:t>abroad</w:t>
      </w:r>
      <w:r w:rsidRPr="009029C8">
        <w:rPr>
          <w:rStyle w:val="StyleUnderline"/>
          <w:rFonts w:cs="Arial"/>
        </w:rPr>
        <w:t xml:space="preserve">.  </w:t>
      </w:r>
    </w:p>
    <w:p w14:paraId="0C7F502C" w14:textId="77777777" w:rsidR="00343EC6" w:rsidRDefault="00343EC6" w:rsidP="00343EC6">
      <w:pPr>
        <w:pStyle w:val="Heading4"/>
      </w:pPr>
      <w:r>
        <w:t xml:space="preserve">CPlan solves legal unpredictability. Section 5 predictability is already low – Cplan brings more cases to resolution, turning uncertainty. </w:t>
      </w:r>
    </w:p>
    <w:p w14:paraId="0B336102" w14:textId="77777777" w:rsidR="00343EC6" w:rsidRPr="00421BB1" w:rsidRDefault="00343EC6" w:rsidP="00343EC6">
      <w:pPr>
        <w:rPr>
          <w:rStyle w:val="Style13ptBold"/>
        </w:rPr>
      </w:pPr>
      <w:r w:rsidRPr="00421BB1">
        <w:rPr>
          <w:rStyle w:val="Style13ptBold"/>
        </w:rPr>
        <w:t>Rosch ‘10</w:t>
      </w:r>
    </w:p>
    <w:p w14:paraId="4D1D45F8" w14:textId="77777777" w:rsidR="00343EC6" w:rsidRPr="00421BB1" w:rsidRDefault="00343EC6" w:rsidP="00343EC6">
      <w:pPr>
        <w:rPr>
          <w:sz w:val="18"/>
          <w:szCs w:val="18"/>
        </w:rPr>
      </w:pPr>
      <w:r w:rsidRPr="00421BB1">
        <w:rPr>
          <w:sz w:val="18"/>
          <w:szCs w:val="18"/>
        </w:rPr>
        <w:t xml:space="preserve">Remarks of J. Thomas Rosch - Commissioner, Federal Trade Commission before the USC Gould School of Law 2010 Intellectual Property Institute Los Angeles, CA </w:t>
      </w:r>
      <w:r>
        <w:rPr>
          <w:sz w:val="18"/>
          <w:szCs w:val="18"/>
        </w:rPr>
        <w:t xml:space="preserve">- </w:t>
      </w:r>
      <w:r w:rsidRPr="00421BB1">
        <w:rPr>
          <w:sz w:val="18"/>
          <w:szCs w:val="18"/>
        </w:rPr>
        <w:t>March 23, 2010 - #E&amp;F - https://www.ftc.gov/sites/default/files/documents/public_statements/promoting-innovation-just-how-dynamic-should-antitrust-law-be/100323uscremarks.pdf</w:t>
      </w:r>
    </w:p>
    <w:p w14:paraId="7712166E" w14:textId="77777777" w:rsidR="00343EC6" w:rsidRDefault="00343EC6" w:rsidP="00343EC6"/>
    <w:p w14:paraId="0BF363EA" w14:textId="77777777" w:rsidR="00343EC6" w:rsidRPr="009B2D08" w:rsidRDefault="00343EC6" w:rsidP="00343EC6">
      <w:pPr>
        <w:rPr>
          <w:sz w:val="16"/>
        </w:rPr>
      </w:pPr>
      <w:r w:rsidRPr="009B2D08">
        <w:rPr>
          <w:sz w:val="16"/>
        </w:rPr>
        <w:t xml:space="preserve">To be clear, I do not mean to say that the Commission should simply throw its hands up anytime it faces a hard question of law under Section 2 and retreat to Section 5. We do no one a service if that is our practice.35 What I do mean to say, however, is that </w:t>
      </w:r>
      <w:r w:rsidRPr="00DC37B3">
        <w:rPr>
          <w:rStyle w:val="StyleUnderline"/>
          <w:highlight w:val="green"/>
        </w:rPr>
        <w:t>there may be instances where</w:t>
      </w:r>
      <w:r w:rsidRPr="00DC37B3">
        <w:rPr>
          <w:rStyle w:val="StyleUnderline"/>
        </w:rPr>
        <w:t xml:space="preserve"> </w:t>
      </w:r>
      <w:r w:rsidRPr="009B2D08">
        <w:rPr>
          <w:sz w:val="16"/>
        </w:rPr>
        <w:t xml:space="preserve">ordinarily </w:t>
      </w:r>
      <w:r w:rsidRPr="00DC37B3">
        <w:rPr>
          <w:rStyle w:val="StyleUnderline"/>
          <w:highlight w:val="green"/>
        </w:rPr>
        <w:t xml:space="preserve">courts </w:t>
      </w:r>
      <w:r w:rsidRPr="00DC37B3">
        <w:rPr>
          <w:rStyle w:val="StyleUnderline"/>
        </w:rPr>
        <w:t xml:space="preserve">might </w:t>
      </w:r>
      <w:r w:rsidRPr="00DC37B3">
        <w:rPr>
          <w:rStyle w:val="StyleUnderline"/>
          <w:highlight w:val="green"/>
        </w:rPr>
        <w:t>find</w:t>
      </w:r>
      <w:r w:rsidRPr="009B2D08">
        <w:rPr>
          <w:sz w:val="16"/>
        </w:rPr>
        <w:t xml:space="preserve"> that a rule of </w:t>
      </w:r>
      <w:r w:rsidRPr="00DC37B3">
        <w:rPr>
          <w:rStyle w:val="StyleUnderline"/>
          <w:highlight w:val="green"/>
        </w:rPr>
        <w:t>Sherman</w:t>
      </w:r>
      <w:r w:rsidRPr="00DC37B3">
        <w:rPr>
          <w:rStyle w:val="StyleUnderline"/>
        </w:rPr>
        <w:t xml:space="preserve"> </w:t>
      </w:r>
      <w:r w:rsidRPr="009B2D08">
        <w:rPr>
          <w:sz w:val="16"/>
        </w:rPr>
        <w:t xml:space="preserve">Act law </w:t>
      </w:r>
      <w:r w:rsidRPr="00DC37B3">
        <w:rPr>
          <w:rStyle w:val="StyleUnderline"/>
          <w:highlight w:val="green"/>
        </w:rPr>
        <w:t>would not impose liability, but where</w:t>
      </w:r>
      <w:r w:rsidRPr="009B2D08">
        <w:rPr>
          <w:sz w:val="16"/>
        </w:rPr>
        <w:t xml:space="preserve"> the particular facts of </w:t>
      </w:r>
      <w:r w:rsidRPr="009B2D08">
        <w:rPr>
          <w:rStyle w:val="StyleUnderline"/>
          <w:highlight w:val="green"/>
        </w:rPr>
        <w:t>a case</w:t>
      </w:r>
      <w:r w:rsidRPr="009B2D08">
        <w:rPr>
          <w:sz w:val="16"/>
        </w:rPr>
        <w:t xml:space="preserve"> nevertheless </w:t>
      </w:r>
      <w:r w:rsidRPr="009B2D08">
        <w:rPr>
          <w:rStyle w:val="StyleUnderline"/>
          <w:highlight w:val="green"/>
        </w:rPr>
        <w:t>suggest</w:t>
      </w:r>
      <w:r w:rsidRPr="009B2D08">
        <w:rPr>
          <w:sz w:val="16"/>
        </w:rPr>
        <w:t xml:space="preserve"> </w:t>
      </w:r>
      <w:r w:rsidRPr="009B2D08">
        <w:rPr>
          <w:rStyle w:val="StyleUnderline"/>
          <w:highlight w:val="green"/>
        </w:rPr>
        <w:t>that liability should attach</w:t>
      </w:r>
      <w:r w:rsidRPr="009B2D08">
        <w:rPr>
          <w:rStyle w:val="StyleUnderline"/>
        </w:rPr>
        <w:t xml:space="preserve"> because a firm’s conduct is having anticompetitive effects</w:t>
      </w:r>
      <w:r w:rsidRPr="009B2D08">
        <w:rPr>
          <w:sz w:val="16"/>
        </w:rPr>
        <w:t xml:space="preserve"> that are not outweighed by a pro-competitive business justification. In these cases, </w:t>
      </w:r>
      <w:r w:rsidRPr="009B2D08">
        <w:rPr>
          <w:rStyle w:val="Emphasis"/>
          <w:highlight w:val="green"/>
        </w:rPr>
        <w:t>if we force the case into a Sherman Act framework</w:t>
      </w:r>
      <w:r w:rsidRPr="009B2D08">
        <w:rPr>
          <w:rStyle w:val="Emphasis"/>
        </w:rPr>
        <w:t xml:space="preserve"> </w:t>
      </w:r>
      <w:r w:rsidRPr="009B2D08">
        <w:rPr>
          <w:rStyle w:val="StyleUnderline"/>
          <w:highlight w:val="green"/>
        </w:rPr>
        <w:t xml:space="preserve">we run the risk of either making </w:t>
      </w:r>
      <w:r w:rsidRPr="009B2D08">
        <w:rPr>
          <w:rStyle w:val="Emphasis"/>
          <w:highlight w:val="green"/>
        </w:rPr>
        <w:t>bad law</w:t>
      </w:r>
      <w:r w:rsidRPr="009B2D08">
        <w:rPr>
          <w:sz w:val="16"/>
        </w:rPr>
        <w:t xml:space="preserve"> (to bring an unusual case within the ambit of existing precedent) </w:t>
      </w:r>
      <w:r w:rsidRPr="009B2D08">
        <w:rPr>
          <w:rStyle w:val="StyleUnderline"/>
          <w:highlight w:val="green"/>
        </w:rPr>
        <w:t>or</w:t>
      </w:r>
      <w:r w:rsidRPr="009B2D08">
        <w:rPr>
          <w:sz w:val="16"/>
        </w:rPr>
        <w:t xml:space="preserve">, alternatively, </w:t>
      </w:r>
      <w:r w:rsidRPr="009B2D08">
        <w:rPr>
          <w:rStyle w:val="StyleUnderline"/>
          <w:highlight w:val="green"/>
        </w:rPr>
        <w:t>losing the case even though the firm’s conduct is</w:t>
      </w:r>
      <w:r w:rsidRPr="009B2D08">
        <w:rPr>
          <w:sz w:val="16"/>
        </w:rPr>
        <w:t xml:space="preserve"> causing </w:t>
      </w:r>
      <w:r w:rsidRPr="009B2D08">
        <w:rPr>
          <w:rStyle w:val="StyleUnderline"/>
          <w:highlight w:val="green"/>
        </w:rPr>
        <w:t>anticompetitive</w:t>
      </w:r>
      <w:r w:rsidRPr="009B2D08">
        <w:rPr>
          <w:sz w:val="16"/>
        </w:rPr>
        <w:t xml:space="preserve"> effects because of binding precedent that is ill suited to judge the conduct at hand.36 In my view, </w:t>
      </w:r>
      <w:r w:rsidRPr="009B2D08">
        <w:rPr>
          <w:rStyle w:val="StyleUnderline"/>
          <w:highlight w:val="green"/>
        </w:rPr>
        <w:t xml:space="preserve">the Commission does a </w:t>
      </w:r>
      <w:r w:rsidRPr="009B2D08">
        <w:rPr>
          <w:rStyle w:val="Emphasis"/>
          <w:highlight w:val="green"/>
        </w:rPr>
        <w:t>greater service</w:t>
      </w:r>
      <w:r w:rsidRPr="009B2D08">
        <w:rPr>
          <w:sz w:val="16"/>
        </w:rPr>
        <w:t xml:space="preserve"> </w:t>
      </w:r>
      <w:r w:rsidRPr="009B2D08">
        <w:rPr>
          <w:rStyle w:val="StyleUnderline"/>
          <w:highlight w:val="green"/>
        </w:rPr>
        <w:t>by declaring the practice</w:t>
      </w:r>
      <w:r w:rsidRPr="009B2D08">
        <w:rPr>
          <w:sz w:val="16"/>
        </w:rPr>
        <w:t xml:space="preserve"> to be </w:t>
      </w:r>
      <w:r w:rsidRPr="009B2D08">
        <w:rPr>
          <w:rStyle w:val="StyleUnderline"/>
        </w:rPr>
        <w:t>an “</w:t>
      </w:r>
      <w:r w:rsidRPr="009B2D08">
        <w:rPr>
          <w:rStyle w:val="StyleUnderline"/>
          <w:highlight w:val="green"/>
        </w:rPr>
        <w:t>unfair</w:t>
      </w:r>
      <w:r w:rsidRPr="009B2D08">
        <w:rPr>
          <w:rStyle w:val="StyleUnderline"/>
        </w:rPr>
        <w:t xml:space="preserve"> method of competition</w:t>
      </w:r>
      <w:r w:rsidRPr="009B2D08">
        <w:rPr>
          <w:sz w:val="16"/>
        </w:rPr>
        <w:t xml:space="preserve">,” provided that we clearly articulate – be it in a consent decree or a decision – what that unfair method of competition is and why the conduct constitutes an unfair method of competition so that future parties are on notice. Moreover, </w:t>
      </w:r>
      <w:r w:rsidRPr="009B2D08">
        <w:rPr>
          <w:rStyle w:val="Emphasis"/>
          <w:highlight w:val="green"/>
        </w:rPr>
        <w:t>the more of these Section 5 cases</w:t>
      </w:r>
      <w:r w:rsidRPr="009B2D08">
        <w:rPr>
          <w:rStyle w:val="Emphasis"/>
        </w:rPr>
        <w:t xml:space="preserve"> </w:t>
      </w:r>
      <w:r w:rsidRPr="009B2D08">
        <w:rPr>
          <w:rStyle w:val="Emphasis"/>
          <w:highlight w:val="green"/>
        </w:rPr>
        <w:t>we</w:t>
      </w:r>
      <w:r w:rsidRPr="009B2D08">
        <w:rPr>
          <w:sz w:val="16"/>
        </w:rPr>
        <w:t xml:space="preserve"> actually </w:t>
      </w:r>
      <w:r w:rsidRPr="009B2D08">
        <w:rPr>
          <w:rStyle w:val="Emphasis"/>
        </w:rPr>
        <w:t xml:space="preserve">litigate, </w:t>
      </w:r>
      <w:r w:rsidRPr="009B2D08">
        <w:rPr>
          <w:rStyle w:val="StyleUnderline"/>
          <w:highlight w:val="green"/>
        </w:rPr>
        <w:t xml:space="preserve">the </w:t>
      </w:r>
      <w:r w:rsidRPr="009B2D08">
        <w:rPr>
          <w:rStyle w:val="Emphasis"/>
          <w:highlight w:val="green"/>
        </w:rPr>
        <w:t>more clarity</w:t>
      </w:r>
      <w:r w:rsidRPr="009B2D08">
        <w:rPr>
          <w:sz w:val="16"/>
        </w:rPr>
        <w:t xml:space="preserve"> and finality </w:t>
      </w:r>
      <w:r w:rsidRPr="009B2D08">
        <w:rPr>
          <w:rStyle w:val="StyleUnderline"/>
          <w:highlight w:val="green"/>
        </w:rPr>
        <w:t>we</w:t>
      </w:r>
      <w:r w:rsidRPr="009B2D08">
        <w:rPr>
          <w:sz w:val="16"/>
        </w:rPr>
        <w:t xml:space="preserve"> can </w:t>
      </w:r>
      <w:r w:rsidRPr="009B2D08">
        <w:rPr>
          <w:rStyle w:val="StyleUnderline"/>
          <w:highlight w:val="green"/>
        </w:rPr>
        <w:t>get</w:t>
      </w:r>
      <w:r w:rsidRPr="009B2D08">
        <w:rPr>
          <w:rStyle w:val="StyleUnderline"/>
        </w:rPr>
        <w:t xml:space="preserve"> </w:t>
      </w:r>
      <w:r w:rsidRPr="009B2D08">
        <w:rPr>
          <w:rStyle w:val="StyleUnderline"/>
          <w:highlight w:val="green"/>
        </w:rPr>
        <w:t>once and for all on the scope of</w:t>
      </w:r>
      <w:r w:rsidRPr="009B2D08">
        <w:rPr>
          <w:sz w:val="16"/>
        </w:rPr>
        <w:t xml:space="preserve"> our </w:t>
      </w:r>
      <w:r w:rsidRPr="009B2D08">
        <w:rPr>
          <w:rStyle w:val="StyleUnderline"/>
          <w:highlight w:val="green"/>
        </w:rPr>
        <w:t>Section 5</w:t>
      </w:r>
      <w:r w:rsidRPr="009B2D08">
        <w:rPr>
          <w:sz w:val="16"/>
        </w:rPr>
        <w:t xml:space="preserve"> authority. </w:t>
      </w:r>
      <w:r w:rsidRPr="009B2D08">
        <w:rPr>
          <w:rStyle w:val="Emphasis"/>
          <w:highlight w:val="green"/>
        </w:rPr>
        <w:t>That certainty</w:t>
      </w:r>
      <w:r w:rsidRPr="009B2D08">
        <w:rPr>
          <w:sz w:val="16"/>
        </w:rPr>
        <w:t xml:space="preserve"> ultimately </w:t>
      </w:r>
      <w:r w:rsidRPr="009B2D08">
        <w:rPr>
          <w:rStyle w:val="Emphasis"/>
          <w:highlight w:val="green"/>
        </w:rPr>
        <w:t>has to be better than the endless debating that the antitrust bar is now engaged in</w:t>
      </w:r>
      <w:r w:rsidRPr="009B2D08">
        <w:rPr>
          <w:sz w:val="16"/>
        </w:rPr>
        <w:t xml:space="preserve">. </w:t>
      </w:r>
    </w:p>
    <w:p w14:paraId="134CB57E" w14:textId="77777777" w:rsidR="00343EC6" w:rsidRPr="00247005" w:rsidRDefault="00343EC6" w:rsidP="00343EC6"/>
    <w:p w14:paraId="00DB6012" w14:textId="77777777" w:rsidR="00343EC6" w:rsidRPr="00F41ABC" w:rsidRDefault="00343EC6" w:rsidP="00343EC6">
      <w:pPr>
        <w:pStyle w:val="Heading4"/>
        <w:rPr>
          <w:u w:val="single"/>
        </w:rPr>
      </w:pPr>
      <w:r>
        <w:t xml:space="preserve">The </w:t>
      </w:r>
      <w:r>
        <w:rPr>
          <w:u w:val="single"/>
        </w:rPr>
        <w:t>effect</w:t>
      </w:r>
      <w:r>
        <w:t xml:space="preserve"> is identical---</w:t>
      </w:r>
      <w:r w:rsidRPr="00E34A21">
        <w:rPr>
          <w:u w:val="single"/>
        </w:rPr>
        <w:t>b</w:t>
      </w:r>
      <w:r>
        <w:rPr>
          <w:u w:val="single"/>
        </w:rPr>
        <w:t>usiness</w:t>
      </w:r>
      <w:r>
        <w:t xml:space="preserve"> will behave </w:t>
      </w:r>
      <w:r>
        <w:rPr>
          <w:u w:val="single"/>
        </w:rPr>
        <w:t>as if</w:t>
      </w:r>
      <w:r>
        <w:t xml:space="preserve"> it were binding and </w:t>
      </w:r>
      <w:r>
        <w:rPr>
          <w:u w:val="single"/>
        </w:rPr>
        <w:t>comply</w:t>
      </w:r>
    </w:p>
    <w:p w14:paraId="7B0135FA" w14:textId="77777777" w:rsidR="00343EC6" w:rsidRDefault="00343EC6" w:rsidP="00343EC6">
      <w:r>
        <w:t xml:space="preserve">Roberta </w:t>
      </w:r>
      <w:r w:rsidRPr="00FB437E">
        <w:rPr>
          <w:rStyle w:val="Style13ptBold"/>
        </w:rPr>
        <w:t>Romano 19</w:t>
      </w:r>
      <w:r>
        <w:t>, Sterling Professor of Law at Yale Law School and Director of the Yale Law School Center for the Study of Corporate Law, JD from Yale Law School, MA from the University of Chicago, BA from the University of Rochester, Research Associate of the National Bureau for Economic Research, Fellow of the American Academy of Arts and Sciences and the European Corporate Governance Institute, Recipient of William &amp; Mary Law School’s Marshall-Wythe Medallion, “Does Agency Structure Affect Agency Decisionmaking? Implications of the CFPB's Design for Administrative Governance”, Yale Journal on Regulation, Volume 36, Issue 1, 36 Yale J. on Reg. 273, Lexis</w:t>
      </w:r>
    </w:p>
    <w:p w14:paraId="7880B4CC" w14:textId="77777777" w:rsidR="00343EC6" w:rsidRPr="00FB437E" w:rsidRDefault="00343EC6" w:rsidP="00343EC6">
      <w:pPr>
        <w:rPr>
          <w:sz w:val="16"/>
        </w:rPr>
      </w:pPr>
      <w:r w:rsidRPr="00FB437E">
        <w:rPr>
          <w:rStyle w:val="StyleUnderline"/>
        </w:rPr>
        <w:t>The choice between notice-and-comment rulemaking and guidance is</w:t>
      </w:r>
      <w:r w:rsidRPr="00FB437E">
        <w:rPr>
          <w:sz w:val="16"/>
        </w:rPr>
        <w:t xml:space="preserve"> also </w:t>
      </w:r>
      <w:r w:rsidRPr="00FB437E">
        <w:rPr>
          <w:rStyle w:val="StyleUnderline"/>
        </w:rPr>
        <w:t xml:space="preserve">frequently presented as a tradeoff between regulatory flexibility and effectiveness, on the view that the greater flexibility of guidance compared to notice-and-comment rules is offset by guidance not being legally binding. </w:t>
      </w:r>
      <w:r w:rsidRPr="00F41ABC">
        <w:rPr>
          <w:rStyle w:val="StyleUnderline"/>
          <w:highlight w:val="cyan"/>
        </w:rPr>
        <w:t>Although</w:t>
      </w:r>
      <w:r w:rsidRPr="00FB437E">
        <w:rPr>
          <w:rStyle w:val="StyleUnderline"/>
        </w:rPr>
        <w:t xml:space="preserve"> the </w:t>
      </w:r>
      <w:r w:rsidRPr="00F41ABC">
        <w:rPr>
          <w:rStyle w:val="Emphasis"/>
          <w:highlight w:val="cyan"/>
        </w:rPr>
        <w:t>formal</w:t>
      </w:r>
      <w:r w:rsidRPr="00F41ABC">
        <w:rPr>
          <w:rStyle w:val="StyleUnderline"/>
          <w:highlight w:val="cyan"/>
        </w:rPr>
        <w:t xml:space="preserve"> distinction is</w:t>
      </w:r>
      <w:r w:rsidRPr="00FB437E">
        <w:rPr>
          <w:rStyle w:val="StyleUnderline"/>
        </w:rPr>
        <w:t xml:space="preserve"> </w:t>
      </w:r>
      <w:r w:rsidRPr="00FB437E">
        <w:rPr>
          <w:rStyle w:val="Emphasis"/>
        </w:rPr>
        <w:t xml:space="preserve">technically </w:t>
      </w:r>
      <w:r w:rsidRPr="00F41ABC">
        <w:rPr>
          <w:rStyle w:val="Emphasis"/>
          <w:highlight w:val="cyan"/>
        </w:rPr>
        <w:t>accurate</w:t>
      </w:r>
      <w:r w:rsidRPr="00FB437E">
        <w:rPr>
          <w:sz w:val="16"/>
        </w:rPr>
        <w:t xml:space="preserve">, as numerous commentators have noted, </w:t>
      </w:r>
      <w:r w:rsidRPr="00FB437E">
        <w:rPr>
          <w:rStyle w:val="StyleUnderline"/>
        </w:rPr>
        <w:t xml:space="preserve">the </w:t>
      </w:r>
      <w:r w:rsidRPr="00F41ABC">
        <w:rPr>
          <w:rStyle w:val="Emphasis"/>
          <w:highlight w:val="cyan"/>
        </w:rPr>
        <w:t>reality</w:t>
      </w:r>
      <w:r w:rsidRPr="00F41ABC">
        <w:rPr>
          <w:rStyle w:val="StyleUnderline"/>
          <w:highlight w:val="cyan"/>
        </w:rPr>
        <w:t xml:space="preserve"> is </w:t>
      </w:r>
      <w:r w:rsidRPr="00F41ABC">
        <w:rPr>
          <w:rStyle w:val="Emphasis"/>
          <w:highlight w:val="cyan"/>
        </w:rPr>
        <w:t>otherwise</w:t>
      </w:r>
      <w:r w:rsidRPr="00FB437E">
        <w:rPr>
          <w:rStyle w:val="StyleUnderline"/>
        </w:rPr>
        <w:t xml:space="preserve">, rendering the </w:t>
      </w:r>
      <w:r w:rsidRPr="00FB437E">
        <w:rPr>
          <w:rStyle w:val="Emphasis"/>
        </w:rPr>
        <w:t>ostensible distinction</w:t>
      </w:r>
      <w:r w:rsidRPr="00FB437E">
        <w:rPr>
          <w:rStyle w:val="StyleUnderline"/>
        </w:rPr>
        <w:t xml:space="preserve"> quite </w:t>
      </w:r>
      <w:r w:rsidRPr="00FB437E">
        <w:rPr>
          <w:rStyle w:val="Emphasis"/>
        </w:rPr>
        <w:t>misleading</w:t>
      </w:r>
      <w:r w:rsidRPr="00FB437E">
        <w:rPr>
          <w:sz w:val="16"/>
        </w:rPr>
        <w:t>. As one leading casebook puts it well:</w:t>
      </w:r>
    </w:p>
    <w:p w14:paraId="7CA500F3" w14:textId="77777777" w:rsidR="00343EC6" w:rsidRPr="00FB437E" w:rsidRDefault="00343EC6" w:rsidP="00343EC6">
      <w:pPr>
        <w:ind w:left="720"/>
        <w:rPr>
          <w:sz w:val="16"/>
        </w:rPr>
      </w:pPr>
      <w:r w:rsidRPr="00FB437E">
        <w:rPr>
          <w:rStyle w:val="StyleUnderline"/>
        </w:rPr>
        <w:t xml:space="preserve">If you are </w:t>
      </w:r>
      <w:r w:rsidRPr="00F41ABC">
        <w:rPr>
          <w:rStyle w:val="StyleUnderline"/>
          <w:highlight w:val="cyan"/>
        </w:rPr>
        <w:t>a regulated party</w:t>
      </w:r>
      <w:r w:rsidRPr="00FB437E">
        <w:rPr>
          <w:rStyle w:val="StyleUnderline"/>
        </w:rPr>
        <w:t xml:space="preserve">, and the agency issues an interpretive rule or policy statement indicating its present view of the law, you </w:t>
      </w:r>
      <w:r w:rsidRPr="00F41ABC">
        <w:rPr>
          <w:rStyle w:val="StyleUnderline"/>
          <w:highlight w:val="cyan"/>
        </w:rPr>
        <w:t>will</w:t>
      </w:r>
      <w:r w:rsidRPr="00FB437E">
        <w:rPr>
          <w:rStyle w:val="StyleUnderline"/>
        </w:rPr>
        <w:t xml:space="preserve"> probably </w:t>
      </w:r>
      <w:r w:rsidRPr="00FB437E">
        <w:rPr>
          <w:rStyle w:val="Emphasis"/>
        </w:rPr>
        <w:t xml:space="preserve">make serious efforts to </w:t>
      </w:r>
      <w:r w:rsidRPr="00F41ABC">
        <w:rPr>
          <w:rStyle w:val="Emphasis"/>
          <w:highlight w:val="cyan"/>
        </w:rPr>
        <w:t>comply</w:t>
      </w:r>
      <w:r w:rsidRPr="00F41ABC">
        <w:rPr>
          <w:rStyle w:val="StyleUnderline"/>
          <w:highlight w:val="cyan"/>
        </w:rPr>
        <w:t xml:space="preserve"> </w:t>
      </w:r>
      <w:r w:rsidRPr="00F41ABC">
        <w:rPr>
          <w:rStyle w:val="Emphasis"/>
          <w:szCs w:val="26"/>
          <w:highlight w:val="cyan"/>
        </w:rPr>
        <w:t>with</w:t>
      </w:r>
      <w:r w:rsidRPr="00FB437E">
        <w:rPr>
          <w:rStyle w:val="Emphasis"/>
          <w:szCs w:val="26"/>
        </w:rPr>
        <w:t xml:space="preserve"> that </w:t>
      </w:r>
      <w:r w:rsidRPr="00F41ABC">
        <w:rPr>
          <w:rStyle w:val="Emphasis"/>
          <w:szCs w:val="26"/>
          <w:highlight w:val="cyan"/>
        </w:rPr>
        <w:t>rule even if</w:t>
      </w:r>
      <w:r w:rsidRPr="00FB437E">
        <w:rPr>
          <w:rStyle w:val="Emphasis"/>
          <w:szCs w:val="26"/>
        </w:rPr>
        <w:t xml:space="preserve"> it is </w:t>
      </w:r>
      <w:r w:rsidRPr="00F41ABC">
        <w:rPr>
          <w:rStyle w:val="Emphasis"/>
          <w:szCs w:val="26"/>
          <w:highlight w:val="cyan"/>
        </w:rPr>
        <w:t>not</w:t>
      </w:r>
      <w:r w:rsidRPr="00FB437E">
        <w:rPr>
          <w:rStyle w:val="Emphasis"/>
          <w:szCs w:val="26"/>
        </w:rPr>
        <w:t xml:space="preserve"> formally </w:t>
      </w:r>
      <w:r w:rsidRPr="00F41ABC">
        <w:rPr>
          <w:rStyle w:val="Emphasis"/>
          <w:szCs w:val="26"/>
          <w:highlight w:val="cyan"/>
        </w:rPr>
        <w:t>binding</w:t>
      </w:r>
      <w:r w:rsidRPr="00FB437E">
        <w:rPr>
          <w:rStyle w:val="StyleUnderline"/>
        </w:rPr>
        <w:t xml:space="preserve">. At a minimum, the </w:t>
      </w:r>
      <w:r w:rsidRPr="00F41ABC">
        <w:rPr>
          <w:rStyle w:val="StyleUnderline"/>
          <w:highlight w:val="cyan"/>
        </w:rPr>
        <w:t>rule alerts</w:t>
      </w:r>
      <w:r w:rsidRPr="00FB437E">
        <w:rPr>
          <w:rStyle w:val="StyleUnderline"/>
        </w:rPr>
        <w:t xml:space="preserve"> you </w:t>
      </w:r>
      <w:r w:rsidRPr="00F41ABC">
        <w:rPr>
          <w:rStyle w:val="StyleUnderline"/>
          <w:highlight w:val="cyan"/>
        </w:rPr>
        <w:t>to</w:t>
      </w:r>
      <w:r w:rsidRPr="00FB437E">
        <w:rPr>
          <w:rStyle w:val="StyleUnderline"/>
        </w:rPr>
        <w:t xml:space="preserve"> the kind of </w:t>
      </w:r>
      <w:r w:rsidRPr="00F41ABC">
        <w:rPr>
          <w:rStyle w:val="StyleUnderline"/>
          <w:highlight w:val="cyan"/>
        </w:rPr>
        <w:t>conduct</w:t>
      </w:r>
      <w:r w:rsidRPr="00FB437E">
        <w:rPr>
          <w:rStyle w:val="StyleUnderline"/>
        </w:rPr>
        <w:t xml:space="preserve"> that the </w:t>
      </w:r>
      <w:r w:rsidRPr="00F41ABC">
        <w:rPr>
          <w:rStyle w:val="StyleUnderline"/>
          <w:highlight w:val="cyan"/>
        </w:rPr>
        <w:t>agency regards</w:t>
      </w:r>
      <w:r w:rsidRPr="00FB437E">
        <w:rPr>
          <w:rStyle w:val="StyleUnderline"/>
        </w:rPr>
        <w:t xml:space="preserve"> as worthy of prosecution; at a maximum, the </w:t>
      </w:r>
      <w:r w:rsidRPr="00F41ABC">
        <w:rPr>
          <w:rStyle w:val="StyleUnderline"/>
          <w:highlight w:val="cyan"/>
        </w:rPr>
        <w:t>rule may</w:t>
      </w:r>
      <w:r w:rsidRPr="00FB437E">
        <w:rPr>
          <w:rStyle w:val="StyleUnderline"/>
        </w:rPr>
        <w:t xml:space="preserve"> </w:t>
      </w:r>
      <w:r w:rsidRPr="00FB437E">
        <w:rPr>
          <w:rStyle w:val="Emphasis"/>
          <w:szCs w:val="26"/>
        </w:rPr>
        <w:t xml:space="preserve">effectively </w:t>
      </w:r>
      <w:r w:rsidRPr="00F41ABC">
        <w:rPr>
          <w:rStyle w:val="Emphasis"/>
          <w:szCs w:val="26"/>
          <w:highlight w:val="cyan"/>
        </w:rPr>
        <w:t>dictate how</w:t>
      </w:r>
      <w:r w:rsidRPr="00FB437E">
        <w:rPr>
          <w:rStyle w:val="Emphasis"/>
          <w:szCs w:val="26"/>
        </w:rPr>
        <w:t xml:space="preserve"> the </w:t>
      </w:r>
      <w:r w:rsidRPr="00F41ABC">
        <w:rPr>
          <w:rStyle w:val="Emphasis"/>
          <w:szCs w:val="26"/>
          <w:highlight w:val="cyan"/>
        </w:rPr>
        <w:t xml:space="preserve">agency </w:t>
      </w:r>
      <w:proofErr w:type="gramStart"/>
      <w:r w:rsidRPr="00F41ABC">
        <w:rPr>
          <w:rStyle w:val="Emphasis"/>
          <w:szCs w:val="26"/>
          <w:highlight w:val="cyan"/>
        </w:rPr>
        <w:t>will</w:t>
      </w:r>
      <w:r w:rsidRPr="00FB437E">
        <w:rPr>
          <w:sz w:val="16"/>
          <w:szCs w:val="26"/>
        </w:rPr>
        <w:t xml:space="preserve">  </w:t>
      </w:r>
      <w:r w:rsidRPr="00FB437E">
        <w:rPr>
          <w:sz w:val="16"/>
        </w:rPr>
        <w:t>[</w:t>
      </w:r>
      <w:proofErr w:type="gramEnd"/>
      <w:r w:rsidRPr="00FB437E">
        <w:rPr>
          <w:sz w:val="16"/>
        </w:rPr>
        <w:t xml:space="preserve">*283]  </w:t>
      </w:r>
      <w:r w:rsidRPr="00F41ABC">
        <w:rPr>
          <w:rStyle w:val="Emphasis"/>
          <w:szCs w:val="26"/>
          <w:highlight w:val="cyan"/>
        </w:rPr>
        <w:t>conduct</w:t>
      </w:r>
      <w:r w:rsidRPr="00FB437E">
        <w:rPr>
          <w:rStyle w:val="Emphasis"/>
          <w:szCs w:val="26"/>
        </w:rPr>
        <w:t xml:space="preserve"> its prosecutorial </w:t>
      </w:r>
      <w:r w:rsidRPr="00F41ABC">
        <w:rPr>
          <w:rStyle w:val="Emphasis"/>
          <w:szCs w:val="26"/>
          <w:highlight w:val="cyan"/>
        </w:rPr>
        <w:t>adjudications</w:t>
      </w:r>
      <w:r w:rsidRPr="00F41ABC">
        <w:rPr>
          <w:rStyle w:val="StyleUnderline"/>
          <w:highlight w:val="cyan"/>
        </w:rPr>
        <w:t xml:space="preserve">. The </w:t>
      </w:r>
      <w:r w:rsidRPr="00F41ABC">
        <w:rPr>
          <w:rStyle w:val="Emphasis"/>
          <w:i/>
          <w:iCs w:val="0"/>
          <w:szCs w:val="26"/>
          <w:highlight w:val="cyan"/>
        </w:rPr>
        <w:t>practical effect</w:t>
      </w:r>
      <w:r w:rsidRPr="00FB437E">
        <w:rPr>
          <w:rStyle w:val="StyleUnderline"/>
          <w:szCs w:val="26"/>
        </w:rPr>
        <w:t xml:space="preserve"> </w:t>
      </w:r>
      <w:r w:rsidRPr="00FB437E">
        <w:rPr>
          <w:rStyle w:val="StyleUnderline"/>
        </w:rPr>
        <w:t xml:space="preserve">of such rules on regulated parties </w:t>
      </w:r>
      <w:r w:rsidRPr="00F41ABC">
        <w:rPr>
          <w:rStyle w:val="StyleUnderline"/>
          <w:highlight w:val="cyan"/>
        </w:rPr>
        <w:t xml:space="preserve">may be </w:t>
      </w:r>
      <w:r w:rsidRPr="00F41ABC">
        <w:rPr>
          <w:rStyle w:val="Emphasis"/>
          <w:highlight w:val="cyan"/>
        </w:rPr>
        <w:t>hard to distinguish</w:t>
      </w:r>
      <w:r w:rsidRPr="00F41ABC">
        <w:rPr>
          <w:rStyle w:val="StyleUnderline"/>
          <w:highlight w:val="cyan"/>
        </w:rPr>
        <w:t xml:space="preserve"> from</w:t>
      </w:r>
      <w:r w:rsidRPr="00FB437E">
        <w:rPr>
          <w:rStyle w:val="StyleUnderline"/>
        </w:rPr>
        <w:t xml:space="preserve"> the practical effect of </w:t>
      </w:r>
      <w:r w:rsidRPr="00F41ABC">
        <w:rPr>
          <w:rStyle w:val="StyleUnderline"/>
          <w:highlight w:val="cyan"/>
        </w:rPr>
        <w:t>legislative rules</w:t>
      </w:r>
      <w:r w:rsidRPr="00FB437E">
        <w:rPr>
          <w:sz w:val="16"/>
        </w:rPr>
        <w:t>.</w:t>
      </w:r>
    </w:p>
    <w:p w14:paraId="61225A71" w14:textId="77777777" w:rsidR="00343EC6" w:rsidRPr="00FB437E" w:rsidRDefault="00343EC6" w:rsidP="00343EC6">
      <w:pPr>
        <w:rPr>
          <w:sz w:val="16"/>
        </w:rPr>
      </w:pPr>
      <w:r w:rsidRPr="00FB437E">
        <w:rPr>
          <w:sz w:val="16"/>
        </w:rPr>
        <w:t xml:space="preserve">The unvarnished reality that </w:t>
      </w:r>
      <w:r w:rsidRPr="00F41ABC">
        <w:rPr>
          <w:rStyle w:val="Emphasis"/>
          <w:szCs w:val="26"/>
          <w:highlight w:val="cyan"/>
        </w:rPr>
        <w:t>firms will behave as though guidance</w:t>
      </w:r>
      <w:r w:rsidRPr="00FB437E">
        <w:rPr>
          <w:rStyle w:val="Emphasis"/>
          <w:szCs w:val="26"/>
        </w:rPr>
        <w:t xml:space="preserve"> pronouncements </w:t>
      </w:r>
      <w:r w:rsidRPr="00F41ABC">
        <w:rPr>
          <w:rStyle w:val="Emphasis"/>
          <w:szCs w:val="26"/>
          <w:highlight w:val="cyan"/>
        </w:rPr>
        <w:t>are</w:t>
      </w:r>
      <w:r w:rsidRPr="00FB437E">
        <w:rPr>
          <w:rStyle w:val="Emphasis"/>
          <w:szCs w:val="26"/>
        </w:rPr>
        <w:t xml:space="preserve">, in fact, </w:t>
      </w:r>
      <w:r w:rsidRPr="00F41ABC">
        <w:rPr>
          <w:rStyle w:val="Emphasis"/>
          <w:szCs w:val="26"/>
          <w:highlight w:val="cyan"/>
        </w:rPr>
        <w:t>binding</w:t>
      </w:r>
      <w:r w:rsidRPr="00FB437E">
        <w:rPr>
          <w:rStyle w:val="Emphasis"/>
          <w:szCs w:val="26"/>
        </w:rPr>
        <w:t xml:space="preserve"> rules</w:t>
      </w:r>
      <w:r w:rsidRPr="00FB437E">
        <w:rPr>
          <w:sz w:val="16"/>
          <w:szCs w:val="26"/>
        </w:rPr>
        <w:t xml:space="preserve"> </w:t>
      </w:r>
      <w:r w:rsidRPr="00FB437E">
        <w:rPr>
          <w:sz w:val="16"/>
        </w:rPr>
        <w:t>is particularly applicable to financial institutions, the focus of this Article's analysis, given the repeated interaction between financial firms and regulators. This interaction facilitates regulators' ability to retaliate on numerous dimensions through supervision and examination, in addition to their ability to bring enforcement actions for noncompliance with a specific policy. Moreover, the licensing feature of financial regulation (i.e., regulators can shut down a bank's lines of business, as well as a bank itself) is a powerful inducement for financial institutions to comply with, rather than challenge, guidance pronouncements.</w:t>
      </w:r>
    </w:p>
    <w:p w14:paraId="7DF49E1A" w14:textId="77777777" w:rsidR="00343EC6" w:rsidRPr="00B14FD0" w:rsidRDefault="00343EC6" w:rsidP="00343EC6">
      <w:pPr>
        <w:rPr>
          <w:sz w:val="16"/>
        </w:rPr>
      </w:pPr>
      <w:r w:rsidRPr="00FB437E">
        <w:rPr>
          <w:rStyle w:val="StyleUnderline"/>
        </w:rPr>
        <w:t xml:space="preserve">As a consequence, </w:t>
      </w:r>
      <w:r w:rsidRPr="00F41ABC">
        <w:rPr>
          <w:rStyle w:val="StyleUnderline"/>
          <w:highlight w:val="cyan"/>
        </w:rPr>
        <w:t xml:space="preserve">by using guidance </w:t>
      </w:r>
      <w:r w:rsidRPr="00F41ABC">
        <w:rPr>
          <w:rStyle w:val="Emphasis"/>
          <w:highlight w:val="cyan"/>
        </w:rPr>
        <w:t>strategically</w:t>
      </w:r>
      <w:r w:rsidRPr="00FB437E">
        <w:rPr>
          <w:rStyle w:val="StyleUnderline"/>
        </w:rPr>
        <w:t xml:space="preserve"> instead of notice-and-comment rulemaking</w:t>
      </w:r>
      <w:r w:rsidRPr="00FB437E">
        <w:rPr>
          <w:sz w:val="16"/>
        </w:rPr>
        <w:t xml:space="preserve">, particularly in the financial-entity regulatory context, </w:t>
      </w:r>
      <w:r w:rsidRPr="00FB437E">
        <w:rPr>
          <w:rStyle w:val="StyleUnderline"/>
        </w:rPr>
        <w:t xml:space="preserve">an </w:t>
      </w:r>
      <w:r w:rsidRPr="00F41ABC">
        <w:rPr>
          <w:rStyle w:val="StyleUnderline"/>
          <w:highlight w:val="cyan"/>
        </w:rPr>
        <w:t xml:space="preserve">agency can </w:t>
      </w:r>
      <w:r w:rsidRPr="00F41ABC">
        <w:rPr>
          <w:rStyle w:val="Emphasis"/>
          <w:szCs w:val="26"/>
          <w:highlight w:val="cyan"/>
        </w:rPr>
        <w:t>obtain</w:t>
      </w:r>
      <w:r w:rsidRPr="00F41ABC">
        <w:rPr>
          <w:rStyle w:val="Emphasis"/>
          <w:szCs w:val="26"/>
        </w:rPr>
        <w:t xml:space="preserve"> the benefit of a rule (regulated entities' </w:t>
      </w:r>
      <w:r w:rsidRPr="00F41ABC">
        <w:rPr>
          <w:rStyle w:val="Emphasis"/>
          <w:szCs w:val="26"/>
          <w:highlight w:val="cyan"/>
        </w:rPr>
        <w:t>compliance), without</w:t>
      </w:r>
      <w:r w:rsidRPr="00F41ABC">
        <w:rPr>
          <w:rStyle w:val="Emphasis"/>
          <w:szCs w:val="26"/>
        </w:rPr>
        <w:t xml:space="preserve"> incurring the </w:t>
      </w:r>
      <w:r w:rsidRPr="00F41ABC">
        <w:rPr>
          <w:rStyle w:val="Emphasis"/>
          <w:szCs w:val="26"/>
          <w:highlight w:val="cyan"/>
        </w:rPr>
        <w:t>procedural costs</w:t>
      </w:r>
      <w:r w:rsidRPr="00F41ABC">
        <w:rPr>
          <w:rStyle w:val="StyleUnderline"/>
          <w:szCs w:val="26"/>
        </w:rPr>
        <w:t xml:space="preserve"> </w:t>
      </w:r>
      <w:r w:rsidRPr="00FB437E">
        <w:rPr>
          <w:rStyle w:val="StyleUnderline"/>
        </w:rPr>
        <w:t>that are legally supposed to accompany the imposition of obligations on private parties under requirements imposed on regulatory decisionmaking by Congress and courts in order to protect the public and regulated entities from arbitrary and capricious decisions</w:t>
      </w:r>
      <w:r w:rsidRPr="00FB437E">
        <w:rPr>
          <w:sz w:val="16"/>
        </w:rPr>
        <w:t xml:space="preserve">. A critical issue, then, is an empirical one: to what extent can an agency shape its agenda to impose rule-like constraints on conduct while avoiding the procedural protections that are supposed to accompany such activity? But consideration of that inquiry </w:t>
      </w:r>
      <w:proofErr w:type="gramStart"/>
      <w:r w:rsidRPr="00FB437E">
        <w:rPr>
          <w:sz w:val="16"/>
        </w:rPr>
        <w:t>is  [</w:t>
      </w:r>
      <w:proofErr w:type="gramEnd"/>
      <w:r w:rsidRPr="00FB437E">
        <w:rPr>
          <w:sz w:val="16"/>
        </w:rPr>
        <w:t>*284]  not independent of another feature of administrative governance--namely, agency design, the degree to which an agency's structure is insulated from political accountability.</w:t>
      </w:r>
    </w:p>
    <w:p w14:paraId="2C6251B8" w14:textId="77777777" w:rsidR="00343EC6" w:rsidRDefault="00343EC6" w:rsidP="00343EC6"/>
    <w:p w14:paraId="52E5C680" w14:textId="77777777" w:rsidR="00343EC6" w:rsidRDefault="00343EC6" w:rsidP="00343EC6">
      <w:pPr>
        <w:pStyle w:val="Heading3"/>
      </w:pPr>
      <w:r>
        <w:t>2NC---AT: Links to Politics---Guidance</w:t>
      </w:r>
    </w:p>
    <w:p w14:paraId="59A8001C" w14:textId="77777777" w:rsidR="00343EC6" w:rsidRDefault="00343EC6" w:rsidP="00343EC6">
      <w:pPr>
        <w:pStyle w:val="Heading4"/>
      </w:pPr>
      <w:r>
        <w:t xml:space="preserve">A. Guidance docs fly </w:t>
      </w:r>
      <w:r w:rsidRPr="00933BC4">
        <w:rPr>
          <w:u w:val="single"/>
        </w:rPr>
        <w:t>under the Congressional radar</w:t>
      </w:r>
      <w:r>
        <w:t xml:space="preserve">---this means </w:t>
      </w:r>
      <w:r w:rsidRPr="00933BC4">
        <w:t>agencies can build support for the change before interest groups mobilize</w:t>
      </w:r>
      <w:r>
        <w:t>---AND…</w:t>
      </w:r>
    </w:p>
    <w:p w14:paraId="1D19111C" w14:textId="77777777" w:rsidR="00343EC6" w:rsidRPr="00D24BA3" w:rsidRDefault="00343EC6" w:rsidP="00343EC6">
      <w:pPr>
        <w:rPr>
          <w:rStyle w:val="Style13ptBold"/>
        </w:rPr>
      </w:pPr>
      <w:r w:rsidRPr="00D24BA3">
        <w:rPr>
          <w:rStyle w:val="Style13ptBold"/>
        </w:rPr>
        <w:t>Raso ‘10</w:t>
      </w:r>
    </w:p>
    <w:p w14:paraId="65B217F7" w14:textId="77777777" w:rsidR="00343EC6" w:rsidRPr="00ED7020" w:rsidRDefault="00343EC6" w:rsidP="00343EC6">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7C4E52CB" w14:textId="77777777" w:rsidR="00343EC6" w:rsidRPr="00EC21CD" w:rsidRDefault="00343EC6" w:rsidP="00343EC6">
      <w:pPr>
        <w:rPr>
          <w:sz w:val="16"/>
        </w:rPr>
      </w:pPr>
      <w:r w:rsidRPr="00B10662">
        <w:rPr>
          <w:rStyle w:val="StyleUnderline"/>
        </w:rPr>
        <w:t>The elected branches hold a</w:t>
      </w:r>
      <w:r w:rsidRPr="00B10662">
        <w:rPr>
          <w:sz w:val="16"/>
        </w:rPr>
        <w:t xml:space="preserve"> well-known </w:t>
      </w:r>
      <w:r w:rsidRPr="00B10662">
        <w:rPr>
          <w:rStyle w:val="StyleUnderline"/>
        </w:rPr>
        <w:t>set of tools to overturn agency decisions</w:t>
      </w:r>
      <w:r w:rsidRPr="00EC21CD">
        <w:rPr>
          <w:sz w:val="16"/>
        </w:rPr>
        <w:t xml:space="preserve">. </w:t>
      </w:r>
      <w:r w:rsidRPr="00D24BA3">
        <w:rPr>
          <w:rStyle w:val="StyleUnderline"/>
          <w:highlight w:val="green"/>
        </w:rPr>
        <w:t xml:space="preserve">Congress may reverse an agency rule </w:t>
      </w:r>
      <w:r w:rsidRPr="00D24BA3">
        <w:rPr>
          <w:rStyle w:val="Emphasis"/>
          <w:highlight w:val="green"/>
        </w:rPr>
        <w:t>legislatively</w:t>
      </w:r>
      <w:r w:rsidRPr="00EC21CD">
        <w:rPr>
          <w:sz w:val="16"/>
        </w:rPr>
        <w:t xml:space="preserve"> </w:t>
      </w:r>
      <w:r w:rsidRPr="00D24BA3">
        <w:rPr>
          <w:rStyle w:val="StyleUnderline"/>
          <w:highlight w:val="green"/>
        </w:rPr>
        <w:t>or</w:t>
      </w:r>
      <w:r w:rsidRPr="00EC21CD">
        <w:rPr>
          <w:sz w:val="16"/>
        </w:rPr>
        <w:t xml:space="preserve"> </w:t>
      </w:r>
      <w:r w:rsidRPr="00D24BA3">
        <w:rPr>
          <w:rStyle w:val="Emphasis"/>
          <w:highlight w:val="green"/>
        </w:rPr>
        <w:t xml:space="preserve">strip the agency of funds </w:t>
      </w:r>
      <w:r w:rsidRPr="00B10662">
        <w:rPr>
          <w:rStyle w:val="Emphasis"/>
        </w:rPr>
        <w:t>to implement the rule</w:t>
      </w:r>
      <w:r w:rsidRPr="00B10662">
        <w:rPr>
          <w:sz w:val="16"/>
        </w:rPr>
        <w:t xml:space="preserve">. 98 </w:t>
      </w:r>
      <w:r w:rsidRPr="00B10662">
        <w:rPr>
          <w:rStyle w:val="StyleUnderline"/>
        </w:rPr>
        <w:t>Congress also may implement</w:t>
      </w:r>
      <w:r w:rsidRPr="00B10662">
        <w:rPr>
          <w:sz w:val="16"/>
        </w:rPr>
        <w:t xml:space="preserve"> very effective </w:t>
      </w:r>
      <w:r w:rsidRPr="00B10662">
        <w:rPr>
          <w:rStyle w:val="StyleUnderline"/>
        </w:rPr>
        <w:t>indirect sanctions</w:t>
      </w:r>
      <w:r w:rsidRPr="00B10662">
        <w:rPr>
          <w:sz w:val="16"/>
        </w:rPr>
        <w:t xml:space="preserve"> including imposing general budget cuts, holding bruising oversight hearings, and removing portions of the agency's jurisdiction. </w:t>
      </w:r>
      <w:r w:rsidRPr="00B10662">
        <w:rPr>
          <w:rStyle w:val="StyleUnderline"/>
        </w:rPr>
        <w:t xml:space="preserve">These </w:t>
      </w:r>
      <w:r w:rsidRPr="00B10662">
        <w:rPr>
          <w:sz w:val="16"/>
        </w:rPr>
        <w:t xml:space="preserve">and other </w:t>
      </w:r>
      <w:r w:rsidRPr="00B10662">
        <w:rPr>
          <w:rStyle w:val="StyleUnderline"/>
        </w:rPr>
        <w:t>tools may be</w:t>
      </w:r>
      <w:r w:rsidRPr="00D24BA3">
        <w:rPr>
          <w:rStyle w:val="StyleUnderline"/>
        </w:rPr>
        <w:t xml:space="preserve"> used equally against </w:t>
      </w:r>
      <w:r w:rsidRPr="00D24BA3">
        <w:rPr>
          <w:rStyle w:val="Emphasis"/>
        </w:rPr>
        <w:t>legislative rules</w:t>
      </w:r>
      <w:r w:rsidRPr="00D24BA3">
        <w:rPr>
          <w:rStyle w:val="StyleUnderline"/>
        </w:rPr>
        <w:t xml:space="preserve"> or </w:t>
      </w:r>
      <w:r w:rsidRPr="00D24BA3">
        <w:rPr>
          <w:rStyle w:val="Emphasis"/>
        </w:rPr>
        <w:t>guidance documents</w:t>
      </w:r>
      <w:r w:rsidRPr="00EC21CD">
        <w:rPr>
          <w:sz w:val="16"/>
        </w:rPr>
        <w:t xml:space="preserve">. </w:t>
      </w:r>
      <w:r w:rsidRPr="00D24BA3">
        <w:rPr>
          <w:rStyle w:val="Emphasis"/>
          <w:highlight w:val="green"/>
        </w:rPr>
        <w:t>However</w:t>
      </w:r>
      <w:r w:rsidRPr="00EC21CD">
        <w:rPr>
          <w:sz w:val="16"/>
        </w:rPr>
        <w:t xml:space="preserve">, </w:t>
      </w:r>
      <w:r w:rsidRPr="00D24BA3">
        <w:rPr>
          <w:rStyle w:val="StyleUnderline"/>
          <w:highlight w:val="green"/>
        </w:rPr>
        <w:t>guidance doc</w:t>
      </w:r>
      <w:r w:rsidRPr="00B10662">
        <w:rPr>
          <w:rStyle w:val="StyleUnderline"/>
        </w:rPr>
        <w:t>ument</w:t>
      </w:r>
      <w:r w:rsidRPr="00D24BA3">
        <w:rPr>
          <w:rStyle w:val="StyleUnderline"/>
          <w:highlight w:val="green"/>
        </w:rPr>
        <w:t>s</w:t>
      </w:r>
      <w:r w:rsidRPr="00B10662">
        <w:rPr>
          <w:rStyle w:val="StyleUnderline"/>
        </w:rPr>
        <w:t xml:space="preserve"> </w:t>
      </w:r>
      <w:r w:rsidRPr="00D24BA3">
        <w:rPr>
          <w:rStyle w:val="StyleUnderline"/>
          <w:highlight w:val="green"/>
        </w:rPr>
        <w:t>may be less likely to provoke</w:t>
      </w:r>
      <w:r w:rsidRPr="00EC21CD">
        <w:rPr>
          <w:sz w:val="16"/>
        </w:rPr>
        <w:t xml:space="preserve"> interest </w:t>
      </w:r>
      <w:r w:rsidRPr="00D24BA3">
        <w:rPr>
          <w:rStyle w:val="StyleUnderline"/>
          <w:highlight w:val="green"/>
        </w:rPr>
        <w:t>groups to press Congress to use these tools against the agency</w:t>
      </w:r>
      <w:r w:rsidRPr="00EC21CD">
        <w:rPr>
          <w:sz w:val="16"/>
        </w:rPr>
        <w:t>. Presidents too may reverse agency actions. In some cases, they may seek to exercise directive authority to dictate an agency leader's decision.99 Presidents may also seek to change agency decisions via institutionalized procedures such as OMB review of agency legislative rules.</w:t>
      </w:r>
    </w:p>
    <w:p w14:paraId="63CB1D72" w14:textId="77777777" w:rsidR="00343EC6" w:rsidRPr="00EC21CD" w:rsidRDefault="00343EC6" w:rsidP="00343EC6">
      <w:pPr>
        <w:rPr>
          <w:sz w:val="16"/>
          <w:szCs w:val="16"/>
        </w:rPr>
      </w:pPr>
      <w:r w:rsidRPr="00EC21CD">
        <w:rPr>
          <w:sz w:val="16"/>
          <w:szCs w:val="16"/>
        </w:rPr>
        <w:t>B. Alignment of Political Principals</w:t>
      </w:r>
    </w:p>
    <w:p w14:paraId="0235873E" w14:textId="77777777" w:rsidR="00343EC6" w:rsidRPr="00933BC4" w:rsidRDefault="00343EC6" w:rsidP="00343EC6">
      <w:pPr>
        <w:rPr>
          <w:sz w:val="16"/>
        </w:rPr>
      </w:pPr>
      <w:r w:rsidRPr="00EC21CD">
        <w:rPr>
          <w:sz w:val="16"/>
        </w:rPr>
        <w:t xml:space="preserve">Agency leaders facing a Congress and President in agreement on their issue area have a relatively simple means of minimizing political pressure: obey their political principals. This is not to suggest that agencies hold no discretion during unified government. Nonetheless, agencies hold greater slack when Congress and the President are divided. This situation is more likely when different political parties control the two branches.' Such division increases the cost of issuing a legislative rule. By contrast, </w:t>
      </w:r>
      <w:r w:rsidRPr="00D24BA3">
        <w:rPr>
          <w:rStyle w:val="Emphasis"/>
          <w:highlight w:val="green"/>
        </w:rPr>
        <w:t>a guidance doc</w:t>
      </w:r>
      <w:r w:rsidRPr="00B10662">
        <w:rPr>
          <w:rStyle w:val="Emphasis"/>
        </w:rPr>
        <w:t xml:space="preserve">ument </w:t>
      </w:r>
      <w:r w:rsidRPr="00D24BA3">
        <w:rPr>
          <w:rStyle w:val="Emphasis"/>
          <w:highlight w:val="green"/>
        </w:rPr>
        <w:t>is</w:t>
      </w:r>
      <w:r w:rsidRPr="00EC21CD">
        <w:rPr>
          <w:sz w:val="16"/>
        </w:rPr>
        <w:t xml:space="preserve"> </w:t>
      </w:r>
      <w:r w:rsidRPr="00D24BA3">
        <w:rPr>
          <w:rStyle w:val="Emphasis"/>
          <w:highlight w:val="green"/>
        </w:rPr>
        <w:t>less likely to draw the attention of Congress and the President</w:t>
      </w:r>
      <w:r w:rsidRPr="00EC21CD">
        <w:rPr>
          <w:sz w:val="16"/>
        </w:rPr>
        <w:t xml:space="preserve"> </w:t>
      </w:r>
      <w:r w:rsidRPr="00D24BA3">
        <w:rPr>
          <w:rStyle w:val="StyleUnderline"/>
          <w:highlight w:val="green"/>
        </w:rPr>
        <w:t>because it is exempt from the</w:t>
      </w:r>
      <w:r w:rsidRPr="00D24BA3">
        <w:rPr>
          <w:rStyle w:val="StyleUnderline"/>
        </w:rPr>
        <w:t xml:space="preserve"> </w:t>
      </w:r>
      <w:r w:rsidRPr="00EC21CD">
        <w:rPr>
          <w:sz w:val="16"/>
        </w:rPr>
        <w:t xml:space="preserve">numerous </w:t>
      </w:r>
      <w:r w:rsidRPr="00D24BA3">
        <w:rPr>
          <w:rStyle w:val="StyleUnderline"/>
          <w:highlight w:val="green"/>
        </w:rPr>
        <w:t>procedural requirements that alert the political branches to agency rulemakings</w:t>
      </w:r>
      <w:r w:rsidRPr="00EC21CD">
        <w:rPr>
          <w:sz w:val="16"/>
        </w:rPr>
        <w:t>. °2 In short, this Note argues that the advantage of avoiding this attention increases when Congress and the President are divided because the agency cannot please both of its superiors.</w:t>
      </w:r>
    </w:p>
    <w:p w14:paraId="645D1C6D" w14:textId="77777777" w:rsidR="00343EC6" w:rsidRDefault="00343EC6" w:rsidP="00343EC6">
      <w:pPr>
        <w:pStyle w:val="Heading3"/>
      </w:pPr>
      <w:bookmarkStart w:id="3" w:name="_Hlk82945072"/>
      <w:r>
        <w:t>2NC---AT: Perm Do CP</w:t>
      </w:r>
    </w:p>
    <w:p w14:paraId="63185CDC" w14:textId="77777777" w:rsidR="00343EC6" w:rsidRDefault="00343EC6" w:rsidP="00343EC6"/>
    <w:p w14:paraId="291078A4" w14:textId="77777777" w:rsidR="00343EC6" w:rsidRDefault="00343EC6" w:rsidP="00343EC6">
      <w:pPr>
        <w:pStyle w:val="Heading4"/>
      </w:pPr>
      <w:r>
        <w:t xml:space="preserve">First, Aff severs </w:t>
      </w:r>
      <w:r w:rsidRPr="00642F23">
        <w:rPr>
          <w:i/>
          <w:iCs w:val="0"/>
          <w:u w:val="single"/>
        </w:rPr>
        <w:t>“Law”</w:t>
      </w:r>
    </w:p>
    <w:p w14:paraId="77F10125" w14:textId="77777777" w:rsidR="00343EC6" w:rsidRPr="00577C07" w:rsidRDefault="00343EC6" w:rsidP="00343EC6">
      <w:pPr>
        <w:pStyle w:val="Heading4"/>
        <w:numPr>
          <w:ilvl w:val="0"/>
          <w:numId w:val="18"/>
        </w:numPr>
        <w:tabs>
          <w:tab w:val="num" w:pos="794"/>
          <w:tab w:val="num" w:pos="1080"/>
        </w:tabs>
        <w:ind w:left="410" w:hanging="227"/>
        <w:rPr>
          <w:b w:val="0"/>
          <w:bCs/>
          <w:sz w:val="18"/>
          <w:szCs w:val="18"/>
          <w:u w:val="single"/>
        </w:rPr>
      </w:pPr>
      <w:r w:rsidRPr="00577C07">
        <w:rPr>
          <w:b w:val="0"/>
          <w:bCs/>
          <w:sz w:val="18"/>
          <w:szCs w:val="18"/>
        </w:rPr>
        <w:t>We aren’t prohibiting or expanding anything (below);</w:t>
      </w:r>
    </w:p>
    <w:p w14:paraId="73C5D2E9" w14:textId="77777777" w:rsidR="00343EC6" w:rsidRPr="00577C07" w:rsidRDefault="00343EC6" w:rsidP="00343EC6">
      <w:pPr>
        <w:pStyle w:val="Heading4"/>
        <w:numPr>
          <w:ilvl w:val="0"/>
          <w:numId w:val="18"/>
        </w:numPr>
        <w:tabs>
          <w:tab w:val="num" w:pos="794"/>
          <w:tab w:val="num" w:pos="1080"/>
        </w:tabs>
        <w:ind w:left="410" w:hanging="227"/>
        <w:rPr>
          <w:b w:val="0"/>
          <w:bCs/>
          <w:sz w:val="18"/>
          <w:szCs w:val="18"/>
          <w:u w:val="single"/>
        </w:rPr>
      </w:pPr>
      <w:r w:rsidRPr="00577C07">
        <w:rPr>
          <w:b w:val="0"/>
          <w:bCs/>
          <w:sz w:val="18"/>
          <w:szCs w:val="18"/>
        </w:rPr>
        <w:t xml:space="preserve">But </w:t>
      </w:r>
      <w:r w:rsidRPr="00577C07">
        <w:rPr>
          <w:b w:val="0"/>
          <w:bCs/>
          <w:i/>
          <w:iCs w:val="0"/>
          <w:sz w:val="18"/>
          <w:szCs w:val="18"/>
          <w:u w:val="single"/>
        </w:rPr>
        <w:t>if we were</w:t>
      </w:r>
      <w:r w:rsidRPr="00577C07">
        <w:rPr>
          <w:b w:val="0"/>
          <w:bCs/>
          <w:sz w:val="18"/>
          <w:szCs w:val="18"/>
        </w:rPr>
        <w:t xml:space="preserve">, it’s NOT an expansion of the </w:t>
      </w:r>
      <w:r w:rsidRPr="00577C07">
        <w:rPr>
          <w:b w:val="0"/>
          <w:bCs/>
          <w:sz w:val="18"/>
          <w:szCs w:val="18"/>
          <w:u w:val="single"/>
        </w:rPr>
        <w:t>L</w:t>
      </w:r>
      <w:r>
        <w:rPr>
          <w:b w:val="0"/>
          <w:bCs/>
          <w:sz w:val="18"/>
          <w:szCs w:val="18"/>
          <w:u w:val="single"/>
        </w:rPr>
        <w:t>AW</w:t>
      </w:r>
      <w:r w:rsidRPr="00577C07">
        <w:rPr>
          <w:b w:val="0"/>
          <w:bCs/>
          <w:sz w:val="18"/>
          <w:szCs w:val="18"/>
          <w:u w:val="single"/>
        </w:rPr>
        <w:t>:</w:t>
      </w:r>
    </w:p>
    <w:p w14:paraId="07393932" w14:textId="77777777" w:rsidR="00343EC6" w:rsidRPr="00780218" w:rsidRDefault="00343EC6" w:rsidP="00343EC6"/>
    <w:p w14:paraId="3953F314" w14:textId="77777777" w:rsidR="00343EC6" w:rsidRPr="00C93B62" w:rsidRDefault="00343EC6" w:rsidP="00343EC6">
      <w:pPr>
        <w:rPr>
          <w:rStyle w:val="Style13ptBold"/>
        </w:rPr>
      </w:pPr>
      <w:r>
        <w:rPr>
          <w:rStyle w:val="Style13ptBold"/>
        </w:rPr>
        <w:t>P.O.G.O.</w:t>
      </w:r>
      <w:r w:rsidRPr="00C93B62">
        <w:rPr>
          <w:rStyle w:val="Style13ptBold"/>
        </w:rPr>
        <w:t xml:space="preserve"> ‘15</w:t>
      </w:r>
    </w:p>
    <w:p w14:paraId="64A11DC8" w14:textId="77777777" w:rsidR="00343EC6" w:rsidRDefault="00343EC6" w:rsidP="00343EC6">
      <w:r w:rsidRPr="008E5569">
        <w:t>Project On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w:t>
      </w:r>
      <w:proofErr w:type="gramStart"/>
      <w:r w:rsidRPr="00C93B62">
        <w:rPr>
          <w:sz w:val="18"/>
          <w:szCs w:val="18"/>
        </w:rPr>
        <w:t>On</w:t>
      </w:r>
      <w:proofErr w:type="gramEnd"/>
      <w:r w:rsidRPr="00C93B62">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1400617E" w14:textId="77777777" w:rsidR="00343EC6" w:rsidRDefault="00343EC6" w:rsidP="00343EC6"/>
    <w:p w14:paraId="6DA8DE76" w14:textId="77777777" w:rsidR="00343EC6" w:rsidRPr="001D42A3" w:rsidRDefault="00343EC6" w:rsidP="00343EC6">
      <w:pPr>
        <w:rPr>
          <w:sz w:val="16"/>
          <w:szCs w:val="36"/>
        </w:rPr>
      </w:pPr>
      <w:r w:rsidRPr="001D42A3">
        <w:rPr>
          <w:rStyle w:val="StyleUnderline"/>
          <w:sz w:val="36"/>
          <w:szCs w:val="36"/>
          <w:highlight w:val="green"/>
        </w:rPr>
        <w:t>Agency Rules</w:t>
      </w:r>
      <w:r w:rsidRPr="00DA32F7">
        <w:rPr>
          <w:rStyle w:val="StyleUnderline"/>
          <w:sz w:val="36"/>
          <w:szCs w:val="36"/>
        </w:rPr>
        <w:t xml:space="preserve"> and Reg</w:t>
      </w:r>
      <w:r w:rsidRPr="00DA32F7">
        <w:rPr>
          <w:sz w:val="16"/>
          <w:szCs w:val="36"/>
        </w:rPr>
        <w:t>ulation</w:t>
      </w:r>
      <w:r w:rsidRPr="00DA32F7">
        <w:rPr>
          <w:rStyle w:val="StyleUnderline"/>
          <w:sz w:val="36"/>
          <w:szCs w:val="36"/>
        </w:rPr>
        <w:t>s</w:t>
      </w:r>
      <w:r w:rsidRPr="001D42A3">
        <w:rPr>
          <w:rStyle w:val="StyleUnderline"/>
          <w:sz w:val="36"/>
          <w:szCs w:val="36"/>
        </w:rPr>
        <w:t xml:space="preserve"> </w:t>
      </w:r>
      <w:r w:rsidRPr="001D42A3">
        <w:rPr>
          <w:rStyle w:val="Emphasis"/>
          <w:sz w:val="36"/>
          <w:szCs w:val="36"/>
          <w:highlight w:val="green"/>
        </w:rPr>
        <w:t>Are Not Laws</w:t>
      </w:r>
    </w:p>
    <w:p w14:paraId="026B3DD9" w14:textId="77777777" w:rsidR="00343EC6" w:rsidRPr="001D42A3" w:rsidRDefault="00343EC6" w:rsidP="00343EC6">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the</w:t>
      </w:r>
      <w:r w:rsidRPr="00DA32F7">
        <w:rPr>
          <w:rStyle w:val="StyleUnderline"/>
        </w:rPr>
        <w:t xml:space="preserv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agency</w:t>
      </w:r>
      <w:r w:rsidRPr="00DA32F7">
        <w:rPr>
          <w:rStyle w:val="Emphasis"/>
          <w:sz w:val="36"/>
          <w:szCs w:val="36"/>
        </w:rPr>
        <w:t xml:space="preserve">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67304D60" w14:textId="77777777" w:rsidR="00343EC6" w:rsidRPr="001D42A3" w:rsidRDefault="00343EC6" w:rsidP="00343EC6">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431547C6" w14:textId="77777777" w:rsidR="00343EC6" w:rsidRPr="00DA32F7" w:rsidRDefault="00343EC6" w:rsidP="00343EC6">
      <w:r w:rsidRPr="008E5569">
        <w:rPr>
          <w:rStyle w:val="StyleUnderline"/>
        </w:rPr>
        <w:t xml:space="preserve">The </w:t>
      </w:r>
      <w:r w:rsidRPr="00DA32F7">
        <w:rPr>
          <w:rStyle w:val="StyleUnderline"/>
        </w:rPr>
        <w:t>question the Court sought to answer</w:t>
      </w:r>
      <w:r w:rsidRPr="00DA32F7">
        <w:t xml:space="preserve"> </w:t>
      </w:r>
      <w:r w:rsidRPr="00DA32F7">
        <w:rPr>
          <w:rStyle w:val="StyleUnderline"/>
        </w:rPr>
        <w:t>was whether</w:t>
      </w:r>
      <w:r w:rsidRPr="00DA32F7">
        <w:t xml:space="preserve"> </w:t>
      </w:r>
      <w:r w:rsidRPr="00DA32F7">
        <w:rPr>
          <w:rStyle w:val="StyleUnderline"/>
        </w:rPr>
        <w:t>MacLean’s disclosures were</w:t>
      </w:r>
      <w:r w:rsidRPr="00DA32F7">
        <w:t xml:space="preserve"> “</w:t>
      </w:r>
      <w:r w:rsidRPr="00DA32F7">
        <w:rPr>
          <w:rStyle w:val="StyleUnderline"/>
        </w:rPr>
        <w:t xml:space="preserve">specifically </w:t>
      </w:r>
      <w:r w:rsidRPr="00DA32F7">
        <w:rPr>
          <w:rStyle w:val="Emphasis"/>
          <w:sz w:val="36"/>
          <w:szCs w:val="36"/>
        </w:rPr>
        <w:t>prohibited</w:t>
      </w:r>
      <w:r w:rsidRPr="00DA32F7">
        <w:t xml:space="preserve"> </w:t>
      </w:r>
      <w:r w:rsidRPr="00DA32F7">
        <w:rPr>
          <w:rStyle w:val="StyleUnderline"/>
        </w:rPr>
        <w:t>by</w:t>
      </w:r>
      <w:r w:rsidRPr="00DA32F7">
        <w:t xml:space="preserve"> </w:t>
      </w:r>
      <w:r w:rsidRPr="00DA32F7">
        <w:rPr>
          <w:rStyle w:val="Emphasis"/>
          <w:i/>
          <w:iCs w:val="0"/>
          <w:sz w:val="36"/>
          <w:szCs w:val="36"/>
        </w:rPr>
        <w:t>law</w:t>
      </w:r>
      <w:r w:rsidRPr="00DA32F7">
        <w:t>.”</w:t>
      </w:r>
    </w:p>
    <w:p w14:paraId="226F56FD" w14:textId="77777777" w:rsidR="00343EC6" w:rsidRPr="00DA32F7" w:rsidRDefault="00343EC6" w:rsidP="00343EC6">
      <w:pPr>
        <w:rPr>
          <w:sz w:val="16"/>
        </w:rPr>
      </w:pPr>
      <w:r w:rsidRPr="00DA32F7">
        <w:rPr>
          <w:rStyle w:val="StyleUnderline"/>
        </w:rPr>
        <w:t>The Homeland Security Act</w:t>
      </w:r>
      <w:r w:rsidRPr="00DA32F7">
        <w:rPr>
          <w:sz w:val="16"/>
        </w:rPr>
        <w:t xml:space="preserve"> </w:t>
      </w:r>
      <w:r w:rsidRPr="00DA32F7">
        <w:rPr>
          <w:rStyle w:val="StyleUnderline"/>
        </w:rPr>
        <w:t>of 2002</w:t>
      </w:r>
      <w:r w:rsidRPr="00DA32F7">
        <w:rPr>
          <w:sz w:val="16"/>
        </w:rPr>
        <w:t xml:space="preserve"> </w:t>
      </w:r>
      <w:r w:rsidRPr="00DA32F7">
        <w:rPr>
          <w:rStyle w:val="StyleUnderline"/>
        </w:rPr>
        <w:t xml:space="preserve">states </w:t>
      </w:r>
      <w:r w:rsidRPr="00DA32F7">
        <w:rPr>
          <w:sz w:val="16"/>
        </w:rPr>
        <w:t xml:space="preserve">that </w:t>
      </w:r>
      <w:r w:rsidRPr="00DA32F7">
        <w:rPr>
          <w:rStyle w:val="StyleUnderline"/>
        </w:rPr>
        <w:t>the</w:t>
      </w:r>
      <w:r w:rsidRPr="00DA32F7">
        <w:rPr>
          <w:sz w:val="16"/>
        </w:rPr>
        <w:t xml:space="preserve"> </w:t>
      </w:r>
      <w:r w:rsidRPr="00DA32F7">
        <w:rPr>
          <w:rStyle w:val="Emphasis"/>
        </w:rPr>
        <w:t xml:space="preserve">TSA’s </w:t>
      </w:r>
      <w:r w:rsidRPr="00DA32F7">
        <w:rPr>
          <w:sz w:val="16"/>
        </w:rPr>
        <w:t>“</w:t>
      </w:r>
      <w:r w:rsidRPr="00DA32F7">
        <w:rPr>
          <w:rStyle w:val="StyleUnderline"/>
        </w:rPr>
        <w:t>Under Secretary</w:t>
      </w:r>
      <w:r w:rsidRPr="00DA32F7">
        <w:rPr>
          <w:sz w:val="16"/>
        </w:rPr>
        <w:t xml:space="preserve"> </w:t>
      </w:r>
      <w:r w:rsidRPr="00DA32F7">
        <w:rPr>
          <w:rStyle w:val="StyleUnderline"/>
        </w:rPr>
        <w:t xml:space="preserve">shall prescribe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StyleUnderline"/>
        </w:rPr>
        <w:t xml:space="preserve"> prohibiting</w:t>
      </w:r>
      <w:r w:rsidRPr="00DA32F7">
        <w:rPr>
          <w:sz w:val="16"/>
        </w:rPr>
        <w:t xml:space="preserve"> the </w:t>
      </w:r>
      <w:r w:rsidRPr="00DA32F7">
        <w:rPr>
          <w:rStyle w:val="StyleUnderline"/>
        </w:rPr>
        <w:t>disclosure of info</w:t>
      </w:r>
      <w:r w:rsidRPr="00DA32F7">
        <w:rPr>
          <w:sz w:val="16"/>
        </w:rPr>
        <w:t>rmation obtained or developed in carrying out security”</w:t>
      </w:r>
      <w:r w:rsidRPr="00DA32F7">
        <w:rPr>
          <w:rStyle w:val="StyleUnderline"/>
        </w:rPr>
        <w:t xml:space="preserve"> if they decide</w:t>
      </w:r>
      <w:r w:rsidRPr="00DA32F7">
        <w:rPr>
          <w:sz w:val="16"/>
        </w:rPr>
        <w:t xml:space="preserve"> that the </w:t>
      </w:r>
      <w:r w:rsidRPr="00DA32F7">
        <w:rPr>
          <w:rStyle w:val="StyleUnderline"/>
        </w:rPr>
        <w:t>disclosure of that info</w:t>
      </w:r>
      <w:r w:rsidRPr="00DA32F7">
        <w:rPr>
          <w:sz w:val="16"/>
        </w:rPr>
        <w:t xml:space="preserve">rmation </w:t>
      </w:r>
      <w:r w:rsidRPr="00DA32F7">
        <w:rPr>
          <w:rStyle w:val="StyleUnderline"/>
        </w:rPr>
        <w:t>would “be detrimental to the security of transportation.</w:t>
      </w:r>
      <w:r w:rsidRPr="00DA32F7">
        <w:rPr>
          <w:sz w:val="16"/>
        </w:rPr>
        <w:t xml:space="preserve">” </w:t>
      </w:r>
      <w:r w:rsidRPr="00DA32F7">
        <w:rPr>
          <w:rStyle w:val="StyleUnderline"/>
        </w:rPr>
        <w:t xml:space="preserve">The resultant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Emphasis"/>
        </w:rPr>
        <w:t xml:space="preserve"> </w:t>
      </w:r>
      <w:r w:rsidRPr="00DA32F7">
        <w:rPr>
          <w:rStyle w:val="StyleUnderline"/>
        </w:rPr>
        <w:t xml:space="preserve">thus </w:t>
      </w:r>
      <w:r w:rsidRPr="00DA32F7">
        <w:rPr>
          <w:rStyle w:val="Emphasis"/>
        </w:rPr>
        <w:t xml:space="preserve">prohibit </w:t>
      </w:r>
      <w:r w:rsidRPr="00DA32F7">
        <w:rPr>
          <w:sz w:val="16"/>
        </w:rPr>
        <w:t xml:space="preserve">the </w:t>
      </w:r>
      <w:r w:rsidRPr="00DA32F7">
        <w:rPr>
          <w:rStyle w:val="StyleUnderline"/>
        </w:rPr>
        <w:t>disclosure of “sensitive security information” (</w:t>
      </w:r>
      <w:r w:rsidRPr="00DA32F7">
        <w:rPr>
          <w:rStyle w:val="Emphasis"/>
        </w:rPr>
        <w:t>SSI</w:t>
      </w:r>
      <w:r w:rsidRPr="00DA32F7">
        <w:rPr>
          <w:rStyle w:val="StyleUnderline"/>
        </w:rPr>
        <w:t xml:space="preserve">) </w:t>
      </w:r>
      <w:r w:rsidRPr="00DA32F7">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2468FC82" w14:textId="77777777" w:rsidR="00343EC6" w:rsidRPr="00DA32F7" w:rsidRDefault="00343EC6" w:rsidP="00343EC6">
      <w:pPr>
        <w:rPr>
          <w:sz w:val="16"/>
        </w:rPr>
      </w:pPr>
      <w:r w:rsidRPr="00DA32F7">
        <w:rPr>
          <w:rStyle w:val="StyleUnderline"/>
        </w:rPr>
        <w:t>The government argued</w:t>
      </w:r>
      <w:r w:rsidRPr="00DA32F7">
        <w:rPr>
          <w:sz w:val="16"/>
        </w:rPr>
        <w:t xml:space="preserve"> that </w:t>
      </w:r>
      <w:r w:rsidRPr="00DA32F7">
        <w:rPr>
          <w:rStyle w:val="Emphasis"/>
        </w:rPr>
        <w:t>MacLean’s</w:t>
      </w:r>
      <w:r w:rsidRPr="00DA32F7">
        <w:rPr>
          <w:rStyle w:val="StyleUnderline"/>
        </w:rPr>
        <w:t xml:space="preserve"> disclosures were</w:t>
      </w:r>
      <w:r w:rsidRPr="00DA32F7">
        <w:rPr>
          <w:sz w:val="16"/>
        </w:rPr>
        <w:t xml:space="preserve"> </w:t>
      </w:r>
      <w:r w:rsidRPr="00DA32F7">
        <w:rPr>
          <w:sz w:val="16"/>
          <w:szCs w:val="16"/>
        </w:rPr>
        <w:t xml:space="preserve">“specifically </w:t>
      </w:r>
      <w:r w:rsidRPr="00DA32F7">
        <w:rPr>
          <w:rStyle w:val="StyleUnderline"/>
        </w:rPr>
        <w:t>prohibited by law</w:t>
      </w:r>
      <w:r w:rsidRPr="00DA32F7">
        <w:rPr>
          <w:sz w:val="16"/>
        </w:rPr>
        <w:t xml:space="preserve">” </w:t>
      </w:r>
      <w:r w:rsidRPr="00DA32F7">
        <w:rPr>
          <w:rStyle w:val="StyleUnderline"/>
        </w:rPr>
        <w:t xml:space="preserve">and that the WPA did not offer protection </w:t>
      </w:r>
      <w:r w:rsidRPr="00DA32F7">
        <w:rPr>
          <w:rStyle w:val="Emphasis"/>
        </w:rPr>
        <w:t>for two reasons: 1)</w:t>
      </w:r>
      <w:r w:rsidRPr="00DA32F7">
        <w:rPr>
          <w:sz w:val="16"/>
        </w:rPr>
        <w:t xml:space="preserve"> </w:t>
      </w:r>
      <w:r w:rsidRPr="00DA32F7">
        <w:rPr>
          <w:rStyle w:val="StyleUnderline"/>
        </w:rPr>
        <w:t>the disclosure was prohibited by</w:t>
      </w:r>
      <w:r w:rsidRPr="00DA32F7">
        <w:rPr>
          <w:sz w:val="16"/>
        </w:rPr>
        <w:t xml:space="preserve"> specific TSA </w:t>
      </w:r>
      <w:r w:rsidRPr="00DA32F7">
        <w:rPr>
          <w:rStyle w:val="Emphasis"/>
        </w:rPr>
        <w:t>regulations</w:t>
      </w:r>
      <w:r w:rsidRPr="00DA32F7">
        <w:rPr>
          <w:sz w:val="16"/>
        </w:rPr>
        <w:t xml:space="preserve"> on SSI; </w:t>
      </w:r>
      <w:r w:rsidRPr="00DA32F7">
        <w:rPr>
          <w:rStyle w:val="Emphasis"/>
        </w:rPr>
        <w:t>and</w:t>
      </w:r>
      <w:r w:rsidRPr="00DA32F7">
        <w:rPr>
          <w:sz w:val="16"/>
        </w:rPr>
        <w:t xml:space="preserve"> </w:t>
      </w:r>
      <w:r w:rsidRPr="00DA32F7">
        <w:rPr>
          <w:rStyle w:val="Emphasis"/>
        </w:rPr>
        <w:t>2)</w:t>
      </w:r>
      <w:r w:rsidRPr="00DA32F7">
        <w:rPr>
          <w:sz w:val="16"/>
        </w:rPr>
        <w:t xml:space="preserve"> </w:t>
      </w:r>
      <w:r w:rsidRPr="00DA32F7">
        <w:rPr>
          <w:rStyle w:val="StyleUnderline"/>
        </w:rPr>
        <w:t xml:space="preserve">the </w:t>
      </w:r>
      <w:r w:rsidRPr="00DA32F7">
        <w:rPr>
          <w:rStyle w:val="Emphasis"/>
        </w:rPr>
        <w:t>H</w:t>
      </w:r>
      <w:r w:rsidRPr="00DA32F7">
        <w:rPr>
          <w:sz w:val="16"/>
        </w:rPr>
        <w:t xml:space="preserve">omeland </w:t>
      </w:r>
      <w:r w:rsidRPr="00DA32F7">
        <w:rPr>
          <w:rStyle w:val="Emphasis"/>
        </w:rPr>
        <w:t>S</w:t>
      </w:r>
      <w:r w:rsidRPr="00DA32F7">
        <w:rPr>
          <w:sz w:val="16"/>
        </w:rPr>
        <w:t xml:space="preserve">ecurity </w:t>
      </w:r>
      <w:r w:rsidRPr="00DA32F7">
        <w:rPr>
          <w:rStyle w:val="Emphasis"/>
        </w:rPr>
        <w:t>A</w:t>
      </w:r>
      <w:r w:rsidRPr="00DA32F7">
        <w:rPr>
          <w:sz w:val="16"/>
        </w:rPr>
        <w:t xml:space="preserve">ct </w:t>
      </w:r>
      <w:r w:rsidRPr="00DA32F7">
        <w:rPr>
          <w:rStyle w:val="StyleUnderline"/>
        </w:rPr>
        <w:t>authorizes</w:t>
      </w:r>
      <w:r w:rsidRPr="00DA32F7">
        <w:rPr>
          <w:sz w:val="16"/>
        </w:rPr>
        <w:t xml:space="preserve"> the </w:t>
      </w:r>
      <w:r w:rsidRPr="00DA32F7">
        <w:rPr>
          <w:rStyle w:val="StyleUnderline"/>
        </w:rPr>
        <w:t>TSA to promulgate</w:t>
      </w:r>
      <w:r w:rsidRPr="00DA32F7">
        <w:rPr>
          <w:sz w:val="16"/>
        </w:rPr>
        <w:t xml:space="preserve"> the </w:t>
      </w:r>
      <w:r w:rsidRPr="00DA32F7">
        <w:rPr>
          <w:rStyle w:val="Emphasis"/>
        </w:rPr>
        <w:t>regulations</w:t>
      </w:r>
      <w:r w:rsidRPr="00DA32F7">
        <w:rPr>
          <w:sz w:val="16"/>
        </w:rPr>
        <w:t>.</w:t>
      </w:r>
    </w:p>
    <w:p w14:paraId="6AABBD79" w14:textId="77777777" w:rsidR="00343EC6" w:rsidRPr="001D42A3" w:rsidRDefault="00343EC6" w:rsidP="00343EC6">
      <w:pPr>
        <w:rPr>
          <w:sz w:val="16"/>
        </w:rPr>
      </w:pPr>
      <w:r w:rsidRPr="00DA32F7">
        <w:rPr>
          <w:rStyle w:val="StyleUnderline"/>
        </w:rPr>
        <w:t>The Court</w:t>
      </w:r>
      <w:r w:rsidRPr="00DA32F7">
        <w:rPr>
          <w:sz w:val="16"/>
        </w:rPr>
        <w:t xml:space="preserve"> addressed and subsequently</w:t>
      </w:r>
      <w:r w:rsidRPr="001D42A3">
        <w:rPr>
          <w:sz w:val="16"/>
        </w:rPr>
        <w:t xml:space="preserve"> </w:t>
      </w:r>
      <w:r w:rsidRPr="001D42A3">
        <w:rPr>
          <w:rStyle w:val="Emphasis"/>
        </w:rPr>
        <w:t>rejected both arguments</w:t>
      </w:r>
      <w:r w:rsidRPr="001D42A3">
        <w:rPr>
          <w:sz w:val="16"/>
        </w:rPr>
        <w:t>, affirming the judgment in favor of MacLean by the U.S. Court of Appeals for the Federal Circuit.</w:t>
      </w:r>
    </w:p>
    <w:p w14:paraId="5990B847" w14:textId="77777777" w:rsidR="00343EC6" w:rsidRPr="001D42A3" w:rsidRDefault="00343EC6" w:rsidP="00343EC6">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1FFA5629" w14:textId="77777777" w:rsidR="00343EC6" w:rsidRPr="001D42A3" w:rsidRDefault="00343EC6" w:rsidP="00343EC6">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61C8189E" w14:textId="77777777" w:rsidR="00343EC6" w:rsidRPr="001D42A3" w:rsidRDefault="00343EC6" w:rsidP="00343EC6">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5465484E" w14:textId="77777777" w:rsidR="00343EC6" w:rsidRPr="001D42A3" w:rsidRDefault="00343EC6" w:rsidP="00343EC6">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4C93A92F" w14:textId="77777777" w:rsidR="00343EC6" w:rsidRDefault="00343EC6" w:rsidP="00343EC6"/>
    <w:p w14:paraId="509797E4" w14:textId="77777777" w:rsidR="00343EC6" w:rsidRDefault="00343EC6" w:rsidP="00343EC6"/>
    <w:p w14:paraId="62AAEC1A" w14:textId="77777777" w:rsidR="00343EC6" w:rsidRDefault="00343EC6" w:rsidP="00343EC6">
      <w:pPr>
        <w:pStyle w:val="Heading4"/>
      </w:pPr>
      <w:r>
        <w:t xml:space="preserve">Second, </w:t>
      </w:r>
      <w:proofErr w:type="gramStart"/>
      <w:r>
        <w:t>Increase</w:t>
      </w:r>
      <w:proofErr w:type="gramEnd"/>
      <w:r>
        <w:t xml:space="preserve"> prohibition and expand scope---the conduct is already prohibited---that’s 1NC Khan that we’ll include for clarity.</w:t>
      </w:r>
    </w:p>
    <w:p w14:paraId="52309F53" w14:textId="77777777" w:rsidR="00343EC6" w:rsidRPr="00E25A27" w:rsidRDefault="00343EC6" w:rsidP="00343EC6">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ev that augment our </w:t>
      </w:r>
      <w:r>
        <w:rPr>
          <w:sz w:val="18"/>
          <w:szCs w:val="18"/>
        </w:rPr>
        <w:t>perm/</w:t>
      </w:r>
      <w:r w:rsidRPr="00E25A27">
        <w:rPr>
          <w:sz w:val="18"/>
          <w:szCs w:val="18"/>
        </w:rPr>
        <w:t xml:space="preserve">competition claims. </w:t>
      </w:r>
    </w:p>
    <w:p w14:paraId="2E5D12FD" w14:textId="77777777" w:rsidR="00343EC6" w:rsidRDefault="00343EC6" w:rsidP="00343EC6">
      <w:pPr>
        <w:rPr>
          <w:rStyle w:val="Style13ptBold"/>
        </w:rPr>
      </w:pPr>
      <w:r>
        <w:rPr>
          <w:rStyle w:val="Style13ptBold"/>
        </w:rPr>
        <w:t xml:space="preserve">Kahn </w:t>
      </w:r>
      <w:r w:rsidRPr="00045FEC">
        <w:rPr>
          <w:rStyle w:val="Style13ptBold"/>
        </w:rPr>
        <w:t>‘21</w:t>
      </w:r>
    </w:p>
    <w:p w14:paraId="43AE3399" w14:textId="77777777" w:rsidR="00343EC6" w:rsidRPr="00045FEC" w:rsidRDefault="00343EC6" w:rsidP="00343EC6">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0CFE5D8F" w14:textId="77777777" w:rsidR="00343EC6" w:rsidRDefault="00343EC6" w:rsidP="00343EC6"/>
    <w:p w14:paraId="1557FCC9" w14:textId="77777777" w:rsidR="00343EC6" w:rsidRPr="00B5689C" w:rsidRDefault="00343EC6" w:rsidP="00343EC6">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6B896995" w14:textId="77777777" w:rsidR="00343EC6" w:rsidRPr="00B5689C" w:rsidRDefault="00343EC6" w:rsidP="00343EC6">
      <w:pPr>
        <w:rPr>
          <w:sz w:val="14"/>
          <w:szCs w:val="14"/>
        </w:rPr>
      </w:pPr>
      <w:r w:rsidRPr="00B5689C">
        <w:rPr>
          <w:sz w:val="14"/>
          <w:szCs w:val="14"/>
        </w:rPr>
        <w:t>I. Background</w:t>
      </w:r>
    </w:p>
    <w:p w14:paraId="11A46CAC" w14:textId="77777777" w:rsidR="00343EC6" w:rsidRPr="00B5689C" w:rsidRDefault="00343EC6" w:rsidP="00343EC6">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BE9B98E" w14:textId="77777777" w:rsidR="00343EC6" w:rsidRPr="00B5689C" w:rsidRDefault="00343EC6" w:rsidP="00343EC6">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008069D6" w14:textId="77777777" w:rsidR="00343EC6" w:rsidRPr="00B5689C" w:rsidRDefault="00343EC6" w:rsidP="00343EC6">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5968E3EC" w14:textId="77777777" w:rsidR="00343EC6" w:rsidRPr="00B5689C" w:rsidRDefault="00343EC6" w:rsidP="00343EC6">
      <w:pPr>
        <w:rPr>
          <w:sz w:val="14"/>
          <w:szCs w:val="14"/>
        </w:rPr>
      </w:pPr>
      <w:r w:rsidRPr="00B5689C">
        <w:rPr>
          <w:sz w:val="14"/>
          <w:szCs w:val="14"/>
        </w:rPr>
        <w:t>II. The Text, Structure, and History of Section 5 Reflect a Clear Legislative Mandate Broader than the Sherman and Clayton Acts</w:t>
      </w:r>
    </w:p>
    <w:p w14:paraId="27FCC2E2" w14:textId="77777777" w:rsidR="00343EC6" w:rsidRPr="00B5689C" w:rsidRDefault="00343EC6" w:rsidP="00343EC6">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26CD177E" w14:textId="77777777" w:rsidR="00343EC6" w:rsidRPr="00B5689C" w:rsidRDefault="00343EC6" w:rsidP="00343EC6">
      <w:pPr>
        <w:rPr>
          <w:sz w:val="14"/>
        </w:rPr>
      </w:pPr>
      <w:r w:rsidRPr="00B67E00">
        <w:rPr>
          <w:rStyle w:val="StyleUnderline"/>
        </w:rPr>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250B09E0" w14:textId="77777777" w:rsidR="00343EC6" w:rsidRPr="00B5689C" w:rsidRDefault="00343EC6" w:rsidP="00343EC6">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3386ACB2" w14:textId="77777777" w:rsidR="00343EC6" w:rsidRPr="00B5689C" w:rsidRDefault="00343EC6" w:rsidP="00343EC6">
      <w:pPr>
        <w:rPr>
          <w:sz w:val="14"/>
        </w:rPr>
      </w:pPr>
      <w:r w:rsidRPr="00B5689C">
        <w:rPr>
          <w:sz w:val="14"/>
        </w:rPr>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509BE5BB" w14:textId="77777777" w:rsidR="00343EC6" w:rsidRPr="00B5689C" w:rsidRDefault="00343EC6" w:rsidP="00343EC6">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07C91233" w14:textId="77777777" w:rsidR="00343EC6" w:rsidRDefault="00343EC6" w:rsidP="00343EC6"/>
    <w:p w14:paraId="47CBEB25" w14:textId="77777777" w:rsidR="00343EC6" w:rsidRPr="00ED3EF7" w:rsidRDefault="00343EC6" w:rsidP="00343EC6">
      <w:pPr>
        <w:pStyle w:val="Heading4"/>
      </w:pPr>
      <w:r>
        <w:t xml:space="preserve">Theoretically, Section 5 could </w:t>
      </w:r>
      <w:r w:rsidRPr="00C832D9">
        <w:rPr>
          <w:u w:val="single"/>
        </w:rPr>
        <w:t>already challenge</w:t>
      </w:r>
      <w:r>
        <w:t xml:space="preserve"> the practice outlined by the Aff. </w:t>
      </w:r>
    </w:p>
    <w:p w14:paraId="7508C241" w14:textId="77777777" w:rsidR="00343EC6" w:rsidRPr="000C7AFA" w:rsidRDefault="00343EC6" w:rsidP="00343EC6">
      <w:pPr>
        <w:rPr>
          <w:rStyle w:val="Style13ptBold"/>
        </w:rPr>
      </w:pPr>
      <w:r w:rsidRPr="000C7AFA">
        <w:rPr>
          <w:rStyle w:val="Style13ptBold"/>
        </w:rPr>
        <w:t>Federal Register</w:t>
      </w:r>
      <w:r>
        <w:rPr>
          <w:rStyle w:val="Style13ptBold"/>
        </w:rPr>
        <w:t xml:space="preserve">: </w:t>
      </w:r>
      <w:r w:rsidRPr="000C7AFA">
        <w:rPr>
          <w:rStyle w:val="Style13ptBold"/>
        </w:rPr>
        <w:t xml:space="preserve">Rules and Regulations </w:t>
      </w:r>
      <w:r>
        <w:rPr>
          <w:rStyle w:val="Style13ptBold"/>
        </w:rPr>
        <w:t xml:space="preserve">- </w:t>
      </w:r>
      <w:r w:rsidRPr="000C7AFA">
        <w:rPr>
          <w:rStyle w:val="Style13ptBold"/>
        </w:rPr>
        <w:t>‘9</w:t>
      </w:r>
    </w:p>
    <w:p w14:paraId="6C113351" w14:textId="77777777" w:rsidR="00343EC6" w:rsidRPr="000C7AFA" w:rsidRDefault="00343EC6" w:rsidP="00343EC6">
      <w:pPr>
        <w:rPr>
          <w:sz w:val="18"/>
          <w:szCs w:val="18"/>
        </w:rPr>
      </w:pP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6AEAA66E" w14:textId="77777777" w:rsidR="00343EC6" w:rsidRDefault="00343EC6" w:rsidP="00343EC6"/>
    <w:p w14:paraId="46FFBB7A" w14:textId="77777777" w:rsidR="00343EC6" w:rsidRPr="000C7AFA" w:rsidRDefault="00343EC6" w:rsidP="00343EC6">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5BC8185A" w14:textId="77777777" w:rsidR="00343EC6" w:rsidRPr="000C7AFA" w:rsidRDefault="00343EC6" w:rsidP="00343EC6">
      <w:pPr>
        <w:rPr>
          <w:sz w:val="16"/>
        </w:rPr>
      </w:pPr>
      <w:r w:rsidRPr="000C7AFA">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A764E9">
        <w:rPr>
          <w:rStyle w:val="StyleUnderline"/>
          <w:highlight w:val="green"/>
        </w:rPr>
        <w:t>All Commission</w:t>
      </w:r>
      <w:r w:rsidRPr="00C832D9">
        <w:rPr>
          <w:rStyle w:val="StyleUnderline"/>
        </w:rPr>
        <w:t xml:space="preserve"> law </w:t>
      </w:r>
      <w:r w:rsidRPr="00A764E9">
        <w:rPr>
          <w:rStyle w:val="StyleUnderline"/>
          <w:highlight w:val="green"/>
        </w:rPr>
        <w:t>enforcement decisions are</w:t>
      </w:r>
      <w:r w:rsidRPr="000C7AFA">
        <w:rPr>
          <w:sz w:val="16"/>
        </w:rPr>
        <w:t xml:space="preserve">, </w:t>
      </w:r>
      <w:r w:rsidRPr="00A764E9">
        <w:rPr>
          <w:rStyle w:val="StyleUnderline"/>
        </w:rPr>
        <w:t>and will continue to be</w:t>
      </w:r>
      <w:r w:rsidRPr="000C7AFA">
        <w:rPr>
          <w:sz w:val="16"/>
        </w:rPr>
        <w:t xml:space="preserve">, </w:t>
      </w:r>
      <w:r w:rsidRPr="00A764E9">
        <w:rPr>
          <w:rStyle w:val="StyleUnderline"/>
          <w:highlight w:val="green"/>
        </w:rPr>
        <w:t xml:space="preserve">made </w:t>
      </w:r>
      <w:r w:rsidRPr="00C832D9">
        <w:rPr>
          <w:rStyle w:val="StyleUnderline"/>
        </w:rPr>
        <w:t xml:space="preserve">on a </w:t>
      </w:r>
      <w:r w:rsidRPr="00A764E9">
        <w:rPr>
          <w:rStyle w:val="StyleUnderline"/>
          <w:highlight w:val="green"/>
        </w:rPr>
        <w:t xml:space="preserve">case-by-case </w:t>
      </w:r>
      <w:r w:rsidRPr="00C832D9">
        <w:rPr>
          <w:rStyle w:val="StyleUnderline"/>
        </w:rPr>
        <w:t>basis</w:t>
      </w:r>
      <w:r w:rsidRPr="00C832D9">
        <w:rPr>
          <w:sz w:val="16"/>
        </w:rPr>
        <w:t>,</w:t>
      </w:r>
      <w:r w:rsidRPr="000C7AFA">
        <w:rPr>
          <w:sz w:val="16"/>
        </w:rPr>
        <w:t xml:space="preserve"> evaluating the specific facts at hand. Moreover, as noted above, </w:t>
      </w:r>
      <w:r w:rsidRPr="00A764E9">
        <w:rPr>
          <w:rStyle w:val="StyleUnderline"/>
          <w:highlight w:val="green"/>
        </w:rPr>
        <w:t xml:space="preserve">the Guides </w:t>
      </w:r>
      <w:r w:rsidRPr="00A764E9">
        <w:rPr>
          <w:rStyle w:val="Emphasis"/>
          <w:sz w:val="48"/>
          <w:szCs w:val="48"/>
          <w:highlight w:val="green"/>
        </w:rPr>
        <w:t xml:space="preserve">do not expand </w:t>
      </w:r>
      <w:r w:rsidRPr="00C832D9">
        <w:rPr>
          <w:rStyle w:val="Emphasis"/>
          <w:sz w:val="48"/>
          <w:szCs w:val="48"/>
        </w:rPr>
        <w:t xml:space="preserve">the </w:t>
      </w:r>
      <w:r w:rsidRPr="00A764E9">
        <w:rPr>
          <w:rStyle w:val="Emphasis"/>
          <w:sz w:val="48"/>
          <w:szCs w:val="48"/>
          <w:highlight w:val="green"/>
        </w:rPr>
        <w:t>scope</w:t>
      </w:r>
      <w:r w:rsidRPr="000C7AFA">
        <w:rPr>
          <w:sz w:val="16"/>
        </w:rPr>
        <w:t xml:space="preserve"> of liability </w:t>
      </w:r>
      <w:r w:rsidRPr="00A764E9">
        <w:rPr>
          <w:rStyle w:val="Emphasis"/>
          <w:sz w:val="44"/>
          <w:szCs w:val="44"/>
          <w:highlight w:val="green"/>
        </w:rPr>
        <w:t>under Section 5</w:t>
      </w:r>
      <w:r w:rsidRPr="000C7AFA">
        <w:rPr>
          <w:sz w:val="16"/>
        </w:rPr>
        <w:t xml:space="preserve">; </w:t>
      </w:r>
      <w:r w:rsidRPr="00A764E9">
        <w:rPr>
          <w:rStyle w:val="StyleUnderline"/>
          <w:highlight w:val="green"/>
        </w:rPr>
        <w:t xml:space="preserve">they simply </w:t>
      </w:r>
      <w:r w:rsidRPr="00C832D9">
        <w:rPr>
          <w:rStyle w:val="StyleUnderline"/>
          <w:highlight w:val="green"/>
        </w:rPr>
        <w:t xml:space="preserve">provide </w:t>
      </w:r>
      <w:r w:rsidRPr="00A95146">
        <w:rPr>
          <w:rStyle w:val="StyleUnderline"/>
        </w:rPr>
        <w:t xml:space="preserve">guidance as to </w:t>
      </w:r>
      <w:r w:rsidRPr="00C832D9">
        <w:rPr>
          <w:rStyle w:val="StyleUnderline"/>
          <w:highlight w:val="green"/>
        </w:rPr>
        <w:t xml:space="preserve">how </w:t>
      </w:r>
      <w:r w:rsidRPr="00A764E9">
        <w:rPr>
          <w:rStyle w:val="StyleUnderline"/>
          <w:highlight w:val="green"/>
        </w:rPr>
        <w:t xml:space="preserve">the Commission intends </w:t>
      </w:r>
      <w:r w:rsidRPr="00C832D9">
        <w:rPr>
          <w:rStyle w:val="Emphasis"/>
          <w:sz w:val="36"/>
          <w:szCs w:val="36"/>
          <w:highlight w:val="green"/>
        </w:rPr>
        <w:t>to apply</w:t>
      </w:r>
      <w:r w:rsidRPr="00A764E9">
        <w:rPr>
          <w:rStyle w:val="StyleUnderline"/>
          <w:highlight w:val="green"/>
        </w:rPr>
        <w:t xml:space="preserve"> </w:t>
      </w:r>
      <w:r w:rsidRPr="00C832D9">
        <w:rPr>
          <w:rStyle w:val="StyleUnderline"/>
        </w:rPr>
        <w:t>governing</w:t>
      </w:r>
      <w:r w:rsidRPr="00A764E9">
        <w:rPr>
          <w:rStyle w:val="StyleUnderline"/>
          <w:highlight w:val="green"/>
        </w:rPr>
        <w:t xml:space="preserve"> </w:t>
      </w:r>
      <w:r w:rsidRPr="00C832D9">
        <w:rPr>
          <w:rStyle w:val="Emphasis"/>
          <w:sz w:val="36"/>
          <w:szCs w:val="36"/>
          <w:highlight w:val="green"/>
        </w:rPr>
        <w:t>law</w:t>
      </w:r>
      <w:r w:rsidRPr="000C7AFA">
        <w:rPr>
          <w:sz w:val="16"/>
        </w:rPr>
        <w:t xml:space="preserve"> </w:t>
      </w:r>
      <w:r w:rsidRPr="00C832D9">
        <w:rPr>
          <w:rStyle w:val="Emphasis"/>
          <w:sz w:val="36"/>
          <w:szCs w:val="36"/>
          <w:highlight w:val="green"/>
        </w:rPr>
        <w:t>to</w:t>
      </w:r>
      <w:r w:rsidRPr="00A764E9">
        <w:rPr>
          <w:rStyle w:val="StyleUnderline"/>
        </w:rPr>
        <w:t xml:space="preserve"> </w:t>
      </w:r>
      <w:r w:rsidRPr="000C7AFA">
        <w:rPr>
          <w:sz w:val="16"/>
        </w:rPr>
        <w:t>various</w:t>
      </w:r>
      <w:r w:rsidRPr="00C832D9">
        <w:rPr>
          <w:rStyle w:val="Emphasis"/>
          <w:sz w:val="36"/>
          <w:szCs w:val="36"/>
        </w:rPr>
        <w:t xml:space="preserve"> </w:t>
      </w:r>
      <w:r w:rsidRPr="00C832D9">
        <w:rPr>
          <w:rStyle w:val="Emphasis"/>
          <w:sz w:val="36"/>
          <w:szCs w:val="36"/>
          <w:highlight w:val="green"/>
        </w:rPr>
        <w:t>facts</w:t>
      </w:r>
      <w:r w:rsidRPr="00A764E9">
        <w:rPr>
          <w:rStyle w:val="StyleUnderline"/>
          <w:highlight w:val="green"/>
        </w:rPr>
        <w:t>.</w:t>
      </w:r>
      <w:r w:rsidRPr="000C7AFA">
        <w:rPr>
          <w:sz w:val="16"/>
        </w:rPr>
        <w:t xml:space="preserve"> </w:t>
      </w:r>
      <w:r w:rsidRPr="00A95146">
        <w:rPr>
          <w:rStyle w:val="Emphasis"/>
        </w:rPr>
        <w:t>In other words</w:t>
      </w:r>
      <w:r w:rsidRPr="00A95146">
        <w:rPr>
          <w:sz w:val="16"/>
        </w:rPr>
        <w:t>,</w:t>
      </w:r>
      <w:r w:rsidRPr="000C7AFA">
        <w:rPr>
          <w:sz w:val="16"/>
        </w:rPr>
        <w:t xml:space="preserve"> </w:t>
      </w:r>
      <w:r w:rsidRPr="00EA7791">
        <w:rPr>
          <w:rStyle w:val="StyleUnderline"/>
        </w:rPr>
        <w:t xml:space="preserve">the </w:t>
      </w:r>
      <w:r w:rsidRPr="00EA7791">
        <w:rPr>
          <w:rStyle w:val="StyleUnderline"/>
          <w:highlight w:val="green"/>
        </w:rPr>
        <w:t xml:space="preserve">Commission </w:t>
      </w:r>
      <w:r w:rsidRPr="00EA7791">
        <w:rPr>
          <w:rStyle w:val="Emphasis"/>
          <w:i/>
          <w:iCs w:val="0"/>
          <w:sz w:val="48"/>
          <w:szCs w:val="48"/>
          <w:highlight w:val="green"/>
        </w:rPr>
        <w:t>could</w:t>
      </w:r>
      <w:r w:rsidRPr="00EA7791">
        <w:rPr>
          <w:rStyle w:val="StyleUnderline"/>
          <w:sz w:val="48"/>
          <w:szCs w:val="48"/>
          <w:highlight w:val="green"/>
        </w:rPr>
        <w:t xml:space="preserve"> </w:t>
      </w:r>
      <w:r w:rsidRPr="00EA7791">
        <w:rPr>
          <w:rStyle w:val="StyleUnderline"/>
          <w:highlight w:val="green"/>
        </w:rPr>
        <w:t>challenge</w:t>
      </w:r>
      <w:r w:rsidRPr="00EA7791">
        <w:rPr>
          <w:rStyle w:val="StyleUnderline"/>
        </w:rPr>
        <w:t xml:space="preserve"> the dissemination</w:t>
      </w:r>
      <w:r w:rsidRPr="00EA7791">
        <w:rPr>
          <w:sz w:val="16"/>
        </w:rPr>
        <w:t xml:space="preserve"> </w:t>
      </w:r>
      <w:r w:rsidRPr="00EA7791">
        <w:rPr>
          <w:rStyle w:val="Emphasis"/>
        </w:rPr>
        <w:t>of deceptive representations made via these media</w:t>
      </w:r>
      <w:r w:rsidRPr="00EA7791">
        <w:rPr>
          <w:sz w:val="16"/>
        </w:rPr>
        <w:t xml:space="preserve"> </w:t>
      </w:r>
      <w:r w:rsidRPr="00EA7791">
        <w:rPr>
          <w:rStyle w:val="Emphasis"/>
        </w:rPr>
        <w:t>regardless of whether the Guides contain these examples</w:t>
      </w:r>
      <w:r w:rsidRPr="00EA7791">
        <w:rPr>
          <w:sz w:val="16"/>
        </w:rPr>
        <w:t xml:space="preserve">; </w:t>
      </w:r>
      <w:r w:rsidRPr="00EA7791">
        <w:rPr>
          <w:rStyle w:val="StyleUnderline"/>
        </w:rPr>
        <w:t>thus, not</w:t>
      </w:r>
      <w:r w:rsidRPr="00C832D9">
        <w:rPr>
          <w:rStyle w:val="StyleUnderline"/>
        </w:rPr>
        <w:t xml:space="preserve"> including</w:t>
      </w:r>
      <w:r w:rsidRPr="00C832D9">
        <w:rPr>
          <w:sz w:val="16"/>
        </w:rPr>
        <w:t xml:space="preserve"> the new </w:t>
      </w:r>
      <w:r w:rsidRPr="00C832D9">
        <w:rPr>
          <w:rStyle w:val="StyleUnderline"/>
        </w:rPr>
        <w:t>examples would simply deprive</w:t>
      </w:r>
      <w:r w:rsidRPr="00C832D9">
        <w:rPr>
          <w:sz w:val="16"/>
        </w:rPr>
        <w:t xml:space="preserve"> </w:t>
      </w:r>
      <w:r w:rsidRPr="00C832D9">
        <w:rPr>
          <w:rStyle w:val="StyleUnderline"/>
        </w:rPr>
        <w:t>advertisers o</w:t>
      </w:r>
      <w:r w:rsidRPr="00C832D9">
        <w:rPr>
          <w:sz w:val="16"/>
        </w:rPr>
        <w:t xml:space="preserve">f </w:t>
      </w:r>
      <w:r w:rsidRPr="00C832D9">
        <w:rPr>
          <w:rStyle w:val="StyleUnderline"/>
        </w:rPr>
        <w:t>guidance they otherwise could use in planning</w:t>
      </w:r>
      <w:r w:rsidRPr="000C7AFA">
        <w:rPr>
          <w:sz w:val="16"/>
        </w:rPr>
        <w:t xml:space="preserve"> t</w:t>
      </w:r>
      <w:r w:rsidRPr="00A764E9">
        <w:rPr>
          <w:rStyle w:val="StyleUnderline"/>
        </w:rPr>
        <w:t>heir marketing activities</w:t>
      </w:r>
      <w:r w:rsidRPr="000C7AFA">
        <w:rPr>
          <w:sz w:val="16"/>
        </w:rPr>
        <w:t>.96</w:t>
      </w:r>
    </w:p>
    <w:p w14:paraId="265B1727" w14:textId="77777777" w:rsidR="00343EC6" w:rsidRDefault="00343EC6" w:rsidP="00343EC6"/>
    <w:p w14:paraId="0F940092" w14:textId="77777777" w:rsidR="00343EC6" w:rsidRDefault="00343EC6" w:rsidP="00343EC6">
      <w:pPr>
        <w:pStyle w:val="Heading4"/>
      </w:pPr>
      <w:r>
        <w:t xml:space="preserve">The CP has an agency alter </w:t>
      </w:r>
      <w:r w:rsidRPr="00B5689C">
        <w:rPr>
          <w:u w:val="single"/>
        </w:rPr>
        <w:t>its enforcement discretion</w:t>
      </w:r>
      <w:r>
        <w:t xml:space="preserve"> related to an existing statutory prohibition. That’s </w:t>
      </w:r>
      <w:r w:rsidRPr="006F1B24">
        <w:rPr>
          <w:u w:val="single"/>
        </w:rPr>
        <w:t>not an increase</w:t>
      </w:r>
      <w:r>
        <w:rPr>
          <w:u w:val="single"/>
        </w:rPr>
        <w:t xml:space="preserve"> in prohibitions</w:t>
      </w:r>
      <w:r>
        <w:t xml:space="preserve">.  </w:t>
      </w:r>
    </w:p>
    <w:p w14:paraId="3BE6ACDE" w14:textId="77777777" w:rsidR="00343EC6" w:rsidRPr="009B4064" w:rsidRDefault="00343EC6" w:rsidP="00343EC6">
      <w:pPr>
        <w:rPr>
          <w:rStyle w:val="Style13ptBold"/>
        </w:rPr>
      </w:pPr>
      <w:r w:rsidRPr="009B4064">
        <w:rPr>
          <w:rStyle w:val="Style13ptBold"/>
        </w:rPr>
        <w:t>Kusserow ‘91</w:t>
      </w:r>
    </w:p>
    <w:p w14:paraId="1B829399" w14:textId="77777777" w:rsidR="00343EC6" w:rsidRPr="009B4064" w:rsidRDefault="00343EC6" w:rsidP="00343EC6">
      <w:pPr>
        <w:rPr>
          <w:sz w:val="18"/>
          <w:szCs w:val="18"/>
        </w:rPr>
      </w:pPr>
      <w:r w:rsidRPr="009B4064">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7B650AFA" w14:textId="77777777" w:rsidR="00343EC6" w:rsidRDefault="00343EC6" w:rsidP="00343EC6"/>
    <w:p w14:paraId="6E631413" w14:textId="77777777" w:rsidR="00343EC6" w:rsidRPr="007215FE" w:rsidRDefault="00343EC6" w:rsidP="00343EC6">
      <w:pPr>
        <w:rPr>
          <w:rStyle w:val="Emphasis"/>
        </w:rPr>
      </w:pPr>
      <w:r w:rsidRPr="007215FE">
        <w:rPr>
          <w:rStyle w:val="Emphasis"/>
        </w:rPr>
        <w:t>I. Background</w:t>
      </w:r>
    </w:p>
    <w:p w14:paraId="6A061576" w14:textId="77777777" w:rsidR="00343EC6" w:rsidRPr="007215FE" w:rsidRDefault="00343EC6" w:rsidP="00343EC6">
      <w:pPr>
        <w:rPr>
          <w:sz w:val="12"/>
          <w:szCs w:val="12"/>
        </w:rPr>
      </w:pPr>
      <w:r w:rsidRPr="007215FE">
        <w:rPr>
          <w:sz w:val="12"/>
          <w:szCs w:val="12"/>
        </w:rPr>
        <w:t>A. The Medicare Anti-Kickback Statute</w:t>
      </w:r>
    </w:p>
    <w:p w14:paraId="067233C0" w14:textId="77777777" w:rsidR="00343EC6" w:rsidRPr="007215FE" w:rsidRDefault="00343EC6" w:rsidP="00343EC6">
      <w:pPr>
        <w:rPr>
          <w:sz w:val="14"/>
        </w:rPr>
      </w:pPr>
      <w:r w:rsidRPr="00433BCE">
        <w:rPr>
          <w:rStyle w:val="StyleUnderline"/>
        </w:rPr>
        <w:t>Section 1128B</w:t>
      </w:r>
      <w:r w:rsidRPr="007215FE">
        <w:rPr>
          <w:sz w:val="14"/>
        </w:rPr>
        <w:t xml:space="preserve">(b) </w:t>
      </w:r>
      <w:r w:rsidRPr="00433BCE">
        <w:rPr>
          <w:rStyle w:val="StyleUnderline"/>
        </w:rPr>
        <w:t>of the</w:t>
      </w:r>
      <w:r w:rsidRPr="007215FE">
        <w:rPr>
          <w:sz w:val="14"/>
        </w:rPr>
        <w:t xml:space="preserve"> Social Security </w:t>
      </w:r>
      <w:r w:rsidRPr="00433BCE">
        <w:rPr>
          <w:rStyle w:val="StyleUnderline"/>
        </w:rPr>
        <w:t>Act</w:t>
      </w:r>
      <w:r w:rsidRPr="007215FE">
        <w:rPr>
          <w:sz w:val="14"/>
        </w:rPr>
        <w:t xml:space="preserve"> (42 U.S.C. 1320a-7b(b)), </w:t>
      </w:r>
      <w:r w:rsidRPr="00433BCE">
        <w:rPr>
          <w:rStyle w:val="Emphasis"/>
        </w:rPr>
        <w:t>previously codified</w:t>
      </w:r>
      <w:r w:rsidRPr="007215FE">
        <w:rPr>
          <w:sz w:val="14"/>
        </w:rPr>
        <w:t xml:space="preserve"> at sections 1877 and 1909 of the Act, </w:t>
      </w:r>
      <w:r w:rsidRPr="00433BCE">
        <w:rPr>
          <w:rStyle w:val="StyleUnderline"/>
        </w:rPr>
        <w:t xml:space="preserve">provides </w:t>
      </w:r>
      <w:r w:rsidRPr="007215FE">
        <w:rPr>
          <w:sz w:val="14"/>
        </w:rPr>
        <w:t xml:space="preserve">criminal </w:t>
      </w:r>
      <w:r w:rsidRPr="00433BCE">
        <w:rPr>
          <w:rStyle w:val="StyleUnderline"/>
        </w:rPr>
        <w:t>penalties for individuals or entities</w:t>
      </w:r>
      <w:r w:rsidRPr="007215FE">
        <w:rPr>
          <w:sz w:val="14"/>
        </w:rPr>
        <w:t xml:space="preserve"> </w:t>
      </w:r>
      <w:r w:rsidRPr="00433BCE">
        <w:rPr>
          <w:rStyle w:val="StyleUnderline"/>
        </w:rPr>
        <w:t xml:space="preserve">that </w:t>
      </w:r>
      <w:r w:rsidRPr="007215FE">
        <w:rPr>
          <w:sz w:val="14"/>
        </w:rPr>
        <w:t xml:space="preserve">knowingly and willfully </w:t>
      </w:r>
      <w:r w:rsidRPr="00433BCE">
        <w:rPr>
          <w:rStyle w:val="Emphasis"/>
        </w:rPr>
        <w:t>offer,</w:t>
      </w:r>
      <w:r w:rsidRPr="007215FE">
        <w:rPr>
          <w:sz w:val="14"/>
        </w:rPr>
        <w:t xml:space="preserve"> </w:t>
      </w:r>
      <w:r w:rsidRPr="00433BCE">
        <w:rPr>
          <w:rStyle w:val="Emphasis"/>
        </w:rPr>
        <w:t>pay,</w:t>
      </w:r>
      <w:r w:rsidRPr="007215FE">
        <w:rPr>
          <w:sz w:val="14"/>
        </w:rPr>
        <w:t xml:space="preserve"> </w:t>
      </w:r>
      <w:r w:rsidRPr="00433BCE">
        <w:rPr>
          <w:rStyle w:val="Emphasis"/>
        </w:rPr>
        <w:t>solicit</w:t>
      </w:r>
      <w:r w:rsidRPr="007215FE">
        <w:rPr>
          <w:sz w:val="14"/>
        </w:rPr>
        <w:t xml:space="preserve"> </w:t>
      </w:r>
      <w:r w:rsidRPr="00433BCE">
        <w:rPr>
          <w:rStyle w:val="StyleUnderline"/>
        </w:rPr>
        <w:t>or</w:t>
      </w:r>
      <w:r w:rsidRPr="007215FE">
        <w:rPr>
          <w:sz w:val="14"/>
        </w:rPr>
        <w:t xml:space="preserve"> </w:t>
      </w:r>
      <w:r w:rsidRPr="00433BCE">
        <w:rPr>
          <w:rStyle w:val="Emphasis"/>
        </w:rPr>
        <w:t>receive remuneration</w:t>
      </w:r>
      <w:r w:rsidRPr="007215FE">
        <w:rPr>
          <w:sz w:val="14"/>
        </w:rPr>
        <w:t xml:space="preserve"> in order to induce business reimbursed under the Medicare or State health care programs. The offense is classified as a felony, and is punishable by fines of up to $25,000 and imprisonment for up to 5 years.</w:t>
      </w:r>
    </w:p>
    <w:p w14:paraId="66380518" w14:textId="77777777" w:rsidR="00343EC6" w:rsidRPr="003E4D24" w:rsidRDefault="00343EC6" w:rsidP="00343EC6">
      <w:pPr>
        <w:rPr>
          <w:rStyle w:val="StyleUnderline"/>
        </w:rPr>
      </w:pPr>
      <w:r w:rsidRPr="009B4064">
        <w:rPr>
          <w:rStyle w:val="StyleUnderline"/>
        </w:rPr>
        <w:t xml:space="preserve">This </w:t>
      </w:r>
      <w:r w:rsidRPr="00EA7791">
        <w:rPr>
          <w:rStyle w:val="StyleUnderline"/>
          <w:highlight w:val="green"/>
        </w:rPr>
        <w:t xml:space="preserve">provision is </w:t>
      </w:r>
      <w:r w:rsidRPr="00EA7791">
        <w:rPr>
          <w:rStyle w:val="Emphasis"/>
          <w:highlight w:val="green"/>
        </w:rPr>
        <w:t>extremely broad</w:t>
      </w:r>
      <w:r w:rsidRPr="009B4064">
        <w:rPr>
          <w:sz w:val="14"/>
        </w:rPr>
        <w:t xml:space="preserve">. The types of remuneration covered specifically include kickbacks, bribes, and rebates made directly or indirectly, overtly or covertly, or in cash or in kind. In addition, </w:t>
      </w:r>
      <w:r w:rsidRPr="009B4064">
        <w:rPr>
          <w:rStyle w:val="Emphasis"/>
        </w:rPr>
        <w:t>prohibited conduct</w:t>
      </w:r>
      <w:r w:rsidRPr="009B4064">
        <w:rPr>
          <w:sz w:val="14"/>
        </w:rPr>
        <w:t xml:space="preserve"> </w:t>
      </w:r>
      <w:r w:rsidRPr="009B4064">
        <w:rPr>
          <w:rStyle w:val="StyleUnderline"/>
        </w:rPr>
        <w:t>includes not only remuneration</w:t>
      </w:r>
      <w:r w:rsidRPr="009B4064">
        <w:rPr>
          <w:sz w:val="14"/>
        </w:rPr>
        <w:t xml:space="preserve"> intended </w:t>
      </w:r>
      <w:r w:rsidRPr="009B4064">
        <w:rPr>
          <w:rStyle w:val="StyleUnderline"/>
        </w:rPr>
        <w:t xml:space="preserve">to induce referrals </w:t>
      </w:r>
      <w:r w:rsidRPr="009B4064">
        <w:rPr>
          <w:sz w:val="14"/>
        </w:rPr>
        <w:t xml:space="preserve">of patients, </w:t>
      </w:r>
      <w:r w:rsidRPr="009B4064">
        <w:rPr>
          <w:rStyle w:val="StyleUnderline"/>
        </w:rPr>
        <w:t>but</w:t>
      </w:r>
      <w:r w:rsidRPr="009B4064">
        <w:rPr>
          <w:sz w:val="14"/>
        </w:rPr>
        <w:t xml:space="preserve"> remuneration </w:t>
      </w:r>
      <w:r w:rsidRPr="009B4064">
        <w:rPr>
          <w:rStyle w:val="StyleUnderline"/>
        </w:rPr>
        <w:t>also</w:t>
      </w:r>
      <w:r w:rsidRPr="009B4064">
        <w:rPr>
          <w:sz w:val="14"/>
        </w:rPr>
        <w:t xml:space="preserve"> intended to induce the </w:t>
      </w:r>
      <w:r w:rsidRPr="009B4064">
        <w:rPr>
          <w:rStyle w:val="Emphasis"/>
        </w:rPr>
        <w:t>purchasing</w:t>
      </w:r>
      <w:r w:rsidRPr="009B4064">
        <w:rPr>
          <w:sz w:val="14"/>
        </w:rPr>
        <w:t xml:space="preserve">, </w:t>
      </w:r>
      <w:r w:rsidRPr="009B4064">
        <w:rPr>
          <w:rStyle w:val="Emphasis"/>
        </w:rPr>
        <w:t>leasing</w:t>
      </w:r>
      <w:r w:rsidRPr="009B4064">
        <w:rPr>
          <w:sz w:val="14"/>
        </w:rPr>
        <w:t xml:space="preserve">, </w:t>
      </w:r>
      <w:r w:rsidRPr="009B4064">
        <w:rPr>
          <w:rStyle w:val="Emphasis"/>
        </w:rPr>
        <w:t>ordering</w:t>
      </w:r>
      <w:r w:rsidRPr="009B4064">
        <w:rPr>
          <w:sz w:val="14"/>
        </w:rPr>
        <w:t xml:space="preserve">, </w:t>
      </w:r>
      <w:r w:rsidRPr="009B4064">
        <w:rPr>
          <w:rStyle w:val="StyleUnderline"/>
        </w:rPr>
        <w:t>or arranging for any</w:t>
      </w:r>
      <w:r w:rsidRPr="009B4064">
        <w:rPr>
          <w:sz w:val="14"/>
        </w:rPr>
        <w:t xml:space="preserve"> </w:t>
      </w:r>
      <w:r w:rsidRPr="009B4064">
        <w:rPr>
          <w:rStyle w:val="Emphasis"/>
        </w:rPr>
        <w:t>good</w:t>
      </w:r>
      <w:r w:rsidRPr="009B4064">
        <w:rPr>
          <w:sz w:val="14"/>
        </w:rPr>
        <w:t xml:space="preserve">, </w:t>
      </w:r>
      <w:r w:rsidRPr="009B4064">
        <w:rPr>
          <w:rStyle w:val="Emphasis"/>
        </w:rPr>
        <w:t>facility</w:t>
      </w:r>
      <w:r w:rsidRPr="009B4064">
        <w:rPr>
          <w:sz w:val="14"/>
        </w:rPr>
        <w:t xml:space="preserve">, </w:t>
      </w:r>
      <w:r w:rsidRPr="009B4064">
        <w:rPr>
          <w:rStyle w:val="Emphasis"/>
        </w:rPr>
        <w:t>service</w:t>
      </w:r>
      <w:r w:rsidRPr="009B4064">
        <w:rPr>
          <w:sz w:val="14"/>
        </w:rPr>
        <w:t xml:space="preserve">, </w:t>
      </w:r>
      <w:r w:rsidRPr="009B4064">
        <w:rPr>
          <w:rStyle w:val="StyleUnderline"/>
        </w:rPr>
        <w:t>or</w:t>
      </w:r>
      <w:r w:rsidRPr="009B4064">
        <w:rPr>
          <w:sz w:val="14"/>
        </w:rPr>
        <w:t xml:space="preserve"> i</w:t>
      </w:r>
      <w:r w:rsidRPr="009B4064">
        <w:rPr>
          <w:rStyle w:val="Emphasis"/>
        </w:rPr>
        <w:t>tem</w:t>
      </w:r>
      <w:r w:rsidRPr="009B4064">
        <w:rPr>
          <w:sz w:val="14"/>
        </w:rPr>
        <w:t xml:space="preserve"> </w:t>
      </w:r>
      <w:r w:rsidRPr="009B4064">
        <w:rPr>
          <w:rStyle w:val="StyleUnderline"/>
        </w:rPr>
        <w:t>paid for by Medicare or State health care programs.</w:t>
      </w:r>
    </w:p>
    <w:p w14:paraId="0E285A57" w14:textId="77777777" w:rsidR="00343EC6" w:rsidRPr="00B71AC6" w:rsidRDefault="00343EC6" w:rsidP="00343EC6">
      <w:pPr>
        <w:rPr>
          <w:sz w:val="14"/>
        </w:rPr>
      </w:pPr>
      <w:r w:rsidRPr="00B71AC6">
        <w:rPr>
          <w:rStyle w:val="Emphasis"/>
        </w:rPr>
        <w:t xml:space="preserve">Since </w:t>
      </w:r>
      <w:r w:rsidRPr="00B71AC6">
        <w:rPr>
          <w:rStyle w:val="StyleUnderline"/>
        </w:rPr>
        <w:t>the statute</w:t>
      </w:r>
      <w:r w:rsidRPr="00B71AC6">
        <w:rPr>
          <w:sz w:val="14"/>
        </w:rPr>
        <w:t xml:space="preserve"> on its face </w:t>
      </w:r>
      <w:r w:rsidRPr="00B71AC6">
        <w:rPr>
          <w:rStyle w:val="StyleUnderline"/>
        </w:rPr>
        <w:t>is</w:t>
      </w:r>
      <w:r w:rsidRPr="00B71AC6">
        <w:rPr>
          <w:sz w:val="14"/>
        </w:rPr>
        <w:t xml:space="preserve"> so </w:t>
      </w:r>
      <w:r w:rsidRPr="00B71AC6">
        <w:rPr>
          <w:rStyle w:val="StyleUnderline"/>
        </w:rPr>
        <w:t>broad,</w:t>
      </w:r>
      <w:r w:rsidRPr="00B71AC6">
        <w:rPr>
          <w:sz w:val="14"/>
        </w:rPr>
        <w:t xml:space="preserve"> </w:t>
      </w:r>
      <w:r w:rsidRPr="00B71AC6">
        <w:rPr>
          <w:rStyle w:val="StyleUnderline"/>
        </w:rPr>
        <w:t>concern has arisen</w:t>
      </w:r>
      <w:r w:rsidRPr="00B71AC6">
        <w:rPr>
          <w:sz w:val="14"/>
        </w:rPr>
        <w:t xml:space="preserve"> among a number of health care providers </w:t>
      </w:r>
      <w:r w:rsidRPr="00B71AC6">
        <w:rPr>
          <w:rStyle w:val="StyleUnderline"/>
        </w:rPr>
        <w:t xml:space="preserve">that </w:t>
      </w:r>
      <w:r w:rsidRPr="00B71AC6">
        <w:rPr>
          <w:sz w:val="14"/>
        </w:rPr>
        <w:t xml:space="preserve">many </w:t>
      </w:r>
      <w:r w:rsidRPr="00B71AC6">
        <w:rPr>
          <w:rStyle w:val="StyleUnderline"/>
        </w:rPr>
        <w:t>relatively innocuous</w:t>
      </w:r>
      <w:r w:rsidRPr="00B71AC6">
        <w:rPr>
          <w:sz w:val="14"/>
        </w:rPr>
        <w:t xml:space="preserve">, or even beneficial, commercial </w:t>
      </w:r>
      <w:r w:rsidRPr="00B71AC6">
        <w:rPr>
          <w:rStyle w:val="StyleUnderline"/>
        </w:rPr>
        <w:t>arrangements are</w:t>
      </w:r>
      <w:r w:rsidRPr="00B71AC6">
        <w:rPr>
          <w:sz w:val="14"/>
        </w:rPr>
        <w:t xml:space="preserve"> technically </w:t>
      </w:r>
      <w:r w:rsidRPr="00B71AC6">
        <w:rPr>
          <w:rStyle w:val="StyleUnderline"/>
        </w:rPr>
        <w:t>covered by the statute</w:t>
      </w:r>
      <w:r w:rsidRPr="00B71AC6">
        <w:rPr>
          <w:sz w:val="14"/>
        </w:rPr>
        <w:t xml:space="preserve"> and are, therefore, subject to criminal prosecution.</w:t>
      </w:r>
    </w:p>
    <w:p w14:paraId="3D1E6F4E" w14:textId="77777777" w:rsidR="00343EC6" w:rsidRPr="00B71AC6" w:rsidRDefault="00343EC6" w:rsidP="00343EC6">
      <w:pPr>
        <w:rPr>
          <w:rStyle w:val="Emphasis"/>
        </w:rPr>
      </w:pPr>
      <w:r w:rsidRPr="00B71AC6">
        <w:rPr>
          <w:rStyle w:val="Emphasis"/>
        </w:rPr>
        <w:t>B. Public Law 100-93</w:t>
      </w:r>
    </w:p>
    <w:p w14:paraId="53A0E9E9" w14:textId="77777777" w:rsidR="00343EC6" w:rsidRPr="00B71AC6" w:rsidRDefault="00343EC6" w:rsidP="00343EC6">
      <w:pPr>
        <w:rPr>
          <w:sz w:val="14"/>
        </w:rPr>
      </w:pPr>
      <w:r w:rsidRPr="00B71AC6">
        <w:rPr>
          <w:sz w:val="14"/>
        </w:rPr>
        <w:t xml:space="preserve">Public Law 100-93, </w:t>
      </w:r>
      <w:r w:rsidRPr="00B71AC6">
        <w:rPr>
          <w:rStyle w:val="Emphasis"/>
        </w:rPr>
        <w:t>the</w:t>
      </w:r>
      <w:r w:rsidRPr="00B71AC6">
        <w:rPr>
          <w:sz w:val="14"/>
        </w:rPr>
        <w:t xml:space="preserve"> Medicare and Medicaid Patient and Program Protection </w:t>
      </w:r>
      <w:r w:rsidRPr="00B71AC6">
        <w:rPr>
          <w:rStyle w:val="Emphasis"/>
        </w:rPr>
        <w:t>Act</w:t>
      </w:r>
      <w:r w:rsidRPr="00B71AC6">
        <w:rPr>
          <w:sz w:val="14"/>
        </w:rPr>
        <w:t xml:space="preserve"> of 1987, </w:t>
      </w:r>
      <w:r w:rsidRPr="00B71AC6">
        <w:rPr>
          <w:rStyle w:val="StyleUnderline"/>
        </w:rPr>
        <w:t>added</w:t>
      </w:r>
      <w:r w:rsidRPr="00B71AC6">
        <w:rPr>
          <w:sz w:val="14"/>
        </w:rPr>
        <w:t xml:space="preserve"> two new </w:t>
      </w:r>
      <w:r w:rsidRPr="00B71AC6">
        <w:rPr>
          <w:rStyle w:val="StyleUnderline"/>
        </w:rPr>
        <w:t>provisions</w:t>
      </w:r>
      <w:r w:rsidRPr="00B71AC6">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B71AC6">
        <w:rPr>
          <w:rStyle w:val="StyleUnderline"/>
        </w:rPr>
        <w:t>if it is determined that the party has engaged in</w:t>
      </w:r>
      <w:r w:rsidRPr="00B71AC6">
        <w:rPr>
          <w:sz w:val="14"/>
        </w:rPr>
        <w:t xml:space="preserve"> </w:t>
      </w:r>
      <w:r w:rsidRPr="00B71AC6">
        <w:rPr>
          <w:rStyle w:val="StyleUnderline"/>
        </w:rPr>
        <w:t xml:space="preserve">a </w:t>
      </w:r>
      <w:r w:rsidRPr="00B71AC6">
        <w:rPr>
          <w:rStyle w:val="Emphasis"/>
        </w:rPr>
        <w:t>prohibited</w:t>
      </w:r>
      <w:r w:rsidRPr="00B71AC6">
        <w:rPr>
          <w:sz w:val="14"/>
        </w:rPr>
        <w:t xml:space="preserve"> remuneration </w:t>
      </w:r>
      <w:r w:rsidRPr="00B71AC6">
        <w:rPr>
          <w:rStyle w:val="StyleUnderline"/>
        </w:rPr>
        <w:t>scheme</w:t>
      </w:r>
      <w:r w:rsidRPr="00B71AC6">
        <w:rPr>
          <w:sz w:val="14"/>
        </w:rPr>
        <w:t xml:space="preserve">. (Section 1128(b)(7) of the Act, 42 U.S.C. 1320a-7(b)(7)) </w:t>
      </w:r>
      <w:r w:rsidRPr="00B71AC6">
        <w:rPr>
          <w:rStyle w:val="StyleUnderline"/>
        </w:rPr>
        <w:t>This new sanction authority is intended</w:t>
      </w:r>
      <w:r w:rsidRPr="00B71AC6">
        <w:rPr>
          <w:sz w:val="14"/>
        </w:rPr>
        <w:t xml:space="preserve"> </w:t>
      </w:r>
      <w:r w:rsidRPr="00B71AC6">
        <w:rPr>
          <w:rStyle w:val="StyleUnderline"/>
        </w:rPr>
        <w:t>to provide an alternative civil remedy,</w:t>
      </w:r>
      <w:r w:rsidRPr="00B71AC6">
        <w:rPr>
          <w:sz w:val="14"/>
        </w:rPr>
        <w:t xml:space="preserve"> </w:t>
      </w:r>
      <w:r w:rsidRPr="00B71AC6">
        <w:rPr>
          <w:rStyle w:val="Emphasis"/>
        </w:rPr>
        <w:t>short of criminal prosecution</w:t>
      </w:r>
      <w:r w:rsidRPr="00B71AC6">
        <w:rPr>
          <w:sz w:val="14"/>
        </w:rPr>
        <w:t>, that will be a more effective way of regulating abusive business practices than is the case under criminal law.</w:t>
      </w:r>
    </w:p>
    <w:p w14:paraId="5F3A8308" w14:textId="77777777" w:rsidR="00343EC6" w:rsidRPr="00B71AC6" w:rsidRDefault="00343EC6" w:rsidP="00343EC6">
      <w:pPr>
        <w:rPr>
          <w:sz w:val="14"/>
        </w:rPr>
      </w:pPr>
      <w:r w:rsidRPr="00B71AC6">
        <w:rPr>
          <w:sz w:val="14"/>
        </w:rPr>
        <w:t xml:space="preserve">In addition, </w:t>
      </w:r>
      <w:r w:rsidRPr="00B71AC6">
        <w:rPr>
          <w:rStyle w:val="StyleUnderline"/>
        </w:rPr>
        <w:t>section 14</w:t>
      </w:r>
      <w:r w:rsidRPr="00B71AC6">
        <w:rPr>
          <w:sz w:val="14"/>
        </w:rPr>
        <w:t xml:space="preserve"> of Public Law 100-93 </w:t>
      </w:r>
      <w:r w:rsidRPr="00B71AC6">
        <w:rPr>
          <w:rStyle w:val="StyleUnderline"/>
        </w:rPr>
        <w:t>requires the promulgation</w:t>
      </w:r>
      <w:r w:rsidRPr="00B71AC6">
        <w:rPr>
          <w:rStyle w:val="Emphasis"/>
        </w:rPr>
        <w:t xml:space="preserve"> of regulations specifying those payment practices that will not be subject to criminal prosecution</w:t>
      </w:r>
      <w:r w:rsidRPr="00B71AC6">
        <w:rPr>
          <w:sz w:val="14"/>
        </w:rPr>
        <w:t xml:space="preserve"> under section 1128B of the Act and that will not provide a basis for exclusion from the Medicare program or from the State health care programs under section 1128(b)(7) of the Act.</w:t>
      </w:r>
    </w:p>
    <w:p w14:paraId="62C1BF9E" w14:textId="77777777" w:rsidR="00343EC6" w:rsidRPr="00B71AC6" w:rsidRDefault="00343EC6" w:rsidP="00343EC6">
      <w:pPr>
        <w:rPr>
          <w:sz w:val="12"/>
          <w:szCs w:val="12"/>
        </w:rPr>
      </w:pPr>
      <w:r w:rsidRPr="00B71AC6">
        <w:rPr>
          <w:sz w:val="12"/>
          <w:szCs w:val="12"/>
        </w:rPr>
        <w:t>C. Notice of Intent</w:t>
      </w:r>
    </w:p>
    <w:p w14:paraId="3DE0F7F3" w14:textId="77777777" w:rsidR="00343EC6" w:rsidRPr="00B71AC6" w:rsidRDefault="00343EC6" w:rsidP="00343EC6">
      <w:pPr>
        <w:rPr>
          <w:sz w:val="12"/>
          <w:szCs w:val="12"/>
        </w:rPr>
      </w:pPr>
      <w:r w:rsidRPr="00B71AC6">
        <w:rPr>
          <w:sz w:val="12"/>
          <w:szCs w:val="12"/>
        </w:rPr>
        <w:t>The legislative history of section 14 of Public Law 100-93 indicates that Congress expected the Department of Health and Human Services to consult with affected provider, practitioner, supplier and beneficiary representatives before promulgating regulations. In order to most effectively address issues related to this provision, we published a notice of intent to develop regulations (52 FR 38794, October 19, 1987) soliciting comments from interested parties prior to developing a proposed regulation. As a result of that notice, the OIG received a number of public comments, recommendations and suggestions on generic criteria that can be applied to particular types of business arrangements in order to determine if such arrangements are inappropriate for civil or criminal sanctions.</w:t>
      </w:r>
    </w:p>
    <w:p w14:paraId="7A95002A" w14:textId="77777777" w:rsidR="00343EC6" w:rsidRPr="00B71AC6" w:rsidRDefault="00343EC6" w:rsidP="00343EC6">
      <w:pPr>
        <w:rPr>
          <w:sz w:val="12"/>
          <w:szCs w:val="12"/>
        </w:rPr>
      </w:pPr>
      <w:r w:rsidRPr="00B71AC6">
        <w:rPr>
          <w:sz w:val="12"/>
          <w:szCs w:val="12"/>
        </w:rPr>
        <w:t>D. Notice of Proposed Rulemaking</w:t>
      </w:r>
    </w:p>
    <w:p w14:paraId="413431C3" w14:textId="77777777" w:rsidR="00343EC6" w:rsidRPr="00B71AC6" w:rsidRDefault="00343EC6" w:rsidP="00343EC6">
      <w:pPr>
        <w:rPr>
          <w:sz w:val="12"/>
          <w:szCs w:val="12"/>
        </w:rPr>
      </w:pPr>
      <w:r w:rsidRPr="00B71AC6">
        <w:rPr>
          <w:sz w:val="12"/>
          <w:szCs w:val="12"/>
        </w:rPr>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0A65CBE7" w14:textId="77777777" w:rsidR="00343EC6" w:rsidRPr="00B71AC6" w:rsidRDefault="00343EC6" w:rsidP="00343EC6">
      <w:r w:rsidRPr="00B71AC6">
        <w:t xml:space="preserve">II. </w:t>
      </w:r>
      <w:r w:rsidRPr="00B71AC6">
        <w:rPr>
          <w:rStyle w:val="Emphasis"/>
        </w:rPr>
        <w:t>Summary of the Proposed Rule</w:t>
      </w:r>
    </w:p>
    <w:p w14:paraId="7E4C0A05" w14:textId="77777777" w:rsidR="00343EC6" w:rsidRPr="00B71AC6" w:rsidRDefault="00343EC6" w:rsidP="00343EC6">
      <w:pPr>
        <w:rPr>
          <w:sz w:val="12"/>
          <w:szCs w:val="12"/>
        </w:rPr>
      </w:pPr>
      <w:r w:rsidRPr="00B71AC6">
        <w:rPr>
          <w:sz w:val="12"/>
          <w:szCs w:val="12"/>
        </w:rPr>
        <w:t>A. Business Arrangements Not Exempt</w:t>
      </w:r>
    </w:p>
    <w:p w14:paraId="46296F5B" w14:textId="77777777" w:rsidR="00343EC6" w:rsidRPr="00B71AC6" w:rsidRDefault="00343EC6" w:rsidP="00343EC6">
      <w:pPr>
        <w:rPr>
          <w:sz w:val="14"/>
        </w:rPr>
      </w:pPr>
      <w:r w:rsidRPr="00B71AC6">
        <w:rPr>
          <w:sz w:val="14"/>
        </w:rPr>
        <w:t xml:space="preserve">The proposed regulation indicated that in order for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B71AC6">
        <w:rPr>
          <w:rStyle w:val="StyleUnderline"/>
        </w:rPr>
        <w:t xml:space="preserve">The </w:t>
      </w:r>
      <w:r w:rsidRPr="00B71AC6">
        <w:rPr>
          <w:rStyle w:val="Emphasis"/>
        </w:rPr>
        <w:t xml:space="preserve">proposed </w:t>
      </w:r>
      <w:r w:rsidRPr="00B71AC6">
        <w:rPr>
          <w:rStyle w:val="StyleUnderline"/>
        </w:rPr>
        <w:t>rule</w:t>
      </w:r>
      <w:r w:rsidRPr="00B71AC6">
        <w:t xml:space="preserve"> </w:t>
      </w:r>
      <w:r w:rsidRPr="00B71AC6">
        <w:rPr>
          <w:rStyle w:val="Emphasis"/>
          <w:i/>
          <w:iCs w:val="0"/>
        </w:rPr>
        <w:t>further</w:t>
      </w:r>
      <w:r w:rsidRPr="00B71AC6">
        <w:rPr>
          <w:rStyle w:val="StyleUnderline"/>
        </w:rPr>
        <w:t xml:space="preserve"> specified</w:t>
      </w:r>
      <w:r w:rsidRPr="00B71AC6">
        <w:rPr>
          <w:sz w:val="14"/>
        </w:rPr>
        <w:t xml:space="preserve"> </w:t>
      </w:r>
      <w:r w:rsidRPr="00B71AC6">
        <w:rPr>
          <w:rStyle w:val="StyleUnderline"/>
        </w:rPr>
        <w:t>that where</w:t>
      </w:r>
      <w:r w:rsidRPr="00B71AC6">
        <w:rPr>
          <w:sz w:val="14"/>
        </w:rPr>
        <w:t xml:space="preserve"> </w:t>
      </w:r>
      <w:r w:rsidRPr="00B71AC6">
        <w:rPr>
          <w:rStyle w:val="StyleUnderline"/>
        </w:rPr>
        <w:t>individuals and</w:t>
      </w:r>
      <w:r w:rsidRPr="00B71AC6">
        <w:rPr>
          <w:sz w:val="14"/>
        </w:rPr>
        <w:t xml:space="preserve"> </w:t>
      </w:r>
      <w:r w:rsidRPr="00B71AC6">
        <w:rPr>
          <w:rStyle w:val="StyleUnderline"/>
        </w:rPr>
        <w:t xml:space="preserve">entities </w:t>
      </w:r>
      <w:r w:rsidRPr="00B71AC6">
        <w:rPr>
          <w:sz w:val="14"/>
        </w:rPr>
        <w:t xml:space="preserve">have </w:t>
      </w:r>
      <w:r w:rsidRPr="00B71AC6">
        <w:rPr>
          <w:rStyle w:val="StyleUnderline"/>
        </w:rPr>
        <w:t>enter</w:t>
      </w:r>
      <w:r w:rsidRPr="00B71AC6">
        <w:rPr>
          <w:sz w:val="14"/>
        </w:rPr>
        <w:t xml:space="preserve">ed into </w:t>
      </w:r>
      <w:r w:rsidRPr="00B71AC6">
        <w:rPr>
          <w:rStyle w:val="StyleUnderline"/>
        </w:rPr>
        <w:t>arrangements</w:t>
      </w:r>
      <w:r w:rsidRPr="00B71AC6">
        <w:rPr>
          <w:sz w:val="14"/>
        </w:rPr>
        <w:t xml:space="preserve"> that are </w:t>
      </w:r>
      <w:r w:rsidRPr="00B71AC6">
        <w:rPr>
          <w:rStyle w:val="StyleUnderline"/>
        </w:rPr>
        <w:t>covered by the statute</w:t>
      </w:r>
      <w:r w:rsidRPr="00B71AC6">
        <w:rPr>
          <w:sz w:val="14"/>
        </w:rPr>
        <w:t xml:space="preserve"> </w:t>
      </w:r>
      <w:r w:rsidRPr="00B71AC6">
        <w:rPr>
          <w:rStyle w:val="StyleUnderline"/>
        </w:rPr>
        <w:t>and where</w:t>
      </w:r>
      <w:r w:rsidRPr="00B71AC6">
        <w:rPr>
          <w:sz w:val="14"/>
        </w:rPr>
        <w:t xml:space="preserve"> </w:t>
      </w:r>
      <w:r w:rsidRPr="00B71AC6">
        <w:rPr>
          <w:rStyle w:val="StyleUnderline"/>
        </w:rPr>
        <w:t xml:space="preserve">they </w:t>
      </w:r>
      <w:r w:rsidRPr="00B71AC6">
        <w:rPr>
          <w:sz w:val="14"/>
        </w:rPr>
        <w:t xml:space="preserve">have </w:t>
      </w:r>
      <w:r w:rsidRPr="00B71AC6">
        <w:rPr>
          <w:rStyle w:val="StyleUnderline"/>
        </w:rPr>
        <w:t>chose</w:t>
      </w:r>
      <w:r w:rsidRPr="00B71AC6">
        <w:rPr>
          <w:sz w:val="14"/>
        </w:rPr>
        <w:t xml:space="preserve">n </w:t>
      </w:r>
      <w:r w:rsidRPr="00B71AC6">
        <w:rPr>
          <w:rStyle w:val="StyleUnderline"/>
        </w:rPr>
        <w:t xml:space="preserve">not to </w:t>
      </w:r>
      <w:r w:rsidRPr="00B71AC6">
        <w:rPr>
          <w:rStyle w:val="Emphasis"/>
        </w:rPr>
        <w:t>fully</w:t>
      </w:r>
      <w:r w:rsidRPr="00B71AC6">
        <w:rPr>
          <w:rStyle w:val="StyleUnderline"/>
        </w:rPr>
        <w:t xml:space="preserve"> comply </w:t>
      </w:r>
      <w:r w:rsidRPr="00B71AC6">
        <w:rPr>
          <w:rStyle w:val="Emphasis"/>
        </w:rPr>
        <w:t xml:space="preserve">with </w:t>
      </w:r>
      <w:r w:rsidRPr="00B71AC6">
        <w:rPr>
          <w:sz w:val="14"/>
        </w:rPr>
        <w:t xml:space="preserve">one of the </w:t>
      </w:r>
      <w:r w:rsidRPr="00B71AC6">
        <w:rPr>
          <w:rStyle w:val="Emphasis"/>
        </w:rPr>
        <w:t xml:space="preserve">exemptions </w:t>
      </w:r>
      <w:r w:rsidRPr="00B71AC6">
        <w:rPr>
          <w:sz w:val="14"/>
        </w:rPr>
        <w:t xml:space="preserve">proposed </w:t>
      </w:r>
      <w:r w:rsidRPr="00B71AC6">
        <w:rPr>
          <w:rStyle w:val="StyleUnderline"/>
        </w:rPr>
        <w:t>in these regulations,</w:t>
      </w:r>
      <w:r w:rsidRPr="00B71AC6">
        <w:rPr>
          <w:sz w:val="14"/>
        </w:rPr>
        <w:t xml:space="preserve"> </w:t>
      </w:r>
      <w:r w:rsidRPr="00B71AC6">
        <w:rPr>
          <w:rStyle w:val="StyleUnderline"/>
        </w:rPr>
        <w:t>they</w:t>
      </w:r>
      <w:r w:rsidRPr="00B71AC6">
        <w:rPr>
          <w:sz w:val="14"/>
        </w:rPr>
        <w:t xml:space="preserve"> would </w:t>
      </w:r>
      <w:r w:rsidRPr="00EA7791">
        <w:rPr>
          <w:rStyle w:val="StyleUnderline"/>
          <w:highlight w:val="green"/>
        </w:rPr>
        <w:t>risk scrutiny</w:t>
      </w:r>
      <w:r w:rsidRPr="00B71AC6">
        <w:rPr>
          <w:rStyle w:val="StyleUnderline"/>
        </w:rPr>
        <w:t xml:space="preserve"> by the OIG </w:t>
      </w:r>
      <w:r w:rsidRPr="00EA7791">
        <w:rPr>
          <w:rStyle w:val="StyleUnderline"/>
          <w:highlight w:val="green"/>
        </w:rPr>
        <w:t>and</w:t>
      </w:r>
      <w:r w:rsidRPr="00B71AC6">
        <w:rPr>
          <w:sz w:val="14"/>
        </w:rPr>
        <w:t xml:space="preserve"> </w:t>
      </w:r>
      <w:r w:rsidRPr="00B71AC6">
        <w:rPr>
          <w:rStyle w:val="StyleUnderline"/>
        </w:rPr>
        <w:t xml:space="preserve">may be </w:t>
      </w:r>
      <w:r w:rsidRPr="00B71AC6">
        <w:rPr>
          <w:rStyle w:val="Emphasis"/>
          <w:sz w:val="40"/>
          <w:szCs w:val="40"/>
        </w:rPr>
        <w:t>subject to</w:t>
      </w:r>
      <w:r w:rsidRPr="00B71AC6">
        <w:rPr>
          <w:sz w:val="14"/>
        </w:rPr>
        <w:t xml:space="preserve"> civil or criminal </w:t>
      </w:r>
      <w:r w:rsidRPr="00EA7791">
        <w:rPr>
          <w:rStyle w:val="Emphasis"/>
          <w:sz w:val="40"/>
          <w:szCs w:val="40"/>
          <w:highlight w:val="green"/>
        </w:rPr>
        <w:t>enforcement action</w:t>
      </w:r>
      <w:r w:rsidRPr="00B71AC6">
        <w:rPr>
          <w:sz w:val="14"/>
        </w:rPr>
        <w:t>.</w:t>
      </w:r>
    </w:p>
    <w:p w14:paraId="3EA1D48B" w14:textId="77777777" w:rsidR="00343EC6" w:rsidRPr="00B71AC6" w:rsidRDefault="00343EC6" w:rsidP="00343EC6">
      <w:pPr>
        <w:rPr>
          <w:sz w:val="12"/>
          <w:szCs w:val="12"/>
        </w:rPr>
      </w:pPr>
      <w:r w:rsidRPr="00B71AC6">
        <w:rPr>
          <w:sz w:val="12"/>
          <w:szCs w:val="12"/>
        </w:rPr>
        <w:t>B. Need for Continuing Guidance</w:t>
      </w:r>
    </w:p>
    <w:p w14:paraId="6163B435" w14:textId="77777777" w:rsidR="00343EC6" w:rsidRPr="00B71AC6" w:rsidRDefault="00343EC6" w:rsidP="00343EC6">
      <w:pPr>
        <w:rPr>
          <w:sz w:val="12"/>
          <w:szCs w:val="12"/>
        </w:rPr>
      </w:pPr>
      <w:r w:rsidRPr="00B71AC6">
        <w:rPr>
          <w:sz w:val="12"/>
          <w:szCs w:val="12"/>
        </w:rPr>
        <w:t>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practices, and assuring that our regulations remain current with new developments.</w:t>
      </w:r>
    </w:p>
    <w:p w14:paraId="49053BAE" w14:textId="77777777" w:rsidR="00343EC6" w:rsidRPr="00B71AC6" w:rsidRDefault="00343EC6" w:rsidP="00343EC6">
      <w:pPr>
        <w:rPr>
          <w:sz w:val="12"/>
          <w:szCs w:val="12"/>
        </w:rPr>
      </w:pPr>
      <w:r w:rsidRPr="00B71AC6">
        <w:rPr>
          <w:sz w:val="12"/>
          <w:szCs w:val="12"/>
        </w:rPr>
        <w:t>C. Notice to Beneficiaries</w:t>
      </w:r>
    </w:p>
    <w:p w14:paraId="68CF67A9" w14:textId="77777777" w:rsidR="00343EC6" w:rsidRPr="00B71AC6" w:rsidRDefault="00343EC6" w:rsidP="00343EC6">
      <w:pPr>
        <w:rPr>
          <w:sz w:val="12"/>
          <w:szCs w:val="12"/>
        </w:rPr>
      </w:pPr>
      <w:r w:rsidRPr="00B71AC6">
        <w:rPr>
          <w:sz w:val="12"/>
          <w:szCs w:val="12"/>
        </w:rPr>
        <w:t xml:space="preserve">While we considered including in several of the proposed safe harbor provisions a requirement that a person notify each Medicare or Medicaid </w:t>
      </w:r>
      <w:proofErr w:type="gramStart"/>
      <w:r w:rsidRPr="00B71AC6">
        <w:rPr>
          <w:sz w:val="12"/>
          <w:szCs w:val="12"/>
        </w:rPr>
        <w:t>patient</w:t>
      </w:r>
      <w:proofErr w:type="gramEnd"/>
      <w:r w:rsidRPr="00B71AC6">
        <w:rPr>
          <w:sz w:val="12"/>
          <w:szCs w:val="12"/>
        </w:rPr>
        <w:t xml:space="preserve">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p>
    <w:p w14:paraId="77C8BC59" w14:textId="77777777" w:rsidR="00343EC6" w:rsidRPr="00B71AC6" w:rsidRDefault="00343EC6" w:rsidP="00343EC6">
      <w:pPr>
        <w:rPr>
          <w:sz w:val="12"/>
          <w:szCs w:val="12"/>
        </w:rPr>
      </w:pPr>
      <w:r w:rsidRPr="00B71AC6">
        <w:rPr>
          <w:sz w:val="12"/>
          <w:szCs w:val="12"/>
        </w:rPr>
        <w:t>D. Preferred Provider Organizations</w:t>
      </w:r>
    </w:p>
    <w:p w14:paraId="6AEE8922" w14:textId="77777777" w:rsidR="00343EC6" w:rsidRPr="00B71AC6" w:rsidRDefault="00343EC6" w:rsidP="00343EC6">
      <w:pPr>
        <w:rPr>
          <w:sz w:val="12"/>
          <w:szCs w:val="12"/>
        </w:rPr>
      </w:pPr>
      <w:r w:rsidRPr="00B71AC6">
        <w:rPr>
          <w:sz w:val="12"/>
          <w:szCs w:val="12"/>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p>
    <w:p w14:paraId="5C0FBF48" w14:textId="77777777" w:rsidR="00343EC6" w:rsidRPr="00B71AC6" w:rsidRDefault="00343EC6" w:rsidP="00343EC6">
      <w:pPr>
        <w:rPr>
          <w:sz w:val="12"/>
          <w:szCs w:val="12"/>
        </w:rPr>
      </w:pPr>
      <w:r w:rsidRPr="00B71AC6">
        <w:rPr>
          <w:sz w:val="12"/>
          <w:szCs w:val="12"/>
        </w:rPr>
        <w:t>E. Waiver of Coinsurance and Deductible Amounts for Inpatient Hospital Care</w:t>
      </w:r>
    </w:p>
    <w:p w14:paraId="632A1694" w14:textId="77777777" w:rsidR="00343EC6" w:rsidRPr="00B71AC6" w:rsidRDefault="00343EC6" w:rsidP="00343EC6">
      <w:pPr>
        <w:rPr>
          <w:sz w:val="12"/>
          <w:szCs w:val="12"/>
        </w:rPr>
      </w:pPr>
      <w:r w:rsidRPr="00B71AC6">
        <w:rPr>
          <w:sz w:val="12"/>
          <w:szCs w:val="12"/>
        </w:rPr>
        <w:t xml:space="preserve">We noted that with the advent in 1983 of the prospective payment </w:t>
      </w:r>
      <w:proofErr w:type="gramStart"/>
      <w:r w:rsidRPr="00B71AC6">
        <w:rPr>
          <w:sz w:val="12"/>
          <w:szCs w:val="12"/>
        </w:rPr>
        <w:t>system</w:t>
      </w:r>
      <w:proofErr w:type="gramEnd"/>
      <w:r w:rsidRPr="00B71AC6">
        <w:rPr>
          <w:sz w:val="12"/>
          <w:szCs w:val="12"/>
        </w:rPr>
        <w:t xml:space="preserve">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stay, and assure that any costs to the hospital of waiving the coinsurance and deductible amounts would not be passed on to any Federal program as a bad debt or in any other way.</w:t>
      </w:r>
    </w:p>
    <w:p w14:paraId="60B11B68" w14:textId="77777777" w:rsidR="00343EC6" w:rsidRPr="00B71AC6" w:rsidRDefault="00343EC6" w:rsidP="00343EC6">
      <w:pPr>
        <w:rPr>
          <w:sz w:val="12"/>
          <w:szCs w:val="12"/>
        </w:rPr>
      </w:pPr>
      <w:r w:rsidRPr="00B71AC6">
        <w:rPr>
          <w:sz w:val="12"/>
          <w:szCs w:val="12"/>
        </w:rPr>
        <w:t>F. Proposed Safe Harbors</w:t>
      </w:r>
    </w:p>
    <w:p w14:paraId="0575575A" w14:textId="77777777" w:rsidR="00343EC6" w:rsidRPr="00B71AC6" w:rsidRDefault="00343EC6" w:rsidP="00343EC6">
      <w:pPr>
        <w:rPr>
          <w:sz w:val="12"/>
          <w:szCs w:val="12"/>
        </w:rPr>
      </w:pPr>
      <w:r w:rsidRPr="00B71AC6">
        <w:rPr>
          <w:sz w:val="12"/>
          <w:szCs w:val="12"/>
        </w:rPr>
        <w:t>The regulation published on January 23, 1989, proposing to amend 42 CFR part 1001 by adding a new § 1001.952, set forth "safe harbors" in ten broad areas:</w:t>
      </w:r>
    </w:p>
    <w:p w14:paraId="01A4C0C3" w14:textId="77777777" w:rsidR="00343EC6" w:rsidRPr="00B71AC6" w:rsidRDefault="00343EC6" w:rsidP="00343EC6">
      <w:pPr>
        <w:rPr>
          <w:sz w:val="12"/>
          <w:szCs w:val="12"/>
        </w:rPr>
      </w:pPr>
      <w:r w:rsidRPr="00B71AC6">
        <w:rPr>
          <w:sz w:val="12"/>
          <w:szCs w:val="12"/>
        </w:rPr>
        <w:t>1. Investment Interests</w:t>
      </w:r>
    </w:p>
    <w:p w14:paraId="28839AA2" w14:textId="77777777" w:rsidR="00343EC6" w:rsidRPr="00B71AC6" w:rsidRDefault="00343EC6" w:rsidP="00343EC6">
      <w:pPr>
        <w:rPr>
          <w:sz w:val="12"/>
          <w:szCs w:val="12"/>
        </w:rPr>
      </w:pPr>
      <w:r w:rsidRPr="00B71AC6">
        <w:rPr>
          <w:sz w:val="12"/>
          <w:szCs w:val="12"/>
        </w:rPr>
        <w:t>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general public. This safe harbor described a minimum number of shareholders and a minimum number of assets the company must have in order to qualify under this provision</w:t>
      </w:r>
    </w:p>
    <w:p w14:paraId="5BD00F9E" w14:textId="77777777" w:rsidR="00343EC6" w:rsidRPr="00B71AC6" w:rsidRDefault="00343EC6" w:rsidP="00343EC6">
      <w:pPr>
        <w:rPr>
          <w:sz w:val="12"/>
          <w:szCs w:val="12"/>
        </w:rPr>
      </w:pPr>
      <w:r w:rsidRPr="00B71AC6">
        <w:rPr>
          <w:sz w:val="12"/>
          <w:szCs w:val="12"/>
        </w:rPr>
        <w:t>Safe harbors for limited and managing partnerships were considered under the proposed regulation, but were not included. These areas were discussed in the preamble of the proposed rule, and we specifically requested public comments on adopting these practices as safe harbors.</w:t>
      </w:r>
    </w:p>
    <w:p w14:paraId="57F412C6" w14:textId="77777777" w:rsidR="00343EC6" w:rsidRPr="00B71AC6" w:rsidRDefault="00343EC6" w:rsidP="00343EC6">
      <w:pPr>
        <w:rPr>
          <w:sz w:val="12"/>
          <w:szCs w:val="12"/>
        </w:rPr>
      </w:pPr>
      <w:r w:rsidRPr="00B71AC6">
        <w:rPr>
          <w:sz w:val="12"/>
          <w:szCs w:val="12"/>
        </w:rPr>
        <w:t>2. Space Rental</w:t>
      </w:r>
    </w:p>
    <w:p w14:paraId="49812D84" w14:textId="77777777" w:rsidR="00343EC6" w:rsidRPr="00B71AC6" w:rsidRDefault="00343EC6" w:rsidP="00343EC6">
      <w:pPr>
        <w:rPr>
          <w:sz w:val="12"/>
          <w:szCs w:val="12"/>
        </w:rPr>
      </w:pPr>
      <w:r w:rsidRPr="00B71AC6">
        <w:rPr>
          <w:sz w:val="12"/>
          <w:szCs w:val="12"/>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p>
    <w:p w14:paraId="7BBBF6E4" w14:textId="77777777" w:rsidR="00343EC6" w:rsidRPr="00B71AC6" w:rsidRDefault="00343EC6" w:rsidP="00343EC6">
      <w:pPr>
        <w:rPr>
          <w:sz w:val="12"/>
          <w:szCs w:val="12"/>
        </w:rPr>
      </w:pPr>
      <w:r w:rsidRPr="00B71AC6">
        <w:rPr>
          <w:sz w:val="12"/>
          <w:szCs w:val="12"/>
        </w:rPr>
        <w:t>3. Equipment Rental</w:t>
      </w:r>
    </w:p>
    <w:p w14:paraId="74FB9624" w14:textId="77777777" w:rsidR="00343EC6" w:rsidRPr="00B71AC6" w:rsidRDefault="00343EC6" w:rsidP="00343EC6">
      <w:pPr>
        <w:rPr>
          <w:sz w:val="12"/>
          <w:szCs w:val="12"/>
        </w:rPr>
      </w:pPr>
      <w:r w:rsidRPr="00B71AC6">
        <w:rPr>
          <w:sz w:val="12"/>
          <w:szCs w:val="12"/>
        </w:rPr>
        <w:t>With the understanding that the payment for the use of diagnostic and other medical equipment may simply be a vehicle to provide reimbursement for referrals, a safe harbor was proposed for certain situations involving equipment rentals similar to those applied to real estate rentals cited above.</w:t>
      </w:r>
    </w:p>
    <w:p w14:paraId="72BBD318" w14:textId="77777777" w:rsidR="00343EC6" w:rsidRPr="00B71AC6" w:rsidRDefault="00343EC6" w:rsidP="00343EC6">
      <w:pPr>
        <w:rPr>
          <w:sz w:val="12"/>
          <w:szCs w:val="12"/>
        </w:rPr>
      </w:pPr>
      <w:r w:rsidRPr="00B71AC6">
        <w:rPr>
          <w:sz w:val="12"/>
          <w:szCs w:val="12"/>
        </w:rPr>
        <w:t>4. Personal Services and Management Contracts</w:t>
      </w:r>
    </w:p>
    <w:p w14:paraId="2A9E2ED7" w14:textId="77777777" w:rsidR="00343EC6" w:rsidRPr="00B71AC6" w:rsidRDefault="00343EC6" w:rsidP="00343EC6">
      <w:pPr>
        <w:rPr>
          <w:sz w:val="12"/>
          <w:szCs w:val="12"/>
        </w:rPr>
      </w:pPr>
      <w:r w:rsidRPr="00B71AC6">
        <w:rPr>
          <w:sz w:val="12"/>
          <w:szCs w:val="12"/>
        </w:rPr>
        <w:t>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value, and was predicated on requirements similar to those set forth in the provisions for space and equipment rental.</w:t>
      </w:r>
    </w:p>
    <w:p w14:paraId="1177AFF8" w14:textId="77777777" w:rsidR="00343EC6" w:rsidRPr="00B71AC6" w:rsidRDefault="00343EC6" w:rsidP="00343EC6">
      <w:pPr>
        <w:rPr>
          <w:sz w:val="12"/>
          <w:szCs w:val="12"/>
        </w:rPr>
      </w:pPr>
      <w:r w:rsidRPr="00B71AC6">
        <w:rPr>
          <w:sz w:val="12"/>
          <w:szCs w:val="12"/>
        </w:rPr>
        <w:t>5. Sale of Practice</w:t>
      </w:r>
    </w:p>
    <w:p w14:paraId="37A689F9" w14:textId="77777777" w:rsidR="00343EC6" w:rsidRPr="00B71AC6" w:rsidRDefault="00343EC6" w:rsidP="00343EC6">
      <w:pPr>
        <w:rPr>
          <w:sz w:val="12"/>
          <w:szCs w:val="12"/>
        </w:rPr>
      </w:pPr>
      <w:r w:rsidRPr="00B71AC6">
        <w:rPr>
          <w:sz w:val="12"/>
          <w:szCs w:val="12"/>
        </w:rPr>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p>
    <w:p w14:paraId="0B07D6DF" w14:textId="77777777" w:rsidR="00343EC6" w:rsidRPr="00B71AC6" w:rsidRDefault="00343EC6" w:rsidP="00343EC6">
      <w:pPr>
        <w:rPr>
          <w:sz w:val="12"/>
          <w:szCs w:val="12"/>
        </w:rPr>
      </w:pPr>
      <w:r w:rsidRPr="00B71AC6">
        <w:rPr>
          <w:sz w:val="12"/>
          <w:szCs w:val="12"/>
        </w:rPr>
        <w:t>6. Referral Services</w:t>
      </w:r>
    </w:p>
    <w:p w14:paraId="46CAF271" w14:textId="77777777" w:rsidR="00343EC6" w:rsidRPr="00B71AC6" w:rsidRDefault="00343EC6" w:rsidP="00343EC6">
      <w:pPr>
        <w:rPr>
          <w:sz w:val="12"/>
          <w:szCs w:val="12"/>
        </w:rPr>
      </w:pPr>
      <w:r w:rsidRPr="00B71AC6">
        <w:rPr>
          <w:sz w:val="12"/>
          <w:szCs w:val="12"/>
        </w:rPr>
        <w:t>Professional societies and other consumer-oriented groups often operate referral services for a fee. Because such a service fee could be construed as a payment in order to obtain a referral, we concluded that it was appropriate to establish a specific safe harbor for this type of practice. In order to safeguard against abuse, however, the provision is only available when several standards are met.</w:t>
      </w:r>
    </w:p>
    <w:p w14:paraId="72C3B330" w14:textId="77777777" w:rsidR="00343EC6" w:rsidRPr="00B71AC6" w:rsidRDefault="00343EC6" w:rsidP="00343EC6">
      <w:pPr>
        <w:rPr>
          <w:sz w:val="12"/>
          <w:szCs w:val="12"/>
        </w:rPr>
      </w:pPr>
      <w:r w:rsidRPr="00B71AC6">
        <w:rPr>
          <w:sz w:val="12"/>
          <w:szCs w:val="12"/>
        </w:rPr>
        <w:t>7. Warranties</w:t>
      </w:r>
    </w:p>
    <w:p w14:paraId="58BE25FB" w14:textId="77777777" w:rsidR="00343EC6" w:rsidRPr="00B71AC6" w:rsidRDefault="00343EC6" w:rsidP="00343EC6">
      <w:pPr>
        <w:rPr>
          <w:sz w:val="12"/>
          <w:szCs w:val="12"/>
        </w:rPr>
      </w:pPr>
      <w:r w:rsidRPr="00B71AC6">
        <w:rPr>
          <w:sz w:val="12"/>
          <w:szCs w:val="12"/>
        </w:rPr>
        <w:t>It is in the public interest to have companies offer warranties as an inducement to the consumer to purchase a product. A safe harbor was proposed for such purposes.</w:t>
      </w:r>
    </w:p>
    <w:p w14:paraId="11C3FD9B" w14:textId="77777777" w:rsidR="00343EC6" w:rsidRPr="00B71AC6" w:rsidRDefault="00343EC6" w:rsidP="00343EC6">
      <w:pPr>
        <w:rPr>
          <w:sz w:val="12"/>
          <w:szCs w:val="12"/>
        </w:rPr>
      </w:pPr>
      <w:r w:rsidRPr="00B71AC6">
        <w:rPr>
          <w:sz w:val="12"/>
          <w:szCs w:val="12"/>
        </w:rPr>
        <w:t>8. Discounts</w:t>
      </w:r>
    </w:p>
    <w:p w14:paraId="26E4DA9C" w14:textId="77777777" w:rsidR="00343EC6" w:rsidRPr="00B71AC6" w:rsidRDefault="00343EC6" w:rsidP="00343EC6">
      <w:pPr>
        <w:rPr>
          <w:sz w:val="12"/>
          <w:szCs w:val="12"/>
        </w:rPr>
      </w:pPr>
      <w:r w:rsidRPr="00B71AC6">
        <w:rPr>
          <w:sz w:val="12"/>
          <w:szCs w:val="12"/>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p>
    <w:p w14:paraId="34A34819" w14:textId="77777777" w:rsidR="00343EC6" w:rsidRPr="00B71AC6" w:rsidRDefault="00343EC6" w:rsidP="00343EC6">
      <w:pPr>
        <w:rPr>
          <w:sz w:val="12"/>
          <w:szCs w:val="12"/>
        </w:rPr>
      </w:pPr>
      <w:r w:rsidRPr="00B71AC6">
        <w:rPr>
          <w:sz w:val="12"/>
          <w:szCs w:val="12"/>
        </w:rPr>
        <w:t>9. Employees</w:t>
      </w:r>
    </w:p>
    <w:p w14:paraId="7711AE1C" w14:textId="77777777" w:rsidR="00343EC6" w:rsidRPr="00B71AC6" w:rsidRDefault="00343EC6" w:rsidP="00343EC6">
      <w:pPr>
        <w:rPr>
          <w:sz w:val="12"/>
          <w:szCs w:val="12"/>
        </w:rPr>
      </w:pPr>
      <w:r w:rsidRPr="00B71AC6">
        <w:rPr>
          <w:sz w:val="12"/>
          <w:szCs w:val="12"/>
        </w:rPr>
        <w:t>The proposed exception for employees permitted an employer to pay an employee in whatever manner he or she chose for having that employee assist in the solicitation of program business and applied only to bona fide employee- employer relationships.</w:t>
      </w:r>
    </w:p>
    <w:p w14:paraId="7C516FDD" w14:textId="77777777" w:rsidR="00343EC6" w:rsidRPr="00B71AC6" w:rsidRDefault="00343EC6" w:rsidP="00343EC6">
      <w:pPr>
        <w:rPr>
          <w:sz w:val="12"/>
          <w:szCs w:val="12"/>
        </w:rPr>
      </w:pPr>
      <w:r w:rsidRPr="00B71AC6">
        <w:rPr>
          <w:sz w:val="12"/>
          <w:szCs w:val="12"/>
        </w:rPr>
        <w:t>10. Group Purchasing Organizations</w:t>
      </w:r>
    </w:p>
    <w:p w14:paraId="5B3D6FB0" w14:textId="77777777" w:rsidR="00343EC6" w:rsidRPr="00B71AC6" w:rsidRDefault="00343EC6" w:rsidP="00343EC6">
      <w:pPr>
        <w:rPr>
          <w:sz w:val="12"/>
          <w:szCs w:val="12"/>
        </w:rPr>
      </w:pPr>
      <w:r w:rsidRPr="00B71AC6">
        <w:rPr>
          <w:sz w:val="12"/>
          <w:szCs w:val="12"/>
        </w:rPr>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p>
    <w:p w14:paraId="5EF29D42" w14:textId="77777777" w:rsidR="00343EC6" w:rsidRPr="00B71AC6" w:rsidRDefault="00343EC6" w:rsidP="00343EC6">
      <w:pPr>
        <w:rPr>
          <w:sz w:val="12"/>
          <w:szCs w:val="12"/>
        </w:rPr>
      </w:pPr>
      <w:r w:rsidRPr="00B71AC6">
        <w:rPr>
          <w:sz w:val="12"/>
          <w:szCs w:val="12"/>
        </w:rPr>
        <w:t>III. Response to Comments and Summary of Revisions</w:t>
      </w:r>
    </w:p>
    <w:p w14:paraId="1C87E384" w14:textId="77777777" w:rsidR="00343EC6" w:rsidRPr="00B71AC6" w:rsidRDefault="00343EC6" w:rsidP="00343EC6">
      <w:pPr>
        <w:rPr>
          <w:sz w:val="12"/>
          <w:szCs w:val="12"/>
        </w:rPr>
      </w:pPr>
      <w:r w:rsidRPr="00B71AC6">
        <w:rPr>
          <w:sz w:val="12"/>
          <w:szCs w:val="12"/>
        </w:rPr>
        <w:t>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broadreaching concerns regarding the impact of this regulation, and specific comments on those areas and safe harbor provisions about which we requested public input. A summary of the comments received and our responses to those comments follows.</w:t>
      </w:r>
    </w:p>
    <w:p w14:paraId="24300011" w14:textId="77777777" w:rsidR="00343EC6" w:rsidRPr="00B71AC6" w:rsidRDefault="00343EC6" w:rsidP="00343EC6">
      <w:pPr>
        <w:rPr>
          <w:sz w:val="12"/>
          <w:szCs w:val="12"/>
        </w:rPr>
      </w:pPr>
      <w:r w:rsidRPr="00B71AC6">
        <w:rPr>
          <w:sz w:val="12"/>
          <w:szCs w:val="12"/>
        </w:rPr>
        <w:t>A. General Comments</w:t>
      </w:r>
    </w:p>
    <w:p w14:paraId="607F6018" w14:textId="77777777" w:rsidR="00343EC6" w:rsidRPr="007215FE" w:rsidRDefault="00343EC6" w:rsidP="00343EC6">
      <w:pPr>
        <w:rPr>
          <w:sz w:val="12"/>
          <w:szCs w:val="12"/>
        </w:rPr>
      </w:pPr>
      <w:r w:rsidRPr="00B71AC6">
        <w:rPr>
          <w:sz w:val="12"/>
          <w:szCs w:val="12"/>
        </w:rPr>
        <w:t>Comment: A large number of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w:t>
      </w:r>
      <w:r w:rsidRPr="007215FE">
        <w:rPr>
          <w:sz w:val="12"/>
          <w:szCs w:val="12"/>
        </w:rPr>
        <w:t xml:space="preserve"> covered by the statute, where they have chosen not to comply fully with one of the exemptions in these regulations, they would risk scrutiny by the OIG * * *." These commenters urged the OIG to make clear that the failure to comply fully with a safe harbor provision is not per se illegal, and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p>
    <w:p w14:paraId="11966358" w14:textId="77777777" w:rsidR="00343EC6" w:rsidRPr="007215FE" w:rsidRDefault="00343EC6" w:rsidP="00343EC6">
      <w:pPr>
        <w:rPr>
          <w:sz w:val="12"/>
          <w:szCs w:val="12"/>
        </w:rPr>
      </w:pPr>
      <w:r w:rsidRPr="007215FE">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516DECA7" w14:textId="77777777" w:rsidR="00343EC6" w:rsidRPr="007215FE" w:rsidRDefault="00343EC6" w:rsidP="00343EC6">
      <w:pPr>
        <w:rPr>
          <w:sz w:val="14"/>
        </w:rPr>
      </w:pPr>
      <w:r w:rsidRPr="00B71AC6">
        <w:rPr>
          <w:rStyle w:val="Emphasis"/>
        </w:rPr>
        <w:t xml:space="preserve">This </w:t>
      </w:r>
      <w:r w:rsidRPr="006B50A7">
        <w:rPr>
          <w:rStyle w:val="Emphasis"/>
          <w:sz w:val="36"/>
          <w:szCs w:val="36"/>
          <w:highlight w:val="green"/>
        </w:rPr>
        <w:t>reg</w:t>
      </w:r>
      <w:r w:rsidRPr="006B50A7">
        <w:rPr>
          <w:rStyle w:val="Emphasis"/>
        </w:rPr>
        <w:t>ulation</w:t>
      </w:r>
      <w:r w:rsidRPr="00A4207E">
        <w:rPr>
          <w:rStyle w:val="Emphasis"/>
        </w:rPr>
        <w:t xml:space="preserve"> </w:t>
      </w:r>
      <w:r w:rsidRPr="003E4D24">
        <w:rPr>
          <w:rStyle w:val="Emphasis"/>
          <w:sz w:val="40"/>
          <w:szCs w:val="40"/>
          <w:highlight w:val="green"/>
        </w:rPr>
        <w:t xml:space="preserve">does not </w:t>
      </w:r>
      <w:r w:rsidRPr="003E4D24">
        <w:rPr>
          <w:rStyle w:val="Emphasis"/>
          <w:sz w:val="56"/>
          <w:szCs w:val="56"/>
          <w:highlight w:val="green"/>
        </w:rPr>
        <w:t>expand the scope</w:t>
      </w:r>
      <w:r w:rsidRPr="003E4D24">
        <w:rPr>
          <w:rStyle w:val="Emphasis"/>
          <w:sz w:val="40"/>
          <w:szCs w:val="40"/>
          <w:highlight w:val="green"/>
        </w:rPr>
        <w:t xml:space="preserve"> of activities </w:t>
      </w:r>
      <w:r w:rsidRPr="009B4064">
        <w:rPr>
          <w:rStyle w:val="Emphasis"/>
          <w:sz w:val="40"/>
          <w:szCs w:val="40"/>
        </w:rPr>
        <w:t xml:space="preserve">that </w:t>
      </w:r>
      <w:r w:rsidRPr="003E4D24">
        <w:rPr>
          <w:rStyle w:val="Emphasis"/>
          <w:sz w:val="40"/>
          <w:szCs w:val="40"/>
          <w:highlight w:val="green"/>
        </w:rPr>
        <w:t xml:space="preserve">the statute </w:t>
      </w:r>
      <w:r w:rsidRPr="003E4D24">
        <w:rPr>
          <w:rStyle w:val="Emphasis"/>
          <w:sz w:val="56"/>
          <w:szCs w:val="56"/>
          <w:highlight w:val="green"/>
        </w:rPr>
        <w:t>prohibits</w:t>
      </w:r>
      <w:r w:rsidRPr="007215FE">
        <w:rPr>
          <w:sz w:val="14"/>
          <w:szCs w:val="56"/>
        </w:rPr>
        <w:t>.</w:t>
      </w:r>
      <w:r w:rsidRPr="007215FE">
        <w:rPr>
          <w:sz w:val="14"/>
        </w:rPr>
        <w:t xml:space="preserve"> </w:t>
      </w:r>
      <w:r w:rsidRPr="00B71AC6">
        <w:rPr>
          <w:rStyle w:val="StyleUnderline"/>
        </w:rPr>
        <w:t xml:space="preserve">The </w:t>
      </w:r>
      <w:r w:rsidRPr="008131F7">
        <w:rPr>
          <w:rStyle w:val="Emphasis"/>
          <w:sz w:val="40"/>
          <w:szCs w:val="40"/>
          <w:highlight w:val="green"/>
        </w:rPr>
        <w:t>statute itself</w:t>
      </w:r>
      <w:r w:rsidRPr="007215FE">
        <w:rPr>
          <w:sz w:val="14"/>
        </w:rPr>
        <w:t xml:space="preserve"> </w:t>
      </w:r>
      <w:r w:rsidRPr="00A4207E">
        <w:rPr>
          <w:rStyle w:val="StyleUnderline"/>
          <w:highlight w:val="green"/>
        </w:rPr>
        <w:t>describes</w:t>
      </w:r>
      <w:r w:rsidRPr="00B71AC6">
        <w:rPr>
          <w:rStyle w:val="StyleUnderline"/>
        </w:rPr>
        <w:t xml:space="preserve"> </w:t>
      </w:r>
      <w:r w:rsidRPr="00B71AC6">
        <w:rPr>
          <w:rStyle w:val="Emphasis"/>
          <w:sz w:val="40"/>
          <w:szCs w:val="40"/>
        </w:rPr>
        <w:t xml:space="preserve">the </w:t>
      </w:r>
      <w:r w:rsidRPr="00B5689C">
        <w:rPr>
          <w:rStyle w:val="Emphasis"/>
          <w:sz w:val="40"/>
          <w:szCs w:val="40"/>
          <w:highlight w:val="green"/>
        </w:rPr>
        <w:t>scope of illegal activities</w:t>
      </w:r>
      <w:r w:rsidRPr="00A4207E">
        <w:rPr>
          <w:rStyle w:val="StyleUnderline"/>
          <w:highlight w:val="green"/>
        </w:rPr>
        <w:t>.</w:t>
      </w:r>
      <w:r w:rsidRPr="007215FE">
        <w:rPr>
          <w:sz w:val="14"/>
        </w:rPr>
        <w:t xml:space="preserve"> </w:t>
      </w:r>
      <w:r w:rsidRPr="00433BCE">
        <w:rPr>
          <w:rStyle w:val="StyleUnderline"/>
        </w:rPr>
        <w:t>The legality of a</w:t>
      </w:r>
      <w:r w:rsidRPr="007215FE">
        <w:rPr>
          <w:sz w:val="14"/>
        </w:rPr>
        <w:t xml:space="preserve"> </w:t>
      </w:r>
      <w:r w:rsidRPr="00433BCE">
        <w:rPr>
          <w:rStyle w:val="Emphasis"/>
        </w:rPr>
        <w:t>particular</w:t>
      </w:r>
      <w:r w:rsidRPr="007215FE">
        <w:rPr>
          <w:sz w:val="14"/>
        </w:rPr>
        <w:t xml:space="preserve"> </w:t>
      </w:r>
      <w:r w:rsidRPr="00433BCE">
        <w:rPr>
          <w:rStyle w:val="StyleUnderline"/>
        </w:rPr>
        <w:t>business arrangement</w:t>
      </w:r>
      <w:r w:rsidRPr="007215FE">
        <w:rPr>
          <w:sz w:val="14"/>
        </w:rPr>
        <w:t xml:space="preserve"> </w:t>
      </w:r>
      <w:r w:rsidRPr="00433BCE">
        <w:rPr>
          <w:rStyle w:val="StyleUnderline"/>
        </w:rPr>
        <w:t>must be determined by comparing</w:t>
      </w:r>
      <w:r w:rsidRPr="007215FE">
        <w:rPr>
          <w:sz w:val="14"/>
        </w:rPr>
        <w:t xml:space="preserve"> </w:t>
      </w:r>
      <w:r w:rsidRPr="00433BCE">
        <w:rPr>
          <w:rStyle w:val="StyleUnderline"/>
        </w:rPr>
        <w:t xml:space="preserve">the </w:t>
      </w:r>
      <w:r w:rsidRPr="00433BCE">
        <w:rPr>
          <w:rStyle w:val="Emphasis"/>
        </w:rPr>
        <w:t>particular facts</w:t>
      </w:r>
      <w:r w:rsidRPr="007215FE">
        <w:rPr>
          <w:sz w:val="14"/>
        </w:rPr>
        <w:t xml:space="preserve"> </w:t>
      </w:r>
      <w:r w:rsidRPr="00433BCE">
        <w:rPr>
          <w:rStyle w:val="StyleUnderline"/>
        </w:rPr>
        <w:t>to</w:t>
      </w:r>
      <w:r w:rsidRPr="007215FE">
        <w:rPr>
          <w:sz w:val="14"/>
        </w:rPr>
        <w:t xml:space="preserve"> the proscriptions of </w:t>
      </w:r>
      <w:r w:rsidRPr="00433BCE">
        <w:rPr>
          <w:rStyle w:val="Emphasis"/>
        </w:rPr>
        <w:t>the statute.</w:t>
      </w:r>
    </w:p>
    <w:p w14:paraId="011C99AA" w14:textId="77777777" w:rsidR="00343EC6" w:rsidRPr="00EA7791" w:rsidRDefault="00343EC6" w:rsidP="00343EC6">
      <w:pPr>
        <w:rPr>
          <w:sz w:val="14"/>
        </w:rPr>
      </w:pPr>
      <w:r w:rsidRPr="00EA7791">
        <w:rPr>
          <w:sz w:val="14"/>
        </w:rPr>
        <w:t xml:space="preserve">The </w:t>
      </w:r>
      <w:r w:rsidRPr="00EA7791">
        <w:rPr>
          <w:rStyle w:val="StyleUnderline"/>
        </w:rPr>
        <w:t>failure</w:t>
      </w:r>
      <w:r w:rsidRPr="00EA7791">
        <w:rPr>
          <w:sz w:val="14"/>
        </w:rPr>
        <w:t xml:space="preserve"> </w:t>
      </w:r>
      <w:r w:rsidRPr="00EA7791">
        <w:rPr>
          <w:rStyle w:val="StyleUnderline"/>
        </w:rPr>
        <w:t>to comply</w:t>
      </w:r>
      <w:r w:rsidRPr="00EA7791">
        <w:rPr>
          <w:sz w:val="14"/>
        </w:rPr>
        <w:t xml:space="preserve"> with a safe harbor </w:t>
      </w:r>
      <w:r w:rsidRPr="00EA7791">
        <w:rPr>
          <w:rStyle w:val="StyleUnderline"/>
        </w:rPr>
        <w:t xml:space="preserve">can mean </w:t>
      </w:r>
      <w:r w:rsidRPr="00EA7791">
        <w:rPr>
          <w:rStyle w:val="Emphasis"/>
        </w:rPr>
        <w:t xml:space="preserve">one of </w:t>
      </w:r>
      <w:r w:rsidRPr="00EA7791">
        <w:rPr>
          <w:rStyle w:val="Emphasis"/>
          <w:sz w:val="36"/>
          <w:szCs w:val="36"/>
        </w:rPr>
        <w:t>three things</w:t>
      </w:r>
      <w:r w:rsidRPr="00EA7791">
        <w:rPr>
          <w:sz w:val="14"/>
        </w:rPr>
        <w:t xml:space="preserve">. </w:t>
      </w:r>
      <w:r w:rsidRPr="00EA7791">
        <w:rPr>
          <w:rStyle w:val="Emphasis"/>
          <w:sz w:val="40"/>
          <w:szCs w:val="40"/>
        </w:rPr>
        <w:t>First,</w:t>
      </w:r>
      <w:r w:rsidRPr="00EA7791">
        <w:rPr>
          <w:sz w:val="14"/>
        </w:rPr>
        <w:t xml:space="preserve"> as we stated in the preamble to the proposed rule, it may mean that </w:t>
      </w:r>
      <w:r w:rsidRPr="00EA7791">
        <w:rPr>
          <w:rStyle w:val="Emphasis"/>
        </w:rPr>
        <w:t>the arrangement does not fall within the ambit of the statute</w:t>
      </w:r>
      <w:r w:rsidRPr="00EA7791">
        <w:rPr>
          <w:sz w:val="14"/>
        </w:rPr>
        <w:t xml:space="preserve">. In other words, the arrangement is not intended to induce the referral of business reimbursable under Medicare or Medicaid; </w:t>
      </w:r>
      <w:proofErr w:type="gramStart"/>
      <w:r w:rsidRPr="00EA7791">
        <w:rPr>
          <w:sz w:val="14"/>
        </w:rPr>
        <w:t>so</w:t>
      </w:r>
      <w:proofErr w:type="gramEnd"/>
      <w:r w:rsidRPr="00EA7791">
        <w:rPr>
          <w:sz w:val="14"/>
        </w:rPr>
        <w:t xml:space="preserve"> there is no reason to comply with the safe harbor standards, and no risk of prosecution.</w:t>
      </w:r>
    </w:p>
    <w:p w14:paraId="413FBDD0" w14:textId="77777777" w:rsidR="00343EC6" w:rsidRPr="00EA7791" w:rsidRDefault="00343EC6" w:rsidP="00343EC6">
      <w:pPr>
        <w:rPr>
          <w:sz w:val="14"/>
        </w:rPr>
      </w:pPr>
      <w:r w:rsidRPr="00EA7791">
        <w:rPr>
          <w:rStyle w:val="Emphasis"/>
          <w:sz w:val="36"/>
          <w:szCs w:val="36"/>
        </w:rPr>
        <w:t>Second,</w:t>
      </w:r>
      <w:r w:rsidRPr="00EA7791">
        <w:rPr>
          <w:sz w:val="14"/>
        </w:rPr>
        <w:t xml:space="preserve"> </w:t>
      </w:r>
      <w:r w:rsidRPr="00EA7791">
        <w:rPr>
          <w:rStyle w:val="Emphasis"/>
        </w:rPr>
        <w:t>at the other end of the spectrum</w:t>
      </w:r>
      <w:r w:rsidRPr="00EA7791">
        <w:rPr>
          <w:sz w:val="14"/>
        </w:rPr>
        <w:t xml:space="preserve">, </w:t>
      </w:r>
      <w:r w:rsidRPr="00EA7791">
        <w:rPr>
          <w:rStyle w:val="Emphasis"/>
        </w:rPr>
        <w:t>the arrangement could be a clear statutory violation</w:t>
      </w:r>
      <w:r w:rsidRPr="00EA7791">
        <w:rPr>
          <w:sz w:val="14"/>
        </w:rPr>
        <w:t xml:space="preserve"> and also not qualify for safe harbor protection. In that case, assuming the arrangement is obviously abusive, prosecution would be very likely.</w:t>
      </w:r>
    </w:p>
    <w:p w14:paraId="4561B11A" w14:textId="77777777" w:rsidR="00343EC6" w:rsidRPr="00EA7791" w:rsidRDefault="00343EC6" w:rsidP="00343EC6">
      <w:pPr>
        <w:rPr>
          <w:sz w:val="14"/>
        </w:rPr>
      </w:pPr>
      <w:r w:rsidRPr="00EA7791">
        <w:rPr>
          <w:rStyle w:val="Emphasis"/>
          <w:sz w:val="36"/>
          <w:szCs w:val="36"/>
        </w:rPr>
        <w:t>Third,</w:t>
      </w:r>
      <w:r w:rsidRPr="00EA7791">
        <w:rPr>
          <w:sz w:val="14"/>
        </w:rPr>
        <w:t xml:space="preserve"> </w:t>
      </w:r>
      <w:r w:rsidRPr="00EA7791">
        <w:rPr>
          <w:rStyle w:val="StyleUnderline"/>
        </w:rPr>
        <w:t>the arrangement may violate</w:t>
      </w:r>
      <w:r w:rsidRPr="00EA7791">
        <w:rPr>
          <w:sz w:val="14"/>
        </w:rPr>
        <w:t xml:space="preserve"> </w:t>
      </w:r>
      <w:r w:rsidRPr="00EA7791">
        <w:rPr>
          <w:rStyle w:val="StyleUnderline"/>
        </w:rPr>
        <w:t>the statute in a less serious manner</w:t>
      </w:r>
      <w:r w:rsidRPr="00EA7791">
        <w:rPr>
          <w:sz w:val="14"/>
        </w:rPr>
        <w:t>, al</w:t>
      </w:r>
      <w:r w:rsidRPr="00EA7791">
        <w:rPr>
          <w:rStyle w:val="StyleUnderline"/>
        </w:rPr>
        <w:t>though</w:t>
      </w:r>
      <w:r w:rsidRPr="00EA7791">
        <w:rPr>
          <w:sz w:val="14"/>
        </w:rPr>
        <w:t xml:space="preserve"> </w:t>
      </w:r>
      <w:r w:rsidRPr="00EA7791">
        <w:rPr>
          <w:rStyle w:val="StyleUnderline"/>
        </w:rPr>
        <w:t>not be in compliance</w:t>
      </w:r>
      <w:r w:rsidRPr="00EA7791">
        <w:rPr>
          <w:sz w:val="14"/>
        </w:rPr>
        <w:t xml:space="preserve"> with a safe harbor provision. </w:t>
      </w:r>
      <w:r w:rsidRPr="00EA7791">
        <w:rPr>
          <w:rStyle w:val="StyleUnderline"/>
        </w:rPr>
        <w:t>Here</w:t>
      </w:r>
      <w:r w:rsidRPr="00EA7791">
        <w:rPr>
          <w:sz w:val="14"/>
        </w:rPr>
        <w:t xml:space="preserve"> there is no way to predict the degree of risk. Rather, </w:t>
      </w:r>
      <w:r w:rsidRPr="00EA7791">
        <w:rPr>
          <w:rStyle w:val="StyleUnderline"/>
        </w:rPr>
        <w:t>the degree of the risk depends on</w:t>
      </w:r>
      <w:r w:rsidRPr="00EA7791">
        <w:rPr>
          <w:sz w:val="14"/>
        </w:rPr>
        <w:t xml:space="preserve"> an evaluation of the many factors which are part of </w:t>
      </w:r>
      <w:r w:rsidRPr="00EA7791">
        <w:rPr>
          <w:rStyle w:val="Emphasis"/>
        </w:rPr>
        <w:t>the decision-making process</w:t>
      </w:r>
      <w:r w:rsidRPr="00EA7791">
        <w:rPr>
          <w:rStyle w:val="StyleUnderline"/>
        </w:rPr>
        <w:t xml:space="preserve"> regarding</w:t>
      </w:r>
      <w:r w:rsidRPr="00EA7791">
        <w:rPr>
          <w:sz w:val="14"/>
        </w:rPr>
        <w:t xml:space="preserve"> </w:t>
      </w:r>
      <w:r w:rsidRPr="00EA7791">
        <w:rPr>
          <w:rStyle w:val="StyleUnderline"/>
        </w:rPr>
        <w:t>case selection</w:t>
      </w:r>
      <w:r w:rsidRPr="00EA7791">
        <w:rPr>
          <w:sz w:val="14"/>
        </w:rPr>
        <w:t xml:space="preserve"> </w:t>
      </w:r>
      <w:r w:rsidRPr="00EA7791">
        <w:rPr>
          <w:rStyle w:val="StyleUnderline"/>
        </w:rPr>
        <w:t>for investigation and prosecution</w:t>
      </w:r>
      <w:r w:rsidRPr="00EA7791">
        <w:rPr>
          <w:sz w:val="14"/>
        </w:rPr>
        <w:t xml:space="preserve">. </w:t>
      </w:r>
      <w:r w:rsidRPr="00EA7791">
        <w:rPr>
          <w:rStyle w:val="StyleUnderline"/>
        </w:rPr>
        <w:t>Certainly, in many</w:t>
      </w:r>
      <w:r w:rsidRPr="00EA7791">
        <w:rPr>
          <w:sz w:val="14"/>
        </w:rPr>
        <w:t xml:space="preserve"> (</w:t>
      </w:r>
      <w:r w:rsidRPr="00EA7791">
        <w:rPr>
          <w:rStyle w:val="Emphasis"/>
        </w:rPr>
        <w:t>but not</w:t>
      </w:r>
      <w:r w:rsidRPr="00EA7791">
        <w:rPr>
          <w:sz w:val="14"/>
        </w:rPr>
        <w:t xml:space="preserve"> necessarily </w:t>
      </w:r>
      <w:r w:rsidRPr="00EA7791">
        <w:rPr>
          <w:rStyle w:val="Emphasis"/>
        </w:rPr>
        <w:t>all</w:t>
      </w:r>
      <w:r w:rsidRPr="00EA7791">
        <w:rPr>
          <w:sz w:val="14"/>
        </w:rPr>
        <w:t xml:space="preserve">) </w:t>
      </w:r>
      <w:r w:rsidRPr="00EA7791">
        <w:rPr>
          <w:rStyle w:val="StyleUnderline"/>
        </w:rPr>
        <w:t>instances,</w:t>
      </w:r>
      <w:r w:rsidRPr="00EA7791">
        <w:rPr>
          <w:sz w:val="14"/>
        </w:rPr>
        <w:t xml:space="preserve"> </w:t>
      </w:r>
      <w:r w:rsidRPr="00EA7791">
        <w:rPr>
          <w:rStyle w:val="StyleUnderline"/>
        </w:rPr>
        <w:t>prosecutorial discretion would be exercised not to pursue cases</w:t>
      </w:r>
      <w:r w:rsidRPr="00EA7791">
        <w:rPr>
          <w:sz w:val="14"/>
        </w:rPr>
        <w:t xml:space="preserve"> </w:t>
      </w:r>
      <w:r w:rsidRPr="00EA7791">
        <w:rPr>
          <w:rStyle w:val="StyleUnderline"/>
        </w:rPr>
        <w:t>where</w:t>
      </w:r>
      <w:r w:rsidRPr="00EA7791">
        <w:rPr>
          <w:sz w:val="14"/>
        </w:rPr>
        <w:t xml:space="preserve"> the </w:t>
      </w:r>
      <w:r w:rsidRPr="00EA7791">
        <w:rPr>
          <w:rStyle w:val="StyleUnderline"/>
        </w:rPr>
        <w:t>participants</w:t>
      </w:r>
      <w:r w:rsidRPr="00EA7791">
        <w:rPr>
          <w:sz w:val="14"/>
        </w:rPr>
        <w:t xml:space="preserve"> appear to have </w:t>
      </w:r>
      <w:r w:rsidRPr="00EA7791">
        <w:rPr>
          <w:rStyle w:val="StyleUnderline"/>
        </w:rPr>
        <w:t>acted in</w:t>
      </w:r>
      <w:r w:rsidRPr="00EA7791">
        <w:rPr>
          <w:sz w:val="14"/>
        </w:rPr>
        <w:t xml:space="preserve"> a genuine </w:t>
      </w:r>
      <w:r w:rsidRPr="00EA7791">
        <w:rPr>
          <w:rStyle w:val="StyleUnderline"/>
        </w:rPr>
        <w:t>good-faith</w:t>
      </w:r>
      <w:r w:rsidRPr="00EA7791">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4FD3FDE6" w14:textId="77777777" w:rsidR="00343EC6" w:rsidRPr="007215FE" w:rsidRDefault="00343EC6" w:rsidP="00343EC6">
      <w:pPr>
        <w:rPr>
          <w:sz w:val="14"/>
        </w:rPr>
      </w:pPr>
      <w:r w:rsidRPr="00EA7791">
        <w:rPr>
          <w:rStyle w:val="StyleUnderline"/>
        </w:rPr>
        <w:t>We do not believe</w:t>
      </w:r>
      <w:r w:rsidRPr="00EA7791">
        <w:rPr>
          <w:sz w:val="14"/>
        </w:rPr>
        <w:t xml:space="preserve"> the Medicare and Medicaid </w:t>
      </w:r>
      <w:r w:rsidRPr="00EA7791">
        <w:rPr>
          <w:rStyle w:val="StyleUnderline"/>
        </w:rPr>
        <w:t>programs would be properly served if we assured protection in all instances of</w:t>
      </w:r>
      <w:r w:rsidRPr="00EA7791">
        <w:rPr>
          <w:sz w:val="14"/>
        </w:rPr>
        <w:t xml:space="preserve"> "substantial compliance," </w:t>
      </w:r>
      <w:r w:rsidRPr="00EA7791">
        <w:rPr>
          <w:rStyle w:val="StyleUnderline"/>
        </w:rPr>
        <w:t>"technical violations,"</w:t>
      </w:r>
      <w:r w:rsidRPr="00EA7791">
        <w:rPr>
          <w:sz w:val="14"/>
        </w:rPr>
        <w:t xml:space="preserve"> or "de minimis" payments. </w:t>
      </w:r>
      <w:r w:rsidRPr="00EA7791">
        <w:rPr>
          <w:rStyle w:val="Emphasis"/>
        </w:rPr>
        <w:t>Unfortunately</w:t>
      </w:r>
      <w:r w:rsidRPr="00EA7791">
        <w:rPr>
          <w:sz w:val="14"/>
        </w:rPr>
        <w:t xml:space="preserve">, </w:t>
      </w:r>
      <w:r w:rsidRPr="00EA7791">
        <w:rPr>
          <w:rStyle w:val="StyleUnderline"/>
        </w:rPr>
        <w:t>these are</w:t>
      </w:r>
      <w:r w:rsidRPr="00EA7791">
        <w:rPr>
          <w:sz w:val="14"/>
        </w:rPr>
        <w:t xml:space="preserve"> vague concepts, </w:t>
      </w:r>
      <w:r w:rsidRPr="00EA7791">
        <w:rPr>
          <w:rStyle w:val="Emphasis"/>
        </w:rPr>
        <w:t>subject to differing interpretations.</w:t>
      </w:r>
      <w:r w:rsidRPr="00EA7791">
        <w:rPr>
          <w:sz w:val="14"/>
        </w:rPr>
        <w:t xml:space="preserve"> In this</w:t>
      </w:r>
      <w:r w:rsidRPr="007215FE">
        <w:rPr>
          <w:sz w:val="14"/>
        </w:rPr>
        <w:t xml:space="preserve">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12C03706" w14:textId="77777777" w:rsidR="00343EC6" w:rsidRDefault="00343EC6" w:rsidP="00343EC6"/>
    <w:p w14:paraId="730BAC2E" w14:textId="77777777" w:rsidR="00343EC6" w:rsidRDefault="00343EC6" w:rsidP="00343EC6"/>
    <w:p w14:paraId="6A9AE3A4" w14:textId="77777777" w:rsidR="00343EC6" w:rsidRPr="00B71AC6" w:rsidRDefault="00343EC6" w:rsidP="00343EC6"/>
    <w:p w14:paraId="531BF50D" w14:textId="77777777" w:rsidR="00343EC6" w:rsidRPr="000C084A" w:rsidRDefault="00343EC6" w:rsidP="00343EC6"/>
    <w:p w14:paraId="7294D1D4" w14:textId="77777777" w:rsidR="00343EC6" w:rsidRPr="000A11D0" w:rsidRDefault="00343EC6" w:rsidP="00343EC6"/>
    <w:p w14:paraId="5242B79D" w14:textId="77777777" w:rsidR="00343EC6" w:rsidRDefault="00343EC6" w:rsidP="00343EC6"/>
    <w:bookmarkEnd w:id="3"/>
    <w:p w14:paraId="648AD6C7" w14:textId="77777777" w:rsidR="00343EC6" w:rsidRDefault="00343EC6" w:rsidP="00343EC6"/>
    <w:p w14:paraId="3D5E7AD7" w14:textId="77777777" w:rsidR="00343EC6" w:rsidRDefault="00343EC6" w:rsidP="00343EC6">
      <w:pPr>
        <w:pStyle w:val="Heading2"/>
      </w:pPr>
      <w:r>
        <w:t>CP</w:t>
      </w:r>
    </w:p>
    <w:p w14:paraId="6C9B6F2E" w14:textId="77777777" w:rsidR="00343EC6" w:rsidRDefault="00343EC6" w:rsidP="00343EC6">
      <w:pPr>
        <w:pStyle w:val="Heading3"/>
      </w:pPr>
      <w:r>
        <w:t>2NC---Condo---Short</w:t>
      </w:r>
    </w:p>
    <w:p w14:paraId="1C68374A" w14:textId="77777777" w:rsidR="00343EC6" w:rsidRPr="00875272" w:rsidRDefault="00343EC6" w:rsidP="00343EC6"/>
    <w:p w14:paraId="651DE38D" w14:textId="77777777" w:rsidR="00343EC6" w:rsidRDefault="00343EC6" w:rsidP="00343EC6">
      <w:pPr>
        <w:pStyle w:val="Heading2"/>
      </w:pPr>
      <w:r>
        <w:t>Adv---Inequality</w:t>
      </w:r>
    </w:p>
    <w:p w14:paraId="46AF97FA" w14:textId="77777777" w:rsidR="00343EC6" w:rsidRDefault="00343EC6" w:rsidP="00343EC6">
      <w:pPr>
        <w:pStyle w:val="Heading3"/>
      </w:pPr>
      <w:r>
        <w:t xml:space="preserve">2NC---AT: Soft </w:t>
      </w:r>
      <w:proofErr w:type="gramStart"/>
      <w:r>
        <w:t>Power !</w:t>
      </w:r>
      <w:proofErr w:type="gramEnd"/>
    </w:p>
    <w:p w14:paraId="08DC3083" w14:textId="77777777" w:rsidR="00343EC6" w:rsidRDefault="00343EC6" w:rsidP="00343EC6">
      <w:pPr>
        <w:pStyle w:val="Heading4"/>
      </w:pPr>
      <w:r>
        <w:t>Education alt cause to inequality.</w:t>
      </w:r>
    </w:p>
    <w:p w14:paraId="023DBA35" w14:textId="77777777" w:rsidR="00343EC6" w:rsidRPr="00742288" w:rsidRDefault="00343EC6" w:rsidP="00343EC6">
      <w:r>
        <w:rPr>
          <w:rStyle w:val="Style13ptBold"/>
        </w:rPr>
        <w:t xml:space="preserve">Leung 15 </w:t>
      </w:r>
      <w:r>
        <w:t>May Leung, “</w:t>
      </w:r>
      <w:r w:rsidRPr="00742288">
        <w:rPr>
          <w:rStyle w:val="StyleUnderline"/>
          <w:highlight w:val="yellow"/>
        </w:rPr>
        <w:t>The Causes of Economic Inequality</w:t>
      </w:r>
      <w:r>
        <w:t>” Seven Pillars institute https://sevenpillarsinstitute.org/causes-economic-inequality/</w:t>
      </w:r>
    </w:p>
    <w:p w14:paraId="151D219A" w14:textId="77777777" w:rsidR="00343EC6" w:rsidRPr="00742288" w:rsidRDefault="00343EC6" w:rsidP="00343EC6">
      <w:pPr>
        <w:rPr>
          <w:rStyle w:val="Emphasis"/>
        </w:rPr>
      </w:pPr>
      <w:r w:rsidRPr="00742288">
        <w:rPr>
          <w:rStyle w:val="Emphasis"/>
        </w:rPr>
        <w:t>(i</w:t>
      </w:r>
      <w:r w:rsidRPr="00742288">
        <w:rPr>
          <w:rStyle w:val="Emphasis"/>
          <w:highlight w:val="yellow"/>
        </w:rPr>
        <w:t>) Wages</w:t>
      </w:r>
      <w:r w:rsidRPr="00742288">
        <w:rPr>
          <w:rStyle w:val="Emphasis"/>
        </w:rPr>
        <w:t xml:space="preserve"> are </w:t>
      </w:r>
      <w:r w:rsidRPr="00742288">
        <w:rPr>
          <w:rStyle w:val="Emphasis"/>
          <w:highlight w:val="yellow"/>
        </w:rPr>
        <w:t>determined by labor market</w:t>
      </w:r>
    </w:p>
    <w:p w14:paraId="199EDA15" w14:textId="77777777" w:rsidR="00343EC6" w:rsidRPr="00742288" w:rsidRDefault="00343EC6" w:rsidP="00343EC6">
      <w:pPr>
        <w:rPr>
          <w:rStyle w:val="StyleUnderline"/>
        </w:rPr>
      </w:pPr>
      <w:r w:rsidRPr="00742288">
        <w:rPr>
          <w:rStyle w:val="Emphasis"/>
        </w:rPr>
        <w:t xml:space="preserve">Wages are a </w:t>
      </w:r>
      <w:r w:rsidRPr="00742288">
        <w:rPr>
          <w:rStyle w:val="Emphasis"/>
          <w:highlight w:val="yellow"/>
        </w:rPr>
        <w:t>function of t</w:t>
      </w:r>
      <w:r w:rsidRPr="00742288">
        <w:rPr>
          <w:rStyle w:val="Emphasis"/>
        </w:rPr>
        <w:t xml:space="preserve">he market price of </w:t>
      </w:r>
      <w:r w:rsidRPr="00742288">
        <w:rPr>
          <w:rStyle w:val="Emphasis"/>
          <w:highlight w:val="yellow"/>
        </w:rPr>
        <w:t>skills required for a job</w:t>
      </w:r>
      <w:r>
        <w:t xml:space="preserve"> [1</w:t>
      </w:r>
      <w:r w:rsidRPr="00742288">
        <w:rPr>
          <w:rStyle w:val="StyleUnderline"/>
        </w:rPr>
        <w:t>]. In a free market, the “</w:t>
      </w:r>
      <w:r w:rsidRPr="00742288">
        <w:rPr>
          <w:rStyle w:val="StyleUnderline"/>
          <w:highlight w:val="yellow"/>
        </w:rPr>
        <w:t>market price</w:t>
      </w:r>
      <w:r w:rsidRPr="00742288">
        <w:rPr>
          <w:rStyle w:val="StyleUnderline"/>
        </w:rPr>
        <w:t xml:space="preserve"> of a skill” is </w:t>
      </w:r>
      <w:r w:rsidRPr="00742288">
        <w:rPr>
          <w:rStyle w:val="StyleUnderline"/>
          <w:highlight w:val="yellow"/>
        </w:rPr>
        <w:t>determined by</w:t>
      </w:r>
      <w:r w:rsidRPr="00742288">
        <w:rPr>
          <w:rStyle w:val="StyleUnderline"/>
        </w:rPr>
        <w:t xml:space="preserve"> market </w:t>
      </w:r>
      <w:r w:rsidRPr="00742288">
        <w:rPr>
          <w:rStyle w:val="StyleUnderline"/>
          <w:highlight w:val="yellow"/>
        </w:rPr>
        <w:t>demand</w:t>
      </w:r>
      <w:r w:rsidRPr="00742288">
        <w:rPr>
          <w:rStyle w:val="StyleUnderline"/>
        </w:rPr>
        <w:t xml:space="preserve"> and market supply. The market price of a skill, and hence the wage for the job that requires the skill, is low if a large number of workers (high supply) are willing and able to offer that skill but only a few employers need it (low demand). On the contrary, when there is low supply but high demand for a skill, the wage for a job requiring the skill goes up.</w:t>
      </w:r>
    </w:p>
    <w:p w14:paraId="7E210688" w14:textId="77777777" w:rsidR="00343EC6" w:rsidRPr="00742288" w:rsidRDefault="00343EC6" w:rsidP="00343EC6">
      <w:pPr>
        <w:rPr>
          <w:rStyle w:val="Emphasis"/>
        </w:rPr>
      </w:pPr>
      <w:r w:rsidRPr="00742288">
        <w:rPr>
          <w:rStyle w:val="Emphasis"/>
        </w:rPr>
        <w:t xml:space="preserve">(ii) </w:t>
      </w:r>
      <w:r w:rsidRPr="00742288">
        <w:rPr>
          <w:rStyle w:val="Emphasis"/>
          <w:highlight w:val="yellow"/>
        </w:rPr>
        <w:t>Education</w:t>
      </w:r>
      <w:r w:rsidRPr="00742288">
        <w:rPr>
          <w:rStyle w:val="Emphasis"/>
        </w:rPr>
        <w:t xml:space="preserve"> affects wages</w:t>
      </w:r>
    </w:p>
    <w:p w14:paraId="5404845E" w14:textId="77777777" w:rsidR="00343EC6" w:rsidRPr="00742288" w:rsidRDefault="00343EC6" w:rsidP="00343EC6">
      <w:pPr>
        <w:rPr>
          <w:rStyle w:val="StyleUnderline"/>
        </w:rPr>
      </w:pPr>
      <w:r w:rsidRPr="00742288">
        <w:rPr>
          <w:rStyle w:val="StyleUnderline"/>
        </w:rPr>
        <w:t>Individuals with different levels of education often earn different wages [2]. This is probably related to reason one: the level of education is often proportional to the level of skill. With a higher level of education, a person often has more advanced skills that few workers are able to offer, justifying a higher wage.</w:t>
      </w:r>
    </w:p>
    <w:p w14:paraId="4C56F8D1" w14:textId="77777777" w:rsidR="00343EC6" w:rsidRPr="00742288" w:rsidRDefault="00343EC6" w:rsidP="00343EC6">
      <w:pPr>
        <w:rPr>
          <w:rStyle w:val="StyleUnderline"/>
        </w:rPr>
      </w:pPr>
      <w:r w:rsidRPr="00742288">
        <w:rPr>
          <w:rStyle w:val="StyleUnderline"/>
          <w:highlight w:val="yellow"/>
        </w:rPr>
        <w:t>The impact of education</w:t>
      </w:r>
      <w:r w:rsidRPr="00742288">
        <w:rPr>
          <w:rStyle w:val="StyleUnderline"/>
        </w:rPr>
        <w:t xml:space="preserve"> on economic inequality </w:t>
      </w:r>
      <w:r w:rsidRPr="00742288">
        <w:rPr>
          <w:rStyle w:val="StyleUnderline"/>
          <w:highlight w:val="yellow"/>
        </w:rPr>
        <w:t>is</w:t>
      </w:r>
      <w:r w:rsidRPr="00742288">
        <w:rPr>
          <w:rStyle w:val="StyleUnderline"/>
        </w:rPr>
        <w:t xml:space="preserve"> still </w:t>
      </w:r>
      <w:r w:rsidRPr="00742288">
        <w:rPr>
          <w:rStyle w:val="StyleUnderline"/>
          <w:highlight w:val="yellow"/>
        </w:rPr>
        <w:t>profound in developed countries</w:t>
      </w:r>
      <w:r w:rsidRPr="00742288">
        <w:rPr>
          <w:rStyle w:val="StyleUnderline"/>
        </w:rPr>
        <w:t xml:space="preserve"> and cities [3]. Although there are usually policies of free education in developed nations, levels of education received by each individual still differ, not because of financial ability but innate qualities like intelligence, drive and personal ability. For example, in Hong Kong, 12 years of free education are provided for each citizen, not covering tertiary education, offered only when students receive certain results on public exams.</w:t>
      </w:r>
    </w:p>
    <w:p w14:paraId="3F944EA1" w14:textId="77777777" w:rsidR="00343EC6" w:rsidRPr="00742288" w:rsidRDefault="00343EC6" w:rsidP="00343EC6">
      <w:pPr>
        <w:rPr>
          <w:rStyle w:val="StyleUnderline"/>
        </w:rPr>
      </w:pPr>
      <w:r w:rsidRPr="00742288">
        <w:rPr>
          <w:rStyle w:val="StyleUnderline"/>
        </w:rPr>
        <w:t>Moreover, r</w:t>
      </w:r>
      <w:r w:rsidRPr="00742288">
        <w:rPr>
          <w:rStyle w:val="StyleUnderline"/>
          <w:highlight w:val="yellow"/>
        </w:rPr>
        <w:t>eceiving</w:t>
      </w:r>
      <w:r w:rsidRPr="00742288">
        <w:rPr>
          <w:rStyle w:val="StyleUnderline"/>
        </w:rPr>
        <w:t xml:space="preserve"> the same level of </w:t>
      </w:r>
      <w:r w:rsidRPr="00742288">
        <w:rPr>
          <w:rStyle w:val="StyleUnderline"/>
          <w:highlight w:val="yellow"/>
        </w:rPr>
        <w:t>education does not mean receiving education of the same quality.</w:t>
      </w:r>
      <w:r w:rsidRPr="00742288">
        <w:rPr>
          <w:rStyle w:val="StyleUnderline"/>
        </w:rPr>
        <w:t xml:space="preserve"> This accounts for the difference in abilities and hence wages for individuals all receiving, for example, 12 years of education. Therefore, it seems </w:t>
      </w:r>
      <w:r w:rsidRPr="00742288">
        <w:rPr>
          <w:rStyle w:val="StyleUnderline"/>
          <w:highlight w:val="yellow"/>
        </w:rPr>
        <w:t>no matter how good the social welfare policy of a country is at preventing denial of education due to financial difficulties, differences in education, in terms of levels and quality, still play a prominent role in economic inequality.</w:t>
      </w:r>
    </w:p>
    <w:p w14:paraId="37995520" w14:textId="77777777" w:rsidR="00343EC6" w:rsidRPr="00925FBD" w:rsidRDefault="00343EC6" w:rsidP="00343EC6"/>
    <w:p w14:paraId="10636FEA" w14:textId="77777777" w:rsidR="00343EC6" w:rsidRDefault="00343EC6" w:rsidP="00343EC6">
      <w:pPr>
        <w:pStyle w:val="Heading4"/>
      </w:pPr>
      <w:r>
        <w:t>Soft power doesn’t work.</w:t>
      </w:r>
    </w:p>
    <w:p w14:paraId="51C91BD4" w14:textId="77777777" w:rsidR="00343EC6" w:rsidRPr="00100656" w:rsidRDefault="00343EC6" w:rsidP="00343EC6">
      <w:r w:rsidRPr="00C50ABA">
        <w:rPr>
          <w:rStyle w:val="Style13ptBold"/>
        </w:rPr>
        <w:t>Fenenko 16</w:t>
      </w:r>
      <w:r>
        <w:t xml:space="preserve"> -- Alexey Fenenko, Political Science PhD, World Politics Professor at Moscow State University Lomonosova. [Soft Power: Reality and Myth, 1-29-2016, https://russiancouncil.ru/en/analytics-and-comments/analytics/realnost-i-mify-myagkoy-sily/]//BPS</w:t>
      </w:r>
    </w:p>
    <w:p w14:paraId="2B3D7A38" w14:textId="77777777" w:rsidR="00343EC6" w:rsidRPr="00E236DF" w:rsidRDefault="00343EC6" w:rsidP="00343EC6">
      <w:pPr>
        <w:rPr>
          <w:sz w:val="16"/>
        </w:rPr>
      </w:pPr>
      <w:r w:rsidRPr="00E236DF">
        <w:rPr>
          <w:sz w:val="16"/>
        </w:rPr>
        <w:t xml:space="preserve">The use of </w:t>
      </w:r>
      <w:r w:rsidRPr="0099576B">
        <w:rPr>
          <w:rStyle w:val="StyleUnderline"/>
          <w:highlight w:val="green"/>
        </w:rPr>
        <w:t>soft power has</w:t>
      </w:r>
      <w:r w:rsidRPr="00E236DF">
        <w:rPr>
          <w:rStyle w:val="StyleUnderline"/>
        </w:rPr>
        <w:t xml:space="preserve"> </w:t>
      </w:r>
      <w:r w:rsidRPr="00E236DF">
        <w:rPr>
          <w:rStyle w:val="Emphasis"/>
        </w:rPr>
        <w:t xml:space="preserve">natural </w:t>
      </w:r>
      <w:r w:rsidRPr="0099576B">
        <w:rPr>
          <w:rStyle w:val="Emphasis"/>
          <w:highlight w:val="green"/>
        </w:rPr>
        <w:t>limits</w:t>
      </w:r>
      <w:r w:rsidRPr="00B413F8">
        <w:rPr>
          <w:sz w:val="16"/>
        </w:rPr>
        <w:t>.</w:t>
      </w:r>
      <w:r w:rsidRPr="00E236DF">
        <w:rPr>
          <w:sz w:val="16"/>
        </w:rPr>
        <w:t xml:space="preserve"> To put it tentatively, we can single out three such limitations that nullify the effect of soft power.</w:t>
      </w:r>
    </w:p>
    <w:p w14:paraId="708686E4" w14:textId="77777777" w:rsidR="00343EC6" w:rsidRPr="00E236DF" w:rsidRDefault="00343EC6" w:rsidP="00343EC6">
      <w:pPr>
        <w:rPr>
          <w:sz w:val="16"/>
        </w:rPr>
      </w:pPr>
      <w:r w:rsidRPr="00E236DF">
        <w:rPr>
          <w:sz w:val="16"/>
        </w:rPr>
        <w:t xml:space="preserve">The first one is </w:t>
      </w:r>
      <w:r w:rsidRPr="0099576B">
        <w:rPr>
          <w:rStyle w:val="Emphasis"/>
          <w:highlight w:val="green"/>
        </w:rPr>
        <w:t>geopolitical</w:t>
      </w:r>
      <w:r w:rsidRPr="0099576B">
        <w:rPr>
          <w:rStyle w:val="StyleUnderline"/>
          <w:highlight w:val="green"/>
        </w:rPr>
        <w:t>. Small</w:t>
      </w:r>
      <w:r w:rsidRPr="00E236DF">
        <w:rPr>
          <w:sz w:val="16"/>
        </w:rPr>
        <w:t xml:space="preserve"> and medium-sized </w:t>
      </w:r>
      <w:r w:rsidRPr="0099576B">
        <w:rPr>
          <w:rStyle w:val="StyleUnderline"/>
          <w:highlight w:val="green"/>
        </w:rPr>
        <w:t>countries</w:t>
      </w:r>
      <w:r w:rsidRPr="00E236DF">
        <w:rPr>
          <w:rStyle w:val="StyleUnderline"/>
        </w:rPr>
        <w:t xml:space="preserve"> will </w:t>
      </w:r>
      <w:r w:rsidRPr="00B413F8">
        <w:rPr>
          <w:rStyle w:val="Emphasis"/>
        </w:rPr>
        <w:t xml:space="preserve">always be </w:t>
      </w:r>
      <w:r w:rsidRPr="0099576B">
        <w:rPr>
          <w:rStyle w:val="Emphasis"/>
          <w:highlight w:val="green"/>
        </w:rPr>
        <w:t>wary of</w:t>
      </w:r>
      <w:r w:rsidRPr="00E236DF">
        <w:rPr>
          <w:rStyle w:val="StyleUnderline"/>
        </w:rPr>
        <w:t xml:space="preserve"> a </w:t>
      </w:r>
      <w:r w:rsidRPr="0099576B">
        <w:rPr>
          <w:rStyle w:val="Emphasis"/>
          <w:highlight w:val="green"/>
        </w:rPr>
        <w:t>large</w:t>
      </w:r>
      <w:r w:rsidRPr="00E236DF">
        <w:rPr>
          <w:rStyle w:val="Emphasis"/>
        </w:rPr>
        <w:t xml:space="preserve"> and powerful </w:t>
      </w:r>
      <w:r w:rsidRPr="0099576B">
        <w:rPr>
          <w:rStyle w:val="Emphasis"/>
          <w:highlight w:val="green"/>
        </w:rPr>
        <w:t>country</w:t>
      </w:r>
      <w:r w:rsidRPr="00E236DF">
        <w:rPr>
          <w:sz w:val="16"/>
        </w:rPr>
        <w:t xml:space="preserve">. At best, their </w:t>
      </w:r>
      <w:r w:rsidRPr="00E236DF">
        <w:rPr>
          <w:rStyle w:val="StyleUnderline"/>
        </w:rPr>
        <w:t>elites will</w:t>
      </w:r>
      <w:r w:rsidRPr="00E236DF">
        <w:rPr>
          <w:sz w:val="16"/>
        </w:rPr>
        <w:t xml:space="preserve"> always look for something to </w:t>
      </w:r>
      <w:r w:rsidRPr="0099576B">
        <w:rPr>
          <w:rStyle w:val="Emphasis"/>
          <w:highlight w:val="green"/>
        </w:rPr>
        <w:t>counterbalance</w:t>
      </w:r>
      <w:r w:rsidRPr="00E236DF">
        <w:rPr>
          <w:rStyle w:val="StyleUnderline"/>
        </w:rPr>
        <w:t xml:space="preserve"> the cultural and ideological </w:t>
      </w:r>
      <w:r w:rsidRPr="0099576B">
        <w:rPr>
          <w:rStyle w:val="StyleUnderline"/>
          <w:highlight w:val="green"/>
        </w:rPr>
        <w:t>influence</w:t>
      </w:r>
      <w:r w:rsidRPr="00E236DF">
        <w:rPr>
          <w:rStyle w:val="StyleUnderline"/>
        </w:rPr>
        <w:t xml:space="preserve"> exerted </w:t>
      </w:r>
      <w:r w:rsidRPr="0099576B">
        <w:rPr>
          <w:rStyle w:val="StyleUnderline"/>
          <w:highlight w:val="green"/>
        </w:rPr>
        <w:t>by</w:t>
      </w:r>
      <w:r w:rsidRPr="00E236DF">
        <w:rPr>
          <w:sz w:val="16"/>
        </w:rPr>
        <w:t xml:space="preserve"> other </w:t>
      </w:r>
      <w:r w:rsidRPr="00E236DF">
        <w:rPr>
          <w:rStyle w:val="Emphasis"/>
        </w:rPr>
        <w:t xml:space="preserve">great </w:t>
      </w:r>
      <w:r w:rsidRPr="0099576B">
        <w:rPr>
          <w:rStyle w:val="Emphasis"/>
          <w:highlight w:val="green"/>
        </w:rPr>
        <w:t>powers</w:t>
      </w:r>
      <w:r w:rsidRPr="00E236DF">
        <w:rPr>
          <w:sz w:val="16"/>
        </w:rPr>
        <w:t xml:space="preserve"> and, at worst, will reject the powerful neighbor’s cultural policy, </w:t>
      </w:r>
      <w:r w:rsidRPr="0099576B">
        <w:rPr>
          <w:rStyle w:val="StyleUnderline"/>
          <w:highlight w:val="green"/>
        </w:rPr>
        <w:t>perceiving it as</w:t>
      </w:r>
      <w:r w:rsidRPr="00E236DF">
        <w:rPr>
          <w:sz w:val="16"/>
        </w:rPr>
        <w:t xml:space="preserve"> a new form of </w:t>
      </w:r>
      <w:r w:rsidRPr="0099576B">
        <w:rPr>
          <w:rStyle w:val="Emphasis"/>
          <w:highlight w:val="green"/>
        </w:rPr>
        <w:t>imperialism</w:t>
      </w:r>
      <w:r w:rsidRPr="00E236DF">
        <w:rPr>
          <w:sz w:val="16"/>
        </w:rPr>
        <w:t>. It is hardly a coincidence that the strongest Russophobia is peculiar to the countries of Eastern Europe, while the strongest anti-American sentiments are witnessed in Latin America.</w:t>
      </w:r>
    </w:p>
    <w:p w14:paraId="73F1BCC8" w14:textId="77777777" w:rsidR="00343EC6" w:rsidRPr="00E236DF" w:rsidRDefault="00343EC6" w:rsidP="00343EC6">
      <w:pPr>
        <w:rPr>
          <w:sz w:val="16"/>
        </w:rPr>
      </w:pPr>
      <w:r w:rsidRPr="00E236DF">
        <w:rPr>
          <w:sz w:val="16"/>
        </w:rPr>
        <w:t xml:space="preserve">The second limitation is </w:t>
      </w:r>
      <w:r w:rsidRPr="0099576B">
        <w:rPr>
          <w:rStyle w:val="Emphasis"/>
          <w:highlight w:val="green"/>
        </w:rPr>
        <w:t>historical</w:t>
      </w:r>
      <w:r w:rsidRPr="00E236DF">
        <w:rPr>
          <w:rStyle w:val="StyleUnderline"/>
        </w:rPr>
        <w:t xml:space="preserve">. The </w:t>
      </w:r>
      <w:r w:rsidRPr="0099576B">
        <w:rPr>
          <w:rStyle w:val="StyleUnderline"/>
          <w:highlight w:val="green"/>
        </w:rPr>
        <w:t>feud</w:t>
      </w:r>
      <w:r w:rsidRPr="00E236DF">
        <w:rPr>
          <w:rStyle w:val="StyleUnderline"/>
        </w:rPr>
        <w:t xml:space="preserve"> between</w:t>
      </w:r>
      <w:r w:rsidRPr="00E236DF">
        <w:rPr>
          <w:sz w:val="16"/>
        </w:rPr>
        <w:t xml:space="preserve"> some </w:t>
      </w:r>
      <w:r w:rsidRPr="00E236DF">
        <w:rPr>
          <w:rStyle w:val="StyleUnderline"/>
        </w:rPr>
        <w:t xml:space="preserve">nations </w:t>
      </w:r>
      <w:r w:rsidRPr="0099576B">
        <w:rPr>
          <w:rStyle w:val="StyleUnderline"/>
          <w:highlight w:val="green"/>
        </w:rPr>
        <w:t xml:space="preserve">has such </w:t>
      </w:r>
      <w:r w:rsidRPr="0099576B">
        <w:rPr>
          <w:rStyle w:val="Emphasis"/>
          <w:highlight w:val="green"/>
        </w:rPr>
        <w:t>deep roots</w:t>
      </w:r>
      <w:r w:rsidRPr="0099576B">
        <w:rPr>
          <w:rStyle w:val="StyleUnderline"/>
          <w:highlight w:val="green"/>
        </w:rPr>
        <w:t xml:space="preserve"> that</w:t>
      </w:r>
      <w:r w:rsidRPr="00E236DF">
        <w:rPr>
          <w:sz w:val="16"/>
        </w:rPr>
        <w:t xml:space="preserve"> p</w:t>
      </w:r>
      <w:r w:rsidRPr="00B413F8">
        <w:rPr>
          <w:sz w:val="16"/>
        </w:rPr>
        <w:t xml:space="preserve">utting </w:t>
      </w:r>
      <w:r w:rsidRPr="00B413F8">
        <w:rPr>
          <w:rStyle w:val="StyleUnderline"/>
        </w:rPr>
        <w:t>an end</w:t>
      </w:r>
      <w:r w:rsidRPr="00B413F8">
        <w:rPr>
          <w:sz w:val="16"/>
        </w:rPr>
        <w:t xml:space="preserve"> to it </w:t>
      </w:r>
      <w:r w:rsidRPr="00B413F8">
        <w:rPr>
          <w:rStyle w:val="StyleUnderline"/>
        </w:rPr>
        <w:t>through soft power instruments</w:t>
      </w:r>
      <w:r w:rsidRPr="00E236DF">
        <w:rPr>
          <w:rStyle w:val="StyleUnderline"/>
        </w:rPr>
        <w:t xml:space="preserve"> is </w:t>
      </w:r>
      <w:r w:rsidRPr="00E236DF">
        <w:rPr>
          <w:rStyle w:val="Emphasis"/>
        </w:rPr>
        <w:t>hardly possible</w:t>
      </w:r>
      <w:r w:rsidRPr="00E236DF">
        <w:rPr>
          <w:sz w:val="16"/>
        </w:rPr>
        <w:t xml:space="preserve"> [2]. </w:t>
      </w:r>
      <w:r w:rsidRPr="0099576B">
        <w:rPr>
          <w:rStyle w:val="StyleUnderline"/>
          <w:highlight w:val="green"/>
        </w:rPr>
        <w:t xml:space="preserve">Soft power can do </w:t>
      </w:r>
      <w:r w:rsidRPr="0099576B">
        <w:rPr>
          <w:rStyle w:val="Emphasis"/>
          <w:highlight w:val="green"/>
        </w:rPr>
        <w:t>nothing</w:t>
      </w:r>
      <w:r w:rsidRPr="00E236DF">
        <w:rPr>
          <w:rStyle w:val="StyleUnderline"/>
        </w:rPr>
        <w:t xml:space="preserve"> in</w:t>
      </w:r>
      <w:r w:rsidRPr="00E236DF">
        <w:rPr>
          <w:sz w:val="16"/>
        </w:rPr>
        <w:t xml:space="preserve"> a country that forges its identity on the </w:t>
      </w:r>
      <w:r w:rsidRPr="00E236DF">
        <w:rPr>
          <w:rStyle w:val="StyleUnderline"/>
        </w:rPr>
        <w:t>hatred for another</w:t>
      </w:r>
      <w:r w:rsidRPr="00E236DF">
        <w:rPr>
          <w:sz w:val="16"/>
        </w:rPr>
        <w:t xml:space="preserve"> country or its people. How much should the Soviet Union have invested in Germany in 1934 to make the latter pro-Soviet? It is obvious that nothing could have changed an already established mind-set.</w:t>
      </w:r>
    </w:p>
    <w:p w14:paraId="1BE42A7D" w14:textId="77777777" w:rsidR="00343EC6" w:rsidRPr="00E236DF" w:rsidRDefault="00343EC6" w:rsidP="00343EC6">
      <w:pPr>
        <w:rPr>
          <w:sz w:val="16"/>
        </w:rPr>
      </w:pPr>
      <w:r w:rsidRPr="005B1E97">
        <w:rPr>
          <w:rStyle w:val="StyleUnderline"/>
        </w:rPr>
        <w:t xml:space="preserve">The third limitation is </w:t>
      </w:r>
      <w:r w:rsidRPr="0099576B">
        <w:rPr>
          <w:rStyle w:val="Emphasis"/>
          <w:highlight w:val="green"/>
        </w:rPr>
        <w:t>cultural</w:t>
      </w:r>
      <w:r w:rsidRPr="00E236DF">
        <w:rPr>
          <w:sz w:val="16"/>
        </w:rPr>
        <w:t xml:space="preserve">. Different nations and societies assess their role in history in different ways. Russian political scientist T. Alexeyeva rightly notes that Russian society has never had a sense of grandeur about itself. Russia has always considered itself to be a “catch-up country,” seeking the approval of those who “lead the way.” [3] Going into opposition towards other nations has often taken painful and aggressive shape in Germany and Japan. Russia has never had its own Georg Wilhelm Friedrich Hegel, who claimed that the Absolute Idea could self-actualize only in the German world, and that the history had reached its end. Russia has never had its own Paul Rohrbach, who believed that Germany was surrounded by “unhistorical peoples.” [4] Accordingly, </w:t>
      </w:r>
      <w:r w:rsidRPr="00E236DF">
        <w:rPr>
          <w:rStyle w:val="StyleUnderline"/>
        </w:rPr>
        <w:t xml:space="preserve">the ability to adopt </w:t>
      </w:r>
      <w:r w:rsidRPr="0099576B">
        <w:rPr>
          <w:rStyle w:val="StyleUnderline"/>
          <w:highlight w:val="green"/>
        </w:rPr>
        <w:t>soft power appears</w:t>
      </w:r>
      <w:r w:rsidRPr="00E236DF">
        <w:rPr>
          <w:rStyle w:val="StyleUnderline"/>
        </w:rPr>
        <w:t xml:space="preserve"> to be </w:t>
      </w:r>
      <w:r w:rsidRPr="00E236DF">
        <w:rPr>
          <w:rStyle w:val="Emphasis"/>
        </w:rPr>
        <w:t xml:space="preserve">quite </w:t>
      </w:r>
      <w:r w:rsidRPr="0099576B">
        <w:rPr>
          <w:rStyle w:val="Emphasis"/>
          <w:highlight w:val="green"/>
        </w:rPr>
        <w:t>peculiar</w:t>
      </w:r>
      <w:r w:rsidRPr="0099576B">
        <w:rPr>
          <w:rStyle w:val="StyleUnderline"/>
          <w:highlight w:val="green"/>
        </w:rPr>
        <w:t xml:space="preserve"> to each</w:t>
      </w:r>
      <w:r w:rsidRPr="00E236DF">
        <w:rPr>
          <w:rStyle w:val="StyleUnderline"/>
        </w:rPr>
        <w:t xml:space="preserve"> country</w:t>
      </w:r>
      <w:r w:rsidRPr="00E236DF">
        <w:rPr>
          <w:sz w:val="16"/>
        </w:rPr>
        <w:t>.</w:t>
      </w:r>
    </w:p>
    <w:p w14:paraId="1B3EAB32" w14:textId="77777777" w:rsidR="00343EC6" w:rsidRPr="0076589F" w:rsidRDefault="00343EC6" w:rsidP="00343EC6">
      <w:pPr>
        <w:rPr>
          <w:sz w:val="16"/>
        </w:rPr>
      </w:pPr>
      <w:r w:rsidRPr="00B413F8">
        <w:rPr>
          <w:rStyle w:val="StyleUnderline"/>
        </w:rPr>
        <w:t>These limitations result in a circumscription</w:t>
      </w:r>
      <w:r w:rsidRPr="00E236DF">
        <w:rPr>
          <w:rStyle w:val="StyleUnderline"/>
        </w:rPr>
        <w:t xml:space="preserve"> of the </w:t>
      </w:r>
      <w:r w:rsidRPr="00B413F8">
        <w:rPr>
          <w:rStyle w:val="StyleUnderline"/>
        </w:rPr>
        <w:t>successful application</w:t>
      </w:r>
      <w:r w:rsidRPr="00E236DF">
        <w:rPr>
          <w:rStyle w:val="StyleUnderline"/>
        </w:rPr>
        <w:t xml:space="preserve"> of soft power. </w:t>
      </w:r>
      <w:r w:rsidRPr="0099576B">
        <w:rPr>
          <w:rStyle w:val="StyleUnderline"/>
          <w:highlight w:val="green"/>
        </w:rPr>
        <w:t>Soft power is</w:t>
      </w:r>
      <w:r w:rsidRPr="00E236DF">
        <w:rPr>
          <w:sz w:val="16"/>
        </w:rPr>
        <w:t xml:space="preserve"> a tool </w:t>
      </w:r>
      <w:r w:rsidRPr="0099576B">
        <w:rPr>
          <w:rStyle w:val="StyleUnderline"/>
          <w:highlight w:val="green"/>
        </w:rPr>
        <w:t>for enlisting</w:t>
      </w:r>
      <w:r w:rsidRPr="00E236DF">
        <w:rPr>
          <w:sz w:val="16"/>
        </w:rPr>
        <w:t xml:space="preserve"> the sympathies of </w:t>
      </w:r>
      <w:r w:rsidRPr="0099576B">
        <w:rPr>
          <w:rStyle w:val="StyleUnderline"/>
          <w:highlight w:val="green"/>
        </w:rPr>
        <w:t>undecided</w:t>
      </w:r>
      <w:r w:rsidRPr="00E236DF">
        <w:rPr>
          <w:rStyle w:val="StyleUnderline"/>
        </w:rPr>
        <w:t xml:space="preserve"> people, </w:t>
      </w:r>
      <w:r w:rsidRPr="0099576B">
        <w:rPr>
          <w:rStyle w:val="StyleUnderline"/>
          <w:highlight w:val="green"/>
        </w:rPr>
        <w:t>rather than</w:t>
      </w:r>
      <w:r w:rsidRPr="00E236DF">
        <w:rPr>
          <w:rStyle w:val="StyleUnderline"/>
        </w:rPr>
        <w:t xml:space="preserve"> of </w:t>
      </w:r>
      <w:r w:rsidRPr="0099576B">
        <w:rPr>
          <w:rStyle w:val="StyleUnderline"/>
          <w:highlight w:val="green"/>
        </w:rPr>
        <w:t xml:space="preserve">making </w:t>
      </w:r>
      <w:r w:rsidRPr="0099576B">
        <w:rPr>
          <w:rStyle w:val="Emphasis"/>
          <w:highlight w:val="green"/>
        </w:rPr>
        <w:t>enemies</w:t>
      </w:r>
      <w:r w:rsidRPr="0099576B">
        <w:rPr>
          <w:rStyle w:val="StyleUnderline"/>
          <w:highlight w:val="green"/>
        </w:rPr>
        <w:t xml:space="preserve"> change</w:t>
      </w:r>
      <w:r w:rsidRPr="00E236DF">
        <w:rPr>
          <w:rStyle w:val="StyleUnderline"/>
        </w:rPr>
        <w:t xml:space="preserve"> their mind</w:t>
      </w:r>
      <w:r w:rsidRPr="00E236DF">
        <w:rPr>
          <w:sz w:val="16"/>
        </w:rPr>
        <w:t>.</w:t>
      </w:r>
    </w:p>
    <w:p w14:paraId="4E3A4FF7" w14:textId="77777777" w:rsidR="00343EC6" w:rsidRDefault="00343EC6" w:rsidP="00343EC6"/>
    <w:p w14:paraId="2E1A966A" w14:textId="77777777" w:rsidR="00343EC6" w:rsidRDefault="00343EC6" w:rsidP="00343EC6">
      <w:pPr>
        <w:pStyle w:val="Heading3"/>
      </w:pPr>
      <w:r>
        <w:t xml:space="preserve">2NC---AT: </w:t>
      </w:r>
      <w:proofErr w:type="gramStart"/>
      <w:r>
        <w:t>Multilat !</w:t>
      </w:r>
      <w:proofErr w:type="gramEnd"/>
    </w:p>
    <w:p w14:paraId="445EA328" w14:textId="77777777" w:rsidR="00343EC6" w:rsidRDefault="00343EC6" w:rsidP="00343EC6"/>
    <w:p w14:paraId="7DA61A02" w14:textId="77777777" w:rsidR="00343EC6" w:rsidRDefault="00343EC6" w:rsidP="00343EC6"/>
    <w:p w14:paraId="6840AED1" w14:textId="77777777" w:rsidR="00343EC6" w:rsidRPr="00F46A8C" w:rsidRDefault="00343EC6" w:rsidP="00343EC6"/>
    <w:p w14:paraId="147F7DF1" w14:textId="77777777" w:rsidR="00343EC6" w:rsidRDefault="00343EC6" w:rsidP="00343EC6">
      <w:pPr>
        <w:pStyle w:val="Heading2"/>
      </w:pPr>
      <w:r>
        <w:t>Adv---Modeling</w:t>
      </w:r>
    </w:p>
    <w:p w14:paraId="7A0F3D3F" w14:textId="77777777" w:rsidR="00343EC6" w:rsidRDefault="00343EC6" w:rsidP="00343EC6">
      <w:pPr>
        <w:pStyle w:val="Heading3"/>
      </w:pPr>
      <w:r>
        <w:t>2NC---AT: I/L</w:t>
      </w:r>
      <w:r>
        <w:br/>
      </w:r>
    </w:p>
    <w:p w14:paraId="307BA3DC" w14:textId="77777777" w:rsidR="00343EC6" w:rsidRDefault="00343EC6" w:rsidP="00343EC6">
      <w:pPr>
        <w:pStyle w:val="Heading3"/>
      </w:pPr>
      <w:r>
        <w:t xml:space="preserve">2NC---AT: </w:t>
      </w:r>
      <w:proofErr w:type="gramStart"/>
      <w:r>
        <w:t>Populism !</w:t>
      </w:r>
      <w:proofErr w:type="gramEnd"/>
    </w:p>
    <w:p w14:paraId="730FF590" w14:textId="77777777" w:rsidR="00343EC6" w:rsidRPr="00F46A8C" w:rsidRDefault="00343EC6" w:rsidP="00343EC6"/>
    <w:p w14:paraId="229B7717" w14:textId="77777777" w:rsidR="00343EC6" w:rsidRDefault="00343EC6" w:rsidP="00343EC6">
      <w:pPr>
        <w:pStyle w:val="Heading2"/>
      </w:pPr>
      <w:r>
        <w:t>Adv---FTC</w:t>
      </w:r>
    </w:p>
    <w:p w14:paraId="4134822D" w14:textId="77777777" w:rsidR="00343EC6" w:rsidRPr="00DF0F3C" w:rsidRDefault="00343EC6" w:rsidP="00343EC6"/>
    <w:p w14:paraId="1672C381" w14:textId="77777777" w:rsidR="00343EC6" w:rsidRDefault="00343EC6" w:rsidP="00343EC6">
      <w:pPr>
        <w:pStyle w:val="Heading3"/>
      </w:pPr>
      <w:r>
        <w:t>2NC---AT: I/L</w:t>
      </w:r>
    </w:p>
    <w:p w14:paraId="4BC2E675" w14:textId="77777777" w:rsidR="00343EC6" w:rsidRDefault="00343EC6" w:rsidP="00343EC6"/>
    <w:p w14:paraId="0F0FF1FF" w14:textId="77777777" w:rsidR="00343EC6" w:rsidRDefault="00343EC6" w:rsidP="00343EC6">
      <w:pPr>
        <w:pStyle w:val="Heading4"/>
      </w:pPr>
      <w:r>
        <w:t>Loses don’t hurt cred</w:t>
      </w:r>
    </w:p>
    <w:p w14:paraId="71C36ECB" w14:textId="77777777" w:rsidR="00343EC6" w:rsidRDefault="00343EC6" w:rsidP="00343EC6">
      <w:r w:rsidRPr="00F243CE">
        <w:rPr>
          <w:rStyle w:val="Style13ptBold"/>
        </w:rPr>
        <w:t>Clippinger 21</w:t>
      </w:r>
      <w:r>
        <w:t xml:space="preserve"> --- Lucy S. Clippinger, associate at Baker &amp; Miller PLLC. Her practice is focused on litigating complex cases in federal courts in the areas of antitrust, “CONCEDING THE BATTLE, BUT STILL WAGING THE WAR: FTC WILL CONTINUE TO TARGET PATENT LICENSING PRACTICES”, Baker &amp; Miller LLC, April 22</w:t>
      </w:r>
      <w:r w:rsidRPr="00F243CE">
        <w:rPr>
          <w:vertAlign w:val="superscript"/>
        </w:rPr>
        <w:t>nd</w:t>
      </w:r>
      <w:r>
        <w:t xml:space="preserve"> 2021, https://bakerandmiller.com/conceding-the-battle-but-still-waging-the-war-ftc-will-continue-to-target-patent-licensing-practices/</w:t>
      </w:r>
    </w:p>
    <w:p w14:paraId="717E538F" w14:textId="77777777" w:rsidR="00343EC6" w:rsidRPr="00F243CE" w:rsidRDefault="00343EC6" w:rsidP="00343EC6">
      <w:pPr>
        <w:rPr>
          <w:sz w:val="16"/>
        </w:rPr>
      </w:pPr>
      <w:r w:rsidRPr="00F243CE">
        <w:rPr>
          <w:rStyle w:val="StyleUnderline"/>
        </w:rPr>
        <w:t>Rather than seeing the FTC’s abandonment of its appeal as a concession of the weakness of its claims, companies should view the move from the perspective of the FTC</w:t>
      </w:r>
      <w:r w:rsidRPr="00F243CE">
        <w:rPr>
          <w:sz w:val="16"/>
        </w:rPr>
        <w:t xml:space="preserve">. Had the Supreme Court heard Qualcomm and agreed with the Ninth Circuit panel, the FTC’s ability to pursue administrative actions or federal court cases against companies using similar licensing practices may have been significantly impaired. </w:t>
      </w:r>
      <w:r w:rsidRPr="000914A7">
        <w:rPr>
          <w:rStyle w:val="StyleUnderline"/>
          <w:highlight w:val="yellow"/>
        </w:rPr>
        <w:t xml:space="preserve">By abandoning its appeal, the FTC </w:t>
      </w:r>
      <w:r w:rsidRPr="000914A7">
        <w:rPr>
          <w:rStyle w:val="Emphasis"/>
          <w:highlight w:val="yellow"/>
        </w:rPr>
        <w:t>protected itself</w:t>
      </w:r>
      <w:r w:rsidRPr="00F243CE">
        <w:rPr>
          <w:rStyle w:val="StyleUnderline"/>
        </w:rPr>
        <w:t xml:space="preserve"> </w:t>
      </w:r>
      <w:r w:rsidRPr="00F243CE">
        <w:rPr>
          <w:sz w:val="16"/>
        </w:rPr>
        <w:t xml:space="preserve">from that risk; </w:t>
      </w:r>
      <w:r w:rsidRPr="000914A7">
        <w:rPr>
          <w:rStyle w:val="StyleUnderline"/>
          <w:highlight w:val="yellow"/>
        </w:rPr>
        <w:t>it is now free to pursue administrative actions</w:t>
      </w:r>
      <w:r w:rsidRPr="00F243CE">
        <w:rPr>
          <w:rStyle w:val="StyleUnderline"/>
        </w:rPr>
        <w:t xml:space="preserve"> and cases regarding similar licensing practices</w:t>
      </w:r>
      <w:r w:rsidRPr="00F243CE">
        <w:rPr>
          <w:sz w:val="16"/>
        </w:rPr>
        <w:t xml:space="preserve"> </w:t>
      </w:r>
      <w:r w:rsidRPr="000914A7">
        <w:rPr>
          <w:rStyle w:val="Emphasis"/>
          <w:highlight w:val="yellow"/>
        </w:rPr>
        <w:t>in the majority of the United States</w:t>
      </w:r>
      <w:r w:rsidRPr="00F243CE">
        <w:rPr>
          <w:sz w:val="16"/>
        </w:rPr>
        <w:t xml:space="preserve">, including the District of Columbia, </w:t>
      </w:r>
      <w:r w:rsidRPr="00F243CE">
        <w:rPr>
          <w:rStyle w:val="StyleUnderline"/>
        </w:rPr>
        <w:t xml:space="preserve">and is limited from pursuing them </w:t>
      </w:r>
      <w:r w:rsidRPr="00F243CE">
        <w:rPr>
          <w:rStyle w:val="Emphasis"/>
        </w:rPr>
        <w:t>only in the Ninth Circuit</w:t>
      </w:r>
      <w:r w:rsidRPr="00F243CE">
        <w:rPr>
          <w:sz w:val="16"/>
        </w:rPr>
        <w:t xml:space="preserve"> (which covers the West Coast of the United States). However, for administrative FTC adjudications relating to similar licensing practices, companies that reside or transact business in the Ninth Circuit will have a clear incentive to file any appeals in that jurisdiction.</w:t>
      </w:r>
    </w:p>
    <w:p w14:paraId="165891DC" w14:textId="77777777" w:rsidR="00343EC6" w:rsidRPr="00F243CE" w:rsidRDefault="00343EC6" w:rsidP="00343EC6">
      <w:pPr>
        <w:rPr>
          <w:rStyle w:val="Emphasis"/>
        </w:rPr>
      </w:pPr>
      <w:r w:rsidRPr="000914A7">
        <w:rPr>
          <w:rStyle w:val="StyleUnderline"/>
          <w:highlight w:val="yellow"/>
        </w:rPr>
        <w:t>In light of the Ninth Circuit</w:t>
      </w:r>
      <w:r w:rsidRPr="00F243CE">
        <w:rPr>
          <w:rStyle w:val="StyleUnderline"/>
        </w:rPr>
        <w:t xml:space="preserve"> panel’s</w:t>
      </w:r>
      <w:r w:rsidRPr="00F243CE">
        <w:rPr>
          <w:sz w:val="16"/>
        </w:rPr>
        <w:t xml:space="preserve"> decision being </w:t>
      </w:r>
      <w:r w:rsidRPr="00F243CE">
        <w:rPr>
          <w:rStyle w:val="Emphasis"/>
        </w:rPr>
        <w:t>limited in geographic reach</w:t>
      </w:r>
      <w:r w:rsidRPr="00F243CE">
        <w:rPr>
          <w:sz w:val="16"/>
        </w:rPr>
        <w:t xml:space="preserve">, </w:t>
      </w:r>
      <w:r w:rsidRPr="00F243CE">
        <w:rPr>
          <w:rStyle w:val="StyleUnderline"/>
        </w:rPr>
        <w:t xml:space="preserve">Slaughter’s statement and the anticipated future makeup of the FTC, </w:t>
      </w:r>
      <w:r w:rsidRPr="000914A7">
        <w:rPr>
          <w:rStyle w:val="StyleUnderline"/>
          <w:highlight w:val="yellow"/>
        </w:rPr>
        <w:t xml:space="preserve">companies should anticipate </w:t>
      </w:r>
      <w:r w:rsidRPr="000914A7">
        <w:rPr>
          <w:rStyle w:val="Emphasis"/>
          <w:highlight w:val="yellow"/>
        </w:rPr>
        <w:t>increased pursuit of cases similar to Qualcomm</w:t>
      </w:r>
      <w:r w:rsidRPr="00F243CE">
        <w:rPr>
          <w:rStyle w:val="Emphasis"/>
        </w:rPr>
        <w:t>, rather than diminished interest</w:t>
      </w:r>
      <w:r w:rsidRPr="00F243CE">
        <w:rPr>
          <w:sz w:val="16"/>
        </w:rPr>
        <w:t xml:space="preserve">. Accordingly, </w:t>
      </w:r>
      <w:r w:rsidRPr="000914A7">
        <w:rPr>
          <w:rStyle w:val="StyleUnderline"/>
          <w:highlight w:val="yellow"/>
        </w:rPr>
        <w:t>companies</w:t>
      </w:r>
      <w:r w:rsidRPr="00F243CE">
        <w:rPr>
          <w:rStyle w:val="StyleUnderline"/>
        </w:rPr>
        <w:t xml:space="preserve"> considering adopting licensing practices similar to those used by Qualcomm</w:t>
      </w:r>
      <w:r w:rsidRPr="00F243CE">
        <w:rPr>
          <w:sz w:val="16"/>
        </w:rPr>
        <w:t xml:space="preserve">, and particularly companies that arguably have market power in the same or a related market, </w:t>
      </w:r>
      <w:r w:rsidRPr="000914A7">
        <w:rPr>
          <w:rStyle w:val="Emphasis"/>
          <w:highlight w:val="yellow"/>
        </w:rPr>
        <w:t>should carefully consider the risks</w:t>
      </w:r>
      <w:r w:rsidRPr="00F243CE">
        <w:rPr>
          <w:sz w:val="16"/>
        </w:rPr>
        <w:t xml:space="preserve"> of becoming an enforcement target; </w:t>
      </w:r>
      <w:r w:rsidRPr="00F243CE">
        <w:rPr>
          <w:rStyle w:val="StyleUnderline"/>
        </w:rPr>
        <w:t xml:space="preserve">it seems likely </w:t>
      </w:r>
      <w:r w:rsidRPr="000914A7">
        <w:rPr>
          <w:rStyle w:val="StyleUnderline"/>
        </w:rPr>
        <w:t>that the FTC’s choice in Qualcomm was merely a concession of a lost battle</w:t>
      </w:r>
      <w:r w:rsidRPr="000914A7">
        <w:rPr>
          <w:sz w:val="16"/>
        </w:rPr>
        <w:t xml:space="preserve">, all </w:t>
      </w:r>
      <w:r w:rsidRPr="000914A7">
        <w:rPr>
          <w:rStyle w:val="StyleUnderline"/>
        </w:rPr>
        <w:t xml:space="preserve">while the FTC continues to pursue its long-term strategy of </w:t>
      </w:r>
      <w:r w:rsidRPr="000914A7">
        <w:rPr>
          <w:rStyle w:val="Emphasis"/>
        </w:rPr>
        <w:t>winning the war.</w:t>
      </w:r>
    </w:p>
    <w:p w14:paraId="5EE0509A" w14:textId="77777777" w:rsidR="00343EC6" w:rsidRPr="0049780F" w:rsidRDefault="00343EC6" w:rsidP="00343EC6"/>
    <w:p w14:paraId="5E81202D" w14:textId="77777777" w:rsidR="00343EC6" w:rsidRDefault="00343EC6" w:rsidP="00343EC6"/>
    <w:p w14:paraId="1ABC3E55" w14:textId="77777777" w:rsidR="00343EC6" w:rsidRPr="00FF03D2" w:rsidRDefault="00343EC6" w:rsidP="00343EC6"/>
    <w:p w14:paraId="42B01081" w14:textId="77777777" w:rsidR="00343EC6" w:rsidRDefault="00343EC6" w:rsidP="00343EC6">
      <w:pPr>
        <w:pStyle w:val="Heading4"/>
      </w:pPr>
      <w:r>
        <w:t>Non-compete wins coming</w:t>
      </w:r>
    </w:p>
    <w:p w14:paraId="77760598" w14:textId="77777777" w:rsidR="00343EC6" w:rsidRPr="000D5C42" w:rsidRDefault="00343EC6" w:rsidP="00343EC6">
      <w:r w:rsidRPr="000D5C42">
        <w:rPr>
          <w:rStyle w:val="Style13ptBold"/>
        </w:rPr>
        <w:t>Pierce 21</w:t>
      </w:r>
      <w:r>
        <w:t xml:space="preserve"> --- Richard J. Pierce, Jr., GW Regulatory Studies Center, “Unsolicited Advice for FTC Chair Khan”, July 15</w:t>
      </w:r>
      <w:r w:rsidRPr="000D5C42">
        <w:rPr>
          <w:vertAlign w:val="superscript"/>
        </w:rPr>
        <w:t>th</w:t>
      </w:r>
      <w:r>
        <w:t xml:space="preserve"> </w:t>
      </w:r>
      <w:proofErr w:type="gramStart"/>
      <w:r>
        <w:t>2021,  https://regulatorystudies.columbian.gwu.edu/unsolicited-advice-ftc-chair-khan</w:t>
      </w:r>
      <w:proofErr w:type="gramEnd"/>
    </w:p>
    <w:p w14:paraId="05C1852B" w14:textId="77777777" w:rsidR="00343EC6" w:rsidRPr="000D5C42" w:rsidRDefault="00343EC6" w:rsidP="00343EC6">
      <w:pPr>
        <w:rPr>
          <w:rStyle w:val="Emphasis"/>
        </w:rPr>
      </w:pPr>
      <w:r w:rsidRPr="000D5C42">
        <w:rPr>
          <w:sz w:val="16"/>
        </w:rPr>
        <w:t xml:space="preserve">It would be a shame if the FTC went through the lengthy and resource-intensive notice and comment process only to have the Supreme Court reject its work product on procedural grounds. </w:t>
      </w:r>
      <w:r w:rsidRPr="0049780F">
        <w:rPr>
          <w:rStyle w:val="StyleUnderline"/>
          <w:highlight w:val="yellow"/>
        </w:rPr>
        <w:t>The FTC can</w:t>
      </w:r>
      <w:r w:rsidRPr="0049780F">
        <w:rPr>
          <w:sz w:val="16"/>
          <w:highlight w:val="yellow"/>
        </w:rPr>
        <w:t xml:space="preserve"> </w:t>
      </w:r>
      <w:r w:rsidRPr="0049780F">
        <w:rPr>
          <w:rStyle w:val="Emphasis"/>
          <w:highlight w:val="yellow"/>
        </w:rPr>
        <w:t>easily accomplish</w:t>
      </w:r>
      <w:r w:rsidRPr="0049780F">
        <w:rPr>
          <w:sz w:val="16"/>
          <w:highlight w:val="yellow"/>
        </w:rPr>
        <w:t xml:space="preserve"> </w:t>
      </w:r>
      <w:r w:rsidRPr="0049780F">
        <w:rPr>
          <w:rStyle w:val="StyleUnderline"/>
          <w:highlight w:val="yellow"/>
        </w:rPr>
        <w:t>the goal of eliminatin</w:t>
      </w:r>
      <w:r w:rsidRPr="000D5C42">
        <w:rPr>
          <w:rStyle w:val="StyleUnderline"/>
        </w:rPr>
        <w:t xml:space="preserve">g most </w:t>
      </w:r>
      <w:r w:rsidRPr="0049780F">
        <w:rPr>
          <w:rStyle w:val="StyleUnderline"/>
          <w:highlight w:val="yellow"/>
        </w:rPr>
        <w:t>noncompete</w:t>
      </w:r>
      <w:r w:rsidRPr="000D5C42">
        <w:rPr>
          <w:rStyle w:val="StyleUnderline"/>
        </w:rPr>
        <w:t xml:space="preserve"> clauses </w:t>
      </w:r>
      <w:r w:rsidRPr="0049780F">
        <w:rPr>
          <w:rStyle w:val="StyleUnderline"/>
          <w:highlight w:val="yellow"/>
        </w:rPr>
        <w:t xml:space="preserve">by using a combination of </w:t>
      </w:r>
      <w:r w:rsidRPr="0049780F">
        <w:rPr>
          <w:rStyle w:val="Emphasis"/>
          <w:highlight w:val="yellow"/>
        </w:rPr>
        <w:t>procedural tools</w:t>
      </w:r>
      <w:r w:rsidRPr="000D5C42">
        <w:rPr>
          <w:sz w:val="16"/>
        </w:rPr>
        <w:t xml:space="preserve"> </w:t>
      </w:r>
      <w:r w:rsidRPr="000D5C42">
        <w:rPr>
          <w:rStyle w:val="StyleUnderline"/>
        </w:rPr>
        <w:t>and</w:t>
      </w:r>
      <w:r w:rsidRPr="000D5C42">
        <w:rPr>
          <w:sz w:val="16"/>
        </w:rPr>
        <w:t xml:space="preserve"> </w:t>
      </w:r>
      <w:r w:rsidRPr="000D5C42">
        <w:rPr>
          <w:rStyle w:val="Emphasis"/>
        </w:rPr>
        <w:t>substantive authority</w:t>
      </w:r>
      <w:r w:rsidRPr="000D5C42">
        <w:rPr>
          <w:sz w:val="16"/>
        </w:rPr>
        <w:t xml:space="preserve"> </w:t>
      </w:r>
      <w:r w:rsidRPr="000D5C42">
        <w:rPr>
          <w:rStyle w:val="StyleUnderline"/>
        </w:rPr>
        <w:t xml:space="preserve">that </w:t>
      </w:r>
      <w:r w:rsidRPr="0049780F">
        <w:rPr>
          <w:rStyle w:val="StyleUnderline"/>
          <w:highlight w:val="yellow"/>
        </w:rPr>
        <w:t xml:space="preserve">it has </w:t>
      </w:r>
      <w:r w:rsidRPr="0049780F">
        <w:rPr>
          <w:rStyle w:val="Emphasis"/>
          <w:highlight w:val="yellow"/>
        </w:rPr>
        <w:t>long used</w:t>
      </w:r>
      <w:r w:rsidRPr="0049780F">
        <w:rPr>
          <w:rStyle w:val="StyleUnderline"/>
          <w:highlight w:val="yellow"/>
        </w:rPr>
        <w:t xml:space="preserve"> and that courts </w:t>
      </w:r>
      <w:r w:rsidRPr="0049780F">
        <w:rPr>
          <w:rStyle w:val="Emphasis"/>
          <w:highlight w:val="yellow"/>
        </w:rPr>
        <w:t>have long accepted.</w:t>
      </w:r>
      <w:r w:rsidRPr="0049780F">
        <w:rPr>
          <w:sz w:val="16"/>
          <w:highlight w:val="yellow"/>
        </w:rPr>
        <w:t xml:space="preserve"> </w:t>
      </w:r>
      <w:r w:rsidRPr="0049780F">
        <w:rPr>
          <w:rStyle w:val="StyleUnderline"/>
          <w:highlight w:val="yellow"/>
        </w:rPr>
        <w:t>It can issue a statement</w:t>
      </w:r>
      <w:r w:rsidRPr="000D5C42">
        <w:rPr>
          <w:rStyle w:val="StyleUnderline"/>
        </w:rPr>
        <w:t xml:space="preserve"> of enforcement policy in which it </w:t>
      </w:r>
      <w:r w:rsidRPr="000D5C42">
        <w:rPr>
          <w:rStyle w:val="Emphasis"/>
        </w:rPr>
        <w:t>announces, explains, and supports</w:t>
      </w:r>
      <w:r w:rsidRPr="000D5C42">
        <w:rPr>
          <w:sz w:val="16"/>
        </w:rPr>
        <w:t xml:space="preserve"> </w:t>
      </w:r>
      <w:r w:rsidRPr="000D5C42">
        <w:rPr>
          <w:rStyle w:val="StyleUnderline"/>
        </w:rPr>
        <w:t>with solid evidence, its policy of banning most noncompete clauses.</w:t>
      </w:r>
      <w:r w:rsidRPr="000D5C42">
        <w:rPr>
          <w:sz w:val="16"/>
        </w:rPr>
        <w:t xml:space="preserve"> </w:t>
      </w:r>
      <w:r w:rsidRPr="0049780F">
        <w:rPr>
          <w:rStyle w:val="StyleUnderline"/>
          <w:highlight w:val="yellow"/>
        </w:rPr>
        <w:t>It can then initiate</w:t>
      </w:r>
      <w:r w:rsidRPr="000D5C42">
        <w:rPr>
          <w:rStyle w:val="StyleUnderline"/>
        </w:rPr>
        <w:t xml:space="preserve"> one or more </w:t>
      </w:r>
      <w:r w:rsidRPr="0049780F">
        <w:rPr>
          <w:rStyle w:val="StyleUnderline"/>
          <w:highlight w:val="yellow"/>
        </w:rPr>
        <w:t>high visibility, well-chosen enforcement actions</w:t>
      </w:r>
      <w:r w:rsidRPr="000D5C42">
        <w:rPr>
          <w:sz w:val="16"/>
        </w:rPr>
        <w:t xml:space="preserve"> in which it finds that the noncompete clauses in the employment contracts of the low-paid employees of a particular firm violate the Sherman Antitrust Act. </w:t>
      </w:r>
      <w:r w:rsidRPr="0049780F">
        <w:rPr>
          <w:rStyle w:val="StyleUnderline"/>
          <w:highlight w:val="yellow"/>
        </w:rPr>
        <w:t xml:space="preserve">By using </w:t>
      </w:r>
      <w:r w:rsidRPr="0049780F">
        <w:rPr>
          <w:rStyle w:val="Emphasis"/>
          <w:highlight w:val="yellow"/>
        </w:rPr>
        <w:t>that approach</w:t>
      </w:r>
      <w:r w:rsidRPr="0049780F">
        <w:rPr>
          <w:sz w:val="16"/>
          <w:highlight w:val="yellow"/>
        </w:rPr>
        <w:t xml:space="preserve">, </w:t>
      </w:r>
      <w:r w:rsidRPr="0049780F">
        <w:rPr>
          <w:rStyle w:val="StyleUnderline"/>
          <w:highlight w:val="yellow"/>
        </w:rPr>
        <w:t>the FTC can implement</w:t>
      </w:r>
      <w:r w:rsidRPr="000D5C42">
        <w:rPr>
          <w:rStyle w:val="StyleUnderline"/>
        </w:rPr>
        <w:t xml:space="preserve"> one of</w:t>
      </w:r>
      <w:r w:rsidRPr="000D5C42">
        <w:rPr>
          <w:sz w:val="16"/>
        </w:rPr>
        <w:t xml:space="preserve"> President </w:t>
      </w:r>
      <w:r w:rsidRPr="0049780F">
        <w:rPr>
          <w:rStyle w:val="StyleUnderline"/>
          <w:highlight w:val="yellow"/>
        </w:rPr>
        <w:t xml:space="preserve">Biden’s most </w:t>
      </w:r>
      <w:r w:rsidRPr="0049780F">
        <w:rPr>
          <w:rStyle w:val="Emphasis"/>
          <w:highlight w:val="yellow"/>
        </w:rPr>
        <w:t>important goal</w:t>
      </w:r>
      <w:r w:rsidRPr="000D5C42">
        <w:rPr>
          <w:rStyle w:val="Emphasis"/>
        </w:rPr>
        <w:t xml:space="preserve">s </w:t>
      </w:r>
      <w:r w:rsidRPr="0049780F">
        <w:rPr>
          <w:rStyle w:val="Emphasis"/>
          <w:highlight w:val="yellow"/>
        </w:rPr>
        <w:t>in a relatively short period of time.</w:t>
      </w:r>
    </w:p>
    <w:p w14:paraId="6C1E7A4A" w14:textId="77777777" w:rsidR="00343EC6" w:rsidRPr="00F46A8C" w:rsidRDefault="00343EC6" w:rsidP="00343EC6"/>
    <w:p w14:paraId="68466782" w14:textId="77777777" w:rsidR="00343EC6" w:rsidRDefault="00343EC6" w:rsidP="00343EC6">
      <w:pPr>
        <w:pStyle w:val="Heading3"/>
      </w:pPr>
      <w:r>
        <w:t xml:space="preserve">2NC---AT: </w:t>
      </w:r>
      <w:proofErr w:type="gramStart"/>
      <w:r>
        <w:t>Scamming !</w:t>
      </w:r>
      <w:proofErr w:type="gramEnd"/>
    </w:p>
    <w:p w14:paraId="4B914889" w14:textId="77777777" w:rsidR="00343EC6" w:rsidRPr="008E4BAC" w:rsidRDefault="00343EC6" w:rsidP="00343EC6"/>
    <w:p w14:paraId="4E1DAE7F" w14:textId="5C5E89AF" w:rsidR="00343EC6" w:rsidRDefault="00343EC6" w:rsidP="00343EC6">
      <w:pPr>
        <w:pStyle w:val="Heading2"/>
      </w:pPr>
      <w:r>
        <w:t>DA---Debt Ceiling</w:t>
      </w:r>
    </w:p>
    <w:p w14:paraId="63BC1281" w14:textId="77777777" w:rsidR="00343EC6" w:rsidRDefault="00343EC6" w:rsidP="00343EC6">
      <w:pPr>
        <w:pStyle w:val="Heading3"/>
      </w:pPr>
      <w:r>
        <w:t>O/V</w:t>
      </w:r>
    </w:p>
    <w:p w14:paraId="02C32B0C" w14:textId="77777777" w:rsidR="00343EC6" w:rsidRPr="00684C7E" w:rsidRDefault="00343EC6" w:rsidP="00343EC6"/>
    <w:p w14:paraId="14570CEE" w14:textId="77777777" w:rsidR="00343EC6" w:rsidRDefault="00343EC6" w:rsidP="00343EC6">
      <w:pPr>
        <w:pStyle w:val="Heading3"/>
      </w:pPr>
      <w:r>
        <w:t>T/C – Inequality</w:t>
      </w:r>
    </w:p>
    <w:p w14:paraId="6A97C853" w14:textId="77777777" w:rsidR="00343EC6" w:rsidRDefault="00343EC6" w:rsidP="00343EC6"/>
    <w:p w14:paraId="5BECFC08" w14:textId="77777777" w:rsidR="00343EC6" w:rsidRPr="00CB1452" w:rsidRDefault="00343EC6" w:rsidP="00343EC6">
      <w:pPr>
        <w:pStyle w:val="Heading4"/>
      </w:pPr>
      <w:r>
        <w:t xml:space="preserve">Turns </w:t>
      </w:r>
      <w:r w:rsidRPr="00CB1452">
        <w:rPr>
          <w:u w:val="single"/>
        </w:rPr>
        <w:t>inequality</w:t>
      </w:r>
      <w:r>
        <w:t xml:space="preserve"> – AND political polarization, which is the </w:t>
      </w:r>
      <w:r w:rsidRPr="007A3028">
        <w:rPr>
          <w:u w:val="single"/>
        </w:rPr>
        <w:t>driving force</w:t>
      </w:r>
      <w:r>
        <w:t xml:space="preserve"> </w:t>
      </w:r>
      <w:r>
        <w:rPr>
          <w:u w:val="single"/>
        </w:rPr>
        <w:t>their ev</w:t>
      </w:r>
      <w:r>
        <w:t xml:space="preserve"> ascribes to </w:t>
      </w:r>
      <w:r w:rsidRPr="007A3028">
        <w:rPr>
          <w:u w:val="single"/>
        </w:rPr>
        <w:t>nativism, fascism and populism</w:t>
      </w:r>
    </w:p>
    <w:p w14:paraId="2D8D9D9E" w14:textId="77777777" w:rsidR="00343EC6" w:rsidRDefault="00343EC6" w:rsidP="00343EC6">
      <w:pPr>
        <w:pStyle w:val="CiteSpacing"/>
      </w:pPr>
      <w:r w:rsidRPr="00C63DDE">
        <w:rPr>
          <w:rStyle w:val="Style13ptBold"/>
        </w:rPr>
        <w:t>Mian et al 13</w:t>
      </w:r>
      <w:r>
        <w:t xml:space="preserve"> (Atif Mian, Princeton University and National Bureau of Economic Research; Amir Sufi, University of Chicago Booth School of Business and National Bureau of Economic Research; Francesco Trebbi, University of British Columbia, CIFAR, and National Bureau of Economic Research; “Resolving Debt Overhang: Political Constraints in the Aftermath of Financial Crises,” May 2013, https://spia.princeton.edu/system/files/research/documents/mian_resolving_debt_overhang.pdf)</w:t>
      </w:r>
    </w:p>
    <w:p w14:paraId="2CE480A7" w14:textId="77777777" w:rsidR="00343EC6" w:rsidRPr="00CB1452" w:rsidRDefault="00343EC6" w:rsidP="00343EC6">
      <w:pPr>
        <w:rPr>
          <w:sz w:val="16"/>
        </w:rPr>
      </w:pPr>
      <w:r w:rsidRPr="00CB1452">
        <w:rPr>
          <w:sz w:val="16"/>
        </w:rPr>
        <w:t xml:space="preserve">This paper focuses on the aftermath of financial crises. We show how </w:t>
      </w:r>
      <w:r w:rsidRPr="00CC1D5D">
        <w:rPr>
          <w:rStyle w:val="StyleUnderline"/>
        </w:rPr>
        <w:t>political environments appear systematically different in the aftermath of a financial crisis relative to before the crisis</w:t>
      </w:r>
      <w:r w:rsidRPr="00CB1452">
        <w:rPr>
          <w:sz w:val="16"/>
        </w:rPr>
        <w:t xml:space="preserve">. We find evidence that politics after a crisis are </w:t>
      </w:r>
      <w:r w:rsidRPr="00CC1D5D">
        <w:rPr>
          <w:rStyle w:val="StyleUnderline"/>
        </w:rPr>
        <w:t>plagued by polarized interests</w:t>
      </w:r>
      <w:r w:rsidRPr="00CB1452">
        <w:rPr>
          <w:sz w:val="16"/>
        </w:rPr>
        <w:t xml:space="preserve">. </w:t>
      </w:r>
      <w:r w:rsidRPr="00CC1D5D">
        <w:rPr>
          <w:rStyle w:val="StyleUnderline"/>
        </w:rPr>
        <w:t>Using</w:t>
      </w:r>
      <w:r w:rsidRPr="00CB1452">
        <w:rPr>
          <w:sz w:val="16"/>
        </w:rPr>
        <w:t xml:space="preserve"> the Reinhart and Rogoff (2009, 2011) </w:t>
      </w:r>
      <w:r w:rsidRPr="00840687">
        <w:rPr>
          <w:rStyle w:val="Emphasis"/>
          <w:highlight w:val="cyan"/>
        </w:rPr>
        <w:t>comprehensive data</w:t>
      </w:r>
      <w:r w:rsidRPr="00840687">
        <w:rPr>
          <w:rStyle w:val="Emphasis"/>
        </w:rPr>
        <w:t xml:space="preserve"> set</w:t>
      </w:r>
      <w:r w:rsidRPr="00CC1D5D">
        <w:rPr>
          <w:rStyle w:val="StyleUnderline"/>
        </w:rPr>
        <w:t xml:space="preserve"> on financial crises, we </w:t>
      </w:r>
      <w:r w:rsidRPr="00840687">
        <w:rPr>
          <w:rStyle w:val="StyleUnderline"/>
          <w:highlight w:val="cyan"/>
        </w:rPr>
        <w:t>show</w:t>
      </w:r>
      <w:r w:rsidRPr="00CC1D5D">
        <w:rPr>
          <w:rStyle w:val="StyleUnderline"/>
        </w:rPr>
        <w:t xml:space="preserve"> that</w:t>
      </w:r>
      <w:r w:rsidRPr="00CB1452">
        <w:rPr>
          <w:sz w:val="16"/>
        </w:rPr>
        <w:t xml:space="preserve"> banking, currency, inflation, or </w:t>
      </w:r>
      <w:r w:rsidRPr="00CC1D5D">
        <w:rPr>
          <w:rStyle w:val="StyleUnderline"/>
        </w:rPr>
        <w:t>debt crises lead to greater ideological polarization in society, greater fractionalization of the legislative body, and</w:t>
      </w:r>
      <w:r w:rsidRPr="00CB1452">
        <w:rPr>
          <w:sz w:val="16"/>
        </w:rPr>
        <w:t xml:space="preserve"> a decrease in the size of the working majority of the ruling coalition. The size of the governing coalition shrinks after almost any type of crisis (banking, currency, or inflation crises) and, </w:t>
      </w:r>
      <w:r w:rsidRPr="00CC1D5D">
        <w:rPr>
          <w:rStyle w:val="StyleUnderline"/>
        </w:rPr>
        <w:t>at the same time, political fragmentation increases</w:t>
      </w:r>
      <w:r w:rsidRPr="00CB1452">
        <w:rPr>
          <w:sz w:val="16"/>
        </w:rPr>
        <w:t>.</w:t>
      </w:r>
    </w:p>
    <w:p w14:paraId="552860BB" w14:textId="77777777" w:rsidR="00343EC6" w:rsidRPr="00CB1452" w:rsidRDefault="00343EC6" w:rsidP="00343EC6">
      <w:pPr>
        <w:rPr>
          <w:sz w:val="16"/>
        </w:rPr>
      </w:pPr>
      <w:r w:rsidRPr="00CB1452">
        <w:rPr>
          <w:sz w:val="16"/>
        </w:rPr>
        <w:t xml:space="preserve">These stylized facts, which we discuss in Section II, have relevant implications for the study of macroeconomic response to crises. Weaker governments mean political stalemate. Stronger opposition and more fragmented legislatures constrain the implementation of reforms of any kind. This </w:t>
      </w:r>
      <w:r w:rsidRPr="00CC1D5D">
        <w:rPr>
          <w:rStyle w:val="StyleUnderline"/>
        </w:rPr>
        <w:t xml:space="preserve">endogenous response of political preferences and alliances in the face of </w:t>
      </w:r>
      <w:r w:rsidRPr="00CC1D5D">
        <w:rPr>
          <w:rStyle w:val="Emphasis"/>
          <w:highlight w:val="cyan"/>
        </w:rPr>
        <w:t>financial crises</w:t>
      </w:r>
      <w:r w:rsidRPr="00CC1D5D">
        <w:rPr>
          <w:rStyle w:val="StyleUnderline"/>
        </w:rPr>
        <w:t xml:space="preserve"> may </w:t>
      </w:r>
      <w:r w:rsidRPr="00CC1D5D">
        <w:rPr>
          <w:rStyle w:val="StyleUnderline"/>
          <w:highlight w:val="cyan"/>
        </w:rPr>
        <w:t xml:space="preserve">lead to </w:t>
      </w:r>
      <w:r w:rsidRPr="00CC1D5D">
        <w:rPr>
          <w:rStyle w:val="Emphasis"/>
          <w:highlight w:val="cyan"/>
        </w:rPr>
        <w:t>political gridlock</w:t>
      </w:r>
      <w:r w:rsidRPr="00CC1D5D">
        <w:rPr>
          <w:rStyle w:val="StyleUnderline"/>
        </w:rPr>
        <w:t xml:space="preserve"> and </w:t>
      </w:r>
      <w:r w:rsidRPr="00F2681B">
        <w:rPr>
          <w:rStyle w:val="StyleUnderline"/>
          <w:highlight w:val="cyan"/>
        </w:rPr>
        <w:t>makes it harder to achieve</w:t>
      </w:r>
      <w:r w:rsidRPr="00CC1D5D">
        <w:rPr>
          <w:rStyle w:val="StyleUnderline"/>
        </w:rPr>
        <w:t xml:space="preserve"> compromise on macroeconomic intervention and </w:t>
      </w:r>
      <w:r w:rsidRPr="00F2681B">
        <w:rPr>
          <w:rStyle w:val="Emphasis"/>
          <w:highlight w:val="cyan"/>
        </w:rPr>
        <w:t>bailouts</w:t>
      </w:r>
      <w:r w:rsidRPr="00F2681B">
        <w:rPr>
          <w:rStyle w:val="StyleUnderline"/>
          <w:highlight w:val="cyan"/>
        </w:rPr>
        <w:t xml:space="preserve"> precisely</w:t>
      </w:r>
      <w:r w:rsidRPr="00CC1D5D">
        <w:rPr>
          <w:rStyle w:val="StyleUnderline"/>
        </w:rPr>
        <w:t xml:space="preserve"> at a time </w:t>
      </w:r>
      <w:r w:rsidRPr="00F2681B">
        <w:rPr>
          <w:rStyle w:val="StyleUnderline"/>
          <w:highlight w:val="cyan"/>
        </w:rPr>
        <w:t>where</w:t>
      </w:r>
      <w:r w:rsidRPr="00CC1D5D">
        <w:rPr>
          <w:rStyle w:val="StyleUnderline"/>
        </w:rPr>
        <w:t xml:space="preserve"> they could be </w:t>
      </w:r>
      <w:r w:rsidRPr="00F2681B">
        <w:rPr>
          <w:rStyle w:val="StyleUnderline"/>
          <w:highlight w:val="cyan"/>
        </w:rPr>
        <w:t>useful</w:t>
      </w:r>
      <w:r w:rsidRPr="00CB1452">
        <w:rPr>
          <w:sz w:val="16"/>
        </w:rPr>
        <w:t xml:space="preserve">. </w:t>
      </w:r>
      <w:r w:rsidRPr="00CC1D5D">
        <w:rPr>
          <w:rStyle w:val="StyleUnderline"/>
        </w:rPr>
        <w:t xml:space="preserve">The post financial crisis </w:t>
      </w:r>
      <w:r w:rsidRPr="00CC1D5D">
        <w:rPr>
          <w:rStyle w:val="Emphasis"/>
        </w:rPr>
        <w:t>US congressional gridlock of 2010-2011</w:t>
      </w:r>
      <w:r w:rsidRPr="00CC1D5D">
        <w:rPr>
          <w:rStyle w:val="StyleUnderline"/>
        </w:rPr>
        <w:t xml:space="preserve"> appears </w:t>
      </w:r>
      <w:r w:rsidRPr="00CC1D5D">
        <w:rPr>
          <w:rStyle w:val="Emphasis"/>
        </w:rPr>
        <w:t>the norm, not the exception</w:t>
      </w:r>
      <w:r w:rsidRPr="00CB1452">
        <w:rPr>
          <w:sz w:val="16"/>
        </w:rPr>
        <w:t xml:space="preserve">. </w:t>
      </w:r>
    </w:p>
    <w:p w14:paraId="0913CC84" w14:textId="77777777" w:rsidR="00343EC6" w:rsidRPr="00CB1452" w:rsidRDefault="00343EC6" w:rsidP="00343EC6">
      <w:pPr>
        <w:rPr>
          <w:sz w:val="16"/>
        </w:rPr>
      </w:pPr>
      <w:r w:rsidRPr="00CB1452">
        <w:rPr>
          <w:sz w:val="16"/>
        </w:rPr>
        <w:t xml:space="preserve">Macroeconomic intervention may be delayed or weak at a crucial juncture due to </w:t>
      </w:r>
      <w:r w:rsidRPr="0029430E">
        <w:rPr>
          <w:sz w:val="16"/>
        </w:rPr>
        <w:t xml:space="preserve">gridlock, while political stalemate may breed political uncertainty, </w:t>
      </w:r>
      <w:r w:rsidRPr="0029430E">
        <w:rPr>
          <w:rStyle w:val="StyleUnderline"/>
        </w:rPr>
        <w:t xml:space="preserve">with </w:t>
      </w:r>
      <w:r w:rsidRPr="0029430E">
        <w:rPr>
          <w:rStyle w:val="Emphasis"/>
        </w:rPr>
        <w:t>spikes in risk premia in sovereign debt markets</w:t>
      </w:r>
      <w:r w:rsidRPr="0029430E">
        <w:rPr>
          <w:rStyle w:val="StyleUnderline"/>
        </w:rPr>
        <w:t xml:space="preserve"> triggering</w:t>
      </w:r>
      <w:r w:rsidRPr="00F2681B">
        <w:rPr>
          <w:rStyle w:val="StyleUnderline"/>
          <w:highlight w:val="cyan"/>
        </w:rPr>
        <w:t xml:space="preserve"> </w:t>
      </w:r>
      <w:r w:rsidRPr="00F2681B">
        <w:rPr>
          <w:rStyle w:val="Emphasis"/>
          <w:highlight w:val="cyan"/>
        </w:rPr>
        <w:t>debt crises</w:t>
      </w:r>
      <w:r w:rsidRPr="00CB1452">
        <w:rPr>
          <w:sz w:val="16"/>
        </w:rPr>
        <w:t xml:space="preserve">. These findings can help rationalize some of the systematic features of post-crisis economies, including why financial crises are typically followed by deep and prolonged contractions in both output and employment (Reinhart and Rogoff, 2009; Reinhart and Reinhart, 2010, RR henceforth) or by sustained waves of volatility, </w:t>
      </w:r>
      <w:r w:rsidRPr="00FA4B38">
        <w:rPr>
          <w:rStyle w:val="StyleUnderline"/>
          <w:highlight w:val="cyan"/>
        </w:rPr>
        <w:t xml:space="preserve">often resulting in </w:t>
      </w:r>
      <w:r w:rsidRPr="00FA4B38">
        <w:rPr>
          <w:rStyle w:val="Emphasis"/>
          <w:highlight w:val="cyan"/>
        </w:rPr>
        <w:t>secondary crises</w:t>
      </w:r>
      <w:r w:rsidRPr="00CB1452">
        <w:rPr>
          <w:sz w:val="16"/>
        </w:rPr>
        <w:t xml:space="preserve"> (e.g. debt crises following banking crashes</w:t>
      </w:r>
      <w:proofErr w:type="gramStart"/>
      <w:r w:rsidRPr="00CB1452">
        <w:rPr>
          <w:sz w:val="16"/>
        </w:rPr>
        <w:t>1 )</w:t>
      </w:r>
      <w:proofErr w:type="gramEnd"/>
      <w:r w:rsidRPr="00CB1452">
        <w:rPr>
          <w:sz w:val="16"/>
        </w:rPr>
        <w:t xml:space="preserve">. It is not theoretically obvious why </w:t>
      </w:r>
      <w:r w:rsidRPr="00FA4B38">
        <w:rPr>
          <w:rStyle w:val="Emphasis"/>
          <w:highlight w:val="cyan"/>
        </w:rPr>
        <w:t xml:space="preserve">individuals polarize </w:t>
      </w:r>
      <w:r w:rsidRPr="0029430E">
        <w:rPr>
          <w:rStyle w:val="Emphasis"/>
        </w:rPr>
        <w:t>systematically</w:t>
      </w:r>
      <w:r w:rsidRPr="0029430E">
        <w:rPr>
          <w:rStyle w:val="StyleUnderline"/>
        </w:rPr>
        <w:t xml:space="preserve"> in the aftermath of a financial crisis</w:t>
      </w:r>
      <w:r w:rsidRPr="0029430E">
        <w:rPr>
          <w:sz w:val="16"/>
        </w:rPr>
        <w:t xml:space="preserve">. </w:t>
      </w:r>
      <w:proofErr w:type="gramStart"/>
      <w:r w:rsidRPr="0029430E">
        <w:rPr>
          <w:sz w:val="16"/>
        </w:rPr>
        <w:t>Typically</w:t>
      </w:r>
      <w:proofErr w:type="gramEnd"/>
      <w:r w:rsidRPr="0029430E">
        <w:rPr>
          <w:sz w:val="16"/>
        </w:rPr>
        <w:t xml:space="preserve"> </w:t>
      </w:r>
      <w:r w:rsidRPr="0029430E">
        <w:rPr>
          <w:rStyle w:val="StyleUnderline"/>
        </w:rPr>
        <w:t>economists have emphasized</w:t>
      </w:r>
      <w:r w:rsidRPr="00FA4B38">
        <w:rPr>
          <w:rStyle w:val="StyleUnderline"/>
        </w:rPr>
        <w:t xml:space="preserve"> the </w:t>
      </w:r>
      <w:r w:rsidRPr="00FA4B38">
        <w:rPr>
          <w:rStyle w:val="Emphasis"/>
          <w:highlight w:val="cyan"/>
        </w:rPr>
        <w:t>frequent increases in income inequality</w:t>
      </w:r>
      <w:r w:rsidRPr="00FA4B38">
        <w:rPr>
          <w:rStyle w:val="StyleUnderline"/>
        </w:rPr>
        <w:t xml:space="preserve"> that </w:t>
      </w:r>
      <w:r w:rsidRPr="00FA4B38">
        <w:rPr>
          <w:rStyle w:val="StyleUnderline"/>
          <w:highlight w:val="cyan"/>
        </w:rPr>
        <w:t>follow</w:t>
      </w:r>
      <w:r w:rsidRPr="00FA4B38">
        <w:rPr>
          <w:rStyle w:val="StyleUnderline"/>
        </w:rPr>
        <w:t xml:space="preserve"> financial crises</w:t>
      </w:r>
      <w:r w:rsidRPr="00CB1452">
        <w:rPr>
          <w:sz w:val="16"/>
        </w:rPr>
        <w:t xml:space="preserve">.2 </w:t>
      </w:r>
      <w:r w:rsidRPr="00FA4B38">
        <w:rPr>
          <w:rStyle w:val="Emphasis"/>
        </w:rPr>
        <w:t>Ideological fragmentation</w:t>
      </w:r>
      <w:r w:rsidRPr="00FA4B38">
        <w:rPr>
          <w:rStyle w:val="StyleUnderline"/>
        </w:rPr>
        <w:t xml:space="preserve"> may just be a direct consequence of this phenomenon</w:t>
      </w:r>
      <w:r w:rsidRPr="00CB1452">
        <w:rPr>
          <w:sz w:val="16"/>
        </w:rPr>
        <w:t>. Perhaps large negative shocks change radically voters’ beliefs about what good public policy is.</w:t>
      </w:r>
    </w:p>
    <w:p w14:paraId="57998A9D" w14:textId="77777777" w:rsidR="00343EC6" w:rsidRPr="00CB1452" w:rsidRDefault="00343EC6" w:rsidP="00343EC6">
      <w:pPr>
        <w:rPr>
          <w:sz w:val="16"/>
        </w:rPr>
      </w:pPr>
      <w:r w:rsidRPr="00CB1452">
        <w:rPr>
          <w:sz w:val="16"/>
        </w:rPr>
        <w:t xml:space="preserve">However, even abstracting from policy uncertainty, one can conjecture </w:t>
      </w:r>
      <w:proofErr w:type="gramStart"/>
      <w:r w:rsidRPr="00CB1452">
        <w:rPr>
          <w:sz w:val="16"/>
        </w:rPr>
        <w:t>that creditors and debtors</w:t>
      </w:r>
      <w:proofErr w:type="gramEnd"/>
      <w:r w:rsidRPr="00CB1452">
        <w:rPr>
          <w:sz w:val="16"/>
        </w:rPr>
        <w:t xml:space="preserve"> naturally polarize in the aftermath of a financial crisis. </w:t>
      </w:r>
      <w:r w:rsidRPr="00840687">
        <w:rPr>
          <w:rStyle w:val="StyleUnderline"/>
        </w:rPr>
        <w:t xml:space="preserve">Financial crises typically </w:t>
      </w:r>
      <w:r w:rsidRPr="00840687">
        <w:rPr>
          <w:rStyle w:val="Emphasis"/>
        </w:rPr>
        <w:t>hurt debtors more</w:t>
      </w:r>
      <w:r w:rsidRPr="00CB1452">
        <w:rPr>
          <w:sz w:val="16"/>
        </w:rPr>
        <w:t xml:space="preserve">. The reason behind </w:t>
      </w:r>
      <w:r w:rsidRPr="00840687">
        <w:rPr>
          <w:rStyle w:val="StyleUnderline"/>
        </w:rPr>
        <w:t xml:space="preserve">this </w:t>
      </w:r>
      <w:r w:rsidRPr="00840687">
        <w:rPr>
          <w:rStyle w:val="Emphasis"/>
        </w:rPr>
        <w:t>empirical observation</w:t>
      </w:r>
      <w:r w:rsidRPr="00CB1452">
        <w:rPr>
          <w:sz w:val="16"/>
        </w:rPr>
        <w:t xml:space="preserve"> is that most external finance in the world is raised through non-contingent debt. Hence the amount that debtors owe to creditors is not made contingent on the aggregate state of the economy.</w:t>
      </w:r>
    </w:p>
    <w:p w14:paraId="38679EC0" w14:textId="77777777" w:rsidR="00343EC6" w:rsidRPr="0029430E" w:rsidRDefault="00343EC6" w:rsidP="00343EC6">
      <w:pPr>
        <w:rPr>
          <w:sz w:val="16"/>
        </w:rPr>
      </w:pPr>
      <w:r w:rsidRPr="00CB1452">
        <w:rPr>
          <w:sz w:val="16"/>
        </w:rPr>
        <w:t xml:space="preserve">Consequently, in the event of a financial crisis such as an economy-wide </w:t>
      </w:r>
      <w:r w:rsidRPr="0029430E">
        <w:rPr>
          <w:sz w:val="16"/>
        </w:rPr>
        <w:t xml:space="preserve">decline in asset prices, </w:t>
      </w:r>
      <w:r w:rsidRPr="0029430E">
        <w:rPr>
          <w:rStyle w:val="StyleUnderline"/>
        </w:rPr>
        <w:t xml:space="preserve">the </w:t>
      </w:r>
      <w:r w:rsidRPr="0029430E">
        <w:rPr>
          <w:rStyle w:val="Emphasis"/>
        </w:rPr>
        <w:t>brunt</w:t>
      </w:r>
      <w:r w:rsidRPr="0029430E">
        <w:rPr>
          <w:rStyle w:val="StyleUnderline"/>
        </w:rPr>
        <w:t xml:space="preserve"> of the losses is borne by </w:t>
      </w:r>
      <w:r w:rsidRPr="0029430E">
        <w:rPr>
          <w:rStyle w:val="Emphasis"/>
        </w:rPr>
        <w:t>debtors</w:t>
      </w:r>
      <w:r w:rsidRPr="0029430E">
        <w:rPr>
          <w:sz w:val="16"/>
        </w:rPr>
        <w:t xml:space="preserve">. As an illustration, consider the Federal Reserve U.S. flow of funds data in Figure 1 reporting real estate and financial assets values over time. One can notice the disparity of how the value of real estate assets, </w:t>
      </w:r>
      <w:r w:rsidRPr="0029430E">
        <w:rPr>
          <w:rStyle w:val="StyleUnderline"/>
        </w:rPr>
        <w:t xml:space="preserve">mostly held by </w:t>
      </w:r>
      <w:r w:rsidRPr="0029430E">
        <w:rPr>
          <w:rStyle w:val="Emphasis"/>
        </w:rPr>
        <w:t>middle- and low-income indebted households</w:t>
      </w:r>
      <w:r w:rsidRPr="0029430E">
        <w:rPr>
          <w:sz w:val="16"/>
        </w:rPr>
        <w:t xml:space="preserve">, is still far from having recovered to pre-crisis levels, </w:t>
      </w:r>
      <w:r w:rsidRPr="0029430E">
        <w:rPr>
          <w:rStyle w:val="StyleUnderline"/>
        </w:rPr>
        <w:t>while financial assets, mostly held by the wealthy</w:t>
      </w:r>
      <w:r w:rsidRPr="0029430E">
        <w:rPr>
          <w:sz w:val="16"/>
        </w:rPr>
        <w:t xml:space="preserve">, have already </w:t>
      </w:r>
      <w:r w:rsidRPr="0029430E">
        <w:rPr>
          <w:rStyle w:val="Emphasis"/>
        </w:rPr>
        <w:t>bounced back</w:t>
      </w:r>
      <w:r w:rsidRPr="0029430E">
        <w:rPr>
          <w:sz w:val="16"/>
        </w:rPr>
        <w:t>.</w:t>
      </w:r>
    </w:p>
    <w:p w14:paraId="7A41ECEF" w14:textId="77777777" w:rsidR="00343EC6" w:rsidRPr="00CB1452" w:rsidRDefault="00343EC6" w:rsidP="00343EC6">
      <w:pPr>
        <w:rPr>
          <w:sz w:val="16"/>
        </w:rPr>
      </w:pPr>
      <w:r w:rsidRPr="0029430E">
        <w:rPr>
          <w:sz w:val="16"/>
        </w:rPr>
        <w:t xml:space="preserve">In addition, </w:t>
      </w:r>
      <w:r w:rsidRPr="0029430E">
        <w:rPr>
          <w:rStyle w:val="StyleUnderline"/>
        </w:rPr>
        <w:t>debtors become insolvent precisely at the time creditors are more in need of seeing their outstanding credit is serviced</w:t>
      </w:r>
      <w:r w:rsidRPr="0029430E">
        <w:rPr>
          <w:sz w:val="16"/>
        </w:rPr>
        <w:t xml:space="preserve">. The same write-off that can be inconsequential to a creditor during an expansion may prove lethal in bad times. </w:t>
      </w:r>
      <w:r w:rsidRPr="0029430E">
        <w:rPr>
          <w:rStyle w:val="StyleUnderline"/>
        </w:rPr>
        <w:t>This drives further apart the positions of these two specific constituencies in society. Some may be hit harder than others in a financial crisis, and this is</w:t>
      </w:r>
      <w:r w:rsidRPr="00CB1452">
        <w:rPr>
          <w:rStyle w:val="StyleUnderline"/>
        </w:rPr>
        <w:t xml:space="preserve"> a consequential economic and political phenomenon</w:t>
      </w:r>
      <w:r w:rsidRPr="00CB1452">
        <w:rPr>
          <w:sz w:val="16"/>
        </w:rPr>
        <w:t>. The post-crisis debtor-creditor polarization is not the only reason for the increase in economic inequality and political polarization, but possibly a reason. In Section III we discuss the political tug-of-war between creditors and debtors in the aftermath of a financial crisis and whether political resolution of the debt overhang problem is likely.3</w:t>
      </w:r>
    </w:p>
    <w:p w14:paraId="4E2B8E13" w14:textId="77777777" w:rsidR="00343EC6" w:rsidRDefault="00343EC6" w:rsidP="00343EC6"/>
    <w:p w14:paraId="77F6557A" w14:textId="77777777" w:rsidR="00343EC6" w:rsidRDefault="00343EC6" w:rsidP="00343EC6">
      <w:pPr>
        <w:pStyle w:val="Heading3"/>
      </w:pPr>
      <w:r>
        <w:t>T/C – Soft Power</w:t>
      </w:r>
    </w:p>
    <w:p w14:paraId="403A1CB6" w14:textId="77777777" w:rsidR="00343EC6" w:rsidRPr="00C70643" w:rsidRDefault="00343EC6" w:rsidP="00343EC6"/>
    <w:p w14:paraId="106C4178" w14:textId="77777777" w:rsidR="00343EC6" w:rsidRPr="00F46C01" w:rsidRDefault="00343EC6" w:rsidP="00343EC6">
      <w:pPr>
        <w:pStyle w:val="Heading4"/>
      </w:pPr>
      <w:r>
        <w:t xml:space="preserve">Turns </w:t>
      </w:r>
      <w:r>
        <w:rPr>
          <w:u w:val="single"/>
        </w:rPr>
        <w:t>soft power</w:t>
      </w:r>
    </w:p>
    <w:p w14:paraId="241859C9" w14:textId="77777777" w:rsidR="00343EC6" w:rsidRPr="00271E87" w:rsidRDefault="00343EC6" w:rsidP="00343EC6">
      <w:pPr>
        <w:pStyle w:val="CiteSpacing"/>
      </w:pPr>
      <w:r w:rsidRPr="003B57E2">
        <w:rPr>
          <w:rStyle w:val="Style13ptBold"/>
        </w:rPr>
        <w:t>Long 17</w:t>
      </w:r>
      <w:r>
        <w:t xml:space="preserve"> (</w:t>
      </w:r>
      <w:r w:rsidRPr="00271E87">
        <w:t>Heather Long</w:t>
      </w:r>
      <w:r>
        <w:t>,</w:t>
      </w:r>
      <w:r w:rsidRPr="00271E87">
        <w:t xml:space="preserve"> economics correspondent </w:t>
      </w:r>
      <w:r>
        <w:t>at</w:t>
      </w:r>
      <w:r w:rsidRPr="00271E87">
        <w:t xml:space="preserve"> The Washington Post</w:t>
      </w:r>
      <w:r>
        <w:t xml:space="preserve">, </w:t>
      </w:r>
      <w:r w:rsidRPr="00271E87">
        <w:t>Rhodes Scholar</w:t>
      </w:r>
      <w:r>
        <w:t>, MA Financial Economics,</w:t>
      </w:r>
      <w:r w:rsidRPr="00271E87">
        <w:t xml:space="preserve"> Oxford University</w:t>
      </w:r>
      <w:r>
        <w:t xml:space="preserve">, </w:t>
      </w:r>
      <w:r w:rsidRPr="00271E87">
        <w:t>“With the debt ceiling, President Trump is playing with fire</w:t>
      </w:r>
      <w:r>
        <w:t>,</w:t>
      </w:r>
      <w:r w:rsidRPr="00271E87">
        <w:t xml:space="preserve">” </w:t>
      </w:r>
      <w:r>
        <w:t xml:space="preserve">Wonk Blog, The </w:t>
      </w:r>
      <w:r w:rsidRPr="00271E87">
        <w:t>Washington Post</w:t>
      </w:r>
      <w:r>
        <w:t>, 8-</w:t>
      </w:r>
      <w:r w:rsidRPr="00271E87">
        <w:t>25</w:t>
      </w:r>
      <w:r>
        <w:t>-</w:t>
      </w:r>
      <w:r w:rsidRPr="00271E87">
        <w:t>2017</w:t>
      </w:r>
      <w:r>
        <w:t xml:space="preserve">, </w:t>
      </w:r>
      <w:r w:rsidRPr="00271E87">
        <w:t>https://www.washingtonpost.com/news/wonk/wp/2017/08/25/5-reasons-why-hitting-the-debt-ceiling-would-be-disastrous/?noredirect=on&amp;utm_term=.ed39dd4d6b37</w:t>
      </w:r>
      <w:r>
        <w:t>)</w:t>
      </w:r>
    </w:p>
    <w:p w14:paraId="5539288B" w14:textId="77777777" w:rsidR="00343EC6" w:rsidRPr="00F42582" w:rsidRDefault="00343EC6" w:rsidP="00343EC6">
      <w:pPr>
        <w:rPr>
          <w:sz w:val="16"/>
        </w:rPr>
      </w:pPr>
      <w:r w:rsidRPr="003B57E2">
        <w:rPr>
          <w:rStyle w:val="StyleUnderline"/>
        </w:rPr>
        <w:t>The danger of this ongoing game of chicken</w:t>
      </w:r>
      <w:r w:rsidRPr="00F42582">
        <w:rPr>
          <w:sz w:val="16"/>
        </w:rPr>
        <w:t>, however</w:t>
      </w:r>
      <w:r w:rsidRPr="003B57E2">
        <w:rPr>
          <w:rStyle w:val="StyleUnderline"/>
        </w:rPr>
        <w:t xml:space="preserve">, is that </w:t>
      </w:r>
      <w:r w:rsidRPr="00F42582">
        <w:rPr>
          <w:rStyle w:val="StyleUnderline"/>
          <w:highlight w:val="cyan"/>
        </w:rPr>
        <w:t xml:space="preserve">at some point someone will </w:t>
      </w:r>
      <w:r w:rsidRPr="00F42582">
        <w:rPr>
          <w:rStyle w:val="Emphasis"/>
          <w:highlight w:val="cyan"/>
        </w:rPr>
        <w:t>miscalculate</w:t>
      </w:r>
      <w:r w:rsidRPr="00F42582">
        <w:rPr>
          <w:sz w:val="16"/>
        </w:rPr>
        <w:t xml:space="preserve"> and the government will actually hit the debt limit, </w:t>
      </w:r>
      <w:r w:rsidRPr="00F42582">
        <w:rPr>
          <w:rStyle w:val="StyleUnderline"/>
          <w:highlight w:val="cyan"/>
        </w:rPr>
        <w:t>sparking a default</w:t>
      </w:r>
      <w:r w:rsidRPr="003B57E2">
        <w:rPr>
          <w:rStyle w:val="StyleUnderline"/>
        </w:rPr>
        <w:t>, intentional or otherwise</w:t>
      </w:r>
      <w:r w:rsidRPr="00F42582">
        <w:rPr>
          <w:sz w:val="16"/>
        </w:rPr>
        <w:t>.</w:t>
      </w:r>
    </w:p>
    <w:p w14:paraId="0CD54300" w14:textId="77777777" w:rsidR="00343EC6" w:rsidRPr="00F42582" w:rsidRDefault="00343EC6" w:rsidP="00343EC6">
      <w:pPr>
        <w:rPr>
          <w:sz w:val="16"/>
        </w:rPr>
      </w:pPr>
      <w:r w:rsidRPr="00F42582">
        <w:rPr>
          <w:sz w:val="16"/>
        </w:rPr>
        <w:t xml:space="preserve">Here are five reasons that </w:t>
      </w:r>
      <w:r w:rsidRPr="003B57E2">
        <w:rPr>
          <w:rStyle w:val="StyleUnderline"/>
        </w:rPr>
        <w:t xml:space="preserve">would </w:t>
      </w:r>
      <w:r w:rsidRPr="00F42582">
        <w:rPr>
          <w:rStyle w:val="Emphasis"/>
          <w:highlight w:val="cyan"/>
        </w:rPr>
        <w:t>cause global panic</w:t>
      </w:r>
      <w:r w:rsidRPr="00F42582">
        <w:rPr>
          <w:sz w:val="16"/>
        </w:rPr>
        <w:t>.</w:t>
      </w:r>
    </w:p>
    <w:p w14:paraId="6C781D0E" w14:textId="77777777" w:rsidR="00343EC6" w:rsidRPr="00F42582" w:rsidRDefault="00343EC6" w:rsidP="00343EC6">
      <w:pPr>
        <w:rPr>
          <w:sz w:val="16"/>
        </w:rPr>
      </w:pPr>
      <w:r w:rsidRPr="00F42582">
        <w:rPr>
          <w:sz w:val="16"/>
        </w:rPr>
        <w:t xml:space="preserve">First, it would </w:t>
      </w:r>
      <w:r w:rsidRPr="003B57E2">
        <w:rPr>
          <w:rStyle w:val="StyleUnderline"/>
        </w:rPr>
        <w:t>trigger a wild ride for stocks and bonds</w:t>
      </w:r>
      <w:r w:rsidRPr="00F42582">
        <w:rPr>
          <w:sz w:val="16"/>
        </w:rPr>
        <w:t xml:space="preserve">. Wall Street doesn’t like bad surprises. This would be a big one. It would be “unprecedented in the modern era,” says Shai Akabas, economic policy director at the Bipartisan Policy Center. There would probably be </w:t>
      </w:r>
      <w:r w:rsidRPr="003B57E2">
        <w:rPr>
          <w:rStyle w:val="StyleUnderline"/>
        </w:rPr>
        <w:t>an immediate, negative reaction in the markets</w:t>
      </w:r>
      <w:r w:rsidRPr="00F42582">
        <w:rPr>
          <w:sz w:val="16"/>
        </w:rPr>
        <w:t>, especially for U.S. stocks and bonds. It's hard to predict how ugly it would get, but investors would be digesting both the shock that the “full faith and credit of the United States” is tarnished and the fact that Trump and Congress probably won't get tax reform done if they can't even accomplish a “must do” item.</w:t>
      </w:r>
    </w:p>
    <w:p w14:paraId="56FF9BEB" w14:textId="77777777" w:rsidR="00343EC6" w:rsidRPr="00F42582" w:rsidRDefault="00343EC6" w:rsidP="00343EC6">
      <w:pPr>
        <w:rPr>
          <w:sz w:val="16"/>
        </w:rPr>
      </w:pPr>
      <w:r w:rsidRPr="00F42582">
        <w:rPr>
          <w:sz w:val="16"/>
        </w:rPr>
        <w:t xml:space="preserve">Second, </w:t>
      </w:r>
      <w:r w:rsidRPr="00F42582">
        <w:rPr>
          <w:rStyle w:val="StyleUnderline"/>
          <w:highlight w:val="cyan"/>
        </w:rPr>
        <w:t xml:space="preserve">America's </w:t>
      </w:r>
      <w:r w:rsidRPr="00F42582">
        <w:rPr>
          <w:rStyle w:val="Emphasis"/>
          <w:highlight w:val="cyan"/>
        </w:rPr>
        <w:t>cheap funding source would end</w:t>
      </w:r>
      <w:r w:rsidRPr="00F42582">
        <w:rPr>
          <w:sz w:val="16"/>
        </w:rPr>
        <w:t>. The United States can borrow money at extremely low rates because there's a fundamental belief around the world that America always pays its debts on time. That's why America still has a top-notch AAA credit rating (at least from two of three main rating agencies). As soon as the United States actually defaults, investors would start suing the country, and they would almost certainly insist on much higher interest rates in the future.</w:t>
      </w:r>
    </w:p>
    <w:p w14:paraId="270D6DB3" w14:textId="77777777" w:rsidR="00343EC6" w:rsidRPr="00F42582" w:rsidRDefault="00343EC6" w:rsidP="00343EC6">
      <w:pPr>
        <w:rPr>
          <w:sz w:val="16"/>
        </w:rPr>
      </w:pPr>
      <w:r w:rsidRPr="00F42582">
        <w:rPr>
          <w:sz w:val="16"/>
        </w:rPr>
        <w:t>It's already happening. The fear of a potential default in October has sent America's short-term bond yields (known as T-bills) much higher than usual. A similar spike happened in 2011 and 2013 when America also got close to its “X” date. It cost the United States hundreds of millions more in interest, according to a Federal Reserve study. If an actual default happens, taxpayers would end up with an even bigger bill (think billions more dollars, if not worse).</w:t>
      </w:r>
    </w:p>
    <w:p w14:paraId="49363203" w14:textId="77777777" w:rsidR="00343EC6" w:rsidRPr="00F42582" w:rsidRDefault="00343EC6" w:rsidP="00343EC6">
      <w:pPr>
        <w:rPr>
          <w:sz w:val="16"/>
        </w:rPr>
      </w:pPr>
      <w:r w:rsidRPr="00F42582">
        <w:rPr>
          <w:sz w:val="16"/>
        </w:rPr>
        <w:t xml:space="preserve">Third, </w:t>
      </w:r>
      <w:r w:rsidRPr="003B57E2">
        <w:rPr>
          <w:rStyle w:val="StyleUnderline"/>
        </w:rPr>
        <w:t xml:space="preserve">real </w:t>
      </w:r>
      <w:r w:rsidRPr="00F42582">
        <w:rPr>
          <w:rStyle w:val="StyleUnderline"/>
          <w:highlight w:val="cyan"/>
        </w:rPr>
        <w:t>people won't get paid</w:t>
      </w:r>
      <w:r w:rsidRPr="00F42582">
        <w:rPr>
          <w:sz w:val="16"/>
        </w:rPr>
        <w:t xml:space="preserve">. This is not a game. The Trump administration would have to either stop payments to everyone or they would have to pick who gets paid and who does not. That means deciding between bondholders, Social Security recipients, welfare recipients, </w:t>
      </w:r>
      <w:r w:rsidRPr="00F42582">
        <w:rPr>
          <w:rStyle w:val="StyleUnderline"/>
          <w:highlight w:val="cyan"/>
        </w:rPr>
        <w:t xml:space="preserve">companies that provide </w:t>
      </w:r>
      <w:r w:rsidRPr="00F42582">
        <w:rPr>
          <w:rStyle w:val="Emphasis"/>
          <w:highlight w:val="cyan"/>
        </w:rPr>
        <w:t>equipment to our military</w:t>
      </w:r>
      <w:r w:rsidRPr="00F42582">
        <w:rPr>
          <w:sz w:val="16"/>
        </w:rPr>
        <w:t>, people and businesses awaiting IRS tax refunds, etc. Someone won't get their money. That could easily be a retiree in the United States or overseas, since about half of America's debt is held by foreigners.</w:t>
      </w:r>
    </w:p>
    <w:p w14:paraId="3F296998" w14:textId="77777777" w:rsidR="00343EC6" w:rsidRPr="00F42582" w:rsidRDefault="00343EC6" w:rsidP="00343EC6">
      <w:pPr>
        <w:rPr>
          <w:sz w:val="16"/>
        </w:rPr>
      </w:pPr>
      <w:r w:rsidRPr="00F42582">
        <w:rPr>
          <w:sz w:val="16"/>
        </w:rPr>
        <w:t xml:space="preserve">Fourth, </w:t>
      </w:r>
      <w:r w:rsidRPr="003B57E2">
        <w:rPr>
          <w:rStyle w:val="StyleUnderline"/>
        </w:rPr>
        <w:t xml:space="preserve">America’s </w:t>
      </w:r>
      <w:r w:rsidRPr="00F42582">
        <w:rPr>
          <w:rStyle w:val="Emphasis"/>
          <w:highlight w:val="cyan"/>
        </w:rPr>
        <w:t>global power would decline</w:t>
      </w:r>
      <w:r w:rsidRPr="00F42582">
        <w:rPr>
          <w:sz w:val="16"/>
        </w:rPr>
        <w:t xml:space="preserve">. </w:t>
      </w:r>
      <w:r w:rsidRPr="00F42582">
        <w:rPr>
          <w:rStyle w:val="StyleUnderline"/>
        </w:rPr>
        <w:t xml:space="preserve">A default would be </w:t>
      </w:r>
      <w:r w:rsidRPr="00F42582">
        <w:rPr>
          <w:rStyle w:val="StyleUnderline"/>
          <w:highlight w:val="cyan"/>
        </w:rPr>
        <w:t xml:space="preserve">a </w:t>
      </w:r>
      <w:r w:rsidRPr="00F42582">
        <w:rPr>
          <w:rStyle w:val="Emphasis"/>
          <w:highlight w:val="cyan"/>
        </w:rPr>
        <w:t>major hit</w:t>
      </w:r>
      <w:r w:rsidRPr="00F42582">
        <w:rPr>
          <w:rStyle w:val="StyleUnderline"/>
          <w:highlight w:val="cyan"/>
        </w:rPr>
        <w:t xml:space="preserve"> to</w:t>
      </w:r>
      <w:r w:rsidRPr="00F42582">
        <w:rPr>
          <w:rStyle w:val="StyleUnderline"/>
        </w:rPr>
        <w:t xml:space="preserve"> America's “</w:t>
      </w:r>
      <w:r w:rsidRPr="00F42582">
        <w:rPr>
          <w:rStyle w:val="Emphasis"/>
          <w:highlight w:val="cyan"/>
        </w:rPr>
        <w:t>soft power</w:t>
      </w:r>
      <w:r w:rsidRPr="00F42582">
        <w:rPr>
          <w:rStyle w:val="StyleUnderline"/>
        </w:rPr>
        <w:t xml:space="preserve">.” The U.S. </w:t>
      </w:r>
      <w:r w:rsidRPr="00F42582">
        <w:rPr>
          <w:rStyle w:val="Emphasis"/>
        </w:rPr>
        <w:t>dollar</w:t>
      </w:r>
      <w:r w:rsidRPr="00F42582">
        <w:rPr>
          <w:rStyle w:val="StyleUnderline"/>
        </w:rPr>
        <w:t xml:space="preserve"> is the world's </w:t>
      </w:r>
      <w:r w:rsidRPr="00F42582">
        <w:rPr>
          <w:rStyle w:val="Emphasis"/>
        </w:rPr>
        <w:t>reserve currency</w:t>
      </w:r>
      <w:r w:rsidRPr="00F42582">
        <w:rPr>
          <w:sz w:val="16"/>
        </w:rPr>
        <w:t xml:space="preserve">. People carry dollars and hold U.S. bonds all over the world because they believe America is their best and safest bet. </w:t>
      </w:r>
      <w:r w:rsidRPr="00F42582">
        <w:rPr>
          <w:rStyle w:val="StyleUnderline"/>
        </w:rPr>
        <w:t xml:space="preserve">A default would probably </w:t>
      </w:r>
      <w:r w:rsidRPr="00F42582">
        <w:rPr>
          <w:rStyle w:val="StyleUnderline"/>
          <w:highlight w:val="cyan"/>
        </w:rPr>
        <w:t>cause the</w:t>
      </w:r>
      <w:r w:rsidRPr="00F42582">
        <w:rPr>
          <w:rStyle w:val="StyleUnderline"/>
        </w:rPr>
        <w:t xml:space="preserve"> value of the </w:t>
      </w:r>
      <w:r w:rsidRPr="00F42582">
        <w:rPr>
          <w:rStyle w:val="Emphasis"/>
          <w:highlight w:val="cyan"/>
        </w:rPr>
        <w:t>dollar</w:t>
      </w:r>
      <w:r w:rsidRPr="00F42582">
        <w:rPr>
          <w:rStyle w:val="StyleUnderline"/>
          <w:highlight w:val="cyan"/>
        </w:rPr>
        <w:t xml:space="preserve"> to </w:t>
      </w:r>
      <w:r w:rsidRPr="00F42582">
        <w:rPr>
          <w:rStyle w:val="Emphasis"/>
          <w:highlight w:val="cyan"/>
        </w:rPr>
        <w:t>drop</w:t>
      </w:r>
      <w:r w:rsidRPr="00F42582">
        <w:rPr>
          <w:rStyle w:val="StyleUnderline"/>
          <w:highlight w:val="cyan"/>
        </w:rPr>
        <w:t xml:space="preserve"> and </w:t>
      </w:r>
      <w:r w:rsidRPr="00F42582">
        <w:rPr>
          <w:rStyle w:val="Emphasis"/>
          <w:highlight w:val="cyan"/>
        </w:rPr>
        <w:t>global investors</w:t>
      </w:r>
      <w:r w:rsidRPr="00F42582">
        <w:rPr>
          <w:rStyle w:val="StyleUnderline"/>
          <w:highlight w:val="cyan"/>
        </w:rPr>
        <w:t xml:space="preserve"> to </w:t>
      </w:r>
      <w:r w:rsidRPr="00F42582">
        <w:rPr>
          <w:rStyle w:val="Emphasis"/>
          <w:highlight w:val="cyan"/>
        </w:rPr>
        <w:t>shift</w:t>
      </w:r>
      <w:r w:rsidRPr="00F42582">
        <w:rPr>
          <w:sz w:val="16"/>
        </w:rPr>
        <w:t xml:space="preserve"> some money </w:t>
      </w:r>
      <w:r w:rsidRPr="00F42582">
        <w:rPr>
          <w:rStyle w:val="StyleUnderline"/>
        </w:rPr>
        <w:t>out of U.S. assets</w:t>
      </w:r>
      <w:r w:rsidRPr="00F42582">
        <w:rPr>
          <w:sz w:val="16"/>
        </w:rPr>
        <w:t xml:space="preserve">. </w:t>
      </w:r>
      <w:r w:rsidRPr="00F42582">
        <w:rPr>
          <w:rStyle w:val="Emphasis"/>
          <w:highlight w:val="cyan"/>
        </w:rPr>
        <w:t>Even a short default</w:t>
      </w:r>
      <w:r w:rsidRPr="00F42582">
        <w:rPr>
          <w:rStyle w:val="StyleUnderline"/>
        </w:rPr>
        <w:t xml:space="preserve"> could </w:t>
      </w:r>
      <w:r w:rsidRPr="00F42582">
        <w:rPr>
          <w:rStyle w:val="StyleUnderline"/>
          <w:highlight w:val="cyan"/>
        </w:rPr>
        <w:t xml:space="preserve">have </w:t>
      </w:r>
      <w:r w:rsidRPr="00F42582">
        <w:rPr>
          <w:rStyle w:val="Emphasis"/>
          <w:highlight w:val="cyan"/>
        </w:rPr>
        <w:t>long-lasting damage</w:t>
      </w:r>
      <w:r w:rsidRPr="00F42582">
        <w:rPr>
          <w:sz w:val="16"/>
        </w:rPr>
        <w:t xml:space="preserve"> to America's reputation. Other countries won't be so quick to “buy American” down the road. And you can bet China, America's largest foreign creditor, will be livid.</w:t>
      </w:r>
    </w:p>
    <w:p w14:paraId="32C4B127" w14:textId="77777777" w:rsidR="00343EC6" w:rsidRPr="00C70643" w:rsidRDefault="00343EC6" w:rsidP="00343EC6">
      <w:pPr>
        <w:rPr>
          <w:highlight w:val="cyan"/>
        </w:rPr>
      </w:pPr>
    </w:p>
    <w:p w14:paraId="3ECD0334" w14:textId="77777777" w:rsidR="00343EC6" w:rsidRDefault="00343EC6" w:rsidP="00343EC6">
      <w:pPr>
        <w:pStyle w:val="Heading3"/>
      </w:pPr>
      <w:r>
        <w:t>T/C – WMD Terror</w:t>
      </w:r>
    </w:p>
    <w:p w14:paraId="5A00BA28" w14:textId="77777777" w:rsidR="00343EC6" w:rsidRDefault="00343EC6" w:rsidP="00343EC6"/>
    <w:p w14:paraId="68F26952" w14:textId="77777777" w:rsidR="00343EC6" w:rsidRPr="00464934" w:rsidRDefault="00343EC6" w:rsidP="00343EC6">
      <w:pPr>
        <w:pStyle w:val="Heading4"/>
      </w:pPr>
      <w:r>
        <w:t xml:space="preserve">Turns </w:t>
      </w:r>
      <w:r w:rsidRPr="009C76E4">
        <w:rPr>
          <w:u w:val="single"/>
        </w:rPr>
        <w:t>WMD Terrorism</w:t>
      </w:r>
    </w:p>
    <w:p w14:paraId="36BF51FF" w14:textId="77777777" w:rsidR="00343EC6" w:rsidRPr="00464934" w:rsidRDefault="00343EC6" w:rsidP="00343EC6">
      <w:pPr>
        <w:pStyle w:val="CiteSpacing"/>
      </w:pPr>
      <w:r w:rsidRPr="00354D28">
        <w:rPr>
          <w:rStyle w:val="Style13ptBold"/>
        </w:rPr>
        <w:t>Mann 14</w:t>
      </w:r>
      <w:r w:rsidRPr="00464934">
        <w:t xml:space="preserve"> </w:t>
      </w:r>
      <w:r>
        <w:t>(</w:t>
      </w:r>
      <w:r w:rsidRPr="00464934">
        <w:t xml:space="preserve">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Bachelors @ University of South Carolina, Graduate degree in Homeland Security @ Georgetown. “AUSTERITY, ECONOMIC DECLINE, AND FINANCIAL WEAPONS OF WAR: A NEW PARADIGM FOR GLOBAL SECURITY,” May 2014, </w:t>
      </w:r>
      <w:hyperlink r:id="rId8" w:history="1">
        <w:r w:rsidRPr="00464934">
          <w:rPr>
            <w:rStyle w:val="Hyperlink"/>
          </w:rPr>
          <w:t>https://jscholarship.library.jhu.edu/bitstream/handle/1774.2/37262/MANN-THESIS-2014.pdf</w:t>
        </w:r>
      </w:hyperlink>
      <w:r>
        <w:t>)</w:t>
      </w:r>
    </w:p>
    <w:p w14:paraId="64B969FE" w14:textId="77777777" w:rsidR="00343EC6" w:rsidRPr="00563A14" w:rsidRDefault="00343EC6" w:rsidP="00343EC6">
      <w:pPr>
        <w:rPr>
          <w:sz w:val="16"/>
        </w:rPr>
      </w:pPr>
      <w:r w:rsidRPr="00563A14">
        <w:rPr>
          <w:sz w:val="16"/>
        </w:rPr>
        <w:t xml:space="preserve">The conclusions reached in this thesis demonstrate how </w:t>
      </w:r>
      <w:r w:rsidRPr="00464934">
        <w:rPr>
          <w:rStyle w:val="StyleUnderline"/>
          <w:highlight w:val="cyan"/>
        </w:rPr>
        <w:t>econ</w:t>
      </w:r>
      <w:r w:rsidRPr="00464934">
        <w:rPr>
          <w:rStyle w:val="StyleUnderline"/>
        </w:rPr>
        <w:t xml:space="preserve">omic considerations within states </w:t>
      </w:r>
      <w:r w:rsidRPr="00464934">
        <w:rPr>
          <w:rStyle w:val="StyleUnderline"/>
          <w:highlight w:val="cyan"/>
        </w:rPr>
        <w:t xml:space="preserve">can figure </w:t>
      </w:r>
      <w:r w:rsidRPr="004B1BB6">
        <w:rPr>
          <w:rStyle w:val="Emphasis"/>
          <w:highlight w:val="cyan"/>
        </w:rPr>
        <w:t>prominently into</w:t>
      </w:r>
      <w:r w:rsidRPr="004B1BB6">
        <w:rPr>
          <w:rStyle w:val="Emphasis"/>
        </w:rPr>
        <w:t xml:space="preserve"> the </w:t>
      </w:r>
      <w:r w:rsidRPr="004B1BB6">
        <w:rPr>
          <w:rStyle w:val="Emphasis"/>
          <w:highlight w:val="cyan"/>
        </w:rPr>
        <w:t>calculus for future conflict</w:t>
      </w:r>
      <w:r w:rsidRPr="004B1BB6">
        <w:rPr>
          <w:rStyle w:val="Emphasis"/>
        </w:rPr>
        <w:t>s</w:t>
      </w:r>
      <w:r w:rsidRPr="00563A14">
        <w:rPr>
          <w:sz w:val="16"/>
        </w:rPr>
        <w:t xml:space="preserve">. The findings also suggest that </w:t>
      </w:r>
      <w:r w:rsidRPr="00464934">
        <w:rPr>
          <w:rStyle w:val="StyleUnderline"/>
        </w:rPr>
        <w:t>security issues with economic or financial underpinnings will transcend classical determinants of war and conflict, and change the manner by which rival states engage in hostile acts toward one another</w:t>
      </w:r>
      <w:r w:rsidRPr="00563A14">
        <w:rPr>
          <w:sz w:val="16"/>
        </w:rPr>
        <w:t xml:space="preserve">. The research shows that </w:t>
      </w:r>
      <w:r w:rsidRPr="00464934">
        <w:rPr>
          <w:rStyle w:val="StyleUnderline"/>
        </w:rPr>
        <w:t xml:space="preserve">security concerns emanating </w:t>
      </w:r>
      <w:r w:rsidRPr="00354D28">
        <w:rPr>
          <w:rStyle w:val="StyleUnderline"/>
        </w:rPr>
        <w:t xml:space="preserve">from economic uncertainty and the inherent vulnerabilities within global financial markets will present new challenges for national security, and provide developing states new asymmetric options for balancing against stronger </w:t>
      </w:r>
      <w:proofErr w:type="gramStart"/>
      <w:r w:rsidRPr="00354D28">
        <w:rPr>
          <w:rStyle w:val="StyleUnderline"/>
        </w:rPr>
        <w:t>states.</w:t>
      </w:r>
      <w:r w:rsidRPr="00354D28">
        <w:rPr>
          <w:sz w:val="12"/>
        </w:rPr>
        <w:t>¶</w:t>
      </w:r>
      <w:proofErr w:type="gramEnd"/>
      <w:r w:rsidRPr="00354D28">
        <w:rPr>
          <w:sz w:val="16"/>
        </w:rPr>
        <w:t xml:space="preserve"> </w:t>
      </w:r>
      <w:r w:rsidRPr="00354D28">
        <w:rPr>
          <w:rStyle w:val="StyleUnderline"/>
        </w:rPr>
        <w:t>The security areas</w:t>
      </w:r>
      <w:r w:rsidRPr="00354D28">
        <w:rPr>
          <w:sz w:val="16"/>
        </w:rPr>
        <w:t xml:space="preserve">, identified in the proceeding chapters, </w:t>
      </w:r>
      <w:r w:rsidRPr="00354D28">
        <w:rPr>
          <w:rStyle w:val="StyleUnderline"/>
        </w:rPr>
        <w:t xml:space="preserve">are likely to mature into </w:t>
      </w:r>
      <w:r w:rsidRPr="00354D28">
        <w:rPr>
          <w:rStyle w:val="Emphasis"/>
        </w:rPr>
        <w:t>global security threats</w:t>
      </w:r>
      <w:r w:rsidRPr="00354D28">
        <w:rPr>
          <w:rStyle w:val="StyleUnderline"/>
        </w:rPr>
        <w:t xml:space="preserve"> in the immediate future</w:t>
      </w:r>
      <w:r w:rsidRPr="00354D28">
        <w:rPr>
          <w:sz w:val="16"/>
        </w:rPr>
        <w:t xml:space="preserve">. As the case study on South Korea suggest, </w:t>
      </w:r>
      <w:r w:rsidRPr="00354D28">
        <w:rPr>
          <w:rStyle w:val="StyleUnderline"/>
        </w:rPr>
        <w:t>the overlapping</w:t>
      </w:r>
      <w:r w:rsidRPr="00464934">
        <w:rPr>
          <w:rStyle w:val="StyleUnderline"/>
        </w:rPr>
        <w:t xml:space="preserve"> security issues associated with economic </w:t>
      </w:r>
      <w:r w:rsidRPr="00464934">
        <w:rPr>
          <w:rStyle w:val="StyleUnderline"/>
          <w:highlight w:val="cyan"/>
        </w:rPr>
        <w:t>decline</w:t>
      </w:r>
      <w:r w:rsidRPr="00464934">
        <w:rPr>
          <w:rStyle w:val="StyleUnderline"/>
        </w:rPr>
        <w:t xml:space="preserve"> and reduced military spending by the United States </w:t>
      </w:r>
      <w:r w:rsidRPr="00464934">
        <w:rPr>
          <w:rStyle w:val="StyleUnderline"/>
          <w:highlight w:val="cyan"/>
        </w:rPr>
        <w:t xml:space="preserve">will </w:t>
      </w:r>
      <w:r w:rsidRPr="004B1BB6">
        <w:rPr>
          <w:rStyle w:val="Emphasis"/>
          <w:highlight w:val="cyan"/>
        </w:rPr>
        <w:t>affect allied confidence in</w:t>
      </w:r>
      <w:r w:rsidRPr="004B1BB6">
        <w:rPr>
          <w:rStyle w:val="Emphasis"/>
        </w:rPr>
        <w:t xml:space="preserve"> America’s </w:t>
      </w:r>
      <w:r w:rsidRPr="004B1BB6">
        <w:rPr>
          <w:rStyle w:val="Emphasis"/>
          <w:highlight w:val="cyan"/>
        </w:rPr>
        <w:t>security guarantees</w:t>
      </w:r>
      <w:r w:rsidRPr="00563A14">
        <w:rPr>
          <w:sz w:val="16"/>
        </w:rPr>
        <w:t xml:space="preserve">. The study shows that </w:t>
      </w:r>
      <w:r w:rsidRPr="00464934">
        <w:rPr>
          <w:rStyle w:val="StyleUnderline"/>
        </w:rPr>
        <w:t xml:space="preserve">this outcome could </w:t>
      </w:r>
      <w:r w:rsidRPr="00464934">
        <w:rPr>
          <w:rStyle w:val="StyleUnderline"/>
          <w:highlight w:val="cyan"/>
        </w:rPr>
        <w:t xml:space="preserve">cause </w:t>
      </w:r>
      <w:r w:rsidRPr="004B1BB6">
        <w:rPr>
          <w:rStyle w:val="Emphasis"/>
          <w:highlight w:val="cyan"/>
        </w:rPr>
        <w:t>regional</w:t>
      </w:r>
      <w:r w:rsidRPr="004B1BB6">
        <w:rPr>
          <w:rStyle w:val="Emphasis"/>
        </w:rPr>
        <w:t xml:space="preserve"> </w:t>
      </w:r>
      <w:r w:rsidRPr="004B1BB6">
        <w:rPr>
          <w:rStyle w:val="Emphasis"/>
          <w:highlight w:val="cyan"/>
        </w:rPr>
        <w:t>instability</w:t>
      </w:r>
      <w:r w:rsidRPr="00464934">
        <w:rPr>
          <w:rStyle w:val="StyleUnderline"/>
          <w:highlight w:val="cyan"/>
        </w:rPr>
        <w:t xml:space="preserve"> or realignments of</w:t>
      </w:r>
      <w:r w:rsidRPr="00464934">
        <w:rPr>
          <w:rStyle w:val="StyleUnderline"/>
        </w:rPr>
        <w:t xml:space="preserve"> strategic </w:t>
      </w:r>
      <w:r w:rsidRPr="00464934">
        <w:rPr>
          <w:rStyle w:val="StyleUnderline"/>
          <w:highlight w:val="cyan"/>
        </w:rPr>
        <w:t>partnerships</w:t>
      </w:r>
      <w:r w:rsidRPr="00464934">
        <w:rPr>
          <w:rStyle w:val="StyleUnderline"/>
        </w:rPr>
        <w:t xml:space="preserve"> in the Asia-pacific region with ramifications for U.S. national security</w:t>
      </w:r>
      <w:r w:rsidRPr="00563A14">
        <w:rPr>
          <w:sz w:val="16"/>
        </w:rPr>
        <w:t xml:space="preserve">. </w:t>
      </w:r>
      <w:r w:rsidRPr="00464934">
        <w:rPr>
          <w:rStyle w:val="StyleUnderline"/>
          <w:highlight w:val="cyan"/>
        </w:rPr>
        <w:t>Rival states</w:t>
      </w:r>
      <w:r w:rsidRPr="00464934">
        <w:rPr>
          <w:rStyle w:val="StyleUnderline"/>
        </w:rPr>
        <w:t xml:space="preserve"> and non-state groups may also </w:t>
      </w:r>
      <w:r w:rsidRPr="00464934">
        <w:rPr>
          <w:rStyle w:val="StyleUnderline"/>
          <w:highlight w:val="cyan"/>
        </w:rPr>
        <w:t xml:space="preserve">become </w:t>
      </w:r>
      <w:r w:rsidRPr="004B1BB6">
        <w:rPr>
          <w:rStyle w:val="Emphasis"/>
          <w:highlight w:val="cyan"/>
        </w:rPr>
        <w:t>emboldened to challenge America</w:t>
      </w:r>
      <w:r w:rsidRPr="004B1BB6">
        <w:rPr>
          <w:rStyle w:val="Emphasis"/>
        </w:rPr>
        <w:t>’s status</w:t>
      </w:r>
      <w:r w:rsidRPr="00563A14">
        <w:rPr>
          <w:sz w:val="16"/>
        </w:rPr>
        <w:t xml:space="preserve"> in the unipolar international </w:t>
      </w:r>
      <w:proofErr w:type="gramStart"/>
      <w:r w:rsidRPr="00563A14">
        <w:rPr>
          <w:sz w:val="16"/>
        </w:rPr>
        <w:t>system.</w:t>
      </w:r>
      <w:r w:rsidRPr="00563A14">
        <w:rPr>
          <w:sz w:val="12"/>
        </w:rPr>
        <w:t>¶</w:t>
      </w:r>
      <w:proofErr w:type="gramEnd"/>
      <w:r w:rsidRPr="00563A14">
        <w:rPr>
          <w:sz w:val="16"/>
        </w:rPr>
        <w:t xml:space="preserve"> </w:t>
      </w:r>
      <w:r w:rsidRPr="00464934">
        <w:rPr>
          <w:rStyle w:val="StyleUnderline"/>
        </w:rPr>
        <w:t xml:space="preserve">The potential </w:t>
      </w:r>
      <w:r w:rsidRPr="00464934">
        <w:rPr>
          <w:rStyle w:val="StyleUnderline"/>
          <w:highlight w:val="cyan"/>
        </w:rPr>
        <w:t xml:space="preserve">risks associated with </w:t>
      </w:r>
      <w:r w:rsidRPr="004B1BB6">
        <w:rPr>
          <w:rStyle w:val="Emphasis"/>
          <w:highlight w:val="cyan"/>
        </w:rPr>
        <w:t>stolen</w:t>
      </w:r>
      <w:r w:rsidRPr="004B1BB6">
        <w:rPr>
          <w:rStyle w:val="Emphasis"/>
        </w:rPr>
        <w:t xml:space="preserve"> or loose </w:t>
      </w:r>
      <w:r w:rsidRPr="004B1BB6">
        <w:rPr>
          <w:rStyle w:val="Emphasis"/>
          <w:highlight w:val="cyan"/>
        </w:rPr>
        <w:t>WMD</w:t>
      </w:r>
      <w:r w:rsidRPr="00563A14">
        <w:rPr>
          <w:sz w:val="16"/>
        </w:rPr>
        <w:t xml:space="preserve">, </w:t>
      </w:r>
      <w:r w:rsidRPr="00464934">
        <w:rPr>
          <w:rStyle w:val="StyleUnderline"/>
        </w:rPr>
        <w:t xml:space="preserve">resulting from poor security, </w:t>
      </w:r>
      <w:r w:rsidRPr="00354D28">
        <w:rPr>
          <w:rStyle w:val="StyleUnderline"/>
        </w:rPr>
        <w:t>can</w:t>
      </w:r>
      <w:r w:rsidRPr="00464934">
        <w:rPr>
          <w:rStyle w:val="StyleUnderline"/>
        </w:rPr>
        <w:t xml:space="preserve"> also </w:t>
      </w:r>
      <w:r w:rsidRPr="00464934">
        <w:rPr>
          <w:rStyle w:val="StyleUnderline"/>
          <w:highlight w:val="cyan"/>
        </w:rPr>
        <w:t>pose a threat</w:t>
      </w:r>
      <w:r w:rsidRPr="00464934">
        <w:rPr>
          <w:rStyle w:val="StyleUnderline"/>
        </w:rPr>
        <w:t xml:space="preserve"> to U.S. national security</w:t>
      </w:r>
      <w:r w:rsidRPr="00563A14">
        <w:rPr>
          <w:sz w:val="16"/>
        </w:rPr>
        <w:t xml:space="preserve">. The case study on Pakistan, Syria and North Korea </w:t>
      </w:r>
      <w:proofErr w:type="gramStart"/>
      <w:r w:rsidRPr="00563A14">
        <w:rPr>
          <w:sz w:val="16"/>
        </w:rPr>
        <w:t>show</w:t>
      </w:r>
      <w:proofErr w:type="gramEnd"/>
      <w:r w:rsidRPr="00563A14">
        <w:rPr>
          <w:sz w:val="16"/>
        </w:rPr>
        <w:t xml:space="preserve"> how </w:t>
      </w:r>
      <w:r w:rsidRPr="00354D28">
        <w:rPr>
          <w:rStyle w:val="Emphasis"/>
          <w:highlight w:val="cyan"/>
        </w:rPr>
        <w:t>financial constraints</w:t>
      </w:r>
      <w:r w:rsidRPr="00354D28">
        <w:rPr>
          <w:rStyle w:val="StyleUnderline"/>
        </w:rPr>
        <w:t xml:space="preserve"> </w:t>
      </w:r>
      <w:r w:rsidRPr="00464934">
        <w:rPr>
          <w:rStyle w:val="StyleUnderline"/>
        </w:rPr>
        <w:t xml:space="preserve">affect weapons security </w:t>
      </w:r>
      <w:r w:rsidRPr="00464934">
        <w:rPr>
          <w:rStyle w:val="StyleUnderline"/>
          <w:highlight w:val="cyan"/>
        </w:rPr>
        <w:t xml:space="preserve">making weapons </w:t>
      </w:r>
      <w:r w:rsidRPr="00354D28">
        <w:rPr>
          <w:rStyle w:val="Emphasis"/>
          <w:highlight w:val="cyan"/>
        </w:rPr>
        <w:t>vulnerable to theft</w:t>
      </w:r>
      <w:r w:rsidRPr="00464934">
        <w:rPr>
          <w:rStyle w:val="StyleUnderline"/>
        </w:rPr>
        <w:t>, and how financial factors can influence WMD proliferation</w:t>
      </w:r>
      <w:r w:rsidRPr="00563A14">
        <w:rPr>
          <w:sz w:val="16"/>
        </w:rPr>
        <w:t xml:space="preserve"> by contributing to the motivating factors behind a trusted insider’s decision to sell weapons technology. The </w:t>
      </w:r>
      <w:r w:rsidRPr="00464934">
        <w:rPr>
          <w:rStyle w:val="StyleUnderline"/>
        </w:rPr>
        <w:t>inherent vulnerabilities within the global financial markets will provide terrorists’ organizations and other non-state groups</w:t>
      </w:r>
      <w:r w:rsidRPr="00563A14">
        <w:rPr>
          <w:sz w:val="16"/>
        </w:rPr>
        <w:t xml:space="preserve">, who object to the current international system or distribution of power, </w:t>
      </w:r>
      <w:r w:rsidRPr="00464934">
        <w:rPr>
          <w:rStyle w:val="StyleUnderline"/>
        </w:rPr>
        <w:t>with opportunities to disrupt global finance and perhaps weaken America’s status</w:t>
      </w:r>
      <w:r w:rsidRPr="00563A14">
        <w:rPr>
          <w:sz w:val="16"/>
        </w:rPr>
        <w:t>. A more ominous threat originates from states intent on increasing diversification of foreign currency holdings, establishing alternatives to the dollar for international trade, or engaging financial warfare against the United States.</w:t>
      </w:r>
    </w:p>
    <w:p w14:paraId="3824249E" w14:textId="77777777" w:rsidR="00343EC6" w:rsidRDefault="00343EC6" w:rsidP="00343EC6"/>
    <w:p w14:paraId="5D9D9817" w14:textId="77777777" w:rsidR="00343EC6" w:rsidRDefault="00343EC6" w:rsidP="00343EC6">
      <w:pPr>
        <w:pStyle w:val="Heading3"/>
      </w:pPr>
      <w:r>
        <w:t>T/C – India-China</w:t>
      </w:r>
    </w:p>
    <w:p w14:paraId="01E08A45" w14:textId="77777777" w:rsidR="00343EC6" w:rsidRDefault="00343EC6" w:rsidP="00343EC6"/>
    <w:p w14:paraId="104AC348" w14:textId="77777777" w:rsidR="00343EC6" w:rsidRDefault="00343EC6" w:rsidP="00343EC6"/>
    <w:p w14:paraId="1F325802" w14:textId="77777777" w:rsidR="00343EC6" w:rsidRPr="0029430E" w:rsidRDefault="00343EC6" w:rsidP="00343EC6"/>
    <w:p w14:paraId="6966F6B4" w14:textId="77777777" w:rsidR="00343EC6" w:rsidRDefault="00343EC6" w:rsidP="00343EC6">
      <w:pPr>
        <w:pStyle w:val="Heading3"/>
      </w:pPr>
      <w:r>
        <w:t>2AC 1</w:t>
      </w:r>
    </w:p>
    <w:p w14:paraId="32378BE4" w14:textId="77777777" w:rsidR="00343EC6" w:rsidRDefault="00343EC6" w:rsidP="00343EC6">
      <w:pPr>
        <w:pStyle w:val="Heading4"/>
      </w:pPr>
      <w:r>
        <w:t xml:space="preserve">Our arg was never that the debt ceiling would never get raised – only that </w:t>
      </w:r>
      <w:r w:rsidRPr="005A2941">
        <w:rPr>
          <w:u w:val="single"/>
        </w:rPr>
        <w:t>delay</w:t>
      </w:r>
      <w:r>
        <w:t xml:space="preserve"> getting it through reconciliation risks </w:t>
      </w:r>
      <w:r w:rsidRPr="009B0D83">
        <w:rPr>
          <w:u w:val="single"/>
        </w:rPr>
        <w:t>miscalc</w:t>
      </w:r>
      <w:r>
        <w:t xml:space="preserve"> and </w:t>
      </w:r>
      <w:r w:rsidRPr="009B0D83">
        <w:rPr>
          <w:u w:val="single"/>
        </w:rPr>
        <w:t>accidental default</w:t>
      </w:r>
      <w:r>
        <w:t xml:space="preserve"> AND </w:t>
      </w:r>
      <w:r w:rsidRPr="008E3D1F">
        <w:rPr>
          <w:u w:val="single"/>
        </w:rPr>
        <w:t>market overreactions</w:t>
      </w:r>
      <w:r>
        <w:t xml:space="preserve"> to </w:t>
      </w:r>
      <w:r w:rsidRPr="008E3D1F">
        <w:rPr>
          <w:u w:val="single"/>
        </w:rPr>
        <w:t>brinksmanship</w:t>
      </w:r>
    </w:p>
    <w:p w14:paraId="17FE7090" w14:textId="77777777" w:rsidR="00343EC6" w:rsidRDefault="00343EC6" w:rsidP="00343EC6">
      <w:pPr>
        <w:pStyle w:val="CiteSpacing"/>
      </w:pPr>
      <w:r w:rsidRPr="008C5647">
        <w:rPr>
          <w:rStyle w:val="Style13ptBold"/>
        </w:rPr>
        <w:t>Strain 9-10</w:t>
      </w:r>
      <w:r>
        <w:t>-21 (Michael R. Strain, director of economic policy studies and Arthur F. Burns Scholar in Political Economy at the American Enterprise Institute, Bloomberg Opinion columnist, “Raise the Debt Ceiling, Republicans. You’ll Be Glad You Did.” The Washington Post, 9-10-2021, https://www.washingtonpost.com/business/raise-the-debt-ceiling-republicans-youll-be-glad-you-did/2021/09/10/046e31de-123c-11ec-baca-86b144fc8a2d_story.html)</w:t>
      </w:r>
    </w:p>
    <w:p w14:paraId="173109C6" w14:textId="77777777" w:rsidR="00343EC6" w:rsidRPr="009B0D83" w:rsidRDefault="00343EC6" w:rsidP="00343EC6">
      <w:pPr>
        <w:rPr>
          <w:sz w:val="16"/>
        </w:rPr>
      </w:pPr>
      <w:r w:rsidRPr="009B0D83">
        <w:rPr>
          <w:sz w:val="16"/>
        </w:rPr>
        <w:t xml:space="preserve">It’s unfortunate but true: Influential </w:t>
      </w:r>
      <w:r w:rsidRPr="00A83851">
        <w:rPr>
          <w:rStyle w:val="StyleUnderline"/>
        </w:rPr>
        <w:t>Rep</w:t>
      </w:r>
      <w:r w:rsidRPr="009B0D83">
        <w:rPr>
          <w:sz w:val="16"/>
        </w:rPr>
        <w:t>ublican politician</w:t>
      </w:r>
      <w:r w:rsidRPr="00A83851">
        <w:rPr>
          <w:rStyle w:val="StyleUnderline"/>
        </w:rPr>
        <w:t xml:space="preserve">s are playing another round of </w:t>
      </w:r>
      <w:r w:rsidRPr="00A83851">
        <w:rPr>
          <w:rStyle w:val="Emphasis"/>
        </w:rPr>
        <w:t>political chicken</w:t>
      </w:r>
      <w:r w:rsidRPr="00A83851">
        <w:rPr>
          <w:rStyle w:val="StyleUnderline"/>
        </w:rPr>
        <w:t xml:space="preserve"> that could easily lead to a </w:t>
      </w:r>
      <w:r w:rsidRPr="00A83851">
        <w:rPr>
          <w:rStyle w:val="Emphasis"/>
        </w:rPr>
        <w:t>damaging brush with default</w:t>
      </w:r>
      <w:r w:rsidRPr="009B0D83">
        <w:rPr>
          <w:sz w:val="16"/>
        </w:rPr>
        <w:t xml:space="preserve"> on the national debt. There are better ways for them to rein in excessive Democratic spending plans that don’t endanger financial markets, taxpayers and their own political self-interest.</w:t>
      </w:r>
    </w:p>
    <w:p w14:paraId="4F50B304" w14:textId="77777777" w:rsidR="00343EC6" w:rsidRPr="009B0D83" w:rsidRDefault="00343EC6" w:rsidP="00343EC6">
      <w:pPr>
        <w:rPr>
          <w:sz w:val="16"/>
        </w:rPr>
      </w:pPr>
      <w:r w:rsidRPr="009B0D83">
        <w:rPr>
          <w:sz w:val="16"/>
        </w:rPr>
        <w:t xml:space="preserve">The U.S. is flirting with default this fall, as it did twice before in the past decade. For the government to pay its bills, Congress needs to increase the nation’s debt limit, an increasingly problematic legal requirement imposed a century ago. Unfortunately, it’s looking like this routine function of government will descend into a partisan fight. </w:t>
      </w:r>
      <w:r w:rsidRPr="008171C2">
        <w:rPr>
          <w:rStyle w:val="StyleUnderline"/>
          <w:highlight w:val="cyan"/>
        </w:rPr>
        <w:t>While</w:t>
      </w:r>
      <w:r w:rsidRPr="00A83851">
        <w:rPr>
          <w:rStyle w:val="StyleUnderline"/>
        </w:rPr>
        <w:t xml:space="preserve"> there’s </w:t>
      </w:r>
      <w:r w:rsidRPr="008171C2">
        <w:rPr>
          <w:rStyle w:val="Emphasis"/>
          <w:highlight w:val="cyan"/>
        </w:rPr>
        <w:t>little doubt</w:t>
      </w:r>
      <w:r w:rsidRPr="00A83851">
        <w:rPr>
          <w:rStyle w:val="StyleUnderline"/>
        </w:rPr>
        <w:t xml:space="preserve"> that the limit </w:t>
      </w:r>
      <w:r w:rsidRPr="008171C2">
        <w:rPr>
          <w:rStyle w:val="Emphasis"/>
          <w:highlight w:val="cyan"/>
        </w:rPr>
        <w:t>will eventually be raised</w:t>
      </w:r>
      <w:r w:rsidRPr="008171C2">
        <w:rPr>
          <w:rStyle w:val="StyleUnderline"/>
          <w:highlight w:val="cyan"/>
        </w:rPr>
        <w:t xml:space="preserve">, </w:t>
      </w:r>
      <w:r w:rsidRPr="008171C2">
        <w:rPr>
          <w:rStyle w:val="Emphasis"/>
          <w:highlight w:val="cyan"/>
        </w:rPr>
        <w:t>even merely pushing up against it would be damaging</w:t>
      </w:r>
      <w:r w:rsidRPr="009B0D83">
        <w:rPr>
          <w:sz w:val="16"/>
        </w:rPr>
        <w:t>.</w:t>
      </w:r>
    </w:p>
    <w:p w14:paraId="65F0823C" w14:textId="77777777" w:rsidR="00343EC6" w:rsidRPr="009B0D83" w:rsidRDefault="00343EC6" w:rsidP="00343EC6">
      <w:pPr>
        <w:rPr>
          <w:sz w:val="16"/>
        </w:rPr>
      </w:pPr>
      <w:r w:rsidRPr="00C557F0">
        <w:rPr>
          <w:rStyle w:val="StyleUnderline"/>
        </w:rPr>
        <w:t xml:space="preserve">It’s </w:t>
      </w:r>
      <w:r w:rsidRPr="00C557F0">
        <w:rPr>
          <w:rStyle w:val="Emphasis"/>
        </w:rPr>
        <w:t>hard to say</w:t>
      </w:r>
      <w:r w:rsidRPr="00C557F0">
        <w:rPr>
          <w:rStyle w:val="StyleUnderline"/>
        </w:rPr>
        <w:t xml:space="preserve"> precisely </w:t>
      </w:r>
      <w:r w:rsidRPr="00C557F0">
        <w:rPr>
          <w:rStyle w:val="Emphasis"/>
        </w:rPr>
        <w:t>when</w:t>
      </w:r>
      <w:r w:rsidRPr="00C557F0">
        <w:rPr>
          <w:rStyle w:val="StyleUnderline"/>
        </w:rPr>
        <w:t xml:space="preserve"> the government will </w:t>
      </w:r>
      <w:r w:rsidRPr="00C557F0">
        <w:rPr>
          <w:rStyle w:val="Emphasis"/>
        </w:rPr>
        <w:t>run out</w:t>
      </w:r>
      <w:r w:rsidRPr="00C557F0">
        <w:rPr>
          <w:rStyle w:val="StyleUnderline"/>
        </w:rPr>
        <w:t xml:space="preserve"> of money because</w:t>
      </w:r>
      <w:r w:rsidRPr="009B0D83">
        <w:rPr>
          <w:sz w:val="16"/>
        </w:rPr>
        <w:t xml:space="preserve"> the Treasury Department’s cash </w:t>
      </w:r>
      <w:r w:rsidRPr="00C557F0">
        <w:rPr>
          <w:rStyle w:val="StyleUnderline"/>
        </w:rPr>
        <w:t xml:space="preserve">receipts </w:t>
      </w:r>
      <w:r w:rsidRPr="00C557F0">
        <w:rPr>
          <w:rStyle w:val="Emphasis"/>
        </w:rPr>
        <w:t>fluctuate</w:t>
      </w:r>
      <w:r w:rsidRPr="00C557F0">
        <w:rPr>
          <w:rStyle w:val="StyleUnderline"/>
        </w:rPr>
        <w:t xml:space="preserve">, particularly </w:t>
      </w:r>
      <w:r w:rsidRPr="00C557F0">
        <w:rPr>
          <w:rStyle w:val="Emphasis"/>
        </w:rPr>
        <w:t>during the pandemic</w:t>
      </w:r>
      <w:r w:rsidRPr="009B0D83">
        <w:rPr>
          <w:sz w:val="16"/>
        </w:rPr>
        <w:t xml:space="preserve">. </w:t>
      </w:r>
      <w:r w:rsidRPr="00C557F0">
        <w:rPr>
          <w:rStyle w:val="StyleUnderline"/>
        </w:rPr>
        <w:t>Treasury estimates</w:t>
      </w:r>
      <w:r w:rsidRPr="009B0D83">
        <w:rPr>
          <w:sz w:val="16"/>
        </w:rPr>
        <w:t xml:space="preserve"> that it will run out of funds sometime in </w:t>
      </w:r>
      <w:r w:rsidRPr="00C557F0">
        <w:rPr>
          <w:rStyle w:val="Emphasis"/>
        </w:rPr>
        <w:t>October</w:t>
      </w:r>
      <w:r w:rsidRPr="009B0D83">
        <w:rPr>
          <w:sz w:val="16"/>
        </w:rPr>
        <w:t>.</w:t>
      </w:r>
    </w:p>
    <w:p w14:paraId="56C11335" w14:textId="77777777" w:rsidR="00343EC6" w:rsidRPr="009B0D83" w:rsidRDefault="00343EC6" w:rsidP="00343EC6">
      <w:pPr>
        <w:rPr>
          <w:sz w:val="16"/>
        </w:rPr>
      </w:pPr>
      <w:r w:rsidRPr="009B0D83">
        <w:rPr>
          <w:sz w:val="16"/>
        </w:rPr>
        <w:t>Senate Republicans have made clear that they want no part in increasing the borrowing limit to raise the necessary cash. On Aug. 10, 46 of the chamber’s 50 Republicans released a letter informing Senate Democrats that they won’t vote to increase the debt ceiling.</w:t>
      </w:r>
    </w:p>
    <w:p w14:paraId="480AC92C" w14:textId="77777777" w:rsidR="00343EC6" w:rsidRPr="009B0D83" w:rsidRDefault="00343EC6" w:rsidP="00343EC6">
      <w:pPr>
        <w:rPr>
          <w:sz w:val="16"/>
        </w:rPr>
      </w:pPr>
      <w:r w:rsidRPr="009B0D83">
        <w:rPr>
          <w:sz w:val="16"/>
        </w:rPr>
        <w:t>Republican frustration is understandable. Since January, Democrats have been threatening to use a procedure known as “reconciliation” to pass a $3.5 trillion spending bill with a simple majority, rather than the 60-vote supermajority typically required in the Senate. GOP senators are asking: If reconciliation is available to pass, say, paid family leave and universal pre-kindergarten programs, why not force Democrats to use it to lift the government’s borrowing limit without Republican assent?</w:t>
      </w:r>
    </w:p>
    <w:p w14:paraId="60D46C8E" w14:textId="77777777" w:rsidR="00343EC6" w:rsidRPr="009B0D83" w:rsidRDefault="00343EC6" w:rsidP="00343EC6">
      <w:pPr>
        <w:rPr>
          <w:sz w:val="16"/>
        </w:rPr>
      </w:pPr>
      <w:r w:rsidRPr="009B0D83">
        <w:rPr>
          <w:sz w:val="16"/>
        </w:rPr>
        <w:t xml:space="preserve">This question has answers. First, </w:t>
      </w:r>
      <w:r w:rsidRPr="009B0D83">
        <w:rPr>
          <w:rStyle w:val="StyleUnderline"/>
        </w:rPr>
        <w:t>it’s unclear whether the reconciliation rules would allow a debt-ceiling increase to be passed as a stand-alone bill</w:t>
      </w:r>
      <w:r w:rsidRPr="009B0D83">
        <w:rPr>
          <w:sz w:val="16"/>
        </w:rPr>
        <w:t>. The Senate doesn’t have a lot of experience using this procedure, and my conversations with top aides on Capitol Hill indicate a lot of confusion on this point.</w:t>
      </w:r>
    </w:p>
    <w:p w14:paraId="5055800B" w14:textId="77777777" w:rsidR="00343EC6" w:rsidRPr="009B0D83" w:rsidRDefault="00343EC6" w:rsidP="00343EC6">
      <w:pPr>
        <w:rPr>
          <w:sz w:val="16"/>
        </w:rPr>
      </w:pPr>
      <w:r w:rsidRPr="009B0D83">
        <w:rPr>
          <w:sz w:val="16"/>
        </w:rPr>
        <w:t xml:space="preserve">Another suggestion is that Democrats include the debt-ceiling increase in their $3.5 trillion reconciliation bill, which would create and expand major climate and social programs and lacks any Republican support. But </w:t>
      </w:r>
      <w:r w:rsidRPr="009B0D83">
        <w:rPr>
          <w:rStyle w:val="StyleUnderline"/>
        </w:rPr>
        <w:t>there’s no guarantee that the spending bill will be able to</w:t>
      </w:r>
      <w:r w:rsidRPr="009B0D83">
        <w:rPr>
          <w:sz w:val="16"/>
        </w:rPr>
        <w:t xml:space="preserve"> get the unanimous Democratic support needed to pass it by a simple majority, or that it would </w:t>
      </w:r>
      <w:r w:rsidRPr="009B0D83">
        <w:rPr>
          <w:rStyle w:val="StyleUnderline"/>
        </w:rPr>
        <w:t>pass before the government would need to increase the borrowing limit to avoid default</w:t>
      </w:r>
      <w:r w:rsidRPr="009B0D83">
        <w:rPr>
          <w:sz w:val="16"/>
        </w:rPr>
        <w:t>. House Speaker Nancy Pelosi closed the door on this option on Wednesday. In addition, it’s an odd strategy to push for including a must-pass provision in a bill that you don’t want to pass.</w:t>
      </w:r>
    </w:p>
    <w:p w14:paraId="7B1DF485" w14:textId="77777777" w:rsidR="00343EC6" w:rsidRPr="009B0D83" w:rsidRDefault="00343EC6" w:rsidP="00343EC6">
      <w:pPr>
        <w:rPr>
          <w:sz w:val="16"/>
        </w:rPr>
      </w:pPr>
      <w:r w:rsidRPr="009B0D83">
        <w:rPr>
          <w:sz w:val="16"/>
        </w:rPr>
        <w:t>Republicans want to preserve the filibuster, the 60-vote threshold required for most legislation. Without it, Democrats could run the table, passing their agenda with a simple majority in the Senate. Refusing to raise the debt ceiling and forcing Democrats to find a way to increase it with a 51-vote majority will substantially weaken the GOP’s claim that the Senate can carry out basic functions of responsible governance with the chamber’s supermajority requirement in place. By refusing to help lift the debt ceiling, the GOP would be putting the legislative filibuster at risk.</w:t>
      </w:r>
    </w:p>
    <w:p w14:paraId="473A79F1" w14:textId="77777777" w:rsidR="00343EC6" w:rsidRPr="009B0D83" w:rsidRDefault="00343EC6" w:rsidP="00343EC6">
      <w:pPr>
        <w:rPr>
          <w:sz w:val="16"/>
        </w:rPr>
      </w:pPr>
      <w:r w:rsidRPr="008171C2">
        <w:rPr>
          <w:rStyle w:val="StyleUnderline"/>
        </w:rPr>
        <w:t xml:space="preserve">There’s </w:t>
      </w:r>
      <w:r w:rsidRPr="00C557F0">
        <w:rPr>
          <w:rStyle w:val="Emphasis"/>
        </w:rPr>
        <w:t>no chance</w:t>
      </w:r>
      <w:r w:rsidRPr="008171C2">
        <w:rPr>
          <w:rStyle w:val="StyleUnderline"/>
        </w:rPr>
        <w:t xml:space="preserve"> that the </w:t>
      </w:r>
      <w:r w:rsidRPr="00C557F0">
        <w:rPr>
          <w:rStyle w:val="Emphasis"/>
        </w:rPr>
        <w:t>debt ceiling won’t eventually be raised</w:t>
      </w:r>
      <w:r w:rsidRPr="00C557F0">
        <w:rPr>
          <w:rStyle w:val="StyleUnderline"/>
        </w:rPr>
        <w:t xml:space="preserve">. The </w:t>
      </w:r>
      <w:r w:rsidRPr="00C557F0">
        <w:rPr>
          <w:rStyle w:val="Emphasis"/>
        </w:rPr>
        <w:t>only question</w:t>
      </w:r>
      <w:r w:rsidRPr="00C557F0">
        <w:rPr>
          <w:rStyle w:val="StyleUnderline"/>
        </w:rPr>
        <w:t xml:space="preserve"> is </w:t>
      </w:r>
      <w:r w:rsidRPr="00C557F0">
        <w:rPr>
          <w:rStyle w:val="Emphasis"/>
        </w:rPr>
        <w:t>how much damage is incurred along the way</w:t>
      </w:r>
      <w:r w:rsidRPr="009B0D83">
        <w:rPr>
          <w:sz w:val="16"/>
        </w:rPr>
        <w:t>.</w:t>
      </w:r>
    </w:p>
    <w:p w14:paraId="2964F47C" w14:textId="77777777" w:rsidR="00343EC6" w:rsidRPr="009B0D83" w:rsidRDefault="00343EC6" w:rsidP="00343EC6">
      <w:pPr>
        <w:rPr>
          <w:sz w:val="16"/>
        </w:rPr>
      </w:pPr>
      <w:r w:rsidRPr="008171C2">
        <w:rPr>
          <w:rStyle w:val="Emphasis"/>
          <w:highlight w:val="cyan"/>
        </w:rPr>
        <w:t>Even edging close</w:t>
      </w:r>
      <w:r w:rsidRPr="008171C2">
        <w:rPr>
          <w:rStyle w:val="StyleUnderline"/>
        </w:rPr>
        <w:t xml:space="preserve"> to defaulting </w:t>
      </w:r>
      <w:r w:rsidRPr="008171C2">
        <w:rPr>
          <w:rStyle w:val="StyleUnderline"/>
          <w:highlight w:val="cyan"/>
        </w:rPr>
        <w:t xml:space="preserve">is </w:t>
      </w:r>
      <w:r w:rsidRPr="008171C2">
        <w:rPr>
          <w:rStyle w:val="Emphasis"/>
          <w:highlight w:val="cyan"/>
        </w:rPr>
        <w:t>dangerous</w:t>
      </w:r>
      <w:r w:rsidRPr="008171C2">
        <w:rPr>
          <w:rStyle w:val="StyleUnderline"/>
        </w:rPr>
        <w:t xml:space="preserve">, as </w:t>
      </w:r>
      <w:r w:rsidRPr="00C557F0">
        <w:rPr>
          <w:rStyle w:val="Emphasis"/>
          <w:highlight w:val="cyan"/>
        </w:rPr>
        <w:t>recent experience</w:t>
      </w:r>
      <w:r w:rsidRPr="00C557F0">
        <w:rPr>
          <w:rStyle w:val="StyleUnderline"/>
          <w:highlight w:val="cyan"/>
        </w:rPr>
        <w:t xml:space="preserve"> shows</w:t>
      </w:r>
      <w:r w:rsidRPr="009B0D83">
        <w:rPr>
          <w:sz w:val="16"/>
        </w:rPr>
        <w:t xml:space="preserve">. According to the Government Accountability Office, </w:t>
      </w:r>
      <w:r w:rsidRPr="008171C2">
        <w:rPr>
          <w:rStyle w:val="StyleUnderline"/>
        </w:rPr>
        <w:t xml:space="preserve">debt-ceiling </w:t>
      </w:r>
      <w:r w:rsidRPr="00C557F0">
        <w:rPr>
          <w:rStyle w:val="Emphasis"/>
          <w:highlight w:val="cyan"/>
        </w:rPr>
        <w:t>brinkmanship</w:t>
      </w:r>
      <w:r w:rsidRPr="00C557F0">
        <w:rPr>
          <w:rStyle w:val="StyleUnderline"/>
          <w:highlight w:val="cyan"/>
        </w:rPr>
        <w:t xml:space="preserve"> pushed up </w:t>
      </w:r>
      <w:r w:rsidRPr="00C557F0">
        <w:rPr>
          <w:rStyle w:val="Emphasis"/>
          <w:highlight w:val="cyan"/>
        </w:rPr>
        <w:t>interest rates</w:t>
      </w:r>
      <w:r w:rsidRPr="008171C2">
        <w:rPr>
          <w:rStyle w:val="StyleUnderline"/>
        </w:rPr>
        <w:t xml:space="preserve"> in 2011</w:t>
      </w:r>
      <w:r w:rsidRPr="009B0D83">
        <w:rPr>
          <w:sz w:val="16"/>
        </w:rPr>
        <w:t>, leaving taxpayers on the hook for an extra $1.3 billion in government borrowing costs in that year alone. The Bipartisan Policy Center estimated that the 10-year cost was roughly $19 billion.</w:t>
      </w:r>
    </w:p>
    <w:p w14:paraId="2103FC09" w14:textId="77777777" w:rsidR="00343EC6" w:rsidRPr="009B0D83" w:rsidRDefault="00343EC6" w:rsidP="00343EC6">
      <w:pPr>
        <w:rPr>
          <w:sz w:val="16"/>
        </w:rPr>
      </w:pPr>
      <w:r w:rsidRPr="00C557F0">
        <w:rPr>
          <w:rStyle w:val="Emphasis"/>
          <w:highlight w:val="cyan"/>
        </w:rPr>
        <w:t>Financial</w:t>
      </w:r>
      <w:r w:rsidRPr="008171C2">
        <w:rPr>
          <w:rStyle w:val="Emphasis"/>
        </w:rPr>
        <w:t xml:space="preserve"> market </w:t>
      </w:r>
      <w:r w:rsidRPr="00C557F0">
        <w:rPr>
          <w:rStyle w:val="Emphasis"/>
          <w:highlight w:val="cyan"/>
        </w:rPr>
        <w:t>volatility</w:t>
      </w:r>
      <w:r w:rsidRPr="008171C2">
        <w:rPr>
          <w:rStyle w:val="StyleUnderline"/>
        </w:rPr>
        <w:t xml:space="preserve"> </w:t>
      </w:r>
      <w:r w:rsidRPr="00C557F0">
        <w:rPr>
          <w:rStyle w:val="StyleUnderline"/>
          <w:highlight w:val="cyan"/>
        </w:rPr>
        <w:t>and</w:t>
      </w:r>
      <w:r w:rsidRPr="008171C2">
        <w:rPr>
          <w:rStyle w:val="StyleUnderline"/>
        </w:rPr>
        <w:t xml:space="preserve"> measures of economic </w:t>
      </w:r>
      <w:r w:rsidRPr="00C557F0">
        <w:rPr>
          <w:rStyle w:val="Emphasis"/>
          <w:highlight w:val="cyan"/>
        </w:rPr>
        <w:t>policy uncertainty spiked</w:t>
      </w:r>
      <w:r w:rsidRPr="008171C2">
        <w:rPr>
          <w:rStyle w:val="StyleUnderline"/>
        </w:rPr>
        <w:t xml:space="preserve">, and </w:t>
      </w:r>
      <w:r w:rsidRPr="00C557F0">
        <w:rPr>
          <w:rStyle w:val="Emphasis"/>
          <w:highlight w:val="cyan"/>
        </w:rPr>
        <w:t>consumer confidence plummeted</w:t>
      </w:r>
      <w:r w:rsidRPr="009B0D83">
        <w:rPr>
          <w:sz w:val="16"/>
        </w:rPr>
        <w:t xml:space="preserve">. Republicans — whose cultural agenda has strong appeal among higher-income, college-educated voters — should note that </w:t>
      </w:r>
      <w:r w:rsidRPr="00C557F0">
        <w:rPr>
          <w:rStyle w:val="Emphasis"/>
          <w:highlight w:val="cyan"/>
        </w:rPr>
        <w:t>stock</w:t>
      </w:r>
      <w:r w:rsidRPr="008171C2">
        <w:rPr>
          <w:rStyle w:val="Emphasis"/>
        </w:rPr>
        <w:t xml:space="preserve"> price</w:t>
      </w:r>
      <w:r w:rsidRPr="00C557F0">
        <w:rPr>
          <w:rStyle w:val="Emphasis"/>
          <w:highlight w:val="cyan"/>
        </w:rPr>
        <w:t>s</w:t>
      </w:r>
      <w:r w:rsidRPr="008171C2">
        <w:rPr>
          <w:rStyle w:val="StyleUnderline"/>
        </w:rPr>
        <w:t xml:space="preserve"> also </w:t>
      </w:r>
      <w:r w:rsidRPr="00C557F0">
        <w:rPr>
          <w:rStyle w:val="Emphasis"/>
          <w:highlight w:val="cyan"/>
        </w:rPr>
        <w:t>fell</w:t>
      </w:r>
      <w:r w:rsidRPr="009B0D83">
        <w:rPr>
          <w:sz w:val="16"/>
        </w:rPr>
        <w:t>, reducing the value of retirement and college-savings plans.</w:t>
      </w:r>
    </w:p>
    <w:p w14:paraId="30E8A795" w14:textId="77777777" w:rsidR="00343EC6" w:rsidRPr="009B0D83" w:rsidRDefault="00343EC6" w:rsidP="00343EC6">
      <w:pPr>
        <w:rPr>
          <w:sz w:val="16"/>
        </w:rPr>
      </w:pPr>
      <w:r w:rsidRPr="008171C2">
        <w:rPr>
          <w:rStyle w:val="StyleUnderline"/>
        </w:rPr>
        <w:t xml:space="preserve">An even bigger threat than a close call would be </w:t>
      </w:r>
      <w:r w:rsidRPr="00C557F0">
        <w:rPr>
          <w:rStyle w:val="Emphasis"/>
          <w:highlight w:val="cyan"/>
        </w:rPr>
        <w:t>temporarily defaulting</w:t>
      </w:r>
      <w:r w:rsidRPr="009B0D83">
        <w:rPr>
          <w:sz w:val="16"/>
        </w:rPr>
        <w:t xml:space="preserve">. This scenario is made </w:t>
      </w:r>
      <w:r w:rsidRPr="00C557F0">
        <w:rPr>
          <w:rStyle w:val="Emphasis"/>
          <w:highlight w:val="cyan"/>
        </w:rPr>
        <w:t>more likely</w:t>
      </w:r>
      <w:r w:rsidRPr="008171C2">
        <w:rPr>
          <w:rStyle w:val="StyleUnderline"/>
        </w:rPr>
        <w:t xml:space="preserve"> because of </w:t>
      </w:r>
      <w:r w:rsidRPr="00C557F0">
        <w:rPr>
          <w:rStyle w:val="Emphasis"/>
          <w:highlight w:val="cyan"/>
        </w:rPr>
        <w:t>multiple sources of intersecting uncertainty:</w:t>
      </w:r>
      <w:r w:rsidRPr="008171C2">
        <w:rPr>
          <w:rStyle w:val="StyleUnderline"/>
        </w:rPr>
        <w:t xml:space="preserve"> precisely </w:t>
      </w:r>
      <w:r w:rsidRPr="00C557F0">
        <w:rPr>
          <w:rStyle w:val="StyleUnderline"/>
          <w:highlight w:val="cyan"/>
        </w:rPr>
        <w:t>when</w:t>
      </w:r>
      <w:r w:rsidRPr="008171C2">
        <w:rPr>
          <w:rStyle w:val="StyleUnderline"/>
        </w:rPr>
        <w:t xml:space="preserve"> the government will </w:t>
      </w:r>
      <w:r w:rsidRPr="00C557F0">
        <w:rPr>
          <w:rStyle w:val="Emphasis"/>
          <w:highlight w:val="cyan"/>
        </w:rPr>
        <w:t>run out</w:t>
      </w:r>
      <w:r w:rsidRPr="008171C2">
        <w:rPr>
          <w:rStyle w:val="StyleUnderline"/>
        </w:rPr>
        <w:t xml:space="preserve"> of cash</w:t>
      </w:r>
      <w:r w:rsidRPr="00004632">
        <w:rPr>
          <w:rStyle w:val="StyleUnderline"/>
        </w:rPr>
        <w:t xml:space="preserve">, </w:t>
      </w:r>
      <w:r w:rsidRPr="00C557F0">
        <w:rPr>
          <w:rStyle w:val="Emphasis"/>
          <w:highlight w:val="cyan"/>
        </w:rPr>
        <w:t>reconciliation rules</w:t>
      </w:r>
      <w:r w:rsidRPr="008171C2">
        <w:rPr>
          <w:rStyle w:val="StyleUnderline"/>
        </w:rPr>
        <w:t xml:space="preserve">, the fate of </w:t>
      </w:r>
      <w:r w:rsidRPr="00C557F0">
        <w:rPr>
          <w:rStyle w:val="StyleUnderline"/>
          <w:highlight w:val="cyan"/>
        </w:rPr>
        <w:t>the</w:t>
      </w:r>
      <w:r w:rsidRPr="008171C2">
        <w:rPr>
          <w:rStyle w:val="StyleUnderline"/>
        </w:rPr>
        <w:t xml:space="preserve"> $3.5 trillion </w:t>
      </w:r>
      <w:r w:rsidRPr="00C557F0">
        <w:rPr>
          <w:rStyle w:val="Emphasis"/>
          <w:highlight w:val="cyan"/>
        </w:rPr>
        <w:t>spending bill</w:t>
      </w:r>
      <w:r w:rsidRPr="009B0D83">
        <w:rPr>
          <w:sz w:val="16"/>
        </w:rPr>
        <w:t xml:space="preserve">, and whether Congress can pass a measure this month to prevent a government shutdown. It’s unclear how an effort to raise the debt limit might be intertwined with any of these. </w:t>
      </w:r>
      <w:r w:rsidRPr="00C557F0">
        <w:rPr>
          <w:rStyle w:val="StyleUnderline"/>
          <w:highlight w:val="cyan"/>
        </w:rPr>
        <w:t xml:space="preserve">In </w:t>
      </w:r>
      <w:r w:rsidRPr="00C557F0">
        <w:rPr>
          <w:rStyle w:val="Emphasis"/>
          <w:highlight w:val="cyan"/>
        </w:rPr>
        <w:t>all this activity and confusion</w:t>
      </w:r>
      <w:r w:rsidRPr="00C557F0">
        <w:rPr>
          <w:rStyle w:val="StyleUnderline"/>
          <w:highlight w:val="cyan"/>
        </w:rPr>
        <w:t xml:space="preserve">, the </w:t>
      </w:r>
      <w:r w:rsidRPr="00C557F0">
        <w:rPr>
          <w:rStyle w:val="Emphasis"/>
          <w:highlight w:val="cyan"/>
        </w:rPr>
        <w:t>unthinkable might happen</w:t>
      </w:r>
      <w:r w:rsidRPr="009B0D83">
        <w:rPr>
          <w:sz w:val="16"/>
        </w:rPr>
        <w:t>.</w:t>
      </w:r>
    </w:p>
    <w:p w14:paraId="6871CF73" w14:textId="77777777" w:rsidR="00343EC6" w:rsidRPr="009B0D83" w:rsidRDefault="00343EC6" w:rsidP="00343EC6">
      <w:pPr>
        <w:rPr>
          <w:sz w:val="16"/>
        </w:rPr>
      </w:pPr>
      <w:r w:rsidRPr="00C557F0">
        <w:rPr>
          <w:rStyle w:val="StyleUnderline"/>
        </w:rPr>
        <w:t>Republicans should anticipate that if they push too hard, the stock market is likely to drop by thousands of points per day</w:t>
      </w:r>
      <w:r w:rsidRPr="009B0D83">
        <w:rPr>
          <w:sz w:val="16"/>
        </w:rPr>
        <w:t xml:space="preserve"> and they would take most of the blame. </w:t>
      </w:r>
      <w:r w:rsidRPr="00C557F0">
        <w:rPr>
          <w:rStyle w:val="StyleUnderline"/>
        </w:rPr>
        <w:t>After one or two days, Congress would surely pass a debt-limit increase with overwhelming bipartisan support</w:t>
      </w:r>
      <w:r w:rsidRPr="009B0D83">
        <w:rPr>
          <w:sz w:val="16"/>
        </w:rPr>
        <w:t>. In this scenario, what has the GOP accomplished?</w:t>
      </w:r>
    </w:p>
    <w:p w14:paraId="71306430" w14:textId="77777777" w:rsidR="00343EC6" w:rsidRPr="009B0D83" w:rsidRDefault="00343EC6" w:rsidP="00343EC6">
      <w:pPr>
        <w:rPr>
          <w:sz w:val="16"/>
        </w:rPr>
      </w:pPr>
      <w:r w:rsidRPr="009B0D83">
        <w:rPr>
          <w:sz w:val="16"/>
        </w:rPr>
        <w:t xml:space="preserve">Instead of refusing to lift the debt ceiling, Republicans should </w:t>
      </w:r>
      <w:r w:rsidRPr="00C557F0">
        <w:rPr>
          <w:rStyle w:val="StyleUnderline"/>
        </w:rPr>
        <w:t>find something to trade</w:t>
      </w:r>
      <w:r w:rsidRPr="009B0D83">
        <w:rPr>
          <w:sz w:val="16"/>
        </w:rPr>
        <w:t xml:space="preserve"> with the Democrats. Disaster-relief funds. A larger defense </w:t>
      </w:r>
      <w:proofErr w:type="gramStart"/>
      <w:r w:rsidRPr="009B0D83">
        <w:rPr>
          <w:sz w:val="16"/>
        </w:rPr>
        <w:t>budget</w:t>
      </w:r>
      <w:proofErr w:type="gramEnd"/>
      <w:r w:rsidRPr="009B0D83">
        <w:rPr>
          <w:sz w:val="16"/>
        </w:rPr>
        <w:t xml:space="preserve">. Or something. </w:t>
      </w:r>
      <w:r w:rsidRPr="00C557F0">
        <w:rPr>
          <w:rStyle w:val="StyleUnderline"/>
        </w:rPr>
        <w:t>Find 10 Republican senators to join forces with 50 Democrats</w:t>
      </w:r>
      <w:r w:rsidRPr="009B0D83">
        <w:rPr>
          <w:sz w:val="16"/>
        </w:rPr>
        <w:t xml:space="preserve"> to meet the Senate’s supermajority requirement. </w:t>
      </w:r>
      <w:r w:rsidRPr="00C557F0">
        <w:rPr>
          <w:rStyle w:val="StyleUnderline"/>
        </w:rPr>
        <w:t>Let the rest of the GOP</w:t>
      </w:r>
      <w:r w:rsidRPr="009B0D83">
        <w:rPr>
          <w:sz w:val="16"/>
        </w:rPr>
        <w:t xml:space="preserve"> — especially those who have to run for re-election in 2022 — </w:t>
      </w:r>
      <w:r w:rsidRPr="00C557F0">
        <w:rPr>
          <w:rStyle w:val="StyleUnderline"/>
        </w:rPr>
        <w:t>off the hook</w:t>
      </w:r>
      <w:r w:rsidRPr="009B0D83">
        <w:rPr>
          <w:sz w:val="16"/>
        </w:rPr>
        <w:t>.</w:t>
      </w:r>
    </w:p>
    <w:p w14:paraId="6880777A" w14:textId="77777777" w:rsidR="00343EC6" w:rsidRPr="009B0D83" w:rsidRDefault="00343EC6" w:rsidP="00343EC6">
      <w:pPr>
        <w:rPr>
          <w:sz w:val="16"/>
        </w:rPr>
      </w:pPr>
      <w:r w:rsidRPr="009B0D83">
        <w:rPr>
          <w:sz w:val="16"/>
        </w:rPr>
        <w:t>This would be responsible governance, ensuring that the U.S. honors its financial obligations. It would constitute a strong argument for retaining the legislative filibuster. If done quickly, it would avoid the economic and political damage from brinkmanship. If done with a bill to keep the government funded, it would refocus public attention on the Democrats’ floundering efforts to pass President Joe Biden’s legislative agenda.</w:t>
      </w:r>
    </w:p>
    <w:p w14:paraId="23746ED8" w14:textId="77777777" w:rsidR="00343EC6" w:rsidRPr="009B0D83" w:rsidRDefault="00343EC6" w:rsidP="00343EC6">
      <w:pPr>
        <w:rPr>
          <w:sz w:val="16"/>
        </w:rPr>
      </w:pPr>
      <w:r w:rsidRPr="009B0D83">
        <w:rPr>
          <w:sz w:val="16"/>
        </w:rPr>
        <w:t>Quickly and quietly taking care of this is in the party’s — and the country’s — best interest.</w:t>
      </w:r>
    </w:p>
    <w:p w14:paraId="44CD210C" w14:textId="77777777" w:rsidR="00343EC6" w:rsidRDefault="00343EC6" w:rsidP="00343EC6"/>
    <w:p w14:paraId="0C799544" w14:textId="77777777" w:rsidR="00343EC6" w:rsidRDefault="00343EC6" w:rsidP="00343EC6">
      <w:pPr>
        <w:pStyle w:val="Heading4"/>
      </w:pPr>
      <w:r w:rsidRPr="00197604">
        <w:t xml:space="preserve">It’s </w:t>
      </w:r>
      <w:r w:rsidRPr="00197604">
        <w:rPr>
          <w:u w:val="single"/>
        </w:rPr>
        <w:t>NOT certain</w:t>
      </w:r>
      <w:r w:rsidRPr="00197604">
        <w:t xml:space="preserve"> – </w:t>
      </w:r>
      <w:r>
        <w:t xml:space="preserve">there’s </w:t>
      </w:r>
      <w:r w:rsidRPr="00B36E9E">
        <w:rPr>
          <w:u w:val="single"/>
        </w:rPr>
        <w:t>only barely enough time</w:t>
      </w:r>
      <w:r>
        <w:t xml:space="preserve"> before </w:t>
      </w:r>
      <w:r w:rsidRPr="00B36E9E">
        <w:rPr>
          <w:u w:val="single"/>
        </w:rPr>
        <w:t>markets freak out in anticipation</w:t>
      </w:r>
      <w:r>
        <w:t xml:space="preserve"> and our impact’s triggered – </w:t>
      </w:r>
      <w:r w:rsidRPr="00B36E9E">
        <w:rPr>
          <w:u w:val="single"/>
        </w:rPr>
        <w:t>ANY disruption to the timeline</w:t>
      </w:r>
      <w:r>
        <w:t xml:space="preserve"> is </w:t>
      </w:r>
      <w:r w:rsidRPr="00B36E9E">
        <w:rPr>
          <w:u w:val="single"/>
        </w:rPr>
        <w:t>fatal</w:t>
      </w:r>
    </w:p>
    <w:p w14:paraId="2F600541" w14:textId="77777777" w:rsidR="00343EC6" w:rsidRDefault="00343EC6" w:rsidP="00343EC6">
      <w:pPr>
        <w:pStyle w:val="CiteSpacing"/>
      </w:pPr>
      <w:r w:rsidRPr="00FC37C4">
        <w:rPr>
          <w:rStyle w:val="Style13ptBold"/>
        </w:rPr>
        <w:t>Myers et al 10-1</w:t>
      </w:r>
      <w:r>
        <w:t>-21 (Charles Myers, Chairman of Signum Global Advisors, over 20 years of US political and electoral experience advising candidates in Presidential, Senate, House of Representatives, Gubernatorial and Mayoral races, including Hillary Clinton and President Joe Biden, 25 years of experience in global financial markets, former Global Head of Equities and Board Member at Fox-Pitt, Kelton, M. Phil Cambridge University, BA Amherst College; interviewed by Matt Peterson, ideas editor for Barron's Group, has covered the economy, politics, and global affairs for more than 15 years, formerly worked for The Atlantic, Eurasia Group, and Yale University; “‘Go for Growth at Any Cost’: What’s Driving Democratic Strategy into the Midterms,” Barron’s, 10-1-2021, https://www.barrons.com/articles/whats-driving-democratic-strategy-into-the-midterms-biden-debt-ceiling-51633119902)</w:t>
      </w:r>
    </w:p>
    <w:p w14:paraId="11B66742" w14:textId="77777777" w:rsidR="00343EC6" w:rsidRPr="00FC37C4" w:rsidRDefault="00343EC6" w:rsidP="00343EC6">
      <w:pPr>
        <w:rPr>
          <w:sz w:val="16"/>
        </w:rPr>
      </w:pPr>
      <w:r w:rsidRPr="0036318D">
        <w:rPr>
          <w:rStyle w:val="Emphasis"/>
        </w:rPr>
        <w:t>Barron’s:</w:t>
      </w:r>
      <w:r w:rsidRPr="00FC37C4">
        <w:rPr>
          <w:sz w:val="16"/>
        </w:rPr>
        <w:t xml:space="preserve"> Let’s level-set. </w:t>
      </w:r>
      <w:r w:rsidRPr="006A7930">
        <w:rPr>
          <w:rStyle w:val="StyleUnderline"/>
        </w:rPr>
        <w:t>How dysfunctional is the policy process right now on a scale of one to 10? One is, say, we’re going to breach the debt ceiling, and 10 is things are working well</w:t>
      </w:r>
      <w:r w:rsidRPr="00FC37C4">
        <w:rPr>
          <w:sz w:val="16"/>
        </w:rPr>
        <w:t>.</w:t>
      </w:r>
    </w:p>
    <w:p w14:paraId="1DA3FDE2" w14:textId="77777777" w:rsidR="00343EC6" w:rsidRPr="00FC37C4" w:rsidRDefault="00343EC6" w:rsidP="00343EC6">
      <w:pPr>
        <w:rPr>
          <w:sz w:val="16"/>
        </w:rPr>
      </w:pPr>
      <w:r w:rsidRPr="0036318D">
        <w:rPr>
          <w:rStyle w:val="Emphasis"/>
        </w:rPr>
        <w:t>Charles Myers:</w:t>
      </w:r>
      <w:r w:rsidRPr="00FC37C4">
        <w:rPr>
          <w:sz w:val="16"/>
        </w:rPr>
        <w:t xml:space="preserve"> It varies by issue. On BIF [the bipartisan infrastructure framework] and on reconciliation, I would say the dysfunction is far less than it appears from the outside, meaning internally within the Democratic Party. We could even have a vote on BIF tonight. It may slip until tomorrow. They’re very close. On that issue, I would give it an eight, despite the noise.</w:t>
      </w:r>
    </w:p>
    <w:p w14:paraId="374F95B4" w14:textId="77777777" w:rsidR="00343EC6" w:rsidRPr="00FC37C4" w:rsidRDefault="00343EC6" w:rsidP="00343EC6">
      <w:pPr>
        <w:rPr>
          <w:sz w:val="16"/>
        </w:rPr>
      </w:pPr>
      <w:r w:rsidRPr="006A7930">
        <w:rPr>
          <w:rStyle w:val="StyleUnderline"/>
        </w:rPr>
        <w:t>On the debt ceiling, I would give it a two because the Dem</w:t>
      </w:r>
      <w:r w:rsidRPr="00FC37C4">
        <w:rPr>
          <w:sz w:val="16"/>
        </w:rPr>
        <w:t xml:space="preserve">ocratic </w:t>
      </w:r>
      <w:r w:rsidRPr="006A7930">
        <w:rPr>
          <w:rStyle w:val="StyleUnderline"/>
        </w:rPr>
        <w:t xml:space="preserve">leadership is </w:t>
      </w:r>
      <w:r w:rsidRPr="00FA3DB7">
        <w:rPr>
          <w:rStyle w:val="Emphasis"/>
          <w:highlight w:val="cyan"/>
        </w:rPr>
        <w:t>insisting that Rep</w:t>
      </w:r>
      <w:r w:rsidRPr="00FC37C4">
        <w:rPr>
          <w:sz w:val="16"/>
        </w:rPr>
        <w:t>ublican</w:t>
      </w:r>
      <w:r w:rsidRPr="00BD5BF2">
        <w:rPr>
          <w:rStyle w:val="Emphasis"/>
          <w:highlight w:val="cyan"/>
        </w:rPr>
        <w:t>s vote with them</w:t>
      </w:r>
      <w:r w:rsidRPr="00BD5BF2">
        <w:rPr>
          <w:rStyle w:val="StyleUnderline"/>
        </w:rPr>
        <w:t xml:space="preserve"> </w:t>
      </w:r>
      <w:r w:rsidRPr="006A7930">
        <w:rPr>
          <w:rStyle w:val="StyleUnderline"/>
        </w:rPr>
        <w:t xml:space="preserve">to lift or suspend the ceiling. </w:t>
      </w:r>
      <w:r w:rsidRPr="00BD5BF2">
        <w:rPr>
          <w:rStyle w:val="Emphasis"/>
          <w:highlight w:val="cyan"/>
        </w:rPr>
        <w:t>That’s just not going to happen</w:t>
      </w:r>
      <w:r w:rsidRPr="006A7930">
        <w:rPr>
          <w:rStyle w:val="StyleUnderline"/>
        </w:rPr>
        <w:t xml:space="preserve">. Their procedural </w:t>
      </w:r>
      <w:r w:rsidRPr="00BD5BF2">
        <w:rPr>
          <w:rStyle w:val="StyleUnderline"/>
          <w:highlight w:val="cyan"/>
        </w:rPr>
        <w:t>alternative</w:t>
      </w:r>
      <w:r w:rsidRPr="006A7930">
        <w:rPr>
          <w:rStyle w:val="StyleUnderline"/>
        </w:rPr>
        <w:t xml:space="preserve"> to raise the ceiling </w:t>
      </w:r>
      <w:r w:rsidRPr="00BD5BF2">
        <w:rPr>
          <w:rStyle w:val="StyleUnderline"/>
          <w:highlight w:val="cyan"/>
        </w:rPr>
        <w:t>is</w:t>
      </w:r>
      <w:r w:rsidRPr="006A7930">
        <w:rPr>
          <w:rStyle w:val="StyleUnderline"/>
        </w:rPr>
        <w:t xml:space="preserve"> to pass </w:t>
      </w:r>
      <w:r w:rsidRPr="00BD5BF2">
        <w:rPr>
          <w:rStyle w:val="StyleUnderline"/>
          <w:highlight w:val="cyan"/>
        </w:rPr>
        <w:t>a new budget resolution</w:t>
      </w:r>
      <w:r w:rsidRPr="006A7930">
        <w:rPr>
          <w:rStyle w:val="StyleUnderline"/>
        </w:rPr>
        <w:t xml:space="preserve">, just the Democrats, and then hold a standalone vote on the debt ceiling and lift it to a new number. From everything we’ve seen, </w:t>
      </w:r>
      <w:r w:rsidRPr="00BD5BF2">
        <w:rPr>
          <w:rStyle w:val="StyleUnderline"/>
          <w:highlight w:val="cyan"/>
        </w:rPr>
        <w:t>that process</w:t>
      </w:r>
      <w:r w:rsidRPr="00BD5BF2">
        <w:rPr>
          <w:rStyle w:val="StyleUnderline"/>
        </w:rPr>
        <w:t xml:space="preserve"> could </w:t>
      </w:r>
      <w:r w:rsidRPr="00BD5BF2">
        <w:rPr>
          <w:rStyle w:val="StyleUnderline"/>
          <w:highlight w:val="cyan"/>
        </w:rPr>
        <w:t xml:space="preserve">take </w:t>
      </w:r>
      <w:r w:rsidRPr="00BD5BF2">
        <w:rPr>
          <w:rStyle w:val="Emphasis"/>
          <w:highlight w:val="cyan"/>
        </w:rPr>
        <w:t>seven to 10 days</w:t>
      </w:r>
      <w:r w:rsidRPr="00FC37C4">
        <w:rPr>
          <w:sz w:val="16"/>
        </w:rPr>
        <w:t xml:space="preserve">. If they really accelerated, there’s a possibility they could do it in three to four days, but that’s </w:t>
      </w:r>
      <w:r w:rsidRPr="00FC37C4">
        <w:rPr>
          <w:rStyle w:val="Emphasis"/>
          <w:highlight w:val="cyan"/>
        </w:rPr>
        <w:t>assuming everything works perfectly</w:t>
      </w:r>
      <w:r w:rsidRPr="006A7930">
        <w:rPr>
          <w:rStyle w:val="StyleUnderline"/>
        </w:rPr>
        <w:t xml:space="preserve">. </w:t>
      </w:r>
      <w:r w:rsidRPr="00FC37C4">
        <w:rPr>
          <w:rStyle w:val="StyleUnderline"/>
        </w:rPr>
        <w:t>Nothing in Washington ever works perfectly</w:t>
      </w:r>
      <w:r w:rsidRPr="00FC37C4">
        <w:rPr>
          <w:sz w:val="16"/>
        </w:rPr>
        <w:t>.</w:t>
      </w:r>
    </w:p>
    <w:p w14:paraId="032EE2A0" w14:textId="77777777" w:rsidR="00343EC6" w:rsidRPr="00FC37C4" w:rsidRDefault="00343EC6" w:rsidP="00343EC6">
      <w:pPr>
        <w:rPr>
          <w:sz w:val="16"/>
        </w:rPr>
      </w:pPr>
      <w:r w:rsidRPr="006A7930">
        <w:rPr>
          <w:rStyle w:val="StyleUnderline"/>
        </w:rPr>
        <w:t xml:space="preserve">The risk on the debt ceiling is that we get much closer to the edge than is comfortable for the markets. </w:t>
      </w:r>
      <w:r w:rsidRPr="00FC37C4">
        <w:rPr>
          <w:rStyle w:val="Emphasis"/>
          <w:highlight w:val="cyan"/>
        </w:rPr>
        <w:t>If there’s no clarity on resolution of the debt ceiling</w:t>
      </w:r>
      <w:r w:rsidRPr="006A7930">
        <w:rPr>
          <w:rStyle w:val="StyleUnderline"/>
        </w:rPr>
        <w:t xml:space="preserve">, I would argue, </w:t>
      </w:r>
      <w:r w:rsidRPr="00FC37C4">
        <w:rPr>
          <w:rStyle w:val="Emphasis"/>
          <w:highlight w:val="cyan"/>
        </w:rPr>
        <w:t>before the 8th</w:t>
      </w:r>
      <w:r w:rsidRPr="006A7930">
        <w:rPr>
          <w:rStyle w:val="StyleUnderline"/>
        </w:rPr>
        <w:t xml:space="preserve">, 9th, 10th </w:t>
      </w:r>
      <w:r w:rsidRPr="00FC37C4">
        <w:rPr>
          <w:rStyle w:val="Emphasis"/>
          <w:highlight w:val="cyan"/>
        </w:rPr>
        <w:t>of October</w:t>
      </w:r>
      <w:r w:rsidRPr="006A7930">
        <w:rPr>
          <w:rStyle w:val="StyleUnderline"/>
        </w:rPr>
        <w:t xml:space="preserve">, the </w:t>
      </w:r>
      <w:r w:rsidRPr="00FC37C4">
        <w:rPr>
          <w:rStyle w:val="Emphasis"/>
          <w:highlight w:val="cyan"/>
        </w:rPr>
        <w:t>markets will start to really sell off</w:t>
      </w:r>
      <w:r w:rsidRPr="006A7930">
        <w:rPr>
          <w:rStyle w:val="StyleUnderline"/>
        </w:rPr>
        <w:t xml:space="preserve">. </w:t>
      </w:r>
      <w:r w:rsidRPr="00FC37C4">
        <w:rPr>
          <w:rStyle w:val="Emphasis"/>
          <w:highlight w:val="cyan"/>
        </w:rPr>
        <w:t>Then the risk of missteps and actually breaching</w:t>
      </w:r>
      <w:r w:rsidRPr="005D2F19">
        <w:rPr>
          <w:rStyle w:val="Emphasis"/>
        </w:rPr>
        <w:t xml:space="preserve"> the ceiling </w:t>
      </w:r>
      <w:r w:rsidRPr="00FC37C4">
        <w:rPr>
          <w:rStyle w:val="Emphasis"/>
          <w:highlight w:val="cyan"/>
        </w:rPr>
        <w:t>is quite high</w:t>
      </w:r>
      <w:r w:rsidRPr="00FC37C4">
        <w:rPr>
          <w:sz w:val="16"/>
        </w:rPr>
        <w:t>.</w:t>
      </w:r>
    </w:p>
    <w:p w14:paraId="38B8CB7F" w14:textId="77777777" w:rsidR="00343EC6" w:rsidRPr="00FC37C4" w:rsidRDefault="00343EC6" w:rsidP="00343EC6">
      <w:pPr>
        <w:rPr>
          <w:sz w:val="16"/>
        </w:rPr>
      </w:pPr>
      <w:r w:rsidRPr="00FC37C4">
        <w:rPr>
          <w:sz w:val="16"/>
        </w:rPr>
        <w:t>On that issue at the level of dysfunction is quite high because of the politics involved and how angry the Democrats are that they did vote in a bipartisan way three times under President Trump to raise or suspend the ceiling.</w:t>
      </w:r>
    </w:p>
    <w:p w14:paraId="2463A9E6" w14:textId="77777777" w:rsidR="00343EC6" w:rsidRPr="00FC37C4" w:rsidRDefault="00343EC6" w:rsidP="00343EC6">
      <w:pPr>
        <w:rPr>
          <w:sz w:val="16"/>
        </w:rPr>
      </w:pPr>
      <w:r w:rsidRPr="0036318D">
        <w:rPr>
          <w:rStyle w:val="Emphasis"/>
        </w:rPr>
        <w:t>Barron’s:</w:t>
      </w:r>
      <w:r w:rsidRPr="00FC37C4">
        <w:rPr>
          <w:sz w:val="16"/>
        </w:rPr>
        <w:t xml:space="preserve"> </w:t>
      </w:r>
      <w:r w:rsidRPr="006432A1">
        <w:rPr>
          <w:rStyle w:val="StyleUnderline"/>
        </w:rPr>
        <w:t xml:space="preserve">What would tip the Democrats over into </w:t>
      </w:r>
      <w:r w:rsidRPr="006432A1">
        <w:rPr>
          <w:rStyle w:val="Emphasis"/>
          <w:highlight w:val="cyan"/>
        </w:rPr>
        <w:t>starting the reconciliation process to raise the debt ceiling</w:t>
      </w:r>
      <w:r w:rsidRPr="006432A1">
        <w:rPr>
          <w:rStyle w:val="StyleUnderline"/>
        </w:rPr>
        <w:t>?</w:t>
      </w:r>
      <w:r w:rsidRPr="00FC37C4">
        <w:rPr>
          <w:sz w:val="16"/>
        </w:rPr>
        <w:t xml:space="preserve"> Because as you said, right now, they’re angry that Republicans don’t want to help.</w:t>
      </w:r>
    </w:p>
    <w:p w14:paraId="1E79901C" w14:textId="77777777" w:rsidR="00343EC6" w:rsidRPr="00FC37C4" w:rsidRDefault="00343EC6" w:rsidP="00343EC6">
      <w:pPr>
        <w:rPr>
          <w:sz w:val="16"/>
        </w:rPr>
      </w:pPr>
      <w:r w:rsidRPr="0036318D">
        <w:rPr>
          <w:rStyle w:val="Emphasis"/>
        </w:rPr>
        <w:t>Charles Myers:</w:t>
      </w:r>
      <w:r w:rsidRPr="00FC37C4">
        <w:rPr>
          <w:sz w:val="16"/>
        </w:rPr>
        <w:t xml:space="preserve"> </w:t>
      </w:r>
      <w:r w:rsidRPr="006432A1">
        <w:rPr>
          <w:rStyle w:val="StyleUnderline"/>
        </w:rPr>
        <w:t xml:space="preserve">It’s </w:t>
      </w:r>
      <w:r w:rsidRPr="006432A1">
        <w:rPr>
          <w:rStyle w:val="Emphasis"/>
          <w:highlight w:val="cyan"/>
        </w:rPr>
        <w:t>going to be a function of</w:t>
      </w:r>
      <w:r w:rsidRPr="00FC37C4">
        <w:rPr>
          <w:sz w:val="16"/>
        </w:rPr>
        <w:t xml:space="preserve"> two things. One, if BIF actually passes in the House, it gets that done and is a big win for Biden and for the Democrats. The second thing is </w:t>
      </w:r>
      <w:r w:rsidRPr="006432A1">
        <w:rPr>
          <w:rStyle w:val="Emphasis"/>
          <w:highlight w:val="cyan"/>
        </w:rPr>
        <w:t>the calendar</w:t>
      </w:r>
      <w:r w:rsidRPr="006432A1">
        <w:rPr>
          <w:rStyle w:val="StyleUnderline"/>
        </w:rPr>
        <w:t xml:space="preserve">, meaning reality. As we head </w:t>
      </w:r>
      <w:r w:rsidRPr="006432A1">
        <w:rPr>
          <w:rStyle w:val="StyleUnderline"/>
          <w:highlight w:val="cyan"/>
        </w:rPr>
        <w:t>in</w:t>
      </w:r>
      <w:r w:rsidRPr="006432A1">
        <w:rPr>
          <w:rStyle w:val="StyleUnderline"/>
        </w:rPr>
        <w:t xml:space="preserve">to </w:t>
      </w:r>
      <w:r w:rsidRPr="006432A1">
        <w:rPr>
          <w:rStyle w:val="StyleUnderline"/>
          <w:highlight w:val="cyan"/>
        </w:rPr>
        <w:t>the next four</w:t>
      </w:r>
      <w:r w:rsidRPr="006432A1">
        <w:rPr>
          <w:rStyle w:val="StyleUnderline"/>
        </w:rPr>
        <w:t xml:space="preserve"> to five </w:t>
      </w:r>
      <w:r w:rsidRPr="00FA3DB7">
        <w:rPr>
          <w:rStyle w:val="StyleUnderline"/>
          <w:highlight w:val="cyan"/>
        </w:rPr>
        <w:t>days</w:t>
      </w:r>
      <w:r w:rsidRPr="006432A1">
        <w:rPr>
          <w:rStyle w:val="StyleUnderline"/>
        </w:rPr>
        <w:t xml:space="preserve">, the </w:t>
      </w:r>
      <w:r w:rsidRPr="00FA3DB7">
        <w:rPr>
          <w:rStyle w:val="StyleUnderline"/>
          <w:highlight w:val="cyan"/>
        </w:rPr>
        <w:t xml:space="preserve">leadership is </w:t>
      </w:r>
      <w:r w:rsidRPr="00FA3DB7">
        <w:rPr>
          <w:rStyle w:val="Emphasis"/>
          <w:highlight w:val="cyan"/>
        </w:rPr>
        <w:t>really bumping up against a calendar deadline</w:t>
      </w:r>
      <w:r w:rsidRPr="006432A1">
        <w:rPr>
          <w:rStyle w:val="StyleUnderline"/>
        </w:rPr>
        <w:t xml:space="preserve">, that in fact could — </w:t>
      </w:r>
      <w:r w:rsidRPr="00FA3DB7">
        <w:rPr>
          <w:rStyle w:val="StyleUnderline"/>
          <w:highlight w:val="cyan"/>
        </w:rPr>
        <w:t xml:space="preserve">and </w:t>
      </w:r>
      <w:r w:rsidRPr="00FA3DB7">
        <w:rPr>
          <w:rStyle w:val="Emphasis"/>
          <w:highlight w:val="cyan"/>
        </w:rPr>
        <w:t>they’re very much aware</w:t>
      </w:r>
      <w:r w:rsidRPr="006432A1">
        <w:rPr>
          <w:rStyle w:val="StyleUnderline"/>
        </w:rPr>
        <w:t xml:space="preserve"> of this — put them in very dangerous waters</w:t>
      </w:r>
      <w:r w:rsidRPr="00FC37C4">
        <w:rPr>
          <w:sz w:val="16"/>
        </w:rPr>
        <w:t>.</w:t>
      </w:r>
    </w:p>
    <w:p w14:paraId="389A3473" w14:textId="77777777" w:rsidR="00343EC6" w:rsidRPr="00FC37C4" w:rsidRDefault="00343EC6" w:rsidP="00343EC6">
      <w:pPr>
        <w:rPr>
          <w:sz w:val="16"/>
        </w:rPr>
      </w:pPr>
      <w:r w:rsidRPr="0036318D">
        <w:rPr>
          <w:rStyle w:val="Emphasis"/>
        </w:rPr>
        <w:t>Barron’s:</w:t>
      </w:r>
      <w:r w:rsidRPr="00FC37C4">
        <w:rPr>
          <w:sz w:val="16"/>
        </w:rPr>
        <w:t xml:space="preserve"> It sounds like </w:t>
      </w:r>
      <w:r w:rsidRPr="00FA3DB7">
        <w:rPr>
          <w:rStyle w:val="StyleUnderline"/>
        </w:rPr>
        <w:t>even in the best-case scenario</w:t>
      </w:r>
      <w:r w:rsidRPr="00FC37C4">
        <w:rPr>
          <w:sz w:val="16"/>
        </w:rPr>
        <w:t>, we’re looking at much of October being filled with alarming headlines from Washington.</w:t>
      </w:r>
    </w:p>
    <w:p w14:paraId="0EDAF50D" w14:textId="77777777" w:rsidR="00343EC6" w:rsidRPr="00FC37C4" w:rsidRDefault="00343EC6" w:rsidP="00343EC6">
      <w:pPr>
        <w:rPr>
          <w:sz w:val="16"/>
        </w:rPr>
      </w:pPr>
      <w:r w:rsidRPr="0036318D">
        <w:rPr>
          <w:rStyle w:val="Emphasis"/>
        </w:rPr>
        <w:t>Charles Myers:</w:t>
      </w:r>
      <w:r w:rsidRPr="00FC37C4">
        <w:rPr>
          <w:sz w:val="16"/>
        </w:rPr>
        <w:t xml:space="preserve"> On the debt ceiling, yes. For the market, it’s the single biggest issue right now in the very short term. </w:t>
      </w:r>
      <w:r w:rsidRPr="005D2F19">
        <w:rPr>
          <w:rStyle w:val="StyleUnderline"/>
        </w:rPr>
        <w:t xml:space="preserve">Our </w:t>
      </w:r>
      <w:r w:rsidRPr="005D2F19">
        <w:rPr>
          <w:rStyle w:val="Emphasis"/>
          <w:highlight w:val="cyan"/>
        </w:rPr>
        <w:t>base case</w:t>
      </w:r>
      <w:r w:rsidRPr="005D2F19">
        <w:rPr>
          <w:rStyle w:val="StyleUnderline"/>
          <w:highlight w:val="cyan"/>
        </w:rPr>
        <w:t xml:space="preserve"> is</w:t>
      </w:r>
      <w:r w:rsidRPr="005D2F19">
        <w:rPr>
          <w:rStyle w:val="StyleUnderline"/>
        </w:rPr>
        <w:t xml:space="preserve"> the </w:t>
      </w:r>
      <w:r w:rsidRPr="00C20C6C">
        <w:rPr>
          <w:rStyle w:val="Emphasis"/>
          <w:highlight w:val="cyan"/>
        </w:rPr>
        <w:t>Dem</w:t>
      </w:r>
      <w:r w:rsidRPr="00FC37C4">
        <w:rPr>
          <w:sz w:val="16"/>
        </w:rPr>
        <w:t>ocrat</w:t>
      </w:r>
      <w:r w:rsidRPr="00C20C6C">
        <w:rPr>
          <w:rStyle w:val="Emphasis"/>
          <w:highlight w:val="cyan"/>
        </w:rPr>
        <w:t xml:space="preserve">s will raise it just </w:t>
      </w:r>
      <w:r w:rsidRPr="005D2F19">
        <w:rPr>
          <w:rStyle w:val="Emphasis"/>
          <w:highlight w:val="cyan"/>
        </w:rPr>
        <w:t>in time</w:t>
      </w:r>
      <w:r w:rsidRPr="005D2F19">
        <w:rPr>
          <w:rStyle w:val="StyleUnderline"/>
        </w:rPr>
        <w:t>, but we’re going to get a little closer to the edge than is comfortable for the market</w:t>
      </w:r>
      <w:r w:rsidRPr="00FC37C4">
        <w:rPr>
          <w:sz w:val="16"/>
        </w:rPr>
        <w:t>.</w:t>
      </w:r>
    </w:p>
    <w:p w14:paraId="00F79BF7" w14:textId="77777777" w:rsidR="00343EC6" w:rsidRDefault="00343EC6" w:rsidP="00343EC6"/>
    <w:p w14:paraId="3626F499" w14:textId="77777777" w:rsidR="00343EC6" w:rsidRDefault="00343EC6" w:rsidP="00343EC6">
      <w:pPr>
        <w:pStyle w:val="Heading4"/>
      </w:pPr>
      <w:r w:rsidRPr="00833725">
        <w:rPr>
          <w:u w:val="single"/>
        </w:rPr>
        <w:t>Every day</w:t>
      </w:r>
      <w:r>
        <w:t xml:space="preserve"> of delay matters</w:t>
      </w:r>
    </w:p>
    <w:p w14:paraId="0F826F52" w14:textId="77777777" w:rsidR="00343EC6" w:rsidRDefault="00343EC6" w:rsidP="00343EC6">
      <w:pPr>
        <w:pStyle w:val="CiteSpacing"/>
      </w:pPr>
      <w:r w:rsidRPr="00C37F3E">
        <w:rPr>
          <w:rStyle w:val="Style13ptBold"/>
        </w:rPr>
        <w:t>Levitz 9-30</w:t>
      </w:r>
      <w:r>
        <w:t>-21 (Eric Levitz, Associate Editor of Daily Intelligencer and Senior Writer at New York Magazine, MA Fiction Writing, Johns Hopkins University, “How Biden Could End the Debt-Ceiling Crisis by ‘Minting the Coin’,” Intelligencer, New York Magazine, 9-30-2021, https://nymag.com/intelligencer/2021/09/debt-ceiling-mint-the-coin-explained.html)</w:t>
      </w:r>
    </w:p>
    <w:p w14:paraId="19F564A6" w14:textId="77777777" w:rsidR="00343EC6" w:rsidRPr="002B715E" w:rsidRDefault="00343EC6" w:rsidP="00343EC6">
      <w:pPr>
        <w:rPr>
          <w:sz w:val="16"/>
        </w:rPr>
      </w:pPr>
      <w:r w:rsidRPr="002B715E">
        <w:rPr>
          <w:sz w:val="16"/>
        </w:rPr>
        <w:t xml:space="preserve">How congressional </w:t>
      </w:r>
      <w:r w:rsidRPr="00E02D9E">
        <w:rPr>
          <w:rStyle w:val="StyleUnderline"/>
        </w:rPr>
        <w:t>Dem</w:t>
      </w:r>
      <w:r w:rsidRPr="002B715E">
        <w:rPr>
          <w:sz w:val="16"/>
        </w:rPr>
        <w:t>ocrat</w:t>
      </w:r>
      <w:r w:rsidRPr="00E02D9E">
        <w:rPr>
          <w:rStyle w:val="StyleUnderline"/>
        </w:rPr>
        <w:t>s could raise the debt ceiling on their own</w:t>
      </w:r>
    </w:p>
    <w:p w14:paraId="7622EF32" w14:textId="77777777" w:rsidR="00343EC6" w:rsidRPr="002B715E" w:rsidRDefault="00343EC6" w:rsidP="00343EC6">
      <w:pPr>
        <w:rPr>
          <w:sz w:val="16"/>
        </w:rPr>
      </w:pPr>
      <w:r w:rsidRPr="002B715E">
        <w:rPr>
          <w:sz w:val="16"/>
        </w:rPr>
        <w:t xml:space="preserve">Democrats </w:t>
      </w:r>
      <w:r w:rsidRPr="00CB6CFC">
        <w:rPr>
          <w:rStyle w:val="StyleUnderline"/>
        </w:rPr>
        <w:t xml:space="preserve">can’t pass an ordinary bill raising the debt ceiling without either (1) </w:t>
      </w:r>
      <w:r w:rsidRPr="00CB6CFC">
        <w:rPr>
          <w:rStyle w:val="Emphasis"/>
        </w:rPr>
        <w:t>Senate Rep</w:t>
      </w:r>
      <w:r w:rsidRPr="00CB6CFC">
        <w:rPr>
          <w:rStyle w:val="StyleUnderline"/>
        </w:rPr>
        <w:t xml:space="preserve">ublicans’ </w:t>
      </w:r>
      <w:r w:rsidRPr="00CB6CFC">
        <w:rPr>
          <w:rStyle w:val="Emphasis"/>
        </w:rPr>
        <w:t>coop</w:t>
      </w:r>
      <w:r w:rsidRPr="00CB6CFC">
        <w:rPr>
          <w:rStyle w:val="StyleUnderline"/>
        </w:rPr>
        <w:t xml:space="preserve">eration or (2) abolishing the legislative filibuster. The </w:t>
      </w:r>
      <w:r w:rsidRPr="00CB6CFC">
        <w:rPr>
          <w:rStyle w:val="Emphasis"/>
        </w:rPr>
        <w:t>GOP refuses to provide</w:t>
      </w:r>
      <w:r w:rsidRPr="00CB6CFC">
        <w:rPr>
          <w:rStyle w:val="StyleUnderline"/>
        </w:rPr>
        <w:t xml:space="preserve"> the former, and</w:t>
      </w:r>
      <w:r w:rsidRPr="002B715E">
        <w:rPr>
          <w:sz w:val="16"/>
        </w:rPr>
        <w:t xml:space="preserve"> Joe </w:t>
      </w:r>
      <w:r w:rsidRPr="00CB6CFC">
        <w:rPr>
          <w:rStyle w:val="StyleUnderline"/>
        </w:rPr>
        <w:t>Manchin loves the latter more than life</w:t>
      </w:r>
      <w:r w:rsidRPr="002B715E">
        <w:rPr>
          <w:sz w:val="16"/>
        </w:rPr>
        <w:t xml:space="preserve">. </w:t>
      </w:r>
    </w:p>
    <w:p w14:paraId="353F4887" w14:textId="77777777" w:rsidR="00343EC6" w:rsidRPr="002B715E" w:rsidRDefault="00343EC6" w:rsidP="00343EC6">
      <w:pPr>
        <w:rPr>
          <w:sz w:val="16"/>
        </w:rPr>
      </w:pPr>
      <w:r w:rsidRPr="00E02D9E">
        <w:rPr>
          <w:rStyle w:val="StyleUnderline"/>
        </w:rPr>
        <w:t>But that still leaves Dem</w:t>
      </w:r>
      <w:r w:rsidRPr="002B715E">
        <w:rPr>
          <w:sz w:val="16"/>
        </w:rPr>
        <w:t>ocrat</w:t>
      </w:r>
      <w:r w:rsidRPr="00E02D9E">
        <w:rPr>
          <w:rStyle w:val="StyleUnderline"/>
        </w:rPr>
        <w:t xml:space="preserve">s with </w:t>
      </w:r>
      <w:r w:rsidRPr="005F1ACF">
        <w:rPr>
          <w:rStyle w:val="Emphasis"/>
          <w:highlight w:val="cyan"/>
        </w:rPr>
        <w:t>one viable option</w:t>
      </w:r>
      <w:r w:rsidRPr="002B715E">
        <w:rPr>
          <w:sz w:val="16"/>
        </w:rPr>
        <w:t xml:space="preserve">. A special type of legislation known as a “budget reconciliation bill” cannot be filibustered in the Senate. And </w:t>
      </w:r>
      <w:r w:rsidRPr="00E02D9E">
        <w:rPr>
          <w:rStyle w:val="StyleUnderline"/>
        </w:rPr>
        <w:t xml:space="preserve">budget </w:t>
      </w:r>
      <w:r w:rsidRPr="00E15894">
        <w:rPr>
          <w:rStyle w:val="Emphasis"/>
          <w:highlight w:val="cyan"/>
        </w:rPr>
        <w:t>reconciliation</w:t>
      </w:r>
      <w:r w:rsidRPr="00E02D9E">
        <w:rPr>
          <w:rStyle w:val="StyleUnderline"/>
        </w:rPr>
        <w:t xml:space="preserve"> can be invoked to raise the debt limit once every fiscal year. Democrats could therefore use that process to pass a debt-ceiling hike on their own</w:t>
      </w:r>
      <w:r w:rsidRPr="002B715E">
        <w:rPr>
          <w:sz w:val="16"/>
        </w:rPr>
        <w:t>. This is, in fact, what McConnell has told the party to do.</w:t>
      </w:r>
    </w:p>
    <w:p w14:paraId="57CE2428" w14:textId="77777777" w:rsidR="00343EC6" w:rsidRPr="002B715E" w:rsidRDefault="00343EC6" w:rsidP="00343EC6">
      <w:pPr>
        <w:rPr>
          <w:sz w:val="16"/>
        </w:rPr>
      </w:pPr>
      <w:r w:rsidRPr="00E02D9E">
        <w:rPr>
          <w:rStyle w:val="StyleUnderline"/>
        </w:rPr>
        <w:t xml:space="preserve">The downside of this option is that budget reconciliation is an elaborate process chock-full of so many arbitrary rules that it </w:t>
      </w:r>
      <w:r w:rsidRPr="00CB6CFC">
        <w:rPr>
          <w:rStyle w:val="Emphasis"/>
          <w:highlight w:val="cyan"/>
        </w:rPr>
        <w:t>would take weeks</w:t>
      </w:r>
      <w:r w:rsidRPr="00E02D9E">
        <w:rPr>
          <w:rStyle w:val="StyleUnderline"/>
        </w:rPr>
        <w:t xml:space="preserve"> just to pass a clean debt-ceiling-hike bill through a reconciliation bill. Doing so would also likely </w:t>
      </w:r>
      <w:r w:rsidRPr="00CB6CFC">
        <w:rPr>
          <w:rStyle w:val="StyleUnderline"/>
          <w:highlight w:val="cyan"/>
        </w:rPr>
        <w:t>require</w:t>
      </w:r>
      <w:r w:rsidRPr="00E02D9E">
        <w:rPr>
          <w:rStyle w:val="StyleUnderline"/>
        </w:rPr>
        <w:t xml:space="preserve"> Senate Democrats </w:t>
      </w:r>
      <w:r w:rsidRPr="00CB6CFC">
        <w:rPr>
          <w:rStyle w:val="StyleUnderline"/>
          <w:highlight w:val="cyan"/>
        </w:rPr>
        <w:t xml:space="preserve">to </w:t>
      </w:r>
      <w:r w:rsidRPr="00CB6CFC">
        <w:rPr>
          <w:rStyle w:val="Emphasis"/>
          <w:highlight w:val="cyan"/>
        </w:rPr>
        <w:t>cancel</w:t>
      </w:r>
      <w:r w:rsidRPr="00E02D9E">
        <w:rPr>
          <w:rStyle w:val="StyleUnderline"/>
        </w:rPr>
        <w:t xml:space="preserve"> their </w:t>
      </w:r>
      <w:r w:rsidRPr="00CB6CFC">
        <w:rPr>
          <w:rStyle w:val="Emphasis"/>
          <w:highlight w:val="cyan"/>
        </w:rPr>
        <w:t>October recess</w:t>
      </w:r>
      <w:r w:rsidRPr="002B715E">
        <w:rPr>
          <w:sz w:val="16"/>
        </w:rPr>
        <w:t xml:space="preserve">. On Wednesday, the Senate’s second-highest-ranking Democrat, Dick Durbin, told Politico, “Using reconciliation is a nonstarter. We have gone through it twice, I’ve listened, and it takes him about 15 minutes for Chuck Schumer to explain how that works, what </w:t>
      </w:r>
      <w:r w:rsidRPr="00874123">
        <w:rPr>
          <w:rStyle w:val="StyleUnderline"/>
        </w:rPr>
        <w:t>it involves</w:t>
      </w:r>
      <w:r w:rsidRPr="002B715E">
        <w:rPr>
          <w:sz w:val="16"/>
        </w:rPr>
        <w:t xml:space="preserve">. Three or four </w:t>
      </w:r>
      <w:r w:rsidRPr="00840BBE">
        <w:rPr>
          <w:rStyle w:val="Emphasis"/>
        </w:rPr>
        <w:t>weeks of activity in the House and Senate</w:t>
      </w:r>
      <w:r w:rsidRPr="002B715E">
        <w:rPr>
          <w:sz w:val="16"/>
        </w:rPr>
        <w:t>.”</w:t>
      </w:r>
    </w:p>
    <w:p w14:paraId="1A4DE674" w14:textId="77777777" w:rsidR="00343EC6" w:rsidRPr="002B715E" w:rsidRDefault="00343EC6" w:rsidP="00343EC6">
      <w:pPr>
        <w:rPr>
          <w:sz w:val="16"/>
        </w:rPr>
      </w:pPr>
      <w:r w:rsidRPr="002B715E">
        <w:rPr>
          <w:sz w:val="16"/>
        </w:rPr>
        <w:t xml:space="preserve">This isn’t a great excuse for not raising the debt limit through reconciliation. Yes, the process is arduous. But it would allow Democrats to effectively abolish the debt ceiling, once and for all, by raising the debt limit to </w:t>
      </w:r>
      <w:r w:rsidRPr="002B715E">
        <w:rPr>
          <w:rFonts w:ascii="Arial" w:hAnsi="Arial" w:cs="Arial"/>
          <w:sz w:val="16"/>
        </w:rPr>
        <w:t>​​</w:t>
      </w:r>
      <w:r w:rsidRPr="002B715E">
        <w:rPr>
          <w:sz w:val="16"/>
        </w:rPr>
        <w:t xml:space="preserve"> </w:t>
      </w:r>
      <w:r w:rsidRPr="002B715E">
        <w:rPr>
          <w:rFonts w:cs="Arial Narrow"/>
          <w:sz w:val="16"/>
        </w:rPr>
        <w:t>“</w:t>
      </w:r>
      <w:r w:rsidRPr="002B715E">
        <w:rPr>
          <w:sz w:val="16"/>
        </w:rPr>
        <w:t>googolplex dollars,</w:t>
      </w:r>
      <w:r w:rsidRPr="002B715E">
        <w:rPr>
          <w:rFonts w:cs="Arial Narrow"/>
          <w:sz w:val="16"/>
        </w:rPr>
        <w:t>”</w:t>
      </w:r>
      <w:r w:rsidRPr="002B715E">
        <w:rPr>
          <w:sz w:val="16"/>
        </w:rPr>
        <w:t xml:space="preserve"> or else simply decreeing that from this point forward, the debt ceiling will be set at a level equivalent to the total debt that the U.S. government holds.</w:t>
      </w:r>
    </w:p>
    <w:p w14:paraId="398EB467" w14:textId="77777777" w:rsidR="00343EC6" w:rsidRPr="002B715E" w:rsidRDefault="00343EC6" w:rsidP="00343EC6">
      <w:pPr>
        <w:rPr>
          <w:sz w:val="16"/>
        </w:rPr>
      </w:pPr>
      <w:r w:rsidRPr="002B715E">
        <w:rPr>
          <w:sz w:val="16"/>
        </w:rPr>
        <w:t xml:space="preserve">This said, </w:t>
      </w:r>
      <w:r w:rsidRPr="00874123">
        <w:rPr>
          <w:rStyle w:val="StyleUnderline"/>
        </w:rPr>
        <w:t xml:space="preserve">because reconciliation is arduous, </w:t>
      </w:r>
      <w:r w:rsidRPr="002B715E">
        <w:rPr>
          <w:rStyle w:val="StyleUnderline"/>
          <w:highlight w:val="cyan"/>
        </w:rPr>
        <w:t xml:space="preserve">it </w:t>
      </w:r>
      <w:r w:rsidRPr="002B715E">
        <w:rPr>
          <w:rStyle w:val="Emphasis"/>
          <w:highlight w:val="cyan"/>
        </w:rPr>
        <w:t>becomes</w:t>
      </w:r>
      <w:r w:rsidRPr="00874123">
        <w:rPr>
          <w:rStyle w:val="StyleUnderline"/>
        </w:rPr>
        <w:t xml:space="preserve"> a </w:t>
      </w:r>
      <w:r w:rsidRPr="002B715E">
        <w:rPr>
          <w:rStyle w:val="Emphasis"/>
          <w:highlight w:val="cyan"/>
        </w:rPr>
        <w:t>less viable</w:t>
      </w:r>
      <w:r w:rsidRPr="00874123">
        <w:rPr>
          <w:rStyle w:val="StyleUnderline"/>
        </w:rPr>
        <w:t xml:space="preserve"> option </w:t>
      </w:r>
      <w:r w:rsidRPr="002B715E">
        <w:rPr>
          <w:rStyle w:val="Emphasis"/>
          <w:highlight w:val="cyan"/>
        </w:rPr>
        <w:t>with each passing day</w:t>
      </w:r>
      <w:r w:rsidRPr="002B715E">
        <w:rPr>
          <w:sz w:val="16"/>
        </w:rPr>
        <w:t>. With congressional Democrats still dragging their feet, it’s possible that the fate of the U.S. economy rests on Joe Biden’s willingness to “mint the coin.”</w:t>
      </w:r>
    </w:p>
    <w:p w14:paraId="32AB991A" w14:textId="77777777" w:rsidR="00343EC6" w:rsidRDefault="00343EC6" w:rsidP="00343EC6"/>
    <w:p w14:paraId="7C1D516F" w14:textId="77777777" w:rsidR="00343EC6" w:rsidRDefault="00343EC6" w:rsidP="00343EC6">
      <w:pPr>
        <w:pStyle w:val="Heading4"/>
      </w:pPr>
      <w:r>
        <w:t>Avoiding delay’s key</w:t>
      </w:r>
    </w:p>
    <w:p w14:paraId="0BCA0B1C" w14:textId="77777777" w:rsidR="00343EC6" w:rsidRDefault="00343EC6" w:rsidP="00343EC6">
      <w:pPr>
        <w:pStyle w:val="CiteSpacing"/>
      </w:pPr>
      <w:r w:rsidRPr="00986A55">
        <w:rPr>
          <w:rStyle w:val="Style13ptBold"/>
        </w:rPr>
        <w:t>Weisman 10-1</w:t>
      </w:r>
      <w:r>
        <w:t xml:space="preserve">-21 (Jonathan Weisman, congressional correspondent at the New York Times, </w:t>
      </w:r>
      <w:proofErr w:type="gramStart"/>
      <w:r>
        <w:t>30 year</w:t>
      </w:r>
      <w:proofErr w:type="gramEnd"/>
      <w:r>
        <w:t xml:space="preserve"> career in journalism; “Four Jagged Puzzle Pieces and a Few Weeks for Democrats to Assemble Them,” New York Times, 9-28-2021, updated 10-1-2021, https://www.nytimes.com/2021/09/28/us/politics/biden-agenda-debt-limit-infrastructure.html)</w:t>
      </w:r>
    </w:p>
    <w:p w14:paraId="6118E758" w14:textId="77777777" w:rsidR="00343EC6" w:rsidRPr="000A0F9D" w:rsidRDefault="00343EC6" w:rsidP="00343EC6">
      <w:pPr>
        <w:rPr>
          <w:sz w:val="16"/>
        </w:rPr>
      </w:pPr>
      <w:r w:rsidRPr="000A0F9D">
        <w:rPr>
          <w:sz w:val="16"/>
        </w:rPr>
        <w:t xml:space="preserve">In a pivotal week, </w:t>
      </w:r>
      <w:r w:rsidRPr="003D3C5C">
        <w:rPr>
          <w:rStyle w:val="StyleUnderline"/>
        </w:rPr>
        <w:t xml:space="preserve">in </w:t>
      </w:r>
      <w:r w:rsidRPr="00262E80">
        <w:rPr>
          <w:rStyle w:val="StyleUnderline"/>
          <w:highlight w:val="cyan"/>
        </w:rPr>
        <w:t xml:space="preserve">a </w:t>
      </w:r>
      <w:r w:rsidRPr="00262E80">
        <w:rPr>
          <w:rStyle w:val="Emphasis"/>
          <w:highlight w:val="cyan"/>
        </w:rPr>
        <w:t>make-or-break</w:t>
      </w:r>
      <w:r w:rsidRPr="00262E80">
        <w:rPr>
          <w:rStyle w:val="StyleUnderline"/>
          <w:highlight w:val="cyan"/>
        </w:rPr>
        <w:t xml:space="preserve"> stretch</w:t>
      </w:r>
      <w:r w:rsidRPr="003D3C5C">
        <w:rPr>
          <w:rStyle w:val="StyleUnderline"/>
        </w:rPr>
        <w:t xml:space="preserve"> for</w:t>
      </w:r>
      <w:r w:rsidRPr="000A0F9D">
        <w:rPr>
          <w:sz w:val="16"/>
        </w:rPr>
        <w:t xml:space="preserve"> President </w:t>
      </w:r>
      <w:r w:rsidRPr="003D3C5C">
        <w:rPr>
          <w:rStyle w:val="StyleUnderline"/>
        </w:rPr>
        <w:t>Biden’s domestic agenda</w:t>
      </w:r>
      <w:r w:rsidRPr="000A0F9D">
        <w:rPr>
          <w:sz w:val="16"/>
        </w:rPr>
        <w:t>, congressional Democrats are trying to assemble a puzzle of four jagged pieces that may or may not fit together.</w:t>
      </w:r>
    </w:p>
    <w:p w14:paraId="13700153" w14:textId="77777777" w:rsidR="00343EC6" w:rsidRPr="000A0F9D" w:rsidRDefault="00343EC6" w:rsidP="00343EC6">
      <w:pPr>
        <w:rPr>
          <w:sz w:val="16"/>
        </w:rPr>
      </w:pPr>
      <w:r w:rsidRPr="000A0F9D">
        <w:rPr>
          <w:sz w:val="16"/>
        </w:rPr>
        <w:t xml:space="preserve">Making them work as a whole is critical for the party’s agenda and political prospects, and </w:t>
      </w:r>
      <w:r w:rsidRPr="00262E80">
        <w:rPr>
          <w:rStyle w:val="Emphasis"/>
          <w:highlight w:val="cyan"/>
        </w:rPr>
        <w:t>how quickly</w:t>
      </w:r>
      <w:r w:rsidRPr="003D3C5C">
        <w:rPr>
          <w:rStyle w:val="Emphasis"/>
        </w:rPr>
        <w:t xml:space="preserve"> they </w:t>
      </w:r>
      <w:r w:rsidRPr="00262E80">
        <w:rPr>
          <w:rStyle w:val="Emphasis"/>
          <w:highlight w:val="cyan"/>
        </w:rPr>
        <w:t>can assemble the puzzle will determine</w:t>
      </w:r>
      <w:r w:rsidRPr="00262E80">
        <w:rPr>
          <w:rStyle w:val="StyleUnderline"/>
          <w:highlight w:val="cyan"/>
        </w:rPr>
        <w:t xml:space="preserve"> whether</w:t>
      </w:r>
      <w:r w:rsidRPr="003D3C5C">
        <w:rPr>
          <w:rStyle w:val="StyleUnderline"/>
        </w:rPr>
        <w:t xml:space="preserve"> the government suffers</w:t>
      </w:r>
      <w:r w:rsidRPr="000A0F9D">
        <w:rPr>
          <w:sz w:val="16"/>
        </w:rPr>
        <w:t xml:space="preserve"> another costly and embarrassing shutdown — or, worse yet, </w:t>
      </w:r>
      <w:r w:rsidRPr="003D3C5C">
        <w:rPr>
          <w:rStyle w:val="StyleUnderline"/>
        </w:rPr>
        <w:t xml:space="preserve">a first-ever </w:t>
      </w:r>
      <w:r w:rsidRPr="003D3C5C">
        <w:rPr>
          <w:rStyle w:val="Emphasis"/>
        </w:rPr>
        <w:t>default</w:t>
      </w:r>
      <w:r w:rsidRPr="003D3C5C">
        <w:rPr>
          <w:rStyle w:val="StyleUnderline"/>
        </w:rPr>
        <w:t xml:space="preserve"> on its debt that could precipitate </w:t>
      </w:r>
      <w:r w:rsidRPr="00262E80">
        <w:rPr>
          <w:rStyle w:val="StyleUnderline"/>
          <w:highlight w:val="cyan"/>
        </w:rPr>
        <w:t xml:space="preserve">a </w:t>
      </w:r>
      <w:r w:rsidRPr="00262E80">
        <w:rPr>
          <w:rStyle w:val="Emphasis"/>
          <w:highlight w:val="cyan"/>
        </w:rPr>
        <w:t>global economic crisis</w:t>
      </w:r>
      <w:r w:rsidRPr="000A0F9D">
        <w:rPr>
          <w:sz w:val="16"/>
        </w:rPr>
        <w:t>.</w:t>
      </w:r>
    </w:p>
    <w:p w14:paraId="4AEF8546" w14:textId="77777777" w:rsidR="00343EC6" w:rsidRPr="000A0F9D" w:rsidRDefault="00343EC6" w:rsidP="00343EC6">
      <w:pPr>
        <w:rPr>
          <w:sz w:val="16"/>
        </w:rPr>
      </w:pPr>
      <w:r w:rsidRPr="000A0F9D">
        <w:rPr>
          <w:sz w:val="16"/>
        </w:rPr>
        <w:t>Here are all the moving parts.</w:t>
      </w:r>
    </w:p>
    <w:p w14:paraId="61D8AA24" w14:textId="77777777" w:rsidR="00343EC6" w:rsidRPr="000A0F9D" w:rsidRDefault="00343EC6" w:rsidP="00343EC6">
      <w:pPr>
        <w:rPr>
          <w:sz w:val="16"/>
        </w:rPr>
      </w:pPr>
      <w:r w:rsidRPr="000A0F9D">
        <w:rPr>
          <w:sz w:val="16"/>
        </w:rPr>
        <w:t>Piece 1: Government funding.</w:t>
      </w:r>
    </w:p>
    <w:p w14:paraId="50040D81" w14:textId="77777777" w:rsidR="00343EC6" w:rsidRPr="000A0F9D" w:rsidRDefault="00343EC6" w:rsidP="00343EC6">
      <w:pPr>
        <w:rPr>
          <w:sz w:val="16"/>
        </w:rPr>
      </w:pPr>
      <w:r w:rsidRPr="000A0F9D">
        <w:rPr>
          <w:sz w:val="16"/>
        </w:rPr>
        <w:t>At a second past midnight on Friday morning, the parts of the government that operate under the discretion of Congress’s annual spending process will run out of money if a stopgap spending bill does not pass. Oct. 1 is the beginning of the fiscal year, and with larger issues dominating their attention, the Democratic House and Senate have not completed any of the annual appropriations bills to fund the Departments of Defense, Transportation, Health and Human Services, State and Homeland Security, to name a few.</w:t>
      </w:r>
    </w:p>
    <w:p w14:paraId="4686F351" w14:textId="77777777" w:rsidR="00343EC6" w:rsidRPr="000A0F9D" w:rsidRDefault="00343EC6" w:rsidP="00343EC6">
      <w:pPr>
        <w:rPr>
          <w:sz w:val="16"/>
        </w:rPr>
      </w:pPr>
      <w:r w:rsidRPr="000A0F9D">
        <w:rPr>
          <w:sz w:val="16"/>
        </w:rPr>
        <w:t>This is not unusual. More often than not, the individual funding bills do not pass until winter. In the interim, Congress passes “continuing resolutions” to keep departments open at current spending levels, with perhaps a few tweaks for urgent priorities and emergencies like hurricane response and, this year, Afghan refugee resettlement.</w:t>
      </w:r>
    </w:p>
    <w:p w14:paraId="42314204" w14:textId="77777777" w:rsidR="00343EC6" w:rsidRPr="000A0F9D" w:rsidRDefault="00343EC6" w:rsidP="00343EC6">
      <w:pPr>
        <w:rPr>
          <w:sz w:val="16"/>
        </w:rPr>
      </w:pPr>
      <w:r w:rsidRPr="000A0F9D">
        <w:rPr>
          <w:sz w:val="16"/>
        </w:rPr>
        <w:t>By Thursday, Congress could easily pass such a resolution to avoid a lapse in funding that could furlough federal workers and force “essential” employees, like those at the Transportation Security Administration, to work for no money. But on Monday, such a stopgap measure was blocked by Republicans in the Senate because it was attached to …</w:t>
      </w:r>
    </w:p>
    <w:p w14:paraId="76BE7A40" w14:textId="77777777" w:rsidR="00343EC6" w:rsidRPr="000A0F9D" w:rsidRDefault="00343EC6" w:rsidP="00343EC6">
      <w:pPr>
        <w:rPr>
          <w:sz w:val="16"/>
        </w:rPr>
      </w:pPr>
      <w:r w:rsidRPr="000A0F9D">
        <w:rPr>
          <w:sz w:val="16"/>
        </w:rPr>
        <w:t>Piece 2: The debt limit.</w:t>
      </w:r>
    </w:p>
    <w:p w14:paraId="0464F18C" w14:textId="77777777" w:rsidR="00343EC6" w:rsidRPr="000A0F9D" w:rsidRDefault="00343EC6" w:rsidP="00343EC6">
      <w:pPr>
        <w:rPr>
          <w:sz w:val="16"/>
        </w:rPr>
      </w:pPr>
      <w:r w:rsidRPr="000A0F9D">
        <w:rPr>
          <w:sz w:val="16"/>
        </w:rPr>
        <w:t>The federal government has for decades operated under a statutory ceiling on the amount it can borrow — in common parlance, the debt limit. The $28 trillion federal debt climbs inexorably, not only because the government spends so much more than it recoups in taxes, but also because parts of the government owe money to other parts, mainly most of the government owing money from Social Security after decades of borrowing.</w:t>
      </w:r>
    </w:p>
    <w:p w14:paraId="2F934AEC" w14:textId="77777777" w:rsidR="00343EC6" w:rsidRPr="000A0F9D" w:rsidRDefault="00343EC6" w:rsidP="00343EC6">
      <w:pPr>
        <w:rPr>
          <w:sz w:val="16"/>
        </w:rPr>
      </w:pPr>
      <w:r w:rsidRPr="000A0F9D">
        <w:rPr>
          <w:sz w:val="16"/>
        </w:rPr>
        <w:t>In essence, raising the debt limit is akin to paying off your credit card bill at the end of the month, because a higher borrowing ceiling allows the Treasury to pay creditors, contractors and agencies money that was already extracted from them in Treasury bonds and notes or contracts. It is not for future obligations.</w:t>
      </w:r>
    </w:p>
    <w:p w14:paraId="40AE0904" w14:textId="77777777" w:rsidR="00343EC6" w:rsidRPr="000A0F9D" w:rsidRDefault="00343EC6" w:rsidP="00343EC6">
      <w:pPr>
        <w:rPr>
          <w:sz w:val="16"/>
        </w:rPr>
      </w:pPr>
      <w:r w:rsidRPr="000A0F9D">
        <w:rPr>
          <w:sz w:val="16"/>
        </w:rPr>
        <w:t xml:space="preserve">The last time the issue surfaced, in August 2019, Congress and President Donald J. Trump suspended the debt limit through July 31 of this year. </w:t>
      </w:r>
      <w:r w:rsidRPr="00EA1D9B">
        <w:rPr>
          <w:rStyle w:val="StyleUnderline"/>
        </w:rPr>
        <w:t xml:space="preserve">On Aug. 2, the Treasury reset the debt limit to $28.4 trillion, and the government crashed through </w:t>
      </w:r>
      <w:proofErr w:type="gramStart"/>
      <w:r w:rsidRPr="00EA1D9B">
        <w:rPr>
          <w:rStyle w:val="StyleUnderline"/>
        </w:rPr>
        <w:t>it</w:t>
      </w:r>
      <w:proofErr w:type="gramEnd"/>
      <w:r w:rsidRPr="00EA1D9B">
        <w:rPr>
          <w:rStyle w:val="StyleUnderline"/>
        </w:rPr>
        <w:t xml:space="preserve"> days later. Ever since, the department has been shuffling money from account to account to make sure its bills are paid, but sometime in </w:t>
      </w:r>
      <w:r w:rsidRPr="00EA1D9B">
        <w:rPr>
          <w:rStyle w:val="Emphasis"/>
        </w:rPr>
        <w:t>mid-</w:t>
      </w:r>
      <w:r w:rsidRPr="00EA1D9B">
        <w:rPr>
          <w:rStyle w:val="StyleUnderline"/>
        </w:rPr>
        <w:t xml:space="preserve"> to late </w:t>
      </w:r>
      <w:r w:rsidRPr="00EA1D9B">
        <w:rPr>
          <w:rStyle w:val="Emphasis"/>
        </w:rPr>
        <w:t>October</w:t>
      </w:r>
      <w:r w:rsidRPr="00EA1D9B">
        <w:rPr>
          <w:rStyle w:val="StyleUnderline"/>
        </w:rPr>
        <w:t xml:space="preserve">, such </w:t>
      </w:r>
      <w:r w:rsidRPr="00EA1D9B">
        <w:rPr>
          <w:rStyle w:val="Emphasis"/>
        </w:rPr>
        <w:t>“extraordinary measures” will be exhausted</w:t>
      </w:r>
      <w:r w:rsidRPr="00EA1D9B">
        <w:rPr>
          <w:rStyle w:val="StyleUnderline"/>
        </w:rPr>
        <w:t xml:space="preserve">, and the bills will go unpaid. This would be a </w:t>
      </w:r>
      <w:r w:rsidRPr="00EA1D9B">
        <w:rPr>
          <w:rStyle w:val="Emphasis"/>
        </w:rPr>
        <w:t>shock to the international economy</w:t>
      </w:r>
      <w:r w:rsidRPr="00EA1D9B">
        <w:rPr>
          <w:rStyle w:val="StyleUnderline"/>
        </w:rPr>
        <w:t>, since U.S. government debt is a global safe harbor for all kinds of cash and investments</w:t>
      </w:r>
      <w:r w:rsidRPr="000A0F9D">
        <w:rPr>
          <w:sz w:val="16"/>
        </w:rPr>
        <w:t>.</w:t>
      </w:r>
    </w:p>
    <w:p w14:paraId="6F9CAAA7" w14:textId="77777777" w:rsidR="00343EC6" w:rsidRPr="000A0F9D" w:rsidRDefault="00343EC6" w:rsidP="00343EC6">
      <w:pPr>
        <w:rPr>
          <w:sz w:val="16"/>
        </w:rPr>
      </w:pPr>
      <w:r w:rsidRPr="000A0F9D">
        <w:rPr>
          <w:sz w:val="16"/>
        </w:rPr>
        <w:t>During Mr. Trump’s presidency, Republicans and Democrats did not fight over debt limit increases, in part because large spending increases for the coronavirus pandemic and other priorities were bipartisan — although the large tax cut of 2017 was not.</w:t>
      </w:r>
    </w:p>
    <w:p w14:paraId="684BBE74" w14:textId="77777777" w:rsidR="00343EC6" w:rsidRPr="000A0F9D" w:rsidRDefault="00343EC6" w:rsidP="00343EC6">
      <w:pPr>
        <w:rPr>
          <w:sz w:val="16"/>
        </w:rPr>
      </w:pPr>
      <w:r w:rsidRPr="000A0F9D">
        <w:rPr>
          <w:sz w:val="16"/>
        </w:rPr>
        <w:t>This year, Republican leaders have declared that because Democrats control the House, the Senate and the White House, they and they alone must raise the debt ceiling.</w:t>
      </w:r>
    </w:p>
    <w:p w14:paraId="3CD656A9" w14:textId="77777777" w:rsidR="00343EC6" w:rsidRPr="000A0F9D" w:rsidRDefault="00343EC6" w:rsidP="00343EC6">
      <w:pPr>
        <w:rPr>
          <w:sz w:val="16"/>
        </w:rPr>
      </w:pPr>
      <w:r w:rsidRPr="00EA1D9B">
        <w:rPr>
          <w:rStyle w:val="Emphasis"/>
        </w:rPr>
        <w:t>Rep</w:t>
      </w:r>
      <w:r w:rsidRPr="000A0F9D">
        <w:rPr>
          <w:sz w:val="16"/>
        </w:rPr>
        <w:t>ublican</w:t>
      </w:r>
      <w:r w:rsidRPr="00986A55">
        <w:rPr>
          <w:rStyle w:val="StyleUnderline"/>
        </w:rPr>
        <w:t xml:space="preserve">s have made it clear that they intend to </w:t>
      </w:r>
      <w:r w:rsidRPr="00EA1D9B">
        <w:rPr>
          <w:rStyle w:val="Emphasis"/>
        </w:rPr>
        <w:t>filibuster</w:t>
      </w:r>
      <w:r w:rsidRPr="00986A55">
        <w:rPr>
          <w:rStyle w:val="StyleUnderline"/>
        </w:rPr>
        <w:t xml:space="preserve"> an ordinary bill to raise the debt ceiling, </w:t>
      </w:r>
      <w:r w:rsidRPr="00EA1D9B">
        <w:rPr>
          <w:rStyle w:val="Emphasis"/>
        </w:rPr>
        <w:t>as they did</w:t>
      </w:r>
      <w:r w:rsidRPr="00986A55">
        <w:rPr>
          <w:rStyle w:val="StyleUnderline"/>
        </w:rPr>
        <w:t xml:space="preserve"> on Monday</w:t>
      </w:r>
      <w:r w:rsidRPr="000A0F9D">
        <w:rPr>
          <w:sz w:val="16"/>
        </w:rPr>
        <w:t xml:space="preserve">. </w:t>
      </w:r>
      <w:r w:rsidRPr="00986A55">
        <w:rPr>
          <w:rStyle w:val="StyleUnderline"/>
        </w:rPr>
        <w:t>For Dem</w:t>
      </w:r>
      <w:r w:rsidRPr="000A0F9D">
        <w:rPr>
          <w:sz w:val="16"/>
        </w:rPr>
        <w:t>ocrat</w:t>
      </w:r>
      <w:r w:rsidRPr="00986A55">
        <w:rPr>
          <w:rStyle w:val="StyleUnderline"/>
        </w:rPr>
        <w:t xml:space="preserve">s to do so </w:t>
      </w:r>
      <w:r w:rsidRPr="00EA1D9B">
        <w:rPr>
          <w:rStyle w:val="Emphasis"/>
        </w:rPr>
        <w:t>unilaterally</w:t>
      </w:r>
      <w:r w:rsidRPr="00986A55">
        <w:rPr>
          <w:rStyle w:val="StyleUnderline"/>
        </w:rPr>
        <w:t>, they</w:t>
      </w:r>
      <w:r w:rsidRPr="000A0F9D">
        <w:rPr>
          <w:sz w:val="16"/>
        </w:rPr>
        <w:t xml:space="preserve"> would most likely </w:t>
      </w:r>
      <w:r w:rsidRPr="00971B51">
        <w:rPr>
          <w:rStyle w:val="StyleUnderline"/>
          <w:highlight w:val="cyan"/>
        </w:rPr>
        <w:t>have to use</w:t>
      </w:r>
      <w:r w:rsidRPr="000A0F9D">
        <w:rPr>
          <w:sz w:val="16"/>
        </w:rPr>
        <w:t xml:space="preserve"> a budget process called </w:t>
      </w:r>
      <w:r w:rsidRPr="00971B51">
        <w:rPr>
          <w:rStyle w:val="Emphasis"/>
          <w:highlight w:val="cyan"/>
        </w:rPr>
        <w:t>reconciliation</w:t>
      </w:r>
      <w:r w:rsidRPr="000A0F9D">
        <w:rPr>
          <w:sz w:val="16"/>
        </w:rPr>
        <w:t xml:space="preserve"> that shields fiscal measures from a filibuster.</w:t>
      </w:r>
    </w:p>
    <w:p w14:paraId="05C7682A" w14:textId="77777777" w:rsidR="00343EC6" w:rsidRPr="000A0F9D" w:rsidRDefault="00343EC6" w:rsidP="00343EC6">
      <w:pPr>
        <w:rPr>
          <w:sz w:val="16"/>
        </w:rPr>
      </w:pPr>
      <w:r w:rsidRPr="00986A55">
        <w:rPr>
          <w:rStyle w:val="StyleUnderline"/>
        </w:rPr>
        <w:t xml:space="preserve">Doing so is a complex and </w:t>
      </w:r>
      <w:r w:rsidRPr="00971B51">
        <w:rPr>
          <w:rStyle w:val="Emphasis"/>
          <w:highlight w:val="cyan"/>
        </w:rPr>
        <w:t>time-consuming</w:t>
      </w:r>
      <w:r w:rsidRPr="00986A55">
        <w:rPr>
          <w:rStyle w:val="StyleUnderline"/>
        </w:rPr>
        <w:t xml:space="preserve"> affair. It </w:t>
      </w:r>
      <w:r w:rsidRPr="00971B51">
        <w:rPr>
          <w:rStyle w:val="StyleUnderline"/>
          <w:highlight w:val="cyan"/>
        </w:rPr>
        <w:t xml:space="preserve">all </w:t>
      </w:r>
      <w:r w:rsidRPr="00971B51">
        <w:rPr>
          <w:rStyle w:val="Emphasis"/>
          <w:highlight w:val="cyan"/>
        </w:rPr>
        <w:t>has to be done in the next</w:t>
      </w:r>
      <w:r w:rsidRPr="00971B51">
        <w:rPr>
          <w:rStyle w:val="Emphasis"/>
        </w:rPr>
        <w:t xml:space="preserve"> two</w:t>
      </w:r>
      <w:r w:rsidRPr="00986A55">
        <w:rPr>
          <w:rStyle w:val="Emphasis"/>
        </w:rPr>
        <w:t xml:space="preserve"> to three </w:t>
      </w:r>
      <w:r w:rsidRPr="00971B51">
        <w:rPr>
          <w:rStyle w:val="Emphasis"/>
          <w:highlight w:val="cyan"/>
        </w:rPr>
        <w:t>week</w:t>
      </w:r>
      <w:r w:rsidRPr="00986A55">
        <w:rPr>
          <w:rStyle w:val="Emphasis"/>
        </w:rPr>
        <w:t>s</w:t>
      </w:r>
      <w:r w:rsidRPr="00986A55">
        <w:rPr>
          <w:rStyle w:val="StyleUnderline"/>
        </w:rPr>
        <w:t xml:space="preserve">, </w:t>
      </w:r>
      <w:r w:rsidRPr="00971B51">
        <w:rPr>
          <w:rStyle w:val="StyleUnderline"/>
          <w:highlight w:val="cyan"/>
        </w:rPr>
        <w:t>to beat the</w:t>
      </w:r>
      <w:r w:rsidRPr="00986A55">
        <w:rPr>
          <w:rStyle w:val="StyleUnderline"/>
        </w:rPr>
        <w:t xml:space="preserve"> still </w:t>
      </w:r>
      <w:r w:rsidRPr="00971B51">
        <w:rPr>
          <w:rStyle w:val="StyleUnderline"/>
          <w:highlight w:val="cyan"/>
        </w:rPr>
        <w:t xml:space="preserve">unknown but </w:t>
      </w:r>
      <w:r w:rsidRPr="00971B51">
        <w:rPr>
          <w:rStyle w:val="Emphasis"/>
          <w:highlight w:val="cyan"/>
        </w:rPr>
        <w:t>rapidly approaching “X date”</w:t>
      </w:r>
      <w:r w:rsidRPr="00986A55">
        <w:rPr>
          <w:rStyle w:val="Emphasis"/>
        </w:rPr>
        <w:t xml:space="preserve"> when the government defaults</w:t>
      </w:r>
      <w:r w:rsidRPr="000A0F9D">
        <w:rPr>
          <w:sz w:val="16"/>
        </w:rPr>
        <w:t>. Janet Yellen, the Treasury secretary, told Congress on Tuesday that the deadline is Oct. 18.</w:t>
      </w:r>
    </w:p>
    <w:p w14:paraId="4DF3D3C5" w14:textId="77777777" w:rsidR="00343EC6" w:rsidRDefault="00343EC6" w:rsidP="00343EC6"/>
    <w:p w14:paraId="1E101578" w14:textId="77777777" w:rsidR="00343EC6" w:rsidRDefault="00343EC6" w:rsidP="00343EC6">
      <w:pPr>
        <w:pStyle w:val="Heading4"/>
      </w:pPr>
      <w:r>
        <w:t xml:space="preserve">Risk’s increasing </w:t>
      </w:r>
      <w:r w:rsidRPr="00AD26B3">
        <w:rPr>
          <w:u w:val="single"/>
        </w:rPr>
        <w:t>by the day</w:t>
      </w:r>
    </w:p>
    <w:p w14:paraId="6A145B75" w14:textId="77777777" w:rsidR="00343EC6" w:rsidRDefault="00343EC6" w:rsidP="00343EC6">
      <w:pPr>
        <w:pStyle w:val="CiteSpacing"/>
      </w:pPr>
      <w:r w:rsidRPr="00552B46">
        <w:rPr>
          <w:rStyle w:val="Style13ptBold"/>
        </w:rPr>
        <w:t>Torgerson et al 9-9</w:t>
      </w:r>
      <w:r>
        <w:t>-21 (Thomas R. Torgerson, Managing Director, Co-Head of Sovereign Ratings, DBRS Morningstar; and Nichola James, Managing Director, Co-Head of Sovereign Ratings, DBRS Morningstar; “U.S. Debt Ceiling: Playing a Dangerous Game (Again),” DBRS Morningstar, 9-9-2021, https://www.dbrsmorningstar.com/research/384244/us-debt-ceiling-playing-a-dangerous-game-again)</w:t>
      </w:r>
    </w:p>
    <w:p w14:paraId="2A05808E" w14:textId="77777777" w:rsidR="00343EC6" w:rsidRPr="005F579C" w:rsidRDefault="00343EC6" w:rsidP="00343EC6">
      <w:pPr>
        <w:rPr>
          <w:sz w:val="16"/>
        </w:rPr>
      </w:pPr>
      <w:r w:rsidRPr="005F579C">
        <w:rPr>
          <w:sz w:val="16"/>
        </w:rPr>
        <w:t>Difficult political negotiations often come down to the wire in the United States and have always in the past resulted in a compromise before running into any constraints on meeting debt obligations. Neither party wants to deal with the repercussions of missed payments on debt or any other federal government obligation. Furthermore, at this juncture, Democrats have narrow control over the House and Senate and have the ability to pass a debt ceiling increase in spite of Republican opposition, under reconciliation rules. This distinguishes the current situation from prior episodes in 2011 and 2013.</w:t>
      </w:r>
    </w:p>
    <w:p w14:paraId="30219464" w14:textId="77777777" w:rsidR="00343EC6" w:rsidRPr="005F579C" w:rsidRDefault="00343EC6" w:rsidP="00343EC6">
      <w:pPr>
        <w:rPr>
          <w:sz w:val="16"/>
        </w:rPr>
      </w:pPr>
      <w:r w:rsidRPr="005F579C">
        <w:rPr>
          <w:sz w:val="16"/>
        </w:rPr>
        <w:t xml:space="preserve">However, current plans are to keep the debt ceiling increase separate from the budget legislation. This strategy would require Republican support, which at present appears unlikely to be forthcoming. </w:t>
      </w:r>
      <w:r w:rsidRPr="00552B46">
        <w:rPr>
          <w:rStyle w:val="StyleUnderline"/>
        </w:rPr>
        <w:t>Absent a shift in strategy</w:t>
      </w:r>
      <w:r w:rsidRPr="005F579C">
        <w:rPr>
          <w:sz w:val="16"/>
        </w:rPr>
        <w:t xml:space="preserve"> from at least one of the two parties, </w:t>
      </w:r>
      <w:r w:rsidRPr="00552B46">
        <w:rPr>
          <w:rStyle w:val="StyleUnderline"/>
        </w:rPr>
        <w:t xml:space="preserve">the </w:t>
      </w:r>
      <w:r w:rsidRPr="005F579C">
        <w:rPr>
          <w:rStyle w:val="Emphasis"/>
          <w:highlight w:val="cyan"/>
        </w:rPr>
        <w:t>risk of miscalc</w:t>
      </w:r>
      <w:r w:rsidRPr="00552B46">
        <w:rPr>
          <w:rStyle w:val="StyleUnderline"/>
        </w:rPr>
        <w:t xml:space="preserve">ulation </w:t>
      </w:r>
      <w:r w:rsidRPr="005F579C">
        <w:rPr>
          <w:rStyle w:val="Emphasis"/>
          <w:highlight w:val="cyan"/>
        </w:rPr>
        <w:t>grows with every passing day</w:t>
      </w:r>
      <w:r w:rsidRPr="00552B46">
        <w:rPr>
          <w:rStyle w:val="StyleUnderline"/>
        </w:rPr>
        <w:t xml:space="preserve">, and may ultimately </w:t>
      </w:r>
      <w:r w:rsidRPr="009F4296">
        <w:rPr>
          <w:rStyle w:val="StyleUnderline"/>
          <w:highlight w:val="cyan"/>
        </w:rPr>
        <w:t>result in the U.S. rating being placed under review</w:t>
      </w:r>
      <w:r w:rsidRPr="00552B46">
        <w:rPr>
          <w:rStyle w:val="StyleUnderline"/>
        </w:rPr>
        <w:t>, similar to</w:t>
      </w:r>
      <w:r w:rsidRPr="005F579C">
        <w:rPr>
          <w:sz w:val="16"/>
        </w:rPr>
        <w:t xml:space="preserve"> our actions taken in </w:t>
      </w:r>
      <w:r w:rsidRPr="00552B46">
        <w:rPr>
          <w:rStyle w:val="StyleUnderline"/>
        </w:rPr>
        <w:t>2013</w:t>
      </w:r>
      <w:r w:rsidRPr="005F579C">
        <w:rPr>
          <w:sz w:val="16"/>
        </w:rPr>
        <w:t>.</w:t>
      </w:r>
    </w:p>
    <w:p w14:paraId="13467AC6" w14:textId="77777777" w:rsidR="00343EC6" w:rsidRDefault="00343EC6" w:rsidP="00343EC6">
      <w:pPr>
        <w:rPr>
          <w:rStyle w:val="Emphasis"/>
        </w:rPr>
      </w:pPr>
      <w:r w:rsidRPr="005F579C">
        <w:rPr>
          <w:sz w:val="16"/>
        </w:rPr>
        <w:t xml:space="preserve">“The U.S. retains some exceptional credit strengths, and its ratings are underpinned by its high degree of economic, institutional and financial resilience,” notes Thomas R. Torgerson, Co-Head of Sovereign Ratings at DBRS Morningstar. “However, DBRS Morningstar </w:t>
      </w:r>
      <w:r w:rsidRPr="009F4296">
        <w:rPr>
          <w:rStyle w:val="StyleUnderline"/>
          <w:highlight w:val="cyan"/>
        </w:rPr>
        <w:t xml:space="preserve">considers </w:t>
      </w:r>
      <w:r w:rsidRPr="009F4296">
        <w:rPr>
          <w:rStyle w:val="Emphasis"/>
          <w:highlight w:val="cyan"/>
        </w:rPr>
        <w:t>brinksmanship</w:t>
      </w:r>
    </w:p>
    <w:p w14:paraId="11E0CB7C" w14:textId="77777777" w:rsidR="00343EC6" w:rsidRDefault="00343EC6" w:rsidP="00343EC6">
      <w:pPr>
        <w:rPr>
          <w:rStyle w:val="Emphasis"/>
        </w:rPr>
      </w:pPr>
    </w:p>
    <w:p w14:paraId="77EB0772" w14:textId="77777777" w:rsidR="00343EC6" w:rsidRDefault="00343EC6" w:rsidP="00343EC6">
      <w:pPr>
        <w:rPr>
          <w:rStyle w:val="Emphasis"/>
        </w:rPr>
      </w:pPr>
    </w:p>
    <w:p w14:paraId="0E89917C" w14:textId="77777777" w:rsidR="00343EC6" w:rsidRPr="005F579C" w:rsidRDefault="00343EC6" w:rsidP="00343EC6">
      <w:pPr>
        <w:rPr>
          <w:sz w:val="16"/>
        </w:rPr>
      </w:pPr>
      <w:r w:rsidRPr="00552B46">
        <w:rPr>
          <w:rStyle w:val="StyleUnderline"/>
        </w:rPr>
        <w:t xml:space="preserve"> with the debt ceiling to be </w:t>
      </w:r>
      <w:r w:rsidRPr="009F4296">
        <w:rPr>
          <w:rStyle w:val="StyleUnderline"/>
          <w:highlight w:val="cyan"/>
        </w:rPr>
        <w:t xml:space="preserve">a </w:t>
      </w:r>
      <w:r w:rsidRPr="009F4296">
        <w:rPr>
          <w:rStyle w:val="Emphasis"/>
          <w:highlight w:val="cyan"/>
        </w:rPr>
        <w:t>dangerous</w:t>
      </w:r>
      <w:r w:rsidRPr="009F4296">
        <w:rPr>
          <w:rStyle w:val="StyleUnderline"/>
          <w:highlight w:val="cyan"/>
        </w:rPr>
        <w:t xml:space="preserve"> game - atypical of a 'AAA' rated sovereign</w:t>
      </w:r>
      <w:r w:rsidRPr="005F579C">
        <w:rPr>
          <w:sz w:val="16"/>
        </w:rPr>
        <w:t>.”</w:t>
      </w:r>
    </w:p>
    <w:p w14:paraId="4E9EF945" w14:textId="77777777" w:rsidR="00343EC6" w:rsidRDefault="00343EC6" w:rsidP="00343EC6"/>
    <w:p w14:paraId="43CDA0E3" w14:textId="77777777" w:rsidR="00343EC6" w:rsidRDefault="00343EC6" w:rsidP="00343EC6"/>
    <w:p w14:paraId="42A1EF9E" w14:textId="77777777" w:rsidR="00343EC6" w:rsidRDefault="00343EC6" w:rsidP="00343EC6">
      <w:pPr>
        <w:rPr>
          <w:rFonts w:asciiTheme="minorHAnsi" w:hAnsiTheme="minorHAnsi" w:cstheme="minorBidi"/>
        </w:rPr>
      </w:pPr>
    </w:p>
    <w:p w14:paraId="5972615B" w14:textId="77777777" w:rsidR="00343EC6" w:rsidRPr="006019E7" w:rsidRDefault="00343EC6" w:rsidP="00343EC6">
      <w:pPr>
        <w:pStyle w:val="Heading3"/>
      </w:pPr>
      <w:r>
        <w:t>AT: Thumpers</w:t>
      </w:r>
    </w:p>
    <w:p w14:paraId="140DBB8D" w14:textId="77777777" w:rsidR="00343EC6" w:rsidRDefault="00343EC6" w:rsidP="00343EC6">
      <w:pPr>
        <w:pStyle w:val="Heading4"/>
      </w:pPr>
      <w:r w:rsidRPr="0055155A">
        <w:rPr>
          <w:u w:val="single"/>
        </w:rPr>
        <w:t>NO thumpers</w:t>
      </w:r>
      <w:r>
        <w:t xml:space="preserve"> – </w:t>
      </w:r>
      <w:r w:rsidRPr="00416351">
        <w:rPr>
          <w:u w:val="single"/>
        </w:rPr>
        <w:t>infrastructure</w:t>
      </w:r>
      <w:r>
        <w:t xml:space="preserve"> and </w:t>
      </w:r>
      <w:r>
        <w:rPr>
          <w:u w:val="single"/>
        </w:rPr>
        <w:t>e</w:t>
      </w:r>
      <w:r w:rsidRPr="00F506FD">
        <w:rPr>
          <w:u w:val="single"/>
        </w:rPr>
        <w:t>verything else</w:t>
      </w:r>
      <w:r w:rsidRPr="00416351">
        <w:t xml:space="preserve"> is </w:t>
      </w:r>
      <w:r w:rsidRPr="00F506FD">
        <w:rPr>
          <w:u w:val="single"/>
        </w:rPr>
        <w:t>dead</w:t>
      </w:r>
      <w:r>
        <w:t xml:space="preserve"> – at least </w:t>
      </w:r>
      <w:r w:rsidRPr="00F506FD">
        <w:rPr>
          <w:u w:val="single"/>
        </w:rPr>
        <w:t>for now</w:t>
      </w:r>
      <w:r>
        <w:t xml:space="preserve"> – </w:t>
      </w:r>
      <w:r w:rsidRPr="00F506FD">
        <w:rPr>
          <w:u w:val="single"/>
        </w:rPr>
        <w:t>focusing PC</w:t>
      </w:r>
      <w:r>
        <w:t xml:space="preserve"> on </w:t>
      </w:r>
      <w:r w:rsidRPr="00F506FD">
        <w:rPr>
          <w:u w:val="single"/>
        </w:rPr>
        <w:t>debt ceiling</w:t>
      </w:r>
    </w:p>
    <w:p w14:paraId="6DE0BB61" w14:textId="77777777" w:rsidR="00343EC6" w:rsidRDefault="00343EC6" w:rsidP="00343EC6">
      <w:pPr>
        <w:pStyle w:val="CiteSpacing"/>
      </w:pPr>
      <w:r w:rsidRPr="00905FB1">
        <w:rPr>
          <w:rStyle w:val="Style13ptBold"/>
        </w:rPr>
        <w:t>ZB 9-30</w:t>
      </w:r>
      <w:r>
        <w:t xml:space="preserve">-21 (ZubuBrothers, market knowledge service that publishes staff-written pieces as well as aggregating news, commentary &amp; opinions from external sources, “Senate Strikes Deal </w:t>
      </w:r>
      <w:proofErr w:type="gramStart"/>
      <w:r>
        <w:t>To</w:t>
      </w:r>
      <w:proofErr w:type="gramEnd"/>
      <w:r>
        <w:t xml:space="preserve"> Avert Shutdown, But Remains Deadlocked On Debt-Ceiling, Domestic Agenda,” 9-30-2021, https://zububrothers.com/2021/09/30/senate-strikes-deal-to-avert-shutdown-but-remains-deadlocked-on-debt-ceiling-domestic-agenda/?amp=1)</w:t>
      </w:r>
    </w:p>
    <w:p w14:paraId="61816A0D" w14:textId="77777777" w:rsidR="00343EC6" w:rsidRPr="0039322D" w:rsidRDefault="00343EC6" w:rsidP="00343EC6">
      <w:pPr>
        <w:rPr>
          <w:sz w:val="16"/>
        </w:rPr>
      </w:pPr>
      <w:r w:rsidRPr="00C16EE2">
        <w:rPr>
          <w:rStyle w:val="StyleUnderline"/>
        </w:rPr>
        <w:t>Now that</w:t>
      </w:r>
      <w:r w:rsidRPr="0039322D">
        <w:rPr>
          <w:sz w:val="16"/>
        </w:rPr>
        <w:t xml:space="preserve"> Sen. Joe </w:t>
      </w:r>
      <w:r w:rsidRPr="00C16EE2">
        <w:rPr>
          <w:rStyle w:val="StyleUnderline"/>
        </w:rPr>
        <w:t>Manchin has denounced his own party’s multi-trillion plan to expand the social safety net as “the definition of fiscal insanity,” we can</w:t>
      </w:r>
      <w:r w:rsidRPr="00EF7CC7">
        <w:rPr>
          <w:rStyle w:val="StyleUnderline"/>
        </w:rPr>
        <w:t xml:space="preserve"> be virtually assured that </w:t>
      </w:r>
      <w:r w:rsidRPr="00BE4A2C">
        <w:rPr>
          <w:rStyle w:val="StyleUnderline"/>
          <w:highlight w:val="cyan"/>
        </w:rPr>
        <w:t xml:space="preserve">the </w:t>
      </w:r>
      <w:r w:rsidRPr="00BE4A2C">
        <w:rPr>
          <w:rStyle w:val="Emphasis"/>
          <w:highlight w:val="cyan"/>
        </w:rPr>
        <w:t>entire Dem</w:t>
      </w:r>
      <w:r w:rsidRPr="00EF7CC7">
        <w:rPr>
          <w:rStyle w:val="StyleUnderline"/>
        </w:rPr>
        <w:t xml:space="preserve">ocratic domestic </w:t>
      </w:r>
      <w:r w:rsidRPr="00BE4A2C">
        <w:rPr>
          <w:rStyle w:val="Emphasis"/>
          <w:highlight w:val="cyan"/>
        </w:rPr>
        <w:t>agenda</w:t>
      </w:r>
      <w:r w:rsidRPr="00EF7CC7">
        <w:rPr>
          <w:rStyle w:val="StyleUnderline"/>
        </w:rPr>
        <w:t xml:space="preserve"> has essentially been left </w:t>
      </w:r>
      <w:r w:rsidRPr="00BE4A2C">
        <w:rPr>
          <w:rStyle w:val="Emphasis"/>
          <w:highlight w:val="cyan"/>
        </w:rPr>
        <w:t>dead in the water</w:t>
      </w:r>
      <w:r w:rsidRPr="00C16EE2">
        <w:rPr>
          <w:rStyle w:val="StyleUnderline"/>
        </w:rPr>
        <w:t>, since the progressive Left won’t agree to back the Dems’ “bipartisan” infrastructure plan via reconciliation without first passing the larger spending package through both chambers</w:t>
      </w:r>
      <w:r w:rsidRPr="0039322D">
        <w:rPr>
          <w:sz w:val="16"/>
        </w:rPr>
        <w:t>.</w:t>
      </w:r>
    </w:p>
    <w:p w14:paraId="3CCE71A1" w14:textId="77777777" w:rsidR="00343EC6" w:rsidRPr="0039322D" w:rsidRDefault="00343EC6" w:rsidP="00343EC6">
      <w:pPr>
        <w:rPr>
          <w:sz w:val="16"/>
        </w:rPr>
      </w:pPr>
      <w:r w:rsidRPr="00C16EE2">
        <w:rPr>
          <w:rStyle w:val="StyleUnderline"/>
        </w:rPr>
        <w:t>Whatever the outcome</w:t>
      </w:r>
      <w:r w:rsidRPr="0039322D">
        <w:rPr>
          <w:sz w:val="16"/>
        </w:rPr>
        <w:t xml:space="preserve">, Manchin’s statement suggests </w:t>
      </w:r>
      <w:r w:rsidRPr="00C16EE2">
        <w:rPr>
          <w:rStyle w:val="StyleUnderline"/>
        </w:rPr>
        <w:t xml:space="preserve">it </w:t>
      </w:r>
      <w:r w:rsidRPr="00BE4A2C">
        <w:rPr>
          <w:rStyle w:val="StyleUnderline"/>
          <w:highlight w:val="cyan"/>
        </w:rPr>
        <w:t>will</w:t>
      </w:r>
      <w:r w:rsidRPr="00C16EE2">
        <w:rPr>
          <w:rStyle w:val="StyleUnderline"/>
        </w:rPr>
        <w:t xml:space="preserve"> likely </w:t>
      </w:r>
      <w:r w:rsidRPr="00BE4A2C">
        <w:rPr>
          <w:rStyle w:val="StyleUnderline"/>
          <w:highlight w:val="cyan"/>
        </w:rPr>
        <w:t>take</w:t>
      </w:r>
      <w:r w:rsidRPr="00C16EE2">
        <w:rPr>
          <w:rStyle w:val="StyleUnderline"/>
        </w:rPr>
        <w:t xml:space="preserve"> weeks and </w:t>
      </w:r>
      <w:r w:rsidRPr="00BE4A2C">
        <w:rPr>
          <w:rStyle w:val="Emphasis"/>
          <w:highlight w:val="cyan"/>
        </w:rPr>
        <w:t>months – not days</w:t>
      </w:r>
      <w:r w:rsidRPr="00BE4A2C">
        <w:rPr>
          <w:rStyle w:val="StyleUnderline"/>
          <w:highlight w:val="cyan"/>
        </w:rPr>
        <w:t xml:space="preserve"> – for</w:t>
      </w:r>
      <w:r w:rsidRPr="0039322D">
        <w:rPr>
          <w:sz w:val="16"/>
        </w:rPr>
        <w:t xml:space="preserve"> President </w:t>
      </w:r>
      <w:r w:rsidRPr="00BE4A2C">
        <w:rPr>
          <w:rStyle w:val="Emphasis"/>
          <w:highlight w:val="cyan"/>
        </w:rPr>
        <w:t>Biden</w:t>
      </w:r>
      <w:r w:rsidRPr="00C16EE2">
        <w:rPr>
          <w:rStyle w:val="StyleUnderline"/>
        </w:rPr>
        <w:t xml:space="preserve"> and the leadership </w:t>
      </w:r>
      <w:r w:rsidRPr="00BE4A2C">
        <w:rPr>
          <w:rStyle w:val="StyleUnderline"/>
          <w:highlight w:val="cyan"/>
        </w:rPr>
        <w:t>to negotiate</w:t>
      </w:r>
      <w:r w:rsidRPr="00C16EE2">
        <w:rPr>
          <w:rStyle w:val="StyleUnderline"/>
        </w:rPr>
        <w:t xml:space="preserve"> the </w:t>
      </w:r>
      <w:r w:rsidRPr="00BE4A2C">
        <w:rPr>
          <w:rStyle w:val="StyleUnderline"/>
          <w:highlight w:val="cyan"/>
        </w:rPr>
        <w:t xml:space="preserve">votes – </w:t>
      </w:r>
      <w:r w:rsidRPr="00BE4A2C">
        <w:rPr>
          <w:rStyle w:val="Emphasis"/>
          <w:highlight w:val="cyan"/>
        </w:rPr>
        <w:t>if</w:t>
      </w:r>
      <w:r w:rsidRPr="00C16EE2">
        <w:rPr>
          <w:rStyle w:val="StyleUnderline"/>
        </w:rPr>
        <w:t xml:space="preserve"> indeed they </w:t>
      </w:r>
      <w:r w:rsidRPr="00BE4A2C">
        <w:rPr>
          <w:rStyle w:val="Emphasis"/>
          <w:highlight w:val="cyan"/>
        </w:rPr>
        <w:t>can ever</w:t>
      </w:r>
      <w:r w:rsidRPr="00C16EE2">
        <w:rPr>
          <w:rStyle w:val="StyleUnderline"/>
        </w:rPr>
        <w:t xml:space="preserve"> resolve the intractable divide within their own party</w:t>
      </w:r>
      <w:r w:rsidRPr="0039322D">
        <w:rPr>
          <w:sz w:val="16"/>
        </w:rPr>
        <w:t>, which has largely taken the form of aggressive leftists in the House (exemplified by the AOC-led “squad”) vs. a pair of moderates (Manchin and Arizona’s Kyrsten Sinema) in the Senate.</w:t>
      </w:r>
    </w:p>
    <w:p w14:paraId="56E9FF75" w14:textId="77777777" w:rsidR="00343EC6" w:rsidRPr="0039322D" w:rsidRDefault="00343EC6" w:rsidP="00343EC6">
      <w:pPr>
        <w:rPr>
          <w:sz w:val="16"/>
        </w:rPr>
      </w:pPr>
      <w:r w:rsidRPr="00E57824">
        <w:rPr>
          <w:rStyle w:val="Emphasis"/>
          <w:sz w:val="28"/>
          <w:szCs w:val="28"/>
          <w:highlight w:val="cyan"/>
        </w:rPr>
        <w:t>That’s fortunate</w:t>
      </w:r>
      <w:r w:rsidRPr="0039322D">
        <w:rPr>
          <w:sz w:val="16"/>
        </w:rPr>
        <w:t xml:space="preserve">, in a sense, </w:t>
      </w:r>
      <w:r w:rsidRPr="00BE4A2C">
        <w:rPr>
          <w:rStyle w:val="StyleUnderline"/>
          <w:highlight w:val="cyan"/>
        </w:rPr>
        <w:t>since it means</w:t>
      </w:r>
      <w:r w:rsidRPr="0039322D">
        <w:rPr>
          <w:sz w:val="16"/>
        </w:rPr>
        <w:t xml:space="preserve"> Chuck </w:t>
      </w:r>
      <w:r w:rsidRPr="00C16EE2">
        <w:rPr>
          <w:rStyle w:val="StyleUnderline"/>
        </w:rPr>
        <w:t>Schumer and</w:t>
      </w:r>
      <w:r w:rsidRPr="0039322D">
        <w:rPr>
          <w:sz w:val="16"/>
        </w:rPr>
        <w:t xml:space="preserve"> Nancy </w:t>
      </w:r>
      <w:r w:rsidRPr="00C16EE2">
        <w:rPr>
          <w:rStyle w:val="StyleUnderline"/>
        </w:rPr>
        <w:t xml:space="preserve">Pelosi will </w:t>
      </w:r>
      <w:r w:rsidRPr="00BE4A2C">
        <w:rPr>
          <w:rStyle w:val="StyleUnderline"/>
          <w:highlight w:val="cyan"/>
        </w:rPr>
        <w:t xml:space="preserve">have </w:t>
      </w:r>
      <w:r w:rsidRPr="00E57824">
        <w:rPr>
          <w:rStyle w:val="Emphasis"/>
          <w:sz w:val="28"/>
          <w:szCs w:val="28"/>
          <w:highlight w:val="cyan"/>
        </w:rPr>
        <w:t>no choice but to focus on</w:t>
      </w:r>
      <w:r w:rsidRPr="0039322D">
        <w:rPr>
          <w:sz w:val="16"/>
        </w:rPr>
        <w:t xml:space="preserve"> the arguably </w:t>
      </w:r>
      <w:r w:rsidRPr="00BE4A2C">
        <w:rPr>
          <w:rStyle w:val="Emphasis"/>
          <w:highlight w:val="cyan"/>
        </w:rPr>
        <w:t>more pressing priorities:</w:t>
      </w:r>
      <w:r w:rsidRPr="0039322D">
        <w:rPr>
          <w:sz w:val="16"/>
        </w:rPr>
        <w:t xml:space="preserve"> keeping the government funded while </w:t>
      </w:r>
      <w:r w:rsidRPr="00E57824">
        <w:rPr>
          <w:rStyle w:val="Emphasis"/>
          <w:sz w:val="28"/>
          <w:szCs w:val="28"/>
          <w:highlight w:val="cyan"/>
        </w:rPr>
        <w:t>raising the debt ceiling</w:t>
      </w:r>
      <w:r w:rsidRPr="00FB424C">
        <w:rPr>
          <w:rStyle w:val="StyleUnderline"/>
        </w:rPr>
        <w:t xml:space="preserve">, ideally </w:t>
      </w:r>
      <w:r w:rsidRPr="00BE4A2C">
        <w:rPr>
          <w:rStyle w:val="Emphasis"/>
          <w:highlight w:val="cyan"/>
        </w:rPr>
        <w:t>before</w:t>
      </w:r>
      <w:r w:rsidRPr="0039322D">
        <w:rPr>
          <w:sz w:val="16"/>
        </w:rPr>
        <w:t xml:space="preserve"> Treasury Secretary Janet </w:t>
      </w:r>
      <w:r w:rsidRPr="00C16EE2">
        <w:rPr>
          <w:rStyle w:val="StyleUnderline"/>
        </w:rPr>
        <w:t xml:space="preserve">Yellen’s </w:t>
      </w:r>
      <w:r w:rsidRPr="00FB424C">
        <w:rPr>
          <w:rStyle w:val="Emphasis"/>
        </w:rPr>
        <w:t>“</w:t>
      </w:r>
      <w:r w:rsidRPr="00BE4A2C">
        <w:rPr>
          <w:rStyle w:val="Emphasis"/>
          <w:highlight w:val="cyan"/>
        </w:rPr>
        <w:t>drop-dead” date</w:t>
      </w:r>
      <w:r w:rsidRPr="00C16EE2">
        <w:rPr>
          <w:rStyle w:val="StyleUnderline"/>
        </w:rPr>
        <w:t xml:space="preserve"> of </w:t>
      </w:r>
      <w:r w:rsidRPr="00FB424C">
        <w:rPr>
          <w:rStyle w:val="Emphasis"/>
        </w:rPr>
        <w:t>Oct. 18</w:t>
      </w:r>
      <w:r w:rsidRPr="0039322D">
        <w:rPr>
          <w:sz w:val="16"/>
        </w:rPr>
        <w:t>.</w:t>
      </w:r>
    </w:p>
    <w:p w14:paraId="69FA20C4" w14:textId="77777777" w:rsidR="00343EC6" w:rsidRPr="0039322D" w:rsidRDefault="00343EC6" w:rsidP="00343EC6">
      <w:pPr>
        <w:rPr>
          <w:sz w:val="16"/>
        </w:rPr>
      </w:pPr>
      <w:r w:rsidRPr="0039322D">
        <w:rPr>
          <w:sz w:val="16"/>
        </w:rPr>
        <w:t>(And, of course, placing some hedging trades during last night’s Congressional baseball game).</w:t>
      </w:r>
    </w:p>
    <w:p w14:paraId="3BC7E34F" w14:textId="77777777" w:rsidR="00343EC6" w:rsidRPr="0039322D" w:rsidRDefault="00343EC6" w:rsidP="00343EC6">
      <w:pPr>
        <w:rPr>
          <w:b/>
        </w:rPr>
      </w:pPr>
      <w:r w:rsidRPr="0039322D">
        <w:rPr>
          <w:b/>
        </w:rPr>
        <w:t>[TWEET OMITTED]</w:t>
      </w:r>
    </w:p>
    <w:p w14:paraId="7E681AF2" w14:textId="77777777" w:rsidR="00343EC6" w:rsidRPr="0039322D" w:rsidRDefault="00343EC6" w:rsidP="00343EC6">
      <w:pPr>
        <w:rPr>
          <w:sz w:val="16"/>
        </w:rPr>
      </w:pPr>
      <w:r w:rsidRPr="0039322D">
        <w:rPr>
          <w:sz w:val="16"/>
        </w:rPr>
        <w:t>With the Democrats heading for an iceberg of a vote on the infrastructure package Thursday that the left has already promised to sink, Schumer announced late Wednesday night that, at the very least, the leadership had secured a deal to extend funding for the federal government until Dec. 3, crossing off arguably the easiest thing on their “to do” list.</w:t>
      </w:r>
    </w:p>
    <w:p w14:paraId="7ADEC087" w14:textId="77777777" w:rsidR="00343EC6" w:rsidRPr="0039322D" w:rsidRDefault="00343EC6" w:rsidP="00343EC6">
      <w:pPr>
        <w:rPr>
          <w:sz w:val="16"/>
        </w:rPr>
      </w:pPr>
      <w:r w:rsidRPr="0039322D">
        <w:rPr>
          <w:sz w:val="16"/>
        </w:rPr>
        <w:t>The deadline for the shutdown is midnight tonight (because the new fiscal year starts tomorrow).</w:t>
      </w:r>
    </w:p>
    <w:p w14:paraId="4E8CFCBE" w14:textId="77777777" w:rsidR="00343EC6" w:rsidRPr="0039322D" w:rsidRDefault="00343EC6" w:rsidP="00343EC6">
      <w:pPr>
        <w:rPr>
          <w:sz w:val="16"/>
        </w:rPr>
      </w:pPr>
      <w:r w:rsidRPr="0039322D">
        <w:rPr>
          <w:sz w:val="16"/>
        </w:rPr>
        <w:t>“We have an agreement on the the continuing resolution to prevent a government shutdown, and we should be voting on that tomorrow [Thursday] morning,” Schumer said.</w:t>
      </w:r>
    </w:p>
    <w:p w14:paraId="11C8EF0D" w14:textId="77777777" w:rsidR="00343EC6" w:rsidRPr="0039322D" w:rsidRDefault="00343EC6" w:rsidP="00343EC6">
      <w:pPr>
        <w:rPr>
          <w:sz w:val="16"/>
        </w:rPr>
      </w:pPr>
      <w:r w:rsidRPr="0039322D">
        <w:rPr>
          <w:sz w:val="16"/>
        </w:rPr>
        <w:t>The House passed a government funding bill last week on a party-line vote of 220-211.</w:t>
      </w:r>
    </w:p>
    <w:p w14:paraId="64877A05" w14:textId="77777777" w:rsidR="00343EC6" w:rsidRPr="0039322D" w:rsidRDefault="00343EC6" w:rsidP="00343EC6">
      <w:pPr>
        <w:rPr>
          <w:sz w:val="16"/>
        </w:rPr>
      </w:pPr>
      <w:r w:rsidRPr="0039322D">
        <w:rPr>
          <w:sz w:val="16"/>
        </w:rPr>
        <w:t>Now that the spending package has been stripped of Republican-opposed language suspending the debt-ceiling (which analysts fear will only be resolved much, much closer to Yellen’s deadline, which is really the start of a countdown before the money actually runs out) the leadership believes it has the votes to pass a “clean” continuing resolution to fund the government in a series of Thursday-morning votes.</w:t>
      </w:r>
    </w:p>
    <w:p w14:paraId="3C6109C7" w14:textId="77777777" w:rsidR="00343EC6" w:rsidRPr="0039322D" w:rsidRDefault="00343EC6" w:rsidP="00343EC6">
      <w:pPr>
        <w:rPr>
          <w:sz w:val="16"/>
        </w:rPr>
      </w:pPr>
      <w:r w:rsidRPr="0039322D">
        <w:rPr>
          <w:sz w:val="16"/>
        </w:rPr>
        <w:t>Asked about the progressives’ plans to sink the infrastructure package, Manchin told reporters “I didn’t know I was on their timetable”, referring to the progressive leftists, whose rebellion has threatened to irreparably damage the Biden presidency.</w:t>
      </w:r>
    </w:p>
    <w:p w14:paraId="71C0E9B6" w14:textId="77777777" w:rsidR="00343EC6" w:rsidRPr="0039322D" w:rsidRDefault="00343EC6" w:rsidP="00343EC6">
      <w:pPr>
        <w:rPr>
          <w:sz w:val="16"/>
        </w:rPr>
      </w:pPr>
      <w:r w:rsidRPr="0039322D">
        <w:rPr>
          <w:sz w:val="16"/>
        </w:rPr>
        <w:t>Progressives, led by Washington’s Pramila Jayapal, say they have enough votes in the House to sink the infrastructure package, which has already passed the Senate, but Pelosi appears undeterred. “The plan is to bring the bill to the floor,” she told reporters after returning from a White House meeting with Biden and Schumer yesterday afternoon.</w:t>
      </w:r>
    </w:p>
    <w:p w14:paraId="10D2E3D4" w14:textId="77777777" w:rsidR="00343EC6" w:rsidRPr="0039322D" w:rsidRDefault="00343EC6" w:rsidP="00343EC6">
      <w:pPr>
        <w:rPr>
          <w:sz w:val="16"/>
        </w:rPr>
      </w:pPr>
      <w:r w:rsidRPr="0039322D">
        <w:rPr>
          <w:sz w:val="16"/>
        </w:rPr>
        <w:t xml:space="preserve">As for the larger spending bill, a few compromise numbers have been thrown around. One reporter said during yesterday’s WH press conference that the heard $2.5 trillion might be a workable number. Manchin has meanwhile hinted he could back $1.5 trillion while Sinema has been more circumspect. </w:t>
      </w:r>
      <w:r w:rsidRPr="00A42515">
        <w:rPr>
          <w:rStyle w:val="StyleUnderline"/>
        </w:rPr>
        <w:t xml:space="preserve">The </w:t>
      </w:r>
      <w:r w:rsidRPr="00F9503D">
        <w:rPr>
          <w:rStyle w:val="Emphasis"/>
        </w:rPr>
        <w:t>debt ceiling</w:t>
      </w:r>
      <w:r w:rsidRPr="00A42515">
        <w:rPr>
          <w:rStyle w:val="StyleUnderline"/>
        </w:rPr>
        <w:t xml:space="preserve"> has already passed the House, but remains stuck in the Senate, where</w:t>
      </w:r>
      <w:r w:rsidRPr="0039322D">
        <w:rPr>
          <w:sz w:val="16"/>
        </w:rPr>
        <w:t xml:space="preserve"> Minority Leader Mitch </w:t>
      </w:r>
      <w:r w:rsidRPr="00A42515">
        <w:rPr>
          <w:rStyle w:val="StyleUnderline"/>
        </w:rPr>
        <w:t>McConnell has managed to get his entire caucus to vote against it</w:t>
      </w:r>
      <w:r w:rsidRPr="0039322D">
        <w:rPr>
          <w:sz w:val="16"/>
        </w:rPr>
        <w:t xml:space="preserve">, while Dems have said they are unwilling </w:t>
      </w:r>
      <w:r w:rsidRPr="0039322D">
        <w:rPr>
          <w:rStyle w:val="StyleUnderline"/>
        </w:rPr>
        <w:t>to use the same</w:t>
      </w:r>
      <w:r w:rsidRPr="00A42515">
        <w:rPr>
          <w:rStyle w:val="StyleUnderline"/>
        </w:rPr>
        <w:t xml:space="preserve"> “</w:t>
      </w:r>
      <w:r w:rsidRPr="0039322D">
        <w:rPr>
          <w:rStyle w:val="Emphasis"/>
          <w:highlight w:val="cyan"/>
        </w:rPr>
        <w:t>reconciliation</w:t>
      </w:r>
      <w:r w:rsidRPr="00A42515">
        <w:rPr>
          <w:rStyle w:val="StyleUnderline"/>
        </w:rPr>
        <w:t xml:space="preserve">” short-cut </w:t>
      </w:r>
      <w:r w:rsidRPr="00F506FD">
        <w:rPr>
          <w:rStyle w:val="StyleUnderline"/>
          <w:highlight w:val="cyan"/>
        </w:rPr>
        <w:t xml:space="preserve">to get the </w:t>
      </w:r>
      <w:r w:rsidRPr="00F506FD">
        <w:rPr>
          <w:rStyle w:val="Emphasis"/>
          <w:highlight w:val="cyan"/>
        </w:rPr>
        <w:t>debt-ceiling</w:t>
      </w:r>
      <w:r w:rsidRPr="00F506FD">
        <w:rPr>
          <w:rStyle w:val="StyleUnderline"/>
          <w:highlight w:val="cyan"/>
        </w:rPr>
        <w:t xml:space="preserve"> deal done</w:t>
      </w:r>
      <w:r w:rsidRPr="00A42515">
        <w:rPr>
          <w:rStyle w:val="StyleUnderline"/>
        </w:rPr>
        <w:t xml:space="preserve"> (which </w:t>
      </w:r>
      <w:r w:rsidRPr="00F506FD">
        <w:rPr>
          <w:rStyle w:val="StyleUnderline"/>
          <w:highlight w:val="cyan"/>
        </w:rPr>
        <w:t xml:space="preserve">would </w:t>
      </w:r>
      <w:r w:rsidRPr="00F506FD">
        <w:rPr>
          <w:rStyle w:val="Emphasis"/>
          <w:highlight w:val="cyan"/>
        </w:rPr>
        <w:t>use up</w:t>
      </w:r>
      <w:r w:rsidRPr="00A42515">
        <w:rPr>
          <w:rStyle w:val="StyleUnderline"/>
        </w:rPr>
        <w:t xml:space="preserve"> valuable </w:t>
      </w:r>
      <w:r w:rsidRPr="00F506FD">
        <w:rPr>
          <w:rStyle w:val="Emphasis"/>
          <w:highlight w:val="cyan"/>
        </w:rPr>
        <w:t>p</w:t>
      </w:r>
      <w:r w:rsidRPr="00A42515">
        <w:rPr>
          <w:rStyle w:val="Emphasis"/>
        </w:rPr>
        <w:t xml:space="preserve">olitical </w:t>
      </w:r>
      <w:r w:rsidRPr="00F506FD">
        <w:rPr>
          <w:rStyle w:val="Emphasis"/>
          <w:highlight w:val="cyan"/>
        </w:rPr>
        <w:t>c</w:t>
      </w:r>
      <w:r w:rsidRPr="00A42515">
        <w:rPr>
          <w:rStyle w:val="Emphasis"/>
        </w:rPr>
        <w:t>apital</w:t>
      </w:r>
      <w:r w:rsidRPr="00A42515">
        <w:rPr>
          <w:rStyle w:val="StyleUnderline"/>
        </w:rPr>
        <w:t>)</w:t>
      </w:r>
      <w:r w:rsidRPr="0039322D">
        <w:rPr>
          <w:sz w:val="16"/>
        </w:rPr>
        <w:t>.</w:t>
      </w:r>
    </w:p>
    <w:p w14:paraId="057B0779" w14:textId="77777777" w:rsidR="00343EC6" w:rsidRPr="0039322D" w:rsidRDefault="00343EC6" w:rsidP="00343EC6">
      <w:pPr>
        <w:rPr>
          <w:sz w:val="16"/>
        </w:rPr>
      </w:pPr>
      <w:r w:rsidRPr="0039322D">
        <w:rPr>
          <w:sz w:val="16"/>
        </w:rPr>
        <w:t>As Thursday begins, get ready for another day of non-stop headlines on every marginal development on the Dems’ negotiations, as talks grind on.</w:t>
      </w:r>
    </w:p>
    <w:p w14:paraId="5BDA5D0F" w14:textId="77777777" w:rsidR="00343EC6" w:rsidRDefault="00343EC6" w:rsidP="00343EC6"/>
    <w:p w14:paraId="6330F9D0" w14:textId="77777777" w:rsidR="00343EC6" w:rsidRDefault="00343EC6" w:rsidP="00343EC6">
      <w:pPr>
        <w:pStyle w:val="Heading3"/>
      </w:pPr>
      <w:r>
        <w:t>AT: N/I/L – PC Not Key</w:t>
      </w:r>
    </w:p>
    <w:p w14:paraId="68EC99F2" w14:textId="77777777" w:rsidR="00343EC6" w:rsidRDefault="00343EC6" w:rsidP="00343EC6"/>
    <w:p w14:paraId="7D83D6B6" w14:textId="77777777" w:rsidR="00343EC6" w:rsidRPr="008E466B" w:rsidRDefault="00343EC6" w:rsidP="00343EC6"/>
    <w:p w14:paraId="45D0FCFA" w14:textId="77777777" w:rsidR="00343EC6" w:rsidRPr="00DC33C6" w:rsidRDefault="00343EC6" w:rsidP="00343EC6">
      <w:pPr>
        <w:pStyle w:val="Heading4"/>
      </w:pPr>
      <w:r>
        <w:t xml:space="preserve">Biden’s </w:t>
      </w:r>
      <w:r w:rsidRPr="00DC33C6">
        <w:t>gotta</w:t>
      </w:r>
      <w:r>
        <w:t xml:space="preserve"> </w:t>
      </w:r>
      <w:r>
        <w:rPr>
          <w:u w:val="single"/>
        </w:rPr>
        <w:t>keep Dems in line</w:t>
      </w:r>
      <w:r>
        <w:t xml:space="preserve"> to move fast</w:t>
      </w:r>
    </w:p>
    <w:p w14:paraId="7D85DC35" w14:textId="77777777" w:rsidR="00343EC6" w:rsidRDefault="00343EC6" w:rsidP="00343EC6">
      <w:pPr>
        <w:pStyle w:val="CiteSpacing"/>
      </w:pPr>
      <w:r w:rsidRPr="00B42BF4">
        <w:rPr>
          <w:rStyle w:val="Style13ptBold"/>
        </w:rPr>
        <w:t>Everett et al 9-16</w:t>
      </w:r>
      <w:r>
        <w:t>-21 (John Burgess Everett, co-congressional bureau chief for POLITICO, specializing in the Senate, BA journalism, University of Maryland College Park; and Laura Barrón-López,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135DD1D8" w14:textId="77777777" w:rsidR="00343EC6" w:rsidRPr="007B6265" w:rsidRDefault="00343EC6" w:rsidP="00343EC6">
      <w:pPr>
        <w:rPr>
          <w:sz w:val="16"/>
        </w:rPr>
      </w:pPr>
      <w:r w:rsidRPr="00DA4399">
        <w:rPr>
          <w:rStyle w:val="StyleUnderline"/>
        </w:rPr>
        <w:t>The next</w:t>
      </w:r>
      <w:r w:rsidRPr="00DA4399">
        <w:rPr>
          <w:sz w:val="16"/>
        </w:rPr>
        <w:t xml:space="preserve"> few </w:t>
      </w:r>
      <w:r w:rsidRPr="00DA4399">
        <w:rPr>
          <w:rStyle w:val="StyleUnderline"/>
        </w:rPr>
        <w:t>months</w:t>
      </w:r>
      <w:r w:rsidRPr="00D74B1B">
        <w:rPr>
          <w:rStyle w:val="StyleUnderline"/>
        </w:rPr>
        <w:t xml:space="preserve"> </w:t>
      </w:r>
      <w:r w:rsidRPr="00807BA0">
        <w:rPr>
          <w:rStyle w:val="StyleUnderline"/>
          <w:highlight w:val="cyan"/>
        </w:rPr>
        <w:t>will push</w:t>
      </w:r>
      <w:r w:rsidRPr="007B6265">
        <w:rPr>
          <w:sz w:val="16"/>
        </w:rPr>
        <w:t xml:space="preserve"> President Joe </w:t>
      </w:r>
      <w:r w:rsidRPr="00807BA0">
        <w:rPr>
          <w:rStyle w:val="Emphasis"/>
          <w:highlight w:val="cyan"/>
        </w:rPr>
        <w:t>Biden</w:t>
      </w:r>
      <w:r w:rsidRPr="00807BA0">
        <w:rPr>
          <w:rStyle w:val="StyleUnderline"/>
          <w:highlight w:val="cyan"/>
        </w:rPr>
        <w:t xml:space="preserve"> to wield </w:t>
      </w:r>
      <w:r w:rsidRPr="00807BA0">
        <w:rPr>
          <w:rStyle w:val="Emphasis"/>
          <w:highlight w:val="cyan"/>
        </w:rPr>
        <w:t>every drop of his influence</w:t>
      </w:r>
      <w:r w:rsidRPr="00D74B1B">
        <w:rPr>
          <w:rStyle w:val="StyleUnderline"/>
        </w:rPr>
        <w:t xml:space="preserve"> over Congress</w:t>
      </w:r>
      <w:r w:rsidRPr="007B6265">
        <w:rPr>
          <w:sz w:val="16"/>
        </w:rPr>
        <w:t>.</w:t>
      </w:r>
    </w:p>
    <w:p w14:paraId="11481739" w14:textId="77777777" w:rsidR="00343EC6" w:rsidRPr="007B6265" w:rsidRDefault="00343EC6" w:rsidP="00343EC6">
      <w:pPr>
        <w:rPr>
          <w:sz w:val="16"/>
        </w:rPr>
      </w:pPr>
      <w:r w:rsidRPr="007B6265">
        <w:rPr>
          <w:sz w:val="16"/>
        </w:rPr>
        <w:t xml:space="preserve">Democrats are </w:t>
      </w:r>
      <w:r w:rsidRPr="00566A3C">
        <w:rPr>
          <w:rStyle w:val="StyleUnderline"/>
        </w:rPr>
        <w:t xml:space="preserve">plunging into messy internal debates over </w:t>
      </w:r>
      <w:r w:rsidRPr="00566A3C">
        <w:rPr>
          <w:rStyle w:val="Emphasis"/>
        </w:rPr>
        <w:t>social programs</w:t>
      </w:r>
      <w:r w:rsidRPr="007B6265">
        <w:rPr>
          <w:sz w:val="16"/>
        </w:rPr>
        <w:t xml:space="preserve"> from child care to drug pricing </w:t>
      </w:r>
      <w:r w:rsidRPr="00566A3C">
        <w:rPr>
          <w:rStyle w:val="StyleUnderline"/>
        </w:rPr>
        <w:t xml:space="preserve">as they try to beat back GOP resistance on </w:t>
      </w:r>
      <w:r w:rsidRPr="007B6265">
        <w:rPr>
          <w:rStyle w:val="Emphasis"/>
        </w:rPr>
        <w:t>voting rights</w:t>
      </w:r>
      <w:r w:rsidRPr="00566A3C">
        <w:rPr>
          <w:rStyle w:val="StyleUnderline"/>
        </w:rPr>
        <w:t xml:space="preserve"> while steering</w:t>
      </w:r>
      <w:r w:rsidRPr="0062153A">
        <w:rPr>
          <w:rStyle w:val="StyleUnderline"/>
        </w:rPr>
        <w:t xml:space="preserve"> the U</w:t>
      </w:r>
      <w:r w:rsidRPr="007B6265">
        <w:rPr>
          <w:sz w:val="16"/>
        </w:rPr>
        <w:t xml:space="preserve">nited </w:t>
      </w:r>
      <w:r w:rsidRPr="0062153A">
        <w:rPr>
          <w:rStyle w:val="StyleUnderline"/>
        </w:rPr>
        <w:t>S</w:t>
      </w:r>
      <w:r w:rsidRPr="007B6265">
        <w:rPr>
          <w:sz w:val="16"/>
        </w:rPr>
        <w:t xml:space="preserve">tates </w:t>
      </w:r>
      <w:r w:rsidRPr="0062153A">
        <w:rPr>
          <w:rStyle w:val="StyleUnderline"/>
        </w:rPr>
        <w:t xml:space="preserve">away from </w:t>
      </w:r>
      <w:r w:rsidRPr="00CD1B15">
        <w:rPr>
          <w:rStyle w:val="Emphasis"/>
        </w:rPr>
        <w:t>economic catastrophe</w:t>
      </w:r>
      <w:r w:rsidRPr="0062153A">
        <w:rPr>
          <w:rStyle w:val="StyleUnderline"/>
        </w:rPr>
        <w:t xml:space="preserve">. And in order </w:t>
      </w:r>
      <w:r w:rsidRPr="00807BA0">
        <w:rPr>
          <w:rStyle w:val="StyleUnderline"/>
          <w:highlight w:val="cyan"/>
        </w:rPr>
        <w:t>to</w:t>
      </w:r>
      <w:r w:rsidRPr="0062153A">
        <w:rPr>
          <w:rStyle w:val="StyleUnderline"/>
        </w:rPr>
        <w:t xml:space="preserve"> avert a government shutdown, </w:t>
      </w:r>
      <w:r w:rsidRPr="00807BA0">
        <w:rPr>
          <w:rStyle w:val="StyleUnderline"/>
          <w:highlight w:val="cyan"/>
        </w:rPr>
        <w:t xml:space="preserve">avoid a </w:t>
      </w:r>
      <w:r w:rsidRPr="00807BA0">
        <w:rPr>
          <w:rStyle w:val="Emphasis"/>
          <w:highlight w:val="cyan"/>
        </w:rPr>
        <w:t>debt default</w:t>
      </w:r>
      <w:r w:rsidRPr="007B6265">
        <w:rPr>
          <w:sz w:val="16"/>
        </w:rPr>
        <w:t xml:space="preserve"> and fight ballot access restrictions passed in some GOP states, </w:t>
      </w:r>
      <w:r w:rsidRPr="0062153A">
        <w:rPr>
          <w:rStyle w:val="StyleUnderline"/>
        </w:rPr>
        <w:t>Democratic lawmakers are urging Biden to get more directly involved</w:t>
      </w:r>
      <w:r w:rsidRPr="007B6265">
        <w:rPr>
          <w:sz w:val="16"/>
        </w:rPr>
        <w:t>.</w:t>
      </w:r>
    </w:p>
    <w:p w14:paraId="15AFB1B0" w14:textId="77777777" w:rsidR="00343EC6" w:rsidRPr="007B6265" w:rsidRDefault="00343EC6" w:rsidP="00343EC6">
      <w:pPr>
        <w:rPr>
          <w:sz w:val="16"/>
        </w:rPr>
      </w:pPr>
      <w:r w:rsidRPr="0062153A">
        <w:rPr>
          <w:rStyle w:val="StyleUnderline"/>
        </w:rPr>
        <w:t>Senate Majority Whip</w:t>
      </w:r>
      <w:r w:rsidRPr="007B6265">
        <w:rPr>
          <w:sz w:val="16"/>
        </w:rPr>
        <w:t xml:space="preserve"> Dick </w:t>
      </w:r>
      <w:r w:rsidRPr="0062153A">
        <w:rPr>
          <w:rStyle w:val="StyleUnderline"/>
        </w:rPr>
        <w:t>Durbin said</w:t>
      </w:r>
      <w:r w:rsidRPr="007B6265">
        <w:rPr>
          <w:sz w:val="16"/>
        </w:rPr>
        <w:t xml:space="preserve"> that Biden, “more than anyone,” maintains sway over his caucus’s 50 members: </w:t>
      </w:r>
      <w:r w:rsidRPr="0062153A">
        <w:rPr>
          <w:rStyle w:val="StyleUnderline"/>
        </w:rPr>
        <w:t>“</w:t>
      </w:r>
      <w:r w:rsidRPr="00CD1B15">
        <w:rPr>
          <w:rStyle w:val="StyleUnderline"/>
          <w:highlight w:val="cyan"/>
        </w:rPr>
        <w:t xml:space="preserve">There is </w:t>
      </w:r>
      <w:r w:rsidRPr="00CD1B15">
        <w:rPr>
          <w:rStyle w:val="Emphasis"/>
          <w:highlight w:val="cyan"/>
        </w:rPr>
        <w:t>no comparable political force</w:t>
      </w:r>
      <w:r w:rsidRPr="00CD1B15">
        <w:rPr>
          <w:rStyle w:val="StyleUnderline"/>
          <w:highlight w:val="cyan"/>
        </w:rPr>
        <w:t xml:space="preserve"> to</w:t>
      </w:r>
      <w:r w:rsidRPr="0062153A">
        <w:rPr>
          <w:rStyle w:val="StyleUnderline"/>
        </w:rPr>
        <w:t xml:space="preserve"> a president, and specifically</w:t>
      </w:r>
      <w:r w:rsidRPr="007B6265">
        <w:rPr>
          <w:sz w:val="16"/>
        </w:rPr>
        <w:t xml:space="preserve"> Joe </w:t>
      </w:r>
      <w:r w:rsidRPr="00CD1B15">
        <w:rPr>
          <w:rStyle w:val="Emphasis"/>
          <w:highlight w:val="cyan"/>
        </w:rPr>
        <w:t>Biden at this moment</w:t>
      </w:r>
      <w:r w:rsidRPr="0062153A">
        <w:rPr>
          <w:rStyle w:val="StyleUnderline"/>
        </w:rPr>
        <w:t>.”</w:t>
      </w:r>
    </w:p>
    <w:p w14:paraId="10406776" w14:textId="77777777" w:rsidR="00343EC6" w:rsidRPr="00DA4399" w:rsidRDefault="00343EC6" w:rsidP="00343EC6">
      <w:pPr>
        <w:rPr>
          <w:sz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CD1B15">
        <w:rPr>
          <w:rStyle w:val="StyleUnderline"/>
          <w:highlight w:val="cyan"/>
        </w:rPr>
        <w:t xml:space="preserve">getting </w:t>
      </w:r>
      <w:r w:rsidRPr="00CD1B15">
        <w:rPr>
          <w:rStyle w:val="Emphasis"/>
          <w:highlight w:val="cyan"/>
        </w:rPr>
        <w:t>increasingly involved</w:t>
      </w:r>
      <w:r w:rsidRPr="0062153A">
        <w:rPr>
          <w:rStyle w:val="StyleUnderline"/>
        </w:rPr>
        <w:t xml:space="preserve"> in Congress’ chaotic </w:t>
      </w:r>
      <w:r w:rsidRPr="00DA4399">
        <w:rPr>
          <w:rStyle w:val="StyleUnderline"/>
        </w:rPr>
        <w:t xml:space="preserve">fall session as he battles </w:t>
      </w:r>
      <w:r w:rsidRPr="00DA4399">
        <w:rPr>
          <w:rStyle w:val="Emphasis"/>
        </w:rPr>
        <w:t>sagging approval ratings</w:t>
      </w:r>
      <w:r w:rsidRPr="00DA4399">
        <w:rPr>
          <w:rStyle w:val="StyleUnderline"/>
        </w:rPr>
        <w:t xml:space="preserve">, heightened concerns around the </w:t>
      </w:r>
      <w:r w:rsidRPr="00DA4399">
        <w:rPr>
          <w:rStyle w:val="Emphasis"/>
        </w:rPr>
        <w:t>pandemic</w:t>
      </w:r>
      <w:r w:rsidRPr="00DA4399">
        <w:rPr>
          <w:rStyle w:val="StyleUnderline"/>
        </w:rPr>
        <w:t xml:space="preserve"> and some internal criticism over his withdrawal from </w:t>
      </w:r>
      <w:r w:rsidRPr="00DA4399">
        <w:rPr>
          <w:rStyle w:val="Emphasis"/>
        </w:rPr>
        <w:t>Afghanistan</w:t>
      </w:r>
      <w:r w:rsidRPr="00DA4399">
        <w:rPr>
          <w:sz w:val="16"/>
        </w:rPr>
        <w:t>.</w:t>
      </w:r>
    </w:p>
    <w:p w14:paraId="11CDC807" w14:textId="77777777" w:rsidR="00343EC6" w:rsidRPr="007B6265" w:rsidRDefault="00343EC6" w:rsidP="00343EC6">
      <w:pPr>
        <w:rPr>
          <w:sz w:val="16"/>
        </w:rPr>
      </w:pPr>
      <w:r w:rsidRPr="00DA4399">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1E7F63D3" w14:textId="77777777" w:rsidR="00343EC6" w:rsidRPr="007B6265" w:rsidRDefault="00343EC6" w:rsidP="00343EC6">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182560BC" w14:textId="77777777" w:rsidR="00343EC6" w:rsidRPr="007B6265" w:rsidRDefault="00343EC6" w:rsidP="00343EC6">
      <w:pPr>
        <w:rPr>
          <w:sz w:val="16"/>
        </w:rPr>
      </w:pPr>
      <w:r w:rsidRPr="007B6265">
        <w:rPr>
          <w:sz w:val="16"/>
        </w:rPr>
        <w:t>Biden met with two key Democratic holdouts on his domestic spending agenda on Wednesday, part of a sustained push to keep Sens. Joe Manchin (D-W.Va.) and Kyrsten Sinema (D-Ariz.) on board with his legislative program. Biden’s met with Sinema four times this year, in addition to telephone calls made between the two, and has spoken to Manchin a similar number of times.</w:t>
      </w:r>
    </w:p>
    <w:p w14:paraId="6CFCBFEC" w14:textId="77777777" w:rsidR="00343EC6" w:rsidRPr="007B6265" w:rsidRDefault="00343EC6" w:rsidP="00343EC6">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375BA058" w14:textId="77777777" w:rsidR="00343EC6" w:rsidRPr="007B6265" w:rsidRDefault="00343EC6" w:rsidP="00343EC6">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5123211E" w14:textId="77777777" w:rsidR="00343EC6" w:rsidRPr="007B6265" w:rsidRDefault="00343EC6" w:rsidP="00343EC6">
      <w:pPr>
        <w:rPr>
          <w:sz w:val="16"/>
        </w:rPr>
      </w:pPr>
      <w:r w:rsidRPr="007B6265">
        <w:rPr>
          <w:sz w:val="16"/>
        </w:rPr>
        <w:t>To help corral all 50 Senate Democrats for the social spending bill, the president and his party need to create an “echo chamber” around its substance, said Celinda Lake,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4BBA4ADF" w14:textId="77777777" w:rsidR="00343EC6" w:rsidRPr="007B6265" w:rsidRDefault="00343EC6" w:rsidP="00343EC6">
      <w:pPr>
        <w:rPr>
          <w:sz w:val="16"/>
        </w:rPr>
      </w:pPr>
      <w:r w:rsidRPr="007B6265">
        <w:rPr>
          <w:sz w:val="16"/>
        </w:rPr>
        <w:t>If Biden can hammer home the popular aspects of the spending plan, it may help assuage Manchin and improve his whip count in Congress. Underscoring the degree to which he's become the face of the multi-</w:t>
      </w:r>
      <w:proofErr w:type="gramStart"/>
      <w:r w:rsidRPr="007B6265">
        <w:rPr>
          <w:sz w:val="16"/>
        </w:rPr>
        <w:t>trillion dollar</w:t>
      </w:r>
      <w:proofErr w:type="gramEnd"/>
      <w:r w:rsidRPr="007B6265">
        <w:rPr>
          <w:sz w:val="16"/>
        </w:rPr>
        <w:t xml:space="preserve"> reconciliation bill, a Democratic aide said the party is increasingly seeking to frame it as Biden’s agenda, not that of Sen. Bernie Sanders (I-Vt.) or any single Democrat.</w:t>
      </w:r>
    </w:p>
    <w:p w14:paraId="44D73816" w14:textId="77777777" w:rsidR="00343EC6" w:rsidRPr="007B6265" w:rsidRDefault="00343EC6" w:rsidP="00343EC6">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0F8F6D20" w14:textId="77777777" w:rsidR="00343EC6" w:rsidRPr="00DA4399" w:rsidRDefault="00343EC6" w:rsidP="00343EC6">
      <w:pPr>
        <w:rPr>
          <w:sz w:val="16"/>
          <w:szCs w:val="16"/>
        </w:rPr>
      </w:pPr>
      <w:r w:rsidRPr="00DA4399">
        <w:rPr>
          <w:sz w:val="16"/>
          <w:szCs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0C5A22E5" w14:textId="77777777" w:rsidR="00343EC6" w:rsidRPr="00DA4399" w:rsidRDefault="00343EC6" w:rsidP="00343EC6">
      <w:pPr>
        <w:rPr>
          <w:sz w:val="16"/>
          <w:szCs w:val="16"/>
        </w:rPr>
      </w:pPr>
      <w:r w:rsidRPr="00DA4399">
        <w:rPr>
          <w:sz w:val="16"/>
          <w:szCs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78F95C7E" w14:textId="77777777" w:rsidR="00343EC6" w:rsidRPr="00DA4399" w:rsidRDefault="00343EC6" w:rsidP="00343EC6">
      <w:pPr>
        <w:rPr>
          <w:sz w:val="16"/>
          <w:szCs w:val="16"/>
        </w:rPr>
      </w:pPr>
      <w:r w:rsidRPr="00DA4399">
        <w:rPr>
          <w:sz w:val="16"/>
          <w:szCs w:val="16"/>
        </w:rPr>
        <w:t>“I don’t think anything in the last month has increased the likelihood that he can now create an atmosphere of: Let’s work together,” said Sen. Roy Blunt (R-Mo.), who voted for the infrastructure bill and debt ceiling increases under Trump.</w:t>
      </w:r>
    </w:p>
    <w:p w14:paraId="115E3B8C" w14:textId="77777777" w:rsidR="00343EC6" w:rsidRPr="00DA4399" w:rsidRDefault="00343EC6" w:rsidP="00343EC6">
      <w:pPr>
        <w:rPr>
          <w:sz w:val="16"/>
          <w:szCs w:val="16"/>
        </w:rPr>
      </w:pPr>
      <w:r w:rsidRPr="00DA4399">
        <w:rPr>
          <w:sz w:val="16"/>
          <w:szCs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671F2161" w14:textId="77777777" w:rsidR="00343EC6" w:rsidRPr="007B6265" w:rsidRDefault="00343EC6" w:rsidP="00343EC6">
      <w:pPr>
        <w:rPr>
          <w:sz w:val="16"/>
        </w:rPr>
      </w:pPr>
      <w:r w:rsidRPr="00E4795D">
        <w:rPr>
          <w:rStyle w:val="StyleUnderline"/>
          <w:highlight w:val="cyan"/>
        </w:rPr>
        <w:t xml:space="preserve">On the </w:t>
      </w:r>
      <w:r w:rsidRPr="00E4795D">
        <w:rPr>
          <w:rStyle w:val="Emphasis"/>
          <w:highlight w:val="cyan"/>
        </w:rPr>
        <w:t>debt limit</w:t>
      </w:r>
      <w:r w:rsidRPr="00E4795D">
        <w:rPr>
          <w:rStyle w:val="StyleUnderline"/>
        </w:rPr>
        <w:t xml:space="preserve">, congressional </w:t>
      </w:r>
      <w:r w:rsidRPr="00E4795D">
        <w:rPr>
          <w:rStyle w:val="Emphasis"/>
          <w:highlight w:val="cyan"/>
        </w:rPr>
        <w:t>Dem</w:t>
      </w:r>
      <w:r w:rsidRPr="00E4795D">
        <w:rPr>
          <w:rStyle w:val="Emphasis"/>
        </w:rPr>
        <w:t>ocrat</w:t>
      </w:r>
      <w:r w:rsidRPr="00E4795D">
        <w:rPr>
          <w:rStyle w:val="Emphasis"/>
          <w:highlight w:val="cyan"/>
        </w:rPr>
        <w:t>s are in lockstep</w:t>
      </w:r>
      <w:r w:rsidRPr="00E4795D">
        <w:rPr>
          <w:rStyle w:val="StyleUnderline"/>
        </w:rPr>
        <w:t xml:space="preserve"> with the administration's strategy</w:t>
      </w:r>
      <w:r w:rsidRPr="007B6265">
        <w:rPr>
          <w:sz w:val="16"/>
        </w:rPr>
        <w:t>. But they're looking for Biden to exhibit more of his arm-twisting and back-slapping skills on their social spending plan and their bid to shore up voting rights protections.</w:t>
      </w:r>
    </w:p>
    <w:p w14:paraId="305076EF" w14:textId="77777777" w:rsidR="00343EC6" w:rsidRPr="007B6265" w:rsidRDefault="00343EC6" w:rsidP="00343EC6">
      <w:pPr>
        <w:rPr>
          <w:sz w:val="16"/>
        </w:rPr>
      </w:pPr>
      <w:r w:rsidRPr="00DA4399">
        <w:rPr>
          <w:rStyle w:val="Emphasis"/>
          <w:highlight w:val="cyan"/>
        </w:rPr>
        <w:t>Biden</w:t>
      </w:r>
      <w:r w:rsidRPr="00213569">
        <w:rPr>
          <w:rStyle w:val="StyleUnderline"/>
        </w:rPr>
        <w:t xml:space="preserve"> “</w:t>
      </w:r>
      <w:r w:rsidRPr="00DA4399">
        <w:rPr>
          <w:rStyle w:val="StyleUnderline"/>
          <w:highlight w:val="cyan"/>
        </w:rPr>
        <w:t xml:space="preserve">knows better than anyone the </w:t>
      </w:r>
      <w:r w:rsidRPr="00DA4399">
        <w:rPr>
          <w:rStyle w:val="Emphasis"/>
          <w:highlight w:val="cyan"/>
        </w:rPr>
        <w:t>power of the</w:t>
      </w:r>
      <w:r w:rsidRPr="007B6265">
        <w:rPr>
          <w:sz w:val="16"/>
        </w:rPr>
        <w:t xml:space="preserve"> United States [</w:t>
      </w:r>
      <w:r w:rsidRPr="00DA4399">
        <w:rPr>
          <w:rStyle w:val="Emphasis"/>
          <w:highlight w:val="cyan"/>
        </w:rPr>
        <w:t>presidency</w:t>
      </w:r>
      <w:r w:rsidRPr="007B6265">
        <w:rPr>
          <w:sz w:val="16"/>
        </w:rPr>
        <w:t xml:space="preserve">] </w:t>
      </w:r>
      <w:r w:rsidRPr="00DA4399">
        <w:rPr>
          <w:rStyle w:val="StyleUnderline"/>
          <w:highlight w:val="cyan"/>
        </w:rPr>
        <w:t xml:space="preserve">in </w:t>
      </w:r>
      <w:r w:rsidRPr="00DA4399">
        <w:rPr>
          <w:rStyle w:val="Emphasis"/>
          <w:highlight w:val="cyan"/>
        </w:rPr>
        <w:t>persuading</w:t>
      </w:r>
      <w:r w:rsidRPr="00DA4399">
        <w:rPr>
          <w:rStyle w:val="StyleUnderline"/>
          <w:highlight w:val="cyan"/>
        </w:rPr>
        <w:t xml:space="preserve"> and</w:t>
      </w:r>
      <w:r w:rsidRPr="00213569">
        <w:rPr>
          <w:rStyle w:val="StyleUnderline"/>
        </w:rPr>
        <w:t xml:space="preserve"> sometimes </w:t>
      </w:r>
      <w:r w:rsidRPr="00DA4399">
        <w:rPr>
          <w:rStyle w:val="Emphasis"/>
          <w:highlight w:val="cyan"/>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19EF697F" w14:textId="77777777" w:rsidR="00343EC6" w:rsidRDefault="00343EC6" w:rsidP="00343EC6"/>
    <w:p w14:paraId="10AEE93C" w14:textId="77777777" w:rsidR="00343EC6" w:rsidRPr="00AD2737" w:rsidRDefault="00343EC6" w:rsidP="00343EC6">
      <w:pPr>
        <w:pStyle w:val="Heading4"/>
      </w:pPr>
      <w:r>
        <w:t xml:space="preserve">Regardless of whether you </w:t>
      </w:r>
      <w:r w:rsidRPr="00D05F76">
        <w:rPr>
          <w:u w:val="single"/>
        </w:rPr>
        <w:t>call it PC</w:t>
      </w:r>
      <w:r>
        <w:t xml:space="preserve"> or simply </w:t>
      </w:r>
      <w:r w:rsidRPr="00D05F76">
        <w:rPr>
          <w:u w:val="single"/>
        </w:rPr>
        <w:t>getting shit done quickly</w:t>
      </w:r>
      <w:r>
        <w:t xml:space="preserve">, </w:t>
      </w:r>
      <w:r w:rsidRPr="00D05F76">
        <w:rPr>
          <w:u w:val="single"/>
        </w:rPr>
        <w:t xml:space="preserve">provoking a </w:t>
      </w:r>
      <w:proofErr w:type="gramStart"/>
      <w:r w:rsidRPr="00D05F76">
        <w:rPr>
          <w:u w:val="single"/>
        </w:rPr>
        <w:t>brand new</w:t>
      </w:r>
      <w:proofErr w:type="gramEnd"/>
      <w:r w:rsidRPr="00D05F76">
        <w:rPr>
          <w:u w:val="single"/>
        </w:rPr>
        <w:t xml:space="preserve"> partisan battle</w:t>
      </w:r>
      <w:r>
        <w:t xml:space="preserve"> when the agenda for the next couple weeks is </w:t>
      </w:r>
      <w:r w:rsidRPr="00D05F76">
        <w:rPr>
          <w:u w:val="single"/>
        </w:rPr>
        <w:t>already maxed</w:t>
      </w:r>
      <w:r>
        <w:t xml:space="preserve"> blows any chance of the debt ceiling – there’s </w:t>
      </w:r>
      <w:r w:rsidRPr="00D05F76">
        <w:rPr>
          <w:u w:val="single"/>
        </w:rPr>
        <w:t xml:space="preserve">no extra time </w:t>
      </w:r>
      <w:r>
        <w:rPr>
          <w:u w:val="single"/>
        </w:rPr>
        <w:t>n</w:t>
      </w:r>
      <w:r w:rsidRPr="00D05F76">
        <w:rPr>
          <w:u w:val="single"/>
        </w:rPr>
        <w:t>or energy</w:t>
      </w:r>
    </w:p>
    <w:p w14:paraId="213649D6" w14:textId="77777777" w:rsidR="00343EC6" w:rsidRDefault="00343EC6" w:rsidP="00343EC6">
      <w:pPr>
        <w:pStyle w:val="CiteSpacing"/>
      </w:pPr>
      <w:r w:rsidRPr="00DA0D60">
        <w:rPr>
          <w:rStyle w:val="Style13ptBold"/>
        </w:rPr>
        <w:t xml:space="preserve">MIN </w:t>
      </w:r>
      <w:r>
        <w:rPr>
          <w:rStyle w:val="Style13ptBold"/>
        </w:rPr>
        <w:t xml:space="preserve">News </w:t>
      </w:r>
      <w:r w:rsidRPr="00DA0D60">
        <w:rPr>
          <w:rStyle w:val="Style13ptBold"/>
        </w:rPr>
        <w:t>9-16</w:t>
      </w:r>
      <w:r>
        <w:t>-21 (MIN News, up-to-the-minute news with a focus on global news with an impartial perspective, “The eve of the U.S. Riot,” 9-16-2021, https://min.news/en/world/fdc7c0db566ff0f75dadb19e71f8212b.html)</w:t>
      </w:r>
    </w:p>
    <w:p w14:paraId="3ABB6292" w14:textId="77777777" w:rsidR="00343EC6" w:rsidRPr="006019E7" w:rsidRDefault="00343EC6" w:rsidP="00343EC6">
      <w:pPr>
        <w:rPr>
          <w:sz w:val="16"/>
        </w:rPr>
      </w:pPr>
      <w:r w:rsidRPr="006019E7">
        <w:rPr>
          <w:sz w:val="16"/>
        </w:rPr>
        <w:t>According to the latest media report on Wednesday (September 8), as US President Biden has no new measures to express the renewal, on September 6 this year, the government's fixed weekly aid payment of 300 US dollars has expired and the disbursement has been terminated</w:t>
      </w:r>
      <w:proofErr w:type="gramStart"/>
      <w:r w:rsidRPr="006019E7">
        <w:rPr>
          <w:sz w:val="16"/>
        </w:rPr>
        <w:t>. .</w:t>
      </w:r>
      <w:proofErr w:type="gramEnd"/>
    </w:p>
    <w:p w14:paraId="41C14DFC" w14:textId="77777777" w:rsidR="00343EC6" w:rsidRPr="006019E7" w:rsidRDefault="00343EC6" w:rsidP="00343EC6">
      <w:pPr>
        <w:rPr>
          <w:sz w:val="16"/>
        </w:rPr>
      </w:pPr>
      <w:r w:rsidRPr="006019E7">
        <w:rPr>
          <w:sz w:val="16"/>
        </w:rPr>
        <w:t>However, this Tuesday (September 7), the White House of the United States said that each state can consider whether to extend the grant period according to their own circumstances. If some states want to provide welfare payments to those in need, the White House will continue to support it.</w:t>
      </w:r>
    </w:p>
    <w:p w14:paraId="2FD9994F" w14:textId="77777777" w:rsidR="00343EC6" w:rsidRPr="006019E7" w:rsidRDefault="00343EC6" w:rsidP="00343EC6">
      <w:pPr>
        <w:rPr>
          <w:sz w:val="16"/>
        </w:rPr>
      </w:pPr>
      <w:r w:rsidRPr="006019E7">
        <w:rPr>
          <w:sz w:val="16"/>
        </w:rPr>
        <w:t>In fact, the United States has also tried before the relief fund expires, but either the relief fund has a smaller scope of impact, or the new bill will be extended soon after it expires. The suspension of unemployment assistance has affected more than 11 million people in the country, including 4.2 million casual workers and 3.3 million long-term unemployed.</w:t>
      </w:r>
    </w:p>
    <w:p w14:paraId="49DB4098" w14:textId="77777777" w:rsidR="00343EC6" w:rsidRPr="006019E7" w:rsidRDefault="00343EC6" w:rsidP="00343EC6">
      <w:pPr>
        <w:rPr>
          <w:sz w:val="16"/>
        </w:rPr>
      </w:pPr>
      <w:r w:rsidRPr="006019E7">
        <w:rPr>
          <w:sz w:val="16"/>
        </w:rPr>
        <w:t xml:space="preserve">So </w:t>
      </w:r>
      <w:r w:rsidRPr="00A55995">
        <w:rPr>
          <w:rStyle w:val="StyleUnderline"/>
        </w:rPr>
        <w:t>why did the U</w:t>
      </w:r>
      <w:r w:rsidRPr="006019E7">
        <w:rPr>
          <w:sz w:val="16"/>
        </w:rPr>
        <w:t xml:space="preserve">nited </w:t>
      </w:r>
      <w:r w:rsidRPr="00A55995">
        <w:rPr>
          <w:rStyle w:val="StyleUnderline"/>
        </w:rPr>
        <w:t>S</w:t>
      </w:r>
      <w:r w:rsidRPr="006019E7">
        <w:rPr>
          <w:sz w:val="16"/>
        </w:rPr>
        <w:t xml:space="preserve">tates </w:t>
      </w:r>
      <w:r w:rsidRPr="00A55995">
        <w:rPr>
          <w:rStyle w:val="StyleUnderline"/>
        </w:rPr>
        <w:t>not introduce a new bill to extend the bailout when it expired?</w:t>
      </w:r>
      <w:r w:rsidRPr="006019E7">
        <w:rPr>
          <w:sz w:val="16"/>
        </w:rPr>
        <w:t xml:space="preserve"> That's </w:t>
      </w:r>
      <w:r w:rsidRPr="00A55995">
        <w:rPr>
          <w:rStyle w:val="StyleUnderline"/>
        </w:rPr>
        <w:t xml:space="preserve">because the US government is working hard to promote the passage of the $1 trillion </w:t>
      </w:r>
      <w:r w:rsidRPr="00A55995">
        <w:rPr>
          <w:rStyle w:val="Emphasis"/>
        </w:rPr>
        <w:t>infrastructure</w:t>
      </w:r>
      <w:r w:rsidRPr="00A55995">
        <w:rPr>
          <w:rStyle w:val="StyleUnderline"/>
        </w:rPr>
        <w:t xml:space="preserve"> bill and the $</w:t>
      </w:r>
      <w:r w:rsidRPr="00A55995">
        <w:rPr>
          <w:rStyle w:val="Emphasis"/>
        </w:rPr>
        <w:t>3.5 trillion budget</w:t>
      </w:r>
      <w:r w:rsidRPr="006019E7">
        <w:rPr>
          <w:sz w:val="16"/>
        </w:rPr>
        <w:t xml:space="preserve"> to further boost the country's economy. In addition, the country is burdened with 28.7 trillion U.S. dollars in debt </w:t>
      </w:r>
      <w:r w:rsidRPr="00A55995">
        <w:rPr>
          <w:rStyle w:val="StyleUnderline"/>
        </w:rPr>
        <w:t xml:space="preserve">and is </w:t>
      </w:r>
      <w:r w:rsidRPr="00DB3577">
        <w:rPr>
          <w:rStyle w:val="StyleUnderline"/>
          <w:highlight w:val="cyan"/>
        </w:rPr>
        <w:t>facing</w:t>
      </w:r>
      <w:r w:rsidRPr="00A55995">
        <w:rPr>
          <w:rStyle w:val="StyleUnderline"/>
        </w:rPr>
        <w:t xml:space="preserve"> the </w:t>
      </w:r>
      <w:r w:rsidRPr="00DB3577">
        <w:rPr>
          <w:rStyle w:val="StyleUnderline"/>
          <w:highlight w:val="cyan"/>
        </w:rPr>
        <w:t xml:space="preserve">risk of </w:t>
      </w:r>
      <w:r w:rsidRPr="00DB3577">
        <w:rPr>
          <w:rStyle w:val="Emphasis"/>
          <w:highlight w:val="cyan"/>
        </w:rPr>
        <w:t>debt default</w:t>
      </w:r>
      <w:r w:rsidRPr="00A55995">
        <w:rPr>
          <w:rStyle w:val="StyleUnderline"/>
        </w:rPr>
        <w:t xml:space="preserve">. </w:t>
      </w:r>
      <w:r w:rsidRPr="00DB3577">
        <w:rPr>
          <w:rStyle w:val="StyleUnderline"/>
          <w:highlight w:val="cyan"/>
        </w:rPr>
        <w:t>There is</w:t>
      </w:r>
      <w:r w:rsidRPr="00A55995">
        <w:rPr>
          <w:rStyle w:val="StyleUnderline"/>
        </w:rPr>
        <w:t xml:space="preserve"> really </w:t>
      </w:r>
      <w:r w:rsidRPr="00DB3577">
        <w:rPr>
          <w:rStyle w:val="Emphasis"/>
          <w:highlight w:val="cyan"/>
        </w:rPr>
        <w:t>no extra energy</w:t>
      </w:r>
      <w:r w:rsidRPr="00A55995">
        <w:rPr>
          <w:rStyle w:val="StyleUnderline"/>
        </w:rPr>
        <w:t xml:space="preserve"> and money</w:t>
      </w:r>
      <w:r w:rsidRPr="006019E7">
        <w:rPr>
          <w:sz w:val="16"/>
        </w:rPr>
        <w:t xml:space="preserve"> to solve the problem of unemployment assistance.</w:t>
      </w:r>
    </w:p>
    <w:p w14:paraId="7B49D956" w14:textId="77777777" w:rsidR="00343EC6" w:rsidRPr="006019E7" w:rsidRDefault="00343EC6" w:rsidP="00343EC6">
      <w:pPr>
        <w:rPr>
          <w:sz w:val="16"/>
        </w:rPr>
      </w:pPr>
      <w:r w:rsidRPr="006019E7">
        <w:rPr>
          <w:sz w:val="16"/>
        </w:rPr>
        <w:t>We must know that the current labor participation rate in the United States is sluggish. As of the end of June this year, there were 10.1 million employment gaps in the country. If relief payments continue, it will only further hinder the release of the country's labor force. It is reported that among the 50 states in the United States, 24 states have stopped distributing benefits.</w:t>
      </w:r>
    </w:p>
    <w:p w14:paraId="5B23BB71" w14:textId="77777777" w:rsidR="00343EC6" w:rsidRPr="006019E7" w:rsidRDefault="00343EC6" w:rsidP="00343EC6">
      <w:pPr>
        <w:rPr>
          <w:sz w:val="16"/>
        </w:rPr>
      </w:pPr>
      <w:r w:rsidRPr="006019E7">
        <w:rPr>
          <w:sz w:val="16"/>
        </w:rPr>
        <w:t xml:space="preserve">However, this is not a good solution to the employment problem. If the more than 10 million employment </w:t>
      </w:r>
      <w:proofErr w:type="gramStart"/>
      <w:r w:rsidRPr="006019E7">
        <w:rPr>
          <w:sz w:val="16"/>
        </w:rPr>
        <w:t>gap</w:t>
      </w:r>
      <w:proofErr w:type="gramEnd"/>
      <w:r w:rsidRPr="006019E7">
        <w:rPr>
          <w:sz w:val="16"/>
        </w:rPr>
        <w:t xml:space="preserve"> can be filled by someone, it would have been filled long ago. Those in need of government relief do not have many labor skills. There are a large number of idlers, drug addicts and anti-social workers in the United States. These people are unwilling to go to work. They just ask for money from the government. Once this group of people cannot get relief from the government, they will naturally go to society to rob them. These poor Americans will have their lives left, and they will become Americans. Serious instability factors.</w:t>
      </w:r>
    </w:p>
    <w:p w14:paraId="04DAB9FE" w14:textId="77777777" w:rsidR="00343EC6" w:rsidRPr="006019E7" w:rsidRDefault="00343EC6" w:rsidP="00343EC6">
      <w:pPr>
        <w:rPr>
          <w:sz w:val="16"/>
        </w:rPr>
      </w:pPr>
      <w:r w:rsidRPr="006019E7">
        <w:rPr>
          <w:sz w:val="16"/>
        </w:rPr>
        <w:t>This is in sharp contrast to the Biden administration's attitude towards the “suspended deportation order” in early August. American housing tenants face the risk of being evicted from their housing if they default on rent. Since the outbreak of the coronavirus pandemic, a large number of tenants have struggled to pay rent on time. The Centers for Disease Control and Prevention (CDC) issued a "suspended eviction order" last September, saving millions of tenants from going out.</w:t>
      </w:r>
    </w:p>
    <w:p w14:paraId="561DF3E1" w14:textId="77777777" w:rsidR="00343EC6" w:rsidRPr="006019E7" w:rsidRDefault="00343EC6" w:rsidP="00343EC6">
      <w:pPr>
        <w:rPr>
          <w:sz w:val="16"/>
        </w:rPr>
      </w:pPr>
      <w:r w:rsidRPr="006019E7">
        <w:rPr>
          <w:sz w:val="16"/>
        </w:rPr>
        <w:t>At the end of July this year, the "suspended deportation order" expired, and the progressives in the Democratic Party unanimously asked Biden to postpone. The Biden administration also made active efforts for the postponement and successfully extended it for two months. Although the Supreme Court ended the “suspended deportation order” with a 6-3 ruling at the end of August, the then Biden administration did at least make it as long as possible.</w:t>
      </w:r>
    </w:p>
    <w:p w14:paraId="5621D7D4" w14:textId="77777777" w:rsidR="00343EC6" w:rsidRPr="006019E7" w:rsidRDefault="00343EC6" w:rsidP="00343EC6">
      <w:pPr>
        <w:rPr>
          <w:sz w:val="16"/>
        </w:rPr>
      </w:pPr>
      <w:r w:rsidRPr="006019E7">
        <w:rPr>
          <w:sz w:val="16"/>
        </w:rPr>
        <w:t>Since major states suspended relief payments, many U.S. citizens have expressed dissatisfaction, because there is a long transition period from looking for a job to getting a salary, and rushing to stop the relief payments is detrimental to the normal life of American citizens. Influence. Moreover, some American citizens, because of the sequelae of pneumonia, are unable to perform high-intensity work on their own and stop distributing relief funds. These citizens can only find unsafe jobs with salaries far below the cost of living.</w:t>
      </w:r>
    </w:p>
    <w:p w14:paraId="6B61B8BA" w14:textId="77777777" w:rsidR="00343EC6" w:rsidRPr="006019E7" w:rsidRDefault="00343EC6" w:rsidP="00343EC6">
      <w:pPr>
        <w:rPr>
          <w:sz w:val="16"/>
        </w:rPr>
      </w:pPr>
      <w:r w:rsidRPr="006019E7">
        <w:rPr>
          <w:sz w:val="16"/>
        </w:rPr>
        <w:t>In order to help American citizens through the embarrassing period, the major states have also given 30 days of transition time, but many people say that 30 days are not sufficient at all. Sometimes it may take two months to find a suitable job. During this period, the unemployed people who have no economic income will inevitably lose their income, which will have a serious impact on their lives. And they have to pay a lot of expenses in the past two months, not only for living expenses, but also for some mortgage payments. This government decision will destroy the lives of many people.</w:t>
      </w:r>
    </w:p>
    <w:p w14:paraId="1EF8BA2C" w14:textId="77777777" w:rsidR="00343EC6" w:rsidRDefault="00343EC6" w:rsidP="00343EC6">
      <w:r w:rsidRPr="006019E7">
        <w:rPr>
          <w:sz w:val="16"/>
        </w:rPr>
        <w:t xml:space="preserve">And </w:t>
      </w:r>
      <w:r w:rsidRPr="000B4B66">
        <w:rPr>
          <w:rStyle w:val="Emphasis"/>
          <w:highlight w:val="cyan"/>
        </w:rPr>
        <w:t>now</w:t>
      </w:r>
      <w:r w:rsidRPr="006019E7">
        <w:rPr>
          <w:sz w:val="16"/>
        </w:rPr>
        <w:t xml:space="preserve">, the </w:t>
      </w:r>
      <w:r w:rsidRPr="000B4B66">
        <w:rPr>
          <w:rStyle w:val="Emphasis"/>
          <w:highlight w:val="cyan"/>
        </w:rPr>
        <w:t>Biden</w:t>
      </w:r>
      <w:r w:rsidRPr="006019E7">
        <w:rPr>
          <w:sz w:val="16"/>
        </w:rPr>
        <w:t xml:space="preserve"> administration </w:t>
      </w:r>
      <w:r w:rsidRPr="00472DD4">
        <w:rPr>
          <w:rStyle w:val="StyleUnderline"/>
        </w:rPr>
        <w:t xml:space="preserve">must </w:t>
      </w:r>
      <w:r w:rsidRPr="000B4B66">
        <w:rPr>
          <w:rStyle w:val="StyleUnderline"/>
          <w:highlight w:val="cyan"/>
        </w:rPr>
        <w:t>promote</w:t>
      </w:r>
      <w:r w:rsidRPr="00472DD4">
        <w:rPr>
          <w:rStyle w:val="StyleUnderline"/>
        </w:rPr>
        <w:t xml:space="preserve"> the smooth </w:t>
      </w:r>
      <w:r w:rsidRPr="000B4B66">
        <w:rPr>
          <w:rStyle w:val="StyleUnderline"/>
          <w:highlight w:val="cyan"/>
        </w:rPr>
        <w:t>passage of</w:t>
      </w:r>
      <w:r w:rsidRPr="00472DD4">
        <w:rPr>
          <w:rStyle w:val="StyleUnderline"/>
        </w:rPr>
        <w:t xml:space="preserve"> the </w:t>
      </w:r>
      <w:r w:rsidRPr="000B4B66">
        <w:rPr>
          <w:rStyle w:val="Emphasis"/>
          <w:highlight w:val="cyan"/>
        </w:rPr>
        <w:t>bipart</w:t>
      </w:r>
      <w:r w:rsidRPr="00472DD4">
        <w:rPr>
          <w:rStyle w:val="StyleUnderline"/>
        </w:rPr>
        <w:t xml:space="preserve">isan cooperation </w:t>
      </w:r>
      <w:r w:rsidRPr="000B4B66">
        <w:rPr>
          <w:rStyle w:val="Emphasis"/>
          <w:highlight w:val="cyan"/>
        </w:rPr>
        <w:t>infra</w:t>
      </w:r>
      <w:r w:rsidRPr="00472DD4">
        <w:rPr>
          <w:rStyle w:val="Emphasis"/>
        </w:rPr>
        <w:t>structure</w:t>
      </w:r>
      <w:r w:rsidRPr="00472DD4">
        <w:rPr>
          <w:rStyle w:val="StyleUnderline"/>
        </w:rPr>
        <w:t xml:space="preserve"> bill </w:t>
      </w:r>
      <w:r w:rsidRPr="000B4B66">
        <w:rPr>
          <w:rStyle w:val="StyleUnderline"/>
          <w:highlight w:val="cyan"/>
        </w:rPr>
        <w:t>and the</w:t>
      </w:r>
      <w:r w:rsidRPr="00472DD4">
        <w:rPr>
          <w:rStyle w:val="StyleUnderline"/>
        </w:rPr>
        <w:t xml:space="preserve"> US$</w:t>
      </w:r>
      <w:r w:rsidRPr="00472DD4">
        <w:rPr>
          <w:rStyle w:val="Emphasis"/>
        </w:rPr>
        <w:t xml:space="preserve">3.5 trillion </w:t>
      </w:r>
      <w:r w:rsidRPr="000B4B66">
        <w:rPr>
          <w:rStyle w:val="Emphasis"/>
          <w:highlight w:val="cyan"/>
        </w:rPr>
        <w:t>budget</w:t>
      </w:r>
      <w:r w:rsidRPr="00472DD4">
        <w:rPr>
          <w:rStyle w:val="StyleUnderline"/>
        </w:rPr>
        <w:t xml:space="preserve"> before the end of September to boost Biden's repeated low support rates </w:t>
      </w:r>
      <w:r w:rsidRPr="000B4B66">
        <w:rPr>
          <w:rStyle w:val="StyleUnderline"/>
          <w:highlight w:val="cyan"/>
        </w:rPr>
        <w:t>after</w:t>
      </w:r>
      <w:r w:rsidRPr="00472DD4">
        <w:rPr>
          <w:rStyle w:val="StyleUnderline"/>
        </w:rPr>
        <w:t xml:space="preserve"> the </w:t>
      </w:r>
      <w:r w:rsidRPr="000B4B66">
        <w:rPr>
          <w:rStyle w:val="Emphasis"/>
          <w:highlight w:val="cyan"/>
        </w:rPr>
        <w:t>epidemic</w:t>
      </w:r>
      <w:r w:rsidRPr="00472DD4">
        <w:rPr>
          <w:rStyle w:val="Emphasis"/>
        </w:rPr>
        <w:t xml:space="preserve"> rebounded</w:t>
      </w:r>
      <w:r w:rsidRPr="00472DD4">
        <w:rPr>
          <w:rStyle w:val="StyleUnderline"/>
        </w:rPr>
        <w:t xml:space="preserve"> </w:t>
      </w:r>
      <w:r w:rsidRPr="000B4B66">
        <w:rPr>
          <w:rStyle w:val="StyleUnderline"/>
          <w:highlight w:val="cyan"/>
        </w:rPr>
        <w:t xml:space="preserve">and </w:t>
      </w:r>
      <w:r w:rsidRPr="000B4B66">
        <w:rPr>
          <w:rStyle w:val="Emphasis"/>
          <w:highlight w:val="cyan"/>
        </w:rPr>
        <w:t>Afghanistan</w:t>
      </w:r>
      <w:r w:rsidRPr="00472DD4">
        <w:rPr>
          <w:rStyle w:val="Emphasis"/>
        </w:rPr>
        <w:t>'s defeat</w:t>
      </w:r>
      <w:r w:rsidRPr="00472DD4">
        <w:rPr>
          <w:rStyle w:val="StyleUnderline"/>
        </w:rPr>
        <w:t xml:space="preserve">. </w:t>
      </w:r>
      <w:r w:rsidRPr="00DD22D7">
        <w:rPr>
          <w:rStyle w:val="Emphasis"/>
          <w:sz w:val="28"/>
          <w:szCs w:val="28"/>
          <w:highlight w:val="cyan"/>
        </w:rPr>
        <w:t>At the same time</w:t>
      </w:r>
      <w:r w:rsidRPr="00472DD4">
        <w:rPr>
          <w:rStyle w:val="StyleUnderline"/>
        </w:rPr>
        <w:t xml:space="preserve">, the Democrats </w:t>
      </w:r>
      <w:r w:rsidRPr="00DD22D7">
        <w:rPr>
          <w:rStyle w:val="StyleUnderline"/>
          <w:sz w:val="28"/>
          <w:szCs w:val="28"/>
          <w:highlight w:val="cyan"/>
        </w:rPr>
        <w:t>must negotiate with</w:t>
      </w:r>
      <w:r w:rsidRPr="00472DD4">
        <w:rPr>
          <w:rStyle w:val="StyleUnderline"/>
        </w:rPr>
        <w:t xml:space="preserve"> the </w:t>
      </w:r>
      <w:r w:rsidRPr="00DD22D7">
        <w:rPr>
          <w:rStyle w:val="Emphasis"/>
          <w:sz w:val="28"/>
          <w:szCs w:val="28"/>
          <w:highlight w:val="cyan"/>
        </w:rPr>
        <w:t>Rep</w:t>
      </w:r>
      <w:r w:rsidRPr="00472DD4">
        <w:rPr>
          <w:rStyle w:val="StyleUnderline"/>
        </w:rPr>
        <w:t>ublican</w:t>
      </w:r>
      <w:r w:rsidRPr="00DD22D7">
        <w:rPr>
          <w:rStyle w:val="StyleUnderline"/>
          <w:sz w:val="28"/>
          <w:szCs w:val="28"/>
          <w:highlight w:val="cyan"/>
        </w:rPr>
        <w:t>s</w:t>
      </w:r>
      <w:r w:rsidRPr="00472DD4">
        <w:rPr>
          <w:rStyle w:val="StyleUnderline"/>
        </w:rPr>
        <w:t xml:space="preserve"> in Congress </w:t>
      </w:r>
      <w:r w:rsidRPr="00DD22D7">
        <w:rPr>
          <w:rStyle w:val="StyleUnderline"/>
          <w:sz w:val="28"/>
          <w:szCs w:val="28"/>
          <w:highlight w:val="cyan"/>
        </w:rPr>
        <w:t xml:space="preserve">to </w:t>
      </w:r>
      <w:r w:rsidRPr="00DD22D7">
        <w:rPr>
          <w:rStyle w:val="Emphasis"/>
          <w:sz w:val="28"/>
          <w:szCs w:val="28"/>
          <w:highlight w:val="cyan"/>
        </w:rPr>
        <w:t>raise the debt ceiling</w:t>
      </w:r>
      <w:r w:rsidRPr="00472DD4">
        <w:rPr>
          <w:rStyle w:val="StyleUnderline"/>
        </w:rPr>
        <w:t xml:space="preserve"> and </w:t>
      </w:r>
      <w:r w:rsidRPr="00472DD4">
        <w:rPr>
          <w:rStyle w:val="Emphasis"/>
        </w:rPr>
        <w:t>avoid government shutdowns</w:t>
      </w:r>
      <w:r w:rsidRPr="00472DD4">
        <w:rPr>
          <w:rStyle w:val="StyleUnderline"/>
        </w:rPr>
        <w:t xml:space="preserve">. </w:t>
      </w:r>
      <w:r w:rsidRPr="00DD22D7">
        <w:rPr>
          <w:rStyle w:val="StyleUnderline"/>
          <w:sz w:val="28"/>
          <w:szCs w:val="28"/>
          <w:highlight w:val="cyan"/>
        </w:rPr>
        <w:t xml:space="preserve">The </w:t>
      </w:r>
      <w:r w:rsidRPr="00DD22D7">
        <w:rPr>
          <w:rStyle w:val="Emphasis"/>
          <w:sz w:val="28"/>
          <w:szCs w:val="28"/>
          <w:highlight w:val="cyan"/>
        </w:rPr>
        <w:t>tight timetable</w:t>
      </w:r>
      <w:r w:rsidRPr="00DD22D7">
        <w:rPr>
          <w:rStyle w:val="StyleUnderline"/>
          <w:sz w:val="28"/>
          <w:szCs w:val="28"/>
          <w:highlight w:val="cyan"/>
        </w:rPr>
        <w:t xml:space="preserve"> and </w:t>
      </w:r>
      <w:r w:rsidRPr="00DD22D7">
        <w:rPr>
          <w:rStyle w:val="Emphasis"/>
          <w:sz w:val="28"/>
          <w:szCs w:val="28"/>
          <w:highlight w:val="cyan"/>
        </w:rPr>
        <w:t>severely shrinking p</w:t>
      </w:r>
      <w:r w:rsidRPr="00472DD4">
        <w:rPr>
          <w:rStyle w:val="Emphasis"/>
        </w:rPr>
        <w:t xml:space="preserve">olitical </w:t>
      </w:r>
      <w:r w:rsidRPr="00DD22D7">
        <w:rPr>
          <w:rStyle w:val="Emphasis"/>
          <w:sz w:val="28"/>
          <w:szCs w:val="28"/>
          <w:highlight w:val="cyan"/>
        </w:rPr>
        <w:t>c</w:t>
      </w:r>
      <w:r w:rsidRPr="00472DD4">
        <w:rPr>
          <w:rStyle w:val="Emphasis"/>
        </w:rPr>
        <w:t>apital</w:t>
      </w:r>
      <w:r w:rsidRPr="00472DD4">
        <w:rPr>
          <w:rStyle w:val="StyleUnderline"/>
        </w:rPr>
        <w:t xml:space="preserve"> </w:t>
      </w:r>
      <w:r w:rsidRPr="00F42FD8">
        <w:rPr>
          <w:rStyle w:val="StyleUnderline"/>
          <w:highlight w:val="cyan"/>
        </w:rPr>
        <w:t>have made</w:t>
      </w:r>
      <w:r w:rsidRPr="006019E7">
        <w:rPr>
          <w:sz w:val="16"/>
        </w:rPr>
        <w:t xml:space="preserve"> the </w:t>
      </w:r>
      <w:r w:rsidRPr="00F42FD8">
        <w:rPr>
          <w:rStyle w:val="Emphasis"/>
          <w:highlight w:val="cyan"/>
        </w:rPr>
        <w:t>Biden</w:t>
      </w:r>
      <w:r w:rsidRPr="006019E7">
        <w:rPr>
          <w:sz w:val="16"/>
        </w:rPr>
        <w:t xml:space="preserve"> administration </w:t>
      </w:r>
      <w:r w:rsidRPr="00C7620A">
        <w:rPr>
          <w:rStyle w:val="Emphasis"/>
          <w:sz w:val="28"/>
          <w:szCs w:val="28"/>
          <w:highlight w:val="cyan"/>
        </w:rPr>
        <w:t>unable to open up a new battlefield</w:t>
      </w:r>
      <w:r w:rsidRPr="006019E7">
        <w:rPr>
          <w:sz w:val="16"/>
        </w:rPr>
        <w:t xml:space="preserve"> on the issue of unemployment benefits.</w:t>
      </w:r>
    </w:p>
    <w:p w14:paraId="470AF48A" w14:textId="77777777" w:rsidR="00343EC6" w:rsidRDefault="00343EC6" w:rsidP="00343EC6"/>
    <w:p w14:paraId="0A5421B6" w14:textId="77777777" w:rsidR="00343EC6" w:rsidRDefault="00343EC6" w:rsidP="00343EC6">
      <w:pPr>
        <w:pStyle w:val="Heading4"/>
      </w:pPr>
      <w:r>
        <w:t>The rest of his agenda collapsing has ironically opened a narrow window of opportunity – BUT keeping his PC focused is key to get it done in time</w:t>
      </w:r>
    </w:p>
    <w:p w14:paraId="589DF2D8" w14:textId="77777777" w:rsidR="00343EC6" w:rsidRDefault="00343EC6" w:rsidP="00343EC6">
      <w:pPr>
        <w:pStyle w:val="CiteSpacing"/>
      </w:pPr>
      <w:r w:rsidRPr="00905FB1">
        <w:rPr>
          <w:rStyle w:val="Style13ptBold"/>
        </w:rPr>
        <w:t>ZB 9-30</w:t>
      </w:r>
      <w:r>
        <w:t xml:space="preserve">-21 (ZubuBrothers, market knowledge service that publishes staff-written pieces as well as aggregating news, commentary &amp; opinions from external sources, “Senate Strikes Deal </w:t>
      </w:r>
      <w:proofErr w:type="gramStart"/>
      <w:r>
        <w:t>To</w:t>
      </w:r>
      <w:proofErr w:type="gramEnd"/>
      <w:r>
        <w:t xml:space="preserve"> Avert Shutdown, But Remains Deadlocked On Debt-Ceiling, Domestic Agenda,” 9-30-2021, https://zububrothers.com/2021/09/30/senate-strikes-deal-to-avert-shutdown-but-remains-deadlocked-on-debt-ceiling-domestic-agenda/?amp=1)</w:t>
      </w:r>
    </w:p>
    <w:p w14:paraId="3E7A3D5B" w14:textId="77777777" w:rsidR="00343EC6" w:rsidRPr="0039322D" w:rsidRDefault="00343EC6" w:rsidP="00343EC6">
      <w:pPr>
        <w:rPr>
          <w:sz w:val="16"/>
        </w:rPr>
      </w:pPr>
      <w:r w:rsidRPr="00C16EE2">
        <w:rPr>
          <w:rStyle w:val="StyleUnderline"/>
        </w:rPr>
        <w:t>Now that</w:t>
      </w:r>
      <w:r w:rsidRPr="0039322D">
        <w:rPr>
          <w:sz w:val="16"/>
        </w:rPr>
        <w:t xml:space="preserve"> Sen. Joe </w:t>
      </w:r>
      <w:r w:rsidRPr="00C16EE2">
        <w:rPr>
          <w:rStyle w:val="StyleUnderline"/>
        </w:rPr>
        <w:t>Manchin has denounced his own party’s multi-trillion plan to expand the social safety net as “the definition of fiscal insanity,” we can</w:t>
      </w:r>
      <w:r w:rsidRPr="00EF7CC7">
        <w:rPr>
          <w:rStyle w:val="StyleUnderline"/>
        </w:rPr>
        <w:t xml:space="preserve"> be virtually assured that </w:t>
      </w:r>
      <w:r w:rsidRPr="00BE4A2C">
        <w:rPr>
          <w:rStyle w:val="StyleUnderline"/>
          <w:highlight w:val="cyan"/>
        </w:rPr>
        <w:t xml:space="preserve">the </w:t>
      </w:r>
      <w:r w:rsidRPr="00BE4A2C">
        <w:rPr>
          <w:rStyle w:val="Emphasis"/>
          <w:highlight w:val="cyan"/>
        </w:rPr>
        <w:t>entire Dem</w:t>
      </w:r>
      <w:r w:rsidRPr="00EF7CC7">
        <w:rPr>
          <w:rStyle w:val="StyleUnderline"/>
        </w:rPr>
        <w:t xml:space="preserve">ocratic domestic </w:t>
      </w:r>
      <w:r w:rsidRPr="00BE4A2C">
        <w:rPr>
          <w:rStyle w:val="Emphasis"/>
          <w:highlight w:val="cyan"/>
        </w:rPr>
        <w:t>agenda</w:t>
      </w:r>
      <w:r w:rsidRPr="00EF7CC7">
        <w:rPr>
          <w:rStyle w:val="StyleUnderline"/>
        </w:rPr>
        <w:t xml:space="preserve"> has essentially been left </w:t>
      </w:r>
      <w:r w:rsidRPr="00BE4A2C">
        <w:rPr>
          <w:rStyle w:val="Emphasis"/>
          <w:highlight w:val="cyan"/>
        </w:rPr>
        <w:t>dead in the water</w:t>
      </w:r>
      <w:r w:rsidRPr="00C16EE2">
        <w:rPr>
          <w:rStyle w:val="StyleUnderline"/>
        </w:rPr>
        <w:t>, since the progressive Left won’t agree to back the Dems’ “bipartisan” infrastructure plan via reconciliation without first passing the larger spending package through both chambers</w:t>
      </w:r>
      <w:r w:rsidRPr="0039322D">
        <w:rPr>
          <w:sz w:val="16"/>
        </w:rPr>
        <w:t>.</w:t>
      </w:r>
    </w:p>
    <w:p w14:paraId="7290B3AF" w14:textId="77777777" w:rsidR="00343EC6" w:rsidRPr="0039322D" w:rsidRDefault="00343EC6" w:rsidP="00343EC6">
      <w:pPr>
        <w:rPr>
          <w:sz w:val="16"/>
        </w:rPr>
      </w:pPr>
      <w:r w:rsidRPr="00C16EE2">
        <w:rPr>
          <w:rStyle w:val="StyleUnderline"/>
        </w:rPr>
        <w:t>Whatever the outcome</w:t>
      </w:r>
      <w:r w:rsidRPr="0039322D">
        <w:rPr>
          <w:sz w:val="16"/>
        </w:rPr>
        <w:t xml:space="preserve">, Manchin’s statement suggests </w:t>
      </w:r>
      <w:r w:rsidRPr="00C16EE2">
        <w:rPr>
          <w:rStyle w:val="StyleUnderline"/>
        </w:rPr>
        <w:t xml:space="preserve">it </w:t>
      </w:r>
      <w:r w:rsidRPr="00BE4A2C">
        <w:rPr>
          <w:rStyle w:val="StyleUnderline"/>
          <w:highlight w:val="cyan"/>
        </w:rPr>
        <w:t>will</w:t>
      </w:r>
      <w:r w:rsidRPr="00C16EE2">
        <w:rPr>
          <w:rStyle w:val="StyleUnderline"/>
        </w:rPr>
        <w:t xml:space="preserve"> likely </w:t>
      </w:r>
      <w:r w:rsidRPr="00BE4A2C">
        <w:rPr>
          <w:rStyle w:val="StyleUnderline"/>
          <w:highlight w:val="cyan"/>
        </w:rPr>
        <w:t>take</w:t>
      </w:r>
      <w:r w:rsidRPr="00C16EE2">
        <w:rPr>
          <w:rStyle w:val="StyleUnderline"/>
        </w:rPr>
        <w:t xml:space="preserve"> weeks and </w:t>
      </w:r>
      <w:r w:rsidRPr="00BE4A2C">
        <w:rPr>
          <w:rStyle w:val="Emphasis"/>
          <w:highlight w:val="cyan"/>
        </w:rPr>
        <w:t>months – not days</w:t>
      </w:r>
      <w:r w:rsidRPr="00BE4A2C">
        <w:rPr>
          <w:rStyle w:val="StyleUnderline"/>
          <w:highlight w:val="cyan"/>
        </w:rPr>
        <w:t xml:space="preserve"> – for</w:t>
      </w:r>
      <w:r w:rsidRPr="0039322D">
        <w:rPr>
          <w:sz w:val="16"/>
        </w:rPr>
        <w:t xml:space="preserve"> President </w:t>
      </w:r>
      <w:r w:rsidRPr="00BE4A2C">
        <w:rPr>
          <w:rStyle w:val="Emphasis"/>
          <w:highlight w:val="cyan"/>
        </w:rPr>
        <w:t>Biden</w:t>
      </w:r>
      <w:r w:rsidRPr="00C16EE2">
        <w:rPr>
          <w:rStyle w:val="StyleUnderline"/>
        </w:rPr>
        <w:t xml:space="preserve"> and the leadership </w:t>
      </w:r>
      <w:r w:rsidRPr="00BE4A2C">
        <w:rPr>
          <w:rStyle w:val="StyleUnderline"/>
          <w:highlight w:val="cyan"/>
        </w:rPr>
        <w:t>to negotiate</w:t>
      </w:r>
      <w:r w:rsidRPr="00C16EE2">
        <w:rPr>
          <w:rStyle w:val="StyleUnderline"/>
        </w:rPr>
        <w:t xml:space="preserve"> the </w:t>
      </w:r>
      <w:r w:rsidRPr="00BE4A2C">
        <w:rPr>
          <w:rStyle w:val="StyleUnderline"/>
          <w:highlight w:val="cyan"/>
        </w:rPr>
        <w:t xml:space="preserve">votes – </w:t>
      </w:r>
      <w:r w:rsidRPr="00BE4A2C">
        <w:rPr>
          <w:rStyle w:val="Emphasis"/>
          <w:highlight w:val="cyan"/>
        </w:rPr>
        <w:t>if</w:t>
      </w:r>
      <w:r w:rsidRPr="00C16EE2">
        <w:rPr>
          <w:rStyle w:val="StyleUnderline"/>
        </w:rPr>
        <w:t xml:space="preserve"> indeed they </w:t>
      </w:r>
      <w:r w:rsidRPr="00BE4A2C">
        <w:rPr>
          <w:rStyle w:val="Emphasis"/>
          <w:highlight w:val="cyan"/>
        </w:rPr>
        <w:t>can ever</w:t>
      </w:r>
      <w:r w:rsidRPr="00C16EE2">
        <w:rPr>
          <w:rStyle w:val="StyleUnderline"/>
        </w:rPr>
        <w:t xml:space="preserve"> resolve the intractable divide within their own party</w:t>
      </w:r>
      <w:r w:rsidRPr="0039322D">
        <w:rPr>
          <w:sz w:val="16"/>
        </w:rPr>
        <w:t>, which has largely taken the form of aggressive leftists in the House (exemplified by the AOC-led “squad”) vs. a pair of moderates (Manchin and Arizona’s Kyrsten Sinema) in the Senate.</w:t>
      </w:r>
    </w:p>
    <w:p w14:paraId="344A226E" w14:textId="77777777" w:rsidR="00343EC6" w:rsidRPr="0039322D" w:rsidRDefault="00343EC6" w:rsidP="00343EC6">
      <w:pPr>
        <w:rPr>
          <w:sz w:val="16"/>
        </w:rPr>
      </w:pPr>
      <w:r w:rsidRPr="00E57824">
        <w:rPr>
          <w:rStyle w:val="Emphasis"/>
          <w:sz w:val="28"/>
          <w:szCs w:val="28"/>
          <w:highlight w:val="cyan"/>
        </w:rPr>
        <w:t>That’s fortunate</w:t>
      </w:r>
      <w:r w:rsidRPr="0039322D">
        <w:rPr>
          <w:sz w:val="16"/>
        </w:rPr>
        <w:t xml:space="preserve">, in a sense, </w:t>
      </w:r>
      <w:r w:rsidRPr="00BE4A2C">
        <w:rPr>
          <w:rStyle w:val="StyleUnderline"/>
          <w:highlight w:val="cyan"/>
        </w:rPr>
        <w:t>since it means</w:t>
      </w:r>
      <w:r w:rsidRPr="0039322D">
        <w:rPr>
          <w:sz w:val="16"/>
        </w:rPr>
        <w:t xml:space="preserve"> Chuck </w:t>
      </w:r>
      <w:r w:rsidRPr="00C16EE2">
        <w:rPr>
          <w:rStyle w:val="StyleUnderline"/>
        </w:rPr>
        <w:t>Schumer and</w:t>
      </w:r>
      <w:r w:rsidRPr="0039322D">
        <w:rPr>
          <w:sz w:val="16"/>
        </w:rPr>
        <w:t xml:space="preserve"> Nancy </w:t>
      </w:r>
      <w:r w:rsidRPr="00C16EE2">
        <w:rPr>
          <w:rStyle w:val="StyleUnderline"/>
        </w:rPr>
        <w:t xml:space="preserve">Pelosi will </w:t>
      </w:r>
      <w:r w:rsidRPr="00BE4A2C">
        <w:rPr>
          <w:rStyle w:val="StyleUnderline"/>
          <w:highlight w:val="cyan"/>
        </w:rPr>
        <w:t xml:space="preserve">have </w:t>
      </w:r>
      <w:r w:rsidRPr="00E57824">
        <w:rPr>
          <w:rStyle w:val="Emphasis"/>
          <w:sz w:val="28"/>
          <w:szCs w:val="28"/>
          <w:highlight w:val="cyan"/>
        </w:rPr>
        <w:t>no choice but to focus on</w:t>
      </w:r>
      <w:r w:rsidRPr="0039322D">
        <w:rPr>
          <w:sz w:val="16"/>
        </w:rPr>
        <w:t xml:space="preserve"> the arguably </w:t>
      </w:r>
      <w:r w:rsidRPr="00BE4A2C">
        <w:rPr>
          <w:rStyle w:val="Emphasis"/>
          <w:highlight w:val="cyan"/>
        </w:rPr>
        <w:t>more pressing priorities:</w:t>
      </w:r>
      <w:r w:rsidRPr="0039322D">
        <w:rPr>
          <w:sz w:val="16"/>
        </w:rPr>
        <w:t xml:space="preserve"> keeping the government funded while </w:t>
      </w:r>
      <w:r w:rsidRPr="00E57824">
        <w:rPr>
          <w:rStyle w:val="Emphasis"/>
          <w:sz w:val="28"/>
          <w:szCs w:val="28"/>
          <w:highlight w:val="cyan"/>
        </w:rPr>
        <w:t>raising the debt ceiling</w:t>
      </w:r>
      <w:r w:rsidRPr="00FB424C">
        <w:rPr>
          <w:rStyle w:val="StyleUnderline"/>
        </w:rPr>
        <w:t xml:space="preserve">, ideally </w:t>
      </w:r>
      <w:r w:rsidRPr="00BE4A2C">
        <w:rPr>
          <w:rStyle w:val="Emphasis"/>
          <w:highlight w:val="cyan"/>
        </w:rPr>
        <w:t>before</w:t>
      </w:r>
      <w:r w:rsidRPr="0039322D">
        <w:rPr>
          <w:sz w:val="16"/>
        </w:rPr>
        <w:t xml:space="preserve"> Treasury Secretary Janet </w:t>
      </w:r>
      <w:r w:rsidRPr="00C16EE2">
        <w:rPr>
          <w:rStyle w:val="StyleUnderline"/>
        </w:rPr>
        <w:t xml:space="preserve">Yellen’s </w:t>
      </w:r>
      <w:r w:rsidRPr="00FB424C">
        <w:rPr>
          <w:rStyle w:val="Emphasis"/>
        </w:rPr>
        <w:t>“</w:t>
      </w:r>
      <w:r w:rsidRPr="00BE4A2C">
        <w:rPr>
          <w:rStyle w:val="Emphasis"/>
          <w:highlight w:val="cyan"/>
        </w:rPr>
        <w:t>drop-dead” date</w:t>
      </w:r>
      <w:r w:rsidRPr="00C16EE2">
        <w:rPr>
          <w:rStyle w:val="StyleUnderline"/>
        </w:rPr>
        <w:t xml:space="preserve"> of </w:t>
      </w:r>
      <w:r w:rsidRPr="00FB424C">
        <w:rPr>
          <w:rStyle w:val="Emphasis"/>
        </w:rPr>
        <w:t>Oct. 18</w:t>
      </w:r>
      <w:r w:rsidRPr="0039322D">
        <w:rPr>
          <w:sz w:val="16"/>
        </w:rPr>
        <w:t>.</w:t>
      </w:r>
    </w:p>
    <w:p w14:paraId="1B17B87F" w14:textId="77777777" w:rsidR="00343EC6" w:rsidRPr="0039322D" w:rsidRDefault="00343EC6" w:rsidP="00343EC6">
      <w:pPr>
        <w:rPr>
          <w:sz w:val="16"/>
        </w:rPr>
      </w:pPr>
      <w:r w:rsidRPr="0039322D">
        <w:rPr>
          <w:sz w:val="16"/>
        </w:rPr>
        <w:t>(And, of course, placing some hedging trades during last night’s Congressional baseball game).</w:t>
      </w:r>
    </w:p>
    <w:p w14:paraId="780D8E24" w14:textId="77777777" w:rsidR="00343EC6" w:rsidRPr="0039322D" w:rsidRDefault="00343EC6" w:rsidP="00343EC6">
      <w:pPr>
        <w:rPr>
          <w:b/>
        </w:rPr>
      </w:pPr>
      <w:r w:rsidRPr="0039322D">
        <w:rPr>
          <w:b/>
        </w:rPr>
        <w:t>[TWEET OMITTED]</w:t>
      </w:r>
    </w:p>
    <w:p w14:paraId="3B12E926" w14:textId="77777777" w:rsidR="00343EC6" w:rsidRPr="0039322D" w:rsidRDefault="00343EC6" w:rsidP="00343EC6">
      <w:pPr>
        <w:rPr>
          <w:sz w:val="16"/>
        </w:rPr>
      </w:pPr>
      <w:r w:rsidRPr="0039322D">
        <w:rPr>
          <w:sz w:val="16"/>
        </w:rPr>
        <w:t>With the Democrats heading for an iceberg of a vote on the infrastructure package Thursday that the left has already promised to sink, Schumer announced late Wednesday night that, at the very least, the leadership had secured a deal to extend funding for the federal government until Dec. 3, crossing off arguably the easiest thing on their “to do” list.</w:t>
      </w:r>
    </w:p>
    <w:p w14:paraId="5F872A33" w14:textId="77777777" w:rsidR="00343EC6" w:rsidRPr="0039322D" w:rsidRDefault="00343EC6" w:rsidP="00343EC6">
      <w:pPr>
        <w:rPr>
          <w:sz w:val="16"/>
        </w:rPr>
      </w:pPr>
      <w:r w:rsidRPr="0039322D">
        <w:rPr>
          <w:sz w:val="16"/>
        </w:rPr>
        <w:t>The deadline for the shutdown is midnight tonight (because the new fiscal year starts tomorrow).</w:t>
      </w:r>
    </w:p>
    <w:p w14:paraId="5F6AC6BC" w14:textId="77777777" w:rsidR="00343EC6" w:rsidRPr="0039322D" w:rsidRDefault="00343EC6" w:rsidP="00343EC6">
      <w:pPr>
        <w:rPr>
          <w:sz w:val="16"/>
        </w:rPr>
      </w:pPr>
      <w:r w:rsidRPr="0039322D">
        <w:rPr>
          <w:sz w:val="16"/>
        </w:rPr>
        <w:t>“We have an agreement on the the continuing resolution to prevent a government shutdown, and we should be voting on that tomorrow [Thursday] morning,” Schumer said.</w:t>
      </w:r>
    </w:p>
    <w:p w14:paraId="1E56FCD4" w14:textId="77777777" w:rsidR="00343EC6" w:rsidRPr="0039322D" w:rsidRDefault="00343EC6" w:rsidP="00343EC6">
      <w:pPr>
        <w:rPr>
          <w:sz w:val="16"/>
        </w:rPr>
      </w:pPr>
      <w:r w:rsidRPr="0039322D">
        <w:rPr>
          <w:sz w:val="16"/>
        </w:rPr>
        <w:t>The House passed a government funding bill last week on a party-line vote of 220-211.</w:t>
      </w:r>
    </w:p>
    <w:p w14:paraId="0A2E2563" w14:textId="77777777" w:rsidR="00343EC6" w:rsidRPr="0039322D" w:rsidRDefault="00343EC6" w:rsidP="00343EC6">
      <w:pPr>
        <w:rPr>
          <w:sz w:val="16"/>
        </w:rPr>
      </w:pPr>
      <w:r w:rsidRPr="0039322D">
        <w:rPr>
          <w:sz w:val="16"/>
        </w:rPr>
        <w:t>Now that the spending package has been stripped of Republican-opposed language suspending the debt-ceiling (which analysts fear will only be resolved much, much closer to Yellen’s deadline, which is really the start of a countdown before the money actually runs out) the leadership believes it has the votes to pass a “clean” continuing resolution to fund the government in a series of Thursday-morning votes.</w:t>
      </w:r>
    </w:p>
    <w:p w14:paraId="275D0EAC" w14:textId="77777777" w:rsidR="00343EC6" w:rsidRPr="0039322D" w:rsidRDefault="00343EC6" w:rsidP="00343EC6">
      <w:pPr>
        <w:rPr>
          <w:sz w:val="16"/>
        </w:rPr>
      </w:pPr>
      <w:r w:rsidRPr="0039322D">
        <w:rPr>
          <w:sz w:val="16"/>
        </w:rPr>
        <w:t>Asked about the progressives’ plans to sink the infrastructure package, Manchin told reporters “I didn’t know I was on their timetable”, referring to the progressive leftists, whose rebellion has threatened to irreparably damage the Biden presidency.</w:t>
      </w:r>
    </w:p>
    <w:p w14:paraId="3808AFCE" w14:textId="77777777" w:rsidR="00343EC6" w:rsidRPr="0039322D" w:rsidRDefault="00343EC6" w:rsidP="00343EC6">
      <w:pPr>
        <w:rPr>
          <w:sz w:val="16"/>
        </w:rPr>
      </w:pPr>
      <w:r w:rsidRPr="0039322D">
        <w:rPr>
          <w:sz w:val="16"/>
        </w:rPr>
        <w:t>Progressives, led by Washington’s Pramila Jayapal, say they have enough votes in the House to sink the infrastructure package, which has already passed the Senate, but Pelosi appears undeterred. “The plan is to bring the bill to the floor,” she told reporters after returning from a White House meeting with Biden and Schumer yesterday afternoon.</w:t>
      </w:r>
    </w:p>
    <w:p w14:paraId="404D4B13" w14:textId="77777777" w:rsidR="00343EC6" w:rsidRPr="0039322D" w:rsidRDefault="00343EC6" w:rsidP="00343EC6">
      <w:pPr>
        <w:rPr>
          <w:sz w:val="16"/>
        </w:rPr>
      </w:pPr>
      <w:r w:rsidRPr="0039322D">
        <w:rPr>
          <w:sz w:val="16"/>
        </w:rPr>
        <w:t xml:space="preserve">As for the larger spending bill, a few compromise numbers have been thrown around. One reporter said during yesterday’s WH press conference that the heard $2.5 trillion might be a workable number. Manchin has meanwhile hinted he could back $1.5 trillion while Sinema has been more circumspect. </w:t>
      </w:r>
      <w:r w:rsidRPr="00A42515">
        <w:rPr>
          <w:rStyle w:val="StyleUnderline"/>
        </w:rPr>
        <w:t xml:space="preserve">The </w:t>
      </w:r>
      <w:r w:rsidRPr="00F9503D">
        <w:rPr>
          <w:rStyle w:val="Emphasis"/>
        </w:rPr>
        <w:t>debt ceiling</w:t>
      </w:r>
      <w:r w:rsidRPr="00A42515">
        <w:rPr>
          <w:rStyle w:val="StyleUnderline"/>
        </w:rPr>
        <w:t xml:space="preserve"> has already passed the House, but remains stuck in the Senate, where</w:t>
      </w:r>
      <w:r w:rsidRPr="0039322D">
        <w:rPr>
          <w:sz w:val="16"/>
        </w:rPr>
        <w:t xml:space="preserve"> Minority Leader Mitch </w:t>
      </w:r>
      <w:r w:rsidRPr="00A42515">
        <w:rPr>
          <w:rStyle w:val="StyleUnderline"/>
        </w:rPr>
        <w:t>McConnell has managed to get his entire caucus to vote against it</w:t>
      </w:r>
      <w:r w:rsidRPr="0039322D">
        <w:rPr>
          <w:sz w:val="16"/>
        </w:rPr>
        <w:t xml:space="preserve">, while Dems have said they are unwilling </w:t>
      </w:r>
      <w:r w:rsidRPr="0039322D">
        <w:rPr>
          <w:rStyle w:val="StyleUnderline"/>
        </w:rPr>
        <w:t>to use the same</w:t>
      </w:r>
      <w:r w:rsidRPr="00A42515">
        <w:rPr>
          <w:rStyle w:val="StyleUnderline"/>
        </w:rPr>
        <w:t xml:space="preserve"> “</w:t>
      </w:r>
      <w:r w:rsidRPr="0039322D">
        <w:rPr>
          <w:rStyle w:val="Emphasis"/>
          <w:highlight w:val="cyan"/>
        </w:rPr>
        <w:t>reconciliation</w:t>
      </w:r>
      <w:r w:rsidRPr="00A42515">
        <w:rPr>
          <w:rStyle w:val="StyleUnderline"/>
        </w:rPr>
        <w:t xml:space="preserve">” short-cut </w:t>
      </w:r>
      <w:r w:rsidRPr="00F506FD">
        <w:rPr>
          <w:rStyle w:val="StyleUnderline"/>
          <w:highlight w:val="cyan"/>
        </w:rPr>
        <w:t xml:space="preserve">to get the </w:t>
      </w:r>
      <w:r w:rsidRPr="00F506FD">
        <w:rPr>
          <w:rStyle w:val="Emphasis"/>
          <w:highlight w:val="cyan"/>
        </w:rPr>
        <w:t>debt-ceiling</w:t>
      </w:r>
      <w:r w:rsidRPr="00F506FD">
        <w:rPr>
          <w:rStyle w:val="StyleUnderline"/>
          <w:highlight w:val="cyan"/>
        </w:rPr>
        <w:t xml:space="preserve"> deal done</w:t>
      </w:r>
      <w:r w:rsidRPr="00A42515">
        <w:rPr>
          <w:rStyle w:val="StyleUnderline"/>
        </w:rPr>
        <w:t xml:space="preserve"> (which </w:t>
      </w:r>
      <w:r w:rsidRPr="00F506FD">
        <w:rPr>
          <w:rStyle w:val="StyleUnderline"/>
          <w:highlight w:val="cyan"/>
        </w:rPr>
        <w:t xml:space="preserve">would </w:t>
      </w:r>
      <w:r w:rsidRPr="00F506FD">
        <w:rPr>
          <w:rStyle w:val="Emphasis"/>
          <w:highlight w:val="cyan"/>
        </w:rPr>
        <w:t>use up</w:t>
      </w:r>
      <w:r w:rsidRPr="00A42515">
        <w:rPr>
          <w:rStyle w:val="StyleUnderline"/>
        </w:rPr>
        <w:t xml:space="preserve"> valuable </w:t>
      </w:r>
      <w:r w:rsidRPr="00F506FD">
        <w:rPr>
          <w:rStyle w:val="Emphasis"/>
          <w:highlight w:val="cyan"/>
        </w:rPr>
        <w:t>p</w:t>
      </w:r>
      <w:r w:rsidRPr="00A42515">
        <w:rPr>
          <w:rStyle w:val="Emphasis"/>
        </w:rPr>
        <w:t xml:space="preserve">olitical </w:t>
      </w:r>
      <w:r w:rsidRPr="00F506FD">
        <w:rPr>
          <w:rStyle w:val="Emphasis"/>
          <w:highlight w:val="cyan"/>
        </w:rPr>
        <w:t>c</w:t>
      </w:r>
      <w:r w:rsidRPr="00A42515">
        <w:rPr>
          <w:rStyle w:val="Emphasis"/>
        </w:rPr>
        <w:t>apital</w:t>
      </w:r>
      <w:r w:rsidRPr="00A42515">
        <w:rPr>
          <w:rStyle w:val="StyleUnderline"/>
        </w:rPr>
        <w:t>)</w:t>
      </w:r>
      <w:r w:rsidRPr="0039322D">
        <w:rPr>
          <w:sz w:val="16"/>
        </w:rPr>
        <w:t>.</w:t>
      </w:r>
    </w:p>
    <w:p w14:paraId="7045FE8D" w14:textId="77777777" w:rsidR="00343EC6" w:rsidRPr="0039322D" w:rsidRDefault="00343EC6" w:rsidP="00343EC6">
      <w:pPr>
        <w:rPr>
          <w:sz w:val="16"/>
        </w:rPr>
      </w:pPr>
      <w:r w:rsidRPr="0039322D">
        <w:rPr>
          <w:sz w:val="16"/>
        </w:rPr>
        <w:t>As Thursday begins, get ready for another day of non-stop headlines on every marginal development on the Dems’ negotiations, as talks grind on.</w:t>
      </w:r>
    </w:p>
    <w:p w14:paraId="48436195" w14:textId="77777777" w:rsidR="00343EC6" w:rsidRDefault="00343EC6" w:rsidP="00343EC6"/>
    <w:p w14:paraId="5C035C6E" w14:textId="77777777" w:rsidR="00343EC6" w:rsidRDefault="00343EC6" w:rsidP="00343EC6">
      <w:pPr>
        <w:pStyle w:val="Heading3"/>
      </w:pPr>
      <w:r>
        <w:t>2NC---Link---Generic</w:t>
      </w:r>
    </w:p>
    <w:p w14:paraId="07FDD6DC" w14:textId="77777777" w:rsidR="00343EC6" w:rsidRDefault="00343EC6" w:rsidP="00343EC6"/>
    <w:p w14:paraId="302862CE" w14:textId="77777777" w:rsidR="00343EC6" w:rsidRDefault="00343EC6" w:rsidP="00343EC6">
      <w:pPr>
        <w:pStyle w:val="Heading4"/>
      </w:pPr>
      <w:r>
        <w:t xml:space="preserve">Reform efforts face fierce opposition that requires political capital. </w:t>
      </w:r>
    </w:p>
    <w:p w14:paraId="18634B1C" w14:textId="77777777" w:rsidR="00343EC6" w:rsidRDefault="00343EC6" w:rsidP="00343EC6">
      <w:pPr>
        <w:pStyle w:val="CiteSpacing"/>
      </w:pPr>
      <w:r w:rsidRPr="00EE7138">
        <w:rPr>
          <w:rStyle w:val="Style13ptBold"/>
        </w:rPr>
        <w:t>Jones and Kovacic 20</w:t>
      </w:r>
      <w:r>
        <w:t xml:space="preserve"> (Alison Jones, Professor of Law, King’s College London; and William E. Kovacic, Global Competition Professor of Law and Policy, Professor of Law, and Director of the Competition Law Center, at George Washington University Law School, former General Counsel, Commissioner, and Chairman of the Federal Trade Commission; “Antitrust’s Implementation Blind Side: Challenges to Major Expansion of U.S. Competition Policy,” The Antitrust Bulletin, 65(2), 3-20-2020, DOI: 10.1177/0003603X20912884)</w:t>
      </w:r>
    </w:p>
    <w:p w14:paraId="34453595" w14:textId="77777777" w:rsidR="00343EC6" w:rsidRPr="00676102" w:rsidRDefault="00343EC6" w:rsidP="00343EC6">
      <w:pPr>
        <w:rPr>
          <w:sz w:val="16"/>
        </w:rPr>
      </w:pPr>
      <w:r w:rsidRPr="00676102">
        <w:rPr>
          <w:rStyle w:val="StyleUnderline"/>
        </w:rPr>
        <w:t>New legislation</w:t>
      </w:r>
      <w:r w:rsidRPr="00386417">
        <w:rPr>
          <w:rStyle w:val="StyleUnderline"/>
        </w:rPr>
        <w:t xml:space="preserve"> envisaged by </w:t>
      </w:r>
      <w:r w:rsidRPr="00676102">
        <w:rPr>
          <w:rStyle w:val="StyleUnderline"/>
          <w:highlight w:val="cyan"/>
        </w:rPr>
        <w:t>reform</w:t>
      </w:r>
      <w:r w:rsidRPr="00386417">
        <w:rPr>
          <w:rStyle w:val="StyleUnderline"/>
        </w:rPr>
        <w:t xml:space="preserve"> </w:t>
      </w:r>
      <w:r w:rsidRPr="00676102">
        <w:rPr>
          <w:rStyle w:val="StyleUnderline"/>
        </w:rPr>
        <w:t xml:space="preserve">advocates could ease the path </w:t>
      </w:r>
      <w:r w:rsidRPr="00676102">
        <w:rPr>
          <w:rStyle w:val="StyleUnderline"/>
          <w:highlight w:val="cyan"/>
        </w:rPr>
        <w:t>for current</w:t>
      </w:r>
      <w:r w:rsidRPr="00386417">
        <w:rPr>
          <w:rStyle w:val="StyleUnderline"/>
        </w:rPr>
        <w:t xml:space="preserve"> government </w:t>
      </w:r>
      <w:r w:rsidRPr="00676102">
        <w:rPr>
          <w:rStyle w:val="StyleUnderline"/>
          <w:highlight w:val="cyan"/>
        </w:rPr>
        <w:t>agencies</w:t>
      </w:r>
      <w:r w:rsidRPr="00386417">
        <w:rPr>
          <w:rStyle w:val="StyleUnderline"/>
        </w:rPr>
        <w:t xml:space="preserve"> seeking to reduce excessive levels of industrial concentration by </w:t>
      </w:r>
      <w:r w:rsidRPr="00676102">
        <w:rPr>
          <w:rStyle w:val="StyleUnderline"/>
          <w:highlight w:val="cyan"/>
        </w:rPr>
        <w:t>arresting anticompetitive behavior</w:t>
      </w:r>
      <w:r w:rsidRPr="00386417">
        <w:rPr>
          <w:rStyle w:val="StyleUnderline"/>
        </w:rPr>
        <w:t xml:space="preserve"> of dominant enterprises</w:t>
      </w:r>
      <w:r w:rsidRPr="00676102">
        <w:rPr>
          <w:sz w:val="16"/>
        </w:rPr>
        <w:t xml:space="preserve"> (through interim and permanent relief) </w:t>
      </w:r>
      <w:r w:rsidRPr="00386417">
        <w:rPr>
          <w:rStyle w:val="StyleUnderline"/>
        </w:rPr>
        <w:t>and by blocking mergers that pose incipient threats to competition</w:t>
      </w:r>
      <w:r w:rsidRPr="00676102">
        <w:rPr>
          <w:sz w:val="16"/>
        </w:rPr>
        <w:t xml:space="preserve">. </w:t>
      </w:r>
      <w:r w:rsidRPr="00386417">
        <w:rPr>
          <w:rStyle w:val="StyleUnderline"/>
        </w:rPr>
        <w:t xml:space="preserve">It seems clear, however, that such </w:t>
      </w:r>
      <w:r w:rsidRPr="00676102">
        <w:rPr>
          <w:rStyle w:val="StyleUnderline"/>
        </w:rPr>
        <w:t xml:space="preserve">dramatic legislative proposals </w:t>
      </w:r>
      <w:r w:rsidRPr="00676102">
        <w:rPr>
          <w:rStyle w:val="StyleUnderline"/>
          <w:highlight w:val="cyan"/>
        </w:rPr>
        <w:t xml:space="preserve">are </w:t>
      </w:r>
      <w:r w:rsidRPr="00676102">
        <w:rPr>
          <w:rStyle w:val="Emphasis"/>
          <w:highlight w:val="cyan"/>
        </w:rPr>
        <w:t>likely to be fiercely contested through</w:t>
      </w:r>
      <w:r w:rsidRPr="00E24A9B">
        <w:rPr>
          <w:rStyle w:val="Emphasis"/>
        </w:rPr>
        <w:t xml:space="preserve"> the </w:t>
      </w:r>
      <w:r w:rsidRPr="00676102">
        <w:rPr>
          <w:rStyle w:val="Emphasis"/>
          <w:highlight w:val="cyan"/>
        </w:rPr>
        <w:t>legislative process</w:t>
      </w:r>
      <w:r w:rsidRPr="00676102">
        <w:rPr>
          <w:rStyle w:val="StyleUnderline"/>
          <w:highlight w:val="cyan"/>
        </w:rPr>
        <w:t xml:space="preserve"> and</w:t>
      </w:r>
      <w:r w:rsidRPr="00386417">
        <w:rPr>
          <w:rStyle w:val="StyleUnderline"/>
        </w:rPr>
        <w:t xml:space="preserve"> so </w:t>
      </w:r>
      <w:r w:rsidRPr="005F0A0C">
        <w:rPr>
          <w:rStyle w:val="Emphasis"/>
          <w:highlight w:val="cyan"/>
        </w:rPr>
        <w:t>will take time</w:t>
      </w:r>
      <w:r w:rsidRPr="005F0A0C">
        <w:rPr>
          <w:rStyle w:val="StyleUnderline"/>
        </w:rPr>
        <w:t xml:space="preserve">, </w:t>
      </w:r>
      <w:r w:rsidRPr="005F0A0C">
        <w:rPr>
          <w:rStyle w:val="StyleUnderline"/>
          <w:highlight w:val="cyan"/>
        </w:rPr>
        <w:t xml:space="preserve">and </w:t>
      </w:r>
      <w:r w:rsidRPr="005F0A0C">
        <w:rPr>
          <w:rStyle w:val="Emphasis"/>
          <w:highlight w:val="cyan"/>
        </w:rPr>
        <w:t>be difficult</w:t>
      </w:r>
      <w:r w:rsidRPr="005F0A0C">
        <w:rPr>
          <w:rStyle w:val="Emphasis"/>
        </w:rPr>
        <w:t xml:space="preserve">, </w:t>
      </w:r>
      <w:r w:rsidRPr="005F0A0C">
        <w:rPr>
          <w:rStyle w:val="Emphasis"/>
          <w:highlight w:val="cyan"/>
        </w:rPr>
        <w:t>to enact</w:t>
      </w:r>
      <w:r w:rsidRPr="00676102">
        <w:rPr>
          <w:sz w:val="16"/>
        </w:rPr>
        <w:t xml:space="preserve">. Further, </w:t>
      </w:r>
      <w:r w:rsidRPr="00386417">
        <w:rPr>
          <w:rStyle w:val="StyleUnderline"/>
        </w:rPr>
        <w:t>even if armed with a more powerful mandate, the DOJ and the FTC will still have to bring what are likely to be challenging cases applying the new laws</w:t>
      </w:r>
      <w:r w:rsidRPr="00676102">
        <w:rPr>
          <w:sz w:val="16"/>
        </w:rPr>
        <w:t xml:space="preserve"> (see Section F). The </w:t>
      </w:r>
      <w:r w:rsidRPr="00980381">
        <w:rPr>
          <w:rStyle w:val="StyleUnderline"/>
        </w:rPr>
        <w:t xml:space="preserve">adoption, setting up, and bedding in of new legislation or regulatory structures and bodies is </w:t>
      </w:r>
      <w:r w:rsidRPr="00E24A9B">
        <w:rPr>
          <w:rStyle w:val="StyleUnderline"/>
        </w:rPr>
        <w:t>therefore unlikely to happen very quickly and is, consequently</w:t>
      </w:r>
      <w:r w:rsidRPr="00980381">
        <w:rPr>
          <w:rStyle w:val="StyleUnderline"/>
        </w:rPr>
        <w:t>, unlikely to meet the demands of those seeking urgent and immediate action now</w:t>
      </w:r>
      <w:r w:rsidRPr="00676102">
        <w:rPr>
          <w:sz w:val="16"/>
        </w:rPr>
        <w:t>.</w:t>
      </w:r>
    </w:p>
    <w:p w14:paraId="5E2568BF" w14:textId="77777777" w:rsidR="00343EC6" w:rsidRPr="00676102" w:rsidRDefault="00343EC6" w:rsidP="00343EC6">
      <w:pPr>
        <w:rPr>
          <w:sz w:val="16"/>
        </w:rPr>
      </w:pPr>
      <w:r w:rsidRPr="00676102">
        <w:rPr>
          <w:sz w:val="16"/>
        </w:rPr>
        <w:t>These difficulties suggest that for the near future, at least, the agencies will have to achieve successful extensions of policy mainly through launching themselves into a number of lengthy, complex investigations and litigation based on the current regime. This means establishing violations under existing judicial interpretations of the antitrust laws and making a convincing case for the imposition of effective remedies, including structural relief.</w:t>
      </w:r>
    </w:p>
    <w:p w14:paraId="5C305C80" w14:textId="77777777" w:rsidR="00343EC6" w:rsidRDefault="00343EC6" w:rsidP="00343EC6">
      <w:pPr>
        <w:pStyle w:val="Heading4"/>
      </w:pPr>
      <w:r>
        <w:t xml:space="preserve">Antitrust reform necessarily </w:t>
      </w:r>
      <w:r w:rsidRPr="000F3CBE">
        <w:rPr>
          <w:i/>
          <w:iCs w:val="0"/>
          <w:u w:val="single"/>
        </w:rPr>
        <w:t>burns Biden’s PC</w:t>
      </w:r>
      <w:r>
        <w:t xml:space="preserve"> and trades-off with other legislative priorities. </w:t>
      </w:r>
    </w:p>
    <w:p w14:paraId="465970AB" w14:textId="77777777" w:rsidR="00343EC6" w:rsidRPr="007E674D" w:rsidRDefault="00343EC6" w:rsidP="00343EC6">
      <w:pPr>
        <w:pStyle w:val="ListParagraph"/>
        <w:numPr>
          <w:ilvl w:val="0"/>
          <w:numId w:val="19"/>
        </w:numPr>
        <w:rPr>
          <w:sz w:val="18"/>
          <w:szCs w:val="18"/>
        </w:rPr>
      </w:pPr>
      <w:r w:rsidRPr="007E674D">
        <w:rPr>
          <w:sz w:val="18"/>
          <w:szCs w:val="18"/>
        </w:rPr>
        <w:t xml:space="preserve">Bipart link turn wrong – general consensus loses-out to details like what will be included, excluded, etc. </w:t>
      </w:r>
    </w:p>
    <w:p w14:paraId="7044259D" w14:textId="77777777" w:rsidR="00343EC6" w:rsidRPr="000F3CBE" w:rsidRDefault="00343EC6" w:rsidP="00343EC6">
      <w:pPr>
        <w:rPr>
          <w:rStyle w:val="Style13ptBold"/>
        </w:rPr>
      </w:pPr>
      <w:r w:rsidRPr="000F3CBE">
        <w:rPr>
          <w:rStyle w:val="Style13ptBold"/>
        </w:rPr>
        <w:t>Folio ‘21</w:t>
      </w:r>
    </w:p>
    <w:p w14:paraId="0163DB8B" w14:textId="77777777" w:rsidR="00343EC6" w:rsidRPr="000F3CBE" w:rsidRDefault="00343EC6" w:rsidP="00343EC6">
      <w:pPr>
        <w:rPr>
          <w:sz w:val="18"/>
          <w:szCs w:val="18"/>
        </w:rPr>
      </w:pPr>
      <w:r>
        <w:rPr>
          <w:sz w:val="18"/>
          <w:szCs w:val="18"/>
        </w:rPr>
        <w:t>e</w:t>
      </w:r>
      <w:r w:rsidRPr="000F3CBE">
        <w:rPr>
          <w:sz w:val="18"/>
          <w:szCs w:val="18"/>
        </w:rPr>
        <w:t xml:space="preserve">t al; Joe Folio – Counsel at Morrison-Foerster- Before joining the firm, Joe most recently served as Chief Counsel for the U.S. Senate Committee on Homeland Security &amp; Governmental Affairs, where he advised on all issues falling within the committee’s broad jurisdiction, including cybersecurity, border security, domestic terrorism, election security, supply chain security (including 5G policy), and reforming the National Emergencies Act. “Antitrust Update: Up and Down the Avenue” - Morrison-Foerster- 22 Mar 2021 - #E&amp;F </w:t>
      </w:r>
      <w:r>
        <w:rPr>
          <w:sz w:val="18"/>
          <w:szCs w:val="18"/>
        </w:rPr>
        <w:t>–</w:t>
      </w:r>
      <w:r w:rsidRPr="000F3CBE">
        <w:rPr>
          <w:sz w:val="18"/>
          <w:szCs w:val="18"/>
        </w:rPr>
        <w:t xml:space="preserve"> </w:t>
      </w:r>
      <w:r>
        <w:rPr>
          <w:sz w:val="18"/>
          <w:szCs w:val="18"/>
        </w:rPr>
        <w:t xml:space="preserve">ellipses in original - </w:t>
      </w:r>
      <w:hyperlink r:id="rId9" w:history="1">
        <w:r w:rsidRPr="0056682B">
          <w:rPr>
            <w:rStyle w:val="Hyperlink"/>
            <w:sz w:val="18"/>
            <w:szCs w:val="18"/>
          </w:rPr>
          <w:t>https://www.mofo.com/resources/insights/210322-atr-update.html</w:t>
        </w:r>
      </w:hyperlink>
    </w:p>
    <w:p w14:paraId="6EEA1F5C" w14:textId="77777777" w:rsidR="00343EC6" w:rsidRDefault="00343EC6" w:rsidP="00343EC6"/>
    <w:p w14:paraId="26C211A6" w14:textId="77777777" w:rsidR="00343EC6" w:rsidRPr="000F3CBE" w:rsidRDefault="00343EC6" w:rsidP="00343EC6">
      <w:pPr>
        <w:rPr>
          <w:rStyle w:val="Emphasis"/>
        </w:rPr>
      </w:pPr>
      <w:r w:rsidRPr="000F3CBE">
        <w:rPr>
          <w:rStyle w:val="Emphasis"/>
        </w:rPr>
        <w:t xml:space="preserve">Meanwhile, </w:t>
      </w:r>
      <w:r w:rsidRPr="000F3CBE">
        <w:rPr>
          <w:rStyle w:val="Emphasis"/>
          <w:highlight w:val="green"/>
        </w:rPr>
        <w:t>on Capitol Hill</w:t>
      </w:r>
      <w:r w:rsidRPr="000F3CBE">
        <w:rPr>
          <w:rStyle w:val="Emphasis"/>
        </w:rPr>
        <w:t xml:space="preserve"> …</w:t>
      </w:r>
    </w:p>
    <w:p w14:paraId="7E2BCAAB" w14:textId="77777777" w:rsidR="00343EC6" w:rsidRPr="000F3CBE" w:rsidRDefault="00343EC6" w:rsidP="00343EC6">
      <w:pPr>
        <w:rPr>
          <w:rStyle w:val="StyleUnderline"/>
          <w:sz w:val="16"/>
          <w:szCs w:val="16"/>
        </w:rPr>
      </w:pPr>
      <w:r w:rsidRPr="000F3CBE">
        <w:rPr>
          <w:sz w:val="16"/>
          <w:szCs w:val="16"/>
        </w:rPr>
        <w:t xml:space="preserve">Down the avenue, Congress is debating whether to provide the agencies with additional tools and resources. But how realistic are the prospects for legislative </w:t>
      </w:r>
      <w:proofErr w:type="gramStart"/>
      <w:r w:rsidRPr="000F3CBE">
        <w:rPr>
          <w:sz w:val="16"/>
          <w:szCs w:val="16"/>
        </w:rPr>
        <w:t>reform ?</w:t>
      </w:r>
      <w:proofErr w:type="gramEnd"/>
    </w:p>
    <w:p w14:paraId="710AF941" w14:textId="77777777" w:rsidR="00343EC6" w:rsidRPr="000F3CBE" w:rsidRDefault="00343EC6" w:rsidP="00343EC6">
      <w:pPr>
        <w:rPr>
          <w:sz w:val="16"/>
        </w:rPr>
      </w:pPr>
      <w:r w:rsidRPr="000F3CBE">
        <w:rPr>
          <w:sz w:val="16"/>
        </w:rPr>
        <w:t xml:space="preserve">In short, although the </w:t>
      </w:r>
      <w:r w:rsidRPr="000F3CBE">
        <w:rPr>
          <w:rStyle w:val="StyleUnderline"/>
          <w:highlight w:val="green"/>
        </w:rPr>
        <w:t>prospects for</w:t>
      </w:r>
      <w:r w:rsidRPr="000F3CBE">
        <w:rPr>
          <w:sz w:val="16"/>
        </w:rPr>
        <w:t xml:space="preserve"> sweeping </w:t>
      </w:r>
      <w:r w:rsidRPr="000F3CBE">
        <w:rPr>
          <w:rStyle w:val="StyleUnderline"/>
          <w:highlight w:val="green"/>
        </w:rPr>
        <w:t>legislative reform of the antitrust laws</w:t>
      </w:r>
      <w:r w:rsidRPr="000F3CBE">
        <w:rPr>
          <w:sz w:val="16"/>
        </w:rPr>
        <w:t xml:space="preserve"> </w:t>
      </w:r>
      <w:r w:rsidRPr="000F3CBE">
        <w:rPr>
          <w:rStyle w:val="Emphasis"/>
          <w:highlight w:val="green"/>
        </w:rPr>
        <w:t>are dim</w:t>
      </w:r>
      <w:r w:rsidRPr="000F3CBE">
        <w:rPr>
          <w:sz w:val="16"/>
        </w:rPr>
        <w:t>,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w:t>
      </w:r>
    </w:p>
    <w:p w14:paraId="4D092B9F" w14:textId="77777777" w:rsidR="00343EC6" w:rsidRPr="000F3CBE" w:rsidRDefault="00343EC6" w:rsidP="00343EC6">
      <w:pPr>
        <w:rPr>
          <w:sz w:val="16"/>
          <w:szCs w:val="16"/>
        </w:rPr>
      </w:pPr>
      <w:r w:rsidRPr="000F3CBE">
        <w:rPr>
          <w:sz w:val="16"/>
          <w:szCs w:val="16"/>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73DB5A16" w14:textId="77777777" w:rsidR="00343EC6" w:rsidRPr="000F3CBE" w:rsidRDefault="00343EC6" w:rsidP="00343EC6">
      <w:pPr>
        <w:rPr>
          <w:sz w:val="16"/>
          <w:szCs w:val="16"/>
        </w:rPr>
      </w:pPr>
      <w:r w:rsidRPr="000F3CBE">
        <w:rPr>
          <w:sz w:val="16"/>
          <w:szCs w:val="16"/>
        </w:rPr>
        <w:t>So, what does it all mean?</w:t>
      </w:r>
    </w:p>
    <w:p w14:paraId="411BEA57" w14:textId="77777777" w:rsidR="00343EC6" w:rsidRPr="000F3CBE" w:rsidRDefault="00343EC6" w:rsidP="00343EC6">
      <w:pPr>
        <w:rPr>
          <w:sz w:val="16"/>
          <w:szCs w:val="16"/>
        </w:rPr>
      </w:pPr>
      <w:r w:rsidRPr="000F3CBE">
        <w:rPr>
          <w:sz w:val="16"/>
          <w:szCs w:val="16"/>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66F9D841" w14:textId="77777777" w:rsidR="00343EC6" w:rsidRPr="000F3CBE" w:rsidRDefault="00343EC6" w:rsidP="00343EC6">
      <w:pPr>
        <w:rPr>
          <w:sz w:val="16"/>
        </w:rPr>
      </w:pPr>
      <w:r w:rsidRPr="000F3CBE">
        <w:rPr>
          <w:rStyle w:val="StyleUnderline"/>
          <w:highlight w:val="green"/>
        </w:rPr>
        <w:t>The path for</w:t>
      </w:r>
      <w:r w:rsidRPr="000F3CBE">
        <w:rPr>
          <w:rStyle w:val="StyleUnderline"/>
        </w:rPr>
        <w:t xml:space="preserve"> </w:t>
      </w:r>
      <w:r w:rsidRPr="000F3CBE">
        <w:rPr>
          <w:sz w:val="16"/>
        </w:rPr>
        <w:t xml:space="preserve">meaningful </w:t>
      </w:r>
      <w:r w:rsidRPr="000F3CBE">
        <w:rPr>
          <w:rStyle w:val="StyleUnderline"/>
          <w:highlight w:val="green"/>
        </w:rPr>
        <w:t>legislative reform</w:t>
      </w:r>
      <w:r w:rsidRPr="000F3CBE">
        <w:rPr>
          <w:sz w:val="16"/>
        </w:rPr>
        <w:t xml:space="preserve"> </w:t>
      </w:r>
      <w:r w:rsidRPr="000F3CBE">
        <w:rPr>
          <w:rStyle w:val="StyleUnderline"/>
          <w:highlight w:val="green"/>
        </w:rPr>
        <w:t xml:space="preserve">remains </w:t>
      </w:r>
      <w:r w:rsidRPr="000F3CBE">
        <w:rPr>
          <w:rStyle w:val="Emphasis"/>
          <w:highlight w:val="green"/>
        </w:rPr>
        <w:t>extremely complicated</w:t>
      </w:r>
      <w:r w:rsidRPr="000F3CBE">
        <w:rPr>
          <w:rStyle w:val="Emphasis"/>
        </w:rPr>
        <w:t>.</w:t>
      </w:r>
      <w:r w:rsidRPr="000F3CBE">
        <w:rPr>
          <w:sz w:val="16"/>
        </w:rPr>
        <w:t xml:space="preserve"> The prospect for </w:t>
      </w:r>
      <w:r w:rsidRPr="000F3CBE">
        <w:rPr>
          <w:rStyle w:val="StyleUnderline"/>
          <w:highlight w:val="green"/>
        </w:rPr>
        <w:t>reform depends</w:t>
      </w:r>
      <w:r w:rsidRPr="000F3CBE">
        <w:rPr>
          <w:sz w:val="16"/>
        </w:rPr>
        <w:t xml:space="preserve"> </w:t>
      </w:r>
      <w:r w:rsidRPr="000F3CBE">
        <w:rPr>
          <w:rStyle w:val="Emphasis"/>
        </w:rPr>
        <w:t>significantly</w:t>
      </w:r>
      <w:r w:rsidRPr="000F3CBE">
        <w:rPr>
          <w:sz w:val="16"/>
        </w:rPr>
        <w:t xml:space="preserve"> </w:t>
      </w:r>
      <w:r w:rsidRPr="000F3CBE">
        <w:rPr>
          <w:rStyle w:val="StyleUnderline"/>
          <w:highlight w:val="green"/>
        </w:rPr>
        <w:t>on whether members of</w:t>
      </w:r>
      <w:r w:rsidRPr="000F3CBE">
        <w:rPr>
          <w:sz w:val="16"/>
        </w:rPr>
        <w:t xml:space="preserve"> Congress, congressional leadership, and </w:t>
      </w:r>
      <w:r w:rsidRPr="000F3CBE">
        <w:rPr>
          <w:rStyle w:val="StyleUnderline"/>
          <w:highlight w:val="green"/>
        </w:rPr>
        <w:t>the Biden administration</w:t>
      </w:r>
      <w:r w:rsidRPr="000F3CBE">
        <w:rPr>
          <w:sz w:val="16"/>
        </w:rPr>
        <w:t xml:space="preserve"> </w:t>
      </w:r>
      <w:r w:rsidRPr="000F3CBE">
        <w:rPr>
          <w:rStyle w:val="StyleUnderline"/>
          <w:highlight w:val="green"/>
        </w:rPr>
        <w:t>are willing to expend the</w:t>
      </w:r>
      <w:r w:rsidRPr="000F3CBE">
        <w:rPr>
          <w:sz w:val="16"/>
        </w:rPr>
        <w:t xml:space="preserve"> time and </w:t>
      </w:r>
      <w:r w:rsidRPr="000F3CBE">
        <w:rPr>
          <w:rStyle w:val="Emphasis"/>
          <w:highlight w:val="green"/>
        </w:rPr>
        <w:t>p</w:t>
      </w:r>
      <w:r w:rsidRPr="000F3CBE">
        <w:rPr>
          <w:rStyle w:val="StyleUnderline"/>
        </w:rPr>
        <w:t xml:space="preserve">olitical </w:t>
      </w:r>
      <w:r w:rsidRPr="000F3CBE">
        <w:rPr>
          <w:rStyle w:val="Emphasis"/>
          <w:highlight w:val="green"/>
        </w:rPr>
        <w:t>c</w:t>
      </w:r>
      <w:r w:rsidRPr="000F3CBE">
        <w:rPr>
          <w:rStyle w:val="StyleUnderline"/>
        </w:rPr>
        <w:t>apital</w:t>
      </w:r>
      <w:r w:rsidRPr="000F3CBE">
        <w:rPr>
          <w:sz w:val="16"/>
        </w:rPr>
        <w:t xml:space="preserve"> </w:t>
      </w:r>
      <w:r w:rsidRPr="000F3CBE">
        <w:rPr>
          <w:rStyle w:val="Emphasis"/>
          <w:highlight w:val="green"/>
        </w:rPr>
        <w:t>necessary</w:t>
      </w:r>
      <w:r w:rsidRPr="000F3CBE">
        <w:rPr>
          <w:sz w:val="16"/>
        </w:rPr>
        <w:t xml:space="preserve"> </w:t>
      </w:r>
      <w:r w:rsidRPr="000F3CBE">
        <w:rPr>
          <w:rStyle w:val="StyleUnderline"/>
          <w:highlight w:val="green"/>
        </w:rPr>
        <w:t>to pass a reform bill (which</w:t>
      </w:r>
      <w:r w:rsidRPr="000F3CBE">
        <w:rPr>
          <w:sz w:val="16"/>
        </w:rPr>
        <w:t xml:space="preserve"> also </w:t>
      </w:r>
      <w:r w:rsidRPr="000F3CBE">
        <w:rPr>
          <w:rStyle w:val="StyleUnderline"/>
          <w:highlight w:val="green"/>
        </w:rPr>
        <w:t>assumes</w:t>
      </w:r>
      <w:r w:rsidRPr="000F3CBE">
        <w:rPr>
          <w:sz w:val="16"/>
        </w:rPr>
        <w:t xml:space="preserve"> the </w:t>
      </w:r>
      <w:r w:rsidRPr="000F3CBE">
        <w:rPr>
          <w:rStyle w:val="StyleUnderline"/>
          <w:highlight w:val="green"/>
        </w:rPr>
        <w:t>relevant parties</w:t>
      </w:r>
      <w:r w:rsidRPr="000F3CBE">
        <w:rPr>
          <w:sz w:val="16"/>
        </w:rPr>
        <w:t xml:space="preserve"> </w:t>
      </w:r>
      <w:r w:rsidRPr="000F3CBE">
        <w:rPr>
          <w:rStyle w:val="Emphasis"/>
          <w:highlight w:val="green"/>
        </w:rPr>
        <w:t>can agree</w:t>
      </w:r>
      <w:r w:rsidRPr="000F3CBE">
        <w:rPr>
          <w:sz w:val="16"/>
        </w:rPr>
        <w:t xml:space="preserve"> </w:t>
      </w:r>
      <w:r w:rsidRPr="000F3CBE">
        <w:rPr>
          <w:rStyle w:val="StyleUnderline"/>
          <w:highlight w:val="green"/>
        </w:rPr>
        <w:t>on what should be included</w:t>
      </w:r>
      <w:r w:rsidRPr="000F3CBE">
        <w:rPr>
          <w:sz w:val="16"/>
        </w:rPr>
        <w:t>—</w:t>
      </w:r>
      <w:r w:rsidRPr="000F3CBE">
        <w:rPr>
          <w:rStyle w:val="Emphasis"/>
          <w:highlight w:val="green"/>
        </w:rPr>
        <w:t>or</w:t>
      </w:r>
      <w:r w:rsidRPr="000F3CBE">
        <w:rPr>
          <w:sz w:val="16"/>
        </w:rPr>
        <w:t xml:space="preserve">, </w:t>
      </w:r>
      <w:r w:rsidRPr="000F3CBE">
        <w:rPr>
          <w:rStyle w:val="Emphasis"/>
        </w:rPr>
        <w:t>perhaps more importantly</w:t>
      </w:r>
      <w:r w:rsidRPr="000F3CBE">
        <w:rPr>
          <w:sz w:val="16"/>
        </w:rPr>
        <w:t xml:space="preserve">, </w:t>
      </w:r>
      <w:r w:rsidRPr="000F3CBE">
        <w:rPr>
          <w:rStyle w:val="Emphasis"/>
          <w:highlight w:val="green"/>
        </w:rPr>
        <w:t>excluded</w:t>
      </w:r>
      <w:r w:rsidRPr="000F3CBE">
        <w:rPr>
          <w:sz w:val="16"/>
        </w:rPr>
        <w:t>—</w:t>
      </w:r>
      <w:r w:rsidRPr="000F3CBE">
        <w:rPr>
          <w:rStyle w:val="StyleUnderline"/>
        </w:rPr>
        <w:t>from that bill)</w:t>
      </w:r>
      <w:r w:rsidRPr="000F3CBE">
        <w:rPr>
          <w:sz w:val="16"/>
        </w:rPr>
        <w:t xml:space="preserve">. </w:t>
      </w:r>
      <w:r w:rsidRPr="000F3CBE">
        <w:rPr>
          <w:rStyle w:val="StyleUnderline"/>
          <w:highlight w:val="green"/>
        </w:rPr>
        <w:t xml:space="preserve">In light of </w:t>
      </w:r>
      <w:r w:rsidRPr="000F3CBE">
        <w:rPr>
          <w:rStyle w:val="Emphasis"/>
          <w:highlight w:val="green"/>
        </w:rPr>
        <w:t>competing priorities</w:t>
      </w:r>
      <w:r w:rsidRPr="000F3CBE">
        <w:rPr>
          <w:rStyle w:val="Emphasis"/>
        </w:rPr>
        <w:t>,</w:t>
      </w:r>
      <w:r w:rsidRPr="000F3CBE">
        <w:rPr>
          <w:sz w:val="16"/>
        </w:rPr>
        <w:t xml:space="preserve"> the absence of key personnel, </w:t>
      </w:r>
      <w:r w:rsidRPr="000F3CBE">
        <w:rPr>
          <w:rStyle w:val="StyleUnderline"/>
          <w:highlight w:val="green"/>
        </w:rPr>
        <w:t>and the already narrowing congressional calendar</w:t>
      </w:r>
      <w:r w:rsidRPr="000F3CBE">
        <w:rPr>
          <w:sz w:val="16"/>
        </w:rPr>
        <w:t xml:space="preserve"> (</w:t>
      </w:r>
      <w:r w:rsidRPr="000F3CBE">
        <w:rPr>
          <w:rStyle w:val="Emphasis"/>
        </w:rPr>
        <w:t xml:space="preserve">major </w:t>
      </w:r>
      <w:r w:rsidRPr="000F3CBE">
        <w:rPr>
          <w:sz w:val="16"/>
        </w:rPr>
        <w:t xml:space="preserve">non-appropriations </w:t>
      </w:r>
      <w:r w:rsidRPr="000F3CBE">
        <w:rPr>
          <w:rStyle w:val="Emphasis"/>
        </w:rPr>
        <w:t>legislation typically will not move after July in an election year</w:t>
      </w:r>
      <w:r w:rsidRPr="000F3CBE">
        <w:rPr>
          <w:sz w:val="16"/>
        </w:rPr>
        <w:t xml:space="preserve"> (2022)), </w:t>
      </w:r>
      <w:r w:rsidRPr="000F3CBE">
        <w:rPr>
          <w:rStyle w:val="Emphasis"/>
          <w:highlight w:val="green"/>
        </w:rPr>
        <w:t>those prospects appear</w:t>
      </w:r>
      <w:r w:rsidRPr="000F3CBE">
        <w:rPr>
          <w:sz w:val="16"/>
        </w:rPr>
        <w:t xml:space="preserve"> to be </w:t>
      </w:r>
      <w:r w:rsidRPr="000F3CBE">
        <w:rPr>
          <w:rStyle w:val="Emphasis"/>
          <w:highlight w:val="green"/>
        </w:rPr>
        <w:t>slim.</w:t>
      </w:r>
      <w:r w:rsidRPr="000F3CBE">
        <w:rPr>
          <w:sz w:val="16"/>
        </w:rPr>
        <w:t xml:space="preserve"> In the meantime, we expect that Congress will continue to focus attention on these issues with more hearings and new legislative proposals, but </w:t>
      </w:r>
      <w:r w:rsidRPr="000F3CBE">
        <w:rPr>
          <w:rStyle w:val="StyleUnderline"/>
          <w:highlight w:val="green"/>
        </w:rPr>
        <w:t>it remains to be seen when attention will become action</w:t>
      </w:r>
      <w:r w:rsidRPr="000F3CBE">
        <w:rPr>
          <w:sz w:val="16"/>
        </w:rPr>
        <w:t>.</w:t>
      </w:r>
    </w:p>
    <w:p w14:paraId="19EA2EDA" w14:textId="77777777" w:rsidR="00343EC6" w:rsidRDefault="00343EC6" w:rsidP="00343EC6"/>
    <w:p w14:paraId="481410A0" w14:textId="77777777" w:rsidR="00343EC6" w:rsidRPr="00326E99" w:rsidRDefault="00343EC6" w:rsidP="00343EC6"/>
    <w:p w14:paraId="4A774B4A" w14:textId="77777777" w:rsidR="00343EC6" w:rsidRDefault="00343EC6" w:rsidP="00343EC6">
      <w:pPr>
        <w:pStyle w:val="Heading3"/>
      </w:pPr>
      <w:r>
        <w:t>2NC---Link---AT: Antitrust inev</w:t>
      </w:r>
    </w:p>
    <w:p w14:paraId="5D9044B3" w14:textId="77777777" w:rsidR="00343EC6" w:rsidRDefault="00343EC6" w:rsidP="00343EC6">
      <w:pPr>
        <w:pStyle w:val="Heading4"/>
      </w:pPr>
      <w:r>
        <w:t>It’s not a high enough Dem priority AND PC key to make reform coalitions.</w:t>
      </w:r>
    </w:p>
    <w:p w14:paraId="02A879AC" w14:textId="77777777" w:rsidR="00343EC6" w:rsidRPr="00D456D1" w:rsidRDefault="00343EC6" w:rsidP="00343EC6">
      <w:pPr>
        <w:rPr>
          <w:b/>
          <w:bCs/>
          <w:szCs w:val="24"/>
        </w:rPr>
      </w:pPr>
      <w:r w:rsidRPr="00F03F21">
        <w:rPr>
          <w:b/>
          <w:bCs/>
          <w:szCs w:val="24"/>
        </w:rPr>
        <w:t>Sagers, 21</w:t>
      </w:r>
      <w:r>
        <w:rPr>
          <w:b/>
          <w:bCs/>
          <w:szCs w:val="24"/>
        </w:rPr>
        <w:t xml:space="preserve"> </w:t>
      </w:r>
      <w:r>
        <w:t>(Christopher, “</w:t>
      </w:r>
      <w:r w:rsidRPr="00F03F21">
        <w:t>AMERICAN ANTITRUST AND THE NEAR TERM: CONSISTENCY, ONE IMAGINES, AND SOME REASONS WHY</w:t>
      </w:r>
      <w:r>
        <w:t xml:space="preserve">,” accessed 5-21-21, </w:t>
      </w:r>
      <w:hyperlink r:id="rId10" w:history="1">
        <w:r w:rsidRPr="00951930">
          <w:rPr>
            <w:rStyle w:val="Hyperlink"/>
          </w:rPr>
          <w:t>https://www.concurrences.com/en/review/issues/no-1-2021/on-topic/the-new-us-antitrust-administration-en</w:t>
        </w:r>
      </w:hyperlink>
      <w:r>
        <w:t xml:space="preserve">) JFN </w:t>
      </w:r>
    </w:p>
    <w:p w14:paraId="14506B84" w14:textId="77777777" w:rsidR="00343EC6" w:rsidRPr="00326E99" w:rsidRDefault="00343EC6" w:rsidP="00343EC6">
      <w:pPr>
        <w:rPr>
          <w:sz w:val="16"/>
        </w:rPr>
      </w:pPr>
      <w:r w:rsidRPr="00326E99">
        <w:rPr>
          <w:sz w:val="16"/>
        </w:rPr>
        <w:t xml:space="preserve">15. And so I reach the same conclusion being reached by many other Americans who care about antitrust and think it has been wrecked, and hoping for action that even five years ago I would have said was crazy. </w:t>
      </w:r>
      <w:r w:rsidRPr="00326E99">
        <w:rPr>
          <w:rStyle w:val="StyleUnderline"/>
        </w:rPr>
        <w:t>The only hope left is legislative reform of statutory antitrust</w:t>
      </w:r>
      <w:r w:rsidRPr="00326E99">
        <w:rPr>
          <w:sz w:val="16"/>
        </w:rPr>
        <w:t xml:space="preserve">.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Senate control is again quite relevant. Under those Senate norms that still remain—in which we retain a filibuster rule for ordinary legislation—a party with fewer than 60 seats can typically do little. The two parties do not apparently work together in hardly any fashion. </w:t>
      </w:r>
      <w:r w:rsidRPr="00326E99">
        <w:rPr>
          <w:rStyle w:val="StyleUnderline"/>
        </w:rPr>
        <w:t>The party that holds the majority</w:t>
      </w:r>
      <w:r w:rsidRPr="00326E99">
        <w:rPr>
          <w:sz w:val="16"/>
        </w:rPr>
        <w:t>, even if only by one vote</w:t>
      </w:r>
      <w:r w:rsidRPr="00326E99">
        <w:rPr>
          <w:rStyle w:val="StyleUnderline"/>
        </w:rPr>
        <w:t>, controls the institution and its actions outright, but the minority can typically keep it from taking meaningful substantive action</w:t>
      </w:r>
      <w:r w:rsidRPr="00326E99">
        <w:rPr>
          <w:sz w:val="16"/>
        </w:rPr>
        <w:t xml:space="preserve">. Where the opposing party holds the White House, Senate minorities have filibustered essentially all legislation, apparently just to deny the opposing President any opportunity for campaign-trail self-congratulation. </w:t>
      </w:r>
      <w:r w:rsidRPr="00326E99">
        <w:rPr>
          <w:rStyle w:val="StyleUnderline"/>
          <w:highlight w:val="cyan"/>
        </w:rPr>
        <w:t>When</w:t>
      </w:r>
      <w:r w:rsidRPr="00326E99">
        <w:rPr>
          <w:rStyle w:val="StyleUnderline"/>
        </w:rPr>
        <w:t xml:space="preserve"> the </w:t>
      </w:r>
      <w:r w:rsidRPr="00326E99">
        <w:rPr>
          <w:rStyle w:val="StyleUnderline"/>
          <w:highlight w:val="cyan"/>
        </w:rPr>
        <w:t>majority party can take effective action, it will only be in extraordinary circumstances</w:t>
      </w:r>
      <w:r w:rsidRPr="00326E99">
        <w:rPr>
          <w:rStyle w:val="StyleUnderline"/>
        </w:rPr>
        <w:t xml:space="preserve"> or by using a filibuster exception</w:t>
      </w:r>
      <w:r w:rsidRPr="00326E99">
        <w:rPr>
          <w:sz w:val="16"/>
        </w:rPr>
        <w:t xml:space="preserve">, like the budget reconciliation procedure that was used in connection with the Obamacare legislation in 2010, and in subsequent Republican efforts to repeal it. [304] But </w:t>
      </w:r>
      <w:r w:rsidRPr="00326E99">
        <w:rPr>
          <w:rStyle w:val="StyleUnderline"/>
          <w:highlight w:val="cyan"/>
        </w:rPr>
        <w:t>antitrust</w:t>
      </w:r>
      <w:r w:rsidRPr="00326E99">
        <w:rPr>
          <w:rStyle w:val="StyleUnderline"/>
        </w:rPr>
        <w:t>,</w:t>
      </w:r>
      <w:r w:rsidRPr="00326E99">
        <w:rPr>
          <w:sz w:val="16"/>
        </w:rPr>
        <w:t xml:space="preserve"> however important and however much it has returned to popular consciousness, </w:t>
      </w:r>
      <w:r w:rsidRPr="00326E99">
        <w:rPr>
          <w:rStyle w:val="StyleUnderline"/>
          <w:highlight w:val="cyan"/>
        </w:rPr>
        <w:t xml:space="preserve">seems </w:t>
      </w:r>
      <w:r w:rsidRPr="00326E99">
        <w:rPr>
          <w:rStyle w:val="Emphasis"/>
          <w:highlight w:val="cyan"/>
        </w:rPr>
        <w:t>unlikely</w:t>
      </w:r>
      <w:r w:rsidRPr="00326E99">
        <w:rPr>
          <w:rStyle w:val="StyleUnderline"/>
          <w:highlight w:val="cyan"/>
        </w:rPr>
        <w:t xml:space="preserve"> to be</w:t>
      </w:r>
      <w:r w:rsidRPr="00326E99">
        <w:rPr>
          <w:rStyle w:val="StyleUnderline"/>
        </w:rPr>
        <w:t xml:space="preserve"> so </w:t>
      </w:r>
      <w:r w:rsidRPr="00326E99">
        <w:rPr>
          <w:rStyle w:val="Emphasis"/>
          <w:highlight w:val="cyan"/>
        </w:rPr>
        <w:t>high on the Dem</w:t>
      </w:r>
      <w:r w:rsidRPr="00326E99">
        <w:rPr>
          <w:rStyle w:val="StyleUnderline"/>
        </w:rPr>
        <w:t xml:space="preserve">ocratic </w:t>
      </w:r>
      <w:r w:rsidRPr="00326E99">
        <w:rPr>
          <w:rStyle w:val="Emphasis"/>
          <w:highlight w:val="cyan"/>
        </w:rPr>
        <w:t>agenda</w:t>
      </w:r>
      <w:r w:rsidRPr="00326E99">
        <w:rPr>
          <w:rStyle w:val="StyleUnderline"/>
          <w:highlight w:val="cyan"/>
        </w:rPr>
        <w:t xml:space="preserve"> that it is chosen as</w:t>
      </w:r>
      <w:r w:rsidRPr="00326E99">
        <w:rPr>
          <w:rStyle w:val="StyleUnderline"/>
        </w:rPr>
        <w:t xml:space="preserve"> one of the extraordinary </w:t>
      </w:r>
      <w:r w:rsidRPr="00326E99">
        <w:rPr>
          <w:rStyle w:val="StyleUnderline"/>
          <w:highlight w:val="cyan"/>
        </w:rPr>
        <w:t>matters Democrats prioritize in this way</w:t>
      </w:r>
      <w:r w:rsidRPr="00326E99">
        <w:rPr>
          <w:sz w:val="16"/>
        </w:rPr>
        <w:t>, even if they win Senate control. 16. And on top of all of that, it does not help that in this world, in which we dwell on ideas and not institutions—perhaps because institutions seem boring, and do not invite intellectual abstraction or Manichean dreams of good and evil—</w:t>
      </w:r>
      <w:r w:rsidRPr="00326E99">
        <w:rPr>
          <w:rStyle w:val="StyleUnderline"/>
          <w:highlight w:val="cyan"/>
        </w:rPr>
        <w:t xml:space="preserve">we see </w:t>
      </w:r>
      <w:r w:rsidRPr="00326E99">
        <w:rPr>
          <w:rStyle w:val="Emphasis"/>
          <w:highlight w:val="cyan"/>
        </w:rPr>
        <w:t>sharp divisions</w:t>
      </w:r>
      <w:r w:rsidRPr="00326E99">
        <w:rPr>
          <w:rStyle w:val="StyleUnderline"/>
        </w:rPr>
        <w:t xml:space="preserve"> even </w:t>
      </w:r>
      <w:r w:rsidRPr="00326E99">
        <w:rPr>
          <w:rStyle w:val="Emphasis"/>
        </w:rPr>
        <w:t>within our factions</w:t>
      </w:r>
      <w:r w:rsidRPr="00326E99">
        <w:rPr>
          <w:sz w:val="16"/>
        </w:rPr>
        <w:t xml:space="preserve">. </w:t>
      </w:r>
      <w:r w:rsidRPr="00326E99">
        <w:rPr>
          <w:rStyle w:val="StyleUnderline"/>
        </w:rPr>
        <w:t xml:space="preserve">Only </w:t>
      </w:r>
      <w:r w:rsidRPr="00326E99">
        <w:rPr>
          <w:rStyle w:val="StyleUnderline"/>
          <w:highlight w:val="cyan"/>
        </w:rPr>
        <w:t>liberals and progressives</w:t>
      </w:r>
      <w:r w:rsidRPr="00326E99">
        <w:rPr>
          <w:rStyle w:val="StyleUnderline"/>
        </w:rPr>
        <w:t xml:space="preserve"> in America </w:t>
      </w:r>
      <w:r w:rsidRPr="00326E99">
        <w:rPr>
          <w:rStyle w:val="StyleUnderline"/>
          <w:highlight w:val="cyan"/>
        </w:rPr>
        <w:t>favor more</w:t>
      </w:r>
      <w:r w:rsidRPr="00326E99">
        <w:rPr>
          <w:rStyle w:val="StyleUnderline"/>
        </w:rPr>
        <w:t xml:space="preserve"> antitrust </w:t>
      </w:r>
      <w:r w:rsidRPr="00326E99">
        <w:rPr>
          <w:rStyle w:val="StyleUnderline"/>
          <w:highlight w:val="cyan"/>
        </w:rPr>
        <w:t>enforcement, but</w:t>
      </w:r>
      <w:r w:rsidRPr="00326E99">
        <w:rPr>
          <w:rStyle w:val="StyleUnderline"/>
        </w:rPr>
        <w:t xml:space="preserve"> among us </w:t>
      </w:r>
      <w:r w:rsidRPr="00326E99">
        <w:rPr>
          <w:rStyle w:val="StyleUnderline"/>
          <w:highlight w:val="cyan"/>
        </w:rPr>
        <w:t xml:space="preserve">we have several </w:t>
      </w:r>
      <w:r w:rsidRPr="00326E99">
        <w:rPr>
          <w:rStyle w:val="Emphasis"/>
          <w:highlight w:val="cyan"/>
        </w:rPr>
        <w:t>hotly disputed disagreements</w:t>
      </w:r>
      <w:r w:rsidRPr="00326E99">
        <w:rPr>
          <w:rStyle w:val="StyleUnderline"/>
          <w:highlight w:val="cyan"/>
        </w:rPr>
        <w:t>, and</w:t>
      </w:r>
      <w:r w:rsidRPr="00326E99">
        <w:rPr>
          <w:rStyle w:val="StyleUnderline"/>
        </w:rPr>
        <w:t xml:space="preserve"> some </w:t>
      </w:r>
      <w:r w:rsidRPr="00326E99">
        <w:rPr>
          <w:rStyle w:val="Emphasis"/>
          <w:highlight w:val="cyan"/>
        </w:rPr>
        <w:t>difficulties getting along</w:t>
      </w:r>
      <w:r w:rsidRPr="00326E99">
        <w:rPr>
          <w:sz w:val="16"/>
        </w:rPr>
        <w:t xml:space="preserve">. It reflects in microcosm the struggle of left and center of the election of 2016. </w:t>
      </w:r>
      <w:proofErr w:type="gramStart"/>
      <w:r w:rsidRPr="00326E99">
        <w:rPr>
          <w:sz w:val="16"/>
        </w:rPr>
        <w:t>So</w:t>
      </w:r>
      <w:proofErr w:type="gramEnd"/>
      <w:r w:rsidRPr="00326E99">
        <w:rPr>
          <w:sz w:val="16"/>
        </w:rPr>
        <w:t xml:space="preserve"> </w:t>
      </w:r>
      <w:r w:rsidRPr="00326E99">
        <w:rPr>
          <w:rStyle w:val="StyleUnderline"/>
        </w:rPr>
        <w:t>in 2021</w:t>
      </w:r>
      <w:r w:rsidRPr="00326E99">
        <w:rPr>
          <w:sz w:val="16"/>
        </w:rPr>
        <w:t xml:space="preserve"> and thereafter, </w:t>
      </w:r>
      <w:r w:rsidRPr="00326E99">
        <w:rPr>
          <w:rStyle w:val="StyleUnderline"/>
        </w:rPr>
        <w:t xml:space="preserve">it seems like </w:t>
      </w:r>
      <w:r w:rsidRPr="00326E99">
        <w:rPr>
          <w:rStyle w:val="StyleUnderline"/>
          <w:highlight w:val="cyan"/>
        </w:rPr>
        <w:t xml:space="preserve">it will be a </w:t>
      </w:r>
      <w:r w:rsidRPr="00326E99">
        <w:rPr>
          <w:rStyle w:val="Emphasis"/>
          <w:highlight w:val="cyan"/>
        </w:rPr>
        <w:t>fair bit of work</w:t>
      </w:r>
      <w:r w:rsidRPr="00326E99">
        <w:rPr>
          <w:rStyle w:val="StyleUnderline"/>
          <w:highlight w:val="cyan"/>
        </w:rPr>
        <w:t xml:space="preserve"> to build any </w:t>
      </w:r>
      <w:r w:rsidRPr="00326E99">
        <w:rPr>
          <w:rStyle w:val="Emphasis"/>
          <w:highlight w:val="cyan"/>
        </w:rPr>
        <w:t>effective reform coalition</w:t>
      </w:r>
      <w:r w:rsidRPr="00326E99">
        <w:rPr>
          <w:sz w:val="16"/>
        </w:rPr>
        <w:t>. [305]</w:t>
      </w:r>
    </w:p>
    <w:p w14:paraId="6C396AFD" w14:textId="77777777" w:rsidR="00343EC6" w:rsidRDefault="00343EC6" w:rsidP="00343EC6">
      <w:pPr>
        <w:pStyle w:val="Heading3"/>
      </w:pPr>
      <w:r>
        <w:t>AT</w:t>
      </w:r>
      <w:proofErr w:type="gramStart"/>
      <w:r>
        <w:t>: !</w:t>
      </w:r>
      <w:proofErr w:type="gramEnd"/>
      <w:r>
        <w:t>/D – No War – Pandemic Magnifier</w:t>
      </w:r>
    </w:p>
    <w:p w14:paraId="71CA5A0D" w14:textId="77777777" w:rsidR="00343EC6" w:rsidRDefault="00343EC6" w:rsidP="00343EC6"/>
    <w:p w14:paraId="7AEDA585" w14:textId="77777777" w:rsidR="00343EC6" w:rsidRDefault="00343EC6" w:rsidP="00343EC6">
      <w:pPr>
        <w:pStyle w:val="Heading4"/>
      </w:pPr>
      <w:r w:rsidRPr="00EF2C29">
        <w:t xml:space="preserve">None of their defense assumes a financial crisis </w:t>
      </w:r>
      <w:r>
        <w:rPr>
          <w:u w:val="single"/>
        </w:rPr>
        <w:t>during a pandemic</w:t>
      </w:r>
      <w:r w:rsidRPr="00EF2C29">
        <w:t xml:space="preserve"> – </w:t>
      </w:r>
      <w:r>
        <w:rPr>
          <w:u w:val="single"/>
        </w:rPr>
        <w:t>uniquely</w:t>
      </w:r>
      <w:r>
        <w:t xml:space="preserve"> risks </w:t>
      </w:r>
      <w:r w:rsidRPr="00CE79DD">
        <w:rPr>
          <w:u w:val="single"/>
        </w:rPr>
        <w:t>nuclear</w:t>
      </w:r>
      <w:r>
        <w:rPr>
          <w:u w:val="single"/>
        </w:rPr>
        <w:t>, chem and bio</w:t>
      </w:r>
      <w:r w:rsidRPr="00CE79DD">
        <w:rPr>
          <w:u w:val="single"/>
        </w:rPr>
        <w:t xml:space="preserve"> </w:t>
      </w:r>
      <w:r>
        <w:rPr>
          <w:u w:val="single"/>
        </w:rPr>
        <w:t>wars</w:t>
      </w:r>
    </w:p>
    <w:p w14:paraId="09F3E8D0" w14:textId="77777777" w:rsidR="00343EC6" w:rsidRDefault="00343EC6" w:rsidP="00343EC6">
      <w:pPr>
        <w:pStyle w:val="CiteSpacing"/>
      </w:pPr>
      <w:r w:rsidRPr="006C34CF">
        <w:rPr>
          <w:rStyle w:val="Style13ptBold"/>
        </w:rPr>
        <w:t>RECNA, et al 20</w:t>
      </w:r>
      <w:r>
        <w:t xml:space="preserve"> (Research Center for the Abolition of Nuclear Weapons, Nagasaki University (RECNA); the Asia-Pacific Leadership Network (APLN); and Nautilus Institute; “Pandemic Futures and Nuclear Weapon Risks: The Nagasaki 75th Anniversary Pandemic–Nuclear Nexus Scenarios,” 12-17-2020, p.7-10, </w:t>
      </w:r>
      <w:hyperlink r:id="rId11" w:history="1">
        <w:r w:rsidRPr="004938DB">
          <w:rPr>
            <w:rStyle w:val="Hyperlink"/>
          </w:rPr>
          <w:t>http://nautilus.org/wp-content/uploads/2020/12/Pandemic-Futures-Nuclear-Risks-v5.pdf</w:t>
        </w:r>
      </w:hyperlink>
      <w:r>
        <w:t>)</w:t>
      </w:r>
    </w:p>
    <w:p w14:paraId="6D373306" w14:textId="77777777" w:rsidR="00343EC6" w:rsidRPr="000A5580" w:rsidRDefault="00343EC6" w:rsidP="00343EC6">
      <w:pPr>
        <w:rPr>
          <w:rStyle w:val="StyleUnderline"/>
        </w:rPr>
      </w:pPr>
      <w:r w:rsidRPr="000A5580">
        <w:rPr>
          <w:rStyle w:val="StyleUnderline"/>
        </w:rPr>
        <w:t xml:space="preserve">The </w:t>
      </w:r>
      <w:r w:rsidRPr="00967FAA">
        <w:rPr>
          <w:rStyle w:val="StyleUnderline"/>
        </w:rPr>
        <w:t xml:space="preserve">Challenge: </w:t>
      </w:r>
      <w:r w:rsidRPr="00967FAA">
        <w:rPr>
          <w:rStyle w:val="Emphasis"/>
        </w:rPr>
        <w:t>Multiple Existential Threats</w:t>
      </w:r>
    </w:p>
    <w:p w14:paraId="79AD679C" w14:textId="77777777" w:rsidR="00343EC6" w:rsidRPr="00CC3D16" w:rsidRDefault="00343EC6" w:rsidP="00343EC6">
      <w:pPr>
        <w:rPr>
          <w:sz w:val="16"/>
        </w:rPr>
      </w:pPr>
      <w:r w:rsidRPr="00E934C7">
        <w:rPr>
          <w:rStyle w:val="StyleUnderline"/>
        </w:rPr>
        <w:t xml:space="preserve">The relationship between </w:t>
      </w:r>
      <w:r w:rsidRPr="0092216D">
        <w:rPr>
          <w:rStyle w:val="StyleUnderline"/>
          <w:highlight w:val="cyan"/>
        </w:rPr>
        <w:t>pandemics</w:t>
      </w:r>
      <w:r w:rsidRPr="00E934C7">
        <w:rPr>
          <w:rStyle w:val="StyleUnderline"/>
        </w:rPr>
        <w:t xml:space="preserve"> and war is as long as human history</w:t>
      </w:r>
      <w:r w:rsidRPr="00CC3D16">
        <w:rPr>
          <w:sz w:val="16"/>
        </w:rPr>
        <w:t xml:space="preserve">. Past pandemics have </w:t>
      </w:r>
      <w:r w:rsidRPr="00B037CE">
        <w:rPr>
          <w:rStyle w:val="Emphasis"/>
          <w:highlight w:val="cyan"/>
        </w:rPr>
        <w:t>set the scene for wars</w:t>
      </w:r>
      <w:r w:rsidRPr="00E934C7">
        <w:rPr>
          <w:rStyle w:val="StyleUnderline"/>
        </w:rPr>
        <w:t xml:space="preserve"> by weakening societies, undermining resilience, and </w:t>
      </w:r>
      <w:r w:rsidRPr="0092216D">
        <w:rPr>
          <w:rStyle w:val="Emphasis"/>
        </w:rPr>
        <w:t>exacerbating</w:t>
      </w:r>
      <w:r w:rsidRPr="00E934C7">
        <w:rPr>
          <w:rStyle w:val="StyleUnderline"/>
        </w:rPr>
        <w:t xml:space="preserve"> </w:t>
      </w:r>
      <w:r w:rsidRPr="0092216D">
        <w:rPr>
          <w:rStyle w:val="Emphasis"/>
        </w:rPr>
        <w:t>civil</w:t>
      </w:r>
      <w:r w:rsidRPr="00E934C7">
        <w:rPr>
          <w:rStyle w:val="StyleUnderline"/>
        </w:rPr>
        <w:t xml:space="preserve"> and </w:t>
      </w:r>
      <w:r w:rsidRPr="0092216D">
        <w:rPr>
          <w:rStyle w:val="Emphasis"/>
        </w:rPr>
        <w:t>inter-state</w:t>
      </w:r>
      <w:r w:rsidRPr="00E934C7">
        <w:rPr>
          <w:rStyle w:val="StyleUnderline"/>
        </w:rPr>
        <w:t xml:space="preserve"> </w:t>
      </w:r>
      <w:r w:rsidRPr="0092216D">
        <w:rPr>
          <w:rStyle w:val="Emphasis"/>
        </w:rPr>
        <w:t>conflict</w:t>
      </w:r>
      <w:r w:rsidRPr="00CC3D16">
        <w:rPr>
          <w:sz w:val="16"/>
        </w:rPr>
        <w:t xml:space="preserve">. 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w:t>
      </w:r>
      <w:r w:rsidRPr="00123B33">
        <w:rPr>
          <w:rStyle w:val="StyleUnderline"/>
        </w:rPr>
        <w:t xml:space="preserve">Although there are positive signs that scientific advances and rapid innovation can help us manage </w:t>
      </w:r>
      <w:r w:rsidRPr="00123B33">
        <w:rPr>
          <w:rStyle w:val="Emphasis"/>
        </w:rPr>
        <w:t>pandemics</w:t>
      </w:r>
      <w:r w:rsidRPr="00123B33">
        <w:rPr>
          <w:rStyle w:val="StyleUnderline"/>
        </w:rPr>
        <w:t xml:space="preserve">, it is likely that deadly </w:t>
      </w:r>
      <w:r w:rsidRPr="00EF2C29">
        <w:rPr>
          <w:rStyle w:val="StyleUnderline"/>
        </w:rPr>
        <w:t xml:space="preserve">infectious viruses </w:t>
      </w:r>
      <w:r w:rsidRPr="00EF2C29">
        <w:rPr>
          <w:rStyle w:val="Emphasis"/>
        </w:rPr>
        <w:t>will be a challenge for years to come</w:t>
      </w:r>
      <w:r w:rsidRPr="00EF2C29">
        <w:rPr>
          <w:sz w:val="16"/>
        </w:rPr>
        <w:t>.</w:t>
      </w:r>
    </w:p>
    <w:p w14:paraId="0C6CC463" w14:textId="77777777" w:rsidR="00343EC6" w:rsidRPr="00CC3D16" w:rsidRDefault="00343EC6" w:rsidP="00343EC6">
      <w:pPr>
        <w:rPr>
          <w:sz w:val="16"/>
        </w:rPr>
      </w:pPr>
      <w:r w:rsidRPr="00CC3D16">
        <w:rPr>
          <w:sz w:val="16"/>
        </w:rPr>
        <w:t xml:space="preserve">The </w:t>
      </w:r>
      <w:r w:rsidRPr="0092216D">
        <w:rPr>
          <w:rStyle w:val="Emphasis"/>
          <w:highlight w:val="cyan"/>
        </w:rPr>
        <w:t>COVID</w:t>
      </w:r>
      <w:r w:rsidRPr="0092216D">
        <w:rPr>
          <w:rStyle w:val="Emphasis"/>
        </w:rPr>
        <w:t>-19</w:t>
      </w:r>
      <w:r w:rsidRPr="00123B33">
        <w:rPr>
          <w:rStyle w:val="StyleUnderline"/>
        </w:rPr>
        <w:t xml:space="preserve"> is the most demonic pandemic threat</w:t>
      </w:r>
      <w:r w:rsidRPr="00CC3D16">
        <w:rPr>
          <w:sz w:val="16"/>
        </w:rPr>
        <w:t xml:space="preserve"> in modern history. It has </w:t>
      </w:r>
      <w:r w:rsidRPr="00283EEA">
        <w:rPr>
          <w:rStyle w:val="StyleUnderline"/>
        </w:rPr>
        <w:t xml:space="preserve">erupted </w:t>
      </w:r>
      <w:r w:rsidRPr="004424A3">
        <w:rPr>
          <w:rStyle w:val="StyleUnderline"/>
          <w:highlight w:val="cyan"/>
        </w:rPr>
        <w:t xml:space="preserve">at a </w:t>
      </w:r>
      <w:r w:rsidRPr="004424A3">
        <w:rPr>
          <w:rStyle w:val="Emphasis"/>
          <w:highlight w:val="cyan"/>
        </w:rPr>
        <w:t>juncture</w:t>
      </w:r>
      <w:r w:rsidRPr="004424A3">
        <w:rPr>
          <w:rStyle w:val="StyleUnderline"/>
          <w:highlight w:val="cyan"/>
        </w:rPr>
        <w:t xml:space="preserve"> of </w:t>
      </w:r>
      <w:r w:rsidRPr="004424A3">
        <w:rPr>
          <w:rStyle w:val="Emphasis"/>
          <w:highlight w:val="cyan"/>
        </w:rPr>
        <w:t>other existential</w:t>
      </w:r>
      <w:r w:rsidRPr="00283EEA">
        <w:rPr>
          <w:rStyle w:val="Emphasis"/>
        </w:rPr>
        <w:t xml:space="preserve"> global </w:t>
      </w:r>
      <w:r w:rsidRPr="004424A3">
        <w:rPr>
          <w:rStyle w:val="Emphasis"/>
          <w:highlight w:val="cyan"/>
        </w:rPr>
        <w:t>threats</w:t>
      </w:r>
      <w:r w:rsidRPr="00283EEA">
        <w:rPr>
          <w:rStyle w:val="StyleUnderline"/>
        </w:rPr>
        <w:t xml:space="preserve">, most importantly, </w:t>
      </w:r>
      <w:r w:rsidRPr="00283EEA">
        <w:rPr>
          <w:rStyle w:val="Emphasis"/>
        </w:rPr>
        <w:t xml:space="preserve">accelerating </w:t>
      </w:r>
      <w:r w:rsidRPr="004424A3">
        <w:rPr>
          <w:rStyle w:val="Emphasis"/>
        </w:rPr>
        <w:t>climate change</w:t>
      </w:r>
      <w:r w:rsidRPr="004424A3">
        <w:rPr>
          <w:rStyle w:val="StyleUnderline"/>
        </w:rPr>
        <w:t xml:space="preserve"> </w:t>
      </w:r>
      <w:r w:rsidRPr="004424A3">
        <w:rPr>
          <w:rStyle w:val="StyleUnderline"/>
          <w:highlight w:val="cyan"/>
        </w:rPr>
        <w:t xml:space="preserve">and </w:t>
      </w:r>
      <w:r w:rsidRPr="004424A3">
        <w:rPr>
          <w:rStyle w:val="Emphasis"/>
          <w:highlight w:val="cyan"/>
        </w:rPr>
        <w:t>resurgent nuclear threat-making</w:t>
      </w:r>
      <w:r w:rsidRPr="00CC3D16">
        <w:rPr>
          <w:sz w:val="16"/>
        </w:rPr>
        <w:t>. The most important issue, therefore, is how the coronavirus (and future pandemics) will increase or decrease the risks associated with these twin threats, climate change effects, and the next use of nuclear weapons in war.[5]</w:t>
      </w:r>
    </w:p>
    <w:p w14:paraId="43B6AF0E" w14:textId="77777777" w:rsidR="00343EC6" w:rsidRPr="00CC3D16" w:rsidRDefault="00343EC6" w:rsidP="00343EC6">
      <w:pPr>
        <w:rPr>
          <w:sz w:val="16"/>
        </w:rPr>
      </w:pPr>
      <w:r w:rsidRPr="0099587F">
        <w:rPr>
          <w:rStyle w:val="StyleUnderline"/>
        </w:rPr>
        <w:t xml:space="preserve">Today, the nine nuclear weapons arsenals not only can annihilate hundreds of cities, but also </w:t>
      </w:r>
      <w:r w:rsidRPr="004424A3">
        <w:rPr>
          <w:rStyle w:val="StyleUnderline"/>
          <w:highlight w:val="cyan"/>
        </w:rPr>
        <w:t xml:space="preserve">cause </w:t>
      </w:r>
      <w:r w:rsidRPr="004424A3">
        <w:rPr>
          <w:rStyle w:val="Emphasis"/>
          <w:highlight w:val="cyan"/>
        </w:rPr>
        <w:t>nuclear winter</w:t>
      </w:r>
      <w:r w:rsidRPr="004424A3">
        <w:rPr>
          <w:rStyle w:val="StyleUnderline"/>
          <w:highlight w:val="cyan"/>
        </w:rPr>
        <w:t xml:space="preserve"> and </w:t>
      </w:r>
      <w:r w:rsidRPr="004424A3">
        <w:rPr>
          <w:rStyle w:val="Emphasis"/>
          <w:highlight w:val="cyan"/>
        </w:rPr>
        <w:t>mass starvation</w:t>
      </w:r>
      <w:r w:rsidRPr="004424A3">
        <w:rPr>
          <w:rStyle w:val="StyleUnderline"/>
          <w:highlight w:val="cyan"/>
        </w:rPr>
        <w:t xml:space="preserve"> of</w:t>
      </w:r>
      <w:r w:rsidRPr="00CC3D16">
        <w:rPr>
          <w:sz w:val="16"/>
        </w:rPr>
        <w:t xml:space="preserve"> a billion or more people, if not </w:t>
      </w:r>
      <w:r w:rsidRPr="004424A3">
        <w:rPr>
          <w:rStyle w:val="StyleUnderline"/>
          <w:highlight w:val="cyan"/>
        </w:rPr>
        <w:t xml:space="preserve">the </w:t>
      </w:r>
      <w:r w:rsidRPr="004424A3">
        <w:rPr>
          <w:rStyle w:val="Emphasis"/>
          <w:highlight w:val="cyan"/>
        </w:rPr>
        <w:t>entire human species</w:t>
      </w:r>
      <w:r w:rsidRPr="00CC3D16">
        <w:rPr>
          <w:sz w:val="16"/>
        </w:rPr>
        <w:t xml:space="preserve">. Concurrently, climate change is enveloping the planet with more frequent and intense storms, accelerating sea level rise, and advancing rapid ecological change, expressed in unprecedented forest fires across the world. </w:t>
      </w:r>
      <w:r w:rsidRPr="004424A3">
        <w:rPr>
          <w:rStyle w:val="Emphasis"/>
          <w:highlight w:val="cyan"/>
        </w:rPr>
        <w:t>Already stretched to a breaking point</w:t>
      </w:r>
      <w:r w:rsidRPr="00776F5B">
        <w:rPr>
          <w:rStyle w:val="Emphasis"/>
        </w:rPr>
        <w:t xml:space="preserve"> in many countries</w:t>
      </w:r>
      <w:r w:rsidRPr="00776F5B">
        <w:rPr>
          <w:rStyle w:val="StyleUnderline"/>
        </w:rPr>
        <w:t xml:space="preserve">, the </w:t>
      </w:r>
      <w:r w:rsidRPr="002F6F41">
        <w:rPr>
          <w:rStyle w:val="Emphasis"/>
        </w:rPr>
        <w:t xml:space="preserve">current </w:t>
      </w:r>
      <w:r w:rsidRPr="004424A3">
        <w:rPr>
          <w:rStyle w:val="Emphasis"/>
          <w:highlight w:val="cyan"/>
        </w:rPr>
        <w:t>pandemic</w:t>
      </w:r>
      <w:r w:rsidRPr="004424A3">
        <w:rPr>
          <w:rStyle w:val="StyleUnderline"/>
          <w:highlight w:val="cyan"/>
        </w:rPr>
        <w:t xml:space="preserve"> may </w:t>
      </w:r>
      <w:r w:rsidRPr="007C6CEE">
        <w:rPr>
          <w:rStyle w:val="Emphasis"/>
          <w:sz w:val="28"/>
          <w:szCs w:val="28"/>
          <w:highlight w:val="cyan"/>
        </w:rPr>
        <w:t>overcome resilience</w:t>
      </w:r>
      <w:r w:rsidRPr="007C6CEE">
        <w:rPr>
          <w:rStyle w:val="StyleUnderline"/>
          <w:sz w:val="28"/>
          <w:szCs w:val="28"/>
          <w:highlight w:val="cyan"/>
        </w:rPr>
        <w:t xml:space="preserve"> to</w:t>
      </w:r>
      <w:r w:rsidRPr="007C6CEE">
        <w:rPr>
          <w:sz w:val="16"/>
          <w:szCs w:val="16"/>
        </w:rPr>
        <w:t xml:space="preserve"> the point of near or actual collapse of social, </w:t>
      </w:r>
      <w:r w:rsidRPr="007C6CEE">
        <w:rPr>
          <w:rStyle w:val="Emphasis"/>
          <w:sz w:val="28"/>
          <w:szCs w:val="28"/>
          <w:highlight w:val="cyan"/>
        </w:rPr>
        <w:t>economic</w:t>
      </w:r>
      <w:r w:rsidRPr="007C6CEE">
        <w:rPr>
          <w:rStyle w:val="StyleUnderline"/>
          <w:sz w:val="28"/>
          <w:szCs w:val="28"/>
        </w:rPr>
        <w:t xml:space="preserve">, and political </w:t>
      </w:r>
      <w:r w:rsidRPr="007C6CEE">
        <w:rPr>
          <w:rStyle w:val="StyleUnderline"/>
          <w:sz w:val="28"/>
          <w:szCs w:val="28"/>
          <w:highlight w:val="cyan"/>
        </w:rPr>
        <w:t>order</w:t>
      </w:r>
      <w:r w:rsidRPr="00CC3D16">
        <w:rPr>
          <w:sz w:val="16"/>
        </w:rPr>
        <w:t>.</w:t>
      </w:r>
    </w:p>
    <w:p w14:paraId="5266828D" w14:textId="77777777" w:rsidR="00343EC6" w:rsidRPr="00CC3D16" w:rsidRDefault="00343EC6" w:rsidP="00343EC6">
      <w:pPr>
        <w:rPr>
          <w:sz w:val="16"/>
        </w:rPr>
      </w:pPr>
      <w:r w:rsidRPr="00CC3D16">
        <w:rPr>
          <w:sz w:val="16"/>
        </w:rPr>
        <w:t xml:space="preserve">In this extraordinary moment, it is timely to reflect on the existence </w:t>
      </w:r>
      <w:r w:rsidRPr="002F6F41">
        <w:rPr>
          <w:rStyle w:val="StyleUnderline"/>
        </w:rPr>
        <w:t xml:space="preserve">and </w:t>
      </w:r>
      <w:r w:rsidRPr="002F6F41">
        <w:rPr>
          <w:rStyle w:val="Emphasis"/>
        </w:rPr>
        <w:t>possible uses</w:t>
      </w:r>
      <w:r w:rsidRPr="002F6F41">
        <w:rPr>
          <w:rStyle w:val="StyleUnderline"/>
        </w:rPr>
        <w:t xml:space="preserve"> of </w:t>
      </w:r>
      <w:r w:rsidRPr="002F6F41">
        <w:rPr>
          <w:rStyle w:val="Emphasis"/>
        </w:rPr>
        <w:t>w</w:t>
      </w:r>
      <w:r w:rsidRPr="002F6F41">
        <w:rPr>
          <w:rStyle w:val="StyleUnderline"/>
        </w:rPr>
        <w:t xml:space="preserve">eapons of </w:t>
      </w:r>
      <w:r w:rsidRPr="002F6F41">
        <w:rPr>
          <w:rStyle w:val="Emphasis"/>
        </w:rPr>
        <w:t>m</w:t>
      </w:r>
      <w:r w:rsidRPr="002F6F41">
        <w:rPr>
          <w:rStyle w:val="StyleUnderline"/>
        </w:rPr>
        <w:t xml:space="preserve">ass </w:t>
      </w:r>
      <w:r w:rsidRPr="002F6F41">
        <w:rPr>
          <w:rStyle w:val="Emphasis"/>
        </w:rPr>
        <w:t>d</w:t>
      </w:r>
      <w:r w:rsidRPr="002F6F41">
        <w:rPr>
          <w:rStyle w:val="StyleUnderline"/>
        </w:rPr>
        <w:t xml:space="preserve">estruction </w:t>
      </w:r>
      <w:r w:rsidRPr="002F6F41">
        <w:rPr>
          <w:rStyle w:val="Emphasis"/>
        </w:rPr>
        <w:t>under pandemic conditions</w:t>
      </w:r>
      <w:r w:rsidRPr="002F6F41">
        <w:rPr>
          <w:rStyle w:val="StyleUnderline"/>
        </w:rPr>
        <w:t xml:space="preserve">—most importantly, </w:t>
      </w:r>
      <w:r w:rsidRPr="002F6F41">
        <w:rPr>
          <w:rStyle w:val="Emphasis"/>
        </w:rPr>
        <w:t>nuclear</w:t>
      </w:r>
      <w:r w:rsidRPr="002F6F41">
        <w:rPr>
          <w:rStyle w:val="StyleUnderline"/>
        </w:rPr>
        <w:t xml:space="preserve"> weapons, but also </w:t>
      </w:r>
      <w:r w:rsidRPr="002F6F41">
        <w:rPr>
          <w:rStyle w:val="Emphasis"/>
        </w:rPr>
        <w:t>chemical</w:t>
      </w:r>
      <w:r w:rsidRPr="002F6F41">
        <w:rPr>
          <w:rStyle w:val="StyleUnderline"/>
        </w:rPr>
        <w:t xml:space="preserve"> and </w:t>
      </w:r>
      <w:r w:rsidRPr="002F6F41">
        <w:rPr>
          <w:rStyle w:val="Emphasis"/>
        </w:rPr>
        <w:t>biological</w:t>
      </w:r>
      <w:r w:rsidRPr="002F6F41">
        <w:rPr>
          <w:rStyle w:val="StyleUnderline"/>
        </w:rPr>
        <w:t xml:space="preserve"> weapons</w:t>
      </w:r>
      <w:r w:rsidRPr="00CC3D16">
        <w:rPr>
          <w:sz w:val="16"/>
        </w:rPr>
        <w:t xml:space="preserve">. </w:t>
      </w:r>
      <w:r w:rsidRPr="007C6CEE">
        <w:rPr>
          <w:rStyle w:val="StyleUnderline"/>
          <w:highlight w:val="cyan"/>
        </w:rPr>
        <w:t>Moments of</w:t>
      </w:r>
      <w:r w:rsidRPr="002F6F41">
        <w:rPr>
          <w:rStyle w:val="StyleUnderline"/>
        </w:rPr>
        <w:t xml:space="preserve"> extreme </w:t>
      </w:r>
      <w:r w:rsidRPr="007C6CEE">
        <w:rPr>
          <w:rStyle w:val="Emphasis"/>
          <w:highlight w:val="cyan"/>
        </w:rPr>
        <w:t>crisis</w:t>
      </w:r>
      <w:r w:rsidRPr="002F6F41">
        <w:rPr>
          <w:rStyle w:val="StyleUnderline"/>
        </w:rPr>
        <w:t xml:space="preserve"> and vulnerability can </w:t>
      </w:r>
      <w:r w:rsidRPr="00B037CE">
        <w:rPr>
          <w:rStyle w:val="Emphasis"/>
          <w:highlight w:val="cyan"/>
        </w:rPr>
        <w:t>prompt aggressive</w:t>
      </w:r>
      <w:r w:rsidRPr="00B037CE">
        <w:rPr>
          <w:rStyle w:val="StyleUnderline"/>
          <w:highlight w:val="cyan"/>
        </w:rPr>
        <w:t xml:space="preserve"> and </w:t>
      </w:r>
      <w:r w:rsidRPr="00B037CE">
        <w:rPr>
          <w:rStyle w:val="Emphasis"/>
          <w:highlight w:val="cyan"/>
        </w:rPr>
        <w:t>counterintuitive</w:t>
      </w:r>
      <w:r w:rsidRPr="00B037CE">
        <w:rPr>
          <w:rStyle w:val="StyleUnderline"/>
          <w:highlight w:val="cyan"/>
        </w:rPr>
        <w:t xml:space="preserve"> actions that</w:t>
      </w:r>
      <w:r w:rsidRPr="002F6F41">
        <w:rPr>
          <w:rStyle w:val="StyleUnderline"/>
        </w:rPr>
        <w:t xml:space="preserve"> </w:t>
      </w:r>
      <w:r w:rsidRPr="00B037CE">
        <w:rPr>
          <w:rStyle w:val="StyleUnderline"/>
        </w:rPr>
        <w:t>in turn</w:t>
      </w:r>
      <w:r w:rsidRPr="002F6F41">
        <w:rPr>
          <w:rStyle w:val="StyleUnderline"/>
        </w:rPr>
        <w:t xml:space="preserve"> may </w:t>
      </w:r>
      <w:r w:rsidRPr="00B037CE">
        <w:rPr>
          <w:rStyle w:val="Emphasis"/>
          <w:highlight w:val="cyan"/>
        </w:rPr>
        <w:t>destabilize already precariously balanced threat systems</w:t>
      </w:r>
      <w:r w:rsidRPr="00B037CE">
        <w:rPr>
          <w:rStyle w:val="StyleUnderline"/>
          <w:highlight w:val="cyan"/>
        </w:rPr>
        <w:t>, underpinned by</w:t>
      </w:r>
      <w:r w:rsidRPr="002F6F41">
        <w:rPr>
          <w:rStyle w:val="StyleUnderline"/>
        </w:rPr>
        <w:t xml:space="preserve"> conventional and </w:t>
      </w:r>
      <w:r w:rsidRPr="00B037CE">
        <w:rPr>
          <w:rStyle w:val="Emphasis"/>
          <w:highlight w:val="cyan"/>
        </w:rPr>
        <w:t>n</w:t>
      </w:r>
      <w:r w:rsidRPr="004424A3">
        <w:rPr>
          <w:rStyle w:val="Emphasis"/>
        </w:rPr>
        <w:t>uclear</w:t>
      </w:r>
      <w:r w:rsidRPr="002F6F41">
        <w:rPr>
          <w:rStyle w:val="StyleUnderline"/>
        </w:rPr>
        <w:t xml:space="preserve"> weapons, as well as the threat of weaponized </w:t>
      </w:r>
      <w:r w:rsidRPr="00B037CE">
        <w:rPr>
          <w:rStyle w:val="Emphasis"/>
          <w:highlight w:val="cyan"/>
        </w:rPr>
        <w:t>c</w:t>
      </w:r>
      <w:r w:rsidRPr="004424A3">
        <w:rPr>
          <w:rStyle w:val="Emphasis"/>
        </w:rPr>
        <w:t>hemical</w:t>
      </w:r>
      <w:r w:rsidRPr="002F6F41">
        <w:rPr>
          <w:rStyle w:val="StyleUnderline"/>
        </w:rPr>
        <w:t xml:space="preserve"> and </w:t>
      </w:r>
      <w:r w:rsidRPr="00B037CE">
        <w:rPr>
          <w:rStyle w:val="Emphasis"/>
          <w:highlight w:val="cyan"/>
        </w:rPr>
        <w:t>b</w:t>
      </w:r>
      <w:r w:rsidRPr="004424A3">
        <w:rPr>
          <w:rStyle w:val="Emphasis"/>
        </w:rPr>
        <w:t>iological</w:t>
      </w:r>
      <w:r w:rsidRPr="002F6F41">
        <w:rPr>
          <w:rStyle w:val="StyleUnderline"/>
        </w:rPr>
        <w:t xml:space="preserve"> technologies</w:t>
      </w:r>
      <w:r w:rsidRPr="00CC3D16">
        <w:rPr>
          <w:sz w:val="16"/>
        </w:rPr>
        <w:t xml:space="preserve">. Consequently, the </w:t>
      </w:r>
      <w:r w:rsidRPr="00B037CE">
        <w:rPr>
          <w:rStyle w:val="Emphasis"/>
          <w:highlight w:val="cyan"/>
        </w:rPr>
        <w:t>risk of</w:t>
      </w:r>
      <w:r w:rsidRPr="007C6CEE">
        <w:rPr>
          <w:rStyle w:val="Emphasis"/>
        </w:rPr>
        <w:t xml:space="preserve"> the </w:t>
      </w:r>
      <w:r w:rsidRPr="00B037CE">
        <w:rPr>
          <w:rStyle w:val="Emphasis"/>
          <w:highlight w:val="cyan"/>
        </w:rPr>
        <w:t>use</w:t>
      </w:r>
      <w:r w:rsidRPr="00CD3938">
        <w:rPr>
          <w:rStyle w:val="StyleUnderline"/>
        </w:rPr>
        <w:t xml:space="preserve"> of</w:t>
      </w:r>
      <w:r w:rsidRPr="00CC3D16">
        <w:rPr>
          <w:sz w:val="16"/>
        </w:rPr>
        <w:t xml:space="preserve"> weapons of mass destruction (</w:t>
      </w:r>
      <w:r w:rsidRPr="00CD3938">
        <w:rPr>
          <w:rStyle w:val="Emphasis"/>
        </w:rPr>
        <w:t>WMD</w:t>
      </w:r>
      <w:r w:rsidRPr="00CC3D16">
        <w:rPr>
          <w:sz w:val="16"/>
        </w:rPr>
        <w:t xml:space="preserve">), </w:t>
      </w:r>
      <w:r w:rsidRPr="00CD3938">
        <w:rPr>
          <w:rStyle w:val="StyleUnderline"/>
        </w:rPr>
        <w:t xml:space="preserve">especially </w:t>
      </w:r>
      <w:r w:rsidRPr="00CD3938">
        <w:rPr>
          <w:rStyle w:val="Emphasis"/>
        </w:rPr>
        <w:t>nuclear weapons</w:t>
      </w:r>
      <w:r w:rsidRPr="00CD3938">
        <w:rPr>
          <w:rStyle w:val="StyleUnderline"/>
        </w:rPr>
        <w:t xml:space="preserve">, </w:t>
      </w:r>
      <w:r w:rsidRPr="00B037CE">
        <w:rPr>
          <w:rStyle w:val="Emphasis"/>
          <w:highlight w:val="cyan"/>
        </w:rPr>
        <w:t>increases</w:t>
      </w:r>
      <w:r w:rsidRPr="00CD3938">
        <w:rPr>
          <w:rStyle w:val="StyleUnderline"/>
        </w:rPr>
        <w:t xml:space="preserve"> at such times</w:t>
      </w:r>
      <w:r w:rsidRPr="00CC3D16">
        <w:rPr>
          <w:sz w:val="16"/>
        </w:rPr>
        <w:t xml:space="preserve">, possibly </w:t>
      </w:r>
      <w:r w:rsidRPr="00B037CE">
        <w:rPr>
          <w:rStyle w:val="Emphasis"/>
          <w:highlight w:val="cyan"/>
        </w:rPr>
        <w:t>sharply</w:t>
      </w:r>
      <w:r w:rsidRPr="00CC3D16">
        <w:rPr>
          <w:sz w:val="16"/>
        </w:rPr>
        <w:t>.</w:t>
      </w:r>
    </w:p>
    <w:p w14:paraId="41AB4C97" w14:textId="77777777" w:rsidR="00343EC6" w:rsidRPr="00CC3D16" w:rsidRDefault="00343EC6" w:rsidP="00343EC6">
      <w:pPr>
        <w:rPr>
          <w:sz w:val="16"/>
        </w:rPr>
      </w:pPr>
      <w:r w:rsidRPr="00CC3D16">
        <w:rPr>
          <w:sz w:val="16"/>
        </w:rPr>
        <w:t xml:space="preserve">The </w:t>
      </w:r>
      <w:r w:rsidRPr="00967FAA">
        <w:rPr>
          <w:rStyle w:val="Emphasis"/>
        </w:rPr>
        <w:t>COVID-19</w:t>
      </w:r>
      <w:r w:rsidRPr="00CC3D16">
        <w:rPr>
          <w:sz w:val="16"/>
        </w:rPr>
        <w:t xml:space="preserve"> pandemic is clearly </w:t>
      </w:r>
      <w:r w:rsidRPr="00967FAA">
        <w:rPr>
          <w:rStyle w:val="StyleUnderline"/>
        </w:rPr>
        <w:t xml:space="preserve">driving </w:t>
      </w:r>
      <w:r w:rsidRPr="007C6CEE">
        <w:rPr>
          <w:rStyle w:val="Emphasis"/>
        </w:rPr>
        <w:t>massive, rapid, and unpredictable changes</w:t>
      </w:r>
      <w:r w:rsidRPr="007C6CEE">
        <w:rPr>
          <w:rStyle w:val="StyleUnderline"/>
        </w:rPr>
        <w:t xml:space="preserve"> that will redefine every aspect of the human condition, including</w:t>
      </w:r>
      <w:r w:rsidRPr="007C6CEE">
        <w:rPr>
          <w:sz w:val="16"/>
        </w:rPr>
        <w:t xml:space="preserve"> WMD—just as the world wars of the first half of the 20th century led to a revolution in international affairs and entirely new ways of organizing societies, economies, and international relations, in part based on nuclear weapons and their threatened use</w:t>
      </w:r>
      <w:r w:rsidRPr="00CC3D16">
        <w:rPr>
          <w:sz w:val="16"/>
        </w:rPr>
        <w:t xml:space="preserve">. </w:t>
      </w:r>
      <w:r w:rsidRPr="00356E6F">
        <w:rPr>
          <w:rStyle w:val="StyleUnderline"/>
        </w:rPr>
        <w:t xml:space="preserve">In a world reshaped by pandemics, nuclear weapons—as well as correlated non-nuclear WMD, </w:t>
      </w:r>
      <w:r w:rsidRPr="00356E6F">
        <w:rPr>
          <w:rStyle w:val="Emphasis"/>
        </w:rPr>
        <w:t xml:space="preserve">nuclear </w:t>
      </w:r>
      <w:r w:rsidRPr="00967FAA">
        <w:rPr>
          <w:rStyle w:val="Emphasis"/>
          <w:highlight w:val="cyan"/>
        </w:rPr>
        <w:t>alliances</w:t>
      </w:r>
      <w:r w:rsidRPr="00356E6F">
        <w:rPr>
          <w:rStyle w:val="StyleUnderline"/>
        </w:rPr>
        <w:t xml:space="preserve">, </w:t>
      </w:r>
      <w:r w:rsidRPr="00356E6F">
        <w:rPr>
          <w:rStyle w:val="Emphasis"/>
        </w:rPr>
        <w:t>“</w:t>
      </w:r>
      <w:r w:rsidRPr="00967FAA">
        <w:rPr>
          <w:rStyle w:val="Emphasis"/>
          <w:highlight w:val="cyan"/>
        </w:rPr>
        <w:t>deterrence</w:t>
      </w:r>
      <w:r w:rsidRPr="00356E6F">
        <w:rPr>
          <w:rStyle w:val="Emphasis"/>
        </w:rPr>
        <w:t>” doctrines</w:t>
      </w:r>
      <w:r w:rsidRPr="00356E6F">
        <w:rPr>
          <w:rStyle w:val="StyleUnderline"/>
        </w:rPr>
        <w:t xml:space="preserve">, operational and </w:t>
      </w:r>
      <w:r w:rsidRPr="00356E6F">
        <w:rPr>
          <w:rStyle w:val="Emphasis"/>
        </w:rPr>
        <w:t>declaratory policies</w:t>
      </w:r>
      <w:r w:rsidRPr="00356E6F">
        <w:rPr>
          <w:rStyle w:val="StyleUnderline"/>
        </w:rPr>
        <w:t xml:space="preserve">, nuclear </w:t>
      </w:r>
      <w:r w:rsidRPr="00356E6F">
        <w:rPr>
          <w:rStyle w:val="Emphasis"/>
        </w:rPr>
        <w:t>extended deterrence</w:t>
      </w:r>
      <w:r w:rsidRPr="00356E6F">
        <w:rPr>
          <w:rStyle w:val="StyleUnderline"/>
        </w:rPr>
        <w:t xml:space="preserve">, organizational practices, </w:t>
      </w:r>
      <w:r w:rsidRPr="00967FAA">
        <w:rPr>
          <w:rStyle w:val="StyleUnderline"/>
          <w:highlight w:val="cyan"/>
        </w:rPr>
        <w:t>and</w:t>
      </w:r>
      <w:r w:rsidRPr="00356E6F">
        <w:rPr>
          <w:rStyle w:val="StyleUnderline"/>
        </w:rPr>
        <w:t xml:space="preserve"> the </w:t>
      </w:r>
      <w:r w:rsidRPr="00967FAA">
        <w:rPr>
          <w:rStyle w:val="Emphasis"/>
          <w:highlight w:val="cyan"/>
        </w:rPr>
        <w:t>existential risks posed</w:t>
      </w:r>
      <w:r w:rsidRPr="00967FAA">
        <w:rPr>
          <w:rStyle w:val="StyleUnderline"/>
          <w:highlight w:val="cyan"/>
        </w:rPr>
        <w:t xml:space="preserve"> by</w:t>
      </w:r>
      <w:r w:rsidRPr="00356E6F">
        <w:rPr>
          <w:rStyle w:val="StyleUnderline"/>
        </w:rPr>
        <w:t xml:space="preserve"> retaining these capabilities —are </w:t>
      </w:r>
      <w:r w:rsidRPr="00292145">
        <w:rPr>
          <w:rStyle w:val="Emphasis"/>
        </w:rPr>
        <w:t>all up for redefinition</w:t>
      </w:r>
      <w:r w:rsidRPr="00CC3D16">
        <w:rPr>
          <w:sz w:val="16"/>
        </w:rPr>
        <w:t>.</w:t>
      </w:r>
    </w:p>
    <w:p w14:paraId="63A60FE0" w14:textId="77777777" w:rsidR="00343EC6" w:rsidRPr="00CC3D16" w:rsidRDefault="00343EC6" w:rsidP="00343EC6">
      <w:pPr>
        <w:rPr>
          <w:sz w:val="16"/>
        </w:rPr>
      </w:pPr>
      <w:r w:rsidRPr="00CC3D16">
        <w:rPr>
          <w:sz w:val="16"/>
        </w:rPr>
        <w:t xml:space="preserve">A pandemic has potential to </w:t>
      </w:r>
      <w:r w:rsidRPr="00B972C5">
        <w:rPr>
          <w:rStyle w:val="Emphasis"/>
        </w:rPr>
        <w:t>destabilize</w:t>
      </w:r>
      <w:r w:rsidRPr="00292145">
        <w:rPr>
          <w:rStyle w:val="StyleUnderline"/>
        </w:rPr>
        <w:t xml:space="preserve"> a </w:t>
      </w:r>
      <w:r w:rsidRPr="00B972C5">
        <w:rPr>
          <w:rStyle w:val="Emphasis"/>
        </w:rPr>
        <w:t>nuclear-prone conflict</w:t>
      </w:r>
      <w:r w:rsidRPr="00292145">
        <w:rPr>
          <w:rStyle w:val="StyleUnderline"/>
        </w:rPr>
        <w:t xml:space="preserve"> by</w:t>
      </w:r>
      <w:r w:rsidRPr="00CC3D16">
        <w:rPr>
          <w:sz w:val="16"/>
        </w:rPr>
        <w:t xml:space="preserve"> incapacitating the supreme nuclear commander or commanders who have to issue nuclear strike orders, creating uncertainty as to who is in charge, how to handle nuclear mistakes (such as </w:t>
      </w:r>
      <w:r w:rsidRPr="00967FAA">
        <w:rPr>
          <w:rStyle w:val="Emphasis"/>
          <w:highlight w:val="cyan"/>
        </w:rPr>
        <w:t>errors</w:t>
      </w:r>
      <w:r w:rsidRPr="00967FAA">
        <w:rPr>
          <w:rStyle w:val="StyleUnderline"/>
          <w:highlight w:val="cyan"/>
        </w:rPr>
        <w:t xml:space="preserve">, </w:t>
      </w:r>
      <w:r w:rsidRPr="00967FAA">
        <w:rPr>
          <w:rStyle w:val="Emphasis"/>
          <w:highlight w:val="cyan"/>
        </w:rPr>
        <w:t>accidents</w:t>
      </w:r>
      <w:r w:rsidRPr="00967FAA">
        <w:rPr>
          <w:rStyle w:val="StyleUnderline"/>
          <w:highlight w:val="cyan"/>
        </w:rPr>
        <w:t xml:space="preserve">, </w:t>
      </w:r>
      <w:r w:rsidRPr="00967FAA">
        <w:rPr>
          <w:rStyle w:val="Emphasis"/>
          <w:highlight w:val="cyan"/>
        </w:rPr>
        <w:t>tech</w:t>
      </w:r>
      <w:r w:rsidRPr="00B972C5">
        <w:rPr>
          <w:rStyle w:val="StyleUnderline"/>
        </w:rPr>
        <w:t xml:space="preserve">nological </w:t>
      </w:r>
      <w:r w:rsidRPr="00967FAA">
        <w:rPr>
          <w:rStyle w:val="Emphasis"/>
          <w:highlight w:val="cyan"/>
        </w:rPr>
        <w:t>failures</w:t>
      </w:r>
      <w:r w:rsidRPr="00967FAA">
        <w:rPr>
          <w:rStyle w:val="StyleUnderline"/>
          <w:highlight w:val="cyan"/>
        </w:rPr>
        <w:t xml:space="preserve">, and </w:t>
      </w:r>
      <w:r w:rsidRPr="00967FAA">
        <w:rPr>
          <w:rStyle w:val="Emphasis"/>
          <w:highlight w:val="cyan"/>
        </w:rPr>
        <w:t>entanglement</w:t>
      </w:r>
      <w:r w:rsidRPr="00967FAA">
        <w:rPr>
          <w:rStyle w:val="StyleUnderline"/>
          <w:highlight w:val="cyan"/>
        </w:rPr>
        <w:t xml:space="preserve"> with</w:t>
      </w:r>
      <w:r w:rsidRPr="00B972C5">
        <w:rPr>
          <w:rStyle w:val="StyleUnderline"/>
        </w:rPr>
        <w:t xml:space="preserve"> conventional operations gone awry</w:t>
      </w:r>
      <w:r w:rsidRPr="00CC3D16">
        <w:rPr>
          <w:sz w:val="16"/>
        </w:rPr>
        <w:t xml:space="preserve">), </w:t>
      </w:r>
      <w:r w:rsidRPr="00973A32">
        <w:rPr>
          <w:rStyle w:val="StyleUnderline"/>
        </w:rPr>
        <w:t xml:space="preserve">and opening a brief opportunity for </w:t>
      </w:r>
      <w:r w:rsidRPr="00967FAA">
        <w:rPr>
          <w:rStyle w:val="StyleUnderline"/>
          <w:highlight w:val="cyan"/>
        </w:rPr>
        <w:t xml:space="preserve">a </w:t>
      </w:r>
      <w:r w:rsidRPr="00967FAA">
        <w:rPr>
          <w:rStyle w:val="Emphasis"/>
          <w:highlight w:val="cyan"/>
        </w:rPr>
        <w:t>first strike</w:t>
      </w:r>
      <w:r w:rsidRPr="00973A32">
        <w:rPr>
          <w:rStyle w:val="StyleUnderline"/>
        </w:rPr>
        <w:t xml:space="preserve"> at a time </w:t>
      </w:r>
      <w:r w:rsidRPr="0067314A">
        <w:rPr>
          <w:rStyle w:val="StyleUnderline"/>
          <w:highlight w:val="cyan"/>
        </w:rPr>
        <w:t xml:space="preserve">when the </w:t>
      </w:r>
      <w:r w:rsidRPr="0067314A">
        <w:rPr>
          <w:rStyle w:val="Emphasis"/>
          <w:highlight w:val="cyan"/>
        </w:rPr>
        <w:t>COVID</w:t>
      </w:r>
      <w:r w:rsidRPr="00967FAA">
        <w:rPr>
          <w:rStyle w:val="Emphasis"/>
          <w:highlight w:val="cyan"/>
        </w:rPr>
        <w:t>-infected state</w:t>
      </w:r>
      <w:r w:rsidRPr="00973A32">
        <w:rPr>
          <w:rStyle w:val="StyleUnderline"/>
        </w:rPr>
        <w:t xml:space="preserve"> may </w:t>
      </w:r>
      <w:r w:rsidRPr="00967FAA">
        <w:rPr>
          <w:rStyle w:val="Emphasis"/>
          <w:highlight w:val="cyan"/>
        </w:rPr>
        <w:t>not</w:t>
      </w:r>
      <w:r w:rsidRPr="00973A32">
        <w:rPr>
          <w:rStyle w:val="StyleUnderline"/>
        </w:rPr>
        <w:t xml:space="preserve"> be </w:t>
      </w:r>
      <w:r w:rsidRPr="00967FAA">
        <w:rPr>
          <w:rStyle w:val="Emphasis"/>
          <w:highlight w:val="cyan"/>
        </w:rPr>
        <w:t>able to retaliate</w:t>
      </w:r>
      <w:r w:rsidRPr="00973A32">
        <w:rPr>
          <w:rStyle w:val="StyleUnderline"/>
        </w:rPr>
        <w:t xml:space="preserve"> efficiently—</w:t>
      </w:r>
      <w:r w:rsidRPr="0067314A">
        <w:rPr>
          <w:rStyle w:val="StyleUnderline"/>
          <w:highlight w:val="cyan"/>
        </w:rPr>
        <w:t>or</w:t>
      </w:r>
      <w:r w:rsidRPr="00973A32">
        <w:rPr>
          <w:rStyle w:val="StyleUnderline"/>
        </w:rPr>
        <w:t xml:space="preserve"> at all</w:t>
      </w:r>
      <w:r w:rsidRPr="00CC3D16">
        <w:rPr>
          <w:sz w:val="16"/>
        </w:rPr>
        <w:t xml:space="preserve">—due to leadership confusion. In some nuclear-laden conflicts, </w:t>
      </w:r>
      <w:r w:rsidRPr="00973A32">
        <w:rPr>
          <w:rStyle w:val="StyleUnderline"/>
        </w:rPr>
        <w:t xml:space="preserve">a state might </w:t>
      </w:r>
      <w:r w:rsidRPr="0067314A">
        <w:rPr>
          <w:rStyle w:val="Emphasis"/>
          <w:highlight w:val="cyan"/>
        </w:rPr>
        <w:t>use a pandemic as a cover</w:t>
      </w:r>
      <w:r w:rsidRPr="0067314A">
        <w:rPr>
          <w:rStyle w:val="StyleUnderline"/>
          <w:highlight w:val="cyan"/>
        </w:rPr>
        <w:t xml:space="preserve"> for</w:t>
      </w:r>
      <w:r w:rsidRPr="00973A32">
        <w:rPr>
          <w:rStyle w:val="StyleUnderline"/>
        </w:rPr>
        <w:t xml:space="preserve"> </w:t>
      </w:r>
      <w:r w:rsidRPr="00D0461A">
        <w:rPr>
          <w:rStyle w:val="Emphasis"/>
        </w:rPr>
        <w:t xml:space="preserve">political or military </w:t>
      </w:r>
      <w:r w:rsidRPr="0067314A">
        <w:rPr>
          <w:rStyle w:val="Emphasis"/>
          <w:highlight w:val="cyan"/>
        </w:rPr>
        <w:t>provocations</w:t>
      </w:r>
      <w:r w:rsidRPr="00973A32">
        <w:rPr>
          <w:rStyle w:val="StyleUnderline"/>
        </w:rPr>
        <w:t xml:space="preserve"> in the belief that the adversary is distracted and partly disabled by the pandemic, </w:t>
      </w:r>
      <w:r w:rsidRPr="00D0461A">
        <w:rPr>
          <w:rStyle w:val="Emphasis"/>
        </w:rPr>
        <w:t>increasing the risk of war</w:t>
      </w:r>
      <w:r w:rsidRPr="00973A32">
        <w:rPr>
          <w:rStyle w:val="StyleUnderline"/>
        </w:rPr>
        <w:t xml:space="preserve"> in a nuclear-prone conflict</w:t>
      </w:r>
      <w:r w:rsidRPr="00CC3D16">
        <w:rPr>
          <w:sz w:val="16"/>
        </w:rPr>
        <w:t xml:space="preserve">. </w:t>
      </w:r>
      <w:r w:rsidRPr="00533CEB">
        <w:rPr>
          <w:rStyle w:val="StyleUnderline"/>
        </w:rPr>
        <w:t>At the same time, a pandemic may lead nuclear armed states to increase the isolation and sanctions</w:t>
      </w:r>
      <w:r w:rsidRPr="00CC3D16">
        <w:rPr>
          <w:sz w:val="16"/>
        </w:rPr>
        <w:t xml:space="preserve"> against a nuclear adversary, making it even harder to stop the spread of the disease, in turn </w:t>
      </w:r>
      <w:r w:rsidRPr="00533CEB">
        <w:rPr>
          <w:rStyle w:val="StyleUnderline"/>
        </w:rPr>
        <w:t xml:space="preserve">creating a </w:t>
      </w:r>
      <w:r w:rsidRPr="00533CEB">
        <w:rPr>
          <w:rStyle w:val="Emphasis"/>
        </w:rPr>
        <w:t>pandemic reservoir</w:t>
      </w:r>
      <w:r w:rsidRPr="00533CEB">
        <w:rPr>
          <w:rStyle w:val="StyleUnderline"/>
        </w:rPr>
        <w:t xml:space="preserve"> and transmission risk back to the nuclear armed state or its allies</w:t>
      </w:r>
      <w:r w:rsidRPr="00CC3D16">
        <w:rPr>
          <w:sz w:val="16"/>
        </w:rPr>
        <w:t>.</w:t>
      </w:r>
    </w:p>
    <w:p w14:paraId="74BBE81A" w14:textId="77777777" w:rsidR="00343EC6" w:rsidRPr="00CC3D16" w:rsidRDefault="00343EC6" w:rsidP="00343EC6">
      <w:pPr>
        <w:rPr>
          <w:sz w:val="16"/>
        </w:rPr>
      </w:pPr>
      <w:r w:rsidRPr="009938C1">
        <w:rPr>
          <w:rStyle w:val="StyleUnderline"/>
        </w:rPr>
        <w:t>In principle, the common threat of the pandemic might induce nuclear-armed states to reduce the tension</w:t>
      </w:r>
      <w:r w:rsidRPr="00CC3D16">
        <w:rPr>
          <w:sz w:val="16"/>
        </w:rPr>
        <w:t xml:space="preserve">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67C42494" w14:textId="77777777" w:rsidR="00343EC6" w:rsidRPr="00CC3D16" w:rsidRDefault="00343EC6" w:rsidP="00343EC6">
      <w:pPr>
        <w:rPr>
          <w:sz w:val="16"/>
        </w:rPr>
      </w:pPr>
      <w:r w:rsidRPr="0005118B">
        <w:rPr>
          <w:rStyle w:val="Emphasis"/>
        </w:rPr>
        <w:t>To date</w:t>
      </w:r>
      <w:r w:rsidRPr="0005118B">
        <w:rPr>
          <w:rStyle w:val="StyleUnderline"/>
        </w:rPr>
        <w:t xml:space="preserve">, however, the COVID-19 pandemic has increased the isolation of some nuclear-armed states and provided a </w:t>
      </w:r>
      <w:r w:rsidRPr="0005118B">
        <w:rPr>
          <w:rStyle w:val="Emphasis"/>
        </w:rPr>
        <w:t>textbook case</w:t>
      </w:r>
      <w:r w:rsidRPr="0005118B">
        <w:rPr>
          <w:rStyle w:val="StyleUnderline"/>
        </w:rPr>
        <w:t xml:space="preserve"> of the </w:t>
      </w:r>
      <w:r w:rsidRPr="0005118B">
        <w:rPr>
          <w:rStyle w:val="Emphasis"/>
        </w:rPr>
        <w:t>failure</w:t>
      </w:r>
      <w:r w:rsidRPr="0005118B">
        <w:rPr>
          <w:rStyle w:val="StyleUnderline"/>
        </w:rPr>
        <w:t xml:space="preserve"> of states </w:t>
      </w:r>
      <w:r w:rsidRPr="0005118B">
        <w:rPr>
          <w:rStyle w:val="Emphasis"/>
        </w:rPr>
        <w:t>to cooperate</w:t>
      </w:r>
      <w:r w:rsidRPr="0005118B">
        <w:rPr>
          <w:rStyle w:val="StyleUnderline"/>
        </w:rPr>
        <w:t xml:space="preserve"> to overcome the pandemic</w:t>
      </w:r>
      <w:r w:rsidRPr="0005118B">
        <w:rPr>
          <w:sz w:val="16"/>
        </w:rPr>
        <w:t xml:space="preserve">. </w:t>
      </w:r>
      <w:r w:rsidRPr="0005118B">
        <w:rPr>
          <w:rStyle w:val="Emphasis"/>
        </w:rPr>
        <w:t>Borders</w:t>
      </w:r>
      <w:r w:rsidRPr="0005118B">
        <w:rPr>
          <w:rStyle w:val="StyleUnderline"/>
        </w:rPr>
        <w:t xml:space="preserve"> have slammed </w:t>
      </w:r>
      <w:r w:rsidRPr="0005118B">
        <w:rPr>
          <w:rStyle w:val="Emphasis"/>
        </w:rPr>
        <w:t>shut</w:t>
      </w:r>
      <w:r w:rsidRPr="0005118B">
        <w:rPr>
          <w:rStyle w:val="StyleUnderline"/>
        </w:rPr>
        <w:t xml:space="preserve">, </w:t>
      </w:r>
      <w:r w:rsidRPr="0005118B">
        <w:rPr>
          <w:rStyle w:val="Emphasis"/>
        </w:rPr>
        <w:t>trade shut down</w:t>
      </w:r>
      <w:r w:rsidRPr="0005118B">
        <w:rPr>
          <w:rStyle w:val="StyleUnderline"/>
        </w:rPr>
        <w:t xml:space="preserve">, and </w:t>
      </w:r>
      <w:r w:rsidRPr="0005118B">
        <w:rPr>
          <w:rStyle w:val="Emphasis"/>
        </w:rPr>
        <w:t>budgets blown out</w:t>
      </w:r>
      <w:r w:rsidRPr="0005118B">
        <w:rPr>
          <w:rStyle w:val="StyleUnderline"/>
        </w:rPr>
        <w:t xml:space="preserve">, creating </w:t>
      </w:r>
      <w:r w:rsidRPr="0005118B">
        <w:rPr>
          <w:rStyle w:val="Emphasis"/>
        </w:rPr>
        <w:t>enormous pressure</w:t>
      </w:r>
      <w:r w:rsidRPr="0005118B">
        <w:rPr>
          <w:rStyle w:val="StyleUnderline"/>
        </w:rPr>
        <w:t xml:space="preserve"> to </w:t>
      </w:r>
      <w:r w:rsidRPr="0005118B">
        <w:rPr>
          <w:rStyle w:val="Emphasis"/>
        </w:rPr>
        <w:t>focus on</w:t>
      </w:r>
      <w:r w:rsidRPr="0005118B">
        <w:rPr>
          <w:rStyle w:val="StyleUnderline"/>
        </w:rPr>
        <w:t xml:space="preserve"> immediate </w:t>
      </w:r>
      <w:r w:rsidRPr="0005118B">
        <w:rPr>
          <w:rStyle w:val="Emphasis"/>
        </w:rPr>
        <w:t>domestic</w:t>
      </w:r>
      <w:r w:rsidRPr="009938C1">
        <w:rPr>
          <w:rStyle w:val="Emphasis"/>
        </w:rPr>
        <w:t xml:space="preserve"> priorities</w:t>
      </w:r>
      <w:r w:rsidRPr="00CC3D16">
        <w:rPr>
          <w:sz w:val="16"/>
        </w:rPr>
        <w:t xml:space="preserve">. </w:t>
      </w:r>
      <w:r w:rsidRPr="0067314A">
        <w:rPr>
          <w:rStyle w:val="Emphasis"/>
          <w:highlight w:val="cyan"/>
        </w:rPr>
        <w:t>Foreign policies</w:t>
      </w:r>
      <w:r w:rsidRPr="009938C1">
        <w:rPr>
          <w:rStyle w:val="StyleUnderline"/>
        </w:rPr>
        <w:t xml:space="preserve"> have become markedly </w:t>
      </w:r>
      <w:r w:rsidRPr="0067314A">
        <w:rPr>
          <w:rStyle w:val="Emphasis"/>
          <w:highlight w:val="cyan"/>
        </w:rPr>
        <w:t>more nationalistic</w:t>
      </w:r>
      <w:r w:rsidRPr="009938C1">
        <w:rPr>
          <w:rStyle w:val="StyleUnderline"/>
        </w:rPr>
        <w:t xml:space="preserve">. </w:t>
      </w:r>
      <w:r w:rsidRPr="0067314A">
        <w:rPr>
          <w:rStyle w:val="Emphasis"/>
          <w:highlight w:val="cyan"/>
        </w:rPr>
        <w:t>Dependence on nuc</w:t>
      </w:r>
      <w:r w:rsidRPr="009938C1">
        <w:rPr>
          <w:rStyle w:val="Emphasis"/>
        </w:rPr>
        <w:t>lear weapon</w:t>
      </w:r>
      <w:r w:rsidRPr="0067314A">
        <w:rPr>
          <w:rStyle w:val="Emphasis"/>
          <w:highlight w:val="cyan"/>
        </w:rPr>
        <w:t>s</w:t>
      </w:r>
      <w:r w:rsidRPr="009938C1">
        <w:rPr>
          <w:rStyle w:val="StyleUnderline"/>
        </w:rPr>
        <w:t xml:space="preserve"> may </w:t>
      </w:r>
      <w:r w:rsidRPr="0067314A">
        <w:rPr>
          <w:rStyle w:val="Emphasis"/>
          <w:highlight w:val="cyan"/>
        </w:rPr>
        <w:t>increase</w:t>
      </w:r>
      <w:r w:rsidRPr="009938C1">
        <w:rPr>
          <w:rStyle w:val="StyleUnderline"/>
        </w:rPr>
        <w:t xml:space="preserve"> as states seek to buttress a global re-</w:t>
      </w:r>
      <w:proofErr w:type="gramStart"/>
      <w:r w:rsidRPr="009938C1">
        <w:rPr>
          <w:rStyle w:val="StyleUnderline"/>
        </w:rPr>
        <w:t>spatialization</w:t>
      </w:r>
      <w:r w:rsidRPr="00CC3D16">
        <w:rPr>
          <w:sz w:val="16"/>
        </w:rPr>
        <w:t>[</w:t>
      </w:r>
      <w:proofErr w:type="gramEnd"/>
      <w:r w:rsidRPr="00CC3D16">
        <w:rPr>
          <w:sz w:val="16"/>
        </w:rPr>
        <w:t xml:space="preserve">6] </w:t>
      </w:r>
      <w:r w:rsidRPr="009938C1">
        <w:rPr>
          <w:rStyle w:val="StyleUnderline"/>
        </w:rPr>
        <w:t>of all dimensions of human interaction at all levels to manage pandemics</w:t>
      </w:r>
      <w:r w:rsidRPr="00CC3D16">
        <w:rPr>
          <w:sz w:val="16"/>
        </w:rPr>
        <w:t xml:space="preserve">. </w:t>
      </w:r>
      <w:r w:rsidRPr="009938C1">
        <w:rPr>
          <w:rStyle w:val="StyleUnderline"/>
        </w:rPr>
        <w:t xml:space="preserve">The effect of </w:t>
      </w:r>
      <w:r w:rsidRPr="0005118B">
        <w:rPr>
          <w:rStyle w:val="StyleUnderline"/>
        </w:rPr>
        <w:t xml:space="preserve">nuclear threats on leaders may </w:t>
      </w:r>
      <w:r w:rsidRPr="0005118B">
        <w:rPr>
          <w:rStyle w:val="Emphasis"/>
        </w:rPr>
        <w:t>make it</w:t>
      </w:r>
      <w:r w:rsidRPr="0005118B">
        <w:rPr>
          <w:rStyle w:val="StyleUnderline"/>
        </w:rPr>
        <w:t xml:space="preserve"> less likely—or even </w:t>
      </w:r>
      <w:r w:rsidRPr="0005118B">
        <w:rPr>
          <w:rStyle w:val="Emphasis"/>
        </w:rPr>
        <w:t>impossible</w:t>
      </w:r>
      <w:r w:rsidRPr="0005118B">
        <w:rPr>
          <w:rStyle w:val="StyleUnderline"/>
        </w:rPr>
        <w:t xml:space="preserve">—to achieve the kind of concert at a global level needed to respond to and </w:t>
      </w:r>
      <w:r w:rsidRPr="0005118B">
        <w:rPr>
          <w:rStyle w:val="Emphasis"/>
        </w:rPr>
        <w:t>administer an effective vaccine</w:t>
      </w:r>
      <w:r w:rsidRPr="0005118B">
        <w:rPr>
          <w:rStyle w:val="StyleUnderline"/>
        </w:rPr>
        <w:t>, making it harder and even impossible to reve</w:t>
      </w:r>
      <w:r w:rsidRPr="009938C1">
        <w:rPr>
          <w:rStyle w:val="StyleUnderline"/>
        </w:rPr>
        <w:t>rt to pre-pandemic international relations</w:t>
      </w:r>
      <w:r w:rsidRPr="00CC3D16">
        <w:rPr>
          <w:sz w:val="16"/>
        </w:rPr>
        <w:t xml:space="preserve">. The result is that </w:t>
      </w:r>
      <w:r w:rsidRPr="00CC3D16">
        <w:rPr>
          <w:rStyle w:val="StyleUnderline"/>
        </w:rPr>
        <w:t xml:space="preserve">some states may </w:t>
      </w:r>
      <w:r w:rsidRPr="0067314A">
        <w:rPr>
          <w:rStyle w:val="Emphasis"/>
          <w:highlight w:val="cyan"/>
        </w:rPr>
        <w:t>prolif</w:t>
      </w:r>
      <w:r w:rsidRPr="00CC3D16">
        <w:rPr>
          <w:rStyle w:val="Emphasis"/>
        </w:rPr>
        <w:t>erate</w:t>
      </w:r>
      <w:r w:rsidRPr="00CC3D16">
        <w:rPr>
          <w:rStyle w:val="StyleUnderline"/>
        </w:rPr>
        <w:t xml:space="preserve"> their own nuclear weapons, </w:t>
      </w:r>
      <w:r w:rsidRPr="0067314A">
        <w:rPr>
          <w:rStyle w:val="StyleUnderline"/>
          <w:highlight w:val="cyan"/>
        </w:rPr>
        <w:t>further</w:t>
      </w:r>
      <w:r w:rsidRPr="00CC3D16">
        <w:rPr>
          <w:rStyle w:val="StyleUnderline"/>
        </w:rPr>
        <w:t xml:space="preserve"> reinforcing the </w:t>
      </w:r>
      <w:r w:rsidRPr="0067314A">
        <w:rPr>
          <w:rStyle w:val="Emphasis"/>
          <w:highlight w:val="cyan"/>
        </w:rPr>
        <w:t>spiral</w:t>
      </w:r>
      <w:r w:rsidRPr="00CC3D16">
        <w:rPr>
          <w:rStyle w:val="Emphasis"/>
        </w:rPr>
        <w:t xml:space="preserve"> of </w:t>
      </w:r>
      <w:r w:rsidRPr="0067314A">
        <w:rPr>
          <w:rStyle w:val="Emphasis"/>
          <w:highlight w:val="cyan"/>
        </w:rPr>
        <w:t>conflicts</w:t>
      </w:r>
      <w:r w:rsidRPr="00CC3D16">
        <w:rPr>
          <w:rStyle w:val="StyleUnderline"/>
        </w:rPr>
        <w:t xml:space="preserve"> contained by nuclear threat, </w:t>
      </w:r>
      <w:r w:rsidRPr="0067314A">
        <w:rPr>
          <w:rStyle w:val="StyleUnderline"/>
          <w:highlight w:val="cyan"/>
        </w:rPr>
        <w:t xml:space="preserve">with </w:t>
      </w:r>
      <w:r w:rsidRPr="0067314A">
        <w:rPr>
          <w:rStyle w:val="Emphasis"/>
          <w:highlight w:val="cyan"/>
        </w:rPr>
        <w:t>cascading effects</w:t>
      </w:r>
      <w:r w:rsidRPr="0067314A">
        <w:rPr>
          <w:rStyle w:val="StyleUnderline"/>
          <w:highlight w:val="cyan"/>
        </w:rPr>
        <w:t xml:space="preserve"> on</w:t>
      </w:r>
      <w:r w:rsidRPr="00CC3D16">
        <w:rPr>
          <w:rStyle w:val="StyleUnderline"/>
        </w:rPr>
        <w:t xml:space="preserve"> the </w:t>
      </w:r>
      <w:r w:rsidRPr="0067314A">
        <w:rPr>
          <w:rStyle w:val="Emphasis"/>
          <w:highlight w:val="cyan"/>
        </w:rPr>
        <w:t>risk of nuclear war</w:t>
      </w:r>
      <w:r w:rsidRPr="00CC3D16">
        <w:rPr>
          <w:sz w:val="16"/>
        </w:rPr>
        <w:t>.</w:t>
      </w:r>
    </w:p>
    <w:p w14:paraId="6ABC3AC6" w14:textId="77777777" w:rsidR="00343EC6" w:rsidRPr="00EF2C29" w:rsidRDefault="00343EC6" w:rsidP="00343EC6"/>
    <w:p w14:paraId="5227A52E" w14:textId="77777777" w:rsidR="00343EC6" w:rsidRDefault="00343EC6" w:rsidP="00343EC6">
      <w:pPr>
        <w:rPr>
          <w:rFonts w:asciiTheme="minorHAnsi" w:hAnsiTheme="minorHAnsi" w:cstheme="minorBidi"/>
        </w:rPr>
      </w:pPr>
    </w:p>
    <w:p w14:paraId="30A7458C" w14:textId="697CF1A0" w:rsidR="00343EC6" w:rsidRPr="00343EC6" w:rsidRDefault="00343EC6" w:rsidP="00343EC6"/>
    <w:sectPr w:rsidR="00343EC6" w:rsidRPr="0034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E3365"/>
    <w:multiLevelType w:val="hybridMultilevel"/>
    <w:tmpl w:val="91FAC362"/>
    <w:lvl w:ilvl="0" w:tplc="388CCC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95C6E"/>
    <w:multiLevelType w:val="hybridMultilevel"/>
    <w:tmpl w:val="C16AA0DA"/>
    <w:lvl w:ilvl="0" w:tplc="4B103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F00951"/>
    <w:multiLevelType w:val="hybridMultilevel"/>
    <w:tmpl w:val="1BA4AF44"/>
    <w:lvl w:ilvl="0" w:tplc="32D47A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7"/>
  </w:num>
  <w:num w:numId="15">
    <w:abstractNumId w:val="11"/>
  </w:num>
  <w:num w:numId="16">
    <w:abstractNumId w:val="13"/>
  </w:num>
  <w:num w:numId="17">
    <w:abstractNumId w:val="18"/>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43EC6"/>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3EC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7BFB"/>
  <w15:chartTrackingRefBased/>
  <w15:docId w15:val="{C83EF1DC-F6CE-43F3-BCFE-BCC22F17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43EC6"/>
    <w:rPr>
      <w:rFonts w:ascii="Calibri" w:hAnsi="Calibri" w:cs="Calibri"/>
      <w:sz w:val="24"/>
    </w:rPr>
  </w:style>
  <w:style w:type="paragraph" w:styleId="Heading1">
    <w:name w:val="heading 1"/>
    <w:aliases w:val="Pocket"/>
    <w:basedOn w:val="Normal"/>
    <w:next w:val="Normal"/>
    <w:link w:val="Heading1Char"/>
    <w:qFormat/>
    <w:rsid w:val="00343E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43EC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43EC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T"/>
    <w:basedOn w:val="Normal"/>
    <w:next w:val="Normal"/>
    <w:link w:val="Heading4Char"/>
    <w:uiPriority w:val="3"/>
    <w:unhideWhenUsed/>
    <w:qFormat/>
    <w:rsid w:val="00343EC6"/>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343E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3EC6"/>
  </w:style>
  <w:style w:type="character" w:customStyle="1" w:styleId="Heading1Char">
    <w:name w:val="Heading 1 Char"/>
    <w:aliases w:val="Pocket Char"/>
    <w:basedOn w:val="DefaultParagraphFont"/>
    <w:link w:val="Heading1"/>
    <w:rsid w:val="00343EC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43EC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343EC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343EC6"/>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343EC6"/>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43EC6"/>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343EC6"/>
    <w:rPr>
      <w:b w:val="0"/>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343EC6"/>
    <w:rPr>
      <w:color w:val="auto"/>
      <w:u w:val="none"/>
    </w:rPr>
  </w:style>
  <w:style w:type="character" w:styleId="FollowedHyperlink">
    <w:name w:val="FollowedHyperlink"/>
    <w:basedOn w:val="DefaultParagraphFont"/>
    <w:uiPriority w:val="99"/>
    <w:semiHidden/>
    <w:unhideWhenUsed/>
    <w:rsid w:val="00343EC6"/>
    <w:rPr>
      <w:color w:val="auto"/>
      <w:u w:val="none"/>
    </w:rPr>
  </w:style>
  <w:style w:type="paragraph" w:styleId="ListParagraph">
    <w:name w:val="List Paragraph"/>
    <w:aliases w:val="6 font"/>
    <w:basedOn w:val="Normal"/>
    <w:uiPriority w:val="99"/>
    <w:unhideWhenUsed/>
    <w:qFormat/>
    <w:rsid w:val="00343EC6"/>
    <w:pPr>
      <w:ind w:left="720"/>
      <w:contextualSpacing/>
    </w:pPr>
  </w:style>
  <w:style w:type="paragraph" w:customStyle="1" w:styleId="textbold">
    <w:name w:val="text bold"/>
    <w:basedOn w:val="Normal"/>
    <w:link w:val="Emphasis"/>
    <w:uiPriority w:val="7"/>
    <w:qFormat/>
    <w:rsid w:val="00343EC6"/>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343EC6"/>
    <w:pPr>
      <w:spacing w:before="60" w:after="60"/>
    </w:pPr>
  </w:style>
  <w:style w:type="paragraph" w:customStyle="1" w:styleId="Emphasis1">
    <w:name w:val="Emphasis1"/>
    <w:basedOn w:val="Normal"/>
    <w:autoRedefine/>
    <w:uiPriority w:val="7"/>
    <w:qFormat/>
    <w:rsid w:val="00343EC6"/>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cholarship.library.jhu.edu/bitstream/handle/1774.2/37262/MANN-THESIS-201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thebulletin.org/2015/march/fear-and-nuclear-terrorism807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quitablegrowth.org/research-paper/restoring-competition-in-the-united-states/?longform=true" TargetMode="External"/><Relationship Id="rId11" Type="http://schemas.openxmlformats.org/officeDocument/2006/relationships/hyperlink" Target="http://nautilus.org/wp-content/uploads/2020/12/Pandemic-Futures-Nuclear-Risks-v5.pdf" TargetMode="External"/><Relationship Id="rId5" Type="http://schemas.openxmlformats.org/officeDocument/2006/relationships/webSettings" Target="webSettings.xml"/><Relationship Id="rId10" Type="http://schemas.openxmlformats.org/officeDocument/2006/relationships/hyperlink" Target="https://www.concurrences.com/en/review/issues/no-1-2021/on-topic/the-new-us-antitrust-administration-en" TargetMode="External"/><Relationship Id="rId4" Type="http://schemas.openxmlformats.org/officeDocument/2006/relationships/settings" Target="settings.xml"/><Relationship Id="rId9" Type="http://schemas.openxmlformats.org/officeDocument/2006/relationships/hyperlink" Target="https://www.mofo.com/resources/insights/210322-atr-upda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42085</Words>
  <Characters>239888</Characters>
  <Application>Microsoft Office Word</Application>
  <DocSecurity>0</DocSecurity>
  <Lines>1999</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2021-10-04T01:18:00Z</dcterms:created>
  <dcterms:modified xsi:type="dcterms:W3CDTF">2021-10-04T01:24:00Z</dcterms:modified>
</cp:coreProperties>
</file>