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D8C4" w14:textId="0F0E1C1C" w:rsidR="003344FA" w:rsidRDefault="003344FA" w:rsidP="003344FA">
      <w:pPr>
        <w:pStyle w:val="Heading2"/>
      </w:pPr>
      <w:r>
        <w:t xml:space="preserve">1NC </w:t>
      </w:r>
    </w:p>
    <w:p w14:paraId="2C331487" w14:textId="7396E890" w:rsidR="007D7164" w:rsidRDefault="00BF0738" w:rsidP="007D7164">
      <w:pPr>
        <w:pStyle w:val="Heading3"/>
      </w:pPr>
      <w:r>
        <w:t>1</w:t>
      </w:r>
      <w:r w:rsidR="007D7164">
        <w:t xml:space="preserve">NC – Kritik </w:t>
      </w:r>
    </w:p>
    <w:p w14:paraId="0BDA685A" w14:textId="27CD9938" w:rsidR="007D7164" w:rsidRPr="00644195" w:rsidRDefault="007D7164" w:rsidP="007D7164">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w:t>
      </w:r>
      <w:r w:rsidR="009F22DC">
        <w:rPr>
          <w:rFonts w:asciiTheme="minorHAnsi" w:hAnsiTheme="minorHAnsi" w:cstheme="minorHAnsi"/>
        </w:rPr>
        <w:t xml:space="preserve"> people</w:t>
      </w:r>
      <w:r w:rsidRPr="00644195">
        <w:rPr>
          <w:rFonts w:asciiTheme="minorHAnsi" w:hAnsiTheme="minorHAnsi" w:cstheme="minorHAnsi"/>
        </w:rPr>
        <w:t xml:space="preserve">. Their project is ultimately meant to hide and recreate moments of black death for the sake of redeeming Human life.   </w:t>
      </w:r>
    </w:p>
    <w:p w14:paraId="54E1F09A" w14:textId="77777777" w:rsidR="007D7164" w:rsidRPr="00644195" w:rsidRDefault="007D7164" w:rsidP="007D7164">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7AD82EB7" w14:textId="77777777" w:rsidR="007D7164" w:rsidRPr="00644195" w:rsidRDefault="007D7164" w:rsidP="007D7164">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w:t>
      </w:r>
      <w:proofErr w:type="gramStart"/>
      <w:r w:rsidRPr="00644195">
        <w:rPr>
          <w:rFonts w:asciiTheme="minorHAnsi" w:hAnsiTheme="minorHAnsi" w:cstheme="minorHAnsi"/>
        </w:rPr>
        <w:t>particular topic</w:t>
      </w:r>
      <w:proofErr w:type="gramEnd"/>
      <w:r w:rsidRPr="00644195">
        <w:rPr>
          <w:rFonts w:asciiTheme="minorHAnsi" w:hAnsiTheme="minorHAnsi" w:cstheme="minorHAnsi"/>
        </w:rPr>
        <w:t xml:space="preserve"> of discussion but discussion itself). In computer science, a theoretical software engineer might be engaged in the pursuit of metaprogramming (i.e., writing programs that manipulate programs). </w:t>
      </w:r>
      <w:r w:rsidRPr="003F4C16">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3F4C16">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3F4C16">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3F4C16">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3F4C16">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3F4C16">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3F4C16">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3F4C16">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3F4C16">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3F4C16">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3F4C16">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3F4C16">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3F4C16">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3F4C16">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3F4C16">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3F4C16">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3F4C16">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3F4C16">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3F4C16">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3F4C16">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3F4C16">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3F4C16">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3F4C16">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3F4C16">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3F4C16">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3F4C16">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3F4C16">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3F4C16">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w:t>
      </w:r>
      <w:proofErr w:type="gramStart"/>
      <w:r w:rsidRPr="00644195">
        <w:rPr>
          <w:rFonts w:asciiTheme="minorHAnsi" w:hAnsiTheme="minorHAnsi" w:cstheme="minorHAnsi"/>
        </w:rPr>
        <w:t>the Human race</w:t>
      </w:r>
      <w:proofErr w:type="gramEnd"/>
      <w:r w:rsidRPr="00644195">
        <w:rPr>
          <w:rFonts w:asciiTheme="minorHAnsi" w:hAnsiTheme="minorHAnsi" w:cstheme="minorHAnsi"/>
        </w:rPr>
        <w:t xml:space="preserv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52851C77" w14:textId="77777777" w:rsidR="007D7164" w:rsidRDefault="007D7164" w:rsidP="007D7164">
      <w:pPr>
        <w:pStyle w:val="Heading4"/>
      </w:pPr>
      <w:r>
        <w:t xml:space="preserve">The 1AC’s focus on language as liberation reproduces the same racial hierarchies that they seek to dismantle- not only are their politics not able to capture to true magnitude of antiblackness, but they always assume language as a life force rather than an impossibility. </w:t>
      </w:r>
    </w:p>
    <w:p w14:paraId="57A1CFFB" w14:textId="77777777" w:rsidR="007D7164" w:rsidRDefault="007D7164" w:rsidP="007D7164">
      <w:r>
        <w:rPr>
          <w:b/>
          <w:bCs/>
          <w:sz w:val="26"/>
          <w:szCs w:val="26"/>
        </w:rPr>
        <w:t>Marriott 21</w:t>
      </w:r>
      <w:r>
        <w:t xml:space="preserve"> [David Marriott, Professor in the Histories of Consciousness at UC Santa Cruz, 2021, “Lacan Noir, Lacan and Afro-pessimism”, The Palgrave Lacan Series, </w:t>
      </w:r>
      <w:hyperlink r:id="rId6" w:anchor="authorsandaffiliationsbook" w:history="1">
        <w:r w:rsidRPr="007E2219">
          <w:rPr>
            <w:rStyle w:val="Hyperlink"/>
          </w:rPr>
          <w:t>https://link.springer.com/book/10.1007/978-3-030-74978-1#authorsandaffiliationsbook</w:t>
        </w:r>
      </w:hyperlink>
      <w:r>
        <w:t xml:space="preserve">, Pages 6-10, JMH] </w:t>
      </w:r>
    </w:p>
    <w:p w14:paraId="75B4A659" w14:textId="4B1D1163" w:rsidR="007D7164" w:rsidRDefault="007D7164" w:rsidP="007D7164">
      <w:pPr>
        <w:rPr>
          <w:u w:val="single"/>
        </w:rPr>
      </w:pPr>
      <w:r w:rsidRPr="00546C32">
        <w:rPr>
          <w:u w:val="single"/>
        </w:rPr>
        <w:t>What does a “psychoanalysis of the signifier mean”?</w:t>
      </w:r>
      <w:r w:rsidRPr="00A001D6">
        <w:rPr>
          <w:sz w:val="16"/>
        </w:rPr>
        <w:t xml:space="preserve"> Not, primarily, a </w:t>
      </w:r>
      <w:proofErr w:type="spellStart"/>
      <w:r w:rsidRPr="00A001D6">
        <w:rPr>
          <w:sz w:val="16"/>
        </w:rPr>
        <w:t>Saussurean</w:t>
      </w:r>
      <w:proofErr w:type="spellEnd"/>
      <w:r w:rsidRPr="00A001D6">
        <w:rPr>
          <w:sz w:val="16"/>
        </w:rPr>
        <w:t xml:space="preserve"> theory of the sign, a grammatology, nor a rhetoric of tropes. </w:t>
      </w:r>
      <w:r w:rsidRPr="00546C32">
        <w:rPr>
          <w:highlight w:val="cyan"/>
          <w:u w:val="single"/>
        </w:rPr>
        <w:t>Lacan,</w:t>
      </w:r>
      <w:r w:rsidRPr="009C75BA">
        <w:rPr>
          <w:u w:val="single"/>
        </w:rPr>
        <w:t xml:space="preserve"> at the beginning of the Seminar, thus </w:t>
      </w:r>
      <w:r w:rsidRPr="00546C32">
        <w:rPr>
          <w:highlight w:val="cyan"/>
          <w:u w:val="single"/>
        </w:rPr>
        <w:t>introduces the</w:t>
      </w:r>
      <w:r w:rsidRPr="009C75BA">
        <w:rPr>
          <w:u w:val="single"/>
        </w:rPr>
        <w:t xml:space="preserve"> following </w:t>
      </w:r>
      <w:r w:rsidRPr="00546C32">
        <w:rPr>
          <w:highlight w:val="cyan"/>
          <w:u w:val="single"/>
        </w:rPr>
        <w:t>algorithm</w:t>
      </w:r>
      <w:r w:rsidRPr="009C75BA">
        <w:rPr>
          <w:u w:val="single"/>
        </w:rPr>
        <w:t xml:space="preserve"> (of the signifier (S)): not to think representation or writing; but </w:t>
      </w:r>
      <w:r w:rsidRPr="00546C32">
        <w:rPr>
          <w:highlight w:val="cyan"/>
          <w:u w:val="single"/>
        </w:rPr>
        <w:t>to conceive of an entirely new topology</w:t>
      </w:r>
      <w:r w:rsidRPr="009C75BA">
        <w:rPr>
          <w:u w:val="single"/>
        </w:rPr>
        <w:t>; of the signifier as the crossing (of a bar) which also bars any access to its signified</w:t>
      </w:r>
      <w:r w:rsidRPr="00A001D6">
        <w:rPr>
          <w:sz w:val="16"/>
        </w:rPr>
        <w:t xml:space="preserve"> (s).7 But this also implies that the bar is the differential principle of resistance. Conversely, </w:t>
      </w:r>
      <w:r w:rsidRPr="00546C32">
        <w:rPr>
          <w:b/>
          <w:bCs/>
          <w:highlight w:val="cyan"/>
          <w:u w:val="single"/>
        </w:rPr>
        <w:t xml:space="preserve">only resistance can decline the signifier, and makes its difference an object of </w:t>
      </w:r>
      <w:proofErr w:type="spellStart"/>
      <w:r w:rsidRPr="00546C32">
        <w:rPr>
          <w:b/>
          <w:bCs/>
          <w:highlight w:val="cyan"/>
          <w:u w:val="single"/>
        </w:rPr>
        <w:t>jouis-sens</w:t>
      </w:r>
      <w:proofErr w:type="spellEnd"/>
      <w:r w:rsidRPr="009C75BA">
        <w:rPr>
          <w:b/>
          <w:bCs/>
          <w:u w:val="single"/>
        </w:rPr>
        <w:t xml:space="preserve"> (‘enjoy-meant’) </w:t>
      </w:r>
      <w:r w:rsidRPr="00546C32">
        <w:rPr>
          <w:b/>
          <w:bCs/>
          <w:highlight w:val="cyan"/>
          <w:u w:val="single"/>
        </w:rPr>
        <w:t>and misrecognition</w:t>
      </w:r>
      <w:r w:rsidRPr="00A001D6">
        <w:rPr>
          <w:sz w:val="16"/>
          <w:highlight w:val="cyan"/>
        </w:rPr>
        <w:t>.</w:t>
      </w:r>
      <w:r w:rsidRPr="00A001D6">
        <w:rPr>
          <w:sz w:val="16"/>
        </w:rPr>
        <w:t xml:space="preserve"> This is what the signifier is; the genetic element that reveals how difference is subjected to value. But the subject, even when it submits to the bar, limits active resistance, imposes limitations and partial restrictions on it and is already controlled by the x that (the signifier) represents. </w:t>
      </w:r>
      <w:r w:rsidRPr="00546C32">
        <w:rPr>
          <w:highlight w:val="cyan"/>
          <w:u w:val="single"/>
        </w:rPr>
        <w:t>For the subject is merely represented in the set of signifiers</w:t>
      </w:r>
      <w:r w:rsidRPr="009C75BA">
        <w:rPr>
          <w:u w:val="single"/>
        </w:rPr>
        <w:t xml:space="preserve">. I say merely because the signifier is </w:t>
      </w:r>
      <w:r w:rsidRPr="00546C32">
        <w:rPr>
          <w:highlight w:val="cyan"/>
          <w:u w:val="single"/>
        </w:rPr>
        <w:t xml:space="preserve">always a false witness to what the </w:t>
      </w:r>
      <w:proofErr w:type="gramStart"/>
      <w:r w:rsidRPr="00546C32">
        <w:rPr>
          <w:highlight w:val="cyan"/>
          <w:u w:val="single"/>
        </w:rPr>
        <w:t>Other</w:t>
      </w:r>
      <w:proofErr w:type="gramEnd"/>
      <w:r w:rsidRPr="00546C32">
        <w:rPr>
          <w:highlight w:val="cyan"/>
          <w:u w:val="single"/>
        </w:rPr>
        <w:t xml:space="preserve"> asks of</w:t>
      </w:r>
      <w:r w:rsidRPr="009C75BA">
        <w:rPr>
          <w:u w:val="single"/>
        </w:rPr>
        <w:t xml:space="preserve"> me, for it is not really there.</w:t>
      </w:r>
      <w:r w:rsidRPr="00A001D6">
        <w:rPr>
          <w:sz w:val="16"/>
        </w:rPr>
        <w:t xml:space="preserve"> What the bar makes thinkable as resistant is nothing more than the restoration, without consolation, of a mirage (of a difference synonymous with the segregation of S1 from S</w:t>
      </w:r>
      <w:proofErr w:type="gramStart"/>
      <w:r w:rsidRPr="00A001D6">
        <w:rPr>
          <w:sz w:val="16"/>
        </w:rPr>
        <w:t>2 )</w:t>
      </w:r>
      <w:proofErr w:type="gramEnd"/>
      <w:r w:rsidRPr="00A001D6">
        <w:rPr>
          <w:sz w:val="16"/>
        </w:rPr>
        <w:t xml:space="preserve"> to which the Other bears witness. With this in mind imagine the following illustration: This is not meant to be a parody of Lacan’s famous “image of two twin [toilet] doors</w:t>
      </w:r>
      <w:proofErr w:type="gramStart"/>
      <w:r w:rsidRPr="00A001D6">
        <w:rPr>
          <w:sz w:val="16"/>
        </w:rPr>
        <w:t>”, but</w:t>
      </w:r>
      <w:proofErr w:type="gramEnd"/>
      <w:r w:rsidRPr="00A001D6">
        <w:rPr>
          <w:sz w:val="16"/>
        </w:rPr>
        <w:t xml:space="preserve"> is a </w:t>
      </w:r>
      <w:proofErr w:type="spellStart"/>
      <w:r w:rsidRPr="00A001D6">
        <w:rPr>
          <w:sz w:val="16"/>
        </w:rPr>
        <w:t>refection</w:t>
      </w:r>
      <w:proofErr w:type="spellEnd"/>
      <w:r w:rsidRPr="00A001D6">
        <w:rPr>
          <w:sz w:val="16"/>
        </w:rPr>
        <w:t xml:space="preserve"> on what is at stake (E, 417). </w:t>
      </w:r>
      <w:r w:rsidRPr="009C75BA">
        <w:rPr>
          <w:u w:val="single"/>
        </w:rPr>
        <w:t xml:space="preserve">When discussing the image of the twin doors, and their identical appearance, Lacan is of the opinion that the </w:t>
      </w:r>
      <w:r w:rsidRPr="00546C32">
        <w:rPr>
          <w:highlight w:val="cyan"/>
          <w:u w:val="single"/>
        </w:rPr>
        <w:t>segregation of the twin nouns</w:t>
      </w:r>
      <w:r w:rsidRPr="009C75BA">
        <w:rPr>
          <w:u w:val="single"/>
        </w:rPr>
        <w:t xml:space="preserve"> (“man” and “woman”) </w:t>
      </w:r>
      <w:r w:rsidRPr="00546C32">
        <w:rPr>
          <w:highlight w:val="cyan"/>
          <w:u w:val="single"/>
        </w:rPr>
        <w:t>is purely nominal</w:t>
      </w:r>
      <w:r w:rsidRPr="009C75BA">
        <w:rPr>
          <w:u w:val="single"/>
        </w:rPr>
        <w:t xml:space="preserve">, or arbitrary. To conceive of these signs as a naïve nominalism which confuses the signifier with the this, that, here, now of a recognition—like a Hegelian child pointing at the ruins of spirit—does not allow us to </w:t>
      </w:r>
      <w:proofErr w:type="gramStart"/>
      <w:r w:rsidRPr="009C75BA">
        <w:rPr>
          <w:u w:val="single"/>
        </w:rPr>
        <w:t>enter into</w:t>
      </w:r>
      <w:proofErr w:type="gramEnd"/>
      <w:r w:rsidRPr="009C75BA">
        <w:rPr>
          <w:u w:val="single"/>
        </w:rPr>
        <w:t xml:space="preserve"> gender, insofar it is permissible to write above either door with the appropriate modesty of symbolic law.</w:t>
      </w:r>
      <w:r w:rsidRPr="00A001D6">
        <w:rPr>
          <w:sz w:val="16"/>
        </w:rPr>
        <w:t xml:space="preserve"> As if gender had only one referential concept and one representation and all one had to do is choose the right door for its corresponding recognition to take place. But this is what the knowledge of difference is: an imaginary freedom to choose or reject what one believes to be different. </w:t>
      </w:r>
      <w:proofErr w:type="gramStart"/>
      <w:r w:rsidRPr="009C75BA">
        <w:rPr>
          <w:b/>
          <w:bCs/>
          <w:u w:val="single"/>
        </w:rPr>
        <w:t>This is why</w:t>
      </w:r>
      <w:proofErr w:type="gramEnd"/>
      <w:r w:rsidRPr="009C75BA">
        <w:rPr>
          <w:b/>
          <w:bCs/>
          <w:u w:val="single"/>
        </w:rPr>
        <w:t xml:space="preserve"> </w:t>
      </w:r>
      <w:r w:rsidRPr="00546C32">
        <w:rPr>
          <w:b/>
          <w:bCs/>
          <w:highlight w:val="cyan"/>
          <w:u w:val="single"/>
        </w:rPr>
        <w:t>Lacan refers to</w:t>
      </w:r>
      <w:r w:rsidRPr="009C75BA">
        <w:rPr>
          <w:b/>
          <w:bCs/>
          <w:u w:val="single"/>
        </w:rPr>
        <w:t xml:space="preserve"> an imperative which is </w:t>
      </w:r>
      <w:r w:rsidRPr="00546C32">
        <w:rPr>
          <w:b/>
          <w:bCs/>
          <w:highlight w:val="cyan"/>
          <w:u w:val="single"/>
        </w:rPr>
        <w:t>the signifier’s greatest achievement</w:t>
      </w:r>
      <w:r w:rsidRPr="009C75BA">
        <w:rPr>
          <w:b/>
          <w:bCs/>
          <w:u w:val="single"/>
        </w:rPr>
        <w:t xml:space="preserve">, but also </w:t>
      </w:r>
      <w:r w:rsidRPr="00546C32">
        <w:rPr>
          <w:b/>
          <w:bCs/>
          <w:highlight w:val="cyan"/>
          <w:u w:val="single"/>
        </w:rPr>
        <w:t>its conquest as hoax</w:t>
      </w:r>
      <w:r w:rsidRPr="009C75BA">
        <w:rPr>
          <w:b/>
          <w:bCs/>
          <w:u w:val="single"/>
        </w:rPr>
        <w:t xml:space="preserve">, </w:t>
      </w:r>
      <w:r w:rsidRPr="00546C32">
        <w:rPr>
          <w:b/>
          <w:bCs/>
          <w:highlight w:val="cyan"/>
          <w:u w:val="single"/>
        </w:rPr>
        <w:t>in its teleology and normative renunciation of failure and non-meaning</w:t>
      </w:r>
      <w:r w:rsidRPr="009C75BA">
        <w:rPr>
          <w:b/>
          <w:bCs/>
          <w:u w:val="single"/>
        </w:rPr>
        <w:t xml:space="preserve">. For the evaluation of this law, the delicate weighing of each signifier in its pure differentiation, </w:t>
      </w:r>
      <w:r w:rsidRPr="00546C32">
        <w:rPr>
          <w:b/>
          <w:bCs/>
          <w:highlight w:val="cyan"/>
          <w:u w:val="single"/>
        </w:rPr>
        <w:t>Lacan says it depends on a subjugation and a segregation which the West shares with supposedly “primitive communities”</w:t>
      </w:r>
      <w:r w:rsidRPr="009C75BA">
        <w:rPr>
          <w:b/>
          <w:bCs/>
          <w:u w:val="single"/>
        </w:rPr>
        <w:t xml:space="preserve"> (</w:t>
      </w:r>
      <w:r w:rsidRPr="00A001D6">
        <w:rPr>
          <w:sz w:val="16"/>
        </w:rPr>
        <w:t xml:space="preserve">E, 417). To interpret the algorithmic function of the signifier is always to weigh </w:t>
      </w:r>
      <w:proofErr w:type="gramStart"/>
      <w:r w:rsidRPr="00A001D6">
        <w:rPr>
          <w:sz w:val="16"/>
        </w:rPr>
        <w:t>that which segregates</w:t>
      </w:r>
      <w:proofErr w:type="gramEnd"/>
      <w:r w:rsidRPr="00A001D6">
        <w:rPr>
          <w:sz w:val="16"/>
        </w:rPr>
        <w:t xml:space="preserve">. (But how are we meant to read the logic by which the primitive is used—that is, segregated—as an illustration of segregation? How are we to read the presumed equality of a universal equivalence? That we are all duped by the need for a fundamental difference whose sign gender </w:t>
      </w:r>
      <w:proofErr w:type="gramStart"/>
      <w:r w:rsidRPr="00A001D6">
        <w:rPr>
          <w:sz w:val="16"/>
        </w:rPr>
        <w:t>is?</w:t>
      </w:r>
      <w:proofErr w:type="gramEnd"/>
      <w:r w:rsidRPr="00A001D6">
        <w:rPr>
          <w:sz w:val="16"/>
        </w:rPr>
        <w:t xml:space="preserve"> But such a notion already presumes a universal desire for difference that the signifier represents as sex’s representative and the universal’s represented. </w:t>
      </w:r>
      <w:r w:rsidRPr="009C75BA">
        <w:rPr>
          <w:u w:val="single"/>
        </w:rPr>
        <w:t xml:space="preserve">But what would it mean to say that the signifier “goes” in the same way as that of gender? That it, too, is subject to the same arbitration, same atavism?) </w:t>
      </w:r>
      <w:r w:rsidRPr="00546C32">
        <w:rPr>
          <w:b/>
          <w:bCs/>
          <w:highlight w:val="cyan"/>
          <w:u w:val="single"/>
        </w:rPr>
        <w:t>The notion of (racial) hierarchy</w:t>
      </w:r>
      <w:r w:rsidRPr="009C75BA">
        <w:rPr>
          <w:b/>
          <w:bCs/>
          <w:u w:val="single"/>
        </w:rPr>
        <w:t xml:space="preserve"> does not simply appear here but </w:t>
      </w:r>
      <w:r w:rsidRPr="00546C32">
        <w:rPr>
          <w:b/>
          <w:bCs/>
          <w:highlight w:val="cyan"/>
          <w:u w:val="single"/>
        </w:rPr>
        <w:t>takes on a rhetorical significance</w:t>
      </w:r>
      <w:r w:rsidRPr="009C75BA">
        <w:rPr>
          <w:b/>
          <w:bCs/>
          <w:u w:val="single"/>
        </w:rPr>
        <w:t xml:space="preserve">, for </w:t>
      </w:r>
      <w:r w:rsidRPr="00546C32">
        <w:rPr>
          <w:b/>
          <w:bCs/>
          <w:highlight w:val="cyan"/>
          <w:u w:val="single"/>
        </w:rPr>
        <w:t xml:space="preserve">not every subjugation has the same value of segregation </w:t>
      </w:r>
      <w:r w:rsidRPr="00546C32">
        <w:rPr>
          <w:b/>
          <w:bCs/>
          <w:u w:val="single"/>
        </w:rPr>
        <w:t>or</w:t>
      </w:r>
      <w:r w:rsidRPr="009C75BA">
        <w:rPr>
          <w:b/>
          <w:bCs/>
          <w:u w:val="single"/>
        </w:rPr>
        <w:t xml:space="preserve"> of referential difference.</w:t>
      </w:r>
      <w:r>
        <w:rPr>
          <w:b/>
          <w:bCs/>
          <w:u w:val="single"/>
        </w:rPr>
        <w:t xml:space="preserve"> </w:t>
      </w:r>
      <w:r w:rsidRPr="00FE390C">
        <w:rPr>
          <w:highlight w:val="cyan"/>
          <w:u w:val="single"/>
        </w:rPr>
        <w:t>What is the relation</w:t>
      </w:r>
      <w:r w:rsidRPr="003757B1">
        <w:rPr>
          <w:u w:val="single"/>
        </w:rPr>
        <w:t xml:space="preserve">, then, </w:t>
      </w:r>
      <w:r w:rsidRPr="00FE390C">
        <w:rPr>
          <w:highlight w:val="cyan"/>
          <w:u w:val="single"/>
        </w:rPr>
        <w:t>between subjection and segregation</w:t>
      </w:r>
      <w:r w:rsidRPr="003757B1">
        <w:rPr>
          <w:u w:val="single"/>
        </w:rPr>
        <w:t>?</w:t>
      </w:r>
      <w:r w:rsidRPr="00A001D6">
        <w:rPr>
          <w:sz w:val="16"/>
        </w:rPr>
        <w:t xml:space="preserve"> Are they synonymous? </w:t>
      </w:r>
      <w:r w:rsidRPr="00FE390C">
        <w:rPr>
          <w:highlight w:val="cyan"/>
          <w:u w:val="single"/>
        </w:rPr>
        <w:t>If segregation operates as a law,</w:t>
      </w:r>
      <w:r w:rsidRPr="003757B1">
        <w:rPr>
          <w:u w:val="single"/>
        </w:rPr>
        <w:t xml:space="preserve"> that is, as something forcibly enjoined on the speaking subject, </w:t>
      </w:r>
      <w:r w:rsidRPr="00FE390C">
        <w:rPr>
          <w:highlight w:val="cyan"/>
          <w:u w:val="single"/>
        </w:rPr>
        <w:t>are there differences in how different subjects</w:t>
      </w:r>
      <w:r w:rsidRPr="003757B1">
        <w:rPr>
          <w:u w:val="single"/>
        </w:rPr>
        <w:t xml:space="preserve"> take possession of it and are </w:t>
      </w:r>
      <w:r w:rsidRPr="00FE390C">
        <w:rPr>
          <w:highlight w:val="cyan"/>
          <w:u w:val="single"/>
        </w:rPr>
        <w:t>subjugated by it?</w:t>
      </w:r>
      <w:r w:rsidRPr="003757B1">
        <w:rPr>
          <w:u w:val="single"/>
        </w:rPr>
        <w:t xml:space="preserve"> There are seemingly forces which can only get a grip on something by giving it a segregated sense and a negative value.</w:t>
      </w:r>
      <w:r w:rsidRPr="00A001D6">
        <w:rPr>
          <w:sz w:val="16"/>
        </w:rPr>
        <w:t xml:space="preserve"> Consider the mania over choosing the right door or restroom. If it is a direct product of arbitrariness, why does choosing the wrong door signify the worst, recognized or not? But here again, </w:t>
      </w:r>
      <w:r w:rsidRPr="003757B1">
        <w:rPr>
          <w:u w:val="single"/>
        </w:rPr>
        <w:t xml:space="preserve">who can conceive of the signifier as simply the acquisition of formally assignable values? </w:t>
      </w:r>
      <w:r w:rsidRPr="00FE390C">
        <w:rPr>
          <w:highlight w:val="cyan"/>
          <w:u w:val="single"/>
        </w:rPr>
        <w:t>Blackness</w:t>
      </w:r>
      <w:r w:rsidRPr="003757B1">
        <w:rPr>
          <w:u w:val="single"/>
        </w:rPr>
        <w:t>, on the other hand</w:t>
      </w:r>
      <w:r w:rsidRPr="00FE390C">
        <w:rPr>
          <w:highlight w:val="cyan"/>
          <w:u w:val="single"/>
        </w:rPr>
        <w:t>, will be defined as that</w:t>
      </w:r>
      <w:r w:rsidRPr="003757B1">
        <w:rPr>
          <w:u w:val="single"/>
        </w:rPr>
        <w:t xml:space="preserve"> one, among all the senses of a right choice, </w:t>
      </w:r>
      <w:r w:rsidRPr="00FE390C">
        <w:rPr>
          <w:highlight w:val="cyan"/>
          <w:u w:val="single"/>
        </w:rPr>
        <w:t>which gives the being of what is said the form with which it has a segregating value</w:t>
      </w:r>
      <w:r w:rsidRPr="00A001D6">
        <w:rPr>
          <w:sz w:val="16"/>
        </w:rPr>
        <w:t xml:space="preserve">. Of therefore being the wrong choice in general. Thus, </w:t>
      </w:r>
      <w:proofErr w:type="spellStart"/>
      <w:r w:rsidRPr="00A001D6">
        <w:rPr>
          <w:sz w:val="16"/>
        </w:rPr>
        <w:t>segregare</w:t>
      </w:r>
      <w:proofErr w:type="spellEnd"/>
      <w:r w:rsidRPr="00A001D6">
        <w:rPr>
          <w:sz w:val="16"/>
        </w:rPr>
        <w:t xml:space="preserve">, meaning to set apart, isolate, divide; a word that shifts from a religious to a racist meaning in 1908 suggests an obvious difference in how modern subjects are subjected to the signifier; it also gives rise not only to the enigmatic question of arbitrary difference as such, but also of the racist historicity of such ordering. </w:t>
      </w:r>
      <w:r w:rsidRPr="003757B1">
        <w:rPr>
          <w:u w:val="single"/>
        </w:rPr>
        <w:t xml:space="preserve">But which order has the maximum </w:t>
      </w:r>
      <w:proofErr w:type="spellStart"/>
      <w:r w:rsidRPr="003757B1">
        <w:rPr>
          <w:u w:val="single"/>
        </w:rPr>
        <w:t>afinity</w:t>
      </w:r>
      <w:proofErr w:type="spellEnd"/>
      <w:r w:rsidRPr="003757B1">
        <w:rPr>
          <w:u w:val="single"/>
        </w:rPr>
        <w:t xml:space="preserve"> with the symbolic? Which is the one where we can no longer know who subjugates, since it is subjugated by the force that segregates it? For all things this is a question of weighing, </w:t>
      </w:r>
      <w:r w:rsidRPr="00FE390C">
        <w:rPr>
          <w:highlight w:val="cyan"/>
          <w:u w:val="single"/>
        </w:rPr>
        <w:t>the delicate</w:t>
      </w:r>
      <w:r w:rsidRPr="003757B1">
        <w:rPr>
          <w:u w:val="single"/>
        </w:rPr>
        <w:t xml:space="preserve"> but rigorous </w:t>
      </w:r>
      <w:r w:rsidRPr="00FE390C">
        <w:rPr>
          <w:highlight w:val="cyan"/>
          <w:u w:val="single"/>
        </w:rPr>
        <w:t>art of knowing the imaginary object of blackness from the ab-</w:t>
      </w:r>
      <w:proofErr w:type="spellStart"/>
      <w:r w:rsidRPr="00FE390C">
        <w:rPr>
          <w:highlight w:val="cyan"/>
          <w:u w:val="single"/>
        </w:rPr>
        <w:t>sens</w:t>
      </w:r>
      <w:proofErr w:type="spellEnd"/>
      <w:r w:rsidRPr="00FE390C">
        <w:rPr>
          <w:highlight w:val="cyan"/>
          <w:u w:val="single"/>
        </w:rPr>
        <w:t xml:space="preserve"> by which it is</w:t>
      </w:r>
      <w:r w:rsidRPr="003757B1">
        <w:rPr>
          <w:u w:val="single"/>
        </w:rPr>
        <w:t xml:space="preserve"> necessarily taken away, </w:t>
      </w:r>
      <w:r w:rsidRPr="00FE390C">
        <w:rPr>
          <w:highlight w:val="cyan"/>
          <w:u w:val="single"/>
        </w:rPr>
        <w:t>cast down,</w:t>
      </w:r>
      <w:r w:rsidRPr="003757B1">
        <w:rPr>
          <w:u w:val="single"/>
        </w:rPr>
        <w:t xml:space="preserve"> served gall rather than the meat of a universal equivalent.</w:t>
      </w:r>
      <w:r w:rsidRPr="00A001D6">
        <w:rPr>
          <w:sz w:val="16"/>
        </w:rPr>
        <w:t xml:space="preserve"> Indeed, segregation shows how racial difference is inscribed (Lacan uses the word enters) across the two spaces, but also how the segregation of linguistic values that we find in the illustration is made to symbolize (Lacan uses the words complement, reinforce) racial difference in “the lived experience of truth” (E, 417). Does the image above allow a better understanding of what is being presupposed? </w:t>
      </w:r>
      <w:r w:rsidRPr="00FE390C">
        <w:rPr>
          <w:b/>
          <w:bCs/>
          <w:highlight w:val="cyan"/>
          <w:u w:val="single"/>
        </w:rPr>
        <w:t>Everything about that illustration</w:t>
      </w:r>
      <w:r w:rsidRPr="003757B1">
        <w:rPr>
          <w:b/>
          <w:bCs/>
          <w:u w:val="single"/>
        </w:rPr>
        <w:t xml:space="preserve"> that, from the very beginning, was taken up with a linguistic explanation of the signifier, with Saussure, with signification, </w:t>
      </w:r>
      <w:r w:rsidRPr="00FE390C">
        <w:rPr>
          <w:b/>
          <w:bCs/>
          <w:highlight w:val="cyan"/>
          <w:u w:val="single"/>
        </w:rPr>
        <w:t>suggests that its importance resides solely in how difference is inscribed in language</w:t>
      </w:r>
      <w:r w:rsidRPr="00A001D6">
        <w:rPr>
          <w:sz w:val="16"/>
        </w:rPr>
        <w:t xml:space="preserve">. And yet. Even if we think that the placing of race here is a precarious pursuit, the sign of an inability to read properly, and one that risks being tripped up by the purely formal question of difference—nevertheless, the form in which signifiers are symbolically subjugated does suggest that there is something more going on here than how subjects are placed in language. Why? </w:t>
      </w:r>
      <w:r w:rsidRPr="003757B1">
        <w:rPr>
          <w:u w:val="single"/>
        </w:rPr>
        <w:t xml:space="preserve">In the perspective of Lacan’s original reading, </w:t>
      </w:r>
      <w:r w:rsidRPr="00FE390C">
        <w:rPr>
          <w:highlight w:val="cyan"/>
          <w:u w:val="single"/>
        </w:rPr>
        <w:t>the signifier’s autonomy is equally caught between what it metaphorically affirms and at the same time metonymically denies</w:t>
      </w:r>
      <w:r w:rsidRPr="003757B1">
        <w:rPr>
          <w:u w:val="single"/>
        </w:rPr>
        <w:t>, an ambiguous ambiguity in relation to which all linguistic values are deemed arbitrary.</w:t>
      </w:r>
      <w:r>
        <w:rPr>
          <w:u w:val="single"/>
        </w:rPr>
        <w:t xml:space="preserve"> </w:t>
      </w:r>
      <w:proofErr w:type="gramStart"/>
      <w:r w:rsidRPr="00A001D6">
        <w:rPr>
          <w:sz w:val="16"/>
        </w:rPr>
        <w:t>This is why</w:t>
      </w:r>
      <w:proofErr w:type="gramEnd"/>
      <w:r w:rsidRPr="00A001D6">
        <w:rPr>
          <w:sz w:val="16"/>
        </w:rPr>
        <w:t xml:space="preserve"> Lacan is so fond of saying that the signifier reveals a hole in meaning. </w:t>
      </w:r>
      <w:r w:rsidRPr="003757B1">
        <w:rPr>
          <w:u w:val="single"/>
        </w:rPr>
        <w:t>It is not that the signifier makes these holes appear, or that it reveals actual gaps: the signifier veils over a more primordial lack out of which meaning is woven and then draped over being like some discarded pelt. What people want from the signifier is thus what allows them to know without knowing, those pleasures and adventures that allow us to take our minds away from the fact that the signifier signifies nothing but what it lacks.</w:t>
      </w:r>
      <w:r w:rsidRPr="00A001D6">
        <w:rPr>
          <w:sz w:val="16"/>
        </w:rPr>
        <w:t xml:space="preserve"> Even if we remain enslaved or chained to the ways in which the signifier insists—and consists—in the signification of the lack of this lack, meaning offers us nothing else other than the lure of its capture. What language teaches us, then, is how our being is burdened by sense and by its expectation. </w:t>
      </w:r>
      <w:r w:rsidRPr="00FE390C">
        <w:rPr>
          <w:b/>
          <w:bCs/>
          <w:highlight w:val="cyan"/>
          <w:u w:val="single"/>
        </w:rPr>
        <w:t>What meaning offers us,</w:t>
      </w:r>
      <w:r w:rsidRPr="003757B1">
        <w:rPr>
          <w:b/>
          <w:bCs/>
          <w:u w:val="single"/>
        </w:rPr>
        <w:t xml:space="preserve"> in short, is </w:t>
      </w:r>
      <w:r w:rsidRPr="00FE390C">
        <w:rPr>
          <w:b/>
          <w:bCs/>
          <w:highlight w:val="cyan"/>
          <w:u w:val="single"/>
        </w:rPr>
        <w:t>neither truth nor consolation</w:t>
      </w:r>
      <w:r w:rsidRPr="003757B1">
        <w:rPr>
          <w:b/>
          <w:bCs/>
          <w:u w:val="single"/>
        </w:rPr>
        <w:t xml:space="preserve">, </w:t>
      </w:r>
      <w:r w:rsidRPr="00FE390C">
        <w:rPr>
          <w:b/>
          <w:bCs/>
          <w:highlight w:val="cyan"/>
          <w:u w:val="single"/>
        </w:rPr>
        <w:t>but a desire for a certain mastery in which blackness is once again figured as something enslaved, dominated by its appearanc</w:t>
      </w:r>
      <w:r w:rsidRPr="003757B1">
        <w:rPr>
          <w:b/>
          <w:bCs/>
          <w:u w:val="single"/>
        </w:rPr>
        <w:t>e</w:t>
      </w:r>
      <w:r w:rsidRPr="00A001D6">
        <w:rPr>
          <w:sz w:val="16"/>
        </w:rPr>
        <w:t xml:space="preserve">. </w:t>
      </w:r>
      <w:r w:rsidRPr="00FE390C">
        <w:rPr>
          <w:b/>
          <w:bCs/>
          <w:highlight w:val="cyan"/>
          <w:u w:val="single"/>
        </w:rPr>
        <w:t>That is why its symbol is that of the non-</w:t>
      </w:r>
      <w:proofErr w:type="spellStart"/>
      <w:r w:rsidRPr="00FE390C">
        <w:rPr>
          <w:b/>
          <w:bCs/>
          <w:highlight w:val="cyan"/>
          <w:u w:val="single"/>
        </w:rPr>
        <w:t>moi</w:t>
      </w:r>
      <w:proofErr w:type="spellEnd"/>
      <w:r w:rsidRPr="00FE390C">
        <w:rPr>
          <w:b/>
          <w:bCs/>
          <w:highlight w:val="cyan"/>
          <w:u w:val="single"/>
        </w:rPr>
        <w:t>, for what it connotes is so fearful as to be inexpressible</w:t>
      </w:r>
      <w:r w:rsidRPr="003757B1">
        <w:rPr>
          <w:b/>
          <w:bCs/>
          <w:u w:val="single"/>
        </w:rPr>
        <w:t xml:space="preserve">, like a Jabberwock, </w:t>
      </w:r>
      <w:r w:rsidRPr="00FE390C">
        <w:rPr>
          <w:b/>
          <w:bCs/>
          <w:highlight w:val="cyan"/>
          <w:u w:val="single"/>
        </w:rPr>
        <w:t>or the insatiable savage nature of some mythical beast.</w:t>
      </w:r>
      <w:r>
        <w:rPr>
          <w:b/>
          <w:bCs/>
          <w:u w:val="single"/>
        </w:rPr>
        <w:t xml:space="preserve"> </w:t>
      </w:r>
      <w:r w:rsidRPr="00A001D6">
        <w:rPr>
          <w:sz w:val="16"/>
        </w:rPr>
        <w:t xml:space="preserve">This great fearful thought has often </w:t>
      </w:r>
      <w:proofErr w:type="gramStart"/>
      <w:r w:rsidRPr="00A001D6">
        <w:rPr>
          <w:sz w:val="16"/>
        </w:rPr>
        <w:t>served to show</w:t>
      </w:r>
      <w:proofErr w:type="gramEnd"/>
      <w:r w:rsidRPr="00A001D6">
        <w:rPr>
          <w:sz w:val="16"/>
        </w:rPr>
        <w:t xml:space="preserve"> certain truths and thus to prove the symbolic efficacity of blackness. But at the same time, it is impossible to gain access to it, to prove absolutely that it exists, since its sense always seems to be less than its differential value. For what is at stake is not knowledge, or seeing, but the thought that makes blackness itself into a state of terror or wretchedness. It is therefore not surprising to come across the following curious sentence in Lacan’s meditation on the signifier: </w:t>
      </w:r>
      <w:r w:rsidRPr="003757B1">
        <w:rPr>
          <w:u w:val="single"/>
        </w:rPr>
        <w:t>“[T]he phenomenon is no different, which</w:t>
      </w:r>
      <w:r>
        <w:rPr>
          <w:u w:val="single"/>
        </w:rPr>
        <w:t xml:space="preserve"> </w:t>
      </w:r>
      <w:r w:rsidRPr="003757B1">
        <w:rPr>
          <w:u w:val="single"/>
        </w:rPr>
        <w:t xml:space="preserve">– making her appear, with the sole postponement of a “but,” as comely as the </w:t>
      </w:r>
      <w:proofErr w:type="spellStart"/>
      <w:r w:rsidRPr="003757B1">
        <w:rPr>
          <w:u w:val="single"/>
        </w:rPr>
        <w:t>Shulammite</w:t>
      </w:r>
      <w:proofErr w:type="spellEnd"/>
      <w:r w:rsidRPr="003757B1">
        <w:rPr>
          <w:u w:val="single"/>
        </w:rPr>
        <w:t>, as honest as a virtuous maiden</w:t>
      </w:r>
      <w:r>
        <w:rPr>
          <w:u w:val="single"/>
        </w:rPr>
        <w:t xml:space="preserve"> </w:t>
      </w:r>
      <w:r w:rsidRPr="003757B1">
        <w:rPr>
          <w:u w:val="single"/>
        </w:rPr>
        <w:t>– adorns and readies the Negress for the wedding and the poor woman for the auction block” (E, 419).</w:t>
      </w:r>
    </w:p>
    <w:p w14:paraId="0391736D" w14:textId="3B8B5AE3" w:rsidR="002B7C3B" w:rsidRDefault="002B7C3B" w:rsidP="007D7164">
      <w:pPr>
        <w:pStyle w:val="Heading4"/>
        <w:tabs>
          <w:tab w:val="center" w:pos="3202"/>
        </w:tabs>
      </w:pPr>
      <w:r>
        <w:t xml:space="preserve">The </w:t>
      </w:r>
      <w:proofErr w:type="spellStart"/>
      <w:r>
        <w:t>aff’s</w:t>
      </w:r>
      <w:proofErr w:type="spellEnd"/>
      <w:r>
        <w:t xml:space="preserve"> focus</w:t>
      </w:r>
      <w:r w:rsidR="00492B56">
        <w:t xml:space="preserve"> on the politicized nature of the Anthropocene disavows and erases racial antagonisms---their ignorance of black death relegates their ability to imagine any change</w:t>
      </w:r>
    </w:p>
    <w:p w14:paraId="6C2A8417" w14:textId="02C401DF" w:rsidR="00492B56" w:rsidRPr="00492B56" w:rsidRDefault="009C068B" w:rsidP="00492B56">
      <w:proofErr w:type="spellStart"/>
      <w:r w:rsidRPr="009C068B">
        <w:rPr>
          <w:rStyle w:val="Style13ptBold"/>
        </w:rPr>
        <w:t>Karera</w:t>
      </w:r>
      <w:proofErr w:type="spellEnd"/>
      <w:r w:rsidRPr="009C068B">
        <w:rPr>
          <w:rStyle w:val="Style13ptBold"/>
        </w:rPr>
        <w:t>, 19</w:t>
      </w:r>
      <w:r>
        <w:t xml:space="preserve"> - Axelle </w:t>
      </w:r>
      <w:proofErr w:type="spellStart"/>
      <w:r>
        <w:t>Karera</w:t>
      </w:r>
      <w:proofErr w:type="spellEnd"/>
      <w:r>
        <w:t>, Wesleyan University, 2019(“</w:t>
      </w:r>
      <w:r w:rsidR="00492B56">
        <w:t>Blackness and the Pitfalls of Anthropocene Ethics</w:t>
      </w:r>
      <w:r>
        <w:t xml:space="preserve">,” </w:t>
      </w:r>
      <w:r w:rsidR="00492B56">
        <w:t>Critical Philosophy of Race, Volume 7, Issue 1, 2019, pp. 32-56</w:t>
      </w:r>
      <w:r>
        <w:t>, Accessed via Project Muse, bam)</w:t>
      </w:r>
    </w:p>
    <w:p w14:paraId="2BA5D0F4" w14:textId="64A36BFD" w:rsidR="002B7C3B" w:rsidRDefault="002B7C3B" w:rsidP="002B7C3B">
      <w:r>
        <w:t xml:space="preserve">It is precisely this formulation that I would like, in this article, to extend to the status of blackness both in the Anthropocene and its concomitant apocalyptic consciousness. More specifically, I would like to argue that </w:t>
      </w:r>
      <w:r w:rsidRPr="002B7C3B">
        <w:rPr>
          <w:rStyle w:val="StyleUnderline"/>
        </w:rPr>
        <w:t xml:space="preserve">apocalyptic sensibilities which have significantly monopolized </w:t>
      </w:r>
      <w:proofErr w:type="spellStart"/>
      <w:r w:rsidRPr="00CA0058">
        <w:rPr>
          <w:rStyle w:val="StyleUnderline"/>
          <w:highlight w:val="cyan"/>
        </w:rPr>
        <w:t>Anthropocenean</w:t>
      </w:r>
      <w:proofErr w:type="spellEnd"/>
      <w:r w:rsidRPr="00CA0058">
        <w:rPr>
          <w:rStyle w:val="StyleUnderline"/>
          <w:highlight w:val="cyan"/>
        </w:rPr>
        <w:t xml:space="preserve"> discourses are powerful in </w:t>
      </w:r>
      <w:r w:rsidRPr="00CA0058">
        <w:rPr>
          <w:rStyle w:val="Emphasis"/>
          <w:highlight w:val="cyan"/>
        </w:rPr>
        <w:t>disavowing and erasing racial antagonisms</w:t>
      </w:r>
      <w:r>
        <w:t xml:space="preserve">. </w:t>
      </w:r>
      <w:r w:rsidRPr="00CA0058">
        <w:rPr>
          <w:rStyle w:val="StyleUnderline"/>
          <w:highlight w:val="cyan"/>
        </w:rPr>
        <w:t>They foreclose “proper political framings” while, simultaneously</w:t>
      </w:r>
      <w:r>
        <w:t xml:space="preserve">, they continue to </w:t>
      </w:r>
      <w:r w:rsidRPr="00CA0058">
        <w:rPr>
          <w:rStyle w:val="Emphasis"/>
        </w:rPr>
        <w:t>construct and</w:t>
      </w:r>
      <w:r w:rsidRPr="002B7C3B">
        <w:rPr>
          <w:rStyle w:val="Emphasis"/>
        </w:rPr>
        <w:t xml:space="preserve"> maintain </w:t>
      </w:r>
      <w:r w:rsidRPr="00CA0058">
        <w:rPr>
          <w:rStyle w:val="Emphasis"/>
          <w:highlight w:val="cyan"/>
        </w:rPr>
        <w:t>growing numbers of</w:t>
      </w:r>
      <w:r w:rsidRPr="002B7C3B">
        <w:rPr>
          <w:rStyle w:val="Emphasis"/>
        </w:rPr>
        <w:t xml:space="preserve"> both </w:t>
      </w:r>
      <w:r w:rsidRPr="00CA0058">
        <w:rPr>
          <w:rStyle w:val="Emphasis"/>
          <w:highlight w:val="cyan"/>
        </w:rPr>
        <w:t>new and old enemies along racial lines</w:t>
      </w:r>
      <w:r>
        <w:t xml:space="preserve">. Inspired by recent philosophical interventions </w:t>
      </w:r>
      <w:proofErr w:type="gramStart"/>
      <w:r w:rsidRPr="002B7C3B">
        <w:rPr>
          <w:rStyle w:val="StyleUnderline"/>
        </w:rPr>
        <w:t>in the area of</w:t>
      </w:r>
      <w:proofErr w:type="gramEnd"/>
      <w:r w:rsidRPr="002B7C3B">
        <w:rPr>
          <w:rStyle w:val="StyleUnderline"/>
        </w:rPr>
        <w:t xml:space="preserve"> critical Black Studies</w:t>
      </w:r>
      <w:r>
        <w:t xml:space="preserve">, I contend that </w:t>
      </w:r>
      <w:r w:rsidRPr="00CA0058">
        <w:rPr>
          <w:rStyle w:val="Emphasis"/>
          <w:highlight w:val="cyan"/>
        </w:rPr>
        <w:t>the political Anthropocene</w:t>
      </w:r>
      <w:r>
        <w:t xml:space="preserve"> (if there is or to ought be one) </w:t>
      </w:r>
      <w:r w:rsidRPr="00CA0058">
        <w:rPr>
          <w:rStyle w:val="Emphasis"/>
          <w:highlight w:val="cyan"/>
        </w:rPr>
        <w:t>will remain an impossibility unless it is able to systematically grapple with the problem of black suffering</w:t>
      </w:r>
      <w:r>
        <w:t xml:space="preserve">. I assert that </w:t>
      </w:r>
      <w:r w:rsidRPr="00CA0058">
        <w:rPr>
          <w:rStyle w:val="Emphasis"/>
          <w:highlight w:val="cyan"/>
        </w:rPr>
        <w:t>black suffering</w:t>
      </w:r>
      <w:r w:rsidRPr="002B7C3B">
        <w:rPr>
          <w:rStyle w:val="Emphasis"/>
        </w:rPr>
        <w:t xml:space="preserve">—especially </w:t>
      </w:r>
      <w:r w:rsidRPr="00CA0058">
        <w:rPr>
          <w:rStyle w:val="Emphasis"/>
          <w:highlight w:val="cyan"/>
        </w:rPr>
        <w:t>in the figure of slain black bodies</w:t>
      </w:r>
      <w:r w:rsidRPr="002B7C3B">
        <w:rPr>
          <w:rStyle w:val="Emphasis"/>
        </w:rPr>
        <w:t>—</w:t>
      </w:r>
      <w:r w:rsidRPr="00CA0058">
        <w:rPr>
          <w:rStyle w:val="Emphasis"/>
          <w:highlight w:val="cyan"/>
        </w:rPr>
        <w:t>indefinitely haunts the possibility of a post-apocalyptic political afterlife</w:t>
      </w:r>
      <w:r>
        <w:t xml:space="preserve">. </w:t>
      </w:r>
      <w:r w:rsidRPr="002B7C3B">
        <w:rPr>
          <w:rStyle w:val="Emphasis"/>
        </w:rPr>
        <w:t>What “</w:t>
      </w:r>
      <w:r w:rsidRPr="00CA0058">
        <w:rPr>
          <w:rStyle w:val="Emphasis"/>
          <w:highlight w:val="cyan"/>
        </w:rPr>
        <w:t>black death” promises</w:t>
      </w:r>
      <w:r w:rsidRPr="002B7C3B">
        <w:rPr>
          <w:rStyle w:val="Emphasis"/>
        </w:rPr>
        <w:t xml:space="preserve">, instead, is </w:t>
      </w:r>
      <w:r w:rsidRPr="00CA0058">
        <w:rPr>
          <w:rStyle w:val="Emphasis"/>
          <w:highlight w:val="cyan"/>
        </w:rPr>
        <w:t>a post-apocalyptic world without any signs of ethical transformation</w:t>
      </w:r>
      <w:r>
        <w:t>—that is, if we are willing to inflect the project of ethics in the Anthropocene with the radical politics it is much in need of.</w:t>
      </w:r>
    </w:p>
    <w:p w14:paraId="76CD3596" w14:textId="01213505" w:rsidR="002B7C3B" w:rsidRPr="002B7C3B" w:rsidRDefault="002B7C3B" w:rsidP="00492B56">
      <w:r w:rsidRPr="00492B56">
        <w:rPr>
          <w:rStyle w:val="StyleUnderline"/>
        </w:rPr>
        <w:t>I do not think that my claims are far-fetched</w:t>
      </w:r>
      <w:r>
        <w:t xml:space="preserve"> or simply a polemical attempt to insert matters of race in a discourse that promises—</w:t>
      </w:r>
      <w:r w:rsidRPr="00492B56">
        <w:rPr>
          <w:rStyle w:val="StyleUnderline"/>
        </w:rPr>
        <w:t xml:space="preserve">to use the language of </w:t>
      </w:r>
      <w:r>
        <w:t xml:space="preserve">feminist philosopher Nancy </w:t>
      </w:r>
      <w:proofErr w:type="spellStart"/>
      <w:r w:rsidRPr="00492B56">
        <w:rPr>
          <w:rStyle w:val="StyleUnderline"/>
        </w:rPr>
        <w:t>Tuana</w:t>
      </w:r>
      <w:proofErr w:type="spellEnd"/>
      <w:r>
        <w:t xml:space="preserve">—“a new ontological appreciation of interrelations of humans, environments, and societies.”7 </w:t>
      </w:r>
      <w:r w:rsidRPr="00CA0058">
        <w:rPr>
          <w:rStyle w:val="Emphasis"/>
          <w:highlight w:val="cyan"/>
        </w:rPr>
        <w:t>Racially driven police brutality</w:t>
      </w:r>
      <w:r w:rsidRPr="00492B56">
        <w:rPr>
          <w:rStyle w:val="Emphasis"/>
        </w:rPr>
        <w:t xml:space="preserve">, the </w:t>
      </w:r>
      <w:r w:rsidRPr="00CA0058">
        <w:rPr>
          <w:rStyle w:val="Emphasis"/>
          <w:highlight w:val="cyan"/>
        </w:rPr>
        <w:t>criminalization of climate refugees along racial lines</w:t>
      </w:r>
      <w:r w:rsidRPr="00492B56">
        <w:rPr>
          <w:rStyle w:val="Emphasis"/>
        </w:rPr>
        <w:t xml:space="preserve">, </w:t>
      </w:r>
      <w:r w:rsidRPr="00CA0058">
        <w:rPr>
          <w:rStyle w:val="Emphasis"/>
          <w:highlight w:val="cyan"/>
        </w:rPr>
        <w:t>neocolonial tourism</w:t>
      </w:r>
      <w:r w:rsidRPr="00492B56">
        <w:rPr>
          <w:rStyle w:val="Emphasis"/>
        </w:rPr>
        <w:t xml:space="preserve">, </w:t>
      </w:r>
      <w:r w:rsidRPr="00CA0058">
        <w:rPr>
          <w:rStyle w:val="Emphasis"/>
          <w:highlight w:val="cyan"/>
        </w:rPr>
        <w:t>the outsourcing of toxicity and littering or the militarization of practices of resources extraction</w:t>
      </w:r>
      <w:r w:rsidRPr="00492B56">
        <w:rPr>
          <w:rStyle w:val="StyleUnderline"/>
        </w:rPr>
        <w:t>—all of which are performed in accordance with a very specific racial geography</w:t>
      </w:r>
      <w:r>
        <w:t>—</w:t>
      </w:r>
      <w:r w:rsidRPr="00CA0058">
        <w:rPr>
          <w:rStyle w:val="Emphasis"/>
          <w:highlight w:val="cyan"/>
        </w:rPr>
        <w:t>deeply problematize what Colebrook names the “fetish of unity</w:t>
      </w:r>
      <w:r w:rsidRPr="00492B56">
        <w:rPr>
          <w:rStyle w:val="Emphasis"/>
        </w:rPr>
        <w:t>.”</w:t>
      </w:r>
      <w:r>
        <w:t xml:space="preserve">8 </w:t>
      </w:r>
      <w:r w:rsidRPr="00492B56">
        <w:rPr>
          <w:rStyle w:val="StyleUnderline"/>
        </w:rPr>
        <w:t>To politicize the Anthropocene</w:t>
      </w:r>
      <w:r>
        <w:t xml:space="preserve">—or perhaps, more accurately, to politicize “ethics in the Anthropocene”—and, therefore, to avoid also the haunting setbacks of surrendering to a discourse’s mere potential to no transformative ends, will require—I think—refusing to lose sight of those for whom both the Anthropocene and its apocalyptic imaginaries do not necessarily hold any emancipating value. </w:t>
      </w:r>
      <w:r w:rsidRPr="00CA0058">
        <w:rPr>
          <w:rStyle w:val="Emphasis"/>
          <w:highlight w:val="cyan"/>
        </w:rPr>
        <w:t>Given the pervasive silence on matters of race in this emerging discourse</w:t>
      </w:r>
      <w:r w:rsidRPr="00492B56">
        <w:rPr>
          <w:rStyle w:val="Emphasis"/>
        </w:rPr>
        <w:t xml:space="preserve">, </w:t>
      </w:r>
      <w:r w:rsidRPr="00CA0058">
        <w:rPr>
          <w:rStyle w:val="Emphasis"/>
          <w:highlight w:val="cyan"/>
        </w:rPr>
        <w:t>nothing guarantees</w:t>
      </w:r>
      <w:r w:rsidRPr="00492B56">
        <w:rPr>
          <w:rStyle w:val="Emphasis"/>
        </w:rPr>
        <w:t xml:space="preserve"> thus far that </w:t>
      </w:r>
      <w:r w:rsidRPr="00CA0058">
        <w:rPr>
          <w:rStyle w:val="Emphasis"/>
          <w:highlight w:val="cyan"/>
        </w:rPr>
        <w:t xml:space="preserve">the world we could inherent, </w:t>
      </w:r>
      <w:r w:rsidRPr="00CA0058">
        <w:rPr>
          <w:rStyle w:val="Emphasis"/>
        </w:rPr>
        <w:t>in</w:t>
      </w:r>
      <w:r w:rsidRPr="00492B56">
        <w:rPr>
          <w:rStyle w:val="Emphasis"/>
        </w:rPr>
        <w:t xml:space="preserve"> the event of successful post-apocalyptic/post-</w:t>
      </w:r>
      <w:proofErr w:type="spellStart"/>
      <w:r w:rsidRPr="00492B56">
        <w:rPr>
          <w:rStyle w:val="Emphasis"/>
        </w:rPr>
        <w:t>Anthropocenean</w:t>
      </w:r>
      <w:proofErr w:type="spellEnd"/>
      <w:r w:rsidRPr="00492B56">
        <w:rPr>
          <w:rStyle w:val="Emphasis"/>
        </w:rPr>
        <w:t xml:space="preserve"> times, </w:t>
      </w:r>
      <w:r w:rsidRPr="00CA0058">
        <w:rPr>
          <w:rStyle w:val="Emphasis"/>
          <w:highlight w:val="cyan"/>
        </w:rPr>
        <w:t>would de facto be non-racist</w:t>
      </w:r>
      <w:r>
        <w:t xml:space="preserve">. This is to say that </w:t>
      </w:r>
      <w:r w:rsidRPr="00CA0058">
        <w:rPr>
          <w:rStyle w:val="Emphasis"/>
          <w:highlight w:val="cyan"/>
        </w:rPr>
        <w:t>the Anthropocene erasure of race rather anticipates</w:t>
      </w:r>
      <w:r w:rsidRPr="00492B56">
        <w:rPr>
          <w:rStyle w:val="Emphasis"/>
        </w:rPr>
        <w:t xml:space="preserve"> a </w:t>
      </w:r>
      <w:r w:rsidRPr="00CA0058">
        <w:rPr>
          <w:rStyle w:val="Emphasis"/>
          <w:highlight w:val="cyan"/>
        </w:rPr>
        <w:t>post-apocalyptic “recalibration” of anti-black racist practices</w:t>
      </w:r>
      <w:r>
        <w:t xml:space="preserve">. And </w:t>
      </w:r>
      <w:r w:rsidRPr="00492B56">
        <w:rPr>
          <w:rStyle w:val="StyleUnderline"/>
        </w:rPr>
        <w:t>it does so</w:t>
      </w:r>
      <w:r>
        <w:t xml:space="preserve">, I believe, </w:t>
      </w:r>
      <w:r w:rsidRPr="00492B56">
        <w:rPr>
          <w:rStyle w:val="StyleUnderline"/>
        </w:rPr>
        <w:t>by</w:t>
      </w:r>
      <w:r>
        <w:t xml:space="preserve"> our </w:t>
      </w:r>
      <w:r w:rsidRPr="00492B56">
        <w:rPr>
          <w:rStyle w:val="StyleUnderline"/>
        </w:rPr>
        <w:t>indulging in two clandestinely insidious discursive inclinations</w:t>
      </w:r>
      <w:r>
        <w:t xml:space="preserve">. </w:t>
      </w:r>
      <w:r w:rsidRPr="00492B56">
        <w:rPr>
          <w:rStyle w:val="StyleUnderline"/>
        </w:rPr>
        <w:t>The first</w:t>
      </w:r>
      <w:r>
        <w:t xml:space="preserve">, I argue, </w:t>
      </w:r>
      <w:r w:rsidRPr="00492B56">
        <w:rPr>
          <w:rStyle w:val="StyleUnderline"/>
        </w:rPr>
        <w:t>is</w:t>
      </w:r>
      <w:r>
        <w:t xml:space="preserve"> a type of “</w:t>
      </w:r>
      <w:r w:rsidRPr="00492B56">
        <w:rPr>
          <w:rStyle w:val="StyleUnderline"/>
        </w:rPr>
        <w:t>hyper-ethics</w:t>
      </w:r>
      <w:r>
        <w:t xml:space="preserve">” predicated on the naturalization of relationality, mutual dependency, and other narratives of “species entanglements.” </w:t>
      </w:r>
      <w:r w:rsidRPr="00492B56">
        <w:rPr>
          <w:rStyle w:val="StyleUnderline"/>
        </w:rPr>
        <w:t>And the second</w:t>
      </w:r>
      <w:r>
        <w:t xml:space="preserve">, I contend, </w:t>
      </w:r>
      <w:r w:rsidRPr="00492B56">
        <w:rPr>
          <w:rStyle w:val="Emphasis"/>
        </w:rPr>
        <w:t>is an ahistorical and apolitical “hyper-valuation” of the concept of life</w:t>
      </w:r>
      <w:r>
        <w:t>.</w:t>
      </w:r>
    </w:p>
    <w:p w14:paraId="2E5EA031" w14:textId="0C85C98A" w:rsidR="007D7164" w:rsidRDefault="007D7164" w:rsidP="007D7164">
      <w:pPr>
        <w:pStyle w:val="Heading4"/>
        <w:tabs>
          <w:tab w:val="center" w:pos="3202"/>
        </w:tabs>
      </w:pPr>
      <w:r>
        <w:t xml:space="preserve">Only the alternative’s unflinching interrogation into the continual enslavement of blackness can overcome the failures of past, present, and future systems of reform that describe enslavement as a contingent event and not a flat lined existence. </w:t>
      </w:r>
    </w:p>
    <w:p w14:paraId="7F343503" w14:textId="77777777" w:rsidR="007D7164" w:rsidRPr="0002059D" w:rsidRDefault="007D7164" w:rsidP="007D7164">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100-104, JMH]</w:t>
      </w:r>
    </w:p>
    <w:p w14:paraId="10E2C3A8" w14:textId="77777777" w:rsidR="007D7164" w:rsidRDefault="007D7164" w:rsidP="007D7164">
      <w:pPr>
        <w:rPr>
          <w:b/>
          <w:bCs/>
          <w:u w:val="single"/>
        </w:rPr>
      </w:pPr>
      <w:r w:rsidRPr="007E793D">
        <w:rPr>
          <w:sz w:val="14"/>
          <w:szCs w:val="14"/>
        </w:rPr>
        <w:t>When in Dr. Zhou’s office, Stella had said, “What’s the matter, Frank? Are you afraid we’ll tarnish your father’s reputation?” she had put her finger on the pulse of a desire to be special that beat inside my heart. In my unconscious I wanted to latch on to an element of Whiteness, or Humanness (since Dr. Zhou wasn’t White), that would set me apart from other Blacks. But this desire was deeper than Stella or I suspected at the time. An unconscious wish for my father’s prestige (which was as faux as the prestige Solomon thought he had accrued from his skills as an engineer and his talents as a musician) to seep into my being by osmosis. I had dropped his name to get us the appointment. I would drop his name in the weeks and months to come to open other doors as well. This kind of reasoning is universal.</w:t>
      </w:r>
      <w:r>
        <w:t xml:space="preserve"> But what is not universal, </w:t>
      </w:r>
      <w:r w:rsidRPr="007E793D">
        <w:rPr>
          <w:u w:val="single"/>
        </w:rPr>
        <w:t>what belongs to Black people and Black people alone, is a deeper desire sparked by a deeper structure of oppression</w:t>
      </w:r>
      <w:r w:rsidRPr="007E793D">
        <w:rPr>
          <w:b/>
          <w:bCs/>
          <w:u w:val="single"/>
        </w:rPr>
        <w:t xml:space="preserve">. </w:t>
      </w:r>
      <w:r w:rsidRPr="007719ED">
        <w:rPr>
          <w:b/>
          <w:bCs/>
          <w:highlight w:val="cyan"/>
          <w:u w:val="single"/>
        </w:rPr>
        <w:t>When you intuit for the first time in your life that you live in a soup of violence that is prelogical,</w:t>
      </w:r>
      <w:r>
        <w:t xml:space="preserve"> a kind of violence that is as legitimate if it’s wielded by “ordinary” citizens, such as Josephine, as it is if wielded by sanctioned enforcers of the law, and that your father’s position and prestige are no more the keys to a sanctuary than the position and prestige of someone who is Black and orphaned, </w:t>
      </w:r>
      <w:r w:rsidRPr="007719ED">
        <w:rPr>
          <w:b/>
          <w:bCs/>
          <w:highlight w:val="cyan"/>
          <w:u w:val="single"/>
        </w:rPr>
        <w:t>you are faced with two choices: stare unflinchingly at the abyss as it stares unflinchingly at you, or take it out on the Black person near you who won’t leave you to your fantasy of being truly alive</w:t>
      </w:r>
      <w:r w:rsidRPr="007E793D">
        <w:rPr>
          <w:b/>
          <w:bCs/>
          <w:u w:val="single"/>
        </w:rPr>
        <w:t>.</w:t>
      </w:r>
      <w:r>
        <w:t xml:space="preserve"> </w:t>
      </w:r>
      <w:r w:rsidRPr="007E793D">
        <w:rPr>
          <w:u w:val="single"/>
        </w:rPr>
        <w:t xml:space="preserve">Anything to not have to face the fact that your sense of presence is no more than “borrowed </w:t>
      </w:r>
      <w:proofErr w:type="spellStart"/>
      <w:r w:rsidRPr="007E793D">
        <w:rPr>
          <w:u w:val="single"/>
        </w:rPr>
        <w:t>institutionality</w:t>
      </w:r>
      <w:proofErr w:type="spellEnd"/>
      <w:proofErr w:type="gramStart"/>
      <w:r w:rsidRPr="007E793D">
        <w:rPr>
          <w:u w:val="single"/>
        </w:rPr>
        <w:t>.”*</w:t>
      </w:r>
      <w:proofErr w:type="gramEnd"/>
      <w:r>
        <w:rPr>
          <w:u w:val="single"/>
        </w:rPr>
        <w:t xml:space="preserve"> </w:t>
      </w:r>
      <w:r w:rsidRPr="007719ED">
        <w:rPr>
          <w:highlight w:val="cyan"/>
          <w:u w:val="single"/>
        </w:rPr>
        <w:t>This dynamic, this intra-Black imbroglio, is harder to discern in the twentieth and twenty-first centuries, for</w:t>
      </w:r>
      <w:r w:rsidRPr="007E793D">
        <w:rPr>
          <w:u w:val="single"/>
        </w:rPr>
        <w:t xml:space="preserve"> the simple fact that the personas of the master class are no longer solidified in evil White men and evil White women who wield real whips on a real plantation. </w:t>
      </w:r>
      <w:r w:rsidRPr="007719ED">
        <w:rPr>
          <w:highlight w:val="cyan"/>
          <w:u w:val="single"/>
        </w:rPr>
        <w:t>The master has been dispersed across the entire racial spectrum of people who are not Black</w:t>
      </w:r>
      <w:r>
        <w:t xml:space="preserve">. Dr. Zhou is as much a master as Edwin and Mary Epps, the antagonists in </w:t>
      </w:r>
      <w:r w:rsidRPr="007E793D">
        <w:rPr>
          <w:i/>
          <w:iCs/>
        </w:rPr>
        <w:t>12 Years a Slave</w:t>
      </w:r>
      <w:r>
        <w:t xml:space="preserve">. In fact, the twentieth century shot the </w:t>
      </w:r>
      <w:proofErr w:type="spellStart"/>
      <w:r>
        <w:t>Eppses</w:t>
      </w:r>
      <w:proofErr w:type="spellEnd"/>
      <w:r>
        <w:t xml:space="preserve"> through a prism—they are not just people, they are ideas. </w:t>
      </w:r>
      <w:r w:rsidRPr="007E793D">
        <w:rPr>
          <w:u w:val="single"/>
        </w:rPr>
        <w:t>They are ideas and personas that a young middle-class Black man like me had consciously fought against to the point of being kicked out of college, while deep in my unconscious I was a loyal supplicant who cared more about not simply the master’s feelings, but the stability of the master’s world, than I did about my own suffering and the suffering of Stella</w:t>
      </w:r>
      <w:r w:rsidRPr="007719ED">
        <w:rPr>
          <w:highlight w:val="cyan"/>
          <w:u w:val="single"/>
        </w:rPr>
        <w:t xml:space="preserve">. It is hard to be a slave and feel that you are </w:t>
      </w:r>
      <w:proofErr w:type="gramStart"/>
      <w:r w:rsidRPr="007719ED">
        <w:rPr>
          <w:highlight w:val="cyan"/>
          <w:u w:val="single"/>
        </w:rPr>
        <w:t>worthy, truly worthy,</w:t>
      </w:r>
      <w:proofErr w:type="gramEnd"/>
      <w:r w:rsidRPr="007719ED">
        <w:rPr>
          <w:highlight w:val="cyan"/>
          <w:u w:val="single"/>
        </w:rPr>
        <w:t xml:space="preserve"> of your suffering as a slave.</w:t>
      </w:r>
      <w:r>
        <w:rPr>
          <w:u w:val="single"/>
        </w:rPr>
        <w:t xml:space="preserve"> </w:t>
      </w:r>
      <w:r w:rsidRPr="0058245D">
        <w:rPr>
          <w:sz w:val="14"/>
          <w:szCs w:val="14"/>
        </w:rPr>
        <w:t>One hundred twenty-seven years before Josephine, before Cody, before Urban Risers, and before Dr. Zhou, the riff between Stella and me would have been clearer to see. We wouldn’t have walked home in symptomatic silence; our discord would have been played out in the open. At times, Stella would throw her sense of herself as a being from a special, quasi-Black dimension at me the way I threw my father’s status and my Dartmouth pedigree at her. She would let me know of the competence exhibited by the White men she had been with and the Jew she had married; she held them up as object lessons that I could never be or learn.</w:t>
      </w:r>
      <w:r>
        <w:t xml:space="preserve"> That’s how most Black couples fight and argue, by firing White and non-Black people at each other. No, it’s more subtle than that. The bullets aren’t the White or non-Black people themselves but the ambience of recognition and incorporation in a world beyond the plantation. </w:t>
      </w:r>
      <w:r w:rsidRPr="007E793D">
        <w:rPr>
          <w:b/>
          <w:bCs/>
          <w:u w:val="single"/>
        </w:rPr>
        <w:t>We load our guns with deadly intangibles and shoot straight for the heart. Anyone who thinks nineteenth century slave narratives are reports on the past isn’t paying attention.</w:t>
      </w:r>
      <w:r>
        <w:t xml:space="preserve"> </w:t>
      </w:r>
      <w:r w:rsidRPr="007719ED">
        <w:rPr>
          <w:b/>
          <w:bCs/>
          <w:highlight w:val="cyan"/>
          <w:u w:val="single"/>
        </w:rPr>
        <w:t>Such a person will experience the analysis of Afropessimism as though they are being mugged, rather than enlightened; that is because they can’t imagine a plantation in the here and now.</w:t>
      </w:r>
      <w:r>
        <w:rPr>
          <w:b/>
          <w:bCs/>
          <w:u w:val="single"/>
        </w:rPr>
        <w:t xml:space="preserve"> </w:t>
      </w:r>
      <w:r w:rsidRPr="007E793D">
        <w:rPr>
          <w:u w:val="single"/>
        </w:rPr>
        <w:t xml:space="preserve">But Afropessimism is premised on a comprehensive and iconoclastic claim: </w:t>
      </w:r>
      <w:r w:rsidRPr="007E793D">
        <w:rPr>
          <w:b/>
          <w:bCs/>
          <w:u w:val="single"/>
        </w:rPr>
        <w:t xml:space="preserve">that </w:t>
      </w:r>
      <w:r w:rsidRPr="007719ED">
        <w:rPr>
          <w:b/>
          <w:bCs/>
          <w:highlight w:val="cyan"/>
          <w:u w:val="single"/>
        </w:rPr>
        <w:t xml:space="preserve">Blackness is coterminous with </w:t>
      </w:r>
      <w:proofErr w:type="spellStart"/>
      <w:r w:rsidRPr="007719ED">
        <w:rPr>
          <w:b/>
          <w:bCs/>
          <w:highlight w:val="cyan"/>
          <w:u w:val="single"/>
        </w:rPr>
        <w:t>Slaveness</w:t>
      </w:r>
      <w:proofErr w:type="spellEnd"/>
      <w:r w:rsidRPr="007719ED">
        <w:rPr>
          <w:b/>
          <w:bCs/>
          <w:highlight w:val="cyan"/>
          <w:u w:val="single"/>
        </w:rPr>
        <w:t>: Blackness is social death</w:t>
      </w:r>
      <w:r w:rsidRPr="007E793D">
        <w:rPr>
          <w:u w:val="single"/>
        </w:rPr>
        <w:t xml:space="preserve">: which is to say that </w:t>
      </w:r>
      <w:r w:rsidRPr="00F504EC">
        <w:rPr>
          <w:b/>
          <w:bCs/>
          <w:highlight w:val="cyan"/>
          <w:u w:val="single"/>
        </w:rPr>
        <w:t>there was</w:t>
      </w:r>
      <w:r w:rsidRPr="007E793D">
        <w:rPr>
          <w:b/>
          <w:bCs/>
          <w:u w:val="single"/>
        </w:rPr>
        <w:t xml:space="preserve"> never a prior </w:t>
      </w:r>
      <w:proofErr w:type="spellStart"/>
      <w:r w:rsidRPr="007E793D">
        <w:rPr>
          <w:b/>
          <w:bCs/>
          <w:u w:val="single"/>
        </w:rPr>
        <w:t>metamoment</w:t>
      </w:r>
      <w:proofErr w:type="spellEnd"/>
      <w:r w:rsidRPr="007E793D">
        <w:rPr>
          <w:b/>
          <w:bCs/>
          <w:u w:val="single"/>
        </w:rPr>
        <w:t xml:space="preserve"> of plenitude, never equilibrium: </w:t>
      </w:r>
      <w:r w:rsidRPr="007719ED">
        <w:rPr>
          <w:b/>
          <w:bCs/>
          <w:highlight w:val="cyan"/>
          <w:u w:val="single"/>
        </w:rPr>
        <w:t>never a moment of social life</w:t>
      </w:r>
      <w:r w:rsidRPr="007719ED">
        <w:rPr>
          <w:highlight w:val="cyan"/>
          <w:u w:val="single"/>
        </w:rPr>
        <w:t>.</w:t>
      </w:r>
      <w:r>
        <w:t xml:space="preserve"> </w:t>
      </w:r>
      <w:r w:rsidRPr="007E793D">
        <w:rPr>
          <w:u w:val="single"/>
        </w:rPr>
        <w:t>Blackness, as a paradigmatic position</w:t>
      </w:r>
      <w:r>
        <w:t xml:space="preserve"> (rather than as a set of cultural practices, anthropological accoutrements</w:t>
      </w:r>
      <w:r w:rsidRPr="0058245D">
        <w:rPr>
          <w:b/>
          <w:bCs/>
          <w:u w:val="single"/>
        </w:rPr>
        <w:t xml:space="preserve">) is elaborated through slavery. </w:t>
      </w:r>
      <w:r w:rsidRPr="007719ED">
        <w:rPr>
          <w:b/>
          <w:bCs/>
          <w:highlight w:val="cyan"/>
          <w:u w:val="single"/>
        </w:rPr>
        <w:t xml:space="preserve">The narrative </w:t>
      </w:r>
      <w:r w:rsidRPr="007719ED">
        <w:rPr>
          <w:b/>
          <w:bCs/>
          <w:u w:val="single"/>
        </w:rPr>
        <w:t xml:space="preserve">arc </w:t>
      </w:r>
      <w:r w:rsidRPr="007719ED">
        <w:rPr>
          <w:b/>
          <w:bCs/>
          <w:highlight w:val="cyan"/>
          <w:u w:val="single"/>
        </w:rPr>
        <w:t>of the slave who is Black</w:t>
      </w:r>
      <w:r>
        <w:t xml:space="preserve"> (unlike Orlando Patterson’s generic Slave, who may be of any race) </w:t>
      </w:r>
      <w:r w:rsidRPr="007719ED">
        <w:rPr>
          <w:b/>
          <w:bCs/>
          <w:highlight w:val="cyan"/>
          <w:u w:val="single"/>
        </w:rPr>
        <w:t>is</w:t>
      </w:r>
      <w:r w:rsidRPr="0058245D">
        <w:rPr>
          <w:b/>
          <w:bCs/>
          <w:u w:val="single"/>
        </w:rPr>
        <w:t xml:space="preserve"> not an arc at all, but </w:t>
      </w:r>
      <w:r w:rsidRPr="007719ED">
        <w:rPr>
          <w:b/>
          <w:bCs/>
          <w:highlight w:val="cyan"/>
          <w:u w:val="single"/>
        </w:rPr>
        <w:t>a flat line, what</w:t>
      </w:r>
      <w:r w:rsidRPr="0058245D">
        <w:rPr>
          <w:b/>
          <w:bCs/>
          <w:u w:val="single"/>
        </w:rPr>
        <w:t xml:space="preserve"> Hortense </w:t>
      </w:r>
      <w:r w:rsidRPr="007719ED">
        <w:rPr>
          <w:b/>
          <w:bCs/>
          <w:highlight w:val="cyan"/>
          <w:u w:val="single"/>
        </w:rPr>
        <w:t xml:space="preserve">Spillers calls “historical stillness”: a flat line that moves </w:t>
      </w:r>
      <w:proofErr w:type="gramStart"/>
      <w:r w:rsidRPr="007719ED">
        <w:rPr>
          <w:b/>
          <w:bCs/>
          <w:highlight w:val="cyan"/>
          <w:u w:val="single"/>
        </w:rPr>
        <w:t>from disequilibrium,</w:t>
      </w:r>
      <w:proofErr w:type="gramEnd"/>
      <w:r w:rsidRPr="0058245D">
        <w:rPr>
          <w:b/>
          <w:bCs/>
          <w:u w:val="single"/>
        </w:rPr>
        <w:t xml:space="preserve"> to a moment in the narrative of faux-equilibrium, to disequilibrium restored and/ or rearticulated.</w:t>
      </w:r>
      <w:r>
        <w:rPr>
          <w:b/>
          <w:bCs/>
          <w:u w:val="single"/>
        </w:rPr>
        <w:t xml:space="preserve"> </w:t>
      </w:r>
      <w:r w:rsidRPr="0058245D">
        <w:rPr>
          <w:u w:val="single"/>
        </w:rPr>
        <w:t>This kind of change, the transformative promise of a narrative arc, belongs to White men and their junior partners in civil society</w:t>
      </w:r>
      <w:r>
        <w:t xml:space="preserve"> (non-Black immigrants, White and non-Black people who are queer, and non-Black women) </w:t>
      </w:r>
      <w:r w:rsidRPr="0058245D">
        <w:rPr>
          <w:u w:val="single"/>
        </w:rPr>
        <w:t>but only in relation to each other. By transformative capacity I mean that, through struggle, non-citizens</w:t>
      </w:r>
      <w:r>
        <w:t xml:space="preserve"> (in the legal and libidinal sense of the word—legal being Latinx undocumented immigrants, for example, and libidinal being anyone from a documented immigrant of color to a gay person to a </w:t>
      </w:r>
      <w:proofErr w:type="spellStart"/>
      <w:r>
        <w:t>nonBlack</w:t>
      </w:r>
      <w:proofErr w:type="spellEnd"/>
      <w:r>
        <w:t xml:space="preserve"> woman) </w:t>
      </w:r>
      <w:r w:rsidRPr="0058245D">
        <w:rPr>
          <w:u w:val="single"/>
        </w:rPr>
        <w:t>can become citizens, because they are still Human; they are simply oppressed and therefore not so fully vested.</w:t>
      </w:r>
      <w:r>
        <w:t xml:space="preserve"> But </w:t>
      </w:r>
      <w:r w:rsidRPr="0058245D">
        <w:rPr>
          <w:u w:val="single"/>
        </w:rPr>
        <w:t xml:space="preserve">their transformative capacity stems </w:t>
      </w:r>
      <w:r>
        <w:t xml:space="preserve">not from their positive attributes but </w:t>
      </w:r>
      <w:r w:rsidRPr="0058245D">
        <w:rPr>
          <w:u w:val="single"/>
        </w:rPr>
        <w:t>from the fact that they are not Black, they are not slaves.</w:t>
      </w:r>
      <w:r>
        <w:rPr>
          <w:u w:val="single"/>
        </w:rPr>
        <w:t xml:space="preserve"> </w:t>
      </w:r>
      <w:r w:rsidRPr="0058245D">
        <w:rPr>
          <w:u w:val="single"/>
        </w:rPr>
        <w:t xml:space="preserve">These </w:t>
      </w:r>
      <w:r w:rsidRPr="00F504EC">
        <w:rPr>
          <w:highlight w:val="cyan"/>
          <w:u w:val="single"/>
        </w:rPr>
        <w:t>fully vested citizens and not-so-fully vested citizens live through intra-communal narrative arcs of transformation; but where the Black is concerned, their collective unconscious calls upon Blacks as props,</w:t>
      </w:r>
      <w:r w:rsidRPr="0058245D">
        <w:rPr>
          <w:u w:val="single"/>
        </w:rPr>
        <w:t xml:space="preserve"> which they harness as necessary implements to help bring about their psychic and social transformation, and to vouchsafe the coherence of their own Human subjectivity.</w:t>
      </w:r>
      <w:r>
        <w:rPr>
          <w:u w:val="single"/>
        </w:rPr>
        <w:t xml:space="preserve"> </w:t>
      </w:r>
      <w:r w:rsidRPr="0058245D">
        <w:rPr>
          <w:u w:val="single"/>
        </w:rPr>
        <w:t>Nevertheless, the slave is a sentient being. Therefore, an existence void of transformative promise, which narrative holds out to human subjects, is a painful lesson for the slave to learn, much less accept.</w:t>
      </w:r>
      <w:r>
        <w:t xml:space="preserve"> </w:t>
      </w:r>
      <w:r w:rsidRPr="00F504EC">
        <w:rPr>
          <w:b/>
          <w:bCs/>
          <w:highlight w:val="cyan"/>
          <w:u w:val="single"/>
        </w:rPr>
        <w:t>I am not suggesting that Black people should resign themselves to the inevitability of social death—it is inevitable</w:t>
      </w:r>
      <w:r w:rsidRPr="0058245D">
        <w:rPr>
          <w:b/>
          <w:bCs/>
          <w:u w:val="single"/>
        </w:rPr>
        <w:t>, in the sense that one is born into social death just as one is born into a gender or a class; but it is also constructed by the violence and imagination of other sentient beings</w:t>
      </w:r>
      <w:r>
        <w:t xml:space="preserve">. Thus, like class and gender, which are also constructs, not divine designations, </w:t>
      </w:r>
      <w:r w:rsidRPr="00F504EC">
        <w:rPr>
          <w:b/>
          <w:bCs/>
          <w:highlight w:val="cyan"/>
          <w:u w:val="single"/>
        </w:rPr>
        <w:t>social death can be destroyed. But the first step toward the destruction is to assume one’s position</w:t>
      </w:r>
      <w:r>
        <w:t xml:space="preserve"> (assume, not </w:t>
      </w:r>
      <w:proofErr w:type="gramStart"/>
      <w:r>
        <w:t>celebrate</w:t>
      </w:r>
      <w:proofErr w:type="gramEnd"/>
      <w:r>
        <w:t xml:space="preserve"> or disavow), and </w:t>
      </w:r>
      <w:r w:rsidRPr="00F504EC">
        <w:rPr>
          <w:b/>
          <w:bCs/>
          <w:highlight w:val="cyan"/>
          <w:u w:val="single"/>
        </w:rPr>
        <w:t>then burn the ship or the plantation, in its past and present incarnations, from the inside out</w:t>
      </w:r>
      <w:r>
        <w:t xml:space="preserve">. However, as Black people we are often psychically unable and unwilling to assume this position. This is as understandable as it is impossible. I </w:t>
      </w:r>
      <w:r w:rsidRPr="00F504EC">
        <w:rPr>
          <w:sz w:val="14"/>
          <w:szCs w:val="14"/>
        </w:rPr>
        <w:t>was a lot like that when I met Stella. Stella was skeptical about the willingness of the FBI to help us unravel the skeins of aggression that were coming our way (from Josephine and Cody’s violence to the violence of whoever did not want Stella to bring her evidence against Urban Risers to court).</w:t>
      </w:r>
      <w:r>
        <w:t xml:space="preserve"> Looking back, I realize </w:t>
      </w:r>
      <w:r w:rsidRPr="0058245D">
        <w:rPr>
          <w:u w:val="single"/>
        </w:rPr>
        <w:t>that I believed that my father had standing in the community, that his position on multiple boards and his vice presidency at the university had somehow imbued us both with Human capacity, the capacity to be recognized and incorporated as something other than Black</w:t>
      </w:r>
      <w:r>
        <w:t xml:space="preserve">. </w:t>
      </w:r>
      <w:r w:rsidRPr="00F504EC">
        <w:rPr>
          <w:sz w:val="14"/>
          <w:szCs w:val="14"/>
        </w:rPr>
        <w:t>I had no idea that the FBI had tracked me for four years, that there was a file on me; nor did it dawn on me that Stella’s social-change activism, especially her civil disobedience against the war and her plethora of counterculture and revolutionary friends, would militate against our being helped. But those aren’t even the fundamental reasons why I should have been skeptical: If the FBI has been tracking Black creative writers since 1919, if the FBI has been constantly updating and revising its list of Black writers earmarked for preventative detention (concentration camps</w:t>
      </w:r>
      <w:r w:rsidRPr="00F504EC">
        <w:rPr>
          <w:b/>
          <w:bCs/>
          <w:sz w:val="14"/>
          <w:szCs w:val="14"/>
          <w:u w:val="single"/>
        </w:rPr>
        <w:t>?</w:t>
      </w:r>
      <w:proofErr w:type="gramStart"/>
      <w:r w:rsidRPr="00F504EC">
        <w:rPr>
          <w:b/>
          <w:bCs/>
          <w:sz w:val="14"/>
          <w:szCs w:val="14"/>
          <w:u w:val="single"/>
        </w:rPr>
        <w:t>),*</w:t>
      </w:r>
      <w:proofErr w:type="gramEnd"/>
      <w:r w:rsidRPr="0058245D">
        <w:rPr>
          <w:b/>
          <w:bCs/>
          <w:u w:val="single"/>
        </w:rPr>
        <w:t xml:space="preserve"> </w:t>
      </w:r>
      <w:r w:rsidRPr="00F504EC">
        <w:rPr>
          <w:b/>
          <w:bCs/>
          <w:highlight w:val="cyan"/>
          <w:u w:val="single"/>
        </w:rPr>
        <w:t>if the FBI, like every law enforcement agency in the United States, is organically anti-Black, then where is the line between prison and home?</w:t>
      </w:r>
    </w:p>
    <w:p w14:paraId="235D0D66" w14:textId="77777777" w:rsidR="00BF0738" w:rsidRPr="006C6293" w:rsidRDefault="00BF0738" w:rsidP="00BF0738">
      <w:pPr>
        <w:pStyle w:val="Heading4"/>
      </w:pPr>
      <w:r>
        <w:t>The imposition of the Anthropocene an impossible move towards understanding the extent of black death. We need to go beyond the concept of vulnerability because that process is always a conditional experience for non-black people.</w:t>
      </w:r>
    </w:p>
    <w:p w14:paraId="43D7C1E5" w14:textId="77777777" w:rsidR="00BF0738" w:rsidRPr="006842DC" w:rsidRDefault="00BF0738" w:rsidP="00BF0738">
      <w:r w:rsidRPr="00A72AA6">
        <w:rPr>
          <w:rStyle w:val="Style13ptBold"/>
        </w:rPr>
        <w:t>Murillo, 20</w:t>
      </w:r>
      <w:r>
        <w:t xml:space="preserve">—Assistant Professor, African American Studies School of Humanities, UC-Irvine (John, “Untimely Dispatch </w:t>
      </w:r>
      <w:proofErr w:type="gramStart"/>
      <w:r>
        <w:t>From</w:t>
      </w:r>
      <w:proofErr w:type="gramEnd"/>
      <w:r>
        <w:t xml:space="preserve"> the Middle of Nowhere 24,” Propter Nos Vol. 4 (2020), </w:t>
      </w:r>
      <w:proofErr w:type="spellStart"/>
      <w:r>
        <w:t>dml</w:t>
      </w:r>
      <w:proofErr w:type="spellEnd"/>
      <w:r>
        <w:t>)</w:t>
      </w:r>
    </w:p>
    <w:p w14:paraId="47363EBD" w14:textId="77777777" w:rsidR="00BF0738" w:rsidRDefault="00BF0738" w:rsidP="00BF0738"/>
    <w:p w14:paraId="0711BC9E" w14:textId="77777777" w:rsidR="00BF0738" w:rsidRPr="00A72AA6" w:rsidRDefault="00BF0738" w:rsidP="00BF0738">
      <w:pPr>
        <w:rPr>
          <w:sz w:val="16"/>
        </w:rPr>
      </w:pPr>
      <w:r w:rsidRPr="00A72AA6">
        <w:rPr>
          <w:sz w:val="16"/>
        </w:rPr>
        <w:t xml:space="preserve">We work with the shards of Black life and death that called out to us because we knew and know that </w:t>
      </w:r>
      <w:r w:rsidRPr="007409FA">
        <w:rPr>
          <w:rStyle w:val="StyleUnderline"/>
          <w:highlight w:val="green"/>
        </w:rPr>
        <w:t>the</w:t>
      </w:r>
      <w:r w:rsidRPr="006842DC">
        <w:rPr>
          <w:rStyle w:val="StyleUnderline"/>
        </w:rPr>
        <w:t xml:space="preserve"> critical, caring, and perilous </w:t>
      </w:r>
      <w:r w:rsidRPr="007409FA">
        <w:rPr>
          <w:rStyle w:val="StyleUnderline"/>
          <w:highlight w:val="green"/>
        </w:rPr>
        <w:t xml:space="preserve">work we need to do is bound up with </w:t>
      </w:r>
      <w:r w:rsidRPr="007409FA">
        <w:rPr>
          <w:rStyle w:val="Emphasis"/>
          <w:highlight w:val="green"/>
        </w:rPr>
        <w:t>destruction</w:t>
      </w:r>
      <w:r w:rsidRPr="006842DC">
        <w:rPr>
          <w:rStyle w:val="StyleUnderline"/>
        </w:rPr>
        <w:t xml:space="preserve">. These fragments of Black life and death surrounding us affirm our sense of our own </w:t>
      </w:r>
      <w:r w:rsidRPr="00E20AED">
        <w:rPr>
          <w:rStyle w:val="Emphasis"/>
        </w:rPr>
        <w:t>untimeliness</w:t>
      </w:r>
      <w:r w:rsidRPr="006842DC">
        <w:rPr>
          <w:rStyle w:val="StyleUnderline"/>
        </w:rPr>
        <w:t xml:space="preserve"> against the neatness of time</w:t>
      </w:r>
      <w:r w:rsidRPr="00A72AA6">
        <w:rPr>
          <w:sz w:val="16"/>
        </w:rPr>
        <w:t xml:space="preserve">, and of our </w:t>
      </w:r>
      <w:proofErr w:type="spellStart"/>
      <w:r w:rsidRPr="00A72AA6">
        <w:rPr>
          <w:sz w:val="16"/>
        </w:rPr>
        <w:t>stankiness</w:t>
      </w:r>
      <w:proofErr w:type="spellEnd"/>
      <w:r w:rsidRPr="00A72AA6">
        <w:rPr>
          <w:sz w:val="16"/>
        </w:rPr>
        <w:t xml:space="preserve"> in the middle of nowhere. </w:t>
      </w:r>
    </w:p>
    <w:p w14:paraId="4E7DB8B6" w14:textId="77777777" w:rsidR="00BF0738" w:rsidRPr="00A72AA6" w:rsidRDefault="00BF0738" w:rsidP="00BF0738">
      <w:pPr>
        <w:rPr>
          <w:sz w:val="16"/>
        </w:rPr>
      </w:pPr>
      <w:r w:rsidRPr="00A72AA6">
        <w:rPr>
          <w:sz w:val="16"/>
        </w:rPr>
        <w:t>I have written elsewhere and at length about what I am calling “</w:t>
      </w:r>
      <w:proofErr w:type="spellStart"/>
      <w:r w:rsidRPr="00A72AA6">
        <w:rPr>
          <w:sz w:val="16"/>
        </w:rPr>
        <w:t>untime</w:t>
      </w:r>
      <w:proofErr w:type="spellEnd"/>
      <w:r w:rsidRPr="00A72AA6">
        <w:rPr>
          <w:sz w:val="16"/>
        </w:rPr>
        <w:t xml:space="preserve">,” which describes the dereliction of Black temporality, and about “stankiness,”1 the defining characteristic of the nowhere of Black spatiality. </w:t>
      </w:r>
      <w:r w:rsidRPr="006842DC">
        <w:rPr>
          <w:rStyle w:val="StyleUnderline"/>
        </w:rPr>
        <w:t xml:space="preserve">The </w:t>
      </w:r>
      <w:r w:rsidRPr="007409FA">
        <w:rPr>
          <w:rStyle w:val="StyleUnderline"/>
          <w:highlight w:val="green"/>
        </w:rPr>
        <w:t>untimeliness</w:t>
      </w:r>
      <w:r w:rsidRPr="006842DC">
        <w:rPr>
          <w:rStyle w:val="StyleUnderline"/>
        </w:rPr>
        <w:t xml:space="preserve"> that signals our destructive relationship to human models and experiences of time</w:t>
      </w:r>
      <w:r w:rsidRPr="00A72AA6">
        <w:rPr>
          <w:sz w:val="16"/>
        </w:rPr>
        <w:t xml:space="preserve"> and the </w:t>
      </w:r>
      <w:proofErr w:type="spellStart"/>
      <w:r w:rsidRPr="00A72AA6">
        <w:rPr>
          <w:sz w:val="16"/>
        </w:rPr>
        <w:t>stankiness</w:t>
      </w:r>
      <w:proofErr w:type="spellEnd"/>
      <w:r w:rsidRPr="00A72AA6">
        <w:rPr>
          <w:sz w:val="16"/>
        </w:rPr>
        <w:t xml:space="preserve"> that signals our destructive relationship to human spaces and spatiality </w:t>
      </w:r>
      <w:r w:rsidRPr="007409FA">
        <w:rPr>
          <w:rStyle w:val="StyleUnderline"/>
          <w:highlight w:val="green"/>
        </w:rPr>
        <w:t xml:space="preserve">act as the </w:t>
      </w:r>
      <w:r w:rsidRPr="007409FA">
        <w:rPr>
          <w:rStyle w:val="Emphasis"/>
          <w:highlight w:val="green"/>
        </w:rPr>
        <w:t xml:space="preserve">Black prima </w:t>
      </w:r>
      <w:proofErr w:type="spellStart"/>
      <w:r w:rsidRPr="007409FA">
        <w:rPr>
          <w:rStyle w:val="Emphasis"/>
          <w:highlight w:val="green"/>
        </w:rPr>
        <w:t>materia</w:t>
      </w:r>
      <w:proofErr w:type="spellEnd"/>
      <w:r w:rsidRPr="00A72AA6">
        <w:rPr>
          <w:sz w:val="16"/>
        </w:rPr>
        <w:t xml:space="preserve">, the Black and essential material, </w:t>
      </w:r>
      <w:r w:rsidRPr="007409FA">
        <w:rPr>
          <w:rStyle w:val="StyleUnderline"/>
          <w:highlight w:val="green"/>
        </w:rPr>
        <w:t>with which we</w:t>
      </w:r>
      <w:r w:rsidRPr="006842DC">
        <w:rPr>
          <w:rStyle w:val="StyleUnderline"/>
        </w:rPr>
        <w:t xml:space="preserve"> must work to </w:t>
      </w:r>
      <w:r w:rsidRPr="007409FA">
        <w:rPr>
          <w:rStyle w:val="StyleUnderline"/>
          <w:highlight w:val="green"/>
        </w:rPr>
        <w:t xml:space="preserve">create </w:t>
      </w:r>
      <w:r w:rsidRPr="007409FA">
        <w:rPr>
          <w:rStyle w:val="StyleUnderline"/>
        </w:rPr>
        <w:t xml:space="preserve">these </w:t>
      </w:r>
      <w:r w:rsidRPr="007409FA">
        <w:rPr>
          <w:rStyle w:val="Emphasis"/>
          <w:highlight w:val="green"/>
        </w:rPr>
        <w:t>impossible stories</w:t>
      </w:r>
      <w:r w:rsidRPr="006842DC">
        <w:rPr>
          <w:rStyle w:val="StyleUnderline"/>
        </w:rPr>
        <w:t xml:space="preserve"> we imagine</w:t>
      </w:r>
      <w:r w:rsidRPr="00A72AA6">
        <w:rPr>
          <w:sz w:val="16"/>
        </w:rPr>
        <w:t xml:space="preserve">, witness, bear, </w:t>
      </w:r>
      <w:r w:rsidRPr="006842DC">
        <w:rPr>
          <w:rStyle w:val="StyleUnderline"/>
        </w:rPr>
        <w:t xml:space="preserve">conjure, and live in and against </w:t>
      </w:r>
      <w:r w:rsidRPr="007409FA">
        <w:rPr>
          <w:rStyle w:val="StyleUnderline"/>
          <w:highlight w:val="green"/>
        </w:rPr>
        <w:t>the antiblack cosmos</w:t>
      </w:r>
      <w:r w:rsidRPr="006842DC">
        <w:rPr>
          <w:rStyle w:val="StyleUnderline"/>
        </w:rPr>
        <w:t xml:space="preserve"> where and when we cannot be</w:t>
      </w:r>
      <w:r w:rsidRPr="00A72AA6">
        <w:rPr>
          <w:sz w:val="16"/>
        </w:rPr>
        <w:t xml:space="preserve">. What we knew, and now know with excruciating intimacy, to be </w:t>
      </w:r>
      <w:r w:rsidRPr="006842DC">
        <w:rPr>
          <w:rStyle w:val="StyleUnderline"/>
        </w:rPr>
        <w:t xml:space="preserve">the violent, distorted fabric of spacetime shaping the field of fragments around us </w:t>
      </w:r>
      <w:r w:rsidRPr="007409FA">
        <w:rPr>
          <w:rStyle w:val="StyleUnderline"/>
          <w:highlight w:val="green"/>
        </w:rPr>
        <w:t xml:space="preserve">is the </w:t>
      </w:r>
      <w:r w:rsidRPr="007409FA">
        <w:rPr>
          <w:rStyle w:val="Emphasis"/>
          <w:highlight w:val="green"/>
        </w:rPr>
        <w:t>material we must bend</w:t>
      </w:r>
      <w:r w:rsidRPr="007409FA">
        <w:rPr>
          <w:rStyle w:val="StyleUnderline"/>
          <w:highlight w:val="green"/>
        </w:rPr>
        <w:t xml:space="preserve"> to create </w:t>
      </w:r>
      <w:r w:rsidRPr="007409FA">
        <w:rPr>
          <w:rStyle w:val="Emphasis"/>
          <w:highlight w:val="green"/>
        </w:rPr>
        <w:t>Black pocket universes</w:t>
      </w:r>
      <w:r w:rsidRPr="006842DC">
        <w:rPr>
          <w:rStyle w:val="StyleUnderline"/>
        </w:rPr>
        <w:t xml:space="preserve"> from streets to pages</w:t>
      </w:r>
      <w:r w:rsidRPr="00A72AA6">
        <w:rPr>
          <w:sz w:val="16"/>
        </w:rPr>
        <w:t xml:space="preserve"> (and everywhere and when between). We knew and </w:t>
      </w:r>
      <w:proofErr w:type="gramStart"/>
      <w:r w:rsidRPr="00A72AA6">
        <w:rPr>
          <w:sz w:val="16"/>
        </w:rPr>
        <w:t>know</w:t>
      </w:r>
      <w:proofErr w:type="gramEnd"/>
      <w:r w:rsidRPr="00A72AA6">
        <w:rPr>
          <w:sz w:val="16"/>
        </w:rPr>
        <w:t xml:space="preserve"> that </w:t>
      </w:r>
      <w:r w:rsidRPr="006842DC">
        <w:rPr>
          <w:rStyle w:val="StyleUnderline"/>
        </w:rPr>
        <w:t xml:space="preserve">in order to conjure Black spacetimes that might </w:t>
      </w:r>
      <w:r w:rsidRPr="005560E2">
        <w:rPr>
          <w:rStyle w:val="Emphasis"/>
        </w:rPr>
        <w:t>upend the antiblack cosmos</w:t>
      </w:r>
      <w:r w:rsidRPr="006842DC">
        <w:rPr>
          <w:rStyle w:val="StyleUnderline"/>
        </w:rPr>
        <w:t xml:space="preserve">, </w:t>
      </w:r>
      <w:r w:rsidRPr="007409FA">
        <w:rPr>
          <w:rStyle w:val="StyleUnderline"/>
          <w:highlight w:val="green"/>
        </w:rPr>
        <w:t>we</w:t>
      </w:r>
      <w:r w:rsidRPr="006842DC">
        <w:rPr>
          <w:rStyle w:val="StyleUnderline"/>
        </w:rPr>
        <w:t xml:space="preserve"> would </w:t>
      </w:r>
      <w:r w:rsidRPr="007409FA">
        <w:rPr>
          <w:rStyle w:val="StyleUnderline"/>
          <w:highlight w:val="green"/>
        </w:rPr>
        <w:t xml:space="preserve">have to become </w:t>
      </w:r>
      <w:r w:rsidRPr="007409FA">
        <w:rPr>
          <w:rStyle w:val="Emphasis"/>
          <w:highlight w:val="green"/>
        </w:rPr>
        <w:t>avatars of destruction</w:t>
      </w:r>
      <w:r w:rsidRPr="006842DC">
        <w:rPr>
          <w:rStyle w:val="StyleUnderline"/>
        </w:rPr>
        <w:t>, able to bend the forces of untimeliness</w:t>
      </w:r>
      <w:r w:rsidRPr="00A72AA6">
        <w:rPr>
          <w:sz w:val="16"/>
        </w:rPr>
        <w:t xml:space="preserve"> and </w:t>
      </w:r>
      <w:proofErr w:type="spellStart"/>
      <w:r w:rsidRPr="00A72AA6">
        <w:rPr>
          <w:sz w:val="16"/>
        </w:rPr>
        <w:t>stankiness</w:t>
      </w:r>
      <w:proofErr w:type="spellEnd"/>
      <w:r w:rsidRPr="00A72AA6">
        <w:rPr>
          <w:sz w:val="16"/>
        </w:rPr>
        <w:t xml:space="preserve"> and love </w:t>
      </w:r>
      <w:r w:rsidRPr="007409FA">
        <w:rPr>
          <w:rStyle w:val="StyleUnderline"/>
          <w:highlight w:val="green"/>
        </w:rPr>
        <w:t>toward</w:t>
      </w:r>
      <w:r w:rsidRPr="006842DC">
        <w:rPr>
          <w:rStyle w:val="StyleUnderline"/>
        </w:rPr>
        <w:t xml:space="preserve"> the kinds of </w:t>
      </w:r>
      <w:r w:rsidRPr="007409FA">
        <w:rPr>
          <w:rStyle w:val="Emphasis"/>
          <w:highlight w:val="green"/>
        </w:rPr>
        <w:t>authentic upheaval</w:t>
      </w:r>
      <w:r w:rsidRPr="006842DC">
        <w:rPr>
          <w:rStyle w:val="StyleUnderline"/>
        </w:rPr>
        <w:t xml:space="preserve"> that must be born if we are </w:t>
      </w:r>
      <w:r w:rsidRPr="007409FA">
        <w:rPr>
          <w:rStyle w:val="StyleUnderline"/>
          <w:highlight w:val="green"/>
        </w:rPr>
        <w:t xml:space="preserve">to </w:t>
      </w:r>
      <w:r w:rsidRPr="007409FA">
        <w:rPr>
          <w:rStyle w:val="Emphasis"/>
          <w:highlight w:val="green"/>
        </w:rPr>
        <w:t>save the earth</w:t>
      </w:r>
      <w:r w:rsidRPr="007409FA">
        <w:rPr>
          <w:rStyle w:val="StyleUnderline"/>
          <w:highlight w:val="green"/>
        </w:rPr>
        <w:t xml:space="preserve"> and conjure</w:t>
      </w:r>
      <w:r w:rsidRPr="006842DC">
        <w:rPr>
          <w:rStyle w:val="StyleUnderline"/>
        </w:rPr>
        <w:t xml:space="preserve"> the </w:t>
      </w:r>
      <w:r w:rsidRPr="005560E2">
        <w:rPr>
          <w:rStyle w:val="Emphasis"/>
        </w:rPr>
        <w:t>impossible story</w:t>
      </w:r>
      <w:r w:rsidRPr="006842DC">
        <w:rPr>
          <w:rStyle w:val="StyleUnderline"/>
        </w:rPr>
        <w:t xml:space="preserve"> of </w:t>
      </w:r>
      <w:r w:rsidRPr="007409FA">
        <w:rPr>
          <w:rStyle w:val="StyleUnderline"/>
          <w:highlight w:val="green"/>
        </w:rPr>
        <w:t xml:space="preserve">a </w:t>
      </w:r>
      <w:r w:rsidRPr="007409FA">
        <w:rPr>
          <w:rStyle w:val="Emphasis"/>
          <w:highlight w:val="green"/>
        </w:rPr>
        <w:t>wholly unimaginable world</w:t>
      </w:r>
      <w:r w:rsidRPr="00A72AA6">
        <w:rPr>
          <w:sz w:val="16"/>
        </w:rPr>
        <w:t xml:space="preserve">. </w:t>
      </w:r>
    </w:p>
    <w:p w14:paraId="48240A9D" w14:textId="77777777" w:rsidR="00BF0738" w:rsidRPr="00A72AA6" w:rsidRDefault="00BF0738" w:rsidP="00BF0738">
      <w:pPr>
        <w:rPr>
          <w:sz w:val="16"/>
        </w:rPr>
      </w:pPr>
      <w:r w:rsidRPr="00A72AA6">
        <w:rPr>
          <w:sz w:val="16"/>
        </w:rPr>
        <w:t xml:space="preserve">Wherever and whenever we’ve ended up, nowhere is better or more apropos, and we’ve got no time to celebrate. We </w:t>
      </w:r>
      <w:proofErr w:type="spellStart"/>
      <w:r w:rsidRPr="00A72AA6">
        <w:rPr>
          <w:sz w:val="16"/>
        </w:rPr>
        <w:t>wordly</w:t>
      </w:r>
      <w:proofErr w:type="spellEnd"/>
      <w:r w:rsidRPr="00A72AA6">
        <w:rPr>
          <w:sz w:val="16"/>
        </w:rPr>
        <w:t xml:space="preserve"> wanderers wander wondering about the possibility of other worlds, word worlds that would warp and rend and otherwise radically reimagine the fabric of spacetime, especially since we understand the ways that our pain, terror, and subjection stitch that fabric together. We traverse the perilous folds in space and wrinkles in time in search of the fragments of a theory of Black spacetime because we recognized that </w:t>
      </w:r>
      <w:r w:rsidRPr="006842DC">
        <w:rPr>
          <w:rStyle w:val="StyleUnderline"/>
        </w:rPr>
        <w:t>understanding</w:t>
      </w:r>
      <w:r w:rsidRPr="00A72AA6">
        <w:rPr>
          <w:sz w:val="16"/>
        </w:rPr>
        <w:t xml:space="preserve"> not only how time and space tear Black life, death, and creation absolutely asunder, but also </w:t>
      </w:r>
      <w:r w:rsidRPr="006842DC">
        <w:rPr>
          <w:rStyle w:val="StyleUnderline"/>
        </w:rPr>
        <w:t xml:space="preserve">how Black life, death, and creation </w:t>
      </w:r>
      <w:r w:rsidRPr="005560E2">
        <w:rPr>
          <w:rStyle w:val="Emphasis"/>
        </w:rPr>
        <w:t>unsettle</w:t>
      </w:r>
      <w:r w:rsidRPr="006842DC">
        <w:rPr>
          <w:rStyle w:val="StyleUnderline"/>
        </w:rPr>
        <w:t xml:space="preserve"> and </w:t>
      </w:r>
      <w:r w:rsidRPr="005560E2">
        <w:rPr>
          <w:rStyle w:val="Emphasis"/>
        </w:rPr>
        <w:t>upend</w:t>
      </w:r>
      <w:r w:rsidRPr="006842DC">
        <w:rPr>
          <w:rStyle w:val="StyleUnderline"/>
        </w:rPr>
        <w:t xml:space="preserve"> time and space</w:t>
      </w:r>
      <w:r w:rsidRPr="00A72AA6">
        <w:rPr>
          <w:sz w:val="16"/>
        </w:rPr>
        <w:t xml:space="preserve">,2 </w:t>
      </w:r>
      <w:r w:rsidRPr="006842DC">
        <w:rPr>
          <w:rStyle w:val="StyleUnderline"/>
        </w:rPr>
        <w:t xml:space="preserve">would be </w:t>
      </w:r>
      <w:r w:rsidRPr="005560E2">
        <w:rPr>
          <w:rStyle w:val="Emphasis"/>
        </w:rPr>
        <w:t>essential</w:t>
      </w:r>
      <w:r w:rsidRPr="00A72AA6">
        <w:rPr>
          <w:sz w:val="16"/>
        </w:rPr>
        <w:t xml:space="preserve"> if we aimed </w:t>
      </w:r>
      <w:r w:rsidRPr="006842DC">
        <w:rPr>
          <w:rStyle w:val="StyleUnderline"/>
        </w:rPr>
        <w:t xml:space="preserve">to </w:t>
      </w:r>
      <w:r w:rsidRPr="005560E2">
        <w:rPr>
          <w:rStyle w:val="Emphasis"/>
        </w:rPr>
        <w:t>take time</w:t>
      </w:r>
      <w:r w:rsidRPr="006842DC">
        <w:rPr>
          <w:rStyle w:val="StyleUnderline"/>
        </w:rPr>
        <w:t xml:space="preserve"> and </w:t>
      </w:r>
      <w:r w:rsidRPr="005560E2">
        <w:rPr>
          <w:rStyle w:val="Emphasis"/>
        </w:rPr>
        <w:t>make space</w:t>
      </w:r>
      <w:r w:rsidRPr="006842DC">
        <w:rPr>
          <w:rStyle w:val="StyleUnderline"/>
        </w:rPr>
        <w:t xml:space="preserve"> for Black folk</w:t>
      </w:r>
      <w:r w:rsidRPr="00A72AA6">
        <w:rPr>
          <w:sz w:val="16"/>
        </w:rPr>
        <w:t xml:space="preserve">, in theory, in word, and in deed. </w:t>
      </w:r>
    </w:p>
    <w:p w14:paraId="29B8037A" w14:textId="77777777" w:rsidR="00BF0738" w:rsidRPr="00A72AA6" w:rsidRDefault="00BF0738" w:rsidP="00BF0738">
      <w:pPr>
        <w:rPr>
          <w:sz w:val="16"/>
        </w:rPr>
      </w:pPr>
      <w:r w:rsidRPr="00A72AA6">
        <w:rPr>
          <w:sz w:val="16"/>
        </w:rPr>
        <w:t xml:space="preserve">Our many lingering questions about the actual possibilities of Black creation are the connective force arranging the field of these fragmented, impossible stories we sought out and that sought us out, that we </w:t>
      </w:r>
      <w:proofErr w:type="gramStart"/>
      <w:r w:rsidRPr="00A72AA6">
        <w:rPr>
          <w:sz w:val="16"/>
        </w:rPr>
        <w:t>write</w:t>
      </w:r>
      <w:proofErr w:type="gramEnd"/>
      <w:r w:rsidRPr="00A72AA6">
        <w:rPr>
          <w:sz w:val="16"/>
        </w:rPr>
        <w:t xml:space="preserve"> and we tell, around us. For Jasmine, </w:t>
      </w:r>
      <w:proofErr w:type="spellStart"/>
      <w:r w:rsidRPr="00A72AA6">
        <w:rPr>
          <w:sz w:val="16"/>
        </w:rPr>
        <w:t>Shakara</w:t>
      </w:r>
      <w:proofErr w:type="spellEnd"/>
      <w:r w:rsidRPr="00A72AA6">
        <w:rPr>
          <w:sz w:val="16"/>
        </w:rPr>
        <w:t xml:space="preserve">, </w:t>
      </w:r>
      <w:proofErr w:type="spellStart"/>
      <w:r w:rsidRPr="00A72AA6">
        <w:rPr>
          <w:sz w:val="16"/>
        </w:rPr>
        <w:t>Dajerria</w:t>
      </w:r>
      <w:proofErr w:type="spellEnd"/>
      <w:r w:rsidRPr="00A72AA6">
        <w:rPr>
          <w:sz w:val="16"/>
        </w:rPr>
        <w:t xml:space="preserve">, Sandra, Kalief, Nephi, for my students across time and space, for my wife and my family, and for all the Black folk living and dying untimely lives and deaths in the middle of nowhere, these questions illuminate the path forward, propel and direct the vector of our imaginative journey, and shape our vision of a destination. </w:t>
      </w:r>
      <w:r w:rsidRPr="006842DC">
        <w:rPr>
          <w:rStyle w:val="StyleUnderline"/>
        </w:rPr>
        <w:t>Asking how we</w:t>
      </w:r>
      <w:r w:rsidRPr="00A72AA6">
        <w:rPr>
          <w:sz w:val="16"/>
        </w:rPr>
        <w:t xml:space="preserve"> have marshaled, do marshal, and </w:t>
      </w:r>
      <w:r w:rsidRPr="006842DC">
        <w:rPr>
          <w:rStyle w:val="StyleUnderline"/>
        </w:rPr>
        <w:t xml:space="preserve">might better </w:t>
      </w:r>
      <w:r w:rsidRPr="005560E2">
        <w:rPr>
          <w:rStyle w:val="Emphasis"/>
        </w:rPr>
        <w:t>marshal the violent energy</w:t>
      </w:r>
      <w:r w:rsidRPr="006842DC">
        <w:rPr>
          <w:rStyle w:val="StyleUnderline"/>
        </w:rPr>
        <w:t xml:space="preserve"> of our spatiotemporal dereliction and </w:t>
      </w:r>
      <w:r w:rsidRPr="005560E2">
        <w:rPr>
          <w:rStyle w:val="Emphasis"/>
        </w:rPr>
        <w:t>transmute</w:t>
      </w:r>
      <w:r w:rsidRPr="006842DC">
        <w:rPr>
          <w:rStyle w:val="StyleUnderline"/>
        </w:rPr>
        <w:t xml:space="preserve"> it into the </w:t>
      </w:r>
      <w:r w:rsidRPr="005560E2">
        <w:rPr>
          <w:rStyle w:val="Emphasis"/>
        </w:rPr>
        <w:t>creative</w:t>
      </w:r>
      <w:r w:rsidRPr="006842DC">
        <w:rPr>
          <w:rStyle w:val="StyleUnderline"/>
        </w:rPr>
        <w:t xml:space="preserve">, </w:t>
      </w:r>
      <w:r w:rsidRPr="005560E2">
        <w:rPr>
          <w:rStyle w:val="Emphasis"/>
        </w:rPr>
        <w:t>caring energy</w:t>
      </w:r>
      <w:r w:rsidRPr="006842DC">
        <w:rPr>
          <w:rStyle w:val="StyleUnderline"/>
        </w:rPr>
        <w:t xml:space="preserve"> required to conjure moments and sites for Black folk</w:t>
      </w:r>
      <w:r w:rsidRPr="00A72AA6">
        <w:rPr>
          <w:sz w:val="16"/>
        </w:rPr>
        <w:t xml:space="preserve"> to disturb the air with our breath </w:t>
      </w:r>
      <w:r w:rsidRPr="006842DC">
        <w:rPr>
          <w:rStyle w:val="StyleUnderline"/>
        </w:rPr>
        <w:t xml:space="preserve">opens us into a serious consideration of the stakes and potentiality of </w:t>
      </w:r>
      <w:r w:rsidRPr="007409FA">
        <w:rPr>
          <w:rStyle w:val="Emphasis"/>
          <w:highlight w:val="green"/>
        </w:rPr>
        <w:t>Black creation</w:t>
      </w:r>
      <w:r w:rsidRPr="00A72AA6">
        <w:rPr>
          <w:sz w:val="16"/>
        </w:rPr>
        <w:t xml:space="preserve">. Our visitations with Black words and worlds created and lived by Black folk allow us to advance this consideration and to move ourselves toward taking the leap into the wholly Black </w:t>
      </w:r>
      <w:proofErr w:type="spellStart"/>
      <w:r w:rsidRPr="00A72AA6">
        <w:rPr>
          <w:sz w:val="16"/>
        </w:rPr>
        <w:t>black</w:t>
      </w:r>
      <w:proofErr w:type="spellEnd"/>
      <w:r w:rsidRPr="00A72AA6">
        <w:rPr>
          <w:sz w:val="16"/>
        </w:rPr>
        <w:t xml:space="preserve"> hole of it all. </w:t>
      </w:r>
    </w:p>
    <w:p w14:paraId="136A1C04" w14:textId="77777777" w:rsidR="00BF0738" w:rsidRPr="00A72AA6" w:rsidRDefault="00BF0738" w:rsidP="00BF0738">
      <w:pPr>
        <w:rPr>
          <w:sz w:val="16"/>
        </w:rPr>
      </w:pPr>
      <w:r w:rsidRPr="00A72AA6">
        <w:rPr>
          <w:sz w:val="16"/>
        </w:rPr>
        <w:t xml:space="preserve">Ultimately, our leap leads us to recognize that </w:t>
      </w:r>
      <w:r w:rsidRPr="006842DC">
        <w:rPr>
          <w:rStyle w:val="StyleUnderline"/>
        </w:rPr>
        <w:t>to make the arrangements</w:t>
      </w:r>
      <w:r w:rsidRPr="00A72AA6">
        <w:rPr>
          <w:sz w:val="16"/>
        </w:rPr>
        <w:t xml:space="preserve">, conjure ways out of no way, and take and make time when there is none to spare </w:t>
      </w:r>
      <w:r w:rsidRPr="006842DC">
        <w:rPr>
          <w:rStyle w:val="StyleUnderline"/>
        </w:rPr>
        <w:t xml:space="preserve">is to engage in </w:t>
      </w:r>
      <w:r w:rsidRPr="005560E2">
        <w:rPr>
          <w:rStyle w:val="Emphasis"/>
        </w:rPr>
        <w:t>dangerous work</w:t>
      </w:r>
      <w:r w:rsidRPr="00A72AA6">
        <w:rPr>
          <w:sz w:val="16"/>
        </w:rPr>
        <w:t xml:space="preserve">—and not in the least </w:t>
      </w:r>
      <w:r w:rsidRPr="006842DC">
        <w:rPr>
          <w:rStyle w:val="StyleUnderline"/>
        </w:rPr>
        <w:t xml:space="preserve">because the work </w:t>
      </w:r>
      <w:r w:rsidRPr="007409FA">
        <w:rPr>
          <w:rStyle w:val="StyleUnderline"/>
          <w:highlight w:val="green"/>
        </w:rPr>
        <w:t xml:space="preserve">tends to draw the </w:t>
      </w:r>
      <w:r w:rsidRPr="007409FA">
        <w:rPr>
          <w:rStyle w:val="Emphasis"/>
          <w:highlight w:val="green"/>
        </w:rPr>
        <w:t>fire</w:t>
      </w:r>
      <w:r w:rsidRPr="007409FA">
        <w:rPr>
          <w:rStyle w:val="StyleUnderline"/>
          <w:highlight w:val="green"/>
        </w:rPr>
        <w:t xml:space="preserve">, </w:t>
      </w:r>
      <w:r w:rsidRPr="007409FA">
        <w:rPr>
          <w:rStyle w:val="Emphasis"/>
          <w:highlight w:val="green"/>
        </w:rPr>
        <w:t>bullets</w:t>
      </w:r>
      <w:r w:rsidRPr="007409FA">
        <w:rPr>
          <w:rStyle w:val="StyleUnderline"/>
          <w:highlight w:val="green"/>
        </w:rPr>
        <w:t xml:space="preserve">, </w:t>
      </w:r>
      <w:r w:rsidRPr="007409FA">
        <w:rPr>
          <w:rStyle w:val="Emphasis"/>
          <w:highlight w:val="green"/>
        </w:rPr>
        <w:t>terror</w:t>
      </w:r>
      <w:r w:rsidRPr="007409FA">
        <w:rPr>
          <w:rStyle w:val="StyleUnderline"/>
          <w:highlight w:val="green"/>
        </w:rPr>
        <w:t xml:space="preserve">, and </w:t>
      </w:r>
      <w:r w:rsidRPr="007409FA">
        <w:rPr>
          <w:rStyle w:val="Emphasis"/>
          <w:highlight w:val="green"/>
        </w:rPr>
        <w:t>domination</w:t>
      </w:r>
      <w:r w:rsidRPr="007409FA">
        <w:rPr>
          <w:rStyle w:val="StyleUnderline"/>
          <w:highlight w:val="green"/>
        </w:rPr>
        <w:t xml:space="preserve"> of the antiblack world</w:t>
      </w:r>
      <w:r w:rsidRPr="006842DC">
        <w:rPr>
          <w:rStyle w:val="StyleUnderline"/>
        </w:rPr>
        <w:t>, its institutions, and its agents</w:t>
      </w:r>
      <w:r w:rsidRPr="00A72AA6">
        <w:rPr>
          <w:sz w:val="16"/>
        </w:rPr>
        <w:t xml:space="preserve">;3 we work with volatile material, this stuff of untimely death and destruction, and this stank of nowhere, so </w:t>
      </w:r>
      <w:r w:rsidRPr="007409FA">
        <w:rPr>
          <w:rStyle w:val="StyleUnderline"/>
          <w:highlight w:val="green"/>
        </w:rPr>
        <w:t>we must</w:t>
      </w:r>
      <w:r w:rsidRPr="006842DC">
        <w:rPr>
          <w:rStyle w:val="StyleUnderline"/>
        </w:rPr>
        <w:t xml:space="preserve"> negotiate how we </w:t>
      </w:r>
      <w:r w:rsidRPr="007409FA">
        <w:rPr>
          <w:rStyle w:val="Emphasis"/>
          <w:highlight w:val="green"/>
        </w:rPr>
        <w:t>imperil ourselves</w:t>
      </w:r>
      <w:r w:rsidRPr="006842DC">
        <w:rPr>
          <w:rStyle w:val="StyleUnderline"/>
        </w:rPr>
        <w:t xml:space="preserve"> and the variously dead and living Black folk for whom we care. How we handle the forces that </w:t>
      </w:r>
      <w:r w:rsidRPr="005560E2">
        <w:rPr>
          <w:rStyle w:val="Emphasis"/>
        </w:rPr>
        <w:t>destroy us</w:t>
      </w:r>
      <w:r w:rsidRPr="006842DC">
        <w:rPr>
          <w:rStyle w:val="StyleUnderline"/>
        </w:rPr>
        <w:t xml:space="preserve">, that </w:t>
      </w:r>
      <w:r w:rsidRPr="005560E2">
        <w:rPr>
          <w:rStyle w:val="Emphasis"/>
        </w:rPr>
        <w:t>remove us</w:t>
      </w:r>
      <w:r w:rsidRPr="006842DC">
        <w:rPr>
          <w:rStyle w:val="StyleUnderline"/>
        </w:rPr>
        <w:t xml:space="preserve"> from a subject position</w:t>
      </w:r>
      <w:r w:rsidRPr="00A72AA6">
        <w:rPr>
          <w:sz w:val="16"/>
        </w:rPr>
        <w:t>—that is, from a stable location relative to space and time—</w:t>
      </w:r>
      <w:r w:rsidRPr="006842DC">
        <w:rPr>
          <w:rStyle w:val="StyleUnderline"/>
        </w:rPr>
        <w:t xml:space="preserve">has </w:t>
      </w:r>
      <w:r w:rsidRPr="005560E2">
        <w:rPr>
          <w:rStyle w:val="Emphasis"/>
        </w:rPr>
        <w:t>significant import</w:t>
      </w:r>
      <w:r w:rsidRPr="00A72AA6">
        <w:rPr>
          <w:sz w:val="16"/>
        </w:rPr>
        <w:t xml:space="preserve"> for us because our handling of these forces will impact those who encounter the creations we destructively produce. </w:t>
      </w:r>
    </w:p>
    <w:p w14:paraId="68C17DDF" w14:textId="77777777" w:rsidR="00BF0738" w:rsidRPr="00A72AA6" w:rsidRDefault="00BF0738" w:rsidP="00BF0738">
      <w:pPr>
        <w:rPr>
          <w:sz w:val="16"/>
        </w:rPr>
      </w:pPr>
      <w:r w:rsidRPr="006842DC">
        <w:rPr>
          <w:rStyle w:val="StyleUnderline"/>
        </w:rPr>
        <w:t xml:space="preserve">How we alchemically transmute destruction determines the </w:t>
      </w:r>
      <w:r w:rsidRPr="005560E2">
        <w:rPr>
          <w:rStyle w:val="Emphasis"/>
        </w:rPr>
        <w:t>shape</w:t>
      </w:r>
      <w:r w:rsidRPr="006842DC">
        <w:rPr>
          <w:rStyle w:val="StyleUnderline"/>
        </w:rPr>
        <w:t xml:space="preserve"> the product takes and the </w:t>
      </w:r>
      <w:r w:rsidRPr="005560E2">
        <w:rPr>
          <w:rStyle w:val="Emphasis"/>
        </w:rPr>
        <w:t>effects</w:t>
      </w:r>
      <w:r w:rsidRPr="006842DC">
        <w:rPr>
          <w:rStyle w:val="StyleUnderline"/>
        </w:rPr>
        <w:t xml:space="preserve"> it might have</w:t>
      </w:r>
      <w:r w:rsidRPr="00A72AA6">
        <w:rPr>
          <w:sz w:val="16"/>
        </w:rPr>
        <w:t xml:space="preserve"> on those for whom we endeavored to create it. How we treat this material across each step of the process of alchemical creation affects what form that material </w:t>
      </w:r>
      <w:proofErr w:type="gramStart"/>
      <w:r w:rsidRPr="00A72AA6">
        <w:rPr>
          <w:sz w:val="16"/>
        </w:rPr>
        <w:t>is able to</w:t>
      </w:r>
      <w:proofErr w:type="gramEnd"/>
      <w:r w:rsidRPr="00A72AA6">
        <w:rPr>
          <w:sz w:val="16"/>
        </w:rPr>
        <w:t xml:space="preserve"> take. </w:t>
      </w:r>
      <w:r w:rsidRPr="007409FA">
        <w:rPr>
          <w:rStyle w:val="StyleUnderline"/>
          <w:highlight w:val="green"/>
        </w:rPr>
        <w:t>Alchemy</w:t>
      </w:r>
      <w:r w:rsidRPr="006842DC">
        <w:rPr>
          <w:rStyle w:val="StyleUnderline"/>
        </w:rPr>
        <w:t xml:space="preserve"> functions as a </w:t>
      </w:r>
      <w:r w:rsidRPr="005560E2">
        <w:rPr>
          <w:rStyle w:val="Emphasis"/>
        </w:rPr>
        <w:t>useful frame</w:t>
      </w:r>
      <w:r w:rsidRPr="00A72AA6">
        <w:rPr>
          <w:sz w:val="16"/>
        </w:rPr>
        <w:t xml:space="preserve"> for this process </w:t>
      </w:r>
      <w:r w:rsidRPr="006842DC">
        <w:rPr>
          <w:rStyle w:val="StyleUnderline"/>
        </w:rPr>
        <w:t xml:space="preserve">because it </w:t>
      </w:r>
      <w:r w:rsidRPr="007409FA">
        <w:rPr>
          <w:rStyle w:val="StyleUnderline"/>
          <w:highlight w:val="green"/>
        </w:rPr>
        <w:t>requires the</w:t>
      </w:r>
      <w:r w:rsidRPr="006842DC">
        <w:rPr>
          <w:rStyle w:val="StyleUnderline"/>
        </w:rPr>
        <w:t xml:space="preserve"> </w:t>
      </w:r>
      <w:r w:rsidRPr="005560E2">
        <w:rPr>
          <w:rStyle w:val="Emphasis"/>
        </w:rPr>
        <w:t>dissolution</w:t>
      </w:r>
      <w:r w:rsidRPr="006842DC">
        <w:rPr>
          <w:rStyle w:val="StyleUnderline"/>
        </w:rPr>
        <w:t xml:space="preserve"> or </w:t>
      </w:r>
      <w:r w:rsidRPr="007409FA">
        <w:rPr>
          <w:rStyle w:val="Emphasis"/>
          <w:highlight w:val="green"/>
        </w:rPr>
        <w:t>destruction</w:t>
      </w:r>
      <w:r w:rsidRPr="007409FA">
        <w:rPr>
          <w:rStyle w:val="StyleUnderline"/>
          <w:highlight w:val="green"/>
        </w:rPr>
        <w:t xml:space="preserve"> of our </w:t>
      </w:r>
      <w:r w:rsidRPr="007409FA">
        <w:rPr>
          <w:rStyle w:val="Emphasis"/>
          <w:highlight w:val="green"/>
        </w:rPr>
        <w:t xml:space="preserve">prima </w:t>
      </w:r>
      <w:proofErr w:type="spellStart"/>
      <w:r w:rsidRPr="007409FA">
        <w:rPr>
          <w:rStyle w:val="Emphasis"/>
          <w:highlight w:val="green"/>
        </w:rPr>
        <w:t>materia</w:t>
      </w:r>
      <w:proofErr w:type="spellEnd"/>
      <w:r w:rsidRPr="00A72AA6">
        <w:rPr>
          <w:sz w:val="16"/>
        </w:rPr>
        <w:t xml:space="preserve">, our original material, </w:t>
      </w:r>
      <w:r w:rsidRPr="007409FA">
        <w:rPr>
          <w:rStyle w:val="StyleUnderline"/>
          <w:highlight w:val="green"/>
        </w:rPr>
        <w:t xml:space="preserve">as a </w:t>
      </w:r>
      <w:r w:rsidRPr="007409FA">
        <w:rPr>
          <w:rStyle w:val="Emphasis"/>
          <w:highlight w:val="green"/>
        </w:rPr>
        <w:t>necessary</w:t>
      </w:r>
      <w:r w:rsidRPr="007409FA">
        <w:rPr>
          <w:rStyle w:val="StyleUnderline"/>
          <w:highlight w:val="green"/>
        </w:rPr>
        <w:t xml:space="preserve"> and </w:t>
      </w:r>
      <w:r w:rsidRPr="007409FA">
        <w:rPr>
          <w:rStyle w:val="Emphasis"/>
          <w:highlight w:val="green"/>
        </w:rPr>
        <w:t>first step</w:t>
      </w:r>
      <w:r w:rsidRPr="006842DC">
        <w:rPr>
          <w:rStyle w:val="StyleUnderline"/>
        </w:rPr>
        <w:t xml:space="preserve"> toward the creation of something else</w:t>
      </w:r>
      <w:r w:rsidRPr="00A72AA6">
        <w:rPr>
          <w:sz w:val="16"/>
        </w:rPr>
        <w:t xml:space="preserve">. </w:t>
      </w:r>
      <w:proofErr w:type="spellStart"/>
      <w:r w:rsidRPr="00A72AA6">
        <w:rPr>
          <w:sz w:val="16"/>
        </w:rPr>
        <w:t>Nigredo</w:t>
      </w:r>
      <w:proofErr w:type="spellEnd"/>
      <w:r w:rsidRPr="00A72AA6">
        <w:rPr>
          <w:sz w:val="16"/>
        </w:rPr>
        <w:t xml:space="preserve">, alchemy’s first step, signifies blackness and requires the dissolution of our source material, compelling us to think about how we break our material down to its volatile essential components. Albedo, alchemy’s second step, signifies whiteness and requires the distillation of the usable from what </w:t>
      </w:r>
      <w:proofErr w:type="spellStart"/>
      <w:r w:rsidRPr="00A72AA6">
        <w:rPr>
          <w:sz w:val="16"/>
        </w:rPr>
        <w:t>nigredo</w:t>
      </w:r>
      <w:proofErr w:type="spellEnd"/>
      <w:r w:rsidRPr="00A72AA6">
        <w:rPr>
          <w:sz w:val="16"/>
        </w:rPr>
        <w:t xml:space="preserve"> produces, compelling us to consider how we scrub clean or purify what we can or want to use of that material. And </w:t>
      </w:r>
      <w:proofErr w:type="spellStart"/>
      <w:r w:rsidRPr="00A72AA6">
        <w:rPr>
          <w:sz w:val="16"/>
        </w:rPr>
        <w:t>rubedo</w:t>
      </w:r>
      <w:proofErr w:type="spellEnd"/>
      <w:r w:rsidRPr="00A72AA6">
        <w:rPr>
          <w:sz w:val="16"/>
        </w:rPr>
        <w:t xml:space="preserve">, alchemy’s final step,4 signifies redness and results in the synthesis of the fabled philosopher stone itself, compels us to consider how we alter and synthesize that destructive force into a radically different product. </w:t>
      </w:r>
      <w:r w:rsidRPr="006842DC">
        <w:rPr>
          <w:rStyle w:val="StyleUnderline"/>
        </w:rPr>
        <w:t xml:space="preserve">Alchemical transmutation is the process of </w:t>
      </w:r>
      <w:r w:rsidRPr="005560E2">
        <w:rPr>
          <w:rStyle w:val="Emphasis"/>
        </w:rPr>
        <w:t>radical breaking-apart/disordering</w:t>
      </w:r>
      <w:r w:rsidRPr="006842DC">
        <w:rPr>
          <w:rStyle w:val="StyleUnderline"/>
        </w:rPr>
        <w:t xml:space="preserve">, </w:t>
      </w:r>
      <w:r w:rsidRPr="005560E2">
        <w:rPr>
          <w:rStyle w:val="Emphasis"/>
        </w:rPr>
        <w:t>reorganization</w:t>
      </w:r>
      <w:r w:rsidRPr="006842DC">
        <w:rPr>
          <w:rStyle w:val="StyleUnderline"/>
        </w:rPr>
        <w:t xml:space="preserve">, and </w:t>
      </w:r>
      <w:r w:rsidRPr="005560E2">
        <w:rPr>
          <w:rStyle w:val="Emphasis"/>
        </w:rPr>
        <w:t>creation</w:t>
      </w:r>
      <w:r w:rsidRPr="00A72AA6">
        <w:rPr>
          <w:sz w:val="16"/>
        </w:rPr>
        <w:t xml:space="preserve">. When we think of Black creation, especially when that creation is inherently a ‘working-with-fragments,’ we must think (and have thought) about the ways we handle these fragments throughout the complex process of transmutation under untimely, spatially dislocated conditions. </w:t>
      </w:r>
    </w:p>
    <w:p w14:paraId="6206CB98" w14:textId="77777777" w:rsidR="00BF0738" w:rsidRPr="00A72AA6" w:rsidRDefault="00BF0738" w:rsidP="00BF0738">
      <w:pPr>
        <w:rPr>
          <w:sz w:val="16"/>
        </w:rPr>
      </w:pPr>
      <w:r w:rsidRPr="006842DC">
        <w:rPr>
          <w:rStyle w:val="StyleUnderline"/>
        </w:rPr>
        <w:t xml:space="preserve">This is a </w:t>
      </w:r>
      <w:r w:rsidRPr="005560E2">
        <w:rPr>
          <w:rStyle w:val="Emphasis"/>
        </w:rPr>
        <w:t>good way</w:t>
      </w:r>
      <w:r w:rsidRPr="006842DC">
        <w:rPr>
          <w:rStyle w:val="StyleUnderline"/>
        </w:rPr>
        <w:t xml:space="preserve"> of thinking about</w:t>
      </w:r>
      <w:r w:rsidRPr="00A72AA6">
        <w:rPr>
          <w:sz w:val="16"/>
        </w:rPr>
        <w:t xml:space="preserve"> what has been the subject and the work of </w:t>
      </w:r>
      <w:r w:rsidRPr="006842DC">
        <w:rPr>
          <w:rStyle w:val="StyleUnderline"/>
        </w:rPr>
        <w:t xml:space="preserve">the kind of </w:t>
      </w:r>
      <w:r w:rsidRPr="005560E2">
        <w:rPr>
          <w:rStyle w:val="Emphasis"/>
        </w:rPr>
        <w:t>impossible invention</w:t>
      </w:r>
      <w:r w:rsidRPr="006842DC">
        <w:rPr>
          <w:rStyle w:val="StyleUnderline"/>
        </w:rPr>
        <w:t xml:space="preserve"> Black folk</w:t>
      </w:r>
      <w:r w:rsidRPr="00A72AA6">
        <w:rPr>
          <w:sz w:val="16"/>
        </w:rPr>
        <w:t xml:space="preserve"> (vie to) </w:t>
      </w:r>
      <w:r w:rsidRPr="006842DC">
        <w:rPr>
          <w:rStyle w:val="StyleUnderline"/>
        </w:rPr>
        <w:t>perform</w:t>
      </w:r>
      <w:r w:rsidRPr="00A72AA6">
        <w:rPr>
          <w:sz w:val="16"/>
        </w:rPr>
        <w:t xml:space="preserve">: </w:t>
      </w:r>
      <w:r w:rsidRPr="007409FA">
        <w:rPr>
          <w:rStyle w:val="StyleUnderline"/>
          <w:highlight w:val="green"/>
        </w:rPr>
        <w:t xml:space="preserve">on the one hand, we spend </w:t>
      </w:r>
      <w:r w:rsidRPr="007409FA">
        <w:rPr>
          <w:rStyle w:val="Emphasis"/>
          <w:highlight w:val="green"/>
        </w:rPr>
        <w:t>pages</w:t>
      </w:r>
      <w:r w:rsidRPr="007409FA">
        <w:rPr>
          <w:rStyle w:val="StyleUnderline"/>
          <w:highlight w:val="green"/>
        </w:rPr>
        <w:t xml:space="preserve"> trying to think about </w:t>
      </w:r>
      <w:r w:rsidRPr="007409FA">
        <w:rPr>
          <w:rStyle w:val="Emphasis"/>
          <w:highlight w:val="green"/>
        </w:rPr>
        <w:t>how this</w:t>
      </w:r>
      <w:r w:rsidRPr="005560E2">
        <w:rPr>
          <w:rStyle w:val="Emphasis"/>
        </w:rPr>
        <w:t xml:space="preserve"> process </w:t>
      </w:r>
      <w:r w:rsidRPr="007409FA">
        <w:rPr>
          <w:rStyle w:val="Emphasis"/>
          <w:highlight w:val="green"/>
        </w:rPr>
        <w:t>works</w:t>
      </w:r>
      <w:r w:rsidRPr="00A72AA6">
        <w:rPr>
          <w:sz w:val="16"/>
        </w:rPr>
        <w:t xml:space="preserve"> (its mechanics) </w:t>
      </w:r>
      <w:r w:rsidRPr="007409FA">
        <w:rPr>
          <w:rStyle w:val="StyleUnderline"/>
          <w:highlight w:val="green"/>
        </w:rPr>
        <w:t xml:space="preserve">and to </w:t>
      </w:r>
      <w:r w:rsidRPr="007409FA">
        <w:rPr>
          <w:rStyle w:val="Emphasis"/>
          <w:highlight w:val="green"/>
        </w:rPr>
        <w:t>what ends</w:t>
      </w:r>
      <w:r w:rsidRPr="00A72AA6">
        <w:rPr>
          <w:sz w:val="16"/>
        </w:rPr>
        <w:t xml:space="preserve"> (its stakes and possibilities); </w:t>
      </w:r>
      <w:r w:rsidRPr="007409FA">
        <w:rPr>
          <w:rStyle w:val="StyleUnderline"/>
          <w:highlight w:val="green"/>
        </w:rPr>
        <w:t xml:space="preserve">on the other, we spend pages </w:t>
      </w:r>
      <w:r w:rsidRPr="007409FA">
        <w:rPr>
          <w:rStyle w:val="Emphasis"/>
        </w:rPr>
        <w:t>performing</w:t>
      </w:r>
      <w:r w:rsidRPr="006842DC">
        <w:rPr>
          <w:rStyle w:val="StyleUnderline"/>
        </w:rPr>
        <w:t xml:space="preserve"> this work by </w:t>
      </w:r>
      <w:r w:rsidRPr="005560E2">
        <w:rPr>
          <w:rStyle w:val="Emphasis"/>
        </w:rPr>
        <w:t>unraveling the entanglement</w:t>
      </w:r>
      <w:r w:rsidRPr="006842DC">
        <w:rPr>
          <w:rStyle w:val="StyleUnderline"/>
        </w:rPr>
        <w:t xml:space="preserve"> of Blackness</w:t>
      </w:r>
      <w:r w:rsidRPr="00A72AA6">
        <w:rPr>
          <w:sz w:val="16"/>
        </w:rPr>
        <w:t xml:space="preserve">, spacetime, care, and creation, </w:t>
      </w:r>
      <w:r w:rsidRPr="005560E2">
        <w:rPr>
          <w:rStyle w:val="Emphasis"/>
        </w:rPr>
        <w:t>extracting what is essential</w:t>
      </w:r>
      <w:r w:rsidRPr="006842DC">
        <w:rPr>
          <w:rStyle w:val="StyleUnderline"/>
        </w:rPr>
        <w:t xml:space="preserve"> to this entanglement, and </w:t>
      </w:r>
      <w:r w:rsidRPr="007409FA">
        <w:rPr>
          <w:rStyle w:val="StyleUnderline"/>
          <w:highlight w:val="green"/>
        </w:rPr>
        <w:t>producing</w:t>
      </w:r>
      <w:r w:rsidRPr="006842DC">
        <w:rPr>
          <w:rStyle w:val="StyleUnderline"/>
        </w:rPr>
        <w:t xml:space="preserve"> a theory </w:t>
      </w:r>
      <w:r w:rsidRPr="007409FA">
        <w:rPr>
          <w:rStyle w:val="StyleUnderline"/>
        </w:rPr>
        <w:t xml:space="preserve">of </w:t>
      </w:r>
      <w:r w:rsidRPr="007409FA">
        <w:rPr>
          <w:rStyle w:val="StyleUnderline"/>
          <w:highlight w:val="green"/>
        </w:rPr>
        <w:t xml:space="preserve">Black untimely creation </w:t>
      </w:r>
      <w:r w:rsidRPr="007409FA">
        <w:rPr>
          <w:rStyle w:val="Emphasis"/>
          <w:highlight w:val="green"/>
        </w:rPr>
        <w:t>out of nowhere</w:t>
      </w:r>
      <w:r w:rsidRPr="00A72AA6">
        <w:rPr>
          <w:sz w:val="16"/>
        </w:rPr>
        <w:t xml:space="preserve">. Across genres, styles, disciplines, and paradigmatic divides marked by woefully inadequate names, written account of a difficult and dangerous transmutation. </w:t>
      </w:r>
      <w:r w:rsidRPr="006842DC">
        <w:rPr>
          <w:rStyle w:val="StyleUnderline"/>
        </w:rPr>
        <w:t>Working with and through our destructive relationship with the fabric of the cosmos produces</w:t>
      </w:r>
      <w:r w:rsidRPr="00A72AA6">
        <w:rPr>
          <w:sz w:val="16"/>
        </w:rPr>
        <w:t xml:space="preserve"> what we understand to be </w:t>
      </w:r>
      <w:r w:rsidRPr="007409FA">
        <w:rPr>
          <w:rStyle w:val="StyleUnderline"/>
          <w:highlight w:val="green"/>
        </w:rPr>
        <w:t xml:space="preserve">an </w:t>
      </w:r>
      <w:r w:rsidRPr="007409FA">
        <w:rPr>
          <w:rStyle w:val="Emphasis"/>
          <w:highlight w:val="green"/>
        </w:rPr>
        <w:t>essential contradiction</w:t>
      </w:r>
      <w:r w:rsidRPr="006842DC">
        <w:rPr>
          <w:rStyle w:val="StyleUnderline"/>
        </w:rPr>
        <w:t xml:space="preserve"> of Black creative work</w:t>
      </w:r>
      <w:r w:rsidRPr="00A72AA6">
        <w:rPr>
          <w:sz w:val="16"/>
        </w:rPr>
        <w:t xml:space="preserve">: in this cosmos, our untimeliness and our displacement are constitutive to our capacities to make time or take a minute, and to make space or find our way; </w:t>
      </w:r>
      <w:r w:rsidRPr="007409FA">
        <w:rPr>
          <w:rStyle w:val="StyleUnderline"/>
          <w:highlight w:val="green"/>
        </w:rPr>
        <w:t xml:space="preserve">that which </w:t>
      </w:r>
      <w:r w:rsidRPr="007409FA">
        <w:rPr>
          <w:rStyle w:val="Emphasis"/>
          <w:highlight w:val="green"/>
        </w:rPr>
        <w:t>destroys</w:t>
      </w:r>
      <w:r w:rsidRPr="006842DC">
        <w:rPr>
          <w:rStyle w:val="StyleUnderline"/>
        </w:rPr>
        <w:t xml:space="preserve"> our relationship to time, space, and each other </w:t>
      </w:r>
      <w:r w:rsidRPr="007409FA">
        <w:rPr>
          <w:rStyle w:val="StyleUnderline"/>
          <w:highlight w:val="green"/>
        </w:rPr>
        <w:t>remains</w:t>
      </w:r>
      <w:r w:rsidRPr="006842DC">
        <w:rPr>
          <w:rStyle w:val="StyleUnderline"/>
        </w:rPr>
        <w:t xml:space="preserve"> </w:t>
      </w:r>
      <w:r w:rsidRPr="005560E2">
        <w:rPr>
          <w:rStyle w:val="Emphasis"/>
        </w:rPr>
        <w:t xml:space="preserve">inextricably </w:t>
      </w:r>
      <w:r w:rsidRPr="007409FA">
        <w:rPr>
          <w:rStyle w:val="Emphasis"/>
          <w:highlight w:val="green"/>
        </w:rPr>
        <w:t>bound</w:t>
      </w:r>
      <w:r w:rsidRPr="005560E2">
        <w:rPr>
          <w:rStyle w:val="Emphasis"/>
        </w:rPr>
        <w:t xml:space="preserve"> up</w:t>
      </w:r>
      <w:r w:rsidRPr="006842DC">
        <w:rPr>
          <w:rStyle w:val="StyleUnderline"/>
        </w:rPr>
        <w:t xml:space="preserve"> </w:t>
      </w:r>
      <w:r w:rsidRPr="007409FA">
        <w:rPr>
          <w:rStyle w:val="StyleUnderline"/>
          <w:highlight w:val="green"/>
        </w:rPr>
        <w:t>with</w:t>
      </w:r>
      <w:r w:rsidRPr="006842DC">
        <w:rPr>
          <w:rStyle w:val="StyleUnderline"/>
        </w:rPr>
        <w:t xml:space="preserve"> our </w:t>
      </w:r>
      <w:r w:rsidRPr="007409FA">
        <w:rPr>
          <w:rStyle w:val="Emphasis"/>
          <w:highlight w:val="green"/>
        </w:rPr>
        <w:t>creative aspiration</w:t>
      </w:r>
      <w:r w:rsidRPr="006842DC">
        <w:rPr>
          <w:rStyle w:val="StyleUnderline"/>
        </w:rPr>
        <w:t xml:space="preserve"> and </w:t>
      </w:r>
      <w:r w:rsidRPr="005560E2">
        <w:rPr>
          <w:rStyle w:val="Emphasis"/>
        </w:rPr>
        <w:t>imaginative aim</w:t>
      </w:r>
      <w:r w:rsidRPr="00A72AA6">
        <w:rPr>
          <w:sz w:val="16"/>
        </w:rPr>
        <w:t xml:space="preserve">. We knew this, and we know this, and we have created, and do and will continue to create under these conditions. </w:t>
      </w:r>
    </w:p>
    <w:p w14:paraId="39BD8287" w14:textId="77777777" w:rsidR="00BF0738" w:rsidRPr="00A72AA6" w:rsidRDefault="00BF0738" w:rsidP="00BF0738">
      <w:pPr>
        <w:rPr>
          <w:sz w:val="10"/>
          <w:szCs w:val="10"/>
        </w:rPr>
      </w:pPr>
      <w:r w:rsidRPr="00A72AA6">
        <w:rPr>
          <w:sz w:val="10"/>
          <w:szCs w:val="10"/>
        </w:rPr>
        <w:t xml:space="preserve">Fragment 117 </w:t>
      </w:r>
    </w:p>
    <w:p w14:paraId="364535A2" w14:textId="77777777" w:rsidR="00BF0738" w:rsidRPr="00A72AA6" w:rsidRDefault="00BF0738" w:rsidP="00BF0738">
      <w:pPr>
        <w:rPr>
          <w:sz w:val="10"/>
          <w:szCs w:val="10"/>
        </w:rPr>
      </w:pPr>
      <w:r w:rsidRPr="00A72AA6">
        <w:rPr>
          <w:sz w:val="10"/>
          <w:szCs w:val="10"/>
        </w:rPr>
        <w:t>Destructive Writing, and Fragmented Work</w:t>
      </w:r>
    </w:p>
    <w:p w14:paraId="1827515C" w14:textId="77777777" w:rsidR="00BF0738" w:rsidRPr="00A72AA6" w:rsidRDefault="00BF0738" w:rsidP="00BF0738">
      <w:pPr>
        <w:rPr>
          <w:sz w:val="10"/>
          <w:szCs w:val="10"/>
        </w:rPr>
      </w:pPr>
      <w:r w:rsidRPr="00A72AA6">
        <w:rPr>
          <w:sz w:val="10"/>
          <w:szCs w:val="10"/>
        </w:rPr>
        <w:t>How</w:t>
      </w:r>
    </w:p>
    <w:p w14:paraId="3768F12B" w14:textId="77777777" w:rsidR="00BF0738" w:rsidRPr="00A72AA6" w:rsidRDefault="00BF0738" w:rsidP="00BF0738">
      <w:pPr>
        <w:ind w:firstLine="720"/>
        <w:rPr>
          <w:sz w:val="10"/>
          <w:szCs w:val="10"/>
        </w:rPr>
      </w:pPr>
      <w:r w:rsidRPr="00A72AA6">
        <w:rPr>
          <w:sz w:val="10"/>
          <w:szCs w:val="10"/>
        </w:rPr>
        <w:t>to tell</w:t>
      </w:r>
    </w:p>
    <w:p w14:paraId="4FF8C1AE" w14:textId="77777777" w:rsidR="00BF0738" w:rsidRPr="00A72AA6" w:rsidRDefault="00BF0738" w:rsidP="00BF0738">
      <w:pPr>
        <w:ind w:left="720" w:firstLine="720"/>
        <w:rPr>
          <w:sz w:val="10"/>
          <w:szCs w:val="10"/>
        </w:rPr>
      </w:pPr>
      <w:r w:rsidRPr="00A72AA6">
        <w:rPr>
          <w:sz w:val="10"/>
          <w:szCs w:val="10"/>
        </w:rPr>
        <w:t>a</w:t>
      </w:r>
    </w:p>
    <w:p w14:paraId="152B1FDB" w14:textId="77777777" w:rsidR="00BF0738" w:rsidRPr="00A72AA6" w:rsidRDefault="00BF0738" w:rsidP="00BF0738">
      <w:pPr>
        <w:rPr>
          <w:sz w:val="10"/>
          <w:szCs w:val="10"/>
        </w:rPr>
      </w:pPr>
      <w:r w:rsidRPr="00A72AA6">
        <w:rPr>
          <w:sz w:val="10"/>
          <w:szCs w:val="10"/>
        </w:rPr>
        <w:t>shattered</w:t>
      </w:r>
    </w:p>
    <w:p w14:paraId="3271E0C3" w14:textId="77777777" w:rsidR="00BF0738" w:rsidRPr="00A72AA6" w:rsidRDefault="00BF0738" w:rsidP="00BF0738">
      <w:pPr>
        <w:ind w:firstLine="720"/>
        <w:rPr>
          <w:sz w:val="10"/>
          <w:szCs w:val="10"/>
        </w:rPr>
      </w:pPr>
      <w:r w:rsidRPr="00A72AA6">
        <w:rPr>
          <w:sz w:val="10"/>
          <w:szCs w:val="10"/>
        </w:rPr>
        <w:t>story?5</w:t>
      </w:r>
    </w:p>
    <w:p w14:paraId="55C86843" w14:textId="77777777" w:rsidR="00BF0738" w:rsidRPr="00A72AA6" w:rsidRDefault="00BF0738" w:rsidP="00BF0738">
      <w:pPr>
        <w:rPr>
          <w:sz w:val="10"/>
          <w:szCs w:val="10"/>
        </w:rPr>
      </w:pPr>
      <w:r w:rsidRPr="00A72AA6">
        <w:rPr>
          <w:sz w:val="10"/>
          <w:szCs w:val="10"/>
        </w:rPr>
        <w:t>What is required to…tell an impossible story?6</w:t>
      </w:r>
    </w:p>
    <w:p w14:paraId="0454C0DD" w14:textId="77777777" w:rsidR="00BF0738" w:rsidRPr="00A72AA6" w:rsidRDefault="00BF0738" w:rsidP="00BF0738">
      <w:pPr>
        <w:rPr>
          <w:sz w:val="10"/>
          <w:szCs w:val="10"/>
        </w:rPr>
      </w:pPr>
      <w:r w:rsidRPr="00A72AA6">
        <w:rPr>
          <w:sz w:val="10"/>
          <w:szCs w:val="10"/>
        </w:rPr>
        <w:t>I do not know</w:t>
      </w:r>
    </w:p>
    <w:p w14:paraId="42778EB0" w14:textId="77777777" w:rsidR="00BF0738" w:rsidRPr="00A72AA6" w:rsidRDefault="00BF0738" w:rsidP="00BF0738">
      <w:pPr>
        <w:ind w:firstLine="720"/>
        <w:rPr>
          <w:sz w:val="10"/>
          <w:szCs w:val="10"/>
        </w:rPr>
      </w:pPr>
      <w:r w:rsidRPr="00A72AA6">
        <w:rPr>
          <w:sz w:val="10"/>
          <w:szCs w:val="10"/>
        </w:rPr>
        <w:t>when or how else</w:t>
      </w:r>
    </w:p>
    <w:p w14:paraId="7FA9DCCF" w14:textId="77777777" w:rsidR="00BF0738" w:rsidRPr="00A72AA6" w:rsidRDefault="00BF0738" w:rsidP="00BF0738">
      <w:pPr>
        <w:ind w:firstLine="720"/>
        <w:rPr>
          <w:sz w:val="10"/>
          <w:szCs w:val="10"/>
        </w:rPr>
      </w:pPr>
      <w:r w:rsidRPr="00A72AA6">
        <w:rPr>
          <w:sz w:val="10"/>
          <w:szCs w:val="10"/>
        </w:rPr>
        <w:t>to begin,</w:t>
      </w:r>
    </w:p>
    <w:p w14:paraId="32890077" w14:textId="77777777" w:rsidR="00BF0738" w:rsidRPr="00A72AA6" w:rsidRDefault="00BF0738" w:rsidP="00BF0738">
      <w:pPr>
        <w:rPr>
          <w:sz w:val="10"/>
          <w:szCs w:val="10"/>
        </w:rPr>
      </w:pPr>
      <w:r w:rsidRPr="00A72AA6">
        <w:rPr>
          <w:sz w:val="10"/>
          <w:szCs w:val="10"/>
        </w:rPr>
        <w:t>but I do know that</w:t>
      </w:r>
    </w:p>
    <w:p w14:paraId="4CE39418" w14:textId="77777777" w:rsidR="00BF0738" w:rsidRPr="00A72AA6" w:rsidRDefault="00BF0738" w:rsidP="00BF0738">
      <w:pPr>
        <w:ind w:firstLine="720"/>
        <w:rPr>
          <w:sz w:val="10"/>
          <w:szCs w:val="10"/>
        </w:rPr>
      </w:pPr>
      <w:r w:rsidRPr="00A72AA6">
        <w:rPr>
          <w:sz w:val="10"/>
          <w:szCs w:val="10"/>
        </w:rPr>
        <w:t>each and</w:t>
      </w:r>
    </w:p>
    <w:p w14:paraId="51B545C4" w14:textId="77777777" w:rsidR="00BF0738" w:rsidRPr="00A72AA6" w:rsidRDefault="00BF0738" w:rsidP="00BF0738">
      <w:pPr>
        <w:rPr>
          <w:sz w:val="10"/>
          <w:szCs w:val="10"/>
        </w:rPr>
      </w:pPr>
      <w:r w:rsidRPr="00A72AA6">
        <w:rPr>
          <w:sz w:val="10"/>
          <w:szCs w:val="10"/>
        </w:rPr>
        <w:t xml:space="preserve">e </w:t>
      </w:r>
      <w:r w:rsidRPr="00A72AA6">
        <w:rPr>
          <w:sz w:val="10"/>
          <w:szCs w:val="10"/>
        </w:rPr>
        <w:tab/>
      </w:r>
      <w:r w:rsidRPr="00A72AA6">
        <w:rPr>
          <w:sz w:val="10"/>
          <w:szCs w:val="10"/>
        </w:rPr>
        <w:tab/>
      </w:r>
      <w:proofErr w:type="spellStart"/>
      <w:r w:rsidRPr="00A72AA6">
        <w:rPr>
          <w:sz w:val="10"/>
          <w:szCs w:val="10"/>
        </w:rPr>
        <w:t>ver</w:t>
      </w:r>
      <w:proofErr w:type="spellEnd"/>
      <w:r w:rsidRPr="00A72AA6">
        <w:rPr>
          <w:sz w:val="10"/>
          <w:szCs w:val="10"/>
        </w:rPr>
        <w:t xml:space="preserve"> </w:t>
      </w:r>
      <w:r w:rsidRPr="00A72AA6">
        <w:rPr>
          <w:sz w:val="10"/>
          <w:szCs w:val="10"/>
        </w:rPr>
        <w:tab/>
        <w:t>y Black frag</w:t>
      </w:r>
      <w:r w:rsidRPr="00A72AA6">
        <w:rPr>
          <w:sz w:val="10"/>
          <w:szCs w:val="10"/>
        </w:rPr>
        <w:tab/>
        <w:t xml:space="preserve"> </w:t>
      </w:r>
      <w:proofErr w:type="spellStart"/>
      <w:r w:rsidRPr="00A72AA6">
        <w:rPr>
          <w:sz w:val="10"/>
          <w:szCs w:val="10"/>
        </w:rPr>
        <w:t>ment</w:t>
      </w:r>
      <w:proofErr w:type="spellEnd"/>
    </w:p>
    <w:p w14:paraId="3242635E" w14:textId="77777777" w:rsidR="00BF0738" w:rsidRPr="00A72AA6" w:rsidRDefault="00BF0738" w:rsidP="00BF0738">
      <w:pPr>
        <w:rPr>
          <w:sz w:val="10"/>
          <w:szCs w:val="10"/>
        </w:rPr>
      </w:pPr>
      <w:r w:rsidRPr="00A72AA6">
        <w:rPr>
          <w:sz w:val="10"/>
          <w:szCs w:val="10"/>
        </w:rPr>
        <w:t>matters</w:t>
      </w:r>
    </w:p>
    <w:p w14:paraId="37EAEDF5" w14:textId="77777777" w:rsidR="00BF0738" w:rsidRPr="00A72AA6" w:rsidRDefault="00BF0738" w:rsidP="00BF0738">
      <w:pPr>
        <w:rPr>
          <w:sz w:val="10"/>
          <w:szCs w:val="10"/>
        </w:rPr>
      </w:pPr>
      <w:r w:rsidRPr="00A72AA6">
        <w:rPr>
          <w:sz w:val="10"/>
          <w:szCs w:val="10"/>
        </w:rPr>
        <w:t>Here are the fragments put together by another me7</w:t>
      </w:r>
    </w:p>
    <w:p w14:paraId="4AB79D8E" w14:textId="77777777" w:rsidR="00BF0738" w:rsidRPr="00A72AA6" w:rsidRDefault="00BF0738" w:rsidP="00BF0738">
      <w:pPr>
        <w:rPr>
          <w:sz w:val="10"/>
          <w:szCs w:val="10"/>
        </w:rPr>
      </w:pPr>
      <w:r w:rsidRPr="00A72AA6">
        <w:rPr>
          <w:sz w:val="10"/>
          <w:szCs w:val="10"/>
        </w:rPr>
        <w:t xml:space="preserve">The cord of cowrie shells drags across the polished dark wood of the floor beneath her feet, tracing a constellation through the small nodes of water she arranged before us. M. </w:t>
      </w:r>
      <w:proofErr w:type="spellStart"/>
      <w:r w:rsidRPr="00A72AA6">
        <w:rPr>
          <w:sz w:val="10"/>
          <w:szCs w:val="10"/>
        </w:rPr>
        <w:t>NourbeSe</w:t>
      </w:r>
      <w:proofErr w:type="spellEnd"/>
      <w:r w:rsidRPr="00A72AA6">
        <w:rPr>
          <w:sz w:val="10"/>
          <w:szCs w:val="10"/>
        </w:rPr>
        <w:t xml:space="preserve"> Philip conjures a liquid narrative arc from the watery remnants of the lost words and names, bodies and souls, and untimely timelines of Black lives lost at sea as she performs selections from </w:t>
      </w:r>
      <w:proofErr w:type="spellStart"/>
      <w:r w:rsidRPr="00A72AA6">
        <w:rPr>
          <w:sz w:val="10"/>
          <w:szCs w:val="10"/>
        </w:rPr>
        <w:t>Zong</w:t>
      </w:r>
      <w:proofErr w:type="spellEnd"/>
      <w:r w:rsidRPr="00A72AA6">
        <w:rPr>
          <w:sz w:val="10"/>
          <w:szCs w:val="10"/>
        </w:rPr>
        <w:t xml:space="preserve">! for we who sought to bear water and witness. </w:t>
      </w:r>
    </w:p>
    <w:p w14:paraId="01242A5B" w14:textId="77777777" w:rsidR="00BF0738" w:rsidRPr="00A72AA6" w:rsidRDefault="00BF0738" w:rsidP="00BF0738">
      <w:pPr>
        <w:rPr>
          <w:sz w:val="10"/>
          <w:szCs w:val="10"/>
        </w:rPr>
      </w:pPr>
      <w:r w:rsidRPr="00A72AA6">
        <w:rPr>
          <w:sz w:val="10"/>
          <w:szCs w:val="10"/>
        </w:rPr>
        <w:t xml:space="preserve">Clamoring cowrie shells clatter a rhythm for our guided collective recollection. Like the beautiful fragments of shells to which she was condemned to beaches to search, they are their own w/holes, and their arrangement along the snaking cord traces the coordinate field of the event horizon that she asks us to cross. The wet drag of heavy, shelled rope through water scratch-splash-crashes above a low rumble, the drumroll of tidal forces altering the fabric of the small, dark cosmos of the theater. Overwhelming, oceanic, Black, chant, song, dance, breath, wake, word, and work warp, wrinkle, and collapse into one another. We get lost in the riff, rift, and riptide of the performance, rhythmically called by shell fragments to where and when the lost might be.8 In the cosmic Black magic being conjured, uncertainty is our familiar. </w:t>
      </w:r>
    </w:p>
    <w:p w14:paraId="63798966" w14:textId="77777777" w:rsidR="00BF0738" w:rsidRPr="00A72AA6" w:rsidRDefault="00BF0738" w:rsidP="00BF0738">
      <w:pPr>
        <w:rPr>
          <w:sz w:val="16"/>
        </w:rPr>
      </w:pPr>
      <w:proofErr w:type="spellStart"/>
      <w:r w:rsidRPr="00A72AA6">
        <w:rPr>
          <w:sz w:val="16"/>
        </w:rPr>
        <w:t>Zong</w:t>
      </w:r>
      <w:proofErr w:type="spellEnd"/>
      <w:r w:rsidRPr="00A72AA6">
        <w:rPr>
          <w:sz w:val="16"/>
        </w:rPr>
        <w:t xml:space="preserve">! is M. </w:t>
      </w:r>
      <w:proofErr w:type="spellStart"/>
      <w:r w:rsidRPr="00A72AA6">
        <w:rPr>
          <w:sz w:val="16"/>
        </w:rPr>
        <w:t>NourbeSe</w:t>
      </w:r>
      <w:proofErr w:type="spellEnd"/>
      <w:r w:rsidRPr="00A72AA6">
        <w:rPr>
          <w:sz w:val="16"/>
        </w:rPr>
        <w:t xml:space="preserve"> Philip playing with fragments, a </w:t>
      </w:r>
      <w:proofErr w:type="spellStart"/>
      <w:r w:rsidRPr="00A72AA6">
        <w:rPr>
          <w:sz w:val="16"/>
        </w:rPr>
        <w:t>poiesis</w:t>
      </w:r>
      <w:proofErr w:type="spellEnd"/>
      <w:r w:rsidRPr="00A72AA6">
        <w:rPr>
          <w:sz w:val="16"/>
        </w:rPr>
        <w:t xml:space="preserve"> of destructive means and ends. There are orders of fragments at play, here, and </w:t>
      </w:r>
      <w:r w:rsidRPr="006842DC">
        <w:rPr>
          <w:rStyle w:val="StyleUnderline"/>
        </w:rPr>
        <w:t xml:space="preserve">play is </w:t>
      </w:r>
      <w:r w:rsidRPr="005560E2">
        <w:rPr>
          <w:rStyle w:val="Emphasis"/>
        </w:rPr>
        <w:t>only possible</w:t>
      </w:r>
      <w:r w:rsidRPr="006842DC">
        <w:rPr>
          <w:rStyle w:val="StyleUnderline"/>
        </w:rPr>
        <w:t xml:space="preserve"> under the </w:t>
      </w:r>
      <w:r w:rsidRPr="005560E2">
        <w:rPr>
          <w:rStyle w:val="Emphasis"/>
        </w:rPr>
        <w:t>parameters set</w:t>
      </w:r>
      <w:r w:rsidRPr="00A72AA6">
        <w:rPr>
          <w:sz w:val="16"/>
        </w:rPr>
        <w:t xml:space="preserve"> by Philip </w:t>
      </w:r>
      <w:r w:rsidRPr="006842DC">
        <w:rPr>
          <w:rStyle w:val="StyleUnderline"/>
        </w:rPr>
        <w:t xml:space="preserve">in an agreement with the </w:t>
      </w:r>
      <w:r w:rsidRPr="005560E2">
        <w:rPr>
          <w:rStyle w:val="Emphasis"/>
        </w:rPr>
        <w:t>limitations of the archive</w:t>
      </w:r>
      <w:r w:rsidRPr="006842DC">
        <w:rPr>
          <w:rStyle w:val="StyleUnderline"/>
        </w:rPr>
        <w:t xml:space="preserve"> brokered by the</w:t>
      </w:r>
      <w:r w:rsidRPr="00A72AA6">
        <w:rPr>
          <w:sz w:val="16"/>
        </w:rPr>
        <w:t xml:space="preserve"> 150 </w:t>
      </w:r>
      <w:r w:rsidRPr="005560E2">
        <w:rPr>
          <w:rStyle w:val="Emphasis"/>
        </w:rPr>
        <w:t xml:space="preserve">Black </w:t>
      </w:r>
      <w:proofErr w:type="gramStart"/>
      <w:r w:rsidRPr="005560E2">
        <w:rPr>
          <w:rStyle w:val="Emphasis"/>
        </w:rPr>
        <w:t>folk</w:t>
      </w:r>
      <w:proofErr w:type="gramEnd"/>
      <w:r w:rsidRPr="005560E2">
        <w:rPr>
          <w:rStyle w:val="Emphasis"/>
        </w:rPr>
        <w:t xml:space="preserve"> thrown overboard</w:t>
      </w:r>
      <w:r w:rsidRPr="00A72AA6">
        <w:rPr>
          <w:sz w:val="16"/>
        </w:rPr>
        <w:t xml:space="preserve">. The first order is comprised of the narrative bits of Black life and death that make up, but will always fail to fully add up to, the 150 souls lost beneath the waves. The second order is established by the fragmentary (and </w:t>
      </w:r>
      <w:proofErr w:type="spellStart"/>
      <w:r w:rsidRPr="00A72AA6">
        <w:rPr>
          <w:sz w:val="16"/>
        </w:rPr>
        <w:t>figmentary</w:t>
      </w:r>
      <w:proofErr w:type="spellEnd"/>
      <w:r w:rsidRPr="00A72AA6">
        <w:rPr>
          <w:sz w:val="16"/>
        </w:rPr>
        <w:t xml:space="preserve">) nature of the available, historical account—the insurance claim and the court case. </w:t>
      </w:r>
      <w:r w:rsidRPr="006842DC">
        <w:rPr>
          <w:rStyle w:val="StyleUnderline"/>
        </w:rPr>
        <w:t xml:space="preserve">To become both </w:t>
      </w:r>
      <w:r w:rsidRPr="005560E2">
        <w:rPr>
          <w:rStyle w:val="Emphasis"/>
        </w:rPr>
        <w:t>magician</w:t>
      </w:r>
      <w:r w:rsidRPr="006842DC">
        <w:rPr>
          <w:rStyle w:val="StyleUnderline"/>
        </w:rPr>
        <w:t xml:space="preserve"> and </w:t>
      </w:r>
      <w:r w:rsidRPr="005560E2">
        <w:rPr>
          <w:rStyle w:val="Emphasis"/>
        </w:rPr>
        <w:t>censor</w:t>
      </w:r>
      <w:r w:rsidRPr="006842DC">
        <w:rPr>
          <w:rStyle w:val="StyleUnderline"/>
        </w:rPr>
        <w:t xml:space="preserve">, the poet </w:t>
      </w:r>
      <w:r w:rsidRPr="005560E2">
        <w:rPr>
          <w:rStyle w:val="Emphasis"/>
        </w:rPr>
        <w:t>locks herself inside the limits</w:t>
      </w:r>
      <w:r w:rsidRPr="006842DC">
        <w:rPr>
          <w:rStyle w:val="StyleUnderline"/>
        </w:rPr>
        <w:t xml:space="preserve"> of the available archive</w:t>
      </w:r>
      <w:r w:rsidRPr="00A72AA6">
        <w:rPr>
          <w:sz w:val="16"/>
        </w:rPr>
        <w:t xml:space="preserve"> of the legal case, Gregson v. Gilbert, attempting to inhabit the same conditions endured by the slaves aboard the </w:t>
      </w:r>
      <w:proofErr w:type="spellStart"/>
      <w:r w:rsidRPr="00A72AA6">
        <w:rPr>
          <w:sz w:val="16"/>
        </w:rPr>
        <w:t>Zong</w:t>
      </w:r>
      <w:proofErr w:type="spellEnd"/>
      <w:r w:rsidRPr="00A72AA6">
        <w:rPr>
          <w:sz w:val="16"/>
        </w:rPr>
        <w:t>/</w:t>
      </w:r>
      <w:proofErr w:type="spellStart"/>
      <w:r w:rsidRPr="00A72AA6">
        <w:rPr>
          <w:sz w:val="16"/>
        </w:rPr>
        <w:t>Zorgue</w:t>
      </w:r>
      <w:proofErr w:type="spellEnd"/>
      <w:r w:rsidRPr="00A72AA6">
        <w:rPr>
          <w:sz w:val="16"/>
        </w:rPr>
        <w:t xml:space="preserve">. Sequestering herself to the language of the available record means situating herself in the “dysgraphia” characteristic of every untimely narrative fragment—of the Black lives thrown overboard from the deck of the </w:t>
      </w:r>
      <w:proofErr w:type="spellStart"/>
      <w:r w:rsidRPr="00A72AA6">
        <w:rPr>
          <w:sz w:val="16"/>
        </w:rPr>
        <w:t>Zong</w:t>
      </w:r>
      <w:proofErr w:type="spellEnd"/>
      <w:r w:rsidRPr="00A72AA6">
        <w:rPr>
          <w:sz w:val="16"/>
        </w:rPr>
        <w:t xml:space="preserve">, of those left to die on a dinghy in the Mediterranean,9 of all of us. The “dysgraphia: </w:t>
      </w:r>
      <w:r w:rsidRPr="007409FA">
        <w:rPr>
          <w:rStyle w:val="StyleUnderline"/>
          <w:highlight w:val="green"/>
        </w:rPr>
        <w:t xml:space="preserve">the </w:t>
      </w:r>
      <w:r w:rsidRPr="007409FA">
        <w:rPr>
          <w:rStyle w:val="Emphasis"/>
          <w:highlight w:val="green"/>
        </w:rPr>
        <w:t>inability</w:t>
      </w:r>
      <w:r w:rsidRPr="007409FA">
        <w:rPr>
          <w:rStyle w:val="StyleUnderline"/>
          <w:highlight w:val="green"/>
        </w:rPr>
        <w:t xml:space="preserve"> of language to </w:t>
      </w:r>
      <w:r w:rsidRPr="007409FA">
        <w:rPr>
          <w:rStyle w:val="Emphasis"/>
          <w:highlight w:val="green"/>
        </w:rPr>
        <w:t>cohere</w:t>
      </w:r>
      <w:r w:rsidRPr="007409FA">
        <w:rPr>
          <w:rStyle w:val="StyleUnderline"/>
          <w:highlight w:val="green"/>
        </w:rPr>
        <w:t xml:space="preserve"> around the bodies and</w:t>
      </w:r>
      <w:r w:rsidRPr="006842DC">
        <w:rPr>
          <w:rStyle w:val="StyleUnderline"/>
        </w:rPr>
        <w:t xml:space="preserve"> the </w:t>
      </w:r>
      <w:r w:rsidRPr="007409FA">
        <w:rPr>
          <w:rStyle w:val="StyleUnderline"/>
          <w:highlight w:val="green"/>
        </w:rPr>
        <w:t>suffering of</w:t>
      </w:r>
      <w:r w:rsidRPr="00A72AA6">
        <w:rPr>
          <w:sz w:val="16"/>
        </w:rPr>
        <w:t xml:space="preserve"> [we] </w:t>
      </w:r>
      <w:r w:rsidRPr="007409FA">
        <w:rPr>
          <w:rStyle w:val="StyleUnderline"/>
          <w:highlight w:val="green"/>
        </w:rPr>
        <w:t>Black people</w:t>
      </w:r>
      <w:r w:rsidRPr="006842DC">
        <w:rPr>
          <w:rStyle w:val="StyleUnderline"/>
        </w:rPr>
        <w:t xml:space="preserve"> who live and die in the wake</w:t>
      </w:r>
      <w:r w:rsidRPr="00A72AA6">
        <w:rPr>
          <w:sz w:val="16"/>
        </w:rPr>
        <w:t xml:space="preserve"> and whose everyday acts insist Black life into the wake”10 </w:t>
      </w:r>
      <w:r w:rsidRPr="007409FA">
        <w:rPr>
          <w:rStyle w:val="StyleUnderline"/>
          <w:highlight w:val="green"/>
        </w:rPr>
        <w:t xml:space="preserve">is the </w:t>
      </w:r>
      <w:r w:rsidRPr="007409FA">
        <w:rPr>
          <w:rStyle w:val="Emphasis"/>
          <w:highlight w:val="green"/>
        </w:rPr>
        <w:t>condition of possibility</w:t>
      </w:r>
      <w:r w:rsidRPr="007409FA">
        <w:rPr>
          <w:rStyle w:val="StyleUnderline"/>
          <w:highlight w:val="green"/>
        </w:rPr>
        <w:t xml:space="preserve"> for</w:t>
      </w:r>
      <w:r w:rsidRPr="00A72AA6">
        <w:rPr>
          <w:sz w:val="16"/>
        </w:rPr>
        <w:t xml:space="preserve"> Philips’s </w:t>
      </w:r>
      <w:r w:rsidRPr="007409FA">
        <w:rPr>
          <w:rStyle w:val="Emphasis"/>
          <w:highlight w:val="green"/>
        </w:rPr>
        <w:t>magic</w:t>
      </w:r>
      <w:r w:rsidRPr="00A72AA6">
        <w:rPr>
          <w:sz w:val="16"/>
        </w:rPr>
        <w:t xml:space="preserve">. </w:t>
      </w:r>
      <w:r w:rsidRPr="007409FA">
        <w:rPr>
          <w:rStyle w:val="Emphasis"/>
          <w:highlight w:val="green"/>
        </w:rPr>
        <w:t>Incoherence makes</w:t>
      </w:r>
      <w:r w:rsidRPr="00A72AA6">
        <w:rPr>
          <w:sz w:val="16"/>
        </w:rPr>
        <w:t xml:space="preserve"> her form of </w:t>
      </w:r>
      <w:r w:rsidRPr="007409FA">
        <w:rPr>
          <w:rStyle w:val="Emphasis"/>
          <w:highlight w:val="green"/>
        </w:rPr>
        <w:t>spellcasting</w:t>
      </w:r>
      <w:r w:rsidRPr="00A72AA6">
        <w:rPr>
          <w:sz w:val="16"/>
        </w:rPr>
        <w:t>—or spelling—</w:t>
      </w:r>
      <w:r w:rsidRPr="007409FA">
        <w:rPr>
          <w:rStyle w:val="Emphasis"/>
          <w:highlight w:val="green"/>
        </w:rPr>
        <w:t>possible</w:t>
      </w:r>
      <w:r w:rsidRPr="00A72AA6">
        <w:rPr>
          <w:sz w:val="16"/>
        </w:rPr>
        <w:t xml:space="preserve">. </w:t>
      </w:r>
      <w:r w:rsidRPr="006842DC">
        <w:rPr>
          <w:rStyle w:val="StyleUnderline"/>
        </w:rPr>
        <w:t xml:space="preserve">We </w:t>
      </w:r>
      <w:r w:rsidRPr="005560E2">
        <w:rPr>
          <w:rStyle w:val="Emphasis"/>
        </w:rPr>
        <w:t>read</w:t>
      </w:r>
      <w:r w:rsidRPr="006842DC">
        <w:rPr>
          <w:rStyle w:val="StyleUnderline"/>
        </w:rPr>
        <w:t xml:space="preserve">, we </w:t>
      </w:r>
      <w:r w:rsidRPr="005560E2">
        <w:rPr>
          <w:rStyle w:val="Emphasis"/>
        </w:rPr>
        <w:t>watch</w:t>
      </w:r>
      <w:r w:rsidRPr="006842DC">
        <w:rPr>
          <w:rStyle w:val="StyleUnderline"/>
        </w:rPr>
        <w:t xml:space="preserve">, and we are </w:t>
      </w:r>
      <w:r w:rsidRPr="005560E2">
        <w:rPr>
          <w:rStyle w:val="Emphasis"/>
        </w:rPr>
        <w:t>caught</w:t>
      </w:r>
      <w:r w:rsidRPr="006842DC">
        <w:rPr>
          <w:rStyle w:val="StyleUnderline"/>
        </w:rPr>
        <w:t xml:space="preserve"> in the derangement of the spell</w:t>
      </w:r>
      <w:r w:rsidRPr="00A72AA6">
        <w:rPr>
          <w:sz w:val="16"/>
        </w:rPr>
        <w:t xml:space="preserve">. </w:t>
      </w:r>
    </w:p>
    <w:p w14:paraId="4898EB91" w14:textId="77777777" w:rsidR="00BF0738" w:rsidRPr="00A72AA6" w:rsidRDefault="00BF0738" w:rsidP="00BF0738">
      <w:pPr>
        <w:rPr>
          <w:sz w:val="16"/>
        </w:rPr>
      </w:pPr>
      <w:r w:rsidRPr="00A72AA6">
        <w:rPr>
          <w:sz w:val="16"/>
        </w:rPr>
        <w:t xml:space="preserve">The story of the </w:t>
      </w:r>
      <w:proofErr w:type="spellStart"/>
      <w:r w:rsidRPr="00A72AA6">
        <w:rPr>
          <w:sz w:val="16"/>
        </w:rPr>
        <w:t>Zong</w:t>
      </w:r>
      <w:proofErr w:type="spellEnd"/>
      <w:r w:rsidRPr="00A72AA6">
        <w:rPr>
          <w:sz w:val="16"/>
        </w:rPr>
        <w:t xml:space="preserve">, </w:t>
      </w:r>
      <w:r w:rsidRPr="007409FA">
        <w:rPr>
          <w:rStyle w:val="StyleUnderline"/>
          <w:highlight w:val="green"/>
        </w:rPr>
        <w:t xml:space="preserve">the story that the dead </w:t>
      </w:r>
      <w:r w:rsidRPr="007409FA">
        <w:rPr>
          <w:rStyle w:val="Emphasis"/>
          <w:highlight w:val="green"/>
        </w:rPr>
        <w:t>demand</w:t>
      </w:r>
      <w:r w:rsidRPr="006842DC">
        <w:rPr>
          <w:rStyle w:val="StyleUnderline"/>
        </w:rPr>
        <w:t xml:space="preserve"> to be told, </w:t>
      </w:r>
      <w:r w:rsidRPr="007409FA">
        <w:rPr>
          <w:rStyle w:val="StyleUnderline"/>
          <w:highlight w:val="green"/>
        </w:rPr>
        <w:t>can only be ‘</w:t>
      </w:r>
      <w:r w:rsidRPr="007409FA">
        <w:rPr>
          <w:rStyle w:val="Emphasis"/>
          <w:highlight w:val="green"/>
        </w:rPr>
        <w:t>un-told</w:t>
      </w:r>
      <w:r w:rsidRPr="006842DC">
        <w:rPr>
          <w:rStyle w:val="StyleUnderline"/>
        </w:rPr>
        <w:t xml:space="preserve">,’ or told in a </w:t>
      </w:r>
      <w:r w:rsidRPr="005560E2">
        <w:rPr>
          <w:rStyle w:val="Emphasis"/>
        </w:rPr>
        <w:t>deranged way</w:t>
      </w:r>
      <w:r w:rsidRPr="006842DC">
        <w:rPr>
          <w:rStyle w:val="StyleUnderline"/>
        </w:rPr>
        <w:t xml:space="preserve"> </w:t>
      </w:r>
      <w:r w:rsidRPr="007409FA">
        <w:rPr>
          <w:rStyle w:val="StyleUnderline"/>
          <w:highlight w:val="green"/>
        </w:rPr>
        <w:t>by “</w:t>
      </w:r>
      <w:r w:rsidRPr="007409FA">
        <w:rPr>
          <w:rStyle w:val="Emphasis"/>
          <w:highlight w:val="green"/>
        </w:rPr>
        <w:t>re-presenting the sequence</w:t>
      </w:r>
      <w:r w:rsidRPr="007409FA">
        <w:rPr>
          <w:rStyle w:val="StyleUnderline"/>
          <w:highlight w:val="green"/>
        </w:rPr>
        <w:t>” of signs</w:t>
      </w:r>
      <w:r w:rsidRPr="006842DC">
        <w:rPr>
          <w:rStyle w:val="StyleUnderline"/>
        </w:rPr>
        <w:t xml:space="preserve"> and symbols </w:t>
      </w:r>
      <w:r w:rsidRPr="007409FA">
        <w:rPr>
          <w:rStyle w:val="StyleUnderline"/>
          <w:highlight w:val="green"/>
        </w:rPr>
        <w:t>that index the available info</w:t>
      </w:r>
      <w:r w:rsidRPr="006842DC">
        <w:rPr>
          <w:rStyle w:val="StyleUnderline"/>
        </w:rPr>
        <w:t xml:space="preserve">rmation. The writing becomes its own process of </w:t>
      </w:r>
      <w:proofErr w:type="gramStart"/>
      <w:r w:rsidRPr="005560E2">
        <w:rPr>
          <w:rStyle w:val="Emphasis"/>
        </w:rPr>
        <w:t>disfigurement</w:t>
      </w:r>
      <w:proofErr w:type="gramEnd"/>
      <w:r w:rsidRPr="006842DC">
        <w:rPr>
          <w:rStyle w:val="StyleUnderline"/>
        </w:rPr>
        <w:t xml:space="preserve"> and the process produces the </w:t>
      </w:r>
      <w:r w:rsidRPr="005560E2">
        <w:rPr>
          <w:rStyle w:val="Emphasis"/>
        </w:rPr>
        <w:t>second order</w:t>
      </w:r>
      <w:r w:rsidRPr="006842DC">
        <w:rPr>
          <w:rStyle w:val="StyleUnderline"/>
        </w:rPr>
        <w:t xml:space="preserve"> of fragments: the </w:t>
      </w:r>
      <w:r w:rsidRPr="005560E2">
        <w:rPr>
          <w:rStyle w:val="Emphasis"/>
        </w:rPr>
        <w:t>language</w:t>
      </w:r>
      <w:r w:rsidRPr="006842DC">
        <w:rPr>
          <w:rStyle w:val="StyleUnderline"/>
        </w:rPr>
        <w:t>. The falling, failing, ripped-apartness of language</w:t>
      </w:r>
      <w:r w:rsidRPr="00A72AA6">
        <w:rPr>
          <w:sz w:val="16"/>
        </w:rPr>
        <w:t xml:space="preserve">, as an echo of the “seared, divided, ripped-apartness” of the “primary narrative” of Black flesh, </w:t>
      </w:r>
      <w:r w:rsidRPr="006842DC">
        <w:rPr>
          <w:rStyle w:val="StyleUnderline"/>
        </w:rPr>
        <w:t xml:space="preserve">becomes the </w:t>
      </w:r>
      <w:r w:rsidRPr="005560E2">
        <w:rPr>
          <w:rStyle w:val="Emphasis"/>
        </w:rPr>
        <w:t>manifestation</w:t>
      </w:r>
      <w:r w:rsidRPr="006842DC">
        <w:rPr>
          <w:rStyle w:val="StyleUnderline"/>
        </w:rPr>
        <w:t xml:space="preserve"> of this destructive “</w:t>
      </w:r>
      <w:r w:rsidRPr="005560E2">
        <w:rPr>
          <w:rStyle w:val="Emphasis"/>
        </w:rPr>
        <w:t>praxis</w:t>
      </w:r>
      <w:r w:rsidRPr="006842DC">
        <w:rPr>
          <w:rStyle w:val="StyleUnderline"/>
        </w:rPr>
        <w:t>” and “</w:t>
      </w:r>
      <w:r w:rsidRPr="005560E2">
        <w:rPr>
          <w:rStyle w:val="Emphasis"/>
        </w:rPr>
        <w:t>theory</w:t>
      </w:r>
      <w:r w:rsidRPr="006842DC">
        <w:rPr>
          <w:rStyle w:val="StyleUnderline"/>
        </w:rPr>
        <w:t>,”</w:t>
      </w:r>
      <w:r w:rsidRPr="00A72AA6">
        <w:rPr>
          <w:sz w:val="16"/>
        </w:rPr>
        <w:t xml:space="preserve"> “text for living and for dying, and…method for [writing] them both.”11 Spacing the words out and exploding their letters into the unintelligible disarray littering the pages of </w:t>
      </w:r>
      <w:proofErr w:type="spellStart"/>
      <w:r w:rsidRPr="00A72AA6">
        <w:rPr>
          <w:sz w:val="16"/>
        </w:rPr>
        <w:t>Zong</w:t>
      </w:r>
      <w:proofErr w:type="spellEnd"/>
      <w:r w:rsidRPr="00A72AA6">
        <w:rPr>
          <w:sz w:val="16"/>
        </w:rPr>
        <w:t xml:space="preserve">! produces imaginative and physical strain. Eyes arrhythmically fail to track the lexical debris across, up, and down pages of the text, and the lack of an orthographic anchor subjects the imagination to a form of interpretive disorientation. </w:t>
      </w:r>
      <w:r w:rsidRPr="006842DC">
        <w:rPr>
          <w:rStyle w:val="StyleUnderline"/>
        </w:rPr>
        <w:t xml:space="preserve">The </w:t>
      </w:r>
      <w:r w:rsidRPr="005560E2">
        <w:rPr>
          <w:rStyle w:val="Emphasis"/>
        </w:rPr>
        <w:t>difference in legibility</w:t>
      </w:r>
      <w:r w:rsidRPr="006842DC">
        <w:rPr>
          <w:rStyle w:val="StyleUnderline"/>
        </w:rPr>
        <w:t xml:space="preserve"> produced by a creative process that depends on the </w:t>
      </w:r>
      <w:r w:rsidRPr="005560E2">
        <w:rPr>
          <w:rStyle w:val="Emphasis"/>
        </w:rPr>
        <w:t>disfigurement of language</w:t>
      </w:r>
      <w:r w:rsidRPr="006842DC">
        <w:rPr>
          <w:rStyle w:val="StyleUnderline"/>
        </w:rPr>
        <w:t xml:space="preserve"> and the </w:t>
      </w:r>
      <w:r w:rsidRPr="005560E2">
        <w:rPr>
          <w:rStyle w:val="Emphasis"/>
        </w:rPr>
        <w:t>refusal to impose meaning</w:t>
      </w:r>
      <w:r w:rsidRPr="006842DC">
        <w:rPr>
          <w:rStyle w:val="StyleUnderline"/>
        </w:rPr>
        <w:t xml:space="preserve"> jettisons writer, reader, and witness into a state of imaginative vertigo</w:t>
      </w:r>
      <w:r w:rsidRPr="00A72AA6">
        <w:rPr>
          <w:sz w:val="16"/>
        </w:rPr>
        <w:t xml:space="preserve">. </w:t>
      </w:r>
    </w:p>
    <w:p w14:paraId="2D91F2FE" w14:textId="77777777" w:rsidR="00BF0738" w:rsidRPr="00A72AA6" w:rsidRDefault="00BF0738" w:rsidP="00BF0738">
      <w:pPr>
        <w:rPr>
          <w:sz w:val="16"/>
        </w:rPr>
      </w:pPr>
      <w:r w:rsidRPr="00A72AA6">
        <w:rPr>
          <w:sz w:val="16"/>
        </w:rPr>
        <w:t xml:space="preserve">M. </w:t>
      </w:r>
      <w:proofErr w:type="spellStart"/>
      <w:r w:rsidRPr="00A72AA6">
        <w:rPr>
          <w:sz w:val="16"/>
        </w:rPr>
        <w:t>NourbeSe</w:t>
      </w:r>
      <w:proofErr w:type="spellEnd"/>
      <w:r w:rsidRPr="00A72AA6">
        <w:rPr>
          <w:sz w:val="16"/>
        </w:rPr>
        <w:t xml:space="preserve"> Philip as Black poet, censor, and magician becomes something like a poetic </w:t>
      </w:r>
      <w:proofErr w:type="spellStart"/>
      <w:r w:rsidRPr="00A72AA6">
        <w:rPr>
          <w:sz w:val="16"/>
        </w:rPr>
        <w:t>Galactus</w:t>
      </w:r>
      <w:proofErr w:type="spellEnd"/>
      <w:r w:rsidRPr="00A72AA6">
        <w:rPr>
          <w:sz w:val="16"/>
        </w:rPr>
        <w:t xml:space="preserve">: </w:t>
      </w:r>
      <w:proofErr w:type="gramStart"/>
      <w:r w:rsidRPr="00A72AA6">
        <w:rPr>
          <w:sz w:val="16"/>
        </w:rPr>
        <w:t>a</w:t>
      </w:r>
      <w:proofErr w:type="gramEnd"/>
      <w:r w:rsidRPr="00A72AA6">
        <w:rPr>
          <w:sz w:val="16"/>
        </w:rPr>
        <w:t xml:space="preserve"> Black cosmic entity and destroyer of words and worlds; a sentient, vigilant black hole in search of something in excess of meaning and sense, an “underlying current” subtending all that is written and all that the written account could ever mean. </w:t>
      </w:r>
      <w:r w:rsidRPr="007409FA">
        <w:rPr>
          <w:rStyle w:val="StyleUnderline"/>
          <w:highlight w:val="green"/>
        </w:rPr>
        <w:t>Against grammar</w:t>
      </w:r>
      <w:r w:rsidRPr="006842DC">
        <w:rPr>
          <w:rStyle w:val="StyleUnderline"/>
        </w:rPr>
        <w:t xml:space="preserve">, the “mechanism of force” </w:t>
      </w:r>
      <w:r w:rsidRPr="007409FA">
        <w:rPr>
          <w:rStyle w:val="StyleUnderline"/>
          <w:highlight w:val="green"/>
        </w:rPr>
        <w:t>structurally imposed</w:t>
      </w:r>
      <w:r w:rsidRPr="006842DC">
        <w:rPr>
          <w:rStyle w:val="StyleUnderline"/>
        </w:rPr>
        <w:t xml:space="preserve"> onto the available language </w:t>
      </w:r>
      <w:r w:rsidRPr="007409FA">
        <w:rPr>
          <w:rStyle w:val="StyleUnderline"/>
          <w:highlight w:val="green"/>
        </w:rPr>
        <w:t xml:space="preserve">as </w:t>
      </w:r>
      <w:r w:rsidRPr="007409FA">
        <w:rPr>
          <w:rStyle w:val="Emphasis"/>
          <w:highlight w:val="green"/>
        </w:rPr>
        <w:t>symbolic order</w:t>
      </w:r>
      <w:r w:rsidRPr="006842DC">
        <w:rPr>
          <w:rStyle w:val="StyleUnderline"/>
        </w:rPr>
        <w:t xml:space="preserve">—the order of ideas, knowledge, and imaginations </w:t>
      </w:r>
      <w:r w:rsidRPr="007409FA">
        <w:rPr>
          <w:rStyle w:val="StyleUnderline"/>
          <w:highlight w:val="green"/>
        </w:rPr>
        <w:t xml:space="preserve">that </w:t>
      </w:r>
      <w:r w:rsidRPr="007409FA">
        <w:rPr>
          <w:rStyle w:val="Emphasis"/>
          <w:highlight w:val="green"/>
        </w:rPr>
        <w:t>ceaselessly</w:t>
      </w:r>
      <w:r w:rsidRPr="007409FA">
        <w:rPr>
          <w:rStyle w:val="StyleUnderline"/>
          <w:highlight w:val="green"/>
        </w:rPr>
        <w:t xml:space="preserve"> and </w:t>
      </w:r>
      <w:r w:rsidRPr="007409FA">
        <w:rPr>
          <w:rStyle w:val="Emphasis"/>
          <w:highlight w:val="green"/>
        </w:rPr>
        <w:t>repeatedly murders Black beings</w:t>
      </w:r>
      <w:r w:rsidRPr="00A72AA6">
        <w:rPr>
          <w:sz w:val="16"/>
        </w:rPr>
        <w:t xml:space="preserve">—and the </w:t>
      </w:r>
      <w:r w:rsidRPr="007409FA">
        <w:rPr>
          <w:rStyle w:val="StyleUnderline"/>
          <w:highlight w:val="green"/>
        </w:rPr>
        <w:t>Black dysgraphia</w:t>
      </w:r>
      <w:r w:rsidRPr="00A72AA6">
        <w:rPr>
          <w:sz w:val="16"/>
        </w:rPr>
        <w:t xml:space="preserve"> such grammar allows, Philip </w:t>
      </w:r>
      <w:r w:rsidRPr="007409FA">
        <w:rPr>
          <w:rStyle w:val="Emphasis"/>
        </w:rPr>
        <w:t>mutilates</w:t>
      </w:r>
      <w:r w:rsidRPr="006842DC">
        <w:rPr>
          <w:rStyle w:val="StyleUnderline"/>
        </w:rPr>
        <w:t xml:space="preserve"> and </w:t>
      </w:r>
      <w:r w:rsidRPr="007409FA">
        <w:rPr>
          <w:rStyle w:val="Emphasis"/>
          <w:highlight w:val="green"/>
        </w:rPr>
        <w:t>disorders language</w:t>
      </w:r>
      <w:r w:rsidRPr="00A72AA6">
        <w:rPr>
          <w:sz w:val="16"/>
        </w:rPr>
        <w:t>, “literally [cutting] it into pieces, castrating verbs, suffocating adjectives, murdering nouns, throwing articles, prepositions, conjunctions overboard, jettisoning adverbs…[separating] subject from verb, verb from object—[</w:t>
      </w:r>
      <w:r w:rsidRPr="007409FA">
        <w:rPr>
          <w:rStyle w:val="StyleUnderline"/>
          <w:highlight w:val="green"/>
        </w:rPr>
        <w:t>creating</w:t>
      </w:r>
      <w:r w:rsidRPr="00A72AA6">
        <w:rPr>
          <w:sz w:val="16"/>
        </w:rPr>
        <w:t xml:space="preserve">] </w:t>
      </w:r>
      <w:r w:rsidRPr="007409FA">
        <w:rPr>
          <w:rStyle w:val="Emphasis"/>
          <w:highlight w:val="green"/>
        </w:rPr>
        <w:t>semantic mayhem</w:t>
      </w:r>
      <w:r w:rsidRPr="00A72AA6">
        <w:rPr>
          <w:sz w:val="16"/>
        </w:rPr>
        <w:t xml:space="preserve">” </w:t>
      </w:r>
      <w:r w:rsidRPr="006842DC">
        <w:rPr>
          <w:rStyle w:val="StyleUnderline"/>
        </w:rPr>
        <w:t>in the name of</w:t>
      </w:r>
      <w:r w:rsidRPr="00A72AA6">
        <w:rPr>
          <w:sz w:val="16"/>
        </w:rPr>
        <w:t xml:space="preserve"> “reaching into the stinking, eviscerated innards…and [</w:t>
      </w:r>
      <w:r w:rsidRPr="006842DC">
        <w:rPr>
          <w:rStyle w:val="StyleUnderline"/>
        </w:rPr>
        <w:t>reading</w:t>
      </w:r>
      <w:r w:rsidRPr="00A72AA6">
        <w:rPr>
          <w:sz w:val="16"/>
        </w:rPr>
        <w:t xml:space="preserve">] </w:t>
      </w:r>
      <w:r w:rsidRPr="006842DC">
        <w:rPr>
          <w:rStyle w:val="StyleUnderline"/>
        </w:rPr>
        <w:t xml:space="preserve">the untold story that tells itself by </w:t>
      </w:r>
      <w:r w:rsidRPr="002716C9">
        <w:rPr>
          <w:rStyle w:val="Emphasis"/>
        </w:rPr>
        <w:t>not telling</w:t>
      </w:r>
      <w:r w:rsidRPr="00A72AA6">
        <w:rPr>
          <w:sz w:val="16"/>
        </w:rPr>
        <w:t xml:space="preserve">.” This “not-telling” is both vengeful and protective. It is vengeful because it is aimed at mutilating, jettisoning, murdering, suffocating, castrating, cutting, and exploding the archive in the same way the archive mutilates, jettisons, murders, suffocates, castrates, cuts and explodes Black being. And </w:t>
      </w:r>
      <w:r w:rsidRPr="006842DC">
        <w:rPr>
          <w:rStyle w:val="StyleUnderline"/>
        </w:rPr>
        <w:t>it is protective</w:t>
      </w:r>
      <w:r w:rsidRPr="00A72AA6">
        <w:rPr>
          <w:sz w:val="16"/>
        </w:rPr>
        <w:t xml:space="preserve"> because Philip recognizes the need </w:t>
      </w:r>
      <w:r w:rsidRPr="007409FA">
        <w:rPr>
          <w:rStyle w:val="StyleUnderline"/>
          <w:highlight w:val="green"/>
        </w:rPr>
        <w:t xml:space="preserve">to </w:t>
      </w:r>
      <w:r w:rsidRPr="007409FA">
        <w:rPr>
          <w:rStyle w:val="Emphasis"/>
          <w:highlight w:val="green"/>
        </w:rPr>
        <w:t>avoid</w:t>
      </w:r>
      <w:r w:rsidRPr="007409FA">
        <w:rPr>
          <w:rStyle w:val="StyleUnderline"/>
          <w:highlight w:val="green"/>
        </w:rPr>
        <w:t xml:space="preserve"> subjecting the dead “to </w:t>
      </w:r>
      <w:r w:rsidRPr="007409FA">
        <w:rPr>
          <w:rStyle w:val="Emphasis"/>
          <w:highlight w:val="green"/>
        </w:rPr>
        <w:t>new dangers</w:t>
      </w:r>
      <w:r w:rsidRPr="007409FA">
        <w:rPr>
          <w:rStyle w:val="StyleUnderline"/>
          <w:highlight w:val="green"/>
        </w:rPr>
        <w:t xml:space="preserve"> and</w:t>
      </w:r>
      <w:r w:rsidRPr="006842DC">
        <w:rPr>
          <w:rStyle w:val="StyleUnderline"/>
        </w:rPr>
        <w:t xml:space="preserve"> to </w:t>
      </w:r>
      <w:r w:rsidRPr="007409FA">
        <w:rPr>
          <w:rStyle w:val="StyleUnderline"/>
          <w:highlight w:val="green"/>
        </w:rPr>
        <w:t xml:space="preserve">a </w:t>
      </w:r>
      <w:r w:rsidRPr="007409FA">
        <w:rPr>
          <w:rStyle w:val="Emphasis"/>
          <w:highlight w:val="green"/>
        </w:rPr>
        <w:t xml:space="preserve">second order </w:t>
      </w:r>
      <w:r w:rsidRPr="007409FA">
        <w:rPr>
          <w:rStyle w:val="Emphasis"/>
        </w:rPr>
        <w:t>of violence</w:t>
      </w:r>
      <w:r w:rsidRPr="006842DC">
        <w:rPr>
          <w:rStyle w:val="StyleUnderline"/>
        </w:rPr>
        <w:t xml:space="preserve">,” one </w:t>
      </w:r>
      <w:r w:rsidRPr="007409FA">
        <w:rPr>
          <w:rStyle w:val="StyleUnderline"/>
          <w:highlight w:val="green"/>
        </w:rPr>
        <w:t xml:space="preserve">that not only </w:t>
      </w:r>
      <w:r w:rsidRPr="007409FA">
        <w:rPr>
          <w:rStyle w:val="Emphasis"/>
          <w:highlight w:val="green"/>
        </w:rPr>
        <w:t>affirms</w:t>
      </w:r>
      <w:r w:rsidRPr="007409FA">
        <w:rPr>
          <w:rStyle w:val="StyleUnderline"/>
          <w:highlight w:val="green"/>
        </w:rPr>
        <w:t xml:space="preserve"> the violence of</w:t>
      </w:r>
      <w:r w:rsidRPr="006842DC">
        <w:rPr>
          <w:rStyle w:val="StyleUnderline"/>
        </w:rPr>
        <w:t xml:space="preserve"> the </w:t>
      </w:r>
      <w:r w:rsidRPr="007409FA">
        <w:rPr>
          <w:rStyle w:val="StyleUnderline"/>
          <w:highlight w:val="green"/>
        </w:rPr>
        <w:t>grammar</w:t>
      </w:r>
      <w:r w:rsidRPr="006842DC">
        <w:rPr>
          <w:rStyle w:val="StyleUnderline"/>
        </w:rPr>
        <w:t xml:space="preserve"> that imposes meaning and structure, </w:t>
      </w:r>
      <w:r w:rsidRPr="007409FA">
        <w:rPr>
          <w:rStyle w:val="StyleUnderline"/>
          <w:highlight w:val="green"/>
        </w:rPr>
        <w:t xml:space="preserve">but </w:t>
      </w:r>
      <w:r w:rsidRPr="007409FA">
        <w:rPr>
          <w:rStyle w:val="Emphasis"/>
          <w:highlight w:val="green"/>
        </w:rPr>
        <w:t>reproduces</w:t>
      </w:r>
      <w:r w:rsidRPr="006842DC">
        <w:rPr>
          <w:rStyle w:val="StyleUnderline"/>
        </w:rPr>
        <w:t xml:space="preserve"> that violence</w:t>
      </w:r>
      <w:r w:rsidRPr="00A72AA6">
        <w:rPr>
          <w:sz w:val="16"/>
        </w:rPr>
        <w:t xml:space="preserve"> (by ‘maintaining order’)—and this is a need recognized by Hartman, Spillers, Sharpe, myself, and countless others who know the perils of bearing fragmented witness and water. </w:t>
      </w:r>
    </w:p>
    <w:p w14:paraId="5323C188" w14:textId="77777777" w:rsidR="00BF0738" w:rsidRPr="00A72AA6" w:rsidRDefault="00BF0738" w:rsidP="00BF0738">
      <w:pPr>
        <w:rPr>
          <w:sz w:val="16"/>
        </w:rPr>
      </w:pPr>
      <w:r w:rsidRPr="007409FA">
        <w:rPr>
          <w:rStyle w:val="StyleUnderline"/>
          <w:highlight w:val="green"/>
        </w:rPr>
        <w:t>Alchemically transmuting</w:t>
      </w:r>
      <w:r w:rsidRPr="006842DC">
        <w:rPr>
          <w:rStyle w:val="StyleUnderline"/>
        </w:rPr>
        <w:t xml:space="preserve"> fragments is</w:t>
      </w:r>
      <w:r w:rsidRPr="00A72AA6">
        <w:rPr>
          <w:sz w:val="16"/>
        </w:rPr>
        <w:t xml:space="preserve">, in one sense, </w:t>
      </w:r>
      <w:r w:rsidRPr="006842DC">
        <w:rPr>
          <w:rStyle w:val="StyleUnderline"/>
        </w:rPr>
        <w:t xml:space="preserve">a form of </w:t>
      </w:r>
      <w:r w:rsidRPr="002716C9">
        <w:rPr>
          <w:rStyle w:val="Emphasis"/>
        </w:rPr>
        <w:t>violent play</w:t>
      </w:r>
      <w:r w:rsidRPr="00A72AA6">
        <w:rPr>
          <w:sz w:val="16"/>
        </w:rPr>
        <w:t xml:space="preserve">, a form of derangement and disorder </w:t>
      </w:r>
      <w:r w:rsidRPr="006842DC">
        <w:rPr>
          <w:rStyle w:val="StyleUnderline"/>
        </w:rPr>
        <w:t xml:space="preserve">that </w:t>
      </w:r>
      <w:r w:rsidRPr="002716C9">
        <w:rPr>
          <w:rStyle w:val="Emphasis"/>
        </w:rPr>
        <w:t>playfully transforms</w:t>
      </w:r>
      <w:r w:rsidRPr="006842DC">
        <w:rPr>
          <w:rStyle w:val="StyleUnderline"/>
        </w:rPr>
        <w:t xml:space="preserve"> the violence that made them fragments into a form of violence that </w:t>
      </w:r>
      <w:r w:rsidRPr="007409FA">
        <w:rPr>
          <w:rStyle w:val="StyleUnderline"/>
          <w:highlight w:val="green"/>
        </w:rPr>
        <w:t>can</w:t>
      </w:r>
      <w:r w:rsidRPr="006842DC">
        <w:rPr>
          <w:rStyle w:val="StyleUnderline"/>
        </w:rPr>
        <w:t xml:space="preserve"> </w:t>
      </w:r>
      <w:r w:rsidRPr="002716C9">
        <w:rPr>
          <w:rStyle w:val="Emphasis"/>
        </w:rPr>
        <w:t>challenge</w:t>
      </w:r>
      <w:r w:rsidRPr="006842DC">
        <w:rPr>
          <w:rStyle w:val="StyleUnderline"/>
        </w:rPr>
        <w:t xml:space="preserve">, or outright </w:t>
      </w:r>
      <w:r w:rsidRPr="007409FA">
        <w:rPr>
          <w:rStyle w:val="Emphasis"/>
          <w:highlight w:val="green"/>
        </w:rPr>
        <w:t>disintegrate</w:t>
      </w:r>
      <w:r w:rsidRPr="006842DC">
        <w:rPr>
          <w:rStyle w:val="StyleUnderline"/>
        </w:rPr>
        <w:t xml:space="preserve">, </w:t>
      </w:r>
      <w:r w:rsidRPr="007409FA">
        <w:rPr>
          <w:rStyle w:val="StyleUnderline"/>
          <w:highlight w:val="green"/>
        </w:rPr>
        <w:t>the symbolic order</w:t>
      </w:r>
      <w:r w:rsidRPr="00A72AA6">
        <w:rPr>
          <w:sz w:val="16"/>
        </w:rPr>
        <w:t xml:space="preserve">. Thinking in these </w:t>
      </w:r>
      <w:proofErr w:type="gramStart"/>
      <w:r w:rsidRPr="00A72AA6">
        <w:rPr>
          <w:sz w:val="16"/>
        </w:rPr>
        <w:t>terms</w:t>
      </w:r>
      <w:proofErr w:type="gramEnd"/>
      <w:r w:rsidRPr="00A72AA6">
        <w:rPr>
          <w:sz w:val="16"/>
        </w:rPr>
        <w:t xml:space="preserve"> frames Philip’s creative praxis as a form of offense. In </w:t>
      </w:r>
      <w:r w:rsidRPr="006842DC">
        <w:rPr>
          <w:rStyle w:val="StyleUnderline"/>
        </w:rPr>
        <w:t>this</w:t>
      </w:r>
      <w:r w:rsidRPr="00A72AA6">
        <w:rPr>
          <w:sz w:val="16"/>
        </w:rPr>
        <w:t xml:space="preserve"> light, Philip poetically plays with language </w:t>
      </w:r>
      <w:proofErr w:type="gramStart"/>
      <w:r w:rsidRPr="00A72AA6">
        <w:rPr>
          <w:sz w:val="16"/>
        </w:rPr>
        <w:t>in order to</w:t>
      </w:r>
      <w:proofErr w:type="gramEnd"/>
      <w:r w:rsidRPr="00A72AA6">
        <w:rPr>
          <w:sz w:val="16"/>
        </w:rPr>
        <w:t xml:space="preserve"> conjure an assault on the normative constraints of language, grammar, and knowledge. Philip </w:t>
      </w:r>
      <w:r w:rsidRPr="006842DC">
        <w:rPr>
          <w:rStyle w:val="StyleUnderline"/>
        </w:rPr>
        <w:t xml:space="preserve">works with the </w:t>
      </w:r>
      <w:r w:rsidRPr="002716C9">
        <w:rPr>
          <w:rStyle w:val="Emphasis"/>
        </w:rPr>
        <w:t>lexical</w:t>
      </w:r>
      <w:r w:rsidRPr="006842DC">
        <w:rPr>
          <w:rStyle w:val="StyleUnderline"/>
        </w:rPr>
        <w:t xml:space="preserve">, </w:t>
      </w:r>
      <w:r w:rsidRPr="002716C9">
        <w:rPr>
          <w:rStyle w:val="Emphasis"/>
        </w:rPr>
        <w:t>political</w:t>
      </w:r>
      <w:r w:rsidRPr="006842DC">
        <w:rPr>
          <w:rStyle w:val="StyleUnderline"/>
        </w:rPr>
        <w:t xml:space="preserve">, and </w:t>
      </w:r>
      <w:r w:rsidRPr="002716C9">
        <w:rPr>
          <w:rStyle w:val="Emphasis"/>
        </w:rPr>
        <w:t>metaphysical refuse</w:t>
      </w:r>
      <w:r w:rsidRPr="006842DC">
        <w:rPr>
          <w:rStyle w:val="StyleUnderline"/>
        </w:rPr>
        <w:t xml:space="preserve"> of the lost and dead Black folk</w:t>
      </w:r>
      <w:r w:rsidRPr="00A72AA6">
        <w:rPr>
          <w:sz w:val="16"/>
        </w:rPr>
        <w:t xml:space="preserve"> thrown overboard by first recognizing them as such—as refuse, as effluvium, as whatever one might call the </w:t>
      </w:r>
      <w:proofErr w:type="gramStart"/>
      <w:r w:rsidRPr="00A72AA6">
        <w:rPr>
          <w:sz w:val="16"/>
        </w:rPr>
        <w:t>end product</w:t>
      </w:r>
      <w:proofErr w:type="gramEnd"/>
      <w:r w:rsidRPr="00A72AA6">
        <w:rPr>
          <w:sz w:val="16"/>
        </w:rPr>
        <w:t xml:space="preserve"> of spaghettification—</w:t>
      </w:r>
      <w:r w:rsidRPr="006842DC">
        <w:rPr>
          <w:rStyle w:val="StyleUnderline"/>
        </w:rPr>
        <w:t>and</w:t>
      </w:r>
      <w:r w:rsidRPr="00A72AA6">
        <w:rPr>
          <w:sz w:val="16"/>
        </w:rPr>
        <w:t xml:space="preserve"> then by </w:t>
      </w:r>
      <w:r w:rsidRPr="006842DC">
        <w:rPr>
          <w:rStyle w:val="StyleUnderline"/>
        </w:rPr>
        <w:t>subjecting them to a</w:t>
      </w:r>
      <w:r w:rsidRPr="00A72AA6">
        <w:rPr>
          <w:sz w:val="16"/>
        </w:rPr>
        <w:t xml:space="preserve"> form of destructively creative and </w:t>
      </w:r>
      <w:r w:rsidRPr="002716C9">
        <w:rPr>
          <w:rStyle w:val="Emphasis"/>
        </w:rPr>
        <w:t>creatively destructive alchemy</w:t>
      </w:r>
      <w:r w:rsidRPr="006842DC">
        <w:rPr>
          <w:rStyle w:val="StyleUnderline"/>
        </w:rPr>
        <w:t xml:space="preserve"> that transmutes the violence that produced this refuse into something that attempts to </w:t>
      </w:r>
      <w:r w:rsidRPr="002716C9">
        <w:rPr>
          <w:rStyle w:val="Emphasis"/>
        </w:rPr>
        <w:t>dispose</w:t>
      </w:r>
      <w:r w:rsidRPr="006842DC">
        <w:rPr>
          <w:rStyle w:val="StyleUnderline"/>
        </w:rPr>
        <w:t xml:space="preserve"> of the symbolic order and all its attendant limits. </w:t>
      </w:r>
      <w:r w:rsidRPr="007409FA">
        <w:rPr>
          <w:rStyle w:val="StyleUnderline"/>
        </w:rPr>
        <w:t>The</w:t>
      </w:r>
      <w:r w:rsidRPr="006842DC">
        <w:rPr>
          <w:rStyle w:val="StyleUnderline"/>
        </w:rPr>
        <w:t xml:space="preserve"> organizing principle or grammar by which </w:t>
      </w:r>
      <w:r w:rsidRPr="007409FA">
        <w:rPr>
          <w:rStyle w:val="StyleUnderline"/>
          <w:highlight w:val="green"/>
        </w:rPr>
        <w:t>the antiblack fictions of the archive</w:t>
      </w:r>
      <w:r w:rsidRPr="006842DC">
        <w:rPr>
          <w:rStyle w:val="StyleUnderline"/>
        </w:rPr>
        <w:t xml:space="preserve"> comes to be </w:t>
      </w:r>
      <w:r w:rsidRPr="007409FA">
        <w:rPr>
          <w:rStyle w:val="StyleUnderline"/>
          <w:highlight w:val="green"/>
        </w:rPr>
        <w:t xml:space="preserve">faces </w:t>
      </w:r>
      <w:r w:rsidRPr="007409FA">
        <w:rPr>
          <w:rStyle w:val="Emphasis"/>
          <w:highlight w:val="green"/>
        </w:rPr>
        <w:t>annihilation</w:t>
      </w:r>
      <w:r w:rsidRPr="007409FA">
        <w:rPr>
          <w:rStyle w:val="StyleUnderline"/>
          <w:highlight w:val="green"/>
        </w:rPr>
        <w:t xml:space="preserve"> in</w:t>
      </w:r>
      <w:r w:rsidRPr="006842DC">
        <w:rPr>
          <w:rStyle w:val="StyleUnderline"/>
        </w:rPr>
        <w:t xml:space="preserve"> the form of a </w:t>
      </w:r>
      <w:proofErr w:type="spellStart"/>
      <w:r w:rsidRPr="007409FA">
        <w:rPr>
          <w:rStyle w:val="StyleUnderline"/>
          <w:highlight w:val="green"/>
        </w:rPr>
        <w:t>poiesis</w:t>
      </w:r>
      <w:proofErr w:type="spellEnd"/>
      <w:r w:rsidRPr="007409FA">
        <w:rPr>
          <w:rStyle w:val="StyleUnderline"/>
          <w:highlight w:val="green"/>
        </w:rPr>
        <w:t xml:space="preserve"> that </w:t>
      </w:r>
      <w:r w:rsidRPr="007409FA">
        <w:rPr>
          <w:rStyle w:val="Emphasis"/>
          <w:highlight w:val="green"/>
        </w:rPr>
        <w:t>turns its refuse against itself</w:t>
      </w:r>
      <w:r w:rsidRPr="007409FA">
        <w:rPr>
          <w:sz w:val="16"/>
          <w:highlight w:val="green"/>
        </w:rPr>
        <w:t>.</w:t>
      </w:r>
      <w:r w:rsidRPr="00A72AA6">
        <w:rPr>
          <w:sz w:val="16"/>
        </w:rPr>
        <w:t xml:space="preserve">12 Reanimated13 or ghostly14 or deathly,15 </w:t>
      </w:r>
      <w:r w:rsidRPr="007409FA">
        <w:rPr>
          <w:rStyle w:val="StyleUnderline"/>
          <w:highlight w:val="green"/>
        </w:rPr>
        <w:t>the</w:t>
      </w:r>
      <w:r w:rsidRPr="00A72AA6">
        <w:rPr>
          <w:rStyle w:val="StyleUnderline"/>
        </w:rPr>
        <w:t xml:space="preserve"> variously </w:t>
      </w:r>
      <w:r w:rsidRPr="007409FA">
        <w:rPr>
          <w:rStyle w:val="StyleUnderline"/>
          <w:highlight w:val="green"/>
        </w:rPr>
        <w:t xml:space="preserve">dead </w:t>
      </w:r>
      <w:r w:rsidRPr="007409FA">
        <w:rPr>
          <w:rStyle w:val="Emphasis"/>
          <w:highlight w:val="green"/>
        </w:rPr>
        <w:t>resurge</w:t>
      </w:r>
      <w:r w:rsidRPr="00A72AA6">
        <w:rPr>
          <w:rStyle w:val="StyleUnderline"/>
        </w:rPr>
        <w:t xml:space="preserve"> in the breaks of word and meaning, </w:t>
      </w:r>
      <w:r w:rsidRPr="007409FA">
        <w:rPr>
          <w:rStyle w:val="StyleUnderline"/>
          <w:highlight w:val="green"/>
        </w:rPr>
        <w:t>and usher in</w:t>
      </w:r>
      <w:r w:rsidRPr="00A72AA6">
        <w:rPr>
          <w:rStyle w:val="StyleUnderline"/>
        </w:rPr>
        <w:t xml:space="preserve"> an </w:t>
      </w:r>
      <w:r w:rsidRPr="007409FA">
        <w:rPr>
          <w:rStyle w:val="Emphasis"/>
          <w:highlight w:val="green"/>
        </w:rPr>
        <w:t>imaginative</w:t>
      </w:r>
      <w:r w:rsidRPr="002716C9">
        <w:rPr>
          <w:rStyle w:val="Emphasis"/>
        </w:rPr>
        <w:t xml:space="preserve"> form of </w:t>
      </w:r>
      <w:r w:rsidRPr="007409FA">
        <w:rPr>
          <w:rStyle w:val="Emphasis"/>
          <w:highlight w:val="green"/>
        </w:rPr>
        <w:t>warfare</w:t>
      </w:r>
      <w:r w:rsidRPr="00A72AA6">
        <w:rPr>
          <w:rStyle w:val="StyleUnderline"/>
        </w:rPr>
        <w:t xml:space="preserve"> waged at and </w:t>
      </w:r>
      <w:r w:rsidRPr="007409FA">
        <w:rPr>
          <w:rStyle w:val="StyleUnderline"/>
          <w:highlight w:val="green"/>
        </w:rPr>
        <w:t>against</w:t>
      </w:r>
      <w:r w:rsidRPr="00A72AA6">
        <w:rPr>
          <w:rStyle w:val="StyleUnderline"/>
        </w:rPr>
        <w:t xml:space="preserve"> the limits of creative possibility imposed by </w:t>
      </w:r>
      <w:r w:rsidRPr="007409FA">
        <w:rPr>
          <w:rStyle w:val="StyleUnderline"/>
          <w:highlight w:val="green"/>
        </w:rPr>
        <w:t xml:space="preserve">the symbolic order that </w:t>
      </w:r>
      <w:r w:rsidRPr="007409FA">
        <w:rPr>
          <w:rStyle w:val="Emphasis"/>
          <w:highlight w:val="green"/>
        </w:rPr>
        <w:t>made Black folk deathly</w:t>
      </w:r>
      <w:r w:rsidRPr="00A72AA6">
        <w:rPr>
          <w:rStyle w:val="StyleUnderline"/>
        </w:rPr>
        <w:t xml:space="preserve"> in the first place</w:t>
      </w:r>
      <w:r w:rsidRPr="00A72AA6">
        <w:rPr>
          <w:sz w:val="16"/>
        </w:rPr>
        <w:t xml:space="preserve">. </w:t>
      </w:r>
    </w:p>
    <w:p w14:paraId="6678B867" w14:textId="77777777" w:rsidR="007D7164" w:rsidRPr="00B55AD5" w:rsidRDefault="007D7164" w:rsidP="007D7164"/>
    <w:p w14:paraId="73AE5D3E" w14:textId="033C057E" w:rsidR="007D7164" w:rsidRDefault="007D7164" w:rsidP="007D7164"/>
    <w:p w14:paraId="0748E0B7" w14:textId="40474659" w:rsidR="007D7164" w:rsidRDefault="007D7164" w:rsidP="007D7164">
      <w:pPr>
        <w:pStyle w:val="Heading3"/>
      </w:pPr>
      <w:r>
        <w:t xml:space="preserve">1NC – Case </w:t>
      </w:r>
    </w:p>
    <w:p w14:paraId="133438A0" w14:textId="77777777" w:rsidR="009F22DC" w:rsidRDefault="009F22DC" w:rsidP="009F22DC">
      <w:pPr>
        <w:pStyle w:val="Heading4"/>
      </w:pPr>
      <w:r>
        <w:t>1---Vote neg on presumption---</w:t>
      </w:r>
    </w:p>
    <w:p w14:paraId="556D08D3" w14:textId="560E4098" w:rsidR="009F22DC" w:rsidRDefault="009F22DC" w:rsidP="009F22DC">
      <w:pPr>
        <w:pStyle w:val="Heading4"/>
      </w:pPr>
      <w:r>
        <w:t>a---</w:t>
      </w:r>
      <w:proofErr w:type="spellStart"/>
      <w:r>
        <w:t>Pornotroping</w:t>
      </w:r>
      <w:proofErr w:type="spellEnd"/>
      <w:r>
        <w:t>---the 1AC speaks on instances of violence against black people without any material way to solve it---that makes the violence fungible, which turns case</w:t>
      </w:r>
    </w:p>
    <w:p w14:paraId="52F85C8F" w14:textId="77777777" w:rsidR="009F22DC" w:rsidRPr="003A36C4" w:rsidRDefault="009F22DC" w:rsidP="009F22DC">
      <w:pPr>
        <w:pStyle w:val="Heading4"/>
      </w:pPr>
      <w:r>
        <w:t>b---</w:t>
      </w:r>
      <w:r w:rsidRPr="003A36C4">
        <w:t>This is offense. Symbolically affirming their method despite its lack of ties to material resistance strengthens power.</w:t>
      </w:r>
    </w:p>
    <w:p w14:paraId="1D03AA46" w14:textId="77777777" w:rsidR="009F22DC" w:rsidRDefault="009F22DC" w:rsidP="009F22DC">
      <w:proofErr w:type="spellStart"/>
      <w:r>
        <w:rPr>
          <w:rStyle w:val="Style13ptBold"/>
        </w:rPr>
        <w:t>Rigakos</w:t>
      </w:r>
      <w:proofErr w:type="spellEnd"/>
      <w:r>
        <w:rPr>
          <w:rStyle w:val="Style13ptBold"/>
        </w:rPr>
        <w:t> and Law, 9</w:t>
      </w:r>
      <w:r>
        <w:t xml:space="preserve">—Assistant Professor of Law at Carleton University AND PhD, Legal Studies, Carleton University (George and Alexandra “Risk, Realism and the Politics of Resistance,” Critical Sociology 35(1) 79-103, </w:t>
      </w:r>
      <w:proofErr w:type="spellStart"/>
      <w:r>
        <w:t>dml</w:t>
      </w:r>
      <w:proofErr w:type="spellEnd"/>
      <w:r>
        <w:t>)</w:t>
      </w:r>
    </w:p>
    <w:p w14:paraId="30A80E7B" w14:textId="77777777" w:rsidR="009F22DC" w:rsidRDefault="009F22DC" w:rsidP="009F22DC">
      <w:pPr>
        <w:rPr>
          <w:sz w:val="16"/>
        </w:rPr>
      </w:pPr>
      <w:r>
        <w:rPr>
          <w:sz w:val="16"/>
        </w:rPr>
        <w:t xml:space="preserve">McCann and March (1996: 244) next set out </w:t>
      </w:r>
      <w:r>
        <w:rPr>
          <w:rStyle w:val="StyleUnderline"/>
        </w:rPr>
        <w:t xml:space="preserve">the ‘justification for treating </w:t>
      </w:r>
      <w:r>
        <w:rPr>
          <w:rStyle w:val="Emphasis"/>
        </w:rPr>
        <w:t>everyday practices</w:t>
      </w:r>
      <w:r>
        <w:rPr>
          <w:rStyle w:val="StyleUnderline"/>
        </w:rPr>
        <w:t xml:space="preserve"> as significant’</w:t>
      </w:r>
      <w:r>
        <w:rPr>
          <w:sz w:val="16"/>
        </w:rPr>
        <w:t xml:space="preserve"> suggested by the above literature. First, the works studied </w:t>
      </w:r>
      <w:r>
        <w:rPr>
          <w:rStyle w:val="StyleUnderline"/>
        </w:rPr>
        <w:t>are concerned with proving people are not ‘</w:t>
      </w:r>
      <w:r>
        <w:rPr>
          <w:rStyle w:val="Emphasis"/>
        </w:rPr>
        <w:t>duped</w:t>
      </w:r>
      <w:r>
        <w:rPr>
          <w:rStyle w:val="StyleUnderline"/>
        </w:rPr>
        <w:t xml:space="preserve">’ by their surroundings. At the level of consciousness, subjects ‘are </w:t>
      </w:r>
      <w:r>
        <w:rPr>
          <w:rStyle w:val="Emphasis"/>
        </w:rPr>
        <w:t>ironic</w:t>
      </w:r>
      <w:r>
        <w:rPr>
          <w:rStyle w:val="StyleUnderline"/>
        </w:rPr>
        <w:t xml:space="preserve">, </w:t>
      </w:r>
      <w:r>
        <w:rPr>
          <w:rStyle w:val="Emphasis"/>
        </w:rPr>
        <w:t>critical</w:t>
      </w:r>
      <w:r>
        <w:rPr>
          <w:rStyle w:val="StyleUnderline"/>
        </w:rPr>
        <w:t xml:space="preserve">, </w:t>
      </w:r>
      <w:r>
        <w:rPr>
          <w:rStyle w:val="Emphasis"/>
        </w:rPr>
        <w:t>realistic</w:t>
      </w:r>
      <w:r>
        <w:rPr>
          <w:rStyle w:val="StyleUnderline"/>
        </w:rPr>
        <w:t xml:space="preserve">, even </w:t>
      </w:r>
      <w:r>
        <w:rPr>
          <w:rStyle w:val="Emphasis"/>
        </w:rPr>
        <w:t>sophisticated</w:t>
      </w:r>
      <w:r>
        <w:rPr>
          <w:rStyle w:val="StyleUnderline"/>
        </w:rPr>
        <w:t>’</w:t>
      </w:r>
      <w:r>
        <w:rPr>
          <w:sz w:val="16"/>
        </w:rPr>
        <w:t xml:space="preserve"> (1996: 225). </w:t>
      </w:r>
      <w:r>
        <w:rPr>
          <w:rStyle w:val="StyleUnderline"/>
        </w:rPr>
        <w:t>But</w:t>
      </w:r>
      <w:r>
        <w:rPr>
          <w:sz w:val="16"/>
        </w:rPr>
        <w:t xml:space="preserve"> McCann and March remind us that earlier radical or Left </w:t>
      </w:r>
      <w:r>
        <w:rPr>
          <w:rStyle w:val="StyleUnderline"/>
        </w:rPr>
        <w:t xml:space="preserve">theorists have made similar arguments </w:t>
      </w:r>
      <w:r>
        <w:rPr>
          <w:rStyle w:val="Emphasis"/>
        </w:rPr>
        <w:t>without</w:t>
      </w:r>
      <w:r>
        <w:rPr>
          <w:rStyle w:val="StyleUnderline"/>
        </w:rPr>
        <w:t xml:space="preserve"> resorting to stories of </w:t>
      </w:r>
      <w:r>
        <w:rPr>
          <w:rStyle w:val="Emphasis"/>
        </w:rPr>
        <w:t>everyday resistance</w:t>
      </w:r>
      <w:r>
        <w:rPr>
          <w:rStyle w:val="StyleUnderline"/>
        </w:rPr>
        <w:t> </w:t>
      </w:r>
      <w:proofErr w:type="gramStart"/>
      <w:r>
        <w:rPr>
          <w:rStyle w:val="StyleUnderline"/>
        </w:rPr>
        <w:t>in order to</w:t>
      </w:r>
      <w:proofErr w:type="gramEnd"/>
      <w:r>
        <w:rPr>
          <w:rStyle w:val="StyleUnderline"/>
        </w:rPr>
        <w:t xml:space="preserve"> do so</w:t>
      </w:r>
      <w:r>
        <w:rPr>
          <w:sz w:val="16"/>
        </w:rPr>
        <w:t>. Second, </w:t>
      </w:r>
      <w:r>
        <w:rPr>
          <w:rStyle w:val="StyleUnderline"/>
        </w:rPr>
        <w:t xml:space="preserve">everyday resistance on a discursive level is said to </w:t>
      </w:r>
      <w:r>
        <w:rPr>
          <w:rStyle w:val="Emphasis"/>
        </w:rPr>
        <w:t>reaffirm the subject’s dignity</w:t>
      </w:r>
      <w:r>
        <w:rPr>
          <w:rStyle w:val="StyleUnderline"/>
        </w:rPr>
        <w:t xml:space="preserve">. But this too causes a </w:t>
      </w:r>
      <w:r>
        <w:rPr>
          <w:rStyle w:val="Emphasis"/>
        </w:rPr>
        <w:t>problem</w:t>
      </w:r>
      <w:r>
        <w:rPr>
          <w:sz w:val="16"/>
        </w:rPr>
        <w:t xml:space="preserve"> for the authors because </w:t>
      </w:r>
      <w:r>
        <w:rPr>
          <w:rStyle w:val="StyleUnderline"/>
        </w:rPr>
        <w:t>they</w:t>
      </w:r>
      <w:r>
        <w:rPr>
          <w:sz w:val="16"/>
        </w:rPr>
        <w:t xml:space="preserve">: </w:t>
      </w:r>
    </w:p>
    <w:p w14:paraId="3A40505D" w14:textId="77777777" w:rsidR="009F22DC" w:rsidRDefault="009F22DC" w:rsidP="009F22DC">
      <w:pPr>
        <w:rPr>
          <w:sz w:val="16"/>
        </w:rPr>
      </w:pPr>
      <w:r>
        <w:rPr>
          <w:rStyle w:val="Emphasis"/>
        </w:rPr>
        <w:t>query</w:t>
      </w:r>
      <w:r>
        <w:rPr>
          <w:rStyle w:val="StyleUnderline"/>
        </w:rPr>
        <w:t xml:space="preserve"> why subversive ‘</w:t>
      </w:r>
      <w:r>
        <w:rPr>
          <w:rStyle w:val="Emphasis"/>
        </w:rPr>
        <w:t>assertions of self</w:t>
      </w:r>
      <w:r>
        <w:rPr>
          <w:rStyle w:val="StyleUnderline"/>
        </w:rPr>
        <w:t>’ should bring</w:t>
      </w:r>
      <w:r>
        <w:rPr>
          <w:sz w:val="16"/>
        </w:rPr>
        <w:t xml:space="preserve"> dignity and psychological </w:t>
      </w:r>
      <w:r>
        <w:rPr>
          <w:rStyle w:val="Emphasis"/>
        </w:rPr>
        <w:t>empowerment</w:t>
      </w:r>
      <w:r>
        <w:rPr>
          <w:rStyle w:val="StyleUnderline"/>
        </w:rPr>
        <w:t xml:space="preserve"> when they produce </w:t>
      </w:r>
      <w:r>
        <w:rPr>
          <w:rStyle w:val="Emphasis"/>
        </w:rPr>
        <w:t>no greater material benefits</w:t>
      </w:r>
      <w:r>
        <w:rPr>
          <w:rStyle w:val="StyleUnderline"/>
        </w:rPr>
        <w:t xml:space="preserve"> or </w:t>
      </w:r>
      <w:r>
        <w:rPr>
          <w:rStyle w:val="Emphasis"/>
        </w:rPr>
        <w:t>changes in relational power</w:t>
      </w:r>
      <w:r>
        <w:rPr>
          <w:sz w:val="16"/>
        </w:rPr>
        <w:t xml:space="preserve"> … By standards of ‘realism’, … subjects given to avoidance and ‘lumping it’ may be the most sophisticated of all. (1996: 227) </w:t>
      </w:r>
    </w:p>
    <w:p w14:paraId="5057C4CB" w14:textId="77777777" w:rsidR="009F22DC" w:rsidRDefault="009F22DC" w:rsidP="009F22DC">
      <w:pPr>
        <w:rPr>
          <w:sz w:val="16"/>
        </w:rPr>
      </w:pPr>
      <w:r>
        <w:rPr>
          <w:sz w:val="16"/>
        </w:rPr>
        <w:t>Thus, their criticism boils down to two main points. First, </w:t>
      </w:r>
      <w:r w:rsidRPr="00CD480A">
        <w:rPr>
          <w:rStyle w:val="StyleUnderline"/>
          <w:highlight w:val="cyan"/>
        </w:rPr>
        <w:t>everyday resistance </w:t>
      </w:r>
      <w:r w:rsidRPr="00CD480A">
        <w:rPr>
          <w:rStyle w:val="Emphasis"/>
          <w:highlight w:val="cyan"/>
        </w:rPr>
        <w:t>fails</w:t>
      </w:r>
      <w:r w:rsidRPr="00CD480A">
        <w:rPr>
          <w:rStyle w:val="StyleUnderline"/>
          <w:highlight w:val="cyan"/>
        </w:rPr>
        <w:t xml:space="preserve"> to tell us</w:t>
      </w:r>
      <w:r>
        <w:rPr>
          <w:rStyle w:val="StyleUnderline"/>
        </w:rPr>
        <w:t xml:space="preserve"> any </w:t>
      </w:r>
      <w:r w:rsidRPr="00CD480A">
        <w:rPr>
          <w:rStyle w:val="StyleUnderline"/>
          <w:highlight w:val="cyan"/>
        </w:rPr>
        <w:t>more </w:t>
      </w:r>
      <w:r>
        <w:rPr>
          <w:rStyle w:val="StyleUnderline"/>
        </w:rPr>
        <w:t>about so-called </w:t>
      </w:r>
      <w:r>
        <w:rPr>
          <w:rStyle w:val="Emphasis"/>
        </w:rPr>
        <w:t>false consciousness</w:t>
      </w:r>
      <w:r>
        <w:rPr>
          <w:rStyle w:val="StyleUnderline"/>
        </w:rPr>
        <w:t> </w:t>
      </w:r>
      <w:r w:rsidRPr="00CD480A">
        <w:rPr>
          <w:rStyle w:val="StyleUnderline"/>
          <w:highlight w:val="cyan"/>
        </w:rPr>
        <w:t xml:space="preserve">than was </w:t>
      </w:r>
      <w:r w:rsidRPr="00CD480A">
        <w:rPr>
          <w:rStyle w:val="Emphasis"/>
          <w:highlight w:val="cyan"/>
        </w:rPr>
        <w:t>already known</w:t>
      </w:r>
      <w:r>
        <w:rPr>
          <w:sz w:val="16"/>
        </w:rPr>
        <w:t xml:space="preserve"> among earlier Left theorists; </w:t>
      </w:r>
      <w:r w:rsidRPr="00CD480A">
        <w:rPr>
          <w:rStyle w:val="StyleUnderline"/>
          <w:highlight w:val="cyan"/>
        </w:rPr>
        <w:t>and</w:t>
      </w:r>
      <w:r>
        <w:rPr>
          <w:sz w:val="16"/>
        </w:rPr>
        <w:t xml:space="preserve"> second, that a focus on discursive resistance </w:t>
      </w:r>
      <w:r w:rsidRPr="00CD480A">
        <w:rPr>
          <w:rStyle w:val="Emphasis"/>
          <w:highlight w:val="cyan"/>
        </w:rPr>
        <w:t>ignores</w:t>
      </w:r>
      <w:r>
        <w:rPr>
          <w:rStyle w:val="StyleUnderline"/>
        </w:rPr>
        <w:t> the role of </w:t>
      </w:r>
      <w:r w:rsidRPr="00CD480A">
        <w:rPr>
          <w:rStyle w:val="Emphasis"/>
          <w:highlight w:val="cyan"/>
        </w:rPr>
        <w:t>material conditions</w:t>
      </w:r>
      <w:r>
        <w:rPr>
          <w:rStyle w:val="StyleUnderline"/>
        </w:rPr>
        <w:t> in helping to shape identity</w:t>
      </w:r>
      <w:r>
        <w:rPr>
          <w:sz w:val="16"/>
        </w:rPr>
        <w:t xml:space="preserve">. </w:t>
      </w:r>
    </w:p>
    <w:p w14:paraId="522584C0" w14:textId="77777777" w:rsidR="009F22DC" w:rsidRDefault="009F22DC" w:rsidP="009F22DC">
      <w:pPr>
        <w:rPr>
          <w:sz w:val="16"/>
        </w:rPr>
      </w:pPr>
      <w:r>
        <w:rPr>
          <w:sz w:val="16"/>
        </w:rPr>
        <w:t>Indeed, </w:t>
      </w:r>
      <w:r>
        <w:rPr>
          <w:rStyle w:val="StyleUnderline"/>
        </w:rPr>
        <w:t xml:space="preserve">absent a </w:t>
      </w:r>
      <w:r>
        <w:rPr>
          <w:rStyle w:val="Emphasis"/>
        </w:rPr>
        <w:t>broader political struggle</w:t>
      </w:r>
      <w:r>
        <w:rPr>
          <w:rStyle w:val="StyleUnderline"/>
        </w:rPr>
        <w:t xml:space="preserve"> or chance at </w:t>
      </w:r>
      <w:r>
        <w:rPr>
          <w:rStyle w:val="Emphasis"/>
        </w:rPr>
        <w:t>effective resistance</w:t>
      </w:r>
      <w:r>
        <w:rPr>
          <w:sz w:val="16"/>
        </w:rPr>
        <w:t xml:space="preserve"> it would seem to the authors that ‘</w:t>
      </w:r>
      <w:r w:rsidRPr="00CD480A">
        <w:rPr>
          <w:rStyle w:val="Emphasis"/>
          <w:highlight w:val="cyan"/>
        </w:rPr>
        <w:t>powerlessness is learned</w:t>
      </w:r>
      <w:r w:rsidRPr="00CD480A">
        <w:rPr>
          <w:rStyle w:val="StyleUnderline"/>
          <w:highlight w:val="cyan"/>
        </w:rPr>
        <w:t xml:space="preserve"> out of</w:t>
      </w:r>
      <w:r>
        <w:rPr>
          <w:rStyle w:val="StyleUnderline"/>
        </w:rPr>
        <w:t xml:space="preserve"> the </w:t>
      </w:r>
      <w:r w:rsidRPr="00CD480A">
        <w:rPr>
          <w:rStyle w:val="Emphasis"/>
          <w:highlight w:val="cyan"/>
        </w:rPr>
        <w:t>accumulated</w:t>
      </w:r>
      <w:r>
        <w:rPr>
          <w:rStyle w:val="Emphasis"/>
        </w:rPr>
        <w:t xml:space="preserve"> experiences of </w:t>
      </w:r>
      <w:r w:rsidRPr="00CD480A">
        <w:rPr>
          <w:rStyle w:val="Emphasis"/>
          <w:highlight w:val="cyan"/>
        </w:rPr>
        <w:t>futility</w:t>
      </w:r>
      <w:r w:rsidRPr="00CD480A">
        <w:rPr>
          <w:rStyle w:val="StyleUnderline"/>
          <w:highlight w:val="cyan"/>
        </w:rPr>
        <w:t xml:space="preserve"> and </w:t>
      </w:r>
      <w:r w:rsidRPr="00CD480A">
        <w:rPr>
          <w:rStyle w:val="Emphasis"/>
          <w:highlight w:val="cyan"/>
        </w:rPr>
        <w:t>entrapment</w:t>
      </w:r>
      <w:r w:rsidRPr="00CD480A">
        <w:rPr>
          <w:sz w:val="16"/>
          <w:highlight w:val="cyan"/>
        </w:rPr>
        <w:t>’</w:t>
      </w:r>
      <w:r>
        <w:rPr>
          <w:sz w:val="16"/>
        </w:rPr>
        <w:t xml:space="preserve"> (1996: 228). A lamentable prospect, but nonetheless a source of closure for the governmentality theorist. In his own meta-analysis of studies on resistance, Rubin (1996: 242) finds that ‘discursive </w:t>
      </w:r>
      <w:r>
        <w:rPr>
          <w:rStyle w:val="StyleUnderline"/>
        </w:rPr>
        <w:t xml:space="preserve">practices that neither </w:t>
      </w:r>
      <w:r>
        <w:rPr>
          <w:rStyle w:val="Emphasis"/>
        </w:rPr>
        <w:t>alter material conditions</w:t>
      </w:r>
      <w:r>
        <w:rPr>
          <w:rStyle w:val="StyleUnderline"/>
        </w:rPr>
        <w:t xml:space="preserve"> nor </w:t>
      </w:r>
      <w:r>
        <w:rPr>
          <w:rStyle w:val="Emphasis"/>
        </w:rPr>
        <w:t>directly challenge broad structures</w:t>
      </w:r>
      <w:r>
        <w:rPr>
          <w:rStyle w:val="StyleUnderline"/>
        </w:rPr>
        <w:t> are nevertheless</w:t>
      </w:r>
      <w:r>
        <w:rPr>
          <w:sz w:val="16"/>
        </w:rPr>
        <w:t xml:space="preserve">’ </w:t>
      </w:r>
      <w:r>
        <w:rPr>
          <w:rStyle w:val="StyleUnderline"/>
        </w:rPr>
        <w:t>considered</w:t>
      </w:r>
      <w:r>
        <w:rPr>
          <w:sz w:val="16"/>
        </w:rPr>
        <w:t> by the authors he examined ‘</w:t>
      </w:r>
      <w:r>
        <w:rPr>
          <w:rStyle w:val="StyleUnderline"/>
        </w:rPr>
        <w:t xml:space="preserve">the stuff out of which power is </w:t>
      </w:r>
      <w:r>
        <w:rPr>
          <w:rStyle w:val="Emphasis"/>
        </w:rPr>
        <w:t>made</w:t>
      </w:r>
      <w:r>
        <w:rPr>
          <w:rStyle w:val="StyleUnderline"/>
        </w:rPr>
        <w:t xml:space="preserve"> and </w:t>
      </w:r>
      <w:r>
        <w:rPr>
          <w:rStyle w:val="Emphasis"/>
        </w:rPr>
        <w:t>remade</w:t>
      </w:r>
      <w:r>
        <w:rPr>
          <w:sz w:val="16"/>
        </w:rPr>
        <w:t>’. If this sounds familiar, it is because the authors studied by McCann, March and Rubin found their claims about everyday resistance on the same understanding of power and government employed by postmodern theorists of risk. </w:t>
      </w:r>
      <w:r w:rsidRPr="00CD480A">
        <w:rPr>
          <w:rStyle w:val="StyleUnderline"/>
          <w:highlight w:val="cyan"/>
        </w:rPr>
        <w:t xml:space="preserve">Arguing </w:t>
      </w:r>
      <w:r w:rsidRPr="00CD480A">
        <w:rPr>
          <w:rStyle w:val="Emphasis"/>
          <w:highlight w:val="cyan"/>
        </w:rPr>
        <w:t>against</w:t>
      </w:r>
      <w:r w:rsidRPr="00CD480A">
        <w:rPr>
          <w:rStyle w:val="StyleUnderline"/>
          <w:highlight w:val="cyan"/>
        </w:rPr>
        <w:t xml:space="preserve"> celebrating</w:t>
      </w:r>
      <w:r>
        <w:rPr>
          <w:rStyle w:val="StyleUnderline"/>
        </w:rPr>
        <w:t xml:space="preserve"> forms of </w:t>
      </w:r>
      <w:r w:rsidRPr="00CD480A">
        <w:rPr>
          <w:rStyle w:val="StyleUnderline"/>
          <w:highlight w:val="cyan"/>
        </w:rPr>
        <w:t xml:space="preserve">resistance that </w:t>
      </w:r>
      <w:r w:rsidRPr="00CD480A">
        <w:rPr>
          <w:rStyle w:val="Emphasis"/>
          <w:highlight w:val="cyan"/>
        </w:rPr>
        <w:t>fail to alter broader</w:t>
      </w:r>
      <w:r>
        <w:rPr>
          <w:rStyle w:val="Emphasis"/>
        </w:rPr>
        <w:t xml:space="preserve"> power </w:t>
      </w:r>
      <w:r w:rsidRPr="00CD480A">
        <w:rPr>
          <w:rStyle w:val="Emphasis"/>
          <w:highlight w:val="cyan"/>
        </w:rPr>
        <w:t>relations</w:t>
      </w:r>
      <w:r w:rsidRPr="00CD480A">
        <w:rPr>
          <w:rStyle w:val="StyleUnderline"/>
          <w:highlight w:val="cyan"/>
        </w:rPr>
        <w:t xml:space="preserve"> or </w:t>
      </w:r>
      <w:r w:rsidRPr="00CD480A">
        <w:rPr>
          <w:rStyle w:val="Emphasis"/>
          <w:highlight w:val="cyan"/>
        </w:rPr>
        <w:t>material conditions</w:t>
      </w:r>
      <w:r w:rsidRPr="00CD480A">
        <w:rPr>
          <w:rStyle w:val="StyleUnderline"/>
          <w:highlight w:val="cyan"/>
        </w:rPr>
        <w:t xml:space="preserve"> is</w:t>
      </w:r>
      <w:r>
        <w:rPr>
          <w:sz w:val="16"/>
        </w:rPr>
        <w:t>, in part, </w:t>
      </w:r>
      <w:r w:rsidRPr="00CD480A">
        <w:rPr>
          <w:rStyle w:val="Emphasis"/>
          <w:highlight w:val="cyan"/>
        </w:rPr>
        <w:t>recognizing</w:t>
      </w:r>
      <w:r w:rsidRPr="00CD480A">
        <w:rPr>
          <w:rStyle w:val="StyleUnderline"/>
          <w:highlight w:val="cyan"/>
        </w:rPr>
        <w:t xml:space="preserve"> the</w:t>
      </w:r>
      <w:r>
        <w:rPr>
          <w:rStyle w:val="StyleUnderline"/>
        </w:rPr>
        <w:t xml:space="preserve"> continued ‘</w:t>
      </w:r>
      <w:r>
        <w:rPr>
          <w:rStyle w:val="Emphasis"/>
        </w:rPr>
        <w:t>real</w:t>
      </w:r>
      <w:r>
        <w:rPr>
          <w:rStyle w:val="StyleUnderline"/>
        </w:rPr>
        <w:t xml:space="preserve">’ </w:t>
      </w:r>
      <w:r w:rsidRPr="00CD480A">
        <w:rPr>
          <w:rStyle w:val="StyleUnderline"/>
          <w:highlight w:val="cyan"/>
        </w:rPr>
        <w:t>existence of</w:t>
      </w:r>
      <w:r>
        <w:rPr>
          <w:rStyle w:val="StyleUnderline"/>
        </w:rPr>
        <w:t xml:space="preserve"> </w:t>
      </w:r>
      <w:r>
        <w:rPr>
          <w:rStyle w:val="Emphasis"/>
        </w:rPr>
        <w:t>identifiable</w:t>
      </w:r>
      <w:r>
        <w:rPr>
          <w:rStyle w:val="StyleUnderline"/>
        </w:rPr>
        <w:t xml:space="preserve">, </w:t>
      </w:r>
      <w:r w:rsidRPr="00CD480A">
        <w:rPr>
          <w:rStyle w:val="Emphasis"/>
          <w:highlight w:val="cyan"/>
        </w:rPr>
        <w:t>powerful groups</w:t>
      </w:r>
      <w:r>
        <w:rPr>
          <w:sz w:val="16"/>
        </w:rPr>
        <w:t xml:space="preserve"> (classes). In downplaying the worth of </w:t>
      </w:r>
      <w:r>
        <w:rPr>
          <w:rStyle w:val="StyleUnderline"/>
        </w:rPr>
        <w:t>everyday forms of resistance</w:t>
      </w:r>
      <w:r>
        <w:rPr>
          <w:sz w:val="16"/>
        </w:rPr>
        <w:t xml:space="preserve"> (arguing that these acts </w:t>
      </w:r>
      <w:r>
        <w:rPr>
          <w:rStyle w:val="StyleUnderline"/>
        </w:rPr>
        <w:t xml:space="preserve">are </w:t>
      </w:r>
      <w:r>
        <w:rPr>
          <w:rStyle w:val="Emphasis"/>
        </w:rPr>
        <w:t>not as worthy</w:t>
      </w:r>
      <w:r>
        <w:rPr>
          <w:rStyle w:val="StyleUnderline"/>
        </w:rPr>
        <w:t xml:space="preserve"> of the label as those acts which bring about </w:t>
      </w:r>
      <w:r>
        <w:rPr>
          <w:rStyle w:val="Emphasis"/>
        </w:rPr>
        <w:t>lasting social change</w:t>
      </w:r>
      <w:r>
        <w:rPr>
          <w:sz w:val="16"/>
        </w:rPr>
        <w:t xml:space="preserve">), Rubin appears to be taking issue with </w:t>
      </w:r>
      <w:r>
        <w:rPr>
          <w:rStyle w:val="StyleUnderline"/>
        </w:rPr>
        <w:t xml:space="preserve">a </w:t>
      </w:r>
      <w:r>
        <w:rPr>
          <w:rStyle w:val="Emphasis"/>
        </w:rPr>
        <w:t>locally focused vision</w:t>
      </w:r>
      <w:r>
        <w:rPr>
          <w:rStyle w:val="StyleUnderline"/>
        </w:rPr>
        <w:t xml:space="preserve"> of power and identity</w:t>
      </w:r>
      <w:r>
        <w:rPr>
          <w:sz w:val="16"/>
        </w:rPr>
        <w:t xml:space="preserve"> that </w:t>
      </w:r>
      <w:r>
        <w:rPr>
          <w:rStyle w:val="Emphasis"/>
        </w:rPr>
        <w:t>denies the possibility</w:t>
      </w:r>
      <w:r>
        <w:rPr>
          <w:rStyle w:val="StyleUnderline"/>
        </w:rPr>
        <w:t xml:space="preserve"> of opposing domination at the level of ‘</w:t>
      </w:r>
      <w:r>
        <w:rPr>
          <w:rStyle w:val="Emphasis"/>
        </w:rPr>
        <w:t>constructs</w:t>
      </w:r>
      <w:r>
        <w:rPr>
          <w:rStyle w:val="StyleUnderline"/>
        </w:rPr>
        <w:t>’</w:t>
      </w:r>
      <w:r>
        <w:rPr>
          <w:sz w:val="16"/>
        </w:rPr>
        <w:t xml:space="preserve"> such as class. </w:t>
      </w:r>
    </w:p>
    <w:p w14:paraId="04628DE6" w14:textId="77777777" w:rsidR="009F22DC" w:rsidRDefault="009F22DC" w:rsidP="009F22DC">
      <w:pPr>
        <w:rPr>
          <w:sz w:val="16"/>
        </w:rPr>
      </w:pPr>
      <w:r>
        <w:rPr>
          <w:sz w:val="16"/>
        </w:rPr>
        <w:t xml:space="preserve">Rubin (1996: 242) makes another argument about </w:t>
      </w:r>
      <w:r>
        <w:rPr>
          <w:rStyle w:val="StyleUnderline"/>
        </w:rPr>
        <w:t xml:space="preserve">celebratory </w:t>
      </w:r>
      <w:r w:rsidRPr="00CD480A">
        <w:rPr>
          <w:rStyle w:val="StyleUnderline"/>
          <w:highlight w:val="cyan"/>
        </w:rPr>
        <w:t>accounts of everyday resistance</w:t>
      </w:r>
      <w:r>
        <w:rPr>
          <w:sz w:val="16"/>
        </w:rPr>
        <w:t xml:space="preserve"> that bears consideration: </w:t>
      </w:r>
    </w:p>
    <w:p w14:paraId="53EA635B" w14:textId="77777777" w:rsidR="009F22DC" w:rsidRDefault="009F22DC" w:rsidP="009F22DC">
      <w:pPr>
        <w:rPr>
          <w:sz w:val="16"/>
        </w:rPr>
      </w:pPr>
      <w:r>
        <w:rPr>
          <w:sz w:val="16"/>
        </w:rPr>
        <w:t>[T]</w:t>
      </w:r>
      <w:proofErr w:type="spellStart"/>
      <w:r>
        <w:rPr>
          <w:sz w:val="16"/>
        </w:rPr>
        <w:t>hese</w:t>
      </w:r>
      <w:proofErr w:type="spellEnd"/>
      <w:r>
        <w:rPr>
          <w:sz w:val="16"/>
        </w:rPr>
        <w:t xml:space="preserve"> authors generally </w:t>
      </w:r>
      <w:r w:rsidRPr="00CD480A">
        <w:rPr>
          <w:rStyle w:val="Emphasis"/>
          <w:highlight w:val="cyan"/>
        </w:rPr>
        <w:t>do not differentiate</w:t>
      </w:r>
      <w:r w:rsidRPr="00CD480A">
        <w:rPr>
          <w:rStyle w:val="StyleUnderline"/>
          <w:highlight w:val="cyan"/>
        </w:rPr>
        <w:t xml:space="preserve"> between practices that </w:t>
      </w:r>
      <w:r w:rsidRPr="00CD480A">
        <w:rPr>
          <w:rStyle w:val="Emphasis"/>
          <w:highlight w:val="cyan"/>
        </w:rPr>
        <w:t>reproduce</w:t>
      </w:r>
      <w:r>
        <w:rPr>
          <w:rStyle w:val="StyleUnderline"/>
        </w:rPr>
        <w:t xml:space="preserve"> power </w:t>
      </w:r>
      <w:r w:rsidRPr="00CD480A">
        <w:rPr>
          <w:rStyle w:val="StyleUnderline"/>
          <w:highlight w:val="cyan"/>
        </w:rPr>
        <w:t>and</w:t>
      </w:r>
      <w:r>
        <w:rPr>
          <w:rStyle w:val="StyleUnderline"/>
        </w:rPr>
        <w:t xml:space="preserve"> those that </w:t>
      </w:r>
      <w:r w:rsidRPr="00CD480A">
        <w:rPr>
          <w:rStyle w:val="Emphasis"/>
          <w:highlight w:val="cyan"/>
        </w:rPr>
        <w:t>alter</w:t>
      </w:r>
      <w:r w:rsidRPr="00CD480A">
        <w:rPr>
          <w:rStyle w:val="StyleUnderline"/>
          <w:highlight w:val="cyan"/>
        </w:rPr>
        <w:t xml:space="preserve"> power</w:t>
      </w:r>
      <w:r>
        <w:rPr>
          <w:rStyle w:val="StyleUnderline"/>
        </w:rPr>
        <w:t xml:space="preserve">. [The former] </w:t>
      </w:r>
      <w:r w:rsidRPr="00CD480A">
        <w:rPr>
          <w:rStyle w:val="StyleUnderline"/>
          <w:highlight w:val="cyan"/>
        </w:rPr>
        <w:t xml:space="preserve">might involve pressing that power to </w:t>
      </w:r>
      <w:r w:rsidRPr="00CD480A">
        <w:rPr>
          <w:rStyle w:val="Emphasis"/>
          <w:highlight w:val="cyan"/>
        </w:rPr>
        <w:t>become more adept at domination</w:t>
      </w:r>
      <w:r w:rsidRPr="00CD480A">
        <w:rPr>
          <w:rStyle w:val="StyleUnderline"/>
          <w:highlight w:val="cyan"/>
        </w:rPr>
        <w:t xml:space="preserve"> or</w:t>
      </w:r>
      <w:r>
        <w:rPr>
          <w:rStyle w:val="StyleUnderline"/>
        </w:rPr>
        <w:t xml:space="preserve"> to </w:t>
      </w:r>
      <w:r w:rsidRPr="00CD480A">
        <w:rPr>
          <w:rStyle w:val="Emphasis"/>
          <w:highlight w:val="cyan"/>
        </w:rPr>
        <w:t>dominate differently</w:t>
      </w:r>
      <w:r w:rsidRPr="00CD480A">
        <w:rPr>
          <w:rStyle w:val="StyleUnderline"/>
          <w:highlight w:val="cyan"/>
        </w:rPr>
        <w:t>, or</w:t>
      </w:r>
      <w:r>
        <w:rPr>
          <w:rStyle w:val="StyleUnderline"/>
        </w:rPr>
        <w:t xml:space="preserve"> it might mean </w:t>
      </w:r>
      <w:r w:rsidRPr="00CD480A">
        <w:rPr>
          <w:rStyle w:val="Emphasis"/>
          <w:highlight w:val="cyan"/>
        </w:rPr>
        <w:t>precluding alternative acts</w:t>
      </w:r>
      <w:r w:rsidRPr="00CD480A">
        <w:rPr>
          <w:rStyle w:val="StyleUnderline"/>
          <w:highlight w:val="cyan"/>
        </w:rPr>
        <w:t xml:space="preserve"> that would</w:t>
      </w:r>
      <w:r>
        <w:rPr>
          <w:rStyle w:val="StyleUnderline"/>
        </w:rPr>
        <w:t xml:space="preserve"> </w:t>
      </w:r>
      <w:r>
        <w:rPr>
          <w:rStyle w:val="Emphasis"/>
        </w:rPr>
        <w:t xml:space="preserve">more successfully </w:t>
      </w:r>
      <w:r w:rsidRPr="00CD480A">
        <w:rPr>
          <w:rStyle w:val="Emphasis"/>
          <w:highlight w:val="cyan"/>
        </w:rPr>
        <w:t>challenge</w:t>
      </w:r>
      <w:r>
        <w:rPr>
          <w:rStyle w:val="Emphasis"/>
        </w:rPr>
        <w:t xml:space="preserve"> power</w:t>
      </w:r>
      <w:r>
        <w:rPr>
          <w:sz w:val="16"/>
        </w:rPr>
        <w:t xml:space="preserve">. … </w:t>
      </w:r>
      <w:r>
        <w:rPr>
          <w:rStyle w:val="StyleUnderline"/>
        </w:rPr>
        <w:t>[</w:t>
      </w:r>
      <w:r w:rsidRPr="00CD480A">
        <w:rPr>
          <w:rStyle w:val="StyleUnderline"/>
          <w:highlight w:val="cyan"/>
        </w:rPr>
        <w:t xml:space="preserve">I]t is </w:t>
      </w:r>
      <w:r w:rsidRPr="00CD480A">
        <w:rPr>
          <w:rStyle w:val="Emphasis"/>
          <w:highlight w:val="cyan"/>
        </w:rPr>
        <w:t>necessary to do more</w:t>
      </w:r>
      <w:r w:rsidRPr="00CD480A">
        <w:rPr>
          <w:rStyle w:val="StyleUnderline"/>
          <w:highlight w:val="cyan"/>
        </w:rPr>
        <w:t> than</w:t>
      </w:r>
      <w:r>
        <w:rPr>
          <w:rStyle w:val="StyleUnderline"/>
        </w:rPr>
        <w:t xml:space="preserve"> show that such discursive acts </w:t>
      </w:r>
      <w:r w:rsidRPr="00CD480A">
        <w:rPr>
          <w:rStyle w:val="Emphasis"/>
          <w:highlight w:val="cyan"/>
        </w:rPr>
        <w:t>speak to</w:t>
      </w:r>
      <w:r>
        <w:rPr>
          <w:rStyle w:val="StyleUnderline"/>
        </w:rPr>
        <w:t xml:space="preserve">, or </w:t>
      </w:r>
      <w:r>
        <w:rPr>
          <w:rStyle w:val="Emphasis"/>
        </w:rPr>
        <w:t>engage with</w:t>
      </w:r>
      <w:r>
        <w:rPr>
          <w:rStyle w:val="StyleUnderline"/>
        </w:rPr>
        <w:t>, </w:t>
      </w:r>
      <w:r w:rsidRPr="00CD480A">
        <w:rPr>
          <w:rStyle w:val="StyleUnderline"/>
          <w:highlight w:val="cyan"/>
        </w:rPr>
        <w:t xml:space="preserve">power. It </w:t>
      </w:r>
      <w:r w:rsidRPr="00CD480A">
        <w:rPr>
          <w:rStyle w:val="Emphasis"/>
          <w:highlight w:val="cyan"/>
        </w:rPr>
        <w:t>must also be demonstrated</w:t>
      </w:r>
      <w:r w:rsidRPr="00CD480A">
        <w:rPr>
          <w:rStyle w:val="StyleUnderline"/>
          <w:highlight w:val="cyan"/>
        </w:rPr>
        <w:t xml:space="preserve"> that such acts </w:t>
      </w:r>
      <w:r w:rsidRPr="00CD480A">
        <w:rPr>
          <w:rStyle w:val="Emphasis"/>
          <w:highlight w:val="cyan"/>
        </w:rPr>
        <w:t>add up to</w:t>
      </w:r>
      <w:r>
        <w:rPr>
          <w:rStyle w:val="StyleUnderline"/>
        </w:rPr>
        <w:t xml:space="preserve"> or </w:t>
      </w:r>
      <w:r>
        <w:rPr>
          <w:rStyle w:val="Emphasis"/>
        </w:rPr>
        <w:t xml:space="preserve">engender </w:t>
      </w:r>
      <w:r w:rsidRPr="00CD480A">
        <w:rPr>
          <w:rStyle w:val="Emphasis"/>
          <w:highlight w:val="cyan"/>
        </w:rPr>
        <w:t>broader chang</w:t>
      </w:r>
      <w:r>
        <w:rPr>
          <w:rStyle w:val="Emphasis"/>
        </w:rPr>
        <w:t>es</w:t>
      </w:r>
      <w:r>
        <w:rPr>
          <w:sz w:val="16"/>
        </w:rPr>
        <w:t>. In other words, </w:t>
      </w:r>
      <w:r>
        <w:rPr>
          <w:rStyle w:val="StyleUnderline"/>
        </w:rPr>
        <w:t xml:space="preserve">some of the acts of everyday resistance </w:t>
      </w:r>
      <w:r>
        <w:rPr>
          <w:rStyle w:val="Emphasis"/>
        </w:rPr>
        <w:t>may</w:t>
      </w:r>
      <w:r>
        <w:rPr>
          <w:rStyle w:val="StyleUnderline"/>
        </w:rPr>
        <w:t xml:space="preserve"> in the </w:t>
      </w:r>
      <w:r>
        <w:rPr>
          <w:rStyle w:val="Emphasis"/>
        </w:rPr>
        <w:t>real world</w:t>
      </w:r>
      <w:r>
        <w:rPr>
          <w:rStyle w:val="StyleUnderline"/>
        </w:rPr>
        <w:t xml:space="preserve">, through their </w:t>
      </w:r>
      <w:r>
        <w:rPr>
          <w:rStyle w:val="Emphasis"/>
        </w:rPr>
        <w:t>absorption into mechanisms of power</w:t>
      </w:r>
      <w:r>
        <w:rPr>
          <w:rStyle w:val="StyleUnderline"/>
        </w:rPr>
        <w:t>, </w:t>
      </w:r>
      <w:r>
        <w:rPr>
          <w:rStyle w:val="Emphasis"/>
        </w:rPr>
        <w:t>reinforce the localized domination</w:t>
      </w:r>
      <w:r>
        <w:rPr>
          <w:rStyle w:val="StyleUnderline"/>
        </w:rPr>
        <w:t xml:space="preserve"> that they </w:t>
      </w:r>
      <w:r>
        <w:rPr>
          <w:rStyle w:val="Emphasis"/>
        </w:rPr>
        <w:t>supposedly oppose</w:t>
      </w:r>
      <w:r>
        <w:rPr>
          <w:sz w:val="16"/>
        </w:rPr>
        <w:t>. The implications of this argument can be further clarified when we study the way ‘resistance’ is dealt with in a risk society.</w:t>
      </w:r>
    </w:p>
    <w:p w14:paraId="61F279BE" w14:textId="77777777" w:rsidR="009F22DC" w:rsidRDefault="009F22DC" w:rsidP="009F22DC">
      <w:pPr>
        <w:rPr>
          <w:sz w:val="16"/>
        </w:rPr>
      </w:pPr>
      <w:r>
        <w:rPr>
          <w:sz w:val="16"/>
        </w:rPr>
        <w:t xml:space="preserve">Risk theorists already understand that every administrative system has holes which can be exploited by those who learn about them. That is </w:t>
      </w:r>
      <w:r>
        <w:rPr>
          <w:rStyle w:val="StyleUnderline"/>
        </w:rPr>
        <w:t xml:space="preserve">what </w:t>
      </w:r>
      <w:r>
        <w:rPr>
          <w:rStyle w:val="Emphasis"/>
        </w:rPr>
        <w:t>makes governmentality work</w:t>
      </w:r>
      <w:r>
        <w:rPr>
          <w:sz w:val="16"/>
        </w:rPr>
        <w:t xml:space="preserve">: the supposed governor </w:t>
      </w:r>
      <w:r>
        <w:rPr>
          <w:rStyle w:val="StyleUnderline"/>
        </w:rPr>
        <w:t>is</w:t>
      </w:r>
      <w:r>
        <w:rPr>
          <w:sz w:val="16"/>
        </w:rPr>
        <w:t xml:space="preserve"> in turn governed – in part through </w:t>
      </w:r>
      <w:r>
        <w:rPr>
          <w:rStyle w:val="StyleUnderline"/>
        </w:rPr>
        <w:t xml:space="preserve">the </w:t>
      </w:r>
      <w:r>
        <w:rPr>
          <w:rStyle w:val="Emphasis"/>
        </w:rPr>
        <w:t>noncompliance</w:t>
      </w:r>
      <w:r>
        <w:rPr>
          <w:rStyle w:val="StyleUnderline"/>
        </w:rPr>
        <w:t xml:space="preserve"> of subjects</w:t>
      </w:r>
      <w:r>
        <w:rPr>
          <w:sz w:val="16"/>
        </w:rPr>
        <w:t xml:space="preserve"> (Foucault, 1991a; Rose and Miller, 1992). For example, where employees demonstrate unwillingness to embrace technological changes in the workplace, management consultants can create: </w:t>
      </w:r>
    </w:p>
    <w:p w14:paraId="2E354624" w14:textId="77777777" w:rsidR="009F22DC" w:rsidRDefault="009F22DC" w:rsidP="009F22DC">
      <w:pPr>
        <w:rPr>
          <w:sz w:val="16"/>
        </w:rPr>
      </w:pPr>
      <w:r>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CD480A">
        <w:rPr>
          <w:rStyle w:val="StyleUnderline"/>
          <w:highlight w:val="cyan"/>
        </w:rPr>
        <w:t>Resistance</w:t>
      </w:r>
      <w:r>
        <w:rPr>
          <w:sz w:val="16"/>
        </w:rPr>
        <w:t xml:space="preserve"> consequently </w:t>
      </w:r>
      <w:r>
        <w:rPr>
          <w:rStyle w:val="StyleUnderline"/>
        </w:rPr>
        <w:t xml:space="preserve">plays the role of </w:t>
      </w:r>
      <w:r>
        <w:rPr>
          <w:rStyle w:val="Emphasis"/>
        </w:rPr>
        <w:t xml:space="preserve">continuously </w:t>
      </w:r>
      <w:r w:rsidRPr="00CD480A">
        <w:rPr>
          <w:rStyle w:val="Emphasis"/>
          <w:highlight w:val="cyan"/>
        </w:rPr>
        <w:t>provok</w:t>
      </w:r>
      <w:r>
        <w:rPr>
          <w:rStyle w:val="Emphasis"/>
        </w:rPr>
        <w:t>ing extensions</w:t>
      </w:r>
      <w:r>
        <w:rPr>
          <w:rStyle w:val="StyleUnderline"/>
        </w:rPr>
        <w:t xml:space="preserve">, </w:t>
      </w:r>
      <w:proofErr w:type="gramStart"/>
      <w:r>
        <w:rPr>
          <w:rStyle w:val="Emphasis"/>
        </w:rPr>
        <w:t>revisions</w:t>
      </w:r>
      <w:proofErr w:type="gramEnd"/>
      <w:r>
        <w:rPr>
          <w:rStyle w:val="StyleUnderline"/>
        </w:rPr>
        <w:t xml:space="preserve"> and </w:t>
      </w:r>
      <w:r w:rsidRPr="00CD480A">
        <w:rPr>
          <w:rStyle w:val="Emphasis"/>
          <w:highlight w:val="cyan"/>
        </w:rPr>
        <w:t>refinements</w:t>
      </w:r>
      <w:r w:rsidRPr="00CD480A">
        <w:rPr>
          <w:rStyle w:val="StyleUnderline"/>
          <w:highlight w:val="cyan"/>
        </w:rPr>
        <w:t xml:space="preserve"> of </w:t>
      </w:r>
      <w:r>
        <w:rPr>
          <w:rStyle w:val="StyleUnderline"/>
        </w:rPr>
        <w:t xml:space="preserve">those </w:t>
      </w:r>
      <w:r>
        <w:rPr>
          <w:rStyle w:val="Emphasis"/>
        </w:rPr>
        <w:t xml:space="preserve">same </w:t>
      </w:r>
      <w:r w:rsidRPr="00CD480A">
        <w:rPr>
          <w:rStyle w:val="Emphasis"/>
          <w:highlight w:val="cyan"/>
        </w:rPr>
        <w:t>practices</w:t>
      </w:r>
      <w:r>
        <w:rPr>
          <w:rStyle w:val="StyleUnderline"/>
        </w:rPr>
        <w:t xml:space="preserve"> which </w:t>
      </w:r>
      <w:r w:rsidRPr="00CD480A">
        <w:rPr>
          <w:rStyle w:val="StyleUnderline"/>
          <w:highlight w:val="cyan"/>
        </w:rPr>
        <w:t>it confronts</w:t>
      </w:r>
      <w:r>
        <w:rPr>
          <w:sz w:val="16"/>
        </w:rPr>
        <w:t xml:space="preserve">. (Knights and </w:t>
      </w:r>
      <w:proofErr w:type="spellStart"/>
      <w:r>
        <w:rPr>
          <w:sz w:val="16"/>
        </w:rPr>
        <w:t>Vurdubakis</w:t>
      </w:r>
      <w:proofErr w:type="spellEnd"/>
      <w:r>
        <w:rPr>
          <w:sz w:val="16"/>
        </w:rPr>
        <w:t xml:space="preserve">, 1994: 80) </w:t>
      </w:r>
    </w:p>
    <w:p w14:paraId="4CD09DEE" w14:textId="77777777" w:rsidR="009F22DC" w:rsidRDefault="009F22DC" w:rsidP="009F22DC">
      <w:pPr>
        <w:rPr>
          <w:sz w:val="16"/>
        </w:rPr>
      </w:pPr>
      <w:r>
        <w:rPr>
          <w:sz w:val="16"/>
        </w:rPr>
        <w:t xml:space="preserve">This appears to be a very different kind of resistance from that contemplated by Rubin, but perhaps not so different from that of the authors whom he and McCann and March </w:t>
      </w:r>
      <w:r w:rsidRPr="00CD480A">
        <w:rPr>
          <w:rStyle w:val="StyleUnderline"/>
          <w:highlight w:val="cyan"/>
        </w:rPr>
        <w:t>critique</w:t>
      </w:r>
      <w:r>
        <w:rPr>
          <w:sz w:val="16"/>
        </w:rPr>
        <w:t xml:space="preserve">: those </w:t>
      </w:r>
      <w:r w:rsidRPr="00CD480A">
        <w:rPr>
          <w:rStyle w:val="StyleUnderline"/>
          <w:highlight w:val="cyan"/>
        </w:rPr>
        <w:t xml:space="preserve">whose analysis </w:t>
      </w:r>
      <w:r w:rsidRPr="00CD480A">
        <w:rPr>
          <w:rStyle w:val="Emphasis"/>
          <w:highlight w:val="cyan"/>
        </w:rPr>
        <w:t>ends</w:t>
      </w:r>
      <w:r w:rsidRPr="00CD480A">
        <w:rPr>
          <w:rStyle w:val="StyleUnderline"/>
          <w:highlight w:val="cyan"/>
        </w:rPr>
        <w:t xml:space="preserve"> at</w:t>
      </w:r>
      <w:r>
        <w:rPr>
          <w:rStyle w:val="StyleUnderline"/>
        </w:rPr>
        <w:t xml:space="preserve"> the </w:t>
      </w:r>
      <w:r>
        <w:rPr>
          <w:rStyle w:val="Emphasis"/>
        </w:rPr>
        <w:t xml:space="preserve">discursive </w:t>
      </w:r>
      <w:r w:rsidRPr="00CD480A">
        <w:rPr>
          <w:rStyle w:val="Emphasis"/>
          <w:highlight w:val="cyan"/>
        </w:rPr>
        <w:t>production of noncompliance</w:t>
      </w:r>
      <w:r>
        <w:rPr>
          <w:sz w:val="16"/>
        </w:rPr>
        <w:t xml:space="preserve">. Instead, the above account </w:t>
      </w:r>
      <w:r>
        <w:rPr>
          <w:rStyle w:val="StyleUnderline"/>
        </w:rPr>
        <w:t>is</w:t>
      </w:r>
      <w:r>
        <w:rPr>
          <w:sz w:val="16"/>
        </w:rPr>
        <w:t xml:space="preserve"> of </w:t>
      </w:r>
      <w:r>
        <w:rPr>
          <w:rStyle w:val="StyleUnderline"/>
        </w:rPr>
        <w:t xml:space="preserve">a resistance that </w:t>
      </w:r>
      <w:r>
        <w:rPr>
          <w:rStyle w:val="Emphasis"/>
        </w:rPr>
        <w:t xml:space="preserve">almost invariably </w:t>
      </w:r>
      <w:r w:rsidRPr="00CD480A">
        <w:rPr>
          <w:rStyle w:val="Emphasis"/>
          <w:highlight w:val="cyan"/>
        </w:rPr>
        <w:t>helps power to work better</w:t>
      </w:r>
      <w:r>
        <w:rPr>
          <w:sz w:val="16"/>
        </w:rPr>
        <w:t xml:space="preserve">. A conclusion in the present day that ominously foreshadows the futuristic, dystopic risk assemblage described by </w:t>
      </w:r>
      <w:proofErr w:type="spellStart"/>
      <w:r>
        <w:rPr>
          <w:sz w:val="16"/>
        </w:rPr>
        <w:t>Bogard</w:t>
      </w:r>
      <w:proofErr w:type="spellEnd"/>
      <w:r>
        <w:rPr>
          <w:sz w:val="16"/>
        </w:rPr>
        <w:t xml:space="preserve"> (1996). </w:t>
      </w:r>
    </w:p>
    <w:p w14:paraId="7A479EE8" w14:textId="77777777" w:rsidR="009F22DC" w:rsidRDefault="009F22DC" w:rsidP="009F22DC">
      <w:pPr>
        <w:rPr>
          <w:sz w:val="16"/>
        </w:rPr>
      </w:pPr>
      <w:r>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Pr>
          <w:rStyle w:val="StyleUnderline"/>
        </w:rPr>
        <w:t>an act that may be considered ‘</w:t>
      </w:r>
      <w:r>
        <w:rPr>
          <w:rStyle w:val="Emphasis"/>
        </w:rPr>
        <w:t>resistant</w:t>
      </w:r>
      <w:r>
        <w:rPr>
          <w:rStyle w:val="StyleUnderline"/>
        </w:rPr>
        <w:t xml:space="preserve">’ is </w:t>
      </w:r>
      <w:r>
        <w:rPr>
          <w:rStyle w:val="Emphasis"/>
        </w:rPr>
        <w:t>incorporated without conflict</w:t>
      </w:r>
      <w:r>
        <w:rPr>
          <w:rStyle w:val="StyleUnderline"/>
        </w:rPr>
        <w:t xml:space="preserve"> into</w:t>
      </w:r>
      <w:r>
        <w:rPr>
          <w:sz w:val="16"/>
        </w:rPr>
        <w:t xml:space="preserve"> the workplace loss-prevention scheme – </w:t>
      </w:r>
      <w:r>
        <w:rPr>
          <w:rStyle w:val="StyleUnderline"/>
        </w:rPr>
        <w:t xml:space="preserve">an </w:t>
      </w:r>
      <w:r>
        <w:rPr>
          <w:rStyle w:val="Emphasis"/>
        </w:rPr>
        <w:t>eminently preferable</w:t>
      </w:r>
      <w:r>
        <w:rPr>
          <w:rStyle w:val="StyleUnderline"/>
        </w:rPr>
        <w:t>, ‘</w:t>
      </w:r>
      <w:r>
        <w:rPr>
          <w:rStyle w:val="Emphasis"/>
        </w:rPr>
        <w:t>forward-looking</w:t>
      </w:r>
      <w:r>
        <w:rPr>
          <w:rStyle w:val="StyleUnderline"/>
        </w:rPr>
        <w:t>’ solution within the logic of risk management</w:t>
      </w:r>
      <w:r>
        <w:rPr>
          <w:sz w:val="16"/>
        </w:rPr>
        <w:t xml:space="preserve">. The same is possible in the case of more discursive forms of resistance. If I do not see myself as a Guinness man, for example, market researchers will do their best to adapt Guinness to the way I do see myself (Miller and Rose, 1997). </w:t>
      </w:r>
      <w:proofErr w:type="gramStart"/>
      <w:r>
        <w:rPr>
          <w:sz w:val="16"/>
        </w:rPr>
        <w:t>The end result</w:t>
      </w:r>
      <w:proofErr w:type="gramEnd"/>
      <w:r>
        <w:rPr>
          <w:sz w:val="16"/>
        </w:rPr>
        <w:t xml:space="preserve">, of course, is that I purchase the beer. As manifested in a form of justice (Shearing and Johnston, 2005), it always consolidates, tempers emotions, cools the analysis, reconciles factions, and always relentlessly moves forward, assimilating as it grows. In this sense, therefore, </w:t>
      </w:r>
      <w:proofErr w:type="spellStart"/>
      <w:r>
        <w:rPr>
          <w:sz w:val="16"/>
        </w:rPr>
        <w:t>Bogard’s</w:t>
      </w:r>
      <w:proofErr w:type="spellEnd"/>
      <w:r>
        <w:rPr>
          <w:sz w:val="16"/>
        </w:rPr>
        <w:t xml:space="preserve"> ‘social science fiction’ </w:t>
      </w:r>
      <w:proofErr w:type="gramStart"/>
      <w:r>
        <w:rPr>
          <w:sz w:val="16"/>
        </w:rPr>
        <w:t>actually pre-supposes</w:t>
      </w:r>
      <w:proofErr w:type="gramEnd"/>
      <w:r>
        <w:rPr>
          <w:sz w:val="16"/>
        </w:rPr>
        <w:t xml:space="preserve"> and logically extends Shearing’s (2001) rather cheery and benevolent rendering of risk thinking. </w:t>
      </w:r>
      <w:r>
        <w:rPr>
          <w:rStyle w:val="StyleUnderline"/>
        </w:rPr>
        <w:t>In this context of</w:t>
      </w:r>
      <w:r>
        <w:rPr>
          <w:sz w:val="16"/>
        </w:rPr>
        <w:t xml:space="preserve"> governmentality </w:t>
      </w:r>
      <w:r>
        <w:rPr>
          <w:rStyle w:val="StyleUnderline"/>
        </w:rPr>
        <w:t>theory</w:t>
      </w:r>
      <w:r>
        <w:rPr>
          <w:sz w:val="16"/>
        </w:rPr>
        <w:t xml:space="preserve"> – as self-described and </w:t>
      </w:r>
      <w:r>
        <w:rPr>
          <w:rStyle w:val="Emphasis"/>
        </w:rPr>
        <w:t>lauded</w:t>
      </w:r>
      <w:r>
        <w:rPr>
          <w:rStyle w:val="StyleUnderline"/>
        </w:rPr>
        <w:t xml:space="preserve"> for its </w:t>
      </w:r>
      <w:r>
        <w:rPr>
          <w:rStyle w:val="Emphasis"/>
        </w:rPr>
        <w:t>political non-prescription</w:t>
      </w:r>
      <w:r>
        <w:rPr>
          <w:sz w:val="16"/>
        </w:rPr>
        <w:t xml:space="preserve"> by its own pundits – </w:t>
      </w:r>
      <w:r>
        <w:rPr>
          <w:rStyle w:val="StyleUnderline"/>
        </w:rPr>
        <w:t xml:space="preserve">the </w:t>
      </w:r>
      <w:r>
        <w:rPr>
          <w:rStyle w:val="Emphasis"/>
        </w:rPr>
        <w:t>acts</w:t>
      </w:r>
      <w:r>
        <w:rPr>
          <w:rStyle w:val="StyleUnderline"/>
        </w:rPr>
        <w:t xml:space="preserve"> or </w:t>
      </w:r>
      <w:r>
        <w:rPr>
          <w:rStyle w:val="Emphasis"/>
        </w:rPr>
        <w:t>attitudes described as resistant</w:t>
      </w:r>
      <w:r>
        <w:rPr>
          <w:rStyle w:val="StyleUnderline"/>
        </w:rPr>
        <w:t xml:space="preserve"> are, </w:t>
      </w:r>
      <w:r>
        <w:rPr>
          <w:rStyle w:val="Emphasis"/>
        </w:rPr>
        <w:t>in the end</w:t>
      </w:r>
      <w:r>
        <w:rPr>
          <w:rStyle w:val="StyleUnderline"/>
        </w:rPr>
        <w:t xml:space="preserve">, </w:t>
      </w:r>
      <w:r>
        <w:rPr>
          <w:rStyle w:val="Emphasis"/>
        </w:rPr>
        <w:t>absorbed by those who govern</w:t>
      </w:r>
      <w:r>
        <w:rPr>
          <w:rStyle w:val="StyleUnderline"/>
        </w:rPr>
        <w:t xml:space="preserve">. Resistance as an </w:t>
      </w:r>
      <w:r>
        <w:rPr>
          <w:rStyle w:val="Emphasis"/>
        </w:rPr>
        <w:t>oppositional force</w:t>
      </w:r>
      <w:r>
        <w:rPr>
          <w:rStyle w:val="StyleUnderline"/>
        </w:rPr>
        <w:t xml:space="preserve"> – that </w:t>
      </w:r>
      <w:r>
        <w:rPr>
          <w:rStyle w:val="Emphasis"/>
        </w:rPr>
        <w:t>pushes against</w:t>
      </w:r>
      <w:r>
        <w:rPr>
          <w:rStyle w:val="StyleUnderline"/>
        </w:rPr>
        <w:t xml:space="preserve"> or has the potential to </w:t>
      </w:r>
      <w:r>
        <w:rPr>
          <w:rStyle w:val="Emphasis"/>
        </w:rPr>
        <w:t>take power</w:t>
      </w:r>
      <w:r>
        <w:rPr>
          <w:rStyle w:val="StyleUnderline"/>
        </w:rPr>
        <w:t xml:space="preserve"> – is </w:t>
      </w:r>
      <w:r>
        <w:rPr>
          <w:rStyle w:val="Emphasis"/>
        </w:rPr>
        <w:t>theoretically</w:t>
      </w:r>
      <w:r>
        <w:rPr>
          <w:rStyle w:val="StyleUnderline"/>
        </w:rPr>
        <w:t xml:space="preserve"> and </w:t>
      </w:r>
      <w:r>
        <w:rPr>
          <w:rStyle w:val="Emphasis"/>
        </w:rPr>
        <w:t>politically neutralized</w:t>
      </w:r>
      <w:r>
        <w:rPr>
          <w:rStyle w:val="StyleUnderline"/>
        </w:rPr>
        <w:t xml:space="preserve">. In the neutralization process, </w:t>
      </w:r>
      <w:r>
        <w:rPr>
          <w:rStyle w:val="Emphasis"/>
        </w:rPr>
        <w:t>power is reproduced</w:t>
      </w:r>
      <w:r>
        <w:rPr>
          <w:sz w:val="16"/>
        </w:rPr>
        <w:t xml:space="preserve">. </w:t>
      </w:r>
    </w:p>
    <w:p w14:paraId="28A81641" w14:textId="77777777" w:rsidR="009F22DC" w:rsidRDefault="009F22DC" w:rsidP="009F22DC">
      <w:pPr>
        <w:rPr>
          <w:sz w:val="16"/>
        </w:rPr>
      </w:pPr>
      <w:r>
        <w:rPr>
          <w:sz w:val="16"/>
        </w:rPr>
        <w:t xml:space="preserve">So, along with McCann and March’s observations that </w:t>
      </w:r>
      <w:r>
        <w:rPr>
          <w:rStyle w:val="StyleUnderline"/>
        </w:rPr>
        <w:t>everyday resistance</w:t>
      </w:r>
      <w:r>
        <w:rPr>
          <w:sz w:val="16"/>
        </w:rPr>
        <w:t xml:space="preserve"> adds little to our understanding of false consciousness and that it denies the role of material factors in shaping identity, we can add Rubin’s two main criticisms of everyday resistance: it </w:t>
      </w:r>
      <w:r>
        <w:rPr>
          <w:rStyle w:val="StyleUnderline"/>
        </w:rPr>
        <w:t xml:space="preserve">relies on an </w:t>
      </w:r>
      <w:r>
        <w:rPr>
          <w:rStyle w:val="Emphasis"/>
        </w:rPr>
        <w:t>inaccurate understanding</w:t>
      </w:r>
      <w:r>
        <w:rPr>
          <w:rStyle w:val="StyleUnderline"/>
        </w:rPr>
        <w:t xml:space="preserve"> of power, and acts of resistance which supposedly emancipate </w:t>
      </w:r>
      <w:proofErr w:type="gramStart"/>
      <w:r>
        <w:rPr>
          <w:rStyle w:val="Emphasis"/>
        </w:rPr>
        <w:t>actually may</w:t>
      </w:r>
      <w:proofErr w:type="gramEnd"/>
      <w:r>
        <w:rPr>
          <w:rStyle w:val="Emphasis"/>
        </w:rPr>
        <w:t xml:space="preserve"> reinforce domination</w:t>
      </w:r>
      <w:r>
        <w:rPr>
          <w:sz w:val="16"/>
        </w:rPr>
        <w:t xml:space="preserve">. All four of </w:t>
      </w:r>
      <w:r>
        <w:rPr>
          <w:rStyle w:val="StyleUnderline"/>
        </w:rPr>
        <w:t>these</w:t>
      </w:r>
      <w:r>
        <w:rPr>
          <w:sz w:val="16"/>
        </w:rPr>
        <w:t xml:space="preserve"> criticisms </w:t>
      </w:r>
      <w:r>
        <w:rPr>
          <w:rStyle w:val="StyleUnderline"/>
        </w:rPr>
        <w:t xml:space="preserve">demand the </w:t>
      </w:r>
      <w:r>
        <w:rPr>
          <w:rStyle w:val="Emphasis"/>
        </w:rPr>
        <w:t>same thing</w:t>
      </w:r>
      <w:r>
        <w:rPr>
          <w:rStyle w:val="StyleUnderline"/>
        </w:rPr>
        <w:t xml:space="preserve">: to </w:t>
      </w:r>
      <w:r>
        <w:rPr>
          <w:rStyle w:val="Emphasis"/>
        </w:rPr>
        <w:t>know what is really going on</w:t>
      </w:r>
      <w:r>
        <w:rPr>
          <w:rStyle w:val="StyleUnderline"/>
        </w:rPr>
        <w:t xml:space="preserve">, to get an </w:t>
      </w:r>
      <w:r>
        <w:rPr>
          <w:rStyle w:val="Emphasis"/>
        </w:rPr>
        <w:t>adequate grasp</w:t>
      </w:r>
      <w:r>
        <w:rPr>
          <w:rStyle w:val="StyleUnderline"/>
        </w:rPr>
        <w:t xml:space="preserve"> of the social</w:t>
      </w:r>
      <w:r>
        <w:rPr>
          <w:sz w:val="16"/>
        </w:rPr>
        <w:t xml:space="preserve">. </w:t>
      </w:r>
    </w:p>
    <w:p w14:paraId="536A8BB6" w14:textId="77777777" w:rsidR="009F22DC" w:rsidRDefault="009F22DC" w:rsidP="009F22DC">
      <w:pPr>
        <w:pStyle w:val="Heading4"/>
      </w:pPr>
      <w:r>
        <w:t xml:space="preserve">c---Debatability---they provide no concrete or new strategy that hasn’t already been done---that makes them undebatable because we can never predict what the 2AC spin will be---proves all our t arguments because even if </w:t>
      </w:r>
      <w:proofErr w:type="spellStart"/>
      <w:r>
        <w:t>its</w:t>
      </w:r>
      <w:proofErr w:type="spellEnd"/>
      <w:r>
        <w:t xml:space="preserve"> possible to debate them, it is not plausible</w:t>
      </w:r>
    </w:p>
    <w:p w14:paraId="096292A3" w14:textId="77777777" w:rsidR="007D7164" w:rsidRPr="007D7164" w:rsidRDefault="007D7164" w:rsidP="007D7164"/>
    <w:p w14:paraId="65C1B0D6" w14:textId="074CA06F" w:rsidR="007D7164" w:rsidRPr="00425FF6" w:rsidRDefault="009F22DC" w:rsidP="007D7164">
      <w:pPr>
        <w:pStyle w:val="Heading4"/>
        <w:rPr>
          <w:rFonts w:cs="Arial"/>
        </w:rPr>
      </w:pPr>
      <w:r>
        <w:rPr>
          <w:rFonts w:cs="Arial"/>
        </w:rPr>
        <w:t>2---</w:t>
      </w:r>
      <w:r w:rsidR="007D7164">
        <w:rPr>
          <w:rFonts w:cs="Arial"/>
        </w:rPr>
        <w:t>Using capitalist metaphors to describe social conditions</w:t>
      </w:r>
      <w:r w:rsidR="007D7164" w:rsidRPr="00425FF6">
        <w:rPr>
          <w:rFonts w:cs="Arial"/>
        </w:rPr>
        <w:t xml:space="preserve"> </w:t>
      </w:r>
      <w:r w:rsidR="007D7164" w:rsidRPr="008F4869">
        <w:rPr>
          <w:rFonts w:cs="Arial"/>
          <w:u w:val="single"/>
        </w:rPr>
        <w:t>reinforces corporatization</w:t>
      </w:r>
      <w:r w:rsidR="007D7164" w:rsidRPr="00425FF6">
        <w:rPr>
          <w:rFonts w:cs="Arial"/>
        </w:rPr>
        <w:t xml:space="preserve"> of education and normalizes </w:t>
      </w:r>
      <w:r w:rsidR="007D7164" w:rsidRPr="00425FF6">
        <w:rPr>
          <w:rFonts w:cs="Arial"/>
          <w:u w:val="single"/>
        </w:rPr>
        <w:t>inequitable</w:t>
      </w:r>
      <w:r w:rsidR="007D7164" w:rsidRPr="00425FF6">
        <w:rPr>
          <w:rFonts w:cs="Arial"/>
        </w:rPr>
        <w:t xml:space="preserve"> power structures. </w:t>
      </w:r>
    </w:p>
    <w:p w14:paraId="52A9FAFA" w14:textId="77777777" w:rsidR="007D7164" w:rsidRPr="00425FF6" w:rsidRDefault="007D7164" w:rsidP="007D7164">
      <w:r w:rsidRPr="00425FF6">
        <w:t xml:space="preserve">Kip Austin </w:t>
      </w:r>
      <w:r w:rsidRPr="00425FF6">
        <w:rPr>
          <w:rStyle w:val="Style13ptBold"/>
        </w:rPr>
        <w:t>Hinton 15</w:t>
      </w:r>
      <w:r w:rsidRPr="00425FF6">
        <w:t>, Assistant Professor, The University of Texas Rio Grande Valley, “Should We Use a Capital Framework to Understand Culture? Applying Cultural Capital to Communities of Color,” Equity &amp; Excellence in Education, 48(2), 299-319, 2015.</w:t>
      </w:r>
    </w:p>
    <w:p w14:paraId="5E0E1E9D" w14:textId="77777777" w:rsidR="007D7164" w:rsidRPr="00425FF6" w:rsidRDefault="007D7164" w:rsidP="007D7164">
      <w:pPr>
        <w:rPr>
          <w:rStyle w:val="Emphasis"/>
        </w:rPr>
      </w:pPr>
      <w:r w:rsidRPr="00425FF6">
        <w:rPr>
          <w:rStyle w:val="Emphasis"/>
        </w:rPr>
        <w:t>Influence of an Economic Metaphor on Communities of Color</w:t>
      </w:r>
    </w:p>
    <w:p w14:paraId="5EB9460C" w14:textId="77777777" w:rsidR="007D7164" w:rsidRPr="00425FF6" w:rsidRDefault="007D7164" w:rsidP="007D7164">
      <w:pPr>
        <w:rPr>
          <w:rStyle w:val="Emphasis"/>
        </w:rPr>
      </w:pPr>
      <w:r w:rsidRPr="00425FF6">
        <w:rPr>
          <w:rStyle w:val="StyleUnderline"/>
        </w:rPr>
        <w:t>It makes sense for a neoliberal economist to embrace the prism of social or cultural capital</w:t>
      </w:r>
      <w:r w:rsidRPr="00425FF6">
        <w:rPr>
          <w:sz w:val="16"/>
        </w:rPr>
        <w:t xml:space="preserve">, </w:t>
      </w:r>
      <w:r w:rsidRPr="00425FF6">
        <w:rPr>
          <w:rStyle w:val="StyleUnderline"/>
        </w:rPr>
        <w:t xml:space="preserve">because </w:t>
      </w:r>
      <w:r w:rsidRPr="00425FF6">
        <w:rPr>
          <w:rStyle w:val="StyleUnderline"/>
          <w:highlight w:val="cyan"/>
        </w:rPr>
        <w:t>economic research</w:t>
      </w:r>
      <w:r w:rsidRPr="00425FF6">
        <w:rPr>
          <w:rStyle w:val="StyleUnderline"/>
        </w:rPr>
        <w:t xml:space="preserve"> frequently </w:t>
      </w:r>
      <w:r w:rsidRPr="00425FF6">
        <w:rPr>
          <w:rStyle w:val="Emphasis"/>
          <w:highlight w:val="cyan"/>
        </w:rPr>
        <w:t xml:space="preserve">interprets the world as </w:t>
      </w:r>
      <w:r w:rsidRPr="00F234E6">
        <w:rPr>
          <w:rStyle w:val="Emphasis"/>
        </w:rPr>
        <w:t>a</w:t>
      </w:r>
      <w:r w:rsidRPr="00425FF6">
        <w:rPr>
          <w:rStyle w:val="Emphasis"/>
        </w:rPr>
        <w:t xml:space="preserve"> </w:t>
      </w:r>
      <w:r w:rsidRPr="00425FF6">
        <w:rPr>
          <w:rStyle w:val="Emphasis"/>
          <w:highlight w:val="cyan"/>
        </w:rPr>
        <w:t>primarily</w:t>
      </w:r>
      <w:r w:rsidRPr="00425FF6">
        <w:rPr>
          <w:rStyle w:val="Emphasis"/>
        </w:rPr>
        <w:t xml:space="preserve"> </w:t>
      </w:r>
      <w:r w:rsidRPr="00425FF6">
        <w:rPr>
          <w:rStyle w:val="Emphasis"/>
          <w:highlight w:val="cyan"/>
        </w:rPr>
        <w:t xml:space="preserve">economic </w:t>
      </w:r>
      <w:r w:rsidRPr="00F234E6">
        <w:rPr>
          <w:rStyle w:val="Emphasis"/>
        </w:rPr>
        <w:t>sphere</w:t>
      </w:r>
      <w:r w:rsidRPr="00F234E6">
        <w:rPr>
          <w:sz w:val="16"/>
        </w:rPr>
        <w:t xml:space="preserve">. </w:t>
      </w:r>
      <w:r w:rsidRPr="00F234E6">
        <w:rPr>
          <w:rStyle w:val="StyleUnderline"/>
        </w:rPr>
        <w:t>But</w:t>
      </w:r>
      <w:r w:rsidRPr="00425FF6">
        <w:rPr>
          <w:rStyle w:val="StyleUnderline"/>
        </w:rPr>
        <w:t xml:space="preserve"> </w:t>
      </w:r>
      <w:r w:rsidRPr="00425FF6">
        <w:rPr>
          <w:rStyle w:val="StyleUnderline"/>
          <w:highlight w:val="cyan"/>
        </w:rPr>
        <w:t xml:space="preserve">what about when </w:t>
      </w:r>
      <w:r w:rsidRPr="00425FF6">
        <w:rPr>
          <w:rStyle w:val="StyleUnderline"/>
        </w:rPr>
        <w:t xml:space="preserve">a </w:t>
      </w:r>
      <w:r w:rsidRPr="00425FF6">
        <w:rPr>
          <w:rStyle w:val="Emphasis"/>
          <w:highlight w:val="cyan"/>
        </w:rPr>
        <w:t>social justice educator</w:t>
      </w:r>
      <w:r w:rsidRPr="00425FF6">
        <w:rPr>
          <w:rStyle w:val="StyleUnderline"/>
          <w:highlight w:val="cyan"/>
        </w:rPr>
        <w:t xml:space="preserve"> embraces</w:t>
      </w:r>
      <w:r w:rsidRPr="00425FF6">
        <w:rPr>
          <w:rStyle w:val="StyleUnderline"/>
        </w:rPr>
        <w:t xml:space="preserve"> </w:t>
      </w:r>
      <w:r w:rsidRPr="00425FF6">
        <w:rPr>
          <w:rStyle w:val="Emphasis"/>
        </w:rPr>
        <w:t>social or cultural capital?</w:t>
      </w:r>
      <w:r w:rsidRPr="00425FF6">
        <w:rPr>
          <w:sz w:val="16"/>
        </w:rPr>
        <w:t xml:space="preserve"> </w:t>
      </w:r>
      <w:r w:rsidRPr="00425FF6">
        <w:rPr>
          <w:rStyle w:val="StyleUnderline"/>
        </w:rPr>
        <w:t xml:space="preserve">Many social justice advocates </w:t>
      </w:r>
      <w:r w:rsidRPr="00425FF6">
        <w:rPr>
          <w:rStyle w:val="Emphasis"/>
        </w:rPr>
        <w:t xml:space="preserve">do not define the world in </w:t>
      </w:r>
      <w:r w:rsidRPr="00425FF6">
        <w:rPr>
          <w:rStyle w:val="Emphasis"/>
          <w:highlight w:val="cyan"/>
        </w:rPr>
        <w:t>economic terms</w:t>
      </w:r>
      <w:r w:rsidRPr="00425FF6">
        <w:rPr>
          <w:rStyle w:val="Emphasis"/>
        </w:rPr>
        <w:t>,</w:t>
      </w:r>
      <w:r w:rsidRPr="00425FF6">
        <w:rPr>
          <w:rStyle w:val="StyleUnderline"/>
        </w:rPr>
        <w:t xml:space="preserve"> </w:t>
      </w:r>
      <w:r w:rsidRPr="00F234E6">
        <w:rPr>
          <w:rStyle w:val="StyleUnderline"/>
        </w:rPr>
        <w:t xml:space="preserve">and </w:t>
      </w:r>
      <w:r w:rsidRPr="00F234E6">
        <w:rPr>
          <w:rStyle w:val="Emphasis"/>
        </w:rPr>
        <w:t>do not see market forces</w:t>
      </w:r>
      <w:r w:rsidRPr="00F234E6">
        <w:rPr>
          <w:sz w:val="16"/>
        </w:rPr>
        <w:t xml:space="preserve"> </w:t>
      </w:r>
      <w:r w:rsidRPr="00F234E6">
        <w:rPr>
          <w:rStyle w:val="StyleUnderline"/>
        </w:rPr>
        <w:t>as the primary solution to oppressive systems</w:t>
      </w:r>
      <w:r w:rsidRPr="00F234E6">
        <w:rPr>
          <w:sz w:val="16"/>
        </w:rPr>
        <w:t xml:space="preserve">. Capitalism promotes hegemony, not social justice. </w:t>
      </w:r>
      <w:r w:rsidRPr="00F234E6">
        <w:rPr>
          <w:rStyle w:val="StyleUnderline"/>
        </w:rPr>
        <w:t>The agenda of capital has always run counter to the goals of community</w:t>
      </w:r>
      <w:r w:rsidRPr="00425FF6">
        <w:rPr>
          <w:rStyle w:val="StyleUnderline"/>
        </w:rPr>
        <w:t xml:space="preserve"> empowerment</w:t>
      </w:r>
      <w:r w:rsidRPr="00425FF6">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425FF6">
        <w:rPr>
          <w:rStyle w:val="StyleUnderline"/>
        </w:rPr>
        <w:t>Public institutions have indeed become more market-driven, focused on capital in a way that</w:t>
      </w:r>
      <w:r w:rsidRPr="00425FF6">
        <w:rPr>
          <w:sz w:val="16"/>
        </w:rPr>
        <w:t xml:space="preserve"> </w:t>
      </w:r>
      <w:r w:rsidRPr="00425FF6">
        <w:rPr>
          <w:rStyle w:val="StyleUnderline"/>
        </w:rPr>
        <w:t>disempowers communities of color, making it harder to enact democratic reforms</w:t>
      </w:r>
      <w:r w:rsidRPr="00425FF6">
        <w:rPr>
          <w:sz w:val="16"/>
        </w:rPr>
        <w:t xml:space="preserve"> (Apple, 2006; Clawson &amp; </w:t>
      </w:r>
      <w:proofErr w:type="spellStart"/>
      <w:r w:rsidRPr="00425FF6">
        <w:rPr>
          <w:sz w:val="16"/>
        </w:rPr>
        <w:t>Leiblum</w:t>
      </w:r>
      <w:proofErr w:type="spellEnd"/>
      <w:r w:rsidRPr="00425FF6">
        <w:rPr>
          <w:sz w:val="16"/>
        </w:rPr>
        <w:t xml:space="preserve">, 2008). </w:t>
      </w:r>
      <w:r w:rsidRPr="00425FF6">
        <w:rPr>
          <w:rStyle w:val="Emphasis"/>
        </w:rPr>
        <w:t>Metaphorical capital does not contribute to this directly, but rather indirectly—through metaphor.</w:t>
      </w:r>
    </w:p>
    <w:p w14:paraId="04C13279" w14:textId="77777777" w:rsidR="007D7164" w:rsidRPr="00425FF6" w:rsidRDefault="007D7164" w:rsidP="007D7164">
      <w:pPr>
        <w:rPr>
          <w:sz w:val="16"/>
        </w:rPr>
      </w:pPr>
      <w:r w:rsidRPr="00425FF6">
        <w:rPr>
          <w:rStyle w:val="StyleUnderline"/>
        </w:rPr>
        <w:t xml:space="preserve">Across </w:t>
      </w:r>
      <w:r w:rsidRPr="00425FF6">
        <w:rPr>
          <w:rStyle w:val="Emphasis"/>
        </w:rPr>
        <w:t>metaphorical capitals</w:t>
      </w:r>
      <w:r w:rsidRPr="00425FF6">
        <w:rPr>
          <w:sz w:val="16"/>
        </w:rPr>
        <w:t xml:space="preserve">, </w:t>
      </w:r>
      <w:r w:rsidRPr="00425FF6">
        <w:rPr>
          <w:rStyle w:val="StyleUnderline"/>
        </w:rPr>
        <w:t>each</w:t>
      </w:r>
      <w:r w:rsidRPr="00425FF6">
        <w:rPr>
          <w:sz w:val="16"/>
        </w:rPr>
        <w:t xml:space="preserve"> </w:t>
      </w:r>
      <w:r w:rsidRPr="00425FF6">
        <w:rPr>
          <w:rStyle w:val="StyleUnderline"/>
        </w:rPr>
        <w:t xml:space="preserve">framework is </w:t>
      </w:r>
      <w:r w:rsidRPr="00425FF6">
        <w:rPr>
          <w:rStyle w:val="Emphasis"/>
        </w:rPr>
        <w:t>fundamentally economic</w:t>
      </w:r>
      <w:r w:rsidRPr="00425FF6">
        <w:rPr>
          <w:sz w:val="16"/>
        </w:rPr>
        <w:t xml:space="preserve">. </w:t>
      </w:r>
      <w:r w:rsidRPr="00425FF6">
        <w:rPr>
          <w:rStyle w:val="StyleUnderline"/>
        </w:rPr>
        <w:t>Research</w:t>
      </w:r>
      <w:r w:rsidRPr="00425FF6">
        <w:rPr>
          <w:sz w:val="16"/>
        </w:rPr>
        <w:t xml:space="preserve"> on funds of knowledge and community cultural wealth </w:t>
      </w:r>
      <w:r w:rsidRPr="00425FF6">
        <w:rPr>
          <w:rStyle w:val="Emphasis"/>
        </w:rPr>
        <w:t>mimic economic vocabulary</w:t>
      </w:r>
      <w:r w:rsidRPr="00425FF6">
        <w:rPr>
          <w:sz w:val="16"/>
        </w:rPr>
        <w:t xml:space="preserve"> </w:t>
      </w:r>
      <w:r w:rsidRPr="00425FF6">
        <w:rPr>
          <w:rStyle w:val="StyleUnderline"/>
        </w:rPr>
        <w:t>without a conception of</w:t>
      </w:r>
      <w:r w:rsidRPr="00425FF6">
        <w:rPr>
          <w:sz w:val="16"/>
        </w:rPr>
        <w:t xml:space="preserve"> </w:t>
      </w:r>
      <w:r w:rsidRPr="00425FF6">
        <w:rPr>
          <w:rStyle w:val="StyleUnderline"/>
        </w:rPr>
        <w:t>investment or of supply and demand</w:t>
      </w:r>
      <w:r w:rsidRPr="00425FF6">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02BA05F5" w14:textId="77777777" w:rsidR="007D7164" w:rsidRPr="00425FF6" w:rsidRDefault="007D7164" w:rsidP="007D7164">
      <w:pPr>
        <w:rPr>
          <w:sz w:val="16"/>
        </w:rPr>
      </w:pPr>
      <w:r w:rsidRPr="00425FF6">
        <w:rPr>
          <w:rStyle w:val="Emphasis"/>
        </w:rPr>
        <w:t>Metaphors have influence</w:t>
      </w:r>
      <w:r w:rsidRPr="00425FF6">
        <w:rPr>
          <w:sz w:val="16"/>
        </w:rPr>
        <w:t xml:space="preserve">. </w:t>
      </w:r>
      <w:r w:rsidRPr="00425FF6">
        <w:rPr>
          <w:rStyle w:val="StyleUnderline"/>
          <w:highlight w:val="cyan"/>
        </w:rPr>
        <w:t>In a metaphor</w:t>
      </w:r>
      <w:r w:rsidRPr="00425FF6">
        <w:rPr>
          <w:rStyle w:val="StyleUnderline"/>
        </w:rPr>
        <w:t xml:space="preserve">, </w:t>
      </w:r>
      <w:r w:rsidRPr="00425FF6">
        <w:rPr>
          <w:rStyle w:val="Emphasis"/>
          <w:highlight w:val="cyan"/>
        </w:rPr>
        <w:t>one domain</w:t>
      </w:r>
      <w:r w:rsidRPr="00425FF6">
        <w:rPr>
          <w:rStyle w:val="StyleUnderline"/>
          <w:highlight w:val="cyan"/>
        </w:rPr>
        <w:t xml:space="preserve"> of human thought is </w:t>
      </w:r>
      <w:r w:rsidRPr="00425FF6">
        <w:rPr>
          <w:rStyle w:val="Emphasis"/>
          <w:highlight w:val="cyan"/>
        </w:rPr>
        <w:t>superimposed</w:t>
      </w:r>
      <w:r w:rsidRPr="00425FF6">
        <w:rPr>
          <w:rStyle w:val="StyleUnderline"/>
        </w:rPr>
        <w:t xml:space="preserve"> </w:t>
      </w:r>
      <w:r w:rsidRPr="00425FF6">
        <w:rPr>
          <w:rStyle w:val="StyleUnderline"/>
          <w:highlight w:val="cyan"/>
        </w:rPr>
        <w:t>on a</w:t>
      </w:r>
      <w:r w:rsidRPr="00425FF6">
        <w:rPr>
          <w:sz w:val="16"/>
          <w:highlight w:val="cyan"/>
        </w:rPr>
        <w:t xml:space="preserve"> </w:t>
      </w:r>
      <w:r w:rsidRPr="00425FF6">
        <w:rPr>
          <w:rStyle w:val="Emphasis"/>
          <w:highlight w:val="cyan"/>
        </w:rPr>
        <w:t>different domain</w:t>
      </w:r>
      <w:r w:rsidRPr="00425FF6">
        <w:rPr>
          <w:sz w:val="16"/>
          <w:highlight w:val="cyan"/>
        </w:rPr>
        <w:t xml:space="preserve">, </w:t>
      </w:r>
      <w:r w:rsidRPr="00425FF6">
        <w:rPr>
          <w:rStyle w:val="StyleUnderline"/>
        </w:rPr>
        <w:t xml:space="preserve">creating important </w:t>
      </w:r>
      <w:r w:rsidRPr="00425FF6">
        <w:rPr>
          <w:rStyle w:val="Emphasis"/>
        </w:rPr>
        <w:t>influence</w:t>
      </w:r>
      <w:r w:rsidRPr="00425FF6">
        <w:rPr>
          <w:rStyle w:val="StyleUnderline"/>
        </w:rPr>
        <w:t xml:space="preserve"> on the receiving domain</w:t>
      </w:r>
      <w:r w:rsidRPr="00425FF6">
        <w:rPr>
          <w:sz w:val="16"/>
        </w:rPr>
        <w:t xml:space="preserve"> (Barcelona, 2003). Lakoff (2004) and others have explained how a </w:t>
      </w:r>
      <w:r w:rsidRPr="00F234E6">
        <w:rPr>
          <w:sz w:val="16"/>
        </w:rPr>
        <w:t xml:space="preserve">repeated </w:t>
      </w:r>
      <w:r w:rsidRPr="00F234E6">
        <w:rPr>
          <w:rStyle w:val="StyleUnderline"/>
        </w:rPr>
        <w:t>metaphor</w:t>
      </w:r>
      <w:r w:rsidRPr="00F234E6">
        <w:rPr>
          <w:sz w:val="16"/>
        </w:rPr>
        <w:t xml:space="preserve"> </w:t>
      </w:r>
      <w:r w:rsidRPr="00F234E6">
        <w:rPr>
          <w:rStyle w:val="Emphasis"/>
        </w:rPr>
        <w:t>reifies</w:t>
      </w:r>
      <w:r w:rsidRPr="00F234E6">
        <w:rPr>
          <w:sz w:val="16"/>
        </w:rPr>
        <w:t xml:space="preserve"> in </w:t>
      </w:r>
      <w:r w:rsidRPr="00F234E6">
        <w:rPr>
          <w:rStyle w:val="StyleUnderline"/>
        </w:rPr>
        <w:t>our consciousness,</w:t>
      </w:r>
      <w:r w:rsidRPr="00F234E6">
        <w:rPr>
          <w:sz w:val="16"/>
        </w:rPr>
        <w:t xml:space="preserve"> even </w:t>
      </w:r>
      <w:r w:rsidRPr="00F234E6">
        <w:rPr>
          <w:rStyle w:val="StyleUnderline"/>
        </w:rPr>
        <w:t>altering neural processes</w:t>
      </w:r>
      <w:r w:rsidRPr="00F234E6">
        <w:rPr>
          <w:sz w:val="16"/>
        </w:rPr>
        <w:t xml:space="preserve"> (</w:t>
      </w:r>
      <w:proofErr w:type="spellStart"/>
      <w:r w:rsidRPr="00F234E6">
        <w:rPr>
          <w:sz w:val="16"/>
        </w:rPr>
        <w:t>Kovecses</w:t>
      </w:r>
      <w:proofErr w:type="spellEnd"/>
      <w:r w:rsidRPr="00F234E6">
        <w:rPr>
          <w:sz w:val="16"/>
        </w:rPr>
        <w:t xml:space="preserve">, 2010). </w:t>
      </w:r>
      <w:r w:rsidRPr="00F234E6">
        <w:rPr>
          <w:rStyle w:val="Emphasis"/>
        </w:rPr>
        <w:t>The way any issue is framed</w:t>
      </w:r>
      <w:r w:rsidRPr="00F234E6">
        <w:rPr>
          <w:sz w:val="16"/>
        </w:rPr>
        <w:t>, writes Mehta (2013), ¨ “</w:t>
      </w:r>
      <w:r w:rsidRPr="00F234E6">
        <w:rPr>
          <w:rStyle w:val="Emphasis"/>
        </w:rPr>
        <w:t>changes the nature of the debate</w:t>
      </w:r>
      <w:r w:rsidRPr="00F234E6">
        <w:rPr>
          <w:sz w:val="16"/>
        </w:rPr>
        <w:t xml:space="preserve">” (p. 292). </w:t>
      </w:r>
      <w:r w:rsidRPr="00F234E6">
        <w:rPr>
          <w:rStyle w:val="StyleUnderline"/>
        </w:rPr>
        <w:t xml:space="preserve">A problem’s </w:t>
      </w:r>
      <w:r w:rsidRPr="00F234E6">
        <w:rPr>
          <w:rStyle w:val="Emphasis"/>
        </w:rPr>
        <w:t>definition</w:t>
      </w:r>
      <w:r w:rsidRPr="00F234E6">
        <w:rPr>
          <w:rStyle w:val="StyleUnderline"/>
        </w:rPr>
        <w:t xml:space="preserve"> is a </w:t>
      </w:r>
      <w:r w:rsidRPr="00F234E6">
        <w:rPr>
          <w:rStyle w:val="Emphasis"/>
        </w:rPr>
        <w:t>political consideration</w:t>
      </w:r>
      <w:r w:rsidRPr="00F234E6">
        <w:rPr>
          <w:sz w:val="16"/>
        </w:rPr>
        <w:t xml:space="preserve">, </w:t>
      </w:r>
      <w:r w:rsidRPr="00F234E6">
        <w:rPr>
          <w:rStyle w:val="Emphasis"/>
        </w:rPr>
        <w:t>deeply influencing</w:t>
      </w:r>
      <w:r w:rsidRPr="00F234E6">
        <w:rPr>
          <w:sz w:val="16"/>
        </w:rPr>
        <w:t xml:space="preserve"> </w:t>
      </w:r>
      <w:r w:rsidRPr="00F234E6">
        <w:rPr>
          <w:rStyle w:val="Emphasis"/>
        </w:rPr>
        <w:t>which questions we ask</w:t>
      </w:r>
      <w:r w:rsidRPr="00F234E6">
        <w:rPr>
          <w:sz w:val="16"/>
        </w:rPr>
        <w:t xml:space="preserve">, </w:t>
      </w:r>
      <w:r w:rsidRPr="00F234E6">
        <w:rPr>
          <w:rStyle w:val="StyleUnderline"/>
        </w:rPr>
        <w:t xml:space="preserve">and </w:t>
      </w:r>
      <w:r w:rsidRPr="00F234E6">
        <w:rPr>
          <w:rStyle w:val="Emphasis"/>
        </w:rPr>
        <w:t>which solutions we consider</w:t>
      </w:r>
      <w:r w:rsidRPr="00F234E6">
        <w:rPr>
          <w:sz w:val="16"/>
        </w:rPr>
        <w:t xml:space="preserve"> (Lakoff &amp; Pinker, 2007; </w:t>
      </w:r>
      <w:proofErr w:type="spellStart"/>
      <w:r w:rsidRPr="00F234E6">
        <w:rPr>
          <w:sz w:val="16"/>
        </w:rPr>
        <w:t>Sandikcioglu</w:t>
      </w:r>
      <w:proofErr w:type="spellEnd"/>
      <w:r w:rsidRPr="00F234E6">
        <w:rPr>
          <w:sz w:val="16"/>
        </w:rPr>
        <w:t>,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w:t>
      </w:r>
      <w:r w:rsidRPr="00425FF6">
        <w:rPr>
          <w:sz w:val="16"/>
        </w:rPr>
        <w:t>. 5), but if we did, it would influence the way we see our opponents/partners.</w:t>
      </w:r>
    </w:p>
    <w:p w14:paraId="35832BBF" w14:textId="77777777" w:rsidR="007D7164" w:rsidRPr="00425FF6" w:rsidRDefault="007D7164" w:rsidP="007D7164">
      <w:pPr>
        <w:rPr>
          <w:rStyle w:val="Emphasis"/>
        </w:rPr>
      </w:pPr>
      <w:r w:rsidRPr="00425FF6">
        <w:rPr>
          <w:sz w:val="16"/>
        </w:rPr>
        <w:t xml:space="preserve">In the case of culture, are </w:t>
      </w:r>
      <w:r w:rsidRPr="00F234E6">
        <w:rPr>
          <w:sz w:val="16"/>
        </w:rPr>
        <w:t xml:space="preserve">there limits to what education researchers are willing to characterize as capital? </w:t>
      </w:r>
      <w:r w:rsidRPr="00F234E6">
        <w:rPr>
          <w:rStyle w:val="StyleUnderline"/>
        </w:rPr>
        <w:t>Derrida and Moore</w:t>
      </w:r>
      <w:r w:rsidRPr="00F234E6">
        <w:rPr>
          <w:sz w:val="16"/>
        </w:rPr>
        <w:t xml:space="preserve"> (1974) </w:t>
      </w:r>
      <w:r w:rsidRPr="00F234E6">
        <w:rPr>
          <w:rStyle w:val="StyleUnderline"/>
        </w:rPr>
        <w:t>warn us of “</w:t>
      </w:r>
      <w:r w:rsidRPr="00F234E6">
        <w:rPr>
          <w:rStyle w:val="Emphasis"/>
        </w:rPr>
        <w:t>deploying” metaphors “without limit”:</w:t>
      </w:r>
      <w:r w:rsidRPr="00F234E6">
        <w:rPr>
          <w:sz w:val="16"/>
        </w:rPr>
        <w:t xml:space="preserve"> “</w:t>
      </w:r>
      <w:r w:rsidRPr="00F234E6">
        <w:rPr>
          <w:rStyle w:val="StyleUnderline"/>
        </w:rPr>
        <w:t>Consequently the reassuring dichotomy between the metaphorical and the proper is exploded”</w:t>
      </w:r>
      <w:r w:rsidRPr="00F234E6">
        <w:rPr>
          <w:sz w:val="16"/>
        </w:rPr>
        <w:t xml:space="preserve"> (p. 74). S. Smith and </w:t>
      </w:r>
      <w:proofErr w:type="spellStart"/>
      <w:r w:rsidRPr="00F234E6">
        <w:rPr>
          <w:sz w:val="16"/>
        </w:rPr>
        <w:t>Kulynych</w:t>
      </w:r>
      <w:proofErr w:type="spellEnd"/>
      <w:r w:rsidRPr="00F234E6">
        <w:rPr>
          <w:sz w:val="16"/>
        </w:rPr>
        <w:t xml:space="preserve"> (2002) claim social capital confuses analytical categories because capital is inextricably tied</w:t>
      </w:r>
      <w:r w:rsidRPr="00425FF6">
        <w:rPr>
          <w:sz w:val="16"/>
        </w:rPr>
        <w:t xml:space="preserve"> to economic discourse; this critique applies to all forms of metaphorical capital. </w:t>
      </w:r>
      <w:r w:rsidRPr="00425FF6">
        <w:rPr>
          <w:rStyle w:val="StyleUnderline"/>
        </w:rPr>
        <w:t xml:space="preserve">In public consciousness, capital will not be divorced from capitalism. Deployments of </w:t>
      </w:r>
      <w:r w:rsidRPr="00425FF6">
        <w:rPr>
          <w:rStyle w:val="Emphasis"/>
        </w:rPr>
        <w:t>metaphorical capital</w:t>
      </w:r>
      <w:r w:rsidRPr="00425FF6">
        <w:rPr>
          <w:sz w:val="16"/>
        </w:rPr>
        <w:t xml:space="preserve">, therefore, </w:t>
      </w:r>
      <w:r w:rsidRPr="00425FF6">
        <w:rPr>
          <w:rStyle w:val="Emphasis"/>
          <w:highlight w:val="cyan"/>
        </w:rPr>
        <w:t>impose the economic worldview of capitalism</w:t>
      </w:r>
      <w:r w:rsidRPr="00425FF6">
        <w:rPr>
          <w:sz w:val="16"/>
          <w:highlight w:val="cyan"/>
        </w:rPr>
        <w:t xml:space="preserve">. </w:t>
      </w:r>
      <w:r w:rsidRPr="00425FF6">
        <w:rPr>
          <w:rStyle w:val="StyleUnderline"/>
        </w:rPr>
        <w:t xml:space="preserve">These theories </w:t>
      </w:r>
      <w:r w:rsidRPr="00425FF6">
        <w:rPr>
          <w:rStyle w:val="StyleUnderline"/>
          <w:highlight w:val="cyan"/>
        </w:rPr>
        <w:t>position capital and wealth as</w:t>
      </w:r>
      <w:r w:rsidRPr="00425FF6">
        <w:rPr>
          <w:rStyle w:val="StyleUnderline"/>
        </w:rPr>
        <w:t xml:space="preserve"> the </w:t>
      </w:r>
      <w:r w:rsidRPr="00425FF6">
        <w:rPr>
          <w:rStyle w:val="Emphasis"/>
          <w:highlight w:val="cyan"/>
        </w:rPr>
        <w:t>normal ways of defining a</w:t>
      </w:r>
      <w:r w:rsidRPr="00425FF6">
        <w:rPr>
          <w:rStyle w:val="Emphasis"/>
        </w:rPr>
        <w:t xml:space="preserve"> </w:t>
      </w:r>
      <w:r w:rsidRPr="00425FF6">
        <w:rPr>
          <w:rStyle w:val="Emphasis"/>
          <w:highlight w:val="cyan"/>
        </w:rPr>
        <w:t>relationship</w:t>
      </w:r>
      <w:r w:rsidRPr="00425FF6">
        <w:rPr>
          <w:sz w:val="16"/>
        </w:rPr>
        <w:t xml:space="preserve">. </w:t>
      </w:r>
      <w:r w:rsidRPr="00425FF6">
        <w:rPr>
          <w:rStyle w:val="StyleUnderline"/>
        </w:rPr>
        <w:t xml:space="preserve">Even if such theories were revised </w:t>
      </w:r>
      <w:r w:rsidRPr="00425FF6">
        <w:rPr>
          <w:sz w:val="16"/>
        </w:rPr>
        <w:t xml:space="preserve">to reflect money instead (e.g., “cultural currency”), </w:t>
      </w:r>
      <w:r w:rsidRPr="00425FF6">
        <w:rPr>
          <w:rStyle w:val="StyleUnderline"/>
          <w:highlight w:val="cyan"/>
        </w:rPr>
        <w:t xml:space="preserve">they </w:t>
      </w:r>
      <w:r w:rsidRPr="00425FF6">
        <w:rPr>
          <w:rStyle w:val="StyleUnderline"/>
        </w:rPr>
        <w:t xml:space="preserve">would still </w:t>
      </w:r>
      <w:r w:rsidRPr="00425FF6">
        <w:rPr>
          <w:rStyle w:val="Emphasis"/>
        </w:rPr>
        <w:t xml:space="preserve">precariously </w:t>
      </w:r>
      <w:r w:rsidRPr="00425FF6">
        <w:rPr>
          <w:rStyle w:val="Emphasis"/>
          <w:highlight w:val="cyan"/>
        </w:rPr>
        <w:t>assume</w:t>
      </w:r>
      <w:r w:rsidRPr="00425FF6">
        <w:rPr>
          <w:rStyle w:val="Emphasis"/>
        </w:rPr>
        <w:t xml:space="preserve"> that </w:t>
      </w:r>
      <w:r w:rsidRPr="00425FF6">
        <w:rPr>
          <w:rStyle w:val="Emphasis"/>
          <w:highlight w:val="cyan"/>
        </w:rPr>
        <w:t xml:space="preserve">human interaction </w:t>
      </w:r>
      <w:r w:rsidRPr="00F234E6">
        <w:rPr>
          <w:rStyle w:val="Emphasis"/>
        </w:rPr>
        <w:t xml:space="preserve">can and </w:t>
      </w:r>
      <w:r w:rsidRPr="00425FF6">
        <w:rPr>
          <w:rStyle w:val="Emphasis"/>
          <w:highlight w:val="cyan"/>
        </w:rPr>
        <w:t>should be explained in economic terms.</w:t>
      </w:r>
    </w:p>
    <w:p w14:paraId="04320A85" w14:textId="77777777" w:rsidR="007D7164" w:rsidRPr="00425FF6" w:rsidRDefault="007D7164" w:rsidP="007D7164">
      <w:pPr>
        <w:rPr>
          <w:sz w:val="16"/>
        </w:rPr>
      </w:pPr>
      <w:r w:rsidRPr="00425FF6">
        <w:rPr>
          <w:rStyle w:val="StyleUnderline"/>
        </w:rPr>
        <w:t xml:space="preserve">Metaphorical capital advances an economic framework that interprets educational or cultural situations as capitalist, neoliberal, and </w:t>
      </w:r>
      <w:proofErr w:type="gramStart"/>
      <w:r w:rsidRPr="00425FF6">
        <w:rPr>
          <w:rStyle w:val="StyleUnderline"/>
        </w:rPr>
        <w:t>market-based</w:t>
      </w:r>
      <w:proofErr w:type="gramEnd"/>
      <w:r w:rsidRPr="00425FF6">
        <w:rPr>
          <w:rStyle w:val="StyleUnderline"/>
        </w:rPr>
        <w:t>.</w:t>
      </w:r>
      <w:r w:rsidRPr="00425FF6">
        <w:rPr>
          <w:sz w:val="16"/>
        </w:rPr>
        <w:t xml:space="preserve"> We have adopted a specific paradigm, and now that paradigm dictates policy options (P. </w:t>
      </w:r>
      <w:r w:rsidRPr="00F234E6">
        <w:rPr>
          <w:sz w:val="16"/>
        </w:rPr>
        <w:t xml:space="preserve">Hall, 1993). </w:t>
      </w:r>
      <w:r w:rsidRPr="00F234E6">
        <w:rPr>
          <w:rStyle w:val="Emphasis"/>
        </w:rPr>
        <w:t>Neoliberal solutions</w:t>
      </w:r>
      <w:r w:rsidRPr="00F234E6">
        <w:rPr>
          <w:sz w:val="16"/>
        </w:rPr>
        <w:t xml:space="preserve">, </w:t>
      </w:r>
      <w:r w:rsidRPr="00F234E6">
        <w:rPr>
          <w:rStyle w:val="StyleUnderline"/>
        </w:rPr>
        <w:t>including</w:t>
      </w:r>
      <w:r w:rsidRPr="00F234E6">
        <w:rPr>
          <w:sz w:val="16"/>
        </w:rPr>
        <w:t xml:space="preserve"> </w:t>
      </w:r>
      <w:r w:rsidRPr="00F234E6">
        <w:rPr>
          <w:rStyle w:val="Emphasis"/>
        </w:rPr>
        <w:t>standardized testing</w:t>
      </w:r>
      <w:r w:rsidRPr="00F234E6">
        <w:rPr>
          <w:sz w:val="16"/>
        </w:rPr>
        <w:t xml:space="preserve"> </w:t>
      </w:r>
      <w:r w:rsidRPr="00F234E6">
        <w:rPr>
          <w:rStyle w:val="StyleUnderline"/>
        </w:rPr>
        <w:t>and</w:t>
      </w:r>
      <w:r w:rsidRPr="00F234E6">
        <w:rPr>
          <w:sz w:val="16"/>
        </w:rPr>
        <w:t xml:space="preserve"> </w:t>
      </w:r>
      <w:r w:rsidRPr="00F234E6">
        <w:rPr>
          <w:rStyle w:val="Emphasis"/>
        </w:rPr>
        <w:t>charter schools</w:t>
      </w:r>
      <w:r w:rsidRPr="00F234E6">
        <w:rPr>
          <w:sz w:val="16"/>
        </w:rPr>
        <w:t xml:space="preserve">, </w:t>
      </w:r>
      <w:r w:rsidRPr="00F234E6">
        <w:rPr>
          <w:rStyle w:val="StyleUnderline"/>
        </w:rPr>
        <w:t>already dominate education reform</w:t>
      </w:r>
      <w:r w:rsidRPr="00F234E6">
        <w:rPr>
          <w:sz w:val="16"/>
        </w:rPr>
        <w:t xml:space="preserve"> (Jones &amp; </w:t>
      </w:r>
      <w:proofErr w:type="spellStart"/>
      <w:r w:rsidRPr="00F234E6">
        <w:rPr>
          <w:sz w:val="16"/>
        </w:rPr>
        <w:t>Vagle</w:t>
      </w:r>
      <w:proofErr w:type="spellEnd"/>
      <w:r w:rsidRPr="00F234E6">
        <w:rPr>
          <w:sz w:val="16"/>
        </w:rPr>
        <w:t xml:space="preserve">, 2013). </w:t>
      </w:r>
      <w:r w:rsidRPr="00F234E6">
        <w:rPr>
          <w:rStyle w:val="StyleUnderline"/>
        </w:rPr>
        <w:t xml:space="preserve">Political and social critiques are central to critical race theory—yet are </w:t>
      </w:r>
      <w:r w:rsidRPr="00F234E6">
        <w:rPr>
          <w:rStyle w:val="Emphasis"/>
        </w:rPr>
        <w:t>marginalized by neoliberal discourse.</w:t>
      </w:r>
      <w:r w:rsidRPr="00F234E6">
        <w:rPr>
          <w:sz w:val="16"/>
        </w:rPr>
        <w:t xml:space="preserve"> It is significant that Friedman (1997), one of the most influential proponents of capital and capitalism, advocated privatization of all public schools through vouchers. Rather than functioning as independent</w:t>
      </w:r>
      <w:r w:rsidRPr="00425FF6">
        <w:rPr>
          <w:sz w:val="16"/>
        </w:rPr>
        <w:t xml:space="preserve"> fields, education and economics are deeply connected, often in destructive ways. In the past decades, education research has seen an increase in both </w:t>
      </w:r>
      <w:proofErr w:type="spellStart"/>
      <w:r w:rsidRPr="00425FF6">
        <w:rPr>
          <w:sz w:val="16"/>
        </w:rPr>
        <w:t>capitalrelated</w:t>
      </w:r>
      <w:proofErr w:type="spellEnd"/>
      <w:r w:rsidRPr="00425FF6">
        <w:rPr>
          <w:sz w:val="16"/>
        </w:rPr>
        <w:t xml:space="preserve"> social theory and the influence of economics. </w:t>
      </w:r>
      <w:r w:rsidRPr="00425FF6">
        <w:rPr>
          <w:rStyle w:val="Emphasis"/>
        </w:rPr>
        <w:t>Privatization</w:t>
      </w:r>
      <w:r w:rsidRPr="00425FF6">
        <w:rPr>
          <w:sz w:val="16"/>
        </w:rPr>
        <w:t xml:space="preserve"> </w:t>
      </w:r>
      <w:r w:rsidRPr="00425FF6">
        <w:rPr>
          <w:rStyle w:val="StyleUnderline"/>
        </w:rPr>
        <w:t>and</w:t>
      </w:r>
      <w:r w:rsidRPr="00425FF6">
        <w:rPr>
          <w:sz w:val="16"/>
        </w:rPr>
        <w:t xml:space="preserve"> </w:t>
      </w:r>
      <w:r w:rsidRPr="00425FF6">
        <w:rPr>
          <w:rStyle w:val="Emphasis"/>
          <w:highlight w:val="cyan"/>
        </w:rPr>
        <w:t>corporatization</w:t>
      </w:r>
      <w:r w:rsidRPr="00425FF6">
        <w:rPr>
          <w:sz w:val="16"/>
        </w:rPr>
        <w:t xml:space="preserve"> </w:t>
      </w:r>
      <w:r w:rsidRPr="00425FF6">
        <w:rPr>
          <w:rStyle w:val="StyleUnderline"/>
        </w:rPr>
        <w:t>have increased throughout education systems</w:t>
      </w:r>
      <w:r w:rsidRPr="00425FF6">
        <w:rPr>
          <w:sz w:val="16"/>
        </w:rPr>
        <w:t xml:space="preserve"> (</w:t>
      </w:r>
      <w:proofErr w:type="spellStart"/>
      <w:r w:rsidRPr="00425FF6">
        <w:rPr>
          <w:sz w:val="16"/>
        </w:rPr>
        <w:t>Saltman</w:t>
      </w:r>
      <w:proofErr w:type="spellEnd"/>
      <w:r w:rsidRPr="00425FF6">
        <w:rPr>
          <w:sz w:val="16"/>
        </w:rPr>
        <w:t xml:space="preserve">, 2012). </w:t>
      </w:r>
      <w:r w:rsidRPr="00425FF6">
        <w:rPr>
          <w:rStyle w:val="StyleUnderline"/>
        </w:rPr>
        <w:t xml:space="preserve">Aside from the direct harm caused by market-based reform </w:t>
      </w:r>
      <w:r w:rsidRPr="00425FF6">
        <w:rPr>
          <w:sz w:val="16"/>
        </w:rPr>
        <w:t xml:space="preserve">(Burch, 2009; </w:t>
      </w:r>
      <w:proofErr w:type="spellStart"/>
      <w:r w:rsidRPr="00425FF6">
        <w:rPr>
          <w:sz w:val="16"/>
        </w:rPr>
        <w:t>Saltman</w:t>
      </w:r>
      <w:proofErr w:type="spellEnd"/>
      <w:r w:rsidRPr="00425FF6">
        <w:rPr>
          <w:sz w:val="16"/>
        </w:rPr>
        <w:t>, 2000),</w:t>
      </w:r>
      <w:r w:rsidRPr="00425FF6">
        <w:rPr>
          <w:rStyle w:val="StyleUnderline"/>
        </w:rPr>
        <w:t xml:space="preserve"> corporatization has </w:t>
      </w:r>
      <w:r w:rsidRPr="00425FF6">
        <w:rPr>
          <w:rStyle w:val="StyleUnderline"/>
          <w:highlight w:val="cyan"/>
        </w:rPr>
        <w:t>reinforced</w:t>
      </w:r>
      <w:r w:rsidRPr="00425FF6">
        <w:rPr>
          <w:rStyle w:val="StyleUnderline"/>
        </w:rPr>
        <w:t xml:space="preserve"> the</w:t>
      </w:r>
      <w:r w:rsidRPr="00425FF6">
        <w:rPr>
          <w:sz w:val="16"/>
        </w:rPr>
        <w:t xml:space="preserve"> </w:t>
      </w:r>
      <w:r w:rsidRPr="00425FF6">
        <w:rPr>
          <w:rStyle w:val="Emphasis"/>
        </w:rPr>
        <w:t>economic worldview</w:t>
      </w:r>
      <w:r w:rsidRPr="00425FF6">
        <w:rPr>
          <w:rStyle w:val="StyleUnderline"/>
        </w:rPr>
        <w:t xml:space="preserve"> that was </w:t>
      </w:r>
      <w:r w:rsidRPr="00425FF6">
        <w:rPr>
          <w:rStyle w:val="Emphasis"/>
        </w:rPr>
        <w:t>embodied by metaphorical capital</w:t>
      </w:r>
      <w:r w:rsidRPr="00425FF6">
        <w:rPr>
          <w:sz w:val="16"/>
        </w:rPr>
        <w:t xml:space="preserve">. </w:t>
      </w:r>
      <w:r w:rsidRPr="00425FF6">
        <w:rPr>
          <w:rStyle w:val="StyleUnderline"/>
          <w:highlight w:val="cyan"/>
        </w:rPr>
        <w:t>Education</w:t>
      </w:r>
      <w:r w:rsidRPr="00425FF6">
        <w:rPr>
          <w:rStyle w:val="StyleUnderline"/>
        </w:rPr>
        <w:t xml:space="preserve"> reports are </w:t>
      </w:r>
      <w:r w:rsidRPr="00425FF6">
        <w:rPr>
          <w:rStyle w:val="StyleUnderline"/>
          <w:highlight w:val="cyan"/>
        </w:rPr>
        <w:t>filled</w:t>
      </w:r>
      <w:r w:rsidRPr="00425FF6">
        <w:rPr>
          <w:sz w:val="16"/>
          <w:highlight w:val="cyan"/>
        </w:rPr>
        <w:t xml:space="preserve"> </w:t>
      </w:r>
      <w:r w:rsidRPr="00425FF6">
        <w:rPr>
          <w:rStyle w:val="StyleUnderline"/>
          <w:highlight w:val="cyan"/>
        </w:rPr>
        <w:t xml:space="preserve">with </w:t>
      </w:r>
      <w:r w:rsidRPr="00425FF6">
        <w:rPr>
          <w:rStyle w:val="Emphasis"/>
          <w:highlight w:val="cyan"/>
        </w:rPr>
        <w:t>finance-related vocabulary</w:t>
      </w:r>
      <w:r w:rsidRPr="00F234E6">
        <w:rPr>
          <w:rStyle w:val="StyleUnderline"/>
        </w:rPr>
        <w:t>:</w:t>
      </w:r>
      <w:r w:rsidRPr="00F234E6">
        <w:rPr>
          <w:sz w:val="16"/>
        </w:rPr>
        <w:t xml:space="preserve"> </w:t>
      </w:r>
      <w:r w:rsidRPr="00F234E6">
        <w:rPr>
          <w:rStyle w:val="Emphasis"/>
        </w:rPr>
        <w:t>funds</w:t>
      </w:r>
      <w:r w:rsidRPr="00F234E6">
        <w:rPr>
          <w:sz w:val="16"/>
        </w:rPr>
        <w:t xml:space="preserve">, </w:t>
      </w:r>
      <w:r w:rsidRPr="00F234E6">
        <w:rPr>
          <w:rStyle w:val="Emphasis"/>
        </w:rPr>
        <w:t>investment</w:t>
      </w:r>
      <w:r w:rsidRPr="00F234E6">
        <w:rPr>
          <w:sz w:val="16"/>
        </w:rPr>
        <w:t xml:space="preserve">, </w:t>
      </w:r>
      <w:r w:rsidRPr="00F234E6">
        <w:rPr>
          <w:rStyle w:val="Emphasis"/>
        </w:rPr>
        <w:t>value-added</w:t>
      </w:r>
      <w:r w:rsidRPr="00F234E6">
        <w:rPr>
          <w:sz w:val="16"/>
        </w:rPr>
        <w:t xml:space="preserve">, </w:t>
      </w:r>
      <w:r w:rsidRPr="00F234E6">
        <w:rPr>
          <w:rStyle w:val="Emphasis"/>
        </w:rPr>
        <w:t>stakeholder</w:t>
      </w:r>
      <w:r w:rsidRPr="00F234E6">
        <w:rPr>
          <w:sz w:val="16"/>
        </w:rPr>
        <w:t xml:space="preserve">, </w:t>
      </w:r>
      <w:r w:rsidRPr="00F234E6">
        <w:rPr>
          <w:rStyle w:val="Emphasis"/>
        </w:rPr>
        <w:t>productivity</w:t>
      </w:r>
      <w:r w:rsidRPr="00F234E6">
        <w:rPr>
          <w:sz w:val="16"/>
        </w:rPr>
        <w:t xml:space="preserve">, </w:t>
      </w:r>
      <w:r w:rsidRPr="00F234E6">
        <w:rPr>
          <w:rStyle w:val="Emphasis"/>
        </w:rPr>
        <w:t>buy-in</w:t>
      </w:r>
      <w:r w:rsidRPr="00F234E6">
        <w:rPr>
          <w:sz w:val="16"/>
        </w:rPr>
        <w:t xml:space="preserve">. </w:t>
      </w:r>
      <w:r w:rsidRPr="00F234E6">
        <w:rPr>
          <w:rStyle w:val="StyleUnderline"/>
        </w:rPr>
        <w:t xml:space="preserve">Economic perspectives </w:t>
      </w:r>
      <w:r w:rsidRPr="00F234E6">
        <w:rPr>
          <w:rStyle w:val="Emphasis"/>
        </w:rPr>
        <w:t>infringe on discussions about students</w:t>
      </w:r>
      <w:r w:rsidRPr="00F234E6">
        <w:rPr>
          <w:sz w:val="16"/>
        </w:rPr>
        <w:t xml:space="preserve">, </w:t>
      </w:r>
      <w:r w:rsidRPr="00F234E6">
        <w:rPr>
          <w:rStyle w:val="StyleUnderline"/>
        </w:rPr>
        <w:t>even when topics are ostensibly</w:t>
      </w:r>
      <w:r w:rsidRPr="00F234E6">
        <w:rPr>
          <w:sz w:val="16"/>
        </w:rPr>
        <w:t xml:space="preserve"> </w:t>
      </w:r>
      <w:r w:rsidRPr="00F234E6">
        <w:rPr>
          <w:rStyle w:val="StyleUnderline"/>
        </w:rPr>
        <w:t>unrelated to mo</w:t>
      </w:r>
      <w:r w:rsidRPr="00425FF6">
        <w:rPr>
          <w:rStyle w:val="StyleUnderline"/>
        </w:rPr>
        <w:t>ney</w:t>
      </w:r>
      <w:r w:rsidRPr="00425FF6">
        <w:rPr>
          <w:sz w:val="16"/>
        </w:rPr>
        <w:t>. “</w:t>
      </w:r>
      <w:r w:rsidRPr="00425FF6">
        <w:rPr>
          <w:rStyle w:val="Emphasis"/>
          <w:highlight w:val="cyan"/>
        </w:rPr>
        <w:t>This is</w:t>
      </w:r>
      <w:r w:rsidRPr="00425FF6">
        <w:rPr>
          <w:rStyle w:val="Emphasis"/>
        </w:rPr>
        <w:t xml:space="preserve"> the extent of </w:t>
      </w:r>
      <w:r w:rsidRPr="00425FF6">
        <w:rPr>
          <w:rStyle w:val="Emphasis"/>
          <w:highlight w:val="cyan"/>
        </w:rPr>
        <w:t>capitalism’s hegemony</w:t>
      </w:r>
      <w:r w:rsidRPr="00425FF6">
        <w:rPr>
          <w:sz w:val="16"/>
        </w:rPr>
        <w:t xml:space="preserve">, </w:t>
      </w:r>
      <w:r w:rsidRPr="00F234E6">
        <w:rPr>
          <w:rStyle w:val="StyleUnderline"/>
        </w:rPr>
        <w:t>that it has</w:t>
      </w:r>
      <w:r w:rsidRPr="00F234E6">
        <w:rPr>
          <w:sz w:val="16"/>
        </w:rPr>
        <w:t xml:space="preserve"> </w:t>
      </w:r>
      <w:r w:rsidRPr="00F234E6">
        <w:rPr>
          <w:rStyle w:val="Emphasis"/>
        </w:rPr>
        <w:t>colonized our capacity to imagine alternatives</w:t>
      </w:r>
      <w:r w:rsidRPr="00F234E6">
        <w:rPr>
          <w:sz w:val="16"/>
        </w:rPr>
        <w:t>” (Hickel &amp; Kha</w:t>
      </w:r>
      <w:r w:rsidRPr="00425FF6">
        <w:rPr>
          <w:sz w:val="16"/>
        </w:rPr>
        <w:t xml:space="preserve">n, 2012, p. 221). </w:t>
      </w:r>
      <w:r w:rsidRPr="00425FF6">
        <w:rPr>
          <w:rStyle w:val="StyleUnderline"/>
        </w:rPr>
        <w:t>Language influences thought,</w:t>
      </w:r>
      <w:r w:rsidRPr="00425FF6">
        <w:rPr>
          <w:sz w:val="16"/>
        </w:rPr>
        <w:t xml:space="preserve"> </w:t>
      </w:r>
      <w:r w:rsidRPr="00425FF6">
        <w:rPr>
          <w:rStyle w:val="StyleUnderline"/>
        </w:rPr>
        <w:t xml:space="preserve">and </w:t>
      </w:r>
      <w:r w:rsidRPr="00425FF6">
        <w:rPr>
          <w:rStyle w:val="Emphasis"/>
          <w:highlight w:val="cyan"/>
        </w:rPr>
        <w:t>educators</w:t>
      </w:r>
      <w:r w:rsidRPr="00425FF6">
        <w:rPr>
          <w:rStyle w:val="Emphasis"/>
        </w:rPr>
        <w:t xml:space="preserve"> begin to </w:t>
      </w:r>
      <w:r w:rsidRPr="00425FF6">
        <w:rPr>
          <w:rStyle w:val="Emphasis"/>
          <w:highlight w:val="cyan"/>
        </w:rPr>
        <w:t>accept the market mindset</w:t>
      </w:r>
      <w:r w:rsidRPr="00425FF6">
        <w:rPr>
          <w:rStyle w:val="Emphasis"/>
        </w:rPr>
        <w:t>.</w:t>
      </w:r>
      <w:r w:rsidRPr="00425FF6">
        <w:rPr>
          <w:sz w:val="16"/>
        </w:rPr>
        <w:t xml:space="preserve"> </w:t>
      </w:r>
      <w:r w:rsidRPr="00425FF6">
        <w:rPr>
          <w:rStyle w:val="StyleUnderline"/>
        </w:rPr>
        <w:t xml:space="preserve">We </w:t>
      </w:r>
      <w:r w:rsidRPr="00F234E6">
        <w:rPr>
          <w:rStyle w:val="Emphasis"/>
        </w:rPr>
        <w:t>normalize</w:t>
      </w:r>
      <w:r w:rsidRPr="00F234E6">
        <w:rPr>
          <w:rStyle w:val="StyleUnderline"/>
        </w:rPr>
        <w:t xml:space="preserve"> an</w:t>
      </w:r>
      <w:r w:rsidRPr="00F234E6">
        <w:rPr>
          <w:sz w:val="16"/>
        </w:rPr>
        <w:t xml:space="preserve"> </w:t>
      </w:r>
      <w:r w:rsidRPr="00F234E6">
        <w:rPr>
          <w:rStyle w:val="Emphasis"/>
        </w:rPr>
        <w:t>inequitable power structure.</w:t>
      </w:r>
      <w:r w:rsidRPr="00F234E6">
        <w:rPr>
          <w:sz w:val="16"/>
        </w:rPr>
        <w:t xml:space="preserve"> </w:t>
      </w:r>
      <w:r w:rsidRPr="00F234E6">
        <w:rPr>
          <w:rStyle w:val="StyleUnderline"/>
        </w:rPr>
        <w:t xml:space="preserve">The capitalist viewpoint becomes the </w:t>
      </w:r>
      <w:r w:rsidRPr="00F234E6">
        <w:rPr>
          <w:rStyle w:val="Emphasis"/>
        </w:rPr>
        <w:t>normal way</w:t>
      </w:r>
      <w:r w:rsidRPr="00F234E6">
        <w:rPr>
          <w:rStyle w:val="StyleUnderline"/>
        </w:rPr>
        <w:t xml:space="preserve"> to see</w:t>
      </w:r>
      <w:r w:rsidRPr="00F234E6">
        <w:rPr>
          <w:sz w:val="16"/>
        </w:rPr>
        <w:t xml:space="preserve"> </w:t>
      </w:r>
      <w:r w:rsidRPr="00F234E6">
        <w:rPr>
          <w:rStyle w:val="StyleUnderline"/>
        </w:rPr>
        <w:t>everything</w:t>
      </w:r>
      <w:r w:rsidRPr="00F234E6">
        <w:rPr>
          <w:sz w:val="16"/>
        </w:rPr>
        <w:t xml:space="preserve">, </w:t>
      </w:r>
      <w:r w:rsidRPr="00F234E6">
        <w:rPr>
          <w:rStyle w:val="StyleUnderline"/>
        </w:rPr>
        <w:t xml:space="preserve">and its </w:t>
      </w:r>
      <w:r w:rsidRPr="00F234E6">
        <w:rPr>
          <w:rStyle w:val="Emphasis"/>
        </w:rPr>
        <w:t>opportunistic oppression</w:t>
      </w:r>
      <w:r w:rsidRPr="00F234E6">
        <w:rPr>
          <w:sz w:val="16"/>
        </w:rPr>
        <w:t xml:space="preserve">, likewise, </w:t>
      </w:r>
      <w:r w:rsidRPr="00F234E6">
        <w:rPr>
          <w:rStyle w:val="StyleUnderline"/>
        </w:rPr>
        <w:t xml:space="preserve">becomes normal. </w:t>
      </w:r>
      <w:r w:rsidRPr="00F234E6">
        <w:rPr>
          <w:sz w:val="16"/>
        </w:rPr>
        <w:t>It is not surprising, then, that</w:t>
      </w:r>
      <w:r w:rsidRPr="00425FF6">
        <w:rPr>
          <w:sz w:val="16"/>
        </w:rPr>
        <w:t xml:space="preserve"> the assets of communities of color go unrecognized—and as I write this, I struggle to explain the limitations of a capitalist frame without reproducing that frame, with my problematic word choice, “assets.”</w:t>
      </w:r>
    </w:p>
    <w:p w14:paraId="0ECA496A" w14:textId="77777777" w:rsidR="007D7164" w:rsidRPr="00425FF6" w:rsidRDefault="007D7164" w:rsidP="007D7164">
      <w:pPr>
        <w:rPr>
          <w:rStyle w:val="StyleUnderline"/>
        </w:rPr>
      </w:pPr>
      <w:r w:rsidRPr="00425FF6">
        <w:rPr>
          <w:sz w:val="16"/>
        </w:rPr>
        <w:t>Freire (1970) has been influential among scholars who rely on metaphorical capital to write about students of color. It is significant that Freire employs economic metaphors to represent the problem (</w:t>
      </w:r>
      <w:proofErr w:type="spellStart"/>
      <w:r w:rsidRPr="00425FF6">
        <w:rPr>
          <w:sz w:val="16"/>
        </w:rPr>
        <w:t>Oughton</w:t>
      </w:r>
      <w:proofErr w:type="spellEnd"/>
      <w:r w:rsidRPr="00425FF6">
        <w:rPr>
          <w:sz w:val="16"/>
        </w:rPr>
        <w:t>,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w:t>
      </w:r>
      <w:proofErr w:type="spellStart"/>
      <w:r w:rsidRPr="00425FF6">
        <w:rPr>
          <w:sz w:val="16"/>
        </w:rPr>
        <w:t>Carnoy</w:t>
      </w:r>
      <w:proofErr w:type="spellEnd"/>
      <w:r w:rsidRPr="00425FF6">
        <w:rPr>
          <w:sz w:val="16"/>
        </w:rPr>
        <w:t xml:space="preserve">, 1998; Freire, 1998). Throughout his work, </w:t>
      </w:r>
      <w:r w:rsidRPr="00425FF6">
        <w:rPr>
          <w:rStyle w:val="StyleUnderline"/>
        </w:rPr>
        <w:t xml:space="preserve">Freire offers ways </w:t>
      </w:r>
      <w:r w:rsidRPr="00F234E6">
        <w:rPr>
          <w:rStyle w:val="StyleUnderline"/>
        </w:rPr>
        <w:t xml:space="preserve">to </w:t>
      </w:r>
      <w:r w:rsidRPr="00F234E6">
        <w:rPr>
          <w:rStyle w:val="Emphasis"/>
        </w:rPr>
        <w:t>counter the commodification of students</w:t>
      </w:r>
      <w:r w:rsidRPr="00F234E6">
        <w:rPr>
          <w:rStyle w:val="StyleUnderline"/>
        </w:rPr>
        <w:t xml:space="preserve"> and </w:t>
      </w:r>
      <w:r w:rsidRPr="00F234E6">
        <w:rPr>
          <w:rStyle w:val="Emphasis"/>
        </w:rPr>
        <w:t>promote true democracy</w:t>
      </w:r>
      <w:r w:rsidRPr="00F234E6">
        <w:rPr>
          <w:sz w:val="16"/>
        </w:rPr>
        <w:t xml:space="preserve"> (</w:t>
      </w:r>
      <w:proofErr w:type="spellStart"/>
      <w:r w:rsidRPr="00F234E6">
        <w:rPr>
          <w:sz w:val="16"/>
        </w:rPr>
        <w:t>Marginson</w:t>
      </w:r>
      <w:proofErr w:type="spellEnd"/>
      <w:r w:rsidRPr="00F234E6">
        <w:rPr>
          <w:sz w:val="16"/>
        </w:rPr>
        <w:t xml:space="preserve">, 2006). </w:t>
      </w:r>
      <w:r w:rsidRPr="00F234E6">
        <w:rPr>
          <w:rStyle w:val="StyleUnderline"/>
        </w:rPr>
        <w:t>A Freirean analysis of metaphorical capitals,</w:t>
      </w:r>
      <w:r w:rsidRPr="00425FF6">
        <w:rPr>
          <w:rStyle w:val="StyleUnderline"/>
        </w:rPr>
        <w:t xml:space="preserve"> then, </w:t>
      </w:r>
      <w:r w:rsidRPr="00425FF6">
        <w:rPr>
          <w:rStyle w:val="StyleUnderline"/>
          <w:highlight w:val="cyan"/>
        </w:rPr>
        <w:t>notices</w:t>
      </w:r>
      <w:r w:rsidRPr="00425FF6">
        <w:rPr>
          <w:rStyle w:val="StyleUnderline"/>
        </w:rPr>
        <w:t xml:space="preserve"> the </w:t>
      </w:r>
      <w:r w:rsidRPr="00425FF6">
        <w:rPr>
          <w:rStyle w:val="Emphasis"/>
          <w:highlight w:val="cyan"/>
        </w:rPr>
        <w:t>neglect of power relations</w:t>
      </w:r>
      <w:r w:rsidRPr="00425FF6">
        <w:rPr>
          <w:rStyle w:val="StyleUnderline"/>
          <w:highlight w:val="cyan"/>
        </w:rPr>
        <w:t xml:space="preserve"> and</w:t>
      </w:r>
      <w:r w:rsidRPr="00425FF6">
        <w:rPr>
          <w:rStyle w:val="StyleUnderline"/>
        </w:rPr>
        <w:t xml:space="preserve"> the </w:t>
      </w:r>
      <w:r w:rsidRPr="00425FF6">
        <w:rPr>
          <w:rStyle w:val="Emphasis"/>
          <w:highlight w:val="cyan"/>
        </w:rPr>
        <w:t>depiction of human relationships as economic exchanges</w:t>
      </w:r>
      <w:r w:rsidRPr="00425FF6">
        <w:rPr>
          <w:rStyle w:val="StyleUnderline"/>
          <w:highlight w:val="cyan"/>
        </w:rPr>
        <w:t>.</w:t>
      </w:r>
    </w:p>
    <w:p w14:paraId="016F2AB9" w14:textId="77777777" w:rsidR="007D7164" w:rsidRPr="00425FF6" w:rsidRDefault="007D7164" w:rsidP="007D7164">
      <w:pPr>
        <w:rPr>
          <w:sz w:val="16"/>
          <w:szCs w:val="26"/>
        </w:rPr>
      </w:pPr>
      <w:r w:rsidRPr="00425FF6">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t>
      </w:r>
      <w:proofErr w:type="gramStart"/>
      <w:r w:rsidRPr="00425FF6">
        <w:rPr>
          <w:sz w:val="16"/>
        </w:rPr>
        <w:t>working class</w:t>
      </w:r>
      <w:proofErr w:type="gramEnd"/>
      <w:r w:rsidRPr="00425FF6">
        <w:rPr>
          <w:sz w:val="16"/>
        </w:rPr>
        <w:t xml:space="preserve">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w:t>
      </w:r>
      <w:proofErr w:type="gramStart"/>
      <w:r w:rsidRPr="00425FF6">
        <w:rPr>
          <w:sz w:val="16"/>
        </w:rPr>
        <w:t>That is to say, there</w:t>
      </w:r>
      <w:proofErr w:type="gramEnd"/>
      <w:r w:rsidRPr="00425FF6">
        <w:rPr>
          <w:sz w:val="16"/>
        </w:rPr>
        <w:t xml:space="preserve"> is no such thing as a non-economic policy goal. </w:t>
      </w:r>
      <w:r w:rsidRPr="00425FF6">
        <w:rPr>
          <w:rStyle w:val="StyleUnderline"/>
        </w:rPr>
        <w:t>Do we choose capital as a metaphor because it is the best metaphor, or because it is the one we are familiar with?</w:t>
      </w:r>
      <w:r w:rsidRPr="00425FF6">
        <w:rPr>
          <w:sz w:val="16"/>
        </w:rPr>
        <w:t xml:space="preserve"> A Gramscian analysis by Torres (2013) examines the way</w:t>
      </w:r>
      <w:r w:rsidRPr="00425FF6">
        <w:rPr>
          <w:rStyle w:val="StyleUnderline"/>
        </w:rPr>
        <w:t xml:space="preserve"> a </w:t>
      </w:r>
      <w:r w:rsidRPr="00425FF6">
        <w:rPr>
          <w:rStyle w:val="StyleUnderline"/>
          <w:highlight w:val="cyan"/>
        </w:rPr>
        <w:t xml:space="preserve">neoliberal framework </w:t>
      </w:r>
      <w:r w:rsidRPr="00425FF6">
        <w:rPr>
          <w:rStyle w:val="Emphasis"/>
          <w:highlight w:val="cyan"/>
        </w:rPr>
        <w:t>asserts itself as common sense</w:t>
      </w:r>
      <w:r w:rsidRPr="00425FF6">
        <w:rPr>
          <w:rStyle w:val="StyleUnderline"/>
        </w:rPr>
        <w:t xml:space="preserve"> </w:t>
      </w:r>
      <w:r w:rsidRPr="00F234E6">
        <w:rPr>
          <w:rStyle w:val="StyleUnderline"/>
        </w:rPr>
        <w:t xml:space="preserve">within educational reforms. In a capitalist system, power is allocated to the financially powerful, </w:t>
      </w:r>
      <w:r w:rsidRPr="00F234E6">
        <w:rPr>
          <w:rStyle w:val="Emphasis"/>
        </w:rPr>
        <w:t>structuring</w:t>
      </w:r>
      <w:r w:rsidRPr="00425FF6">
        <w:rPr>
          <w:rStyle w:val="Emphasis"/>
        </w:rPr>
        <w:t xml:space="preserve"> our self-definitions</w:t>
      </w:r>
      <w:r w:rsidRPr="00425FF6">
        <w:rPr>
          <w:sz w:val="16"/>
        </w:rPr>
        <w:t xml:space="preserve">. </w:t>
      </w:r>
      <w:r w:rsidRPr="00425FF6">
        <w:rPr>
          <w:rStyle w:val="StyleUnderline"/>
        </w:rPr>
        <w:t xml:space="preserve">As participants in a capitalist </w:t>
      </w:r>
      <w:r w:rsidRPr="00F234E6">
        <w:rPr>
          <w:rStyle w:val="StyleUnderline"/>
        </w:rPr>
        <w:t xml:space="preserve">system, </w:t>
      </w:r>
      <w:r w:rsidRPr="00F234E6">
        <w:rPr>
          <w:rStyle w:val="Emphasis"/>
        </w:rPr>
        <w:t>capital is our common sense</w:t>
      </w:r>
      <w:r w:rsidRPr="00F234E6">
        <w:rPr>
          <w:sz w:val="16"/>
        </w:rPr>
        <w:t xml:space="preserve">, </w:t>
      </w:r>
      <w:r w:rsidRPr="00F234E6">
        <w:rPr>
          <w:rStyle w:val="Emphasis"/>
        </w:rPr>
        <w:t>our default</w:t>
      </w:r>
      <w:r w:rsidRPr="00F234E6">
        <w:rPr>
          <w:sz w:val="16"/>
        </w:rPr>
        <w:t xml:space="preserve">, </w:t>
      </w:r>
      <w:r w:rsidRPr="00F234E6">
        <w:rPr>
          <w:rStyle w:val="StyleUnderline"/>
        </w:rPr>
        <w:t xml:space="preserve">so it is not a surprise that we </w:t>
      </w:r>
      <w:r w:rsidRPr="00F234E6">
        <w:rPr>
          <w:rStyle w:val="Emphasis"/>
        </w:rPr>
        <w:t>append the word even when it is unnecessary</w:t>
      </w:r>
      <w:r w:rsidRPr="00F234E6">
        <w:rPr>
          <w:sz w:val="16"/>
        </w:rPr>
        <w:t xml:space="preserve">. </w:t>
      </w:r>
      <w:r w:rsidRPr="00F234E6">
        <w:rPr>
          <w:rStyle w:val="StyleUnderline"/>
        </w:rPr>
        <w:t>These are “</w:t>
      </w:r>
      <w:r w:rsidRPr="00F234E6">
        <w:rPr>
          <w:rStyle w:val="Emphasis"/>
        </w:rPr>
        <w:t>tacit</w:t>
      </w:r>
      <w:r w:rsidRPr="00F234E6">
        <w:rPr>
          <w:rStyle w:val="StyleUnderline"/>
        </w:rPr>
        <w:t xml:space="preserve">, </w:t>
      </w:r>
      <w:r w:rsidRPr="00F234E6">
        <w:rPr>
          <w:rStyle w:val="Emphasis"/>
        </w:rPr>
        <w:t>discursive endorsements</w:t>
      </w:r>
      <w:r w:rsidRPr="00F234E6">
        <w:rPr>
          <w:sz w:val="16"/>
        </w:rPr>
        <w:t xml:space="preserve"> </w:t>
      </w:r>
      <w:r w:rsidRPr="00F234E6">
        <w:rPr>
          <w:rStyle w:val="StyleUnderline"/>
        </w:rPr>
        <w:t>of</w:t>
      </w:r>
      <w:r w:rsidRPr="00F234E6">
        <w:rPr>
          <w:sz w:val="16"/>
        </w:rPr>
        <w:t xml:space="preserve"> </w:t>
      </w:r>
      <w:r w:rsidRPr="00F234E6">
        <w:rPr>
          <w:rStyle w:val="Emphasis"/>
        </w:rPr>
        <w:t>neoliberal ideology”</w:t>
      </w:r>
      <w:r w:rsidRPr="00F234E6">
        <w:rPr>
          <w:sz w:val="16"/>
        </w:rPr>
        <w:t xml:space="preserve"> (Ayers, 2005, p. 535). </w:t>
      </w:r>
      <w:r w:rsidRPr="00F234E6">
        <w:rPr>
          <w:rStyle w:val="StyleUnderline"/>
        </w:rPr>
        <w:t xml:space="preserve">From a social justice perspective, metaphors are not </w:t>
      </w:r>
      <w:r w:rsidRPr="00F234E6">
        <w:rPr>
          <w:rStyle w:val="Emphasis"/>
        </w:rPr>
        <w:t>arbitrary tools</w:t>
      </w:r>
      <w:r w:rsidRPr="00F234E6">
        <w:rPr>
          <w:rStyle w:val="StyleUnderline"/>
        </w:rPr>
        <w:t xml:space="preserve"> to assign without consequence</w:t>
      </w:r>
      <w:r w:rsidRPr="00F234E6">
        <w:rPr>
          <w:sz w:val="16"/>
        </w:rPr>
        <w:t xml:space="preserve">. </w:t>
      </w:r>
      <w:r w:rsidRPr="00F234E6">
        <w:rPr>
          <w:rStyle w:val="Emphasis"/>
        </w:rPr>
        <w:t>They make claims about truth,</w:t>
      </w:r>
      <w:r w:rsidRPr="00F234E6">
        <w:rPr>
          <w:sz w:val="16"/>
        </w:rPr>
        <w:t xml:space="preserve"> </w:t>
      </w:r>
      <w:r w:rsidRPr="00F234E6">
        <w:rPr>
          <w:rStyle w:val="Emphasis"/>
        </w:rPr>
        <w:t>using rhetoric that “cannot be neutral</w:t>
      </w:r>
      <w:r w:rsidRPr="00F234E6">
        <w:rPr>
          <w:sz w:val="16"/>
        </w:rPr>
        <w:t xml:space="preserve">” (Derrida &amp; Moore, 1974, p. 41). </w:t>
      </w:r>
      <w:r w:rsidRPr="00F234E6">
        <w:rPr>
          <w:rStyle w:val="Emphasis"/>
        </w:rPr>
        <w:t>Discourse matters,</w:t>
      </w:r>
      <w:r w:rsidRPr="00F234E6">
        <w:rPr>
          <w:sz w:val="16"/>
        </w:rPr>
        <w:t xml:space="preserve"> whether within controversies over Native American mascots (King &amp; Springwood, 2001) or a politician’s</w:t>
      </w:r>
      <w:r w:rsidRPr="00425FF6">
        <w:rPr>
          <w:sz w:val="16"/>
        </w:rPr>
        <w:t xml:space="preserve"> description of a war as a “crusade” (Kellner, 2007</w:t>
      </w:r>
      <w:r w:rsidRPr="00425FF6">
        <w:rPr>
          <w:rStyle w:val="StyleUnderline"/>
        </w:rPr>
        <w:t xml:space="preserve">). Power relations </w:t>
      </w:r>
      <w:r w:rsidRPr="00425FF6">
        <w:rPr>
          <w:rStyle w:val="StyleUnderline"/>
          <w:highlight w:val="cyan"/>
        </w:rPr>
        <w:t>connect</w:t>
      </w:r>
      <w:r w:rsidRPr="00425FF6">
        <w:rPr>
          <w:rStyle w:val="StyleUnderline"/>
        </w:rPr>
        <w:t xml:space="preserve"> </w:t>
      </w:r>
      <w:r w:rsidRPr="00425FF6">
        <w:rPr>
          <w:rStyle w:val="Emphasis"/>
        </w:rPr>
        <w:t xml:space="preserve">seemingly innocuous </w:t>
      </w:r>
      <w:r w:rsidRPr="00425FF6">
        <w:rPr>
          <w:rStyle w:val="Emphasis"/>
          <w:highlight w:val="cyan"/>
        </w:rPr>
        <w:t>discursive practices</w:t>
      </w:r>
      <w:r w:rsidRPr="00425FF6">
        <w:rPr>
          <w:sz w:val="16"/>
          <w:highlight w:val="cyan"/>
        </w:rPr>
        <w:t xml:space="preserve"> </w:t>
      </w:r>
      <w:r w:rsidRPr="00425FF6">
        <w:rPr>
          <w:rStyle w:val="StyleUnderline"/>
          <w:highlight w:val="cyan"/>
        </w:rPr>
        <w:t xml:space="preserve">to </w:t>
      </w:r>
      <w:r w:rsidRPr="00425FF6">
        <w:rPr>
          <w:rStyle w:val="Emphasis"/>
          <w:highlight w:val="cyan"/>
        </w:rPr>
        <w:t>broader practices</w:t>
      </w:r>
      <w:r w:rsidRPr="00425FF6">
        <w:rPr>
          <w:rStyle w:val="StyleUnderline"/>
        </w:rPr>
        <w:t xml:space="preserve"> </w:t>
      </w:r>
      <w:r w:rsidRPr="00425FF6">
        <w:rPr>
          <w:rStyle w:val="StyleUnderline"/>
          <w:highlight w:val="cyan"/>
        </w:rPr>
        <w:t xml:space="preserve">of </w:t>
      </w:r>
      <w:r w:rsidRPr="00425FF6">
        <w:rPr>
          <w:rStyle w:val="Emphasis"/>
          <w:highlight w:val="cyan"/>
        </w:rPr>
        <w:t>political rhetoric,</w:t>
      </w:r>
      <w:r w:rsidRPr="00425FF6">
        <w:rPr>
          <w:sz w:val="16"/>
          <w:highlight w:val="cyan"/>
        </w:rPr>
        <w:t xml:space="preserve"> </w:t>
      </w:r>
      <w:r w:rsidRPr="00425FF6">
        <w:rPr>
          <w:rStyle w:val="Emphasis"/>
          <w:highlight w:val="cyan"/>
        </w:rPr>
        <w:t>discrimination</w:t>
      </w:r>
      <w:r w:rsidRPr="00425FF6">
        <w:rPr>
          <w:sz w:val="16"/>
          <w:highlight w:val="cyan"/>
        </w:rPr>
        <w:t xml:space="preserve">, </w:t>
      </w:r>
      <w:r w:rsidRPr="00425FF6">
        <w:rPr>
          <w:rStyle w:val="StyleUnderline"/>
          <w:highlight w:val="cyan"/>
        </w:rPr>
        <w:t>and</w:t>
      </w:r>
      <w:r w:rsidRPr="00425FF6">
        <w:rPr>
          <w:sz w:val="16"/>
          <w:highlight w:val="cyan"/>
        </w:rPr>
        <w:t xml:space="preserve"> </w:t>
      </w:r>
      <w:r w:rsidRPr="00425FF6">
        <w:rPr>
          <w:rStyle w:val="Emphasis"/>
          <w:highlight w:val="cyan"/>
        </w:rPr>
        <w:t>global</w:t>
      </w:r>
      <w:r w:rsidRPr="00425FF6">
        <w:rPr>
          <w:rStyle w:val="Emphasis"/>
        </w:rPr>
        <w:t xml:space="preserve"> </w:t>
      </w:r>
      <w:r w:rsidRPr="00425FF6">
        <w:rPr>
          <w:rStyle w:val="Emphasis"/>
          <w:highlight w:val="cyan"/>
        </w:rPr>
        <w:t>financial institutions</w:t>
      </w:r>
      <w:r w:rsidRPr="00425FF6">
        <w:rPr>
          <w:sz w:val="16"/>
        </w:rPr>
        <w:t xml:space="preserve"> (McKenna, 2004). In an analysis of community college mission statements, Ayers (2005) concludes that “</w:t>
      </w:r>
      <w:r w:rsidRPr="00425FF6">
        <w:rPr>
          <w:rStyle w:val="StyleUnderline"/>
        </w:rPr>
        <w:t>neoliberal discourse” directs attention to market concerns, so “curriculum is likely to become heavily laden with a market ideology</w:t>
      </w:r>
      <w:r w:rsidRPr="00425FF6">
        <w:rPr>
          <w:sz w:val="16"/>
        </w:rPr>
        <w:t xml:space="preserve"> that reinforces and reproduces power asymmetries” (p. 546). </w:t>
      </w:r>
      <w:r w:rsidRPr="00425FF6">
        <w:rPr>
          <w:rStyle w:val="StyleUnderline"/>
        </w:rPr>
        <w:t xml:space="preserve">By repeating neoliberal vocabulary, frameworks of metaphorical capital have potentially </w:t>
      </w:r>
      <w:r w:rsidRPr="00425FF6">
        <w:rPr>
          <w:rStyle w:val="Emphasis"/>
        </w:rPr>
        <w:t>weakened democracy</w:t>
      </w:r>
      <w:r w:rsidRPr="00425FF6">
        <w:rPr>
          <w:sz w:val="16"/>
        </w:rPr>
        <w:t xml:space="preserve"> </w:t>
      </w:r>
      <w:r w:rsidRPr="00425FF6">
        <w:rPr>
          <w:rStyle w:val="StyleUnderline"/>
        </w:rPr>
        <w:t>by re-</w:t>
      </w:r>
      <w:r w:rsidRPr="00425FF6">
        <w:rPr>
          <w:rStyle w:val="Emphasis"/>
        </w:rPr>
        <w:t>inscribing a framework of capitalism.</w:t>
      </w:r>
      <w:r w:rsidRPr="00425FF6">
        <w:rPr>
          <w:sz w:val="16"/>
        </w:rPr>
        <w:t xml:space="preserve"> </w:t>
      </w:r>
      <w:r w:rsidRPr="00425FF6">
        <w:rPr>
          <w:rStyle w:val="Emphasis"/>
          <w:szCs w:val="26"/>
          <w:highlight w:val="cyan"/>
        </w:rPr>
        <w:t>Even when a</w:t>
      </w:r>
      <w:r w:rsidRPr="00425FF6">
        <w:rPr>
          <w:rStyle w:val="Emphasis"/>
          <w:szCs w:val="26"/>
        </w:rPr>
        <w:t xml:space="preserve"> particular </w:t>
      </w:r>
      <w:r w:rsidRPr="00425FF6">
        <w:rPr>
          <w:rStyle w:val="Emphasis"/>
          <w:szCs w:val="26"/>
          <w:highlight w:val="cyan"/>
        </w:rPr>
        <w:t>study’s content works against oppression, language choices may not</w:t>
      </w:r>
      <w:r w:rsidRPr="00425FF6">
        <w:rPr>
          <w:rStyle w:val="Emphasis"/>
          <w:szCs w:val="26"/>
        </w:rPr>
        <w:t>.</w:t>
      </w:r>
    </w:p>
    <w:p w14:paraId="20C6AC10" w14:textId="77777777" w:rsidR="007D7164" w:rsidRPr="00425FF6" w:rsidRDefault="007D7164" w:rsidP="007D7164">
      <w:pPr>
        <w:rPr>
          <w:sz w:val="16"/>
          <w:szCs w:val="16"/>
        </w:rPr>
      </w:pPr>
      <w:r w:rsidRPr="00425FF6">
        <w:rPr>
          <w:sz w:val="16"/>
          <w:szCs w:val="16"/>
        </w:rPr>
        <w:t xml:space="preserve">Although market-based education reforms have become more powerful, those who promulgate theories of metaphorical capital have become less likely to have academic understanding of capital itself (Dika &amp; Singh, 2002). </w:t>
      </w:r>
      <w:r w:rsidRPr="00F932DD">
        <w:rPr>
          <w:rStyle w:val="StyleUnderline"/>
          <w:sz w:val="16"/>
          <w:szCs w:val="16"/>
        </w:rPr>
        <w:t>Cultural neglect of students of color cannot be logically separated from the economic exclusion they face, as irrelevant curriculum leads to higher pushout rates</w:t>
      </w:r>
      <w:r w:rsidRPr="00425FF6">
        <w:rPr>
          <w:sz w:val="16"/>
          <w:szCs w:val="16"/>
        </w:rPr>
        <w:t xml:space="preserve"> (M. Fine, 1991; </w:t>
      </w:r>
      <w:proofErr w:type="spellStart"/>
      <w:r w:rsidRPr="00425FF6">
        <w:rPr>
          <w:sz w:val="16"/>
          <w:szCs w:val="16"/>
        </w:rPr>
        <w:t>Solorzano</w:t>
      </w:r>
      <w:proofErr w:type="spellEnd"/>
      <w:r w:rsidRPr="00425FF6">
        <w:rPr>
          <w:sz w:val="16"/>
          <w:szCs w:val="16"/>
        </w:rPr>
        <w:t xml:space="preserve"> &amp; </w:t>
      </w:r>
      <w:proofErr w:type="spellStart"/>
      <w:r w:rsidRPr="00425FF6">
        <w:rPr>
          <w:sz w:val="16"/>
          <w:szCs w:val="16"/>
        </w:rPr>
        <w:t>Yosso</w:t>
      </w:r>
      <w:proofErr w:type="spellEnd"/>
      <w:r w:rsidRPr="00425FF6">
        <w:rPr>
          <w:sz w:val="16"/>
          <w:szCs w:val="16"/>
        </w:rPr>
        <w:t xml:space="preserve">, 2001). Yes, the cultures of black, Latina/o, Native ´ American, and Asian American students deserve equal footing inside classrooms, and this is true even—or especially—when those cultural practices are not easily framed as a form of capital. I am inspired by </w:t>
      </w:r>
      <w:proofErr w:type="spellStart"/>
      <w:r w:rsidRPr="00425FF6">
        <w:rPr>
          <w:sz w:val="16"/>
          <w:szCs w:val="16"/>
        </w:rPr>
        <w:t>Yosso</w:t>
      </w:r>
      <w:proofErr w:type="spellEnd"/>
      <w:r w:rsidRPr="00425FF6">
        <w:rPr>
          <w:sz w:val="16"/>
          <w:szCs w:val="16"/>
        </w:rPr>
        <w:t xml:space="preserve">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w:t>
      </w:r>
      <w:proofErr w:type="spellStart"/>
      <w:r w:rsidRPr="00425FF6">
        <w:rPr>
          <w:sz w:val="16"/>
          <w:szCs w:val="16"/>
        </w:rPr>
        <w:t>Schweickart</w:t>
      </w:r>
      <w:proofErr w:type="spellEnd"/>
      <w:r w:rsidRPr="00425FF6">
        <w:rPr>
          <w:sz w:val="16"/>
          <w:szCs w:val="16"/>
        </w:rPr>
        <w: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4F5F283B" w14:textId="0D85CE9D" w:rsidR="007D7164" w:rsidRPr="00BF0738" w:rsidRDefault="007D7164" w:rsidP="007D7164">
      <w:pPr>
        <w:rPr>
          <w:sz w:val="16"/>
        </w:rPr>
      </w:pPr>
      <w:r w:rsidRPr="00425FF6">
        <w:rPr>
          <w:sz w:val="16"/>
        </w:rPr>
        <w:t xml:space="preserve">I specifically claim that this supposed metaphorical capital is not capital at all. </w:t>
      </w:r>
      <w:r w:rsidRPr="00425FF6">
        <w:rPr>
          <w:rStyle w:val="StyleUnderline"/>
        </w:rPr>
        <w:t xml:space="preserve">As social justice researchers, we are not neutral; we seek ways to fight oppressive conditions. Yet </w:t>
      </w:r>
      <w:r w:rsidRPr="00425FF6">
        <w:rPr>
          <w:rStyle w:val="StyleUnderline"/>
          <w:highlight w:val="cyan"/>
        </w:rPr>
        <w:t>by basing our metaphors on</w:t>
      </w:r>
      <w:r w:rsidRPr="00425FF6">
        <w:rPr>
          <w:rStyle w:val="StyleUnderline"/>
        </w:rPr>
        <w:t xml:space="preserve"> </w:t>
      </w:r>
      <w:r w:rsidRPr="00425FF6">
        <w:rPr>
          <w:rStyle w:val="StyleUnderline"/>
          <w:highlight w:val="cyan"/>
        </w:rPr>
        <w:t>capital</w:t>
      </w:r>
      <w:r w:rsidRPr="00425FF6">
        <w:rPr>
          <w:rStyle w:val="StyleUnderline"/>
        </w:rPr>
        <w:t xml:space="preserve">, our </w:t>
      </w:r>
      <w:r w:rsidRPr="00425FF6">
        <w:rPr>
          <w:rStyle w:val="StyleUnderline"/>
          <w:highlight w:val="cyan"/>
        </w:rPr>
        <w:t xml:space="preserve">theoretical frameworks </w:t>
      </w:r>
      <w:r w:rsidRPr="00425FF6">
        <w:rPr>
          <w:rStyle w:val="Emphasis"/>
          <w:highlight w:val="cyan"/>
        </w:rPr>
        <w:t>promote a worldview</w:t>
      </w:r>
      <w:r w:rsidRPr="00425FF6">
        <w:rPr>
          <w:sz w:val="16"/>
        </w:rPr>
        <w:t xml:space="preserve"> that is </w:t>
      </w:r>
      <w:r w:rsidRPr="00425FF6">
        <w:rPr>
          <w:rStyle w:val="Emphasis"/>
          <w:highlight w:val="cyan"/>
        </w:rPr>
        <w:t>inconsistent</w:t>
      </w:r>
      <w:r w:rsidRPr="00425FF6">
        <w:rPr>
          <w:rStyle w:val="Emphasis"/>
        </w:rPr>
        <w:t xml:space="preserve"> </w:t>
      </w:r>
      <w:r w:rsidRPr="00425FF6">
        <w:rPr>
          <w:rStyle w:val="Emphasis"/>
          <w:highlight w:val="cyan"/>
        </w:rPr>
        <w:t>with</w:t>
      </w:r>
      <w:r w:rsidRPr="00425FF6">
        <w:rPr>
          <w:rStyle w:val="Emphasis"/>
        </w:rPr>
        <w:t xml:space="preserve"> our own </w:t>
      </w:r>
      <w:r w:rsidRPr="00425FF6">
        <w:rPr>
          <w:rStyle w:val="Emphasis"/>
          <w:highlight w:val="cyan"/>
        </w:rPr>
        <w:t>goals</w:t>
      </w:r>
      <w:r w:rsidRPr="00425FF6">
        <w:rPr>
          <w:sz w:val="16"/>
        </w:rPr>
        <w:t xml:space="preserve">. </w:t>
      </w:r>
      <w:r w:rsidRPr="00425FF6">
        <w:rPr>
          <w:rStyle w:val="Emphasis"/>
          <w:highlight w:val="cyan"/>
        </w:rPr>
        <w:t>Letting go of the metaphor of capital</w:t>
      </w:r>
      <w:r w:rsidRPr="00425FF6">
        <w:rPr>
          <w:sz w:val="16"/>
          <w:highlight w:val="cyan"/>
        </w:rPr>
        <w:t xml:space="preserve">, </w:t>
      </w:r>
      <w:r w:rsidRPr="00425FF6">
        <w:rPr>
          <w:rStyle w:val="StyleUnderline"/>
          <w:highlight w:val="cyan"/>
        </w:rPr>
        <w:t xml:space="preserve">we may find </w:t>
      </w:r>
      <w:r w:rsidRPr="00425FF6">
        <w:rPr>
          <w:rStyle w:val="Emphasis"/>
          <w:highlight w:val="cyan"/>
        </w:rPr>
        <w:t>more relevant</w:t>
      </w:r>
      <w:r w:rsidRPr="00425FF6">
        <w:rPr>
          <w:rStyle w:val="StyleUnderline"/>
          <w:highlight w:val="cyan"/>
        </w:rPr>
        <w:t xml:space="preserve"> and more </w:t>
      </w:r>
      <w:r w:rsidRPr="00425FF6">
        <w:rPr>
          <w:rStyle w:val="Emphasis"/>
          <w:highlight w:val="cyan"/>
        </w:rPr>
        <w:t>ethical ways to theorize</w:t>
      </w:r>
      <w:r w:rsidRPr="00425FF6">
        <w:rPr>
          <w:rStyle w:val="Emphasis"/>
        </w:rPr>
        <w:t xml:space="preserve"> </w:t>
      </w:r>
      <w:r w:rsidRPr="00425FF6">
        <w:rPr>
          <w:sz w:val="16"/>
        </w:rPr>
        <w:t>culture.</w:t>
      </w:r>
    </w:p>
    <w:p w14:paraId="55A3F986" w14:textId="706F0A3E" w:rsidR="00B4105F" w:rsidRPr="002D6B64" w:rsidRDefault="00BF0738" w:rsidP="00B4105F">
      <w:pPr>
        <w:pStyle w:val="Heading4"/>
        <w:contextualSpacing/>
        <w:rPr>
          <w:rFonts w:cs="Calibri"/>
        </w:rPr>
      </w:pPr>
      <w:r>
        <w:rPr>
          <w:rFonts w:cs="Calibri"/>
        </w:rPr>
        <w:t>3</w:t>
      </w:r>
      <w:r w:rsidR="009F22DC">
        <w:rPr>
          <w:rFonts w:cs="Calibri"/>
        </w:rPr>
        <w:t>---</w:t>
      </w:r>
      <w:r w:rsidR="00B4105F">
        <w:rPr>
          <w:rFonts w:cs="Calibri"/>
        </w:rPr>
        <w:t xml:space="preserve">The </w:t>
      </w:r>
      <w:proofErr w:type="spellStart"/>
      <w:r w:rsidR="00B4105F">
        <w:rPr>
          <w:rFonts w:cs="Calibri"/>
        </w:rPr>
        <w:t>aff’s</w:t>
      </w:r>
      <w:proofErr w:type="spellEnd"/>
      <w:r w:rsidR="00B4105F">
        <w:rPr>
          <w:rFonts w:cs="Calibri"/>
        </w:rPr>
        <w:t xml:space="preserve"> use of “dark” pedagogy repeats anti-black tropes and their focus on human-oriented solutions fails</w:t>
      </w:r>
    </w:p>
    <w:p w14:paraId="0EA87488" w14:textId="77777777" w:rsidR="00B4105F" w:rsidRPr="002D6B64" w:rsidRDefault="00B4105F" w:rsidP="00B4105F">
      <w:pPr>
        <w:contextualSpacing/>
        <w:rPr>
          <w:bCs/>
        </w:rPr>
      </w:pPr>
      <w:r w:rsidRPr="002D6B64">
        <w:rPr>
          <w:rStyle w:val="Style13ptBold"/>
        </w:rPr>
        <w:t>Smith 17</w:t>
      </w:r>
      <w:r w:rsidRPr="002D6B64">
        <w:rPr>
          <w:rStyle w:val="Style13ptBold"/>
          <w:b w:val="0"/>
          <w:bCs w:val="0"/>
        </w:rPr>
        <w:t xml:space="preserve"> (Anthony Paul Smith is Assistant Professor of Philosophical Theology in La Salle University’s Department of Religion and Theology in Philadelphia. His current research projects include a critical inquiry into forms of theodicy within European philosophy; “On the Use and Abuse of Objects for the Environmental Humanities: Recent Books in Object-Oriented Ontology and </w:t>
      </w:r>
      <w:proofErr w:type="spellStart"/>
      <w:r w:rsidRPr="002D6B64">
        <w:rPr>
          <w:rStyle w:val="Style13ptBold"/>
          <w:b w:val="0"/>
          <w:bCs w:val="0"/>
        </w:rPr>
        <w:t>Ecotheory</w:t>
      </w:r>
      <w:proofErr w:type="spellEnd"/>
      <w:r w:rsidRPr="002D6B64">
        <w:rPr>
          <w:rStyle w:val="Style13ptBold"/>
          <w:b w:val="0"/>
          <w:bCs w:val="0"/>
        </w:rPr>
        <w:t xml:space="preserve">,” (2017), pp. 17-19//) </w:t>
      </w:r>
      <w:proofErr w:type="spellStart"/>
      <w:r w:rsidRPr="002D6B64">
        <w:rPr>
          <w:rStyle w:val="Style13ptBold"/>
          <w:b w:val="0"/>
          <w:bCs w:val="0"/>
          <w:i/>
        </w:rPr>
        <w:t>viraj</w:t>
      </w:r>
      <w:proofErr w:type="spellEnd"/>
    </w:p>
    <w:p w14:paraId="6F8B39A1" w14:textId="77777777" w:rsidR="00B4105F" w:rsidRPr="002D6B64" w:rsidRDefault="00B4105F" w:rsidP="00B4105F">
      <w:pPr>
        <w:rPr>
          <w:u w:val="single"/>
        </w:rPr>
      </w:pPr>
      <w:r w:rsidRPr="002D6B64">
        <w:rPr>
          <w:u w:val="single"/>
        </w:rPr>
        <w:t xml:space="preserve">Such a self-proclaimed </w:t>
      </w:r>
      <w:r w:rsidRPr="002D6B64">
        <w:rPr>
          <w:highlight w:val="cyan"/>
          <w:u w:val="single"/>
        </w:rPr>
        <w:t>“dark aesthetic” is</w:t>
      </w:r>
      <w:r w:rsidRPr="002D6B64">
        <w:rPr>
          <w:u w:val="single"/>
        </w:rPr>
        <w:t xml:space="preserve"> unfortunately </w:t>
      </w:r>
      <w:r w:rsidRPr="002D6B64">
        <w:rPr>
          <w:highlight w:val="cyan"/>
          <w:u w:val="single"/>
        </w:rPr>
        <w:t>endemic to speculative realism’s forms</w:t>
      </w:r>
      <w:r w:rsidRPr="002D6B64">
        <w:rPr>
          <w:u w:val="single"/>
        </w:rPr>
        <w:t>.</w:t>
      </w:r>
      <w:r w:rsidRPr="002D6B64">
        <w:rPr>
          <w:position w:val="8"/>
          <w:sz w:val="18"/>
          <w:szCs w:val="18"/>
          <w:u w:val="single"/>
        </w:rPr>
        <w:t xml:space="preserve">29 </w:t>
      </w:r>
      <w:r w:rsidRPr="002D6B64">
        <w:rPr>
          <w:u w:val="single"/>
        </w:rPr>
        <w:t xml:space="preserve">This colorism has not been interrogated for the way </w:t>
      </w:r>
      <w:r w:rsidRPr="002D6B64">
        <w:rPr>
          <w:highlight w:val="cyan"/>
          <w:u w:val="single"/>
        </w:rPr>
        <w:t>it repeats certain tropes and, indeed, political ontologies of anti-Blackness</w:t>
      </w:r>
      <w:r w:rsidRPr="002D6B64">
        <w:rPr>
          <w:u w:val="single"/>
        </w:rPr>
        <w:t xml:space="preserve">. </w:t>
      </w:r>
      <w:proofErr w:type="spellStart"/>
      <w:r w:rsidRPr="002D6B64">
        <w:rPr>
          <w:u w:val="single"/>
        </w:rPr>
        <w:t>Ecotheory</w:t>
      </w:r>
      <w:proofErr w:type="spellEnd"/>
      <w:r w:rsidRPr="002D6B64">
        <w:rPr>
          <w:u w:val="single"/>
        </w:rPr>
        <w:t>, we are told, is all too often “conducted in the shade of ‘bright green’” which as a hue symbolically calls forth problematic themes and modalities that require one to be “affirmative, extraverted, and masculine” as well as “sunny, straightforward, ableist, holistic, hearty, and healthy”.</w:t>
      </w:r>
      <w:r w:rsidRPr="002D6B64">
        <w:rPr>
          <w:position w:val="8"/>
          <w:sz w:val="18"/>
          <w:szCs w:val="18"/>
          <w:u w:val="single"/>
        </w:rPr>
        <w:t>30</w:t>
      </w:r>
      <w:r w:rsidRPr="002D6B64">
        <w:rPr>
          <w:position w:val="8"/>
          <w:sz w:val="16"/>
          <w:szCs w:val="18"/>
        </w:rPr>
        <w:t xml:space="preserve"> </w:t>
      </w:r>
      <w:r w:rsidRPr="002D6B64">
        <w:rPr>
          <w:sz w:val="16"/>
        </w:rPr>
        <w:t xml:space="preserve">Such </w:t>
      </w:r>
      <w:proofErr w:type="spellStart"/>
      <w:r w:rsidRPr="002D6B64">
        <w:rPr>
          <w:sz w:val="16"/>
        </w:rPr>
        <w:t>ecotheory</w:t>
      </w:r>
      <w:proofErr w:type="spellEnd"/>
      <w:r w:rsidRPr="002D6B64">
        <w:rPr>
          <w:sz w:val="16"/>
        </w:rPr>
        <w:t xml:space="preserve"> may sound good as the natural framework for a popular documentary on climate change, but it is not a framework supported by a wider experience of the environment that includes biomes which exhibit a diversity of colors. To some the conceit of the </w:t>
      </w:r>
      <w:r w:rsidRPr="002D6B64">
        <w:rPr>
          <w:i/>
          <w:iCs/>
          <w:sz w:val="16"/>
        </w:rPr>
        <w:t xml:space="preserve">Prismatic Ecology </w:t>
      </w:r>
      <w:r w:rsidRPr="002D6B64">
        <w:rPr>
          <w:sz w:val="16"/>
        </w:rPr>
        <w:t xml:space="preserve">volume may sound arbitrary or even silly, but if the invitation to riff </w:t>
      </w:r>
      <w:proofErr w:type="gramStart"/>
      <w:r w:rsidRPr="002D6B64">
        <w:rPr>
          <w:sz w:val="16"/>
        </w:rPr>
        <w:t>off of</w:t>
      </w:r>
      <w:proofErr w:type="gramEnd"/>
      <w:r w:rsidRPr="002D6B64">
        <w:rPr>
          <w:sz w:val="16"/>
        </w:rPr>
        <w:t xml:space="preserve"> the associations produced by thinking through different colors produces a form of ecological thinking beyond the limitations of the problematic tropes associated with “bright green” then it would be worth it. So, the question then follows, does the volume live up to this promise? And yet to answer such a question within the bound of environmental theory we </w:t>
      </w:r>
      <w:proofErr w:type="gramStart"/>
      <w:r w:rsidRPr="002D6B64">
        <w:rPr>
          <w:sz w:val="16"/>
        </w:rPr>
        <w:t>have to</w:t>
      </w:r>
      <w:proofErr w:type="gramEnd"/>
      <w:r w:rsidRPr="002D6B64">
        <w:rPr>
          <w:sz w:val="16"/>
        </w:rPr>
        <w:t xml:space="preserve"> also ask if such a promise is itself ecological? These “bright green” tropes identified by Cohen (and explicitly drawn from Timothy Morton) are indeed problematic. Marxist and other radical left-wing theorists have identified these themes and frameworks as being shared with the ideology of fascism, particular in the form found in Nazi Germany, and these tropes haunt contemporary environmentalism in troubling ways. </w:t>
      </w:r>
      <w:r w:rsidRPr="002D6B64">
        <w:rPr>
          <w:u w:val="single"/>
        </w:rPr>
        <w:t xml:space="preserve">But </w:t>
      </w:r>
      <w:r w:rsidRPr="002D6B64">
        <w:rPr>
          <w:highlight w:val="cyan"/>
          <w:u w:val="single"/>
        </w:rPr>
        <w:t>a prismatic ecology also surfaces themes that are very clearly “human-oriented”,</w:t>
      </w:r>
      <w:r w:rsidRPr="002D6B64">
        <w:rPr>
          <w:u w:val="single"/>
        </w:rPr>
        <w:t xml:space="preserve"> as most of the colors in the prism are specifically human ways of seeing. </w:t>
      </w:r>
      <w:r w:rsidRPr="002D6B64">
        <w:rPr>
          <w:highlight w:val="cyan"/>
          <w:u w:val="single"/>
        </w:rPr>
        <w:t>This attempt in speculative realism to link realism with an anti-anthropocentrism often fails</w:t>
      </w:r>
      <w:r w:rsidRPr="002D6B64">
        <w:rPr>
          <w:u w:val="single"/>
        </w:rPr>
        <w:t xml:space="preserve">. This is true even of the work of Quentin </w:t>
      </w:r>
      <w:proofErr w:type="spellStart"/>
      <w:r w:rsidRPr="002D6B64">
        <w:rPr>
          <w:u w:val="single"/>
        </w:rPr>
        <w:t>Meillassoux</w:t>
      </w:r>
      <w:proofErr w:type="spellEnd"/>
      <w:r w:rsidRPr="002D6B64">
        <w:rPr>
          <w:u w:val="single"/>
        </w:rPr>
        <w:t>, who is not a proponent of OOO but who is rightly or wrongly taken as the inspiration behind the attempt to move beyond “</w:t>
      </w:r>
      <w:proofErr w:type="spellStart"/>
      <w:r w:rsidRPr="002D6B64">
        <w:rPr>
          <w:u w:val="single"/>
        </w:rPr>
        <w:t>correlationism</w:t>
      </w:r>
      <w:proofErr w:type="spellEnd"/>
      <w:r w:rsidRPr="002D6B64">
        <w:rPr>
          <w:u w:val="single"/>
        </w:rPr>
        <w:t xml:space="preserve">” to realism. A clear-eyed reading of </w:t>
      </w:r>
      <w:r w:rsidRPr="002D6B64">
        <w:rPr>
          <w:i/>
          <w:iCs/>
          <w:u w:val="single"/>
        </w:rPr>
        <w:t xml:space="preserve">After Finitude </w:t>
      </w:r>
      <w:r w:rsidRPr="002D6B64">
        <w:rPr>
          <w:u w:val="single"/>
        </w:rPr>
        <w:t>will note that the supposedly realist ways of reaching the primary qualities of the ancestral realm are couched in numbers that are tied specifically to the rotation of the (human populated) earth around the sun</w:t>
      </w:r>
      <w:r w:rsidRPr="002D6B64">
        <w:rPr>
          <w:sz w:val="16"/>
        </w:rPr>
        <w:t xml:space="preserve">. This is an issue because, for </w:t>
      </w:r>
      <w:proofErr w:type="spellStart"/>
      <w:r w:rsidRPr="002D6B64">
        <w:rPr>
          <w:sz w:val="16"/>
        </w:rPr>
        <w:t>Meillassoux</w:t>
      </w:r>
      <w:proofErr w:type="spellEnd"/>
      <w:r w:rsidRPr="002D6B64">
        <w:rPr>
          <w:sz w:val="16"/>
        </w:rPr>
        <w:t xml:space="preserve"> and those who align with his brand of realism, any real knowledge of primary qualities must be grounded on knowledge that is not dependent upon human subjectivity. </w:t>
      </w:r>
      <w:proofErr w:type="gramStart"/>
      <w:r w:rsidRPr="002D6B64">
        <w:rPr>
          <w:sz w:val="16"/>
        </w:rPr>
        <w:t>All of</w:t>
      </w:r>
      <w:proofErr w:type="gramEnd"/>
      <w:r w:rsidRPr="002D6B64">
        <w:rPr>
          <w:sz w:val="16"/>
        </w:rPr>
        <w:t xml:space="preserve"> the numbers that </w:t>
      </w:r>
      <w:proofErr w:type="spellStart"/>
      <w:r w:rsidRPr="002D6B64">
        <w:rPr>
          <w:sz w:val="16"/>
        </w:rPr>
        <w:t>Meillassoux</w:t>
      </w:r>
      <w:proofErr w:type="spellEnd"/>
      <w:r w:rsidRPr="002D6B64">
        <w:rPr>
          <w:sz w:val="16"/>
        </w:rPr>
        <w:t xml:space="preserve"> claims provide access to the reality of primary qualities are dependent upon the relative reality of the earth’s rotation as translated into “years”.</w:t>
      </w:r>
      <w:r w:rsidRPr="002D6B64">
        <w:rPr>
          <w:position w:val="8"/>
          <w:sz w:val="16"/>
          <w:szCs w:val="18"/>
        </w:rPr>
        <w:t xml:space="preserve">31 </w:t>
      </w:r>
      <w:r w:rsidRPr="002D6B64">
        <w:rPr>
          <w:sz w:val="16"/>
        </w:rPr>
        <w:t xml:space="preserve">So, despite rightly diagnosing a problem, </w:t>
      </w:r>
      <w:r w:rsidRPr="002D6B64">
        <w:rPr>
          <w:i/>
          <w:iCs/>
          <w:sz w:val="16"/>
        </w:rPr>
        <w:t xml:space="preserve">Prismatic Ecology </w:t>
      </w:r>
      <w:r w:rsidRPr="002D6B64">
        <w:rPr>
          <w:sz w:val="16"/>
        </w:rPr>
        <w:t xml:space="preserve">does not move past that problem. Perhaps a supporter of OOO would claim that this slippage is </w:t>
      </w:r>
      <w:proofErr w:type="gramStart"/>
      <w:r w:rsidRPr="002D6B64">
        <w:rPr>
          <w:sz w:val="16"/>
        </w:rPr>
        <w:t>actually the</w:t>
      </w:r>
      <w:proofErr w:type="gramEnd"/>
      <w:r w:rsidRPr="002D6B64">
        <w:rPr>
          <w:sz w:val="16"/>
        </w:rPr>
        <w:t xml:space="preserve"> result of rejecting the nature-culture binary. </w:t>
      </w:r>
      <w:r w:rsidRPr="002D6B64">
        <w:rPr>
          <w:highlight w:val="cyan"/>
          <w:u w:val="single"/>
        </w:rPr>
        <w:t xml:space="preserve">The supposed troubling of the nature- culture binary is a central element </w:t>
      </w:r>
      <w:r w:rsidRPr="002109F3">
        <w:rPr>
          <w:u w:val="single"/>
        </w:rPr>
        <w:t>of OOO, but it is not particularly new</w:t>
      </w:r>
      <w:r w:rsidRPr="002D6B64">
        <w:rPr>
          <w:u w:val="single"/>
        </w:rPr>
        <w:t xml:space="preserve"> in environmental theory. Cohen and others are persistent in their slippage between emphasizing the autonomy of objects from the human subject and the demand to attend to </w:t>
      </w:r>
      <w:proofErr w:type="gramStart"/>
      <w:r w:rsidRPr="002D6B64">
        <w:rPr>
          <w:u w:val="single"/>
        </w:rPr>
        <w:t>particular questions</w:t>
      </w:r>
      <w:proofErr w:type="gramEnd"/>
      <w:r w:rsidRPr="002D6B64">
        <w:rPr>
          <w:u w:val="single"/>
        </w:rPr>
        <w:t xml:space="preserve"> of social justice produced by thinking that autonomy. </w:t>
      </w:r>
      <w:r w:rsidRPr="002D6B64">
        <w:rPr>
          <w:sz w:val="16"/>
        </w:rPr>
        <w:t xml:space="preserve">But this is not truly a deconstruction of the nature-culture binary, rather it is the refusal to think deeply the relationship between justice and object that runs throughout these three books. Such important problems are often elided in OOO- inflected environmental theory. </w:t>
      </w:r>
      <w:r w:rsidRPr="002D6B64">
        <w:rPr>
          <w:u w:val="single"/>
        </w:rPr>
        <w:t xml:space="preserve">Remaining with Cohen’s introductory remarks to </w:t>
      </w:r>
      <w:r w:rsidRPr="002D6B64">
        <w:rPr>
          <w:i/>
          <w:iCs/>
          <w:u w:val="single"/>
        </w:rPr>
        <w:t>Prismatic Ecology</w:t>
      </w:r>
      <w:r w:rsidRPr="002D6B64">
        <w:rPr>
          <w:u w:val="single"/>
        </w:rPr>
        <w:t xml:space="preserve">, he ends with a common sentimentality endemic to Morton’s work as well: </w:t>
      </w:r>
      <w:r w:rsidRPr="002D6B64">
        <w:rPr>
          <w:highlight w:val="cyan"/>
          <w:u w:val="single"/>
        </w:rPr>
        <w:t>“the binding of the elements is love.”</w:t>
      </w:r>
      <w:r w:rsidRPr="002D6B64">
        <w:rPr>
          <w:position w:val="8"/>
          <w:sz w:val="18"/>
          <w:szCs w:val="18"/>
          <w:highlight w:val="cyan"/>
          <w:u w:val="single"/>
        </w:rPr>
        <w:t xml:space="preserve">32 </w:t>
      </w:r>
      <w:r w:rsidRPr="002D6B64">
        <w:rPr>
          <w:highlight w:val="cyan"/>
          <w:u w:val="single"/>
        </w:rPr>
        <w:t>Such a claim is made without any support, left to simply dazzle the reader, to impress upon her the importance of all these elemental colors and warn her off asking what exactly such a statement means</w:t>
      </w:r>
      <w:r w:rsidRPr="002D6B64">
        <w:rPr>
          <w:u w:val="single"/>
        </w:rPr>
        <w:t xml:space="preserve">. Is this not ideology rather than analysis? Are we allowed to ask about the relationship of bondage to love? Can we really pass by the auto-deconstruction manifested by such a statement appearing on a page numbered with the roman numeral “xxx” that causes us to ask if OOO doesn’t confuse love with a kind of </w:t>
      </w:r>
      <w:proofErr w:type="spellStart"/>
      <w:r w:rsidRPr="002D6B64">
        <w:rPr>
          <w:u w:val="single"/>
        </w:rPr>
        <w:t>pornotroping</w:t>
      </w:r>
      <w:proofErr w:type="spellEnd"/>
      <w:r w:rsidRPr="002D6B64">
        <w:rPr>
          <w:u w:val="single"/>
        </w:rPr>
        <w:t xml:space="preserve"> through the rainbow? </w:t>
      </w:r>
    </w:p>
    <w:p w14:paraId="4B2EC67B" w14:textId="77777777" w:rsidR="00B4105F" w:rsidRPr="00A001D6" w:rsidRDefault="00B4105F" w:rsidP="00B4105F">
      <w:pPr>
        <w:rPr>
          <w:sz w:val="16"/>
        </w:rPr>
      </w:pPr>
    </w:p>
    <w:p w14:paraId="5C813339" w14:textId="77777777" w:rsidR="00B4105F" w:rsidRDefault="00B4105F" w:rsidP="00B4105F">
      <w:pPr>
        <w:rPr>
          <w:rFonts w:asciiTheme="minorHAnsi" w:hAnsiTheme="minorHAnsi"/>
        </w:rPr>
      </w:pPr>
    </w:p>
    <w:p w14:paraId="109735E7" w14:textId="7797FB48" w:rsidR="007D7164" w:rsidRPr="00461A59" w:rsidRDefault="00BF0738" w:rsidP="007D7164">
      <w:pPr>
        <w:pStyle w:val="Heading4"/>
        <w:rPr>
          <w:rFonts w:cs="Calibri"/>
        </w:rPr>
      </w:pPr>
      <w:r>
        <w:rPr>
          <w:rFonts w:cs="Calibri"/>
        </w:rPr>
        <w:t>4</w:t>
      </w:r>
      <w:r w:rsidR="009F22DC">
        <w:rPr>
          <w:rFonts w:cs="Calibri"/>
        </w:rPr>
        <w:t>---</w:t>
      </w:r>
      <w:r w:rsidR="007D7164" w:rsidRPr="00461A59">
        <w:rPr>
          <w:rFonts w:cs="Calibri"/>
        </w:rPr>
        <w:t xml:space="preserve">Their theory is wrong and re-entrenches capitalist exploitation --- this is also a 100 percent solvency take out to the </w:t>
      </w:r>
      <w:proofErr w:type="spellStart"/>
      <w:r w:rsidR="007D7164" w:rsidRPr="00461A59">
        <w:rPr>
          <w:rFonts w:cs="Calibri"/>
        </w:rPr>
        <w:t>aff</w:t>
      </w:r>
      <w:proofErr w:type="spellEnd"/>
      <w:r w:rsidR="007D7164" w:rsidRPr="00461A59">
        <w:rPr>
          <w:rFonts w:cs="Calibri"/>
        </w:rPr>
        <w:t xml:space="preserve">. </w:t>
      </w:r>
    </w:p>
    <w:p w14:paraId="13FBA9ED" w14:textId="77777777" w:rsidR="007D7164" w:rsidRPr="00461A59" w:rsidRDefault="007D7164" w:rsidP="007D7164">
      <w:proofErr w:type="spellStart"/>
      <w:r w:rsidRPr="00461A59">
        <w:rPr>
          <w:rStyle w:val="Style13ptBold"/>
        </w:rPr>
        <w:t>Wilkie</w:t>
      </w:r>
      <w:proofErr w:type="spellEnd"/>
      <w:r w:rsidRPr="00461A59">
        <w:rPr>
          <w:rStyle w:val="Style13ptBold"/>
        </w:rPr>
        <w:t xml:space="preserve"> 16</w:t>
      </w:r>
      <w:r w:rsidRPr="00461A59">
        <w:t xml:space="preserve">—Professor of English at Wisconsin-La Crosse [Rob, “Ghostly Objectivity: Commodity Fetishism, Animated Monsters, and the Posthuman Object,” in Cotter et al., eds. </w:t>
      </w:r>
      <w:r w:rsidRPr="00461A59">
        <w:rPr>
          <w:i/>
        </w:rPr>
        <w:t>All Too (Post)Human: The Humanities after Humanism</w:t>
      </w:r>
      <w:r w:rsidRPr="00461A59">
        <w:t xml:space="preserve">, Lanham: Lexington Books, pp. 118-20] </w:t>
      </w:r>
    </w:p>
    <w:p w14:paraId="38B295C1" w14:textId="77777777" w:rsidR="007D7164" w:rsidRPr="00461A59" w:rsidRDefault="007D7164" w:rsidP="007D7164"/>
    <w:p w14:paraId="3627F0D8" w14:textId="77777777" w:rsidR="007D7164" w:rsidRPr="00461A59" w:rsidRDefault="007D7164" w:rsidP="007D7164">
      <w:pPr>
        <w:rPr>
          <w:sz w:val="16"/>
        </w:rPr>
      </w:pPr>
      <w:r w:rsidRPr="00461A59">
        <w:rPr>
          <w:rStyle w:val="StyleUnderline"/>
          <w:highlight w:val="yellow"/>
        </w:rPr>
        <w:t>If a stone becomes a</w:t>
      </w:r>
      <w:r w:rsidRPr="00461A59">
        <w:rPr>
          <w:rStyle w:val="StyleUnderline"/>
        </w:rPr>
        <w:t xml:space="preserve"> flint </w:t>
      </w:r>
      <w:r w:rsidRPr="00461A59">
        <w:rPr>
          <w:rStyle w:val="StyleUnderline"/>
          <w:highlight w:val="yellow"/>
        </w:rPr>
        <w:t>axe, the foundation of an office</w:t>
      </w:r>
      <w:r w:rsidRPr="00461A59">
        <w:rPr>
          <w:rStyle w:val="StyleUnderline"/>
        </w:rPr>
        <w:t xml:space="preserve"> building, an aesthetic element of a cultural practice like an engagement ring, or </w:t>
      </w:r>
      <w:r w:rsidRPr="00461A59">
        <w:rPr>
          <w:rStyle w:val="StyleUnderline"/>
          <w:highlight w:val="yellow"/>
        </w:rPr>
        <w:t>a weapon in a</w:t>
      </w:r>
      <w:r w:rsidRPr="00461A59">
        <w:rPr>
          <w:rStyle w:val="StyleUnderline"/>
        </w:rPr>
        <w:t xml:space="preserve"> Palestinian </w:t>
      </w:r>
      <w:r w:rsidRPr="00461A59">
        <w:rPr>
          <w:rStyle w:val="StyleUnderline"/>
          <w:highlight w:val="yellow"/>
        </w:rPr>
        <w:t>slingshot</w:t>
      </w:r>
      <w:r w:rsidRPr="00461A59">
        <w:rPr>
          <w:sz w:val="16"/>
        </w:rPr>
        <w:t xml:space="preserve">, for example, </w:t>
      </w:r>
      <w:r w:rsidRPr="00461A59">
        <w:rPr>
          <w:rStyle w:val="StyleUnderline"/>
          <w:highlight w:val="yellow"/>
        </w:rPr>
        <w:t>it is not because "there is something in rock that is</w:t>
      </w:r>
      <w:r w:rsidRPr="00461A59">
        <w:rPr>
          <w:rStyle w:val="StyleUnderline"/>
        </w:rPr>
        <w:t xml:space="preserve"> actively </w:t>
      </w:r>
      <w:r w:rsidRPr="00461A59">
        <w:rPr>
          <w:rStyle w:val="StyleUnderline"/>
          <w:highlight w:val="yellow"/>
        </w:rPr>
        <w:t>unknowable"</w:t>
      </w:r>
      <w:r w:rsidRPr="00461A59">
        <w:rPr>
          <w:sz w:val="16"/>
        </w:rPr>
        <w:t xml:space="preserve"> 14 </w:t>
      </w:r>
      <w:r w:rsidRPr="00461A59">
        <w:rPr>
          <w:rStyle w:val="StyleUnderline"/>
          <w:highlight w:val="yellow"/>
        </w:rPr>
        <w:t>but the mode of production which shapes what labor can make of the stone</w:t>
      </w:r>
      <w:r w:rsidRPr="00461A59">
        <w:rPr>
          <w:rStyle w:val="StyleUnderline"/>
        </w:rPr>
        <w:t xml:space="preserve"> and what ends that stone will be put to use</w:t>
      </w:r>
      <w:r w:rsidRPr="00461A59">
        <w:rPr>
          <w:sz w:val="16"/>
        </w:rPr>
        <w:t xml:space="preserve">. </w:t>
      </w:r>
      <w:r w:rsidRPr="00461A59">
        <w:rPr>
          <w:rStyle w:val="Emphasis"/>
          <w:highlight w:val="yellow"/>
        </w:rPr>
        <w:t>Material relations make "things" possible</w:t>
      </w:r>
      <w:r w:rsidRPr="00461A59">
        <w:rPr>
          <w:rStyle w:val="StyleUnderline"/>
        </w:rPr>
        <w:t xml:space="preserve">, but </w:t>
      </w:r>
      <w:r w:rsidRPr="00461A59">
        <w:rPr>
          <w:rStyle w:val="StyleUnderline"/>
          <w:highlight w:val="yellow"/>
        </w:rPr>
        <w:t>the way</w:t>
      </w:r>
      <w:r w:rsidRPr="00461A59">
        <w:rPr>
          <w:rStyle w:val="StyleUnderline"/>
        </w:rPr>
        <w:t xml:space="preserve"> in which </w:t>
      </w:r>
      <w:r w:rsidRPr="00461A59">
        <w:rPr>
          <w:rStyle w:val="StyleUnderline"/>
          <w:highlight w:val="yellow"/>
        </w:rPr>
        <w:t>objects</w:t>
      </w:r>
      <w:r w:rsidRPr="00461A59">
        <w:rPr>
          <w:rStyle w:val="StyleUnderline"/>
        </w:rPr>
        <w:t xml:space="preserve"> are reified and </w:t>
      </w:r>
      <w:r w:rsidRPr="00461A59">
        <w:rPr>
          <w:rStyle w:val="StyleUnderline"/>
          <w:highlight w:val="yellow"/>
        </w:rPr>
        <w:t>come to appear autonomous from historical relations</w:t>
      </w:r>
      <w:r w:rsidRPr="00461A59">
        <w:rPr>
          <w:sz w:val="16"/>
        </w:rPr>
        <w:t>-as if they have an elan vital or metaphysical life force of their own-</w:t>
      </w:r>
      <w:r w:rsidRPr="00461A59">
        <w:rPr>
          <w:rStyle w:val="StyleUnderline"/>
          <w:highlight w:val="yellow"/>
        </w:rPr>
        <w:t>is the manifestation of the extent to which all elements of the world</w:t>
      </w:r>
      <w:r w:rsidRPr="00461A59">
        <w:rPr>
          <w:rStyle w:val="StyleUnderline"/>
        </w:rPr>
        <w:t xml:space="preserve"> around us have </w:t>
      </w:r>
      <w:r w:rsidRPr="00461A59">
        <w:rPr>
          <w:rStyle w:val="StyleUnderline"/>
          <w:highlight w:val="yellow"/>
        </w:rPr>
        <w:t xml:space="preserve">been </w:t>
      </w:r>
      <w:r w:rsidRPr="00461A59">
        <w:rPr>
          <w:rStyle w:val="Emphasis"/>
          <w:highlight w:val="yellow"/>
        </w:rPr>
        <w:t>subsumed</w:t>
      </w:r>
      <w:r w:rsidRPr="00461A59">
        <w:rPr>
          <w:rStyle w:val="StyleUnderline"/>
          <w:highlight w:val="yellow"/>
        </w:rPr>
        <w:t xml:space="preserve"> within the capitalist mode of production</w:t>
      </w:r>
      <w:r w:rsidRPr="00461A59">
        <w:rPr>
          <w:sz w:val="16"/>
        </w:rPr>
        <w:t xml:space="preserve">. </w:t>
      </w:r>
      <w:r w:rsidRPr="00461A59">
        <w:rPr>
          <w:rStyle w:val="StyleUnderline"/>
        </w:rPr>
        <w:t xml:space="preserve">The nonrelational ontology of </w:t>
      </w:r>
      <w:r w:rsidRPr="00461A59">
        <w:rPr>
          <w:rStyle w:val="StyleUnderline"/>
          <w:highlight w:val="yellow"/>
        </w:rPr>
        <w:t>the object-turn</w:t>
      </w:r>
      <w:r w:rsidRPr="00461A59">
        <w:rPr>
          <w:sz w:val="16"/>
        </w:rPr>
        <w:t xml:space="preserve"> - which addresses the contradictions between humans and things by, on the one hand, denying that any such contradiction exists outside of epistemology and, on the other hand, by claiming that all objects are equally unknowable and divided from every other object in an extreme form of autonomous isolationism - </w:t>
      </w:r>
      <w:r w:rsidRPr="00461A59">
        <w:rPr>
          <w:rStyle w:val="Emphasis"/>
          <w:highlight w:val="yellow"/>
        </w:rPr>
        <w:t>reproduces the material conditions of capitalism</w:t>
      </w:r>
      <w:r w:rsidRPr="00461A59">
        <w:rPr>
          <w:rStyle w:val="StyleUnderline"/>
        </w:rPr>
        <w:t xml:space="preserve"> in which, as a result of the private ownership of the means of production, "living labour appears as a mere means to realize objectified, dead labour, to penetrate it with an animating soul while losing its own soul to it."</w:t>
      </w:r>
      <w:r w:rsidRPr="00461A59">
        <w:rPr>
          <w:sz w:val="16"/>
        </w:rPr>
        <w:t xml:space="preserve"> 15 Thus, </w:t>
      </w:r>
      <w:r w:rsidRPr="00461A59">
        <w:rPr>
          <w:rStyle w:val="StyleUnderline"/>
          <w:highlight w:val="yellow"/>
        </w:rPr>
        <w:t>while the majority</w:t>
      </w:r>
      <w:r w:rsidRPr="00461A59">
        <w:rPr>
          <w:rStyle w:val="StyleUnderline"/>
        </w:rPr>
        <w:t xml:space="preserve"> of the world's population </w:t>
      </w:r>
      <w:r w:rsidRPr="00461A59">
        <w:rPr>
          <w:rStyle w:val="StyleUnderline"/>
          <w:highlight w:val="yellow"/>
        </w:rPr>
        <w:t>are reduced</w:t>
      </w:r>
      <w:r w:rsidRPr="00461A59">
        <w:rPr>
          <w:rStyle w:val="StyleUnderline"/>
        </w:rPr>
        <w:t xml:space="preserve"> by wage-labor </w:t>
      </w:r>
      <w:r w:rsidRPr="00461A59">
        <w:rPr>
          <w:rStyle w:val="StyleUnderline"/>
          <w:highlight w:val="yellow"/>
        </w:rPr>
        <w:t xml:space="preserve">to the </w:t>
      </w:r>
      <w:r w:rsidRPr="00461A59">
        <w:rPr>
          <w:rStyle w:val="Emphasis"/>
          <w:highlight w:val="yellow"/>
        </w:rPr>
        <w:t>status of commodities</w:t>
      </w:r>
      <w:r w:rsidRPr="00461A59">
        <w:rPr>
          <w:rStyle w:val="StyleUnderline"/>
        </w:rPr>
        <w:t xml:space="preserve"> on the market, </w:t>
      </w:r>
      <w:r w:rsidRPr="00461A59">
        <w:rPr>
          <w:rStyle w:val="StyleUnderline"/>
          <w:highlight w:val="yellow"/>
        </w:rPr>
        <w:t>the</w:t>
      </w:r>
      <w:r w:rsidRPr="00461A59">
        <w:rPr>
          <w:rStyle w:val="StyleUnderline"/>
        </w:rPr>
        <w:t xml:space="preserve"> </w:t>
      </w:r>
      <w:proofErr w:type="spellStart"/>
      <w:r w:rsidRPr="00461A59">
        <w:rPr>
          <w:rStyle w:val="StyleUnderline"/>
        </w:rPr>
        <w:t>posthumanist</w:t>
      </w:r>
      <w:proofErr w:type="spellEnd"/>
      <w:r w:rsidRPr="00461A59">
        <w:rPr>
          <w:rStyle w:val="StyleUnderline"/>
        </w:rPr>
        <w:t xml:space="preserve"> </w:t>
      </w:r>
      <w:r w:rsidRPr="00461A59">
        <w:rPr>
          <w:rStyle w:val="StyleUnderline"/>
          <w:highlight w:val="yellow"/>
        </w:rPr>
        <w:t>object-turn argues that objects cannot be reduced</w:t>
      </w:r>
      <w:r w:rsidRPr="00461A59">
        <w:rPr>
          <w:rStyle w:val="StyleUnderline"/>
        </w:rPr>
        <w:t xml:space="preserve"> to their position in social relations</w:t>
      </w:r>
      <w:r w:rsidRPr="00461A59">
        <w:rPr>
          <w:sz w:val="16"/>
        </w:rPr>
        <w:t xml:space="preserve">. </w:t>
      </w:r>
      <w:r w:rsidRPr="00461A59">
        <w:rPr>
          <w:rStyle w:val="StyleUnderline"/>
          <w:highlight w:val="yellow"/>
        </w:rPr>
        <w:t>According to this</w:t>
      </w:r>
      <w:r w:rsidRPr="00461A59">
        <w:rPr>
          <w:rStyle w:val="StyleUnderline"/>
        </w:rPr>
        <w:t xml:space="preserve"> logic, </w:t>
      </w:r>
      <w:r w:rsidRPr="00461A59">
        <w:rPr>
          <w:rStyle w:val="StyleUnderline"/>
          <w:highlight w:val="yellow"/>
        </w:rPr>
        <w:t>if you are treated like an object under capitalism, as people are when</w:t>
      </w:r>
      <w:r w:rsidRPr="00461A59">
        <w:rPr>
          <w:rStyle w:val="StyleUnderline"/>
        </w:rPr>
        <w:t xml:space="preserve"> they are </w:t>
      </w:r>
      <w:r w:rsidRPr="00461A59">
        <w:rPr>
          <w:rStyle w:val="StyleUnderline"/>
          <w:highlight w:val="yellow"/>
        </w:rPr>
        <w:t>dependent on the sale of their labor</w:t>
      </w:r>
      <w:r w:rsidRPr="00461A59">
        <w:rPr>
          <w:rStyle w:val="StyleUnderline"/>
        </w:rPr>
        <w:t xml:space="preserve">-power </w:t>
      </w:r>
      <w:r w:rsidRPr="00461A59">
        <w:rPr>
          <w:rStyle w:val="StyleUnderline"/>
          <w:highlight w:val="yellow"/>
        </w:rPr>
        <w:t xml:space="preserve">for survival, what is necessary is </w:t>
      </w:r>
      <w:r w:rsidRPr="00461A59">
        <w:rPr>
          <w:rStyle w:val="Emphasis"/>
          <w:highlight w:val="yellow"/>
        </w:rPr>
        <w:t>not</w:t>
      </w:r>
      <w:r w:rsidRPr="00461A59">
        <w:rPr>
          <w:rStyle w:val="StyleUnderline"/>
        </w:rPr>
        <w:t xml:space="preserve"> </w:t>
      </w:r>
      <w:r w:rsidRPr="00461A59">
        <w:rPr>
          <w:rStyle w:val="Emphasis"/>
          <w:highlight w:val="yellow"/>
        </w:rPr>
        <w:t>changing</w:t>
      </w:r>
      <w:r w:rsidRPr="00461A59">
        <w:rPr>
          <w:rStyle w:val="Emphasis"/>
        </w:rPr>
        <w:t xml:space="preserve"> the </w:t>
      </w:r>
      <w:r w:rsidRPr="00461A59">
        <w:rPr>
          <w:rStyle w:val="Emphasis"/>
          <w:highlight w:val="yellow"/>
        </w:rPr>
        <w:t>social relations</w:t>
      </w:r>
      <w:r w:rsidRPr="00461A59">
        <w:rPr>
          <w:rStyle w:val="StyleUnderline"/>
        </w:rPr>
        <w:t xml:space="preserve"> that create such conditions of exploitation, since all relations operate in essentially the same ways by reducing the other to a false epistemology, </w:t>
      </w:r>
      <w:r w:rsidRPr="00461A59">
        <w:rPr>
          <w:rStyle w:val="StyleUnderline"/>
          <w:highlight w:val="yellow"/>
        </w:rPr>
        <w:t>but realizing that "you" are not reducible to any of them</w:t>
      </w:r>
      <w:r w:rsidRPr="00461A59">
        <w:rPr>
          <w:sz w:val="16"/>
        </w:rPr>
        <w:t xml:space="preserve">. In fact, </w:t>
      </w:r>
      <w:r w:rsidRPr="00461A59">
        <w:rPr>
          <w:rStyle w:val="StyleUnderline"/>
          <w:highlight w:val="yellow"/>
        </w:rPr>
        <w:t xml:space="preserve">the </w:t>
      </w:r>
      <w:r w:rsidRPr="00461A59">
        <w:rPr>
          <w:rStyle w:val="Emphasis"/>
          <w:highlight w:val="yellow"/>
        </w:rPr>
        <w:t>reification of wage-labor</w:t>
      </w:r>
      <w:r w:rsidRPr="00461A59">
        <w:rPr>
          <w:rStyle w:val="StyleUnderline"/>
        </w:rPr>
        <w:t xml:space="preserve"> in capitalist society </w:t>
      </w:r>
      <w:r w:rsidRPr="00461A59">
        <w:rPr>
          <w:rStyle w:val="StyleUnderline"/>
          <w:highlight w:val="yellow"/>
        </w:rPr>
        <w:t xml:space="preserve">becomes the </w:t>
      </w:r>
      <w:r w:rsidRPr="00461A59">
        <w:rPr>
          <w:rStyle w:val="Emphasis"/>
          <w:highlight w:val="yellow"/>
        </w:rPr>
        <w:t>basis</w:t>
      </w:r>
      <w:r w:rsidRPr="00461A59">
        <w:rPr>
          <w:rStyle w:val="StyleUnderline"/>
          <w:highlight w:val="yellow"/>
        </w:rPr>
        <w:t xml:space="preserve"> for an existential individualism in which humans and things alike can find "freedom" by embracing the ultimate unknowability</w:t>
      </w:r>
      <w:r w:rsidRPr="00461A59">
        <w:rPr>
          <w:rStyle w:val="StyleUnderline"/>
        </w:rPr>
        <w:t xml:space="preserve">, contingency, </w:t>
      </w:r>
      <w:r w:rsidRPr="00461A59">
        <w:rPr>
          <w:rStyle w:val="StyleUnderline"/>
          <w:highlight w:val="yellow"/>
        </w:rPr>
        <w:t xml:space="preserve">and emptiness </w:t>
      </w:r>
      <w:r w:rsidRPr="00461A59">
        <w:rPr>
          <w:rStyle w:val="Emphasis"/>
          <w:highlight w:val="yellow"/>
        </w:rPr>
        <w:t xml:space="preserve">that </w:t>
      </w:r>
      <w:proofErr w:type="gramStart"/>
      <w:r w:rsidRPr="00461A59">
        <w:rPr>
          <w:rStyle w:val="Emphasis"/>
          <w:highlight w:val="yellow"/>
        </w:rPr>
        <w:t>the majority of</w:t>
      </w:r>
      <w:proofErr w:type="gramEnd"/>
      <w:r w:rsidRPr="00461A59">
        <w:rPr>
          <w:rStyle w:val="Emphasis"/>
          <w:highlight w:val="yellow"/>
        </w:rPr>
        <w:t xml:space="preserve"> people face living under capitalism</w:t>
      </w:r>
      <w:r w:rsidRPr="00461A59">
        <w:rPr>
          <w:sz w:val="16"/>
        </w:rPr>
        <w:t>.</w:t>
      </w:r>
    </w:p>
    <w:p w14:paraId="354F5F3E" w14:textId="77777777" w:rsidR="007D7164" w:rsidRPr="00461A59" w:rsidRDefault="007D7164" w:rsidP="007D7164">
      <w:pPr>
        <w:rPr>
          <w:sz w:val="16"/>
        </w:rPr>
      </w:pPr>
      <w:r w:rsidRPr="00461A59">
        <w:rPr>
          <w:rStyle w:val="StyleUnderline"/>
          <w:highlight w:val="yellow"/>
        </w:rPr>
        <w:t xml:space="preserve">The object-turn is a </w:t>
      </w:r>
      <w:r w:rsidRPr="00461A59">
        <w:rPr>
          <w:rStyle w:val="Emphasis"/>
          <w:highlight w:val="yellow"/>
        </w:rPr>
        <w:t>defense of capitalism</w:t>
      </w:r>
      <w:r w:rsidRPr="00461A59">
        <w:rPr>
          <w:rStyle w:val="StyleUnderline"/>
          <w:highlight w:val="yellow"/>
        </w:rPr>
        <w:t xml:space="preserve"> which </w:t>
      </w:r>
      <w:r w:rsidRPr="00461A59">
        <w:rPr>
          <w:rStyle w:val="Emphasis"/>
          <w:highlight w:val="yellow"/>
        </w:rPr>
        <w:t>shifts theory away from the revolutionary praxis</w:t>
      </w:r>
      <w:r w:rsidRPr="00461A59">
        <w:rPr>
          <w:sz w:val="16"/>
        </w:rPr>
        <w:t xml:space="preserve"> of red critique </w:t>
      </w:r>
      <w:r w:rsidRPr="00461A59">
        <w:rPr>
          <w:rStyle w:val="StyleUnderline"/>
          <w:highlight w:val="yellow"/>
        </w:rPr>
        <w:t xml:space="preserve">and towards a descriptive </w:t>
      </w:r>
      <w:proofErr w:type="spellStart"/>
      <w:r w:rsidRPr="00461A59">
        <w:rPr>
          <w:rStyle w:val="StyleUnderline"/>
          <w:highlight w:val="yellow"/>
        </w:rPr>
        <w:t>postcritique</w:t>
      </w:r>
      <w:proofErr w:type="spellEnd"/>
      <w:r w:rsidRPr="00461A59">
        <w:rPr>
          <w:sz w:val="16"/>
        </w:rPr>
        <w:t xml:space="preserve"> mode of writing Jane Bennett calls "a childhood sense of the world" 16 and Steven </w:t>
      </w:r>
      <w:proofErr w:type="spellStart"/>
      <w:r w:rsidRPr="00461A59">
        <w:rPr>
          <w:sz w:val="16"/>
        </w:rPr>
        <w:t>Shaviro</w:t>
      </w:r>
      <w:proofErr w:type="spellEnd"/>
      <w:r w:rsidRPr="00461A59">
        <w:rPr>
          <w:sz w:val="16"/>
        </w:rPr>
        <w:t xml:space="preserve"> describes as "a kind of 'autistic' thought" 17 which seeks "not to deduce and impose cognitive norms or concepts of understanding, but rather to make us formally aware of how reality escapes and upsets these norms." 18 </w:t>
      </w:r>
      <w:r w:rsidRPr="00461A59">
        <w:rPr>
          <w:rStyle w:val="StyleUnderline"/>
          <w:highlight w:val="yellow"/>
        </w:rPr>
        <w:t>If objects take on a "ghostly objectivity"</w:t>
      </w:r>
      <w:r w:rsidRPr="00461A59">
        <w:rPr>
          <w:rStyle w:val="StyleUnderline"/>
        </w:rPr>
        <w:t xml:space="preserve"> wherein they seem to exist as autonomous agents above and beyond the human - as it appears with seemingly "nonhuman" agents like stock markets, drones, or climate change-</w:t>
      </w:r>
      <w:r w:rsidRPr="00461A59">
        <w:rPr>
          <w:rStyle w:val="StyleUnderline"/>
          <w:highlight w:val="yellow"/>
        </w:rPr>
        <w:t xml:space="preserve">it is </w:t>
      </w:r>
      <w:r w:rsidRPr="00461A59">
        <w:rPr>
          <w:rStyle w:val="Emphasis"/>
          <w:highlight w:val="yellow"/>
        </w:rPr>
        <w:t>because the process of commodification</w:t>
      </w:r>
      <w:r w:rsidRPr="00461A59">
        <w:rPr>
          <w:rStyle w:val="StyleUnderline"/>
        </w:rPr>
        <w:t xml:space="preserve"> in which the products of human labor are stripped from the worker </w:t>
      </w:r>
      <w:r w:rsidRPr="00461A59">
        <w:rPr>
          <w:rStyle w:val="StyleUnderline"/>
          <w:highlight w:val="yellow"/>
        </w:rPr>
        <w:t>creates</w:t>
      </w:r>
      <w:r w:rsidRPr="00461A59">
        <w:rPr>
          <w:rStyle w:val="StyleUnderline"/>
        </w:rPr>
        <w:t xml:space="preserve"> "</w:t>
      </w:r>
      <w:r w:rsidRPr="00461A59">
        <w:rPr>
          <w:rStyle w:val="StyleUnderline"/>
          <w:highlight w:val="yellow"/>
        </w:rPr>
        <w:t xml:space="preserve">an autonomy </w:t>
      </w:r>
      <w:r w:rsidRPr="00461A59">
        <w:rPr>
          <w:rStyle w:val="StyleUnderline"/>
        </w:rPr>
        <w:t xml:space="preserve">that seems so strictly rational and </w:t>
      </w:r>
      <w:proofErr w:type="spellStart"/>
      <w:r w:rsidRPr="00461A59">
        <w:rPr>
          <w:rStyle w:val="StyleUnderline"/>
        </w:rPr>
        <w:t>all embracing</w:t>
      </w:r>
      <w:proofErr w:type="spellEnd"/>
      <w:r w:rsidRPr="00461A59">
        <w:rPr>
          <w:rStyle w:val="StyleUnderline"/>
        </w:rPr>
        <w:t xml:space="preserve"> as </w:t>
      </w:r>
      <w:r w:rsidRPr="00461A59">
        <w:rPr>
          <w:rStyle w:val="StyleUnderline"/>
          <w:highlight w:val="yellow"/>
        </w:rPr>
        <w:t>to conceal every trace of its fundamental nature</w:t>
      </w:r>
      <w:r w:rsidRPr="00461A59">
        <w:rPr>
          <w:rStyle w:val="StyleUnderline"/>
        </w:rPr>
        <w:t>: the relation between people."</w:t>
      </w:r>
      <w:r w:rsidRPr="00461A59">
        <w:rPr>
          <w:sz w:val="16"/>
        </w:rPr>
        <w:t xml:space="preserve"> 19 </w:t>
      </w:r>
      <w:r w:rsidRPr="00461A59">
        <w:rPr>
          <w:rStyle w:val="StyleUnderline"/>
          <w:highlight w:val="yellow"/>
        </w:rPr>
        <w:t xml:space="preserve">Capitalism is the </w:t>
      </w:r>
      <w:r w:rsidRPr="00461A59">
        <w:rPr>
          <w:rStyle w:val="Emphasis"/>
          <w:highlight w:val="yellow"/>
        </w:rPr>
        <w:t>historical reality</w:t>
      </w:r>
      <w:r w:rsidRPr="00461A59">
        <w:rPr>
          <w:rStyle w:val="StyleUnderline"/>
          <w:highlight w:val="yellow"/>
        </w:rPr>
        <w:t xml:space="preserve"> that </w:t>
      </w:r>
      <w:r w:rsidRPr="00461A59">
        <w:rPr>
          <w:rStyle w:val="Emphasis"/>
          <w:highlight w:val="yellow"/>
        </w:rPr>
        <w:t>the object-turn reifies</w:t>
      </w:r>
      <w:r w:rsidRPr="00461A59">
        <w:rPr>
          <w:rStyle w:val="StyleUnderline"/>
          <w:highlight w:val="yellow"/>
        </w:rPr>
        <w:t xml:space="preserve"> and renders</w:t>
      </w:r>
      <w:r w:rsidRPr="00461A59">
        <w:rPr>
          <w:rStyle w:val="StyleUnderline"/>
        </w:rPr>
        <w:t xml:space="preserve"> as </w:t>
      </w:r>
      <w:r w:rsidRPr="00461A59">
        <w:rPr>
          <w:rStyle w:val="StyleUnderline"/>
          <w:highlight w:val="yellow"/>
        </w:rPr>
        <w:t xml:space="preserve">unhistorical and therefore </w:t>
      </w:r>
      <w:proofErr w:type="spellStart"/>
      <w:r w:rsidRPr="00461A59">
        <w:rPr>
          <w:rStyle w:val="Emphasis"/>
          <w:highlight w:val="yellow"/>
        </w:rPr>
        <w:t>untransformable</w:t>
      </w:r>
      <w:proofErr w:type="spellEnd"/>
      <w:r w:rsidRPr="00461A59">
        <w:rPr>
          <w:rStyle w:val="StyleUnderline"/>
        </w:rPr>
        <w:t xml:space="preserve"> ontology</w:t>
      </w:r>
      <w:r w:rsidRPr="00461A59">
        <w:rPr>
          <w:sz w:val="16"/>
        </w:rPr>
        <w:t>.</w:t>
      </w:r>
    </w:p>
    <w:p w14:paraId="4105A005" w14:textId="1C8FF0AB" w:rsidR="007D7164" w:rsidRDefault="007D7164" w:rsidP="007D7164">
      <w:pPr>
        <w:rPr>
          <w:sz w:val="16"/>
        </w:rPr>
      </w:pPr>
      <w:r w:rsidRPr="00461A59">
        <w:rPr>
          <w:rStyle w:val="StyleUnderline"/>
          <w:highlight w:val="yellow"/>
        </w:rPr>
        <w:t>What is</w:t>
      </w:r>
      <w:r w:rsidRPr="00461A59">
        <w:rPr>
          <w:rStyle w:val="StyleUnderline"/>
        </w:rPr>
        <w:t xml:space="preserve"> particularly </w:t>
      </w:r>
      <w:r w:rsidRPr="00461A59">
        <w:rPr>
          <w:rStyle w:val="StyleUnderline"/>
          <w:highlight w:val="yellow"/>
        </w:rPr>
        <w:t>telling is</w:t>
      </w:r>
      <w:r w:rsidRPr="00461A59">
        <w:rPr>
          <w:rStyle w:val="StyleUnderline"/>
        </w:rPr>
        <w:t xml:space="preserve"> just </w:t>
      </w:r>
      <w:r w:rsidRPr="00461A59">
        <w:rPr>
          <w:rStyle w:val="StyleUnderline"/>
          <w:highlight w:val="yellow"/>
        </w:rPr>
        <w:t>how comfortable global capitalism is with the anti-instrumentality that object-turn proponents claim is resistant to all cultural logics</w:t>
      </w:r>
      <w:r w:rsidRPr="00461A59">
        <w:rPr>
          <w:sz w:val="16"/>
        </w:rPr>
        <w:t xml:space="preserve">. The 2014 big-budget Hollywood "reboot" of Godzilla, for example, firmly locates the cause of contemporary crises in the fundamentally flawed logic of human instrumentality and through the actions of a nonhuman other "exposes" the limits of human understanding. Like left theory's "ghostly objectivity," Godzilla expresses a similar inability of capitalist ideology to address the crises of the contemporary by, first, turning the contradictions of capitalism into the trope of a conflict between giant prehistoric </w:t>
      </w:r>
      <w:proofErr w:type="spellStart"/>
      <w:r w:rsidRPr="00461A59">
        <w:rPr>
          <w:sz w:val="16"/>
        </w:rPr>
        <w:t>kaijii</w:t>
      </w:r>
      <w:proofErr w:type="spellEnd"/>
      <w:r w:rsidRPr="00461A59">
        <w:rPr>
          <w:sz w:val="16"/>
        </w:rPr>
        <w:t xml:space="preserve"> ("monster"), </w:t>
      </w:r>
      <w:proofErr w:type="gramStart"/>
      <w:r w:rsidRPr="00461A59">
        <w:rPr>
          <w:sz w:val="16"/>
        </w:rPr>
        <w:t>and,</w:t>
      </w:r>
      <w:proofErr w:type="gramEnd"/>
      <w:r w:rsidRPr="00461A59">
        <w:rPr>
          <w:sz w:val="16"/>
        </w:rPr>
        <w:t xml:space="preserve"> second, representing these contradictions as operating beyond human control and understanding. Both "left" theory and popular culture today work to absolve the contradictions of capitalism by eliminating all investigation of "relations" and, through the figure of the nonhuman object, placing the blame on an abstract and empty notion of "humanity" while looking to an equally empty and ahistorical notion of the nonhuman object for solutions. </w:t>
      </w:r>
      <w:r w:rsidRPr="00461A59">
        <w:rPr>
          <w:rStyle w:val="StyleUnderline"/>
          <w:highlight w:val="yellow"/>
        </w:rPr>
        <w:t>The idea</w:t>
      </w:r>
      <w:r w:rsidRPr="00461A59">
        <w:rPr>
          <w:rStyle w:val="StyleUnderline"/>
        </w:rPr>
        <w:t xml:space="preserve"> that "the true principle of dynamism, in human society as well as inanimate nature, is that real objects always exceed their contexts, always withdraw from our control, and are always filled with surplus and surprise"</w:t>
      </w:r>
      <w:r w:rsidRPr="00461A59">
        <w:rPr>
          <w:sz w:val="16"/>
        </w:rPr>
        <w:t xml:space="preserve"> 20 </w:t>
      </w:r>
      <w:r w:rsidRPr="00461A59">
        <w:rPr>
          <w:rStyle w:val="StyleUnderline"/>
          <w:highlight w:val="yellow"/>
        </w:rPr>
        <w:t>is</w:t>
      </w:r>
      <w:r w:rsidRPr="00461A59">
        <w:rPr>
          <w:rStyle w:val="StyleUnderline"/>
        </w:rPr>
        <w:t xml:space="preserve"> the ideology of </w:t>
      </w:r>
      <w:r w:rsidRPr="00461A59">
        <w:rPr>
          <w:rStyle w:val="Emphasis"/>
          <w:highlight w:val="yellow"/>
        </w:rPr>
        <w:t>commodity fetishism</w:t>
      </w:r>
      <w:r w:rsidRPr="00461A59">
        <w:rPr>
          <w:rStyle w:val="StyleUnderline"/>
          <w:highlight w:val="yellow"/>
        </w:rPr>
        <w:t xml:space="preserve"> which </w:t>
      </w:r>
      <w:r w:rsidRPr="00461A59">
        <w:rPr>
          <w:rStyle w:val="Emphasis"/>
          <w:highlight w:val="yellow"/>
        </w:rPr>
        <w:t>erases the fundamental role of labor</w:t>
      </w:r>
      <w:r w:rsidRPr="00461A59">
        <w:rPr>
          <w:rStyle w:val="StyleUnderline"/>
        </w:rPr>
        <w:t xml:space="preserve"> in the production of surplus value and obscures the possibilities of transformation by representing the historical relations between people as "the fantastic form of a relation between things."</w:t>
      </w:r>
      <w:r w:rsidRPr="00461A59">
        <w:rPr>
          <w:sz w:val="16"/>
        </w:rPr>
        <w:t xml:space="preserve"> 21 </w:t>
      </w:r>
      <w:r w:rsidRPr="00461A59">
        <w:rPr>
          <w:rStyle w:val="StyleUnderline"/>
          <w:highlight w:val="yellow"/>
        </w:rPr>
        <w:t>The object-turn is now</w:t>
      </w:r>
      <w:r w:rsidRPr="00461A59">
        <w:rPr>
          <w:rStyle w:val="StyleUnderline"/>
        </w:rPr>
        <w:t xml:space="preserve"> taking its turn in the spotlight of </w:t>
      </w:r>
      <w:r w:rsidRPr="00461A59">
        <w:rPr>
          <w:rStyle w:val="Emphasis"/>
          <w:highlight w:val="yellow"/>
        </w:rPr>
        <w:t>ruling class ideology</w:t>
      </w:r>
      <w:r w:rsidRPr="00461A59">
        <w:rPr>
          <w:rStyle w:val="StyleUnderline"/>
          <w:highlight w:val="yellow"/>
        </w:rPr>
        <w:t xml:space="preserve"> because</w:t>
      </w:r>
      <w:r w:rsidRPr="00461A59">
        <w:rPr>
          <w:sz w:val="16"/>
        </w:rPr>
        <w:t xml:space="preserve">, as is the case with all ideology, </w:t>
      </w:r>
      <w:r w:rsidRPr="00461A59">
        <w:rPr>
          <w:rStyle w:val="StyleUnderline"/>
          <w:highlight w:val="yellow"/>
        </w:rPr>
        <w:t>it dispenses with the notion that exploitative social relations can in any way account for the contradictions that result from production for profit</w:t>
      </w:r>
      <w:r w:rsidRPr="00461A59">
        <w:rPr>
          <w:sz w:val="16"/>
        </w:rPr>
        <w:t xml:space="preserve">. </w:t>
      </w:r>
      <w:r w:rsidRPr="00461A59">
        <w:rPr>
          <w:rStyle w:val="StyleUnderline"/>
          <w:highlight w:val="yellow"/>
        </w:rPr>
        <w:t>Instead, it places any "blame" on</w:t>
      </w:r>
      <w:r w:rsidRPr="00461A59">
        <w:rPr>
          <w:rStyle w:val="StyleUnderline"/>
        </w:rPr>
        <w:t xml:space="preserve"> unforeseen and </w:t>
      </w:r>
      <w:r w:rsidRPr="00461A59">
        <w:rPr>
          <w:rStyle w:val="StyleUnderline"/>
          <w:highlight w:val="yellow"/>
        </w:rPr>
        <w:t>unknowable events</w:t>
      </w:r>
      <w:r w:rsidRPr="00461A59">
        <w:rPr>
          <w:sz w:val="16"/>
        </w:rPr>
        <w:t xml:space="preserve">. It does so not [END PAGE 119] </w:t>
      </w:r>
      <w:r w:rsidRPr="00461A59">
        <w:rPr>
          <w:rStyle w:val="StyleUnderline"/>
        </w:rPr>
        <w:t>declaring that ontology exceeds explanation and cannot be reduced to historical relations</w:t>
      </w:r>
      <w:r w:rsidRPr="00461A59">
        <w:rPr>
          <w:sz w:val="16"/>
        </w:rPr>
        <w:t xml:space="preserve">. In proposing that "entities are never exhausted by any of their relations or even by their sum of all possible relations" and "no entity is capable of fully registering the depths of another," 22 </w:t>
      </w:r>
      <w:r w:rsidRPr="00461A59">
        <w:rPr>
          <w:rStyle w:val="StyleUnderline"/>
          <w:highlight w:val="yellow"/>
        </w:rPr>
        <w:t xml:space="preserve">the object-turn </w:t>
      </w:r>
      <w:r w:rsidRPr="00461A59">
        <w:rPr>
          <w:rStyle w:val="Emphasis"/>
          <w:highlight w:val="yellow"/>
        </w:rPr>
        <w:t>fosters the illusion</w:t>
      </w:r>
      <w:r w:rsidRPr="00461A59">
        <w:rPr>
          <w:rStyle w:val="StyleUnderline"/>
          <w:highlight w:val="yellow"/>
        </w:rPr>
        <w:t xml:space="preserve"> that</w:t>
      </w:r>
      <w:r w:rsidRPr="00461A59">
        <w:rPr>
          <w:rStyle w:val="StyleUnderline"/>
        </w:rPr>
        <w:t xml:space="preserve"> the </w:t>
      </w:r>
      <w:r w:rsidRPr="00461A59">
        <w:rPr>
          <w:rStyle w:val="StyleUnderline"/>
          <w:highlight w:val="yellow"/>
        </w:rPr>
        <w:t>problems</w:t>
      </w:r>
      <w:r w:rsidRPr="00461A59">
        <w:rPr>
          <w:rStyle w:val="StyleUnderline"/>
        </w:rPr>
        <w:t xml:space="preserve"> facing society </w:t>
      </w:r>
      <w:r w:rsidRPr="00461A59">
        <w:rPr>
          <w:rStyle w:val="StyleUnderline"/>
          <w:highlight w:val="yellow"/>
        </w:rPr>
        <w:t>are not reducible to capitalism since it claims the problem of nonrecognition exists within all relations</w:t>
      </w:r>
      <w:r w:rsidRPr="00461A59">
        <w:rPr>
          <w:sz w:val="16"/>
        </w:rPr>
        <w:t xml:space="preserve">. </w:t>
      </w:r>
      <w:r w:rsidRPr="00461A59">
        <w:rPr>
          <w:rStyle w:val="StyleUnderline"/>
        </w:rPr>
        <w:t>This is to turn the effects of capitalist property relations-in which individuals become "autonomous" beings who see themselves as disconnected from the social by the very fact that they must compete against others to sell their labor on the market-into the condition of being as such</w:t>
      </w:r>
      <w:r w:rsidRPr="00461A59">
        <w:rPr>
          <w:sz w:val="16"/>
        </w:rPr>
        <w:t xml:space="preserve">. </w:t>
      </w:r>
      <w:r w:rsidRPr="00461A59">
        <w:rPr>
          <w:rStyle w:val="StyleUnderline"/>
          <w:highlight w:val="yellow"/>
        </w:rPr>
        <w:t>It</w:t>
      </w:r>
      <w:r w:rsidRPr="00461A59">
        <w:rPr>
          <w:rStyle w:val="StyleUnderline"/>
        </w:rPr>
        <w:t xml:space="preserve"> is a theory of ontology that </w:t>
      </w:r>
      <w:r w:rsidRPr="00461A59">
        <w:rPr>
          <w:rStyle w:val="StyleUnderline"/>
          <w:highlight w:val="yellow"/>
        </w:rPr>
        <w:t>turns the effects of historical</w:t>
      </w:r>
      <w:r w:rsidRPr="00461A59">
        <w:rPr>
          <w:rStyle w:val="StyleUnderline"/>
        </w:rPr>
        <w:t xml:space="preserve"> (class) </w:t>
      </w:r>
      <w:r w:rsidRPr="00461A59">
        <w:rPr>
          <w:rStyle w:val="StyleUnderline"/>
          <w:highlight w:val="yellow"/>
        </w:rPr>
        <w:t>conflicts into the actions of wayward objects</w:t>
      </w:r>
      <w:r w:rsidRPr="00461A59">
        <w:rPr>
          <w:sz w:val="16"/>
        </w:rPr>
        <w:t xml:space="preserve">. In this way, </w:t>
      </w:r>
      <w:r w:rsidRPr="00461A59">
        <w:rPr>
          <w:rStyle w:val="StyleUnderline"/>
          <w:highlight w:val="yellow"/>
        </w:rPr>
        <w:t xml:space="preserve">the object-turn </w:t>
      </w:r>
      <w:r w:rsidRPr="00461A59">
        <w:rPr>
          <w:rStyle w:val="Emphasis"/>
          <w:highlight w:val="yellow"/>
        </w:rPr>
        <w:t>acts as the theoretical arm of advanced capitalism</w:t>
      </w:r>
      <w:r w:rsidRPr="00461A59">
        <w:rPr>
          <w:rStyle w:val="StyleUnderline"/>
          <w:highlight w:val="yellow"/>
        </w:rPr>
        <w:t xml:space="preserve"> in promoting the idea that social crises are the consequence of the "regulations" that are placed on life and the forms it can take, and which must be removed for life to flourish</w:t>
      </w:r>
      <w:r w:rsidRPr="00461A59">
        <w:rPr>
          <w:sz w:val="16"/>
        </w:rPr>
        <w:t xml:space="preserve">. </w:t>
      </w:r>
      <w:r w:rsidRPr="00461A59">
        <w:rPr>
          <w:rStyle w:val="StyleUnderline"/>
        </w:rPr>
        <w:t xml:space="preserve">Returning the conditions of labor to discussions of the object is </w:t>
      </w:r>
      <w:proofErr w:type="gramStart"/>
      <w:r w:rsidRPr="00461A59">
        <w:rPr>
          <w:rStyle w:val="StyleUnderline"/>
        </w:rPr>
        <w:t>the means by which</w:t>
      </w:r>
      <w:proofErr w:type="gramEnd"/>
      <w:r w:rsidRPr="00461A59">
        <w:rPr>
          <w:rStyle w:val="StyleUnderline"/>
        </w:rPr>
        <w:t xml:space="preserve"> we can understand why the object has become a theoretical "problem" and turn toward an examination of the world around us in a way that enables fundamental social transformation from an exploitative society to one focused on meeting human needs</w:t>
      </w:r>
      <w:r w:rsidRPr="00461A59">
        <w:rPr>
          <w:sz w:val="16"/>
        </w:rPr>
        <w:t>.</w:t>
      </w:r>
    </w:p>
    <w:p w14:paraId="59109F2B" w14:textId="1DAB4DF7" w:rsidR="00BF0738" w:rsidRDefault="00BF0738" w:rsidP="00BF0738">
      <w:pPr>
        <w:pStyle w:val="Heading2"/>
      </w:pPr>
      <w:r>
        <w:t xml:space="preserve">Block </w:t>
      </w:r>
    </w:p>
    <w:p w14:paraId="4FDABC1F" w14:textId="4A02D301" w:rsidR="00BF0738" w:rsidRDefault="00BF0738" w:rsidP="00BF0738">
      <w:pPr>
        <w:pStyle w:val="Heading3"/>
      </w:pPr>
      <w:r>
        <w:t xml:space="preserve">Kritik </w:t>
      </w:r>
    </w:p>
    <w:p w14:paraId="1C99A4BF" w14:textId="77777777" w:rsidR="00BF0738" w:rsidRDefault="00BF0738" w:rsidP="00BF0738">
      <w:pPr>
        <w:pStyle w:val="Heading4"/>
      </w:pPr>
      <w:r>
        <w:t xml:space="preserve">The role of the judge is to abolish the white community as a mode of surrendering your life to black life. </w:t>
      </w:r>
    </w:p>
    <w:p w14:paraId="4D51EF54" w14:textId="77777777" w:rsidR="00BF0738" w:rsidRPr="00C94738" w:rsidRDefault="00BF0738" w:rsidP="00BF0738">
      <w:pPr>
        <w:pBdr>
          <w:top w:val="nil"/>
          <w:left w:val="nil"/>
          <w:bottom w:val="nil"/>
          <w:right w:val="nil"/>
          <w:between w:val="nil"/>
        </w:pBdr>
        <w:spacing w:after="0" w:line="240" w:lineRule="auto"/>
        <w:rPr>
          <w:rFonts w:asciiTheme="majorHAnsi" w:hAnsiTheme="majorHAnsi" w:cstheme="majorHAnsi"/>
          <w:color w:val="000000"/>
          <w:sz w:val="24"/>
          <w:szCs w:val="24"/>
        </w:rPr>
      </w:pPr>
      <w:r w:rsidRPr="00C94738">
        <w:rPr>
          <w:rFonts w:asciiTheme="majorHAnsi" w:hAnsiTheme="majorHAnsi" w:cstheme="majorHAnsi"/>
          <w:b/>
          <w:color w:val="000000"/>
          <w:sz w:val="26"/>
          <w:szCs w:val="26"/>
        </w:rPr>
        <w:t xml:space="preserve">Moten 13 </w:t>
      </w:r>
      <w:r w:rsidRPr="00C94738">
        <w:rPr>
          <w:rFonts w:asciiTheme="majorHAnsi" w:hAnsiTheme="majorHAnsi" w:cstheme="majorHAnsi"/>
          <w:color w:val="000000"/>
          <w:sz w:val="26"/>
          <w:szCs w:val="26"/>
        </w:rPr>
        <w:t xml:space="preserve">PhD, professor </w:t>
      </w:r>
      <w:r w:rsidRPr="00C94738">
        <w:rPr>
          <w:rFonts w:asciiTheme="majorHAnsi" w:hAnsiTheme="majorHAnsi" w:cstheme="majorHAnsi"/>
          <w:color w:val="000000"/>
        </w:rPr>
        <w:t>at UC Riverside</w:t>
      </w:r>
      <w:r w:rsidRPr="00C94738">
        <w:rPr>
          <w:rFonts w:asciiTheme="majorHAnsi" w:hAnsiTheme="majorHAnsi" w:cstheme="majorHAnsi"/>
          <w:color w:val="000000"/>
          <w:sz w:val="26"/>
          <w:szCs w:val="26"/>
        </w:rPr>
        <w:t xml:space="preserve">, researcher and philosopher on black studies, literary theory, poetic studies, and performance studies, </w:t>
      </w:r>
      <w:r w:rsidRPr="00C94738">
        <w:rPr>
          <w:rFonts w:asciiTheme="majorHAnsi" w:hAnsiTheme="majorHAnsi" w:cstheme="majorHAnsi"/>
          <w:color w:val="000000"/>
          <w:sz w:val="21"/>
          <w:szCs w:val="21"/>
        </w:rPr>
        <w:t xml:space="preserve">(Fred Moten, http://www.minorcompositions.info/wp-content/uploads/2013/04/undercommons-web.pdf) </w:t>
      </w:r>
    </w:p>
    <w:p w14:paraId="5B574F58" w14:textId="77777777" w:rsidR="00BF0738" w:rsidRPr="00C94738" w:rsidRDefault="00BF0738" w:rsidP="00BF0738">
      <w:pPr>
        <w:pBdr>
          <w:top w:val="nil"/>
          <w:left w:val="nil"/>
          <w:bottom w:val="nil"/>
          <w:right w:val="nil"/>
          <w:between w:val="nil"/>
        </w:pBdr>
        <w:spacing w:before="280" w:after="280" w:line="240" w:lineRule="auto"/>
        <w:rPr>
          <w:rFonts w:asciiTheme="majorHAnsi" w:hAnsiTheme="majorHAnsi" w:cstheme="majorHAnsi"/>
          <w:color w:val="000000"/>
          <w:sz w:val="24"/>
          <w:szCs w:val="24"/>
        </w:rPr>
      </w:pPr>
      <w:r w:rsidRPr="00C94738">
        <w:rPr>
          <w:rFonts w:asciiTheme="majorHAnsi" w:hAnsiTheme="majorHAnsi" w:cstheme="majorHAnsi"/>
          <w:color w:val="000000"/>
        </w:rPr>
        <w:t xml:space="preserve">The mission then for the denizens of the </w:t>
      </w:r>
      <w:proofErr w:type="spellStart"/>
      <w:r w:rsidRPr="00C94738">
        <w:rPr>
          <w:rFonts w:asciiTheme="majorHAnsi" w:hAnsiTheme="majorHAnsi" w:cstheme="majorHAnsi"/>
          <w:color w:val="000000"/>
        </w:rPr>
        <w:t>undercommons</w:t>
      </w:r>
      <w:proofErr w:type="spellEnd"/>
      <w:r w:rsidRPr="00C94738">
        <w:rPr>
          <w:rFonts w:asciiTheme="majorHAnsi" w:hAnsiTheme="majorHAnsi" w:cstheme="majorHAnsi"/>
          <w:color w:val="000000"/>
        </w:rPr>
        <w:t xml:space="preserve"> is to recognize that </w:t>
      </w:r>
      <w:r w:rsidRPr="00C94738">
        <w:rPr>
          <w:rFonts w:asciiTheme="majorHAnsi" w:hAnsiTheme="majorHAnsi" w:cstheme="majorHAnsi"/>
          <w:b/>
          <w:color w:val="000000"/>
          <w:sz w:val="28"/>
          <w:szCs w:val="28"/>
          <w:highlight w:val="yellow"/>
          <w:u w:val="single"/>
        </w:rPr>
        <w:t>when you seek to make things better, you are not just doing it for the Other, you must also</w:t>
      </w:r>
      <w:r w:rsidRPr="00C94738">
        <w:rPr>
          <w:rFonts w:asciiTheme="majorHAnsi" w:hAnsiTheme="majorHAnsi" w:cstheme="majorHAnsi"/>
          <w:color w:val="000000"/>
          <w:sz w:val="24"/>
          <w:szCs w:val="24"/>
          <w:u w:val="single"/>
        </w:rPr>
        <w:t xml:space="preserve"> </w:t>
      </w:r>
      <w:r w:rsidRPr="00C94738">
        <w:rPr>
          <w:rFonts w:asciiTheme="majorHAnsi" w:hAnsiTheme="majorHAnsi" w:cstheme="majorHAnsi"/>
          <w:b/>
          <w:color w:val="000000"/>
          <w:sz w:val="28"/>
          <w:szCs w:val="28"/>
          <w:highlight w:val="yellow"/>
          <w:u w:val="single"/>
        </w:rPr>
        <w:t>be doing it for yourself.</w:t>
      </w:r>
      <w:r w:rsidRPr="00C94738">
        <w:rPr>
          <w:rFonts w:asciiTheme="majorHAnsi" w:hAnsiTheme="majorHAnsi" w:cstheme="majorHAnsi"/>
          <w:color w:val="000000"/>
          <w:sz w:val="24"/>
          <w:szCs w:val="24"/>
          <w:highlight w:val="yellow"/>
        </w:rPr>
        <w:t xml:space="preserve"> </w:t>
      </w:r>
      <w:r w:rsidRPr="00C94738">
        <w:rPr>
          <w:rFonts w:asciiTheme="majorHAnsi" w:hAnsiTheme="majorHAnsi" w:cstheme="majorHAnsi"/>
          <w:b/>
          <w:color w:val="000000"/>
          <w:sz w:val="28"/>
          <w:szCs w:val="28"/>
          <w:highlight w:val="yellow"/>
          <w:u w:val="single"/>
        </w:rPr>
        <w:t>While</w:t>
      </w:r>
      <w:r w:rsidRPr="00C94738">
        <w:rPr>
          <w:rFonts w:asciiTheme="majorHAnsi" w:hAnsiTheme="majorHAnsi" w:cstheme="majorHAnsi"/>
          <w:color w:val="000000"/>
          <w:sz w:val="24"/>
          <w:szCs w:val="24"/>
          <w:u w:val="single"/>
        </w:rPr>
        <w:t xml:space="preserve"> </w:t>
      </w:r>
      <w:r w:rsidRPr="00C94738">
        <w:rPr>
          <w:rFonts w:asciiTheme="majorHAnsi" w:hAnsiTheme="majorHAnsi" w:cstheme="majorHAnsi"/>
          <w:b/>
          <w:color w:val="000000"/>
          <w:sz w:val="28"/>
          <w:szCs w:val="28"/>
          <w:highlight w:val="yellow"/>
          <w:u w:val="single"/>
        </w:rPr>
        <w:t xml:space="preserve">men may think they are being “sensitive” by turning to feminism, while white people may think they are being right on by opposing racism, no one will </w:t>
      </w:r>
      <w:r w:rsidRPr="00C94738">
        <w:rPr>
          <w:rFonts w:asciiTheme="majorHAnsi" w:hAnsiTheme="majorHAnsi" w:cstheme="majorHAnsi"/>
          <w:color w:val="000000"/>
          <w:sz w:val="24"/>
          <w:szCs w:val="24"/>
          <w:u w:val="single"/>
        </w:rPr>
        <w:t xml:space="preserve">really </w:t>
      </w:r>
      <w:r w:rsidRPr="00C94738">
        <w:rPr>
          <w:rFonts w:asciiTheme="majorHAnsi" w:hAnsiTheme="majorHAnsi" w:cstheme="majorHAnsi"/>
          <w:b/>
          <w:color w:val="000000"/>
          <w:sz w:val="28"/>
          <w:szCs w:val="28"/>
          <w:highlight w:val="yellow"/>
          <w:u w:val="single"/>
        </w:rPr>
        <w:t xml:space="preserve">be able to embrace the mission of tearing </w:t>
      </w:r>
      <w:r w:rsidRPr="00C94738">
        <w:rPr>
          <w:rFonts w:asciiTheme="majorHAnsi" w:hAnsiTheme="majorHAnsi" w:cstheme="majorHAnsi"/>
          <w:color w:val="000000"/>
          <w:sz w:val="24"/>
          <w:szCs w:val="24"/>
          <w:u w:val="single"/>
        </w:rPr>
        <w:t xml:space="preserve">“this </w:t>
      </w:r>
      <w:r w:rsidRPr="00C94738">
        <w:rPr>
          <w:rFonts w:asciiTheme="majorHAnsi" w:hAnsiTheme="majorHAnsi" w:cstheme="majorHAnsi"/>
          <w:b/>
          <w:color w:val="000000"/>
          <w:sz w:val="28"/>
          <w:szCs w:val="28"/>
          <w:highlight w:val="yellow"/>
          <w:u w:val="single"/>
        </w:rPr>
        <w:t xml:space="preserve">shit down” until they realize that the </w:t>
      </w:r>
      <w:proofErr w:type="gramStart"/>
      <w:r w:rsidRPr="00C94738">
        <w:rPr>
          <w:rFonts w:asciiTheme="majorHAnsi" w:hAnsiTheme="majorHAnsi" w:cstheme="majorHAnsi"/>
          <w:b/>
          <w:color w:val="000000"/>
          <w:sz w:val="28"/>
          <w:szCs w:val="28"/>
          <w:highlight w:val="yellow"/>
          <w:u w:val="single"/>
        </w:rPr>
        <w:t>structures</w:t>
      </w:r>
      <w:proofErr w:type="gramEnd"/>
      <w:r w:rsidRPr="00C94738">
        <w:rPr>
          <w:rFonts w:asciiTheme="majorHAnsi" w:hAnsiTheme="majorHAnsi" w:cstheme="majorHAnsi"/>
          <w:b/>
          <w:color w:val="000000"/>
          <w:sz w:val="28"/>
          <w:szCs w:val="28"/>
          <w:highlight w:val="yellow"/>
          <w:u w:val="single"/>
        </w:rPr>
        <w:t xml:space="preserve"> they oppose are </w:t>
      </w:r>
      <w:r w:rsidRPr="00C94738">
        <w:rPr>
          <w:rFonts w:asciiTheme="majorHAnsi" w:hAnsiTheme="majorHAnsi" w:cstheme="majorHAnsi"/>
          <w:color w:val="000000"/>
          <w:sz w:val="24"/>
          <w:szCs w:val="24"/>
          <w:u w:val="single"/>
        </w:rPr>
        <w:t xml:space="preserve">not only bad for some of us, they are </w:t>
      </w:r>
      <w:r w:rsidRPr="00C94738">
        <w:rPr>
          <w:rFonts w:asciiTheme="majorHAnsi" w:hAnsiTheme="majorHAnsi" w:cstheme="majorHAnsi"/>
          <w:b/>
          <w:color w:val="000000"/>
          <w:sz w:val="28"/>
          <w:szCs w:val="28"/>
          <w:highlight w:val="yellow"/>
          <w:u w:val="single"/>
        </w:rPr>
        <w:t>bad for all of us.</w:t>
      </w:r>
      <w:r w:rsidRPr="00C94738">
        <w:rPr>
          <w:rFonts w:asciiTheme="majorHAnsi" w:hAnsiTheme="majorHAnsi" w:cstheme="majorHAnsi"/>
          <w:color w:val="000000"/>
          <w:sz w:val="24"/>
          <w:szCs w:val="24"/>
          <w:u w:val="single"/>
        </w:rPr>
        <w:t xml:space="preserve"> </w:t>
      </w:r>
      <w:r w:rsidRPr="00C94738">
        <w:rPr>
          <w:rFonts w:asciiTheme="majorHAnsi" w:hAnsiTheme="majorHAnsi" w:cstheme="majorHAnsi"/>
          <w:color w:val="000000"/>
        </w:rPr>
        <w:t xml:space="preserve">Gender hierarchies are bad for men as well as women and they are </w:t>
      </w:r>
      <w:proofErr w:type="gramStart"/>
      <w:r w:rsidRPr="00C94738">
        <w:rPr>
          <w:rFonts w:asciiTheme="majorHAnsi" w:hAnsiTheme="majorHAnsi" w:cstheme="majorHAnsi"/>
          <w:color w:val="000000"/>
        </w:rPr>
        <w:t>really bad</w:t>
      </w:r>
      <w:proofErr w:type="gramEnd"/>
      <w:r w:rsidRPr="00C94738">
        <w:rPr>
          <w:rFonts w:asciiTheme="majorHAnsi" w:hAnsiTheme="majorHAnsi" w:cstheme="majorHAnsi"/>
          <w:color w:val="000000"/>
        </w:rPr>
        <w:t xml:space="preserve"> for the rest of us. Racial hierarchies are not rational and ordered, they are chaotic and nonsensical and must be opposed by precisely all those who bene t in any way from them. Or, as Moten puts it: </w:t>
      </w:r>
      <w:proofErr w:type="gramStart"/>
      <w:r w:rsidRPr="00C94738">
        <w:rPr>
          <w:rFonts w:asciiTheme="majorHAnsi" w:hAnsiTheme="majorHAnsi" w:cstheme="majorHAnsi"/>
          <w:color w:val="000000"/>
        </w:rPr>
        <w:t xml:space="preserve">“ </w:t>
      </w:r>
      <w:r w:rsidRPr="007B2387">
        <w:rPr>
          <w:rFonts w:asciiTheme="majorHAnsi" w:hAnsiTheme="majorHAnsi" w:cstheme="majorHAnsi"/>
          <w:b/>
          <w:bCs/>
          <w:color w:val="000000"/>
          <w:highlight w:val="yellow"/>
          <w:u w:val="single"/>
        </w:rPr>
        <w:t>e</w:t>
      </w:r>
      <w:proofErr w:type="gramEnd"/>
      <w:r w:rsidRPr="007B2387">
        <w:rPr>
          <w:rFonts w:asciiTheme="majorHAnsi" w:hAnsiTheme="majorHAnsi" w:cstheme="majorHAnsi"/>
          <w:b/>
          <w:bCs/>
          <w:color w:val="000000"/>
          <w:highlight w:val="yellow"/>
          <w:u w:val="single"/>
        </w:rPr>
        <w:t xml:space="preserve"> coalition emerges out of your recognition that it’s fucked up for you, in the same way that we’ve already recognized that it’s fucked up for us. I don’t need your help. I just need you to recognize that </w:t>
      </w:r>
      <w:proofErr w:type="gramStart"/>
      <w:r w:rsidRPr="007B2387">
        <w:rPr>
          <w:rFonts w:asciiTheme="majorHAnsi" w:hAnsiTheme="majorHAnsi" w:cstheme="majorHAnsi"/>
          <w:b/>
          <w:bCs/>
          <w:color w:val="000000"/>
          <w:highlight w:val="yellow"/>
          <w:u w:val="single"/>
        </w:rPr>
        <w:t>this shit</w:t>
      </w:r>
      <w:proofErr w:type="gramEnd"/>
      <w:r w:rsidRPr="007B2387">
        <w:rPr>
          <w:rFonts w:asciiTheme="majorHAnsi" w:hAnsiTheme="majorHAnsi" w:cstheme="majorHAnsi"/>
          <w:b/>
          <w:bCs/>
          <w:color w:val="000000"/>
          <w:highlight w:val="yellow"/>
          <w:u w:val="single"/>
        </w:rPr>
        <w:t xml:space="preserve"> is killing you, too, however much more softly, you stupid motherfucker, you know?”</w:t>
      </w:r>
    </w:p>
    <w:p w14:paraId="3F8BB70A" w14:textId="77777777" w:rsidR="00BF0738" w:rsidRDefault="00BF0738" w:rsidP="00BF0738">
      <w:pPr>
        <w:pStyle w:val="Heading4"/>
      </w:pPr>
      <w:r>
        <w:t xml:space="preserve">The 1AC narratively attempts to invoke a sympathy around black flesh but relies on a sense of </w:t>
      </w:r>
      <w:proofErr w:type="spellStart"/>
      <w:r>
        <w:t>porntroping</w:t>
      </w:r>
      <w:proofErr w:type="spellEnd"/>
      <w:r>
        <w:t xml:space="preserve"> to lock blackness into a scene of death. </w:t>
      </w:r>
      <w:bookmarkStart w:id="0" w:name="_Hlk93240669"/>
      <w:r>
        <w:t xml:space="preserve">The 1AC </w:t>
      </w:r>
      <w:proofErr w:type="spellStart"/>
      <w:r>
        <w:t>Kidner</w:t>
      </w:r>
      <w:proofErr w:type="spellEnd"/>
      <w:r>
        <w:t xml:space="preserve"> card replicates the ruse of analogy through the call for human-nonhuman sympathy. </w:t>
      </w:r>
    </w:p>
    <w:p w14:paraId="6DF9CCD4" w14:textId="77777777" w:rsidR="00BF0738" w:rsidRPr="00CB2E71" w:rsidRDefault="00BF0738" w:rsidP="00BF0738">
      <w:pPr>
        <w:rPr>
          <w:szCs w:val="24"/>
        </w:rPr>
      </w:pPr>
      <w:r w:rsidRPr="00CB2E71">
        <w:rPr>
          <w:szCs w:val="24"/>
        </w:rPr>
        <w:t xml:space="preserve">David W. </w:t>
      </w:r>
      <w:proofErr w:type="spellStart"/>
      <w:proofErr w:type="gramStart"/>
      <w:r w:rsidRPr="00CB2E71">
        <w:rPr>
          <w:rStyle w:val="Style13ptBold"/>
          <w:sz w:val="24"/>
          <w:szCs w:val="24"/>
        </w:rPr>
        <w:t>Kidner</w:t>
      </w:r>
      <w:proofErr w:type="spellEnd"/>
      <w:r w:rsidRPr="00CB2E71">
        <w:rPr>
          <w:szCs w:val="24"/>
        </w:rPr>
        <w:t>,  01</w:t>
      </w:r>
      <w:proofErr w:type="gramEnd"/>
      <w:r w:rsidRPr="00CB2E71">
        <w:rPr>
          <w:szCs w:val="24"/>
        </w:rPr>
        <w:t>-01-</w:t>
      </w:r>
      <w:r w:rsidRPr="00CB2E71">
        <w:rPr>
          <w:rStyle w:val="Style13ptBold"/>
          <w:sz w:val="24"/>
          <w:szCs w:val="24"/>
        </w:rPr>
        <w:t>2021</w:t>
      </w:r>
      <w:r w:rsidRPr="00CB2E71">
        <w:rPr>
          <w:szCs w:val="24"/>
        </w:rPr>
        <w:t xml:space="preserve"> (PHD in psychology from London University, former professor at Nottingham Trent University. “Anthropocene Subjectivity and Environmental Degradation.” Ethics &amp; The Environment 26, no. 1 (2021) 57-83. </w:t>
      </w:r>
      <w:hyperlink r:id="rId7" w:history="1">
        <w:r w:rsidRPr="00CB2E71">
          <w:rPr>
            <w:rStyle w:val="Hyperlink"/>
            <w:szCs w:val="24"/>
          </w:rPr>
          <w:t>https://www.proquest.com/openview/78dcd07e1de26797acf284e45073efad/1.pdf?pq-origsite=gscholar&amp;cbl=33535&amp;casa_token=O0z9H5GgsfAAAAAA:jpm8HaZqWtCQBBOfQQjXtmU9dq2E1Bb98zyD7CGtdU1h07J3-rw9gPff1_r_mUCjB3Y2NoN6lg</w:t>
        </w:r>
      </w:hyperlink>
      <w:r w:rsidRPr="00CB2E71">
        <w:rPr>
          <w:szCs w:val="24"/>
        </w:rPr>
        <w:t xml:space="preserve"> Published 01-01-2021; Accessed 07-01-2021; Wally) </w:t>
      </w:r>
    </w:p>
    <w:p w14:paraId="2333C4D2" w14:textId="77777777" w:rsidR="00BF0738" w:rsidRPr="00F316C0" w:rsidRDefault="00BF0738" w:rsidP="00BF0738">
      <w:pPr>
        <w:rPr>
          <w:b/>
          <w:bCs/>
          <w:szCs w:val="24"/>
          <w:u w:val="single"/>
        </w:rPr>
      </w:pPr>
      <w:r w:rsidRPr="00A20876">
        <w:rPr>
          <w:sz w:val="16"/>
          <w:szCs w:val="24"/>
        </w:rPr>
        <w:t xml:space="preserve">Rediscovering relationality </w:t>
      </w:r>
      <w:r w:rsidRPr="008F10C0">
        <w:rPr>
          <w:szCs w:val="24"/>
          <w:highlight w:val="yellow"/>
          <w:u w:val="single"/>
        </w:rPr>
        <w:t>Ecological grief is only possible if we retain the</w:t>
      </w:r>
      <w:r w:rsidRPr="00CB2E71">
        <w:rPr>
          <w:szCs w:val="24"/>
          <w:u w:val="single"/>
        </w:rPr>
        <w:t xml:space="preserve"> higher-order </w:t>
      </w:r>
      <w:r w:rsidRPr="008F10C0">
        <w:rPr>
          <w:szCs w:val="24"/>
          <w:highlight w:val="yellow"/>
          <w:u w:val="single"/>
        </w:rPr>
        <w:t>organization that relates us to</w:t>
      </w:r>
      <w:r w:rsidRPr="00CB2E71">
        <w:rPr>
          <w:szCs w:val="24"/>
          <w:u w:val="single"/>
        </w:rPr>
        <w:t xml:space="preserve"> the world and to </w:t>
      </w:r>
      <w:r w:rsidRPr="008F10C0">
        <w:rPr>
          <w:szCs w:val="24"/>
          <w:highlight w:val="yellow"/>
          <w:u w:val="single"/>
        </w:rPr>
        <w:t>our nonhuman kin</w:t>
      </w:r>
      <w:r w:rsidRPr="00CB2E71">
        <w:rPr>
          <w:szCs w:val="24"/>
          <w:u w:val="single"/>
        </w:rPr>
        <w:t>. But this higher-order organization is not just a matter of relations, connections— terms that assume a prior separation, in the almost inescapable language of industrialism. Rather, it also embodies a tacit recognition that through our own embodiment, we are already part of the natural world</w:t>
      </w:r>
      <w:r w:rsidRPr="00A20876">
        <w:rPr>
          <w:sz w:val="16"/>
          <w:szCs w:val="24"/>
        </w:rPr>
        <w:t xml:space="preserve">. I realize that </w:t>
      </w:r>
      <w:r w:rsidRPr="00CB2E71">
        <w:rPr>
          <w:b/>
          <w:bCs/>
          <w:szCs w:val="24"/>
          <w:u w:val="single"/>
        </w:rPr>
        <w:t xml:space="preserve">my </w:t>
      </w:r>
      <w:r w:rsidRPr="008F10C0">
        <w:rPr>
          <w:b/>
          <w:bCs/>
          <w:szCs w:val="24"/>
          <w:highlight w:val="yellow"/>
          <w:u w:val="single"/>
        </w:rPr>
        <w:t>subjectivity can reach out</w:t>
      </w:r>
      <w:r w:rsidRPr="00CB2E71">
        <w:rPr>
          <w:b/>
          <w:bCs/>
          <w:szCs w:val="24"/>
          <w:u w:val="single"/>
        </w:rPr>
        <w:t xml:space="preserve">, through my senses, </w:t>
      </w:r>
      <w:r w:rsidRPr="008F10C0">
        <w:rPr>
          <w:b/>
          <w:bCs/>
          <w:szCs w:val="24"/>
          <w:highlight w:val="yellow"/>
          <w:u w:val="single"/>
        </w:rPr>
        <w:t>beyond my bodily boundaries to access qualities of the world</w:t>
      </w:r>
      <w:r w:rsidRPr="00CB2E71">
        <w:rPr>
          <w:b/>
          <w:bCs/>
          <w:szCs w:val="24"/>
          <w:u w:val="single"/>
        </w:rPr>
        <w:t>.</w:t>
      </w:r>
      <w:r w:rsidRPr="00A20876">
        <w:rPr>
          <w:sz w:val="16"/>
          <w:szCs w:val="24"/>
        </w:rPr>
        <w:t xml:space="preserve"> </w:t>
      </w:r>
      <w:r w:rsidRPr="008F10C0">
        <w:rPr>
          <w:b/>
          <w:bCs/>
          <w:szCs w:val="24"/>
          <w:highlight w:val="yellow"/>
          <w:u w:val="single"/>
        </w:rPr>
        <w:t>I</w:t>
      </w:r>
      <w:r w:rsidRPr="00CB2E71">
        <w:rPr>
          <w:b/>
          <w:bCs/>
          <w:szCs w:val="24"/>
          <w:u w:val="single"/>
        </w:rPr>
        <w:t xml:space="preserve"> might also </w:t>
      </w:r>
      <w:r w:rsidRPr="008F10C0">
        <w:rPr>
          <w:b/>
          <w:bCs/>
          <w:szCs w:val="24"/>
          <w:highlight w:val="yellow"/>
          <w:u w:val="single"/>
        </w:rPr>
        <w:t>exist in</w:t>
      </w:r>
      <w:r w:rsidRPr="00CB2E71">
        <w:rPr>
          <w:b/>
          <w:bCs/>
          <w:szCs w:val="24"/>
          <w:u w:val="single"/>
        </w:rPr>
        <w:t xml:space="preserve"> the </w:t>
      </w:r>
      <w:r w:rsidRPr="008F10C0">
        <w:rPr>
          <w:b/>
          <w:bCs/>
          <w:szCs w:val="24"/>
          <w:highlight w:val="yellow"/>
          <w:u w:val="single"/>
        </w:rPr>
        <w:t>trees I have planted or things I have made</w:t>
      </w:r>
      <w:r w:rsidRPr="00CB2E71">
        <w:rPr>
          <w:b/>
          <w:bCs/>
          <w:szCs w:val="24"/>
          <w:u w:val="single"/>
        </w:rPr>
        <w:t xml:space="preserve">. Such entities illustrate the way that </w:t>
      </w:r>
      <w:r w:rsidRPr="008F10C0">
        <w:rPr>
          <w:b/>
          <w:bCs/>
          <w:szCs w:val="24"/>
          <w:highlight w:val="yellow"/>
          <w:u w:val="single"/>
        </w:rPr>
        <w:t>my own</w:t>
      </w:r>
      <w:r w:rsidRPr="00CB2E71">
        <w:rPr>
          <w:b/>
          <w:bCs/>
          <w:szCs w:val="24"/>
          <w:u w:val="single"/>
        </w:rPr>
        <w:t xml:space="preserve">, pre-existing </w:t>
      </w:r>
      <w:r w:rsidRPr="008F10C0">
        <w:rPr>
          <w:b/>
          <w:bCs/>
          <w:szCs w:val="24"/>
          <w:highlight w:val="yellow"/>
          <w:u w:val="single"/>
        </w:rPr>
        <w:t>subjectivity can extend into the world, imaginatively and physically</w:t>
      </w:r>
      <w:r w:rsidRPr="00A20876">
        <w:rPr>
          <w:sz w:val="16"/>
          <w:szCs w:val="24"/>
        </w:rPr>
        <w:t xml:space="preserve">. </w:t>
      </w:r>
      <w:r w:rsidRPr="00CB2E71">
        <w:rPr>
          <w:szCs w:val="24"/>
          <w:u w:val="single"/>
        </w:rPr>
        <w:t xml:space="preserve">But the reach of the ‘I’ does not include only those places that I have had a hand in creating, and that could therefore be considered a </w:t>
      </w:r>
      <w:proofErr w:type="spellStart"/>
      <w:r w:rsidRPr="00CB2E71">
        <w:rPr>
          <w:szCs w:val="24"/>
          <w:u w:val="single"/>
        </w:rPr>
        <w:t>materialisation</w:t>
      </w:r>
      <w:proofErr w:type="spellEnd"/>
      <w:r w:rsidRPr="00CB2E71">
        <w:rPr>
          <w:szCs w:val="24"/>
          <w:u w:val="single"/>
        </w:rPr>
        <w:t xml:space="preserve"> of my thoughts.</w:t>
      </w:r>
      <w:r w:rsidRPr="00A20876">
        <w:rPr>
          <w:sz w:val="16"/>
          <w:szCs w:val="24"/>
        </w:rPr>
        <w:t xml:space="preserve"> Jesper </w:t>
      </w:r>
      <w:proofErr w:type="spellStart"/>
      <w:r w:rsidRPr="00A20876">
        <w:rPr>
          <w:sz w:val="16"/>
          <w:szCs w:val="24"/>
        </w:rPr>
        <w:t>Hoffmeyer</w:t>
      </w:r>
      <w:proofErr w:type="spellEnd"/>
      <w:r w:rsidRPr="00A20876">
        <w:rPr>
          <w:sz w:val="16"/>
          <w:szCs w:val="24"/>
        </w:rPr>
        <w:t xml:space="preserve"> gives an example: </w:t>
      </w:r>
      <w:proofErr w:type="spellStart"/>
      <w:r w:rsidRPr="00A20876">
        <w:rPr>
          <w:sz w:val="16"/>
          <w:szCs w:val="24"/>
        </w:rPr>
        <w:t>Kidner</w:t>
      </w:r>
      <w:proofErr w:type="spellEnd"/>
      <w:r w:rsidRPr="00A20876">
        <w:rPr>
          <w:sz w:val="16"/>
          <w:szCs w:val="24"/>
        </w:rPr>
        <w:t xml:space="preserve"> Anthropocene Subjectivity 77 As I can see houses more than four </w:t>
      </w:r>
      <w:proofErr w:type="spellStart"/>
      <w:r w:rsidRPr="00A20876">
        <w:rPr>
          <w:sz w:val="16"/>
          <w:szCs w:val="24"/>
        </w:rPr>
        <w:t>kilometres</w:t>
      </w:r>
      <w:proofErr w:type="spellEnd"/>
      <w:r w:rsidRPr="00A20876">
        <w:rPr>
          <w:sz w:val="16"/>
          <w:szCs w:val="24"/>
        </w:rPr>
        <w:t xml:space="preserve"> away on the other side of the fjord, it seems as if part of myself reaches out over such a large area. And if, for example, a lightning bolt strikes the other side, ‘I’ will see it in an instant, even before ‘I’ hear the thunderclap. ‘</w:t>
      </w:r>
      <w:r w:rsidRPr="00CB2E71">
        <w:rPr>
          <w:b/>
          <w:bCs/>
          <w:szCs w:val="24"/>
          <w:u w:val="single"/>
        </w:rPr>
        <w:t>I’ exists, so to speak, in places over there</w:t>
      </w:r>
      <w:r w:rsidRPr="00A20876">
        <w:rPr>
          <w:sz w:val="16"/>
          <w:szCs w:val="24"/>
        </w:rPr>
        <w:t xml:space="preserve">. (2008, 25) </w:t>
      </w:r>
      <w:r w:rsidRPr="00CB2E71">
        <w:rPr>
          <w:szCs w:val="24"/>
          <w:u w:val="single"/>
        </w:rPr>
        <w:t xml:space="preserve">Now consider a different situation—one that I have experienced: I am a visitor to the Pacific Northwest. I stop my car for a moment in a layby surrounded by magnificent Douglas </w:t>
      </w:r>
      <w:proofErr w:type="gramStart"/>
      <w:r w:rsidRPr="00CB2E71">
        <w:rPr>
          <w:szCs w:val="24"/>
          <w:u w:val="single"/>
        </w:rPr>
        <w:t>Firs, and</w:t>
      </w:r>
      <w:proofErr w:type="gramEnd"/>
      <w:r w:rsidRPr="00CB2E71">
        <w:rPr>
          <w:szCs w:val="24"/>
          <w:u w:val="single"/>
        </w:rPr>
        <w:t xml:space="preserve"> decide to wander into the forest for a few minutes. I walk a few meters down the trail into the woods, but quickly come across a shocking scene: for I realize that the trees I have walked through are merely a shield designed to conceal a scene of vast destruction. For half a mile in front of me there are only stumps and torn branches</w:t>
      </w:r>
      <w:proofErr w:type="gramStart"/>
      <w:r w:rsidRPr="00CB2E71">
        <w:rPr>
          <w:szCs w:val="24"/>
          <w:u w:val="single"/>
        </w:rPr>
        <w:t>. . . .</w:t>
      </w:r>
      <w:proofErr w:type="gramEnd"/>
      <w:r w:rsidRPr="00CB2E71">
        <w:rPr>
          <w:szCs w:val="24"/>
          <w:u w:val="single"/>
        </w:rPr>
        <w:t xml:space="preserve"> I retrace my steps, </w:t>
      </w:r>
      <w:proofErr w:type="gramStart"/>
      <w:r w:rsidRPr="00CB2E71">
        <w:rPr>
          <w:szCs w:val="24"/>
          <w:u w:val="single"/>
        </w:rPr>
        <w:t>stunned</w:t>
      </w:r>
      <w:proofErr w:type="gramEnd"/>
      <w:r w:rsidRPr="00CB2E71">
        <w:rPr>
          <w:szCs w:val="24"/>
          <w:u w:val="single"/>
        </w:rPr>
        <w:t xml:space="preserve"> and appalled by what I have seen</w:t>
      </w:r>
      <w:r w:rsidRPr="00A20876">
        <w:rPr>
          <w:sz w:val="16"/>
          <w:szCs w:val="24"/>
        </w:rPr>
        <w:t xml:space="preserve">. </w:t>
      </w:r>
      <w:r w:rsidRPr="00CB2E71">
        <w:rPr>
          <w:b/>
          <w:bCs/>
          <w:szCs w:val="24"/>
          <w:u w:val="single"/>
        </w:rPr>
        <w:t xml:space="preserve">My reaction illustrates the way that </w:t>
      </w:r>
      <w:r w:rsidRPr="008F10C0">
        <w:rPr>
          <w:b/>
          <w:bCs/>
          <w:szCs w:val="24"/>
          <w:highlight w:val="yellow"/>
          <w:u w:val="single"/>
        </w:rPr>
        <w:t xml:space="preserve">our bodies inform us about the </w:t>
      </w:r>
      <w:r w:rsidRPr="00ED4CB5">
        <w:rPr>
          <w:b/>
          <w:bCs/>
          <w:szCs w:val="24"/>
          <w:u w:val="single"/>
        </w:rPr>
        <w:t xml:space="preserve">sort of </w:t>
      </w:r>
      <w:r w:rsidRPr="008F10C0">
        <w:rPr>
          <w:b/>
          <w:bCs/>
          <w:szCs w:val="24"/>
          <w:highlight w:val="yellow"/>
          <w:u w:val="single"/>
        </w:rPr>
        <w:t>world we have evolved to fit into</w:t>
      </w:r>
      <w:r w:rsidRPr="00CB2E71">
        <w:rPr>
          <w:b/>
          <w:bCs/>
          <w:szCs w:val="24"/>
          <w:u w:val="single"/>
        </w:rPr>
        <w:t xml:space="preserve">, </w:t>
      </w:r>
      <w:r w:rsidRPr="008F10C0">
        <w:rPr>
          <w:b/>
          <w:bCs/>
          <w:szCs w:val="24"/>
          <w:highlight w:val="yellow"/>
          <w:u w:val="single"/>
        </w:rPr>
        <w:t xml:space="preserve">revealing a </w:t>
      </w:r>
      <w:r w:rsidRPr="00ED4CB5">
        <w:rPr>
          <w:b/>
          <w:bCs/>
          <w:szCs w:val="24"/>
          <w:u w:val="single"/>
        </w:rPr>
        <w:t xml:space="preserve">natural </w:t>
      </w:r>
      <w:r w:rsidRPr="008F10C0">
        <w:rPr>
          <w:b/>
          <w:bCs/>
          <w:szCs w:val="24"/>
          <w:highlight w:val="yellow"/>
          <w:u w:val="single"/>
        </w:rPr>
        <w:t>resonance or revulsion depending on</w:t>
      </w:r>
      <w:r w:rsidRPr="00CB2E71">
        <w:rPr>
          <w:b/>
          <w:bCs/>
          <w:szCs w:val="24"/>
          <w:u w:val="single"/>
        </w:rPr>
        <w:t xml:space="preserve"> the character of </w:t>
      </w:r>
      <w:r w:rsidRPr="008F10C0">
        <w:rPr>
          <w:b/>
          <w:bCs/>
          <w:szCs w:val="24"/>
          <w:highlight w:val="yellow"/>
          <w:u w:val="single"/>
        </w:rPr>
        <w:t>our environment.</w:t>
      </w:r>
      <w:r w:rsidRPr="00A20876">
        <w:rPr>
          <w:sz w:val="16"/>
          <w:szCs w:val="24"/>
        </w:rPr>
        <w:t xml:space="preserve"> </w:t>
      </w:r>
      <w:r w:rsidRPr="00CB2E71">
        <w:rPr>
          <w:szCs w:val="24"/>
          <w:u w:val="single"/>
        </w:rPr>
        <w:t>Unlike capitalist ownership, which reduces what is owned to a means of fulfilling our instrumental needs, felt relationality meets the Other on equal terms, and is open to the subjectivity of the Other as much as experiencing the Other through our own subjectivity.</w:t>
      </w:r>
      <w:r w:rsidRPr="00A20876">
        <w:rPr>
          <w:sz w:val="16"/>
          <w:szCs w:val="24"/>
        </w:rPr>
        <w:t xml:space="preserve"> </w:t>
      </w:r>
      <w:r w:rsidRPr="00CB2E71">
        <w:rPr>
          <w:szCs w:val="24"/>
          <w:u w:val="single"/>
        </w:rPr>
        <w:t xml:space="preserve">A subjectivity that expands and contracts momentarily to recognize (or not) other entities will experience injury to these entities as injury to itself. While there are great rewards for this recognition, </w:t>
      </w:r>
      <w:r w:rsidRPr="008F10C0">
        <w:rPr>
          <w:szCs w:val="24"/>
          <w:highlight w:val="yellow"/>
          <w:u w:val="single"/>
        </w:rPr>
        <w:t>we</w:t>
      </w:r>
      <w:r w:rsidRPr="00CB2E71">
        <w:rPr>
          <w:szCs w:val="24"/>
          <w:u w:val="single"/>
        </w:rPr>
        <w:t xml:space="preserve"> also </w:t>
      </w:r>
      <w:r w:rsidRPr="008F10C0">
        <w:rPr>
          <w:szCs w:val="24"/>
          <w:highlight w:val="yellow"/>
          <w:u w:val="single"/>
        </w:rPr>
        <w:t>suffer when the world is mutilated</w:t>
      </w:r>
      <w:r w:rsidRPr="00A20876">
        <w:rPr>
          <w:sz w:val="16"/>
          <w:szCs w:val="24"/>
        </w:rPr>
        <w:t xml:space="preserve">, </w:t>
      </w:r>
      <w:r w:rsidRPr="008F10C0">
        <w:rPr>
          <w:b/>
          <w:bCs/>
          <w:szCs w:val="24"/>
          <w:highlight w:val="yellow"/>
          <w:u w:val="single"/>
        </w:rPr>
        <w:t>inviting</w:t>
      </w:r>
      <w:r w:rsidRPr="00CB2E71">
        <w:rPr>
          <w:b/>
          <w:bCs/>
          <w:szCs w:val="24"/>
          <w:u w:val="single"/>
        </w:rPr>
        <w:t xml:space="preserve"> a certain </w:t>
      </w:r>
      <w:r w:rsidRPr="008F10C0">
        <w:rPr>
          <w:b/>
          <w:bCs/>
          <w:szCs w:val="24"/>
          <w:highlight w:val="yellow"/>
          <w:u w:val="single"/>
        </w:rPr>
        <w:t>vulnerability</w:t>
      </w:r>
      <w:r w:rsidRPr="00A20876">
        <w:rPr>
          <w:sz w:val="16"/>
          <w:szCs w:val="24"/>
        </w:rPr>
        <w:t>. In Judith Butler’s terms</w:t>
      </w:r>
      <w:r w:rsidRPr="00CB2E71">
        <w:rPr>
          <w:szCs w:val="24"/>
          <w:u w:val="single"/>
        </w:rPr>
        <w:t>, it is not so much a matter of ‘possession’ as one of potential ‘dispossession’ if our bonds with the other are broken, a risk of being “undone by the other</w:t>
      </w:r>
      <w:r w:rsidRPr="00A20876">
        <w:rPr>
          <w:sz w:val="16"/>
          <w:szCs w:val="24"/>
        </w:rPr>
        <w:t xml:space="preserve">” (2006, 24). </w:t>
      </w:r>
      <w:r w:rsidRPr="00CB2E71">
        <w:rPr>
          <w:b/>
          <w:bCs/>
          <w:szCs w:val="24"/>
          <w:u w:val="single"/>
        </w:rPr>
        <w:t>T</w:t>
      </w:r>
      <w:r w:rsidRPr="008F10C0">
        <w:rPr>
          <w:b/>
          <w:bCs/>
          <w:szCs w:val="24"/>
          <w:highlight w:val="yellow"/>
          <w:u w:val="single"/>
        </w:rPr>
        <w:t xml:space="preserve">he world’s vulnerability becomes our own </w:t>
      </w:r>
      <w:r w:rsidRPr="00ED4CB5">
        <w:rPr>
          <w:b/>
          <w:bCs/>
          <w:szCs w:val="24"/>
          <w:u w:val="single"/>
        </w:rPr>
        <w:t>vulnerability</w:t>
      </w:r>
      <w:r w:rsidRPr="008F10C0">
        <w:rPr>
          <w:b/>
          <w:bCs/>
          <w:szCs w:val="24"/>
          <w:highlight w:val="yellow"/>
          <w:u w:val="single"/>
        </w:rPr>
        <w:t xml:space="preserve">, and ecological grief needs to be </w:t>
      </w:r>
      <w:proofErr w:type="spellStart"/>
      <w:r w:rsidRPr="008F10C0">
        <w:rPr>
          <w:b/>
          <w:bCs/>
          <w:szCs w:val="24"/>
          <w:highlight w:val="yellow"/>
          <w:u w:val="single"/>
        </w:rPr>
        <w:t>recognised</w:t>
      </w:r>
      <w:proofErr w:type="spellEnd"/>
      <w:r w:rsidRPr="008F10C0">
        <w:rPr>
          <w:b/>
          <w:bCs/>
          <w:szCs w:val="24"/>
          <w:highlight w:val="yellow"/>
          <w:u w:val="single"/>
        </w:rPr>
        <w:t xml:space="preserve"> in these terms</w:t>
      </w:r>
      <w:r w:rsidRPr="00A20876">
        <w:rPr>
          <w:sz w:val="16"/>
          <w:szCs w:val="24"/>
        </w:rPr>
        <w:t xml:space="preserve">. </w:t>
      </w:r>
      <w:r w:rsidRPr="00CB2E71">
        <w:rPr>
          <w:szCs w:val="24"/>
          <w:u w:val="single"/>
        </w:rPr>
        <w:t>Our industrialized conceptual system is based on relations that form a very limited subset of those that we are potentially aware of, and moreover, the permitted relations tend to be those that promote our emotional detachment from the world</w:t>
      </w:r>
      <w:r w:rsidRPr="00A20876">
        <w:rPr>
          <w:sz w:val="16"/>
          <w:szCs w:val="24"/>
        </w:rPr>
        <w:t xml:space="preserve">. So as Butler points out, </w:t>
      </w:r>
      <w:r w:rsidRPr="00CB2E71">
        <w:rPr>
          <w:b/>
          <w:bCs/>
          <w:szCs w:val="24"/>
          <w:u w:val="single"/>
        </w:rPr>
        <w:t>this is a form of connection that “is trying to minimize its own relationality” (</w:t>
      </w:r>
      <w:r w:rsidRPr="00A20876">
        <w:rPr>
          <w:sz w:val="16"/>
          <w:szCs w:val="24"/>
        </w:rPr>
        <w:t xml:space="preserve">2006, 23). </w:t>
      </w:r>
      <w:r w:rsidRPr="00CB2E71">
        <w:rPr>
          <w:szCs w:val="24"/>
          <w:u w:val="single"/>
        </w:rPr>
        <w:t>Through our technological prowess, we construct a world that embodies these drastic reductions, so that a reduced subjectivity is both a product of and a cause of a world that excludes felt relationality</w:t>
      </w:r>
      <w:r w:rsidRPr="00A20876">
        <w:rPr>
          <w:sz w:val="16"/>
          <w:szCs w:val="24"/>
        </w:rPr>
        <w:t xml:space="preserve">. </w:t>
      </w:r>
      <w:r w:rsidRPr="00CB2E71">
        <w:rPr>
          <w:b/>
          <w:bCs/>
          <w:szCs w:val="24"/>
          <w:u w:val="single"/>
        </w:rPr>
        <w:t xml:space="preserve">Such a world is hostile to almost all aspects of life, including much of what has in the past defined the human, minimizing qualities such as feeling, judgement, intuition, sensory awareness, passion, and sensuality. Such </w:t>
      </w:r>
      <w:r w:rsidRPr="008F10C0">
        <w:rPr>
          <w:b/>
          <w:bCs/>
          <w:szCs w:val="24"/>
          <w:highlight w:val="yellow"/>
          <w:u w:val="single"/>
        </w:rPr>
        <w:t xml:space="preserve">reductions of human awareness </w:t>
      </w:r>
      <w:r w:rsidRPr="00ED4CB5">
        <w:rPr>
          <w:b/>
          <w:bCs/>
          <w:szCs w:val="24"/>
          <w:u w:val="single"/>
        </w:rPr>
        <w:t xml:space="preserve">are not </w:t>
      </w:r>
      <w:proofErr w:type="gramStart"/>
      <w:r w:rsidRPr="00ED4CB5">
        <w:rPr>
          <w:b/>
          <w:bCs/>
          <w:szCs w:val="24"/>
          <w:u w:val="single"/>
        </w:rPr>
        <w:t>innate, and</w:t>
      </w:r>
      <w:proofErr w:type="gramEnd"/>
      <w:r w:rsidRPr="008F10C0">
        <w:rPr>
          <w:b/>
          <w:bCs/>
          <w:szCs w:val="24"/>
          <w:highlight w:val="yellow"/>
          <w:u w:val="single"/>
        </w:rPr>
        <w:t xml:space="preserve"> have to be taught</w:t>
      </w:r>
      <w:r w:rsidRPr="00A20876">
        <w:rPr>
          <w:sz w:val="16"/>
          <w:szCs w:val="24"/>
        </w:rPr>
        <w:t>. Thus Gene Myers, researching children’s interaction with animals, 78 ETHICS &amp; THE ENVIRONMENT, 26(1) 2021 found that we are educated to see animals as part of ‘food chains’ rather than as fellow creatures we can empathize with, and that these learnings are accompanied by a good deal of protest and pain (1998, 149</w:t>
      </w:r>
      <w:r w:rsidRPr="00CB2E71">
        <w:rPr>
          <w:b/>
          <w:bCs/>
          <w:szCs w:val="24"/>
          <w:u w:val="single"/>
        </w:rPr>
        <w:t>). When such learned ‘rational’ understandings replace rather than complement our instinctive relationality, they subdue our emotional awareness.</w:t>
      </w:r>
      <w:r w:rsidRPr="00A20876">
        <w:rPr>
          <w:sz w:val="16"/>
          <w:szCs w:val="24"/>
        </w:rPr>
        <w:t xml:space="preserve"> For example, the psychoanalyst Adam Phillips suggests that </w:t>
      </w:r>
      <w:r w:rsidRPr="00CB2E71">
        <w:rPr>
          <w:szCs w:val="24"/>
          <w:u w:val="single"/>
        </w:rPr>
        <w:t>our sense of tragedy indicates a violation of “our mostly unconscious assumptions about how the world should be”, and remarks that “we wouldn’t think of anything as a tragedy if we did not have a deeply ingrained sense of order already there to be affronted</w:t>
      </w:r>
      <w:r w:rsidRPr="00A20876">
        <w:rPr>
          <w:sz w:val="16"/>
          <w:szCs w:val="24"/>
        </w:rPr>
        <w:t xml:space="preserve">” (1998, 121). </w:t>
      </w:r>
      <w:r w:rsidRPr="00CB2E71">
        <w:rPr>
          <w:szCs w:val="24"/>
          <w:u w:val="single"/>
        </w:rPr>
        <w:t>The implication is that this emotional sense recognizes an order that exists in the world—that is, it is a more deeply rooted order than the conceptual order we have been taught to apply to the world. It is therefore both an aspect of our subjectivity and a part of the world, existing at a level where we are not separated from the world, and anger, grief, and passion express our outrage when this deeply embedded sense of order is trashed</w:t>
      </w:r>
      <w:r w:rsidRPr="00A20876">
        <w:rPr>
          <w:sz w:val="16"/>
          <w:szCs w:val="24"/>
        </w:rPr>
        <w:t xml:space="preserve">. Consequently rage, argues Phillips . . . is only for the engaged; for those with projects that matter (not the indifferent, the insouciant, the depressed). </w:t>
      </w:r>
      <w:proofErr w:type="gramStart"/>
      <w:r w:rsidRPr="00A20876">
        <w:rPr>
          <w:sz w:val="16"/>
          <w:szCs w:val="24"/>
        </w:rPr>
        <w:t>That is to say, it</w:t>
      </w:r>
      <w:proofErr w:type="gramEnd"/>
      <w:r w:rsidRPr="00A20876">
        <w:rPr>
          <w:sz w:val="16"/>
          <w:szCs w:val="24"/>
        </w:rPr>
        <w:t xml:space="preserve"> is for those for whom something has gone wrong, but who know, in their rage, that it could be otherwise. (1998, 125) </w:t>
      </w:r>
      <w:r w:rsidRPr="008F10C0">
        <w:rPr>
          <w:b/>
          <w:bCs/>
          <w:szCs w:val="24"/>
          <w:highlight w:val="yellow"/>
          <w:u w:val="single"/>
        </w:rPr>
        <w:t xml:space="preserve">The individual </w:t>
      </w:r>
      <w:r w:rsidRPr="00ED4CB5">
        <w:rPr>
          <w:b/>
          <w:bCs/>
          <w:szCs w:val="24"/>
          <w:u w:val="single"/>
        </w:rPr>
        <w:t>who</w:t>
      </w:r>
      <w:r w:rsidRPr="00CB2E71">
        <w:rPr>
          <w:b/>
          <w:bCs/>
          <w:szCs w:val="24"/>
          <w:u w:val="single"/>
        </w:rPr>
        <w:t xml:space="preserve"> comfortably </w:t>
      </w:r>
      <w:r w:rsidRPr="00ED4CB5">
        <w:rPr>
          <w:b/>
          <w:bCs/>
          <w:szCs w:val="24"/>
          <w:u w:val="single"/>
        </w:rPr>
        <w:t>complements industrialism</w:t>
      </w:r>
      <w:r w:rsidRPr="008F10C0">
        <w:rPr>
          <w:b/>
          <w:bCs/>
          <w:szCs w:val="24"/>
          <w:highlight w:val="yellow"/>
          <w:u w:val="single"/>
        </w:rPr>
        <w:t xml:space="preserve"> cannot recognize this ‘</w:t>
      </w:r>
      <w:r w:rsidRPr="00ED4CB5">
        <w:rPr>
          <w:b/>
          <w:bCs/>
          <w:szCs w:val="24"/>
          <w:u w:val="single"/>
        </w:rPr>
        <w:t>otherwise</w:t>
      </w:r>
      <w:r w:rsidRPr="00CB2E71">
        <w:rPr>
          <w:b/>
          <w:bCs/>
          <w:szCs w:val="24"/>
          <w:u w:val="single"/>
        </w:rPr>
        <w:t>,’</w:t>
      </w:r>
      <w:r w:rsidRPr="00A20876">
        <w:rPr>
          <w:sz w:val="16"/>
          <w:szCs w:val="24"/>
        </w:rPr>
        <w:t xml:space="preserve"> </w:t>
      </w:r>
      <w:r w:rsidRPr="008F10C0">
        <w:rPr>
          <w:b/>
          <w:bCs/>
          <w:szCs w:val="24"/>
          <w:highlight w:val="yellow"/>
          <w:u w:val="single"/>
        </w:rPr>
        <w:t>since</w:t>
      </w:r>
      <w:r w:rsidRPr="00A20876">
        <w:rPr>
          <w:sz w:val="16"/>
          <w:szCs w:val="24"/>
        </w:rPr>
        <w:t xml:space="preserve">, as Adams (2003) convincingly demonstrates, </w:t>
      </w:r>
      <w:r w:rsidRPr="008F10C0">
        <w:rPr>
          <w:b/>
          <w:bCs/>
          <w:szCs w:val="24"/>
          <w:highlight w:val="yellow"/>
          <w:u w:val="single"/>
        </w:rPr>
        <w:t>the reflexive self</w:t>
      </w:r>
      <w:r w:rsidRPr="00CB2E71">
        <w:rPr>
          <w:b/>
          <w:bCs/>
          <w:szCs w:val="24"/>
          <w:u w:val="single"/>
        </w:rPr>
        <w:t xml:space="preserve"> scrutinizes and </w:t>
      </w:r>
      <w:r w:rsidRPr="008F10C0">
        <w:rPr>
          <w:b/>
          <w:bCs/>
          <w:szCs w:val="24"/>
          <w:highlight w:val="yellow"/>
          <w:u w:val="single"/>
        </w:rPr>
        <w:t>orders</w:t>
      </w:r>
      <w:r w:rsidRPr="00CB2E71">
        <w:rPr>
          <w:b/>
          <w:bCs/>
          <w:szCs w:val="24"/>
          <w:u w:val="single"/>
        </w:rPr>
        <w:t xml:space="preserve"> itself </w:t>
      </w:r>
      <w:r w:rsidRPr="008F10C0">
        <w:rPr>
          <w:b/>
          <w:bCs/>
          <w:szCs w:val="24"/>
          <w:highlight w:val="yellow"/>
          <w:u w:val="single"/>
        </w:rPr>
        <w:t xml:space="preserve">through a </w:t>
      </w:r>
      <w:r w:rsidRPr="00ED4CB5">
        <w:rPr>
          <w:b/>
          <w:bCs/>
          <w:szCs w:val="24"/>
          <w:u w:val="single"/>
        </w:rPr>
        <w:t xml:space="preserve">tacitly assumed </w:t>
      </w:r>
      <w:r w:rsidRPr="008F10C0">
        <w:rPr>
          <w:b/>
          <w:bCs/>
          <w:szCs w:val="24"/>
          <w:highlight w:val="yellow"/>
          <w:u w:val="single"/>
        </w:rPr>
        <w:t>perspective that is constrained within the industrial realm</w:t>
      </w:r>
      <w:r w:rsidRPr="00A20876">
        <w:rPr>
          <w:sz w:val="16"/>
          <w:szCs w:val="24"/>
        </w:rPr>
        <w:t xml:space="preserve">. While </w:t>
      </w:r>
      <w:r w:rsidRPr="008F10C0">
        <w:rPr>
          <w:b/>
          <w:bCs/>
          <w:szCs w:val="24"/>
          <w:highlight w:val="yellow"/>
          <w:u w:val="single"/>
        </w:rPr>
        <w:t>armored against environmental grief</w:t>
      </w:r>
      <w:r w:rsidRPr="00CB2E71">
        <w:rPr>
          <w:b/>
          <w:bCs/>
          <w:szCs w:val="24"/>
          <w:u w:val="single"/>
        </w:rPr>
        <w:t xml:space="preserve"> by the detachment from other entities, such a self</w:t>
      </w:r>
      <w:r w:rsidRPr="00A20876">
        <w:rPr>
          <w:sz w:val="16"/>
          <w:szCs w:val="24"/>
        </w:rPr>
        <w:t>, as we saw earlier</w:t>
      </w:r>
      <w:r w:rsidRPr="00CB2E71">
        <w:rPr>
          <w:b/>
          <w:bCs/>
          <w:szCs w:val="24"/>
          <w:u w:val="single"/>
        </w:rPr>
        <w:t>, is devastatingly vulnerable to the emotional and ecological return of a natural order it has long pushed to the periphery of awareness and material existence.</w:t>
      </w:r>
      <w:r w:rsidRPr="00A20876">
        <w:rPr>
          <w:sz w:val="16"/>
          <w:szCs w:val="24"/>
        </w:rPr>
        <w:t xml:space="preserve"> Language is generally inadequate to convey experiences that depart from the industrialist narrative in this respect, particularly as the words we need—words such as ‘tragedy’, ‘poignancy’, ‘passion’, ‘grace’, ‘wildness’, and ‘authenticity’— seem to belong to a world that existed before we retreated into the mind, when we could describe the meaning of situations in ways that were continuous with our feelings. As the novelist Richard Powers suggests</w:t>
      </w:r>
      <w:r w:rsidRPr="00CB2E71">
        <w:rPr>
          <w:b/>
          <w:bCs/>
          <w:szCs w:val="24"/>
          <w:u w:val="single"/>
        </w:rPr>
        <w:t xml:space="preserve">, </w:t>
      </w:r>
      <w:proofErr w:type="gramStart"/>
      <w:r w:rsidRPr="00ED4CB5">
        <w:rPr>
          <w:b/>
          <w:bCs/>
          <w:szCs w:val="24"/>
          <w:u w:val="single"/>
        </w:rPr>
        <w:t>Most</w:t>
      </w:r>
      <w:proofErr w:type="gramEnd"/>
      <w:r w:rsidRPr="00ED4CB5">
        <w:rPr>
          <w:b/>
          <w:bCs/>
          <w:szCs w:val="24"/>
          <w:u w:val="single"/>
        </w:rPr>
        <w:t xml:space="preserve"> of us are so deeply </w:t>
      </w:r>
      <w:r w:rsidRPr="008F10C0">
        <w:rPr>
          <w:b/>
          <w:bCs/>
          <w:szCs w:val="24"/>
          <w:highlight w:val="yellow"/>
          <w:u w:val="single"/>
        </w:rPr>
        <w:t>colonized [into believing] that meaning is</w:t>
      </w:r>
      <w:r w:rsidRPr="00CB2E71">
        <w:rPr>
          <w:b/>
          <w:bCs/>
          <w:szCs w:val="24"/>
          <w:u w:val="single"/>
        </w:rPr>
        <w:t xml:space="preserve"> a </w:t>
      </w:r>
      <w:r w:rsidRPr="00A45466">
        <w:rPr>
          <w:b/>
          <w:bCs/>
          <w:szCs w:val="24"/>
          <w:u w:val="single"/>
        </w:rPr>
        <w:t>private</w:t>
      </w:r>
      <w:r w:rsidRPr="00CB2E71">
        <w:rPr>
          <w:b/>
          <w:bCs/>
          <w:szCs w:val="24"/>
          <w:u w:val="single"/>
        </w:rPr>
        <w:t xml:space="preserve"> thing, a </w:t>
      </w:r>
      <w:r w:rsidRPr="008F10C0">
        <w:rPr>
          <w:b/>
          <w:bCs/>
          <w:szCs w:val="24"/>
          <w:highlight w:val="yellow"/>
          <w:u w:val="single"/>
        </w:rPr>
        <w:t>personally generated</w:t>
      </w:r>
      <w:r w:rsidRPr="00CB2E71">
        <w:rPr>
          <w:b/>
          <w:bCs/>
          <w:szCs w:val="24"/>
          <w:u w:val="single"/>
        </w:rPr>
        <w:t xml:space="preserve"> thing, and </w:t>
      </w:r>
      <w:r w:rsidRPr="008F10C0">
        <w:rPr>
          <w:b/>
          <w:bCs/>
          <w:szCs w:val="24"/>
          <w:highlight w:val="yellow"/>
          <w:u w:val="single"/>
        </w:rPr>
        <w:t>that</w:t>
      </w:r>
      <w:r w:rsidRPr="00CB2E71">
        <w:rPr>
          <w:b/>
          <w:bCs/>
          <w:szCs w:val="24"/>
          <w:u w:val="single"/>
        </w:rPr>
        <w:t xml:space="preserve"> nothing else really has agency, and that </w:t>
      </w:r>
      <w:r w:rsidRPr="008F10C0">
        <w:rPr>
          <w:b/>
          <w:bCs/>
          <w:szCs w:val="24"/>
          <w:highlight w:val="yellow"/>
          <w:u w:val="single"/>
        </w:rPr>
        <w:t xml:space="preserve">the rest of creation is </w:t>
      </w:r>
      <w:r w:rsidRPr="00ED4CB5">
        <w:rPr>
          <w:b/>
          <w:bCs/>
          <w:szCs w:val="24"/>
          <w:u w:val="single"/>
        </w:rPr>
        <w:t xml:space="preserve">here basically to be </w:t>
      </w:r>
      <w:r w:rsidRPr="008F10C0">
        <w:rPr>
          <w:b/>
          <w:bCs/>
          <w:szCs w:val="24"/>
          <w:highlight w:val="yellow"/>
          <w:u w:val="single"/>
        </w:rPr>
        <w:t>a resource to us</w:t>
      </w:r>
      <w:r w:rsidRPr="00A20876">
        <w:rPr>
          <w:sz w:val="16"/>
          <w:szCs w:val="24"/>
        </w:rPr>
        <w:t xml:space="preserve"> . . . [</w:t>
      </w:r>
      <w:r w:rsidRPr="00CB2E71">
        <w:rPr>
          <w:b/>
          <w:bCs/>
          <w:szCs w:val="24"/>
          <w:u w:val="single"/>
        </w:rPr>
        <w:t xml:space="preserve">So] it shocks us to think that there might </w:t>
      </w:r>
      <w:proofErr w:type="gramStart"/>
      <w:r w:rsidRPr="00CB2E71">
        <w:rPr>
          <w:b/>
          <w:bCs/>
          <w:szCs w:val="24"/>
          <w:u w:val="single"/>
        </w:rPr>
        <w:t>actually be</w:t>
      </w:r>
      <w:proofErr w:type="gramEnd"/>
      <w:r w:rsidRPr="00CB2E71">
        <w:rPr>
          <w:b/>
          <w:bCs/>
          <w:szCs w:val="24"/>
          <w:u w:val="single"/>
        </w:rPr>
        <w:t xml:space="preserve"> another way of looking at the world, and that there was another way of looking at the world for most of human history and for most cultures</w:t>
      </w:r>
      <w:r w:rsidRPr="00A20876">
        <w:rPr>
          <w:sz w:val="16"/>
          <w:szCs w:val="24"/>
        </w:rPr>
        <w:t xml:space="preserve">. (Powers, 2018) </w:t>
      </w:r>
      <w:proofErr w:type="spellStart"/>
      <w:r w:rsidRPr="00A20876">
        <w:rPr>
          <w:sz w:val="16"/>
          <w:szCs w:val="24"/>
        </w:rPr>
        <w:t>Kidner</w:t>
      </w:r>
      <w:proofErr w:type="spellEnd"/>
      <w:r w:rsidRPr="00A20876">
        <w:rPr>
          <w:sz w:val="16"/>
          <w:szCs w:val="24"/>
        </w:rPr>
        <w:t xml:space="preserve"> Anthropocene Subjectivity 79 As Powers adds</w:t>
      </w:r>
      <w:proofErr w:type="gramStart"/>
      <w:r w:rsidRPr="00A20876">
        <w:rPr>
          <w:sz w:val="16"/>
          <w:szCs w:val="24"/>
        </w:rPr>
        <w:t>—“</w:t>
      </w:r>
      <w:proofErr w:type="gramEnd"/>
      <w:r w:rsidRPr="00A20876">
        <w:rPr>
          <w:sz w:val="16"/>
          <w:szCs w:val="24"/>
        </w:rPr>
        <w:t xml:space="preserve">what if there really is meaning out there?” If so, then </w:t>
      </w:r>
      <w:r w:rsidRPr="00C649F8">
        <w:rPr>
          <w:b/>
          <w:bCs/>
          <w:szCs w:val="24"/>
          <w:highlight w:val="cyan"/>
          <w:u w:val="single"/>
        </w:rPr>
        <w:t>there is also meaning in the destruction of the natural world—a meaning that is deeply horrifying and traumatic for us to the extent that we have retained our higher-order relationality.</w:t>
      </w:r>
      <w:r w:rsidRPr="00CB2E71">
        <w:rPr>
          <w:b/>
          <w:bCs/>
          <w:szCs w:val="24"/>
          <w:u w:val="single"/>
        </w:rPr>
        <w:t xml:space="preserve"> But for those for whom nature has already become a ‘social construction,’ a ‘concept,’ a ‘resource,’ or a ‘projection,’ environmental grief will remain a mystery, since they have already retreated into the conceptual realm that observes the world rather than experiences it</w:t>
      </w:r>
      <w:r w:rsidRPr="00A20876">
        <w:rPr>
          <w:sz w:val="16"/>
          <w:szCs w:val="24"/>
        </w:rPr>
        <w:t>. Recovering an ecological subjectivity E</w:t>
      </w:r>
      <w:r w:rsidRPr="008F10C0">
        <w:rPr>
          <w:szCs w:val="24"/>
          <w:highlight w:val="yellow"/>
          <w:u w:val="single"/>
        </w:rPr>
        <w:t xml:space="preserve">mbodied inclusion in nature </w:t>
      </w:r>
      <w:r w:rsidRPr="00A45466">
        <w:rPr>
          <w:szCs w:val="24"/>
          <w:u w:val="single"/>
        </w:rPr>
        <w:t>is something we may be predisposed towards</w:t>
      </w:r>
      <w:r w:rsidRPr="00A20876">
        <w:rPr>
          <w:sz w:val="16"/>
          <w:szCs w:val="24"/>
        </w:rPr>
        <w:t xml:space="preserve">, in much the same way that we naturally find it easy to fear certain creatures and situations. </w:t>
      </w:r>
      <w:r w:rsidRPr="00A64EA9">
        <w:rPr>
          <w:b/>
          <w:bCs/>
          <w:sz w:val="26"/>
          <w:szCs w:val="26"/>
          <w:u w:val="single"/>
        </w:rPr>
        <w:t xml:space="preserve">But </w:t>
      </w:r>
      <w:r w:rsidRPr="00C649F8">
        <w:rPr>
          <w:b/>
          <w:bCs/>
          <w:sz w:val="26"/>
          <w:szCs w:val="26"/>
          <w:highlight w:val="cyan"/>
          <w:u w:val="single"/>
        </w:rPr>
        <w:t>it may also be learned—or rediscovered— through one’s cultural roots or through direct experience.</w:t>
      </w:r>
      <w:r w:rsidRPr="00A64EA9">
        <w:rPr>
          <w:sz w:val="26"/>
          <w:szCs w:val="26"/>
        </w:rPr>
        <w:t xml:space="preserve"> Consider, for example, a study by Irene Miles, who explored the benefits of participating in ecological restoration. Her findings suggest that these </w:t>
      </w:r>
      <w:r w:rsidRPr="00A64EA9">
        <w:rPr>
          <w:b/>
          <w:bCs/>
          <w:sz w:val="26"/>
          <w:szCs w:val="26"/>
          <w:u w:val="single"/>
        </w:rPr>
        <w:t>benefits are not simply individual ones</w:t>
      </w:r>
      <w:r w:rsidRPr="00A64EA9">
        <w:rPr>
          <w:sz w:val="26"/>
          <w:szCs w:val="26"/>
        </w:rPr>
        <w:t>—that is, they cannot easily be categorized as ‘psychological.’ Some of the terms used by volunteers to describe these effects were “feeling I can play a role in nature” and “feeling I belong in nature,” “meaningful action,” “fascination with nature,” and “participation” in nature. These imply not so much individual gains and benefits, but—as one volunteer described it</w:t>
      </w:r>
      <w:proofErr w:type="gramStart"/>
      <w:r w:rsidRPr="00A64EA9">
        <w:rPr>
          <w:sz w:val="26"/>
          <w:szCs w:val="26"/>
        </w:rPr>
        <w:t>—“</w:t>
      </w:r>
      <w:proofErr w:type="gramEnd"/>
      <w:r w:rsidRPr="00A64EA9">
        <w:rPr>
          <w:sz w:val="26"/>
          <w:szCs w:val="26"/>
          <w:u w:val="single"/>
        </w:rPr>
        <w:t>a sense of communion</w:t>
      </w:r>
      <w:r w:rsidRPr="00A64EA9">
        <w:rPr>
          <w:sz w:val="26"/>
          <w:szCs w:val="26"/>
        </w:rPr>
        <w:t>” and as “</w:t>
      </w:r>
      <w:r w:rsidRPr="00A64EA9">
        <w:rPr>
          <w:sz w:val="26"/>
          <w:szCs w:val="26"/>
          <w:u w:val="single"/>
        </w:rPr>
        <w:t>self-transcending</w:t>
      </w:r>
      <w:r w:rsidRPr="00A64EA9">
        <w:rPr>
          <w:sz w:val="26"/>
          <w:szCs w:val="26"/>
        </w:rPr>
        <w:t>” (2000, 223</w:t>
      </w:r>
      <w:r w:rsidRPr="00F316C0">
        <w:rPr>
          <w:sz w:val="26"/>
          <w:szCs w:val="26"/>
          <w:highlight w:val="cyan"/>
        </w:rPr>
        <w:t xml:space="preserve">), </w:t>
      </w:r>
      <w:r w:rsidRPr="00F316C0">
        <w:rPr>
          <w:b/>
          <w:bCs/>
          <w:sz w:val="26"/>
          <w:szCs w:val="26"/>
          <w:highlight w:val="cyan"/>
          <w:u w:val="single"/>
        </w:rPr>
        <w:t>hinting at the opening up of a self that can be more inclusive of, and more continuous with, the natural world</w:t>
      </w:r>
      <w:r w:rsidRPr="00A20876">
        <w:rPr>
          <w:sz w:val="16"/>
          <w:szCs w:val="24"/>
        </w:rPr>
        <w:t xml:space="preserve">. </w:t>
      </w:r>
      <w:r w:rsidRPr="00E96AF8">
        <w:rPr>
          <w:szCs w:val="24"/>
          <w:u w:val="single"/>
        </w:rPr>
        <w:t>This process of opening oneself up will not exchange of one way of being for another, but will rather expand one’s subjective repertoire</w:t>
      </w:r>
      <w:r w:rsidRPr="008F10C0">
        <w:rPr>
          <w:szCs w:val="24"/>
          <w:highlight w:val="yellow"/>
          <w:u w:val="single"/>
        </w:rPr>
        <w:t>,</w:t>
      </w:r>
      <w:r w:rsidRPr="00CB2E71">
        <w:rPr>
          <w:szCs w:val="24"/>
          <w:u w:val="single"/>
        </w:rPr>
        <w:t xml:space="preserve"> so that one will eventually be responsive to contexts that will either invite one’s participation or cause one to contract away from it</w:t>
      </w:r>
      <w:r w:rsidRPr="00A20876">
        <w:rPr>
          <w:sz w:val="16"/>
          <w:szCs w:val="24"/>
        </w:rPr>
        <w:t>. For example</w:t>
      </w:r>
      <w:r w:rsidRPr="00CB2E71">
        <w:rPr>
          <w:szCs w:val="24"/>
          <w:u w:val="single"/>
        </w:rPr>
        <w:t>, in a multi-story car park I am likely to shrink inwards, finding little resonance between myself and the situation; whereas hiking through wilderness, I feel my spirit extending into the surroundings so that through the senses, my self reaches out into the context</w:t>
      </w:r>
      <w:r w:rsidRPr="00A20876">
        <w:rPr>
          <w:sz w:val="16"/>
          <w:szCs w:val="24"/>
        </w:rPr>
        <w:t xml:space="preserve">. </w:t>
      </w:r>
      <w:r w:rsidRPr="00CB2E71">
        <w:rPr>
          <w:b/>
          <w:bCs/>
          <w:szCs w:val="24"/>
          <w:u w:val="single"/>
        </w:rPr>
        <w:t>To refer to this process as ‘self-discovery’ is to fall into the trap of allowing the experience to be assimilated into industrialism</w:t>
      </w:r>
      <w:r w:rsidRPr="00A20876">
        <w:rPr>
          <w:sz w:val="16"/>
          <w:szCs w:val="24"/>
        </w:rPr>
        <w:t xml:space="preserve">, </w:t>
      </w:r>
      <w:r w:rsidRPr="00CB2E71">
        <w:rPr>
          <w:b/>
          <w:bCs/>
          <w:szCs w:val="24"/>
          <w:u w:val="single"/>
        </w:rPr>
        <w:t xml:space="preserve">since </w:t>
      </w:r>
      <w:r w:rsidRPr="00E96AF8">
        <w:rPr>
          <w:b/>
          <w:bCs/>
          <w:szCs w:val="24"/>
          <w:u w:val="single"/>
        </w:rPr>
        <w:t xml:space="preserve">this is not about discovering a pre-existing and assumed self, but rather about our </w:t>
      </w:r>
      <w:r w:rsidRPr="008F10C0">
        <w:rPr>
          <w:b/>
          <w:bCs/>
          <w:szCs w:val="24"/>
          <w:highlight w:val="yellow"/>
          <w:u w:val="single"/>
        </w:rPr>
        <w:t>realization</w:t>
      </w:r>
      <w:r w:rsidRPr="00A20876">
        <w:rPr>
          <w:sz w:val="16"/>
          <w:szCs w:val="24"/>
        </w:rPr>
        <w:t xml:space="preserve">, to use Roger Brooke’s insight, </w:t>
      </w:r>
      <w:r w:rsidRPr="008F10C0">
        <w:rPr>
          <w:b/>
          <w:bCs/>
          <w:szCs w:val="24"/>
          <w:highlight w:val="yellow"/>
          <w:u w:val="single"/>
        </w:rPr>
        <w:t>that ‘our’ spirituality may be better understood as an openness to the spiritual character of the world</w:t>
      </w:r>
      <w:r w:rsidRPr="00A20876">
        <w:rPr>
          <w:sz w:val="16"/>
          <w:szCs w:val="24"/>
        </w:rPr>
        <w:t xml:space="preserve"> (1991, 60–61). </w:t>
      </w:r>
      <w:r w:rsidRPr="00CB2E71">
        <w:rPr>
          <w:b/>
          <w:bCs/>
          <w:szCs w:val="24"/>
          <w:u w:val="single"/>
        </w:rPr>
        <w:t xml:space="preserve">Recognizing this spiritual character </w:t>
      </w:r>
      <w:r w:rsidRPr="008F10C0">
        <w:rPr>
          <w:b/>
          <w:bCs/>
          <w:szCs w:val="24"/>
          <w:highlight w:val="yellow"/>
          <w:u w:val="single"/>
        </w:rPr>
        <w:t xml:space="preserve">requires a dynamic self that </w:t>
      </w:r>
      <w:proofErr w:type="gramStart"/>
      <w:r w:rsidRPr="008F10C0">
        <w:rPr>
          <w:b/>
          <w:bCs/>
          <w:szCs w:val="24"/>
          <w:highlight w:val="yellow"/>
          <w:u w:val="single"/>
        </w:rPr>
        <w:t>is capable of moving</w:t>
      </w:r>
      <w:proofErr w:type="gramEnd"/>
      <w:r w:rsidRPr="008F10C0">
        <w:rPr>
          <w:b/>
          <w:bCs/>
          <w:szCs w:val="24"/>
          <w:highlight w:val="yellow"/>
          <w:u w:val="single"/>
        </w:rPr>
        <w:t xml:space="preserve"> fluidly between individuality and a </w:t>
      </w:r>
      <w:r w:rsidRPr="00E96AF8">
        <w:rPr>
          <w:b/>
          <w:bCs/>
          <w:szCs w:val="24"/>
          <w:u w:val="single"/>
        </w:rPr>
        <w:t xml:space="preserve">much </w:t>
      </w:r>
      <w:r w:rsidRPr="008F10C0">
        <w:rPr>
          <w:b/>
          <w:bCs/>
          <w:szCs w:val="24"/>
          <w:highlight w:val="yellow"/>
          <w:u w:val="single"/>
        </w:rPr>
        <w:t xml:space="preserve">wider participation </w:t>
      </w:r>
      <w:r w:rsidRPr="00E96AF8">
        <w:rPr>
          <w:b/>
          <w:bCs/>
          <w:szCs w:val="24"/>
          <w:u w:val="single"/>
        </w:rPr>
        <w:t>in the world</w:t>
      </w:r>
      <w:r w:rsidRPr="00CB2E71">
        <w:rPr>
          <w:b/>
          <w:bCs/>
          <w:szCs w:val="24"/>
          <w:u w:val="single"/>
        </w:rPr>
        <w:t>, according to the context</w:t>
      </w:r>
      <w:r w:rsidRPr="00A20876">
        <w:rPr>
          <w:sz w:val="16"/>
          <w:szCs w:val="24"/>
        </w:rPr>
        <w:t xml:space="preserve">. There are similarities here to the deep ecological view of selfhood, but also important differences that I will briefly refer to. Firstly, </w:t>
      </w:r>
      <w:r w:rsidRPr="00CB2E71">
        <w:rPr>
          <w:szCs w:val="24"/>
          <w:u w:val="single"/>
        </w:rPr>
        <w:t>the dynamic quality of the form of selfhood I am suggesting</w:t>
      </w:r>
      <w:r w:rsidRPr="00A20876">
        <w:rPr>
          <w:sz w:val="16"/>
          <w:szCs w:val="24"/>
        </w:rPr>
        <w:t xml:space="preserve">—by which I mean </w:t>
      </w:r>
      <w:r w:rsidRPr="008F10C0">
        <w:rPr>
          <w:szCs w:val="24"/>
          <w:highlight w:val="yellow"/>
          <w:u w:val="single"/>
        </w:rPr>
        <w:t>the</w:t>
      </w:r>
      <w:r w:rsidRPr="00A20876">
        <w:rPr>
          <w:sz w:val="16"/>
          <w:szCs w:val="24"/>
        </w:rPr>
        <w:t xml:space="preserve"> 80 ETHICS &amp; THE ENVIRONMENT, 26(1) 2021 </w:t>
      </w:r>
      <w:r w:rsidRPr="008F10C0">
        <w:rPr>
          <w:szCs w:val="24"/>
          <w:highlight w:val="yellow"/>
          <w:u w:val="single"/>
        </w:rPr>
        <w:t>capacity</w:t>
      </w:r>
      <w:r w:rsidRPr="00CB2E71">
        <w:rPr>
          <w:szCs w:val="24"/>
          <w:u w:val="single"/>
        </w:rPr>
        <w:t xml:space="preserve"> of subjectivity to reach out </w:t>
      </w:r>
      <w:r w:rsidRPr="008F10C0">
        <w:rPr>
          <w:szCs w:val="24"/>
          <w:highlight w:val="yellow"/>
          <w:u w:val="single"/>
        </w:rPr>
        <w:t>to encompass the other</w:t>
      </w:r>
      <w:r w:rsidRPr="00A20876">
        <w:rPr>
          <w:sz w:val="16"/>
          <w:szCs w:val="24"/>
        </w:rPr>
        <w:t>, or to shrink inwards in response to unsympathetic environments</w:t>
      </w:r>
      <w:r w:rsidRPr="00CB2E71">
        <w:rPr>
          <w:b/>
          <w:bCs/>
          <w:szCs w:val="24"/>
          <w:u w:val="single"/>
        </w:rPr>
        <w:t>—</w:t>
      </w:r>
      <w:r w:rsidRPr="008F10C0">
        <w:rPr>
          <w:b/>
          <w:bCs/>
          <w:szCs w:val="24"/>
          <w:highlight w:val="yellow"/>
          <w:u w:val="single"/>
        </w:rPr>
        <w:t>overcomes</w:t>
      </w:r>
      <w:r w:rsidRPr="00CB2E71">
        <w:rPr>
          <w:b/>
          <w:bCs/>
          <w:szCs w:val="24"/>
          <w:u w:val="single"/>
        </w:rPr>
        <w:t xml:space="preserve"> the </w:t>
      </w:r>
      <w:r w:rsidRPr="008F10C0">
        <w:rPr>
          <w:b/>
          <w:bCs/>
          <w:szCs w:val="24"/>
          <w:highlight w:val="yellow"/>
          <w:u w:val="single"/>
        </w:rPr>
        <w:t>problems associated with</w:t>
      </w:r>
      <w:r w:rsidRPr="00CB2E71">
        <w:rPr>
          <w:b/>
          <w:bCs/>
          <w:szCs w:val="24"/>
          <w:u w:val="single"/>
        </w:rPr>
        <w:t xml:space="preserve"> non-systemic, </w:t>
      </w:r>
      <w:r w:rsidRPr="008F10C0">
        <w:rPr>
          <w:b/>
          <w:bCs/>
          <w:szCs w:val="24"/>
          <w:highlight w:val="yellow"/>
          <w:u w:val="single"/>
        </w:rPr>
        <w:t>static views of selfhood</w:t>
      </w:r>
      <w:r w:rsidRPr="00CB2E71">
        <w:rPr>
          <w:b/>
          <w:bCs/>
          <w:szCs w:val="24"/>
          <w:u w:val="single"/>
        </w:rPr>
        <w:t xml:space="preserve"> </w:t>
      </w:r>
      <w:r w:rsidRPr="008F10C0">
        <w:rPr>
          <w:b/>
          <w:bCs/>
          <w:szCs w:val="24"/>
          <w:highlight w:val="yellow"/>
          <w:u w:val="single"/>
        </w:rPr>
        <w:t xml:space="preserve">in which the self is </w:t>
      </w:r>
      <w:r w:rsidRPr="00E96AF8">
        <w:rPr>
          <w:b/>
          <w:bCs/>
          <w:szCs w:val="24"/>
          <w:u w:val="single"/>
        </w:rPr>
        <w:t xml:space="preserve">either </w:t>
      </w:r>
      <w:r w:rsidRPr="008F10C0">
        <w:rPr>
          <w:b/>
          <w:bCs/>
          <w:szCs w:val="24"/>
          <w:highlight w:val="yellow"/>
          <w:u w:val="single"/>
        </w:rPr>
        <w:t xml:space="preserve">viewed as part of an undifferentiated whole or remains </w:t>
      </w:r>
      <w:r w:rsidRPr="00E96AF8">
        <w:rPr>
          <w:b/>
          <w:bCs/>
          <w:szCs w:val="24"/>
          <w:u w:val="single"/>
        </w:rPr>
        <w:t xml:space="preserve">a thinly disguised version of </w:t>
      </w:r>
      <w:r w:rsidRPr="008F10C0">
        <w:rPr>
          <w:b/>
          <w:bCs/>
          <w:szCs w:val="24"/>
          <w:highlight w:val="yellow"/>
          <w:u w:val="single"/>
        </w:rPr>
        <w:t>the egoic individual</w:t>
      </w:r>
      <w:r w:rsidRPr="00A20876">
        <w:rPr>
          <w:sz w:val="16"/>
          <w:szCs w:val="24"/>
        </w:rPr>
        <w:t xml:space="preserve"> (see </w:t>
      </w:r>
      <w:proofErr w:type="spellStart"/>
      <w:r w:rsidRPr="00A20876">
        <w:rPr>
          <w:sz w:val="16"/>
          <w:szCs w:val="24"/>
        </w:rPr>
        <w:t>Diehm</w:t>
      </w:r>
      <w:proofErr w:type="spellEnd"/>
      <w:r w:rsidRPr="00A20876">
        <w:rPr>
          <w:sz w:val="16"/>
          <w:szCs w:val="24"/>
        </w:rPr>
        <w:t xml:space="preserve"> 2007). Secondly</w:t>
      </w:r>
      <w:r w:rsidRPr="00CB2E71">
        <w:rPr>
          <w:b/>
          <w:bCs/>
          <w:szCs w:val="24"/>
          <w:u w:val="single"/>
        </w:rPr>
        <w:t>, the form of selfhood implied here, as I suggested above, does not so much expand in order to include the other within its own boundaries, as to open itself to the subjectivity of the other, recognizing its role as part of the larger natural system;</w:t>
      </w:r>
      <w:r w:rsidRPr="00A20876">
        <w:rPr>
          <w:sz w:val="16"/>
          <w:szCs w:val="24"/>
        </w:rPr>
        <w:t xml:space="preserve"> </w:t>
      </w:r>
      <w:proofErr w:type="gramStart"/>
      <w:r w:rsidRPr="00CB2E71">
        <w:rPr>
          <w:szCs w:val="24"/>
          <w:u w:val="single"/>
        </w:rPr>
        <w:t>so</w:t>
      </w:r>
      <w:proofErr w:type="gramEnd"/>
      <w:r w:rsidRPr="00CB2E71">
        <w:rPr>
          <w:szCs w:val="24"/>
          <w:u w:val="single"/>
        </w:rPr>
        <w:t xml:space="preserve"> accusations of anthropocentrism, for example, are not applicable</w:t>
      </w:r>
      <w:r w:rsidRPr="00A20876">
        <w:rPr>
          <w:sz w:val="16"/>
          <w:szCs w:val="24"/>
        </w:rPr>
        <w:t>. And finally</w:t>
      </w:r>
      <w:r w:rsidRPr="00CB2E71">
        <w:rPr>
          <w:b/>
          <w:bCs/>
          <w:szCs w:val="24"/>
          <w:u w:val="single"/>
        </w:rPr>
        <w:t xml:space="preserve">, the </w:t>
      </w:r>
      <w:r w:rsidRPr="00A45466">
        <w:rPr>
          <w:b/>
          <w:bCs/>
          <w:szCs w:val="24"/>
          <w:u w:val="single"/>
        </w:rPr>
        <w:t>self</w:t>
      </w:r>
      <w:r w:rsidRPr="00CB2E71">
        <w:rPr>
          <w:b/>
          <w:bCs/>
          <w:szCs w:val="24"/>
          <w:u w:val="single"/>
        </w:rPr>
        <w:t xml:space="preserve"> I am positing should not be viewed in opposition to the contemporary reflexive self, since it </w:t>
      </w:r>
      <w:r w:rsidRPr="00E96AF8">
        <w:rPr>
          <w:b/>
          <w:bCs/>
          <w:szCs w:val="24"/>
          <w:u w:val="single"/>
        </w:rPr>
        <w:t xml:space="preserve">includes the latter as one facet of a self that can also reach beyond the limits of the industrial sphere. Given our industrialist confinement, however, our participation in higher-order natural structure shrivels like an under-used muscle. At best, it becomes fossilized within conceptual orthodoxy, surviving </w:t>
      </w:r>
      <w:proofErr w:type="spellStart"/>
      <w:r w:rsidRPr="00E96AF8">
        <w:rPr>
          <w:b/>
          <w:bCs/>
          <w:szCs w:val="24"/>
          <w:u w:val="single"/>
        </w:rPr>
        <w:t>tokenistically</w:t>
      </w:r>
      <w:proofErr w:type="spellEnd"/>
      <w:r w:rsidRPr="00E96AF8">
        <w:rPr>
          <w:b/>
          <w:bCs/>
          <w:szCs w:val="24"/>
          <w:u w:val="single"/>
        </w:rPr>
        <w:t xml:space="preserve"> in words such as ‘community,’ ‘sustainability,’ or ‘ecological.’ Today, the transformation of beauty into ugliness reinforces our individualistic retreat into the self and away from a nature that is in the process of being abandoned, so that while we remain outwardly unchanged</w:t>
      </w:r>
      <w:r w:rsidRPr="00CB2E71">
        <w:rPr>
          <w:b/>
          <w:bCs/>
          <w:szCs w:val="24"/>
          <w:u w:val="single"/>
        </w:rPr>
        <w:t xml:space="preserve">, </w:t>
      </w:r>
      <w:r w:rsidRPr="00F316C0">
        <w:rPr>
          <w:b/>
          <w:bCs/>
          <w:szCs w:val="24"/>
          <w:highlight w:val="cyan"/>
          <w:u w:val="single"/>
        </w:rPr>
        <w:t>we are ecologically zombified in ways we cannot articulate, and are left to deal with the residues of objectless emotion</w:t>
      </w:r>
      <w:r w:rsidRPr="00A20876">
        <w:rPr>
          <w:sz w:val="16"/>
          <w:szCs w:val="24"/>
        </w:rPr>
        <w:t xml:space="preserve">. </w:t>
      </w:r>
      <w:r w:rsidRPr="00CB2E71">
        <w:rPr>
          <w:szCs w:val="24"/>
          <w:u w:val="single"/>
        </w:rPr>
        <w:t>This is the situation that underlies the otherwise mysterious feelings encapsulated by the term ‘Anthropocene horror.’</w:t>
      </w:r>
      <w:r w:rsidRPr="00A20876">
        <w:rPr>
          <w:sz w:val="16"/>
          <w:szCs w:val="24"/>
        </w:rPr>
        <w:t xml:space="preserve"> </w:t>
      </w:r>
      <w:r w:rsidRPr="00F316C0">
        <w:rPr>
          <w:b/>
          <w:bCs/>
          <w:szCs w:val="24"/>
          <w:highlight w:val="cyan"/>
          <w:u w:val="single"/>
        </w:rPr>
        <w:t xml:space="preserve">A prerequisite for reversing this process is to </w:t>
      </w:r>
      <w:proofErr w:type="spellStart"/>
      <w:r w:rsidRPr="00F316C0">
        <w:rPr>
          <w:b/>
          <w:bCs/>
          <w:szCs w:val="24"/>
          <w:highlight w:val="cyan"/>
          <w:u w:val="single"/>
        </w:rPr>
        <w:t>recognise</w:t>
      </w:r>
      <w:proofErr w:type="spellEnd"/>
      <w:r w:rsidRPr="00F316C0">
        <w:rPr>
          <w:b/>
          <w:bCs/>
          <w:szCs w:val="24"/>
          <w:highlight w:val="cyan"/>
          <w:u w:val="single"/>
        </w:rPr>
        <w:t xml:space="preserve"> that the environmental crisis is also</w:t>
      </w:r>
      <w:r w:rsidRPr="00CB2E71">
        <w:rPr>
          <w:b/>
          <w:bCs/>
          <w:szCs w:val="24"/>
          <w:u w:val="single"/>
        </w:rPr>
        <w:t xml:space="preserve">, in ways much more radical than we have previously appreciated, </w:t>
      </w:r>
      <w:r w:rsidRPr="00F316C0">
        <w:rPr>
          <w:b/>
          <w:bCs/>
          <w:szCs w:val="24"/>
          <w:highlight w:val="cyan"/>
          <w:u w:val="single"/>
        </w:rPr>
        <w:t>a crisis of human being</w:t>
      </w:r>
      <w:r w:rsidRPr="00CB2E71">
        <w:rPr>
          <w:b/>
          <w:bCs/>
          <w:szCs w:val="24"/>
          <w:u w:val="single"/>
        </w:rPr>
        <w:t>—one that is insoluble without acknowledging that the forces that have so extensively degraded the world have also degraded us in complementary ways</w:t>
      </w:r>
      <w:r w:rsidRPr="00A20876">
        <w:rPr>
          <w:sz w:val="16"/>
          <w:szCs w:val="24"/>
        </w:rPr>
        <w:t xml:space="preserve">. </w:t>
      </w:r>
      <w:r w:rsidRPr="008F10C0">
        <w:rPr>
          <w:b/>
          <w:bCs/>
          <w:szCs w:val="24"/>
          <w:highlight w:val="yellow"/>
          <w:u w:val="single"/>
        </w:rPr>
        <w:t>To address this mutual degradation, we need to begin</w:t>
      </w:r>
      <w:r w:rsidRPr="00CB2E71">
        <w:rPr>
          <w:b/>
          <w:bCs/>
          <w:szCs w:val="24"/>
          <w:u w:val="single"/>
        </w:rPr>
        <w:t xml:space="preserve">, not from the position of the ‘reflexive’ self that is unknowingly embedded within industrialism, but rather </w:t>
      </w:r>
      <w:r w:rsidRPr="008F10C0">
        <w:rPr>
          <w:b/>
          <w:bCs/>
          <w:szCs w:val="24"/>
          <w:highlight w:val="yellow"/>
          <w:u w:val="single"/>
        </w:rPr>
        <w:t>from an embodied subjectivity that can embrace its own continuity with the natural world.</w:t>
      </w:r>
    </w:p>
    <w:bookmarkEnd w:id="0"/>
    <w:p w14:paraId="14128408" w14:textId="77777777" w:rsidR="00BF0738" w:rsidRPr="00935F42" w:rsidRDefault="00BF0738" w:rsidP="00BF0738">
      <w:pPr>
        <w:pStyle w:val="Heading4"/>
      </w:pPr>
      <w:r>
        <w:t xml:space="preserve">Blackness is </w:t>
      </w:r>
      <w:r>
        <w:rPr>
          <w:u w:val="single"/>
        </w:rPr>
        <w:t>structurally positioned</w:t>
      </w:r>
      <w:r>
        <w:t xml:space="preserve"> in society as an </w:t>
      </w:r>
      <w:r>
        <w:rPr>
          <w:u w:val="single"/>
        </w:rPr>
        <w:t>absolute non-Other</w:t>
      </w:r>
      <w:r>
        <w:t xml:space="preserve"> in relation to humanity at the levels of </w:t>
      </w:r>
      <w:r>
        <w:rPr>
          <w:u w:val="single"/>
        </w:rPr>
        <w:t>phenomenology</w:t>
      </w:r>
      <w:r>
        <w:t xml:space="preserve">, </w:t>
      </w:r>
      <w:r>
        <w:rPr>
          <w:u w:val="single"/>
        </w:rPr>
        <w:t>mythology</w:t>
      </w:r>
      <w:r>
        <w:t xml:space="preserve">, </w:t>
      </w:r>
      <w:r>
        <w:rPr>
          <w:u w:val="single"/>
        </w:rPr>
        <w:t>psychology</w:t>
      </w:r>
      <w:r>
        <w:t xml:space="preserve">, and </w:t>
      </w:r>
      <w:r>
        <w:rPr>
          <w:u w:val="single"/>
        </w:rPr>
        <w:t>spirituality</w:t>
      </w:r>
      <w:r>
        <w:t xml:space="preserve">. </w:t>
      </w:r>
    </w:p>
    <w:p w14:paraId="255FF548" w14:textId="77777777" w:rsidR="00BF0738" w:rsidRDefault="00BF0738" w:rsidP="00BF0738">
      <w:r w:rsidRPr="00935F42">
        <w:rPr>
          <w:rStyle w:val="Style13ptBold"/>
        </w:rPr>
        <w:t>More, 21</w:t>
      </w:r>
      <w:r>
        <w:t>—professor of philosophy at the University of Limpopo (</w:t>
      </w:r>
      <w:proofErr w:type="spellStart"/>
      <w:r>
        <w:t>Mabogo</w:t>
      </w:r>
      <w:proofErr w:type="spellEnd"/>
      <w:r>
        <w:t xml:space="preserve">, “The Body, Racism, and Contingency,” </w:t>
      </w:r>
      <w:r>
        <w:rPr>
          <w:i/>
        </w:rPr>
        <w:t>Sartre on Contingency: Antiblack Racism and Embodiment</w:t>
      </w:r>
      <w:r>
        <w:t xml:space="preserve">, Chapter 5, 122-130, </w:t>
      </w:r>
      <w:proofErr w:type="spellStart"/>
      <w:r>
        <w:t>dml</w:t>
      </w:r>
      <w:proofErr w:type="spellEnd"/>
      <w:r>
        <w:t>) [language modifications denoted by brackets]</w:t>
      </w:r>
    </w:p>
    <w:p w14:paraId="6D51A4D8" w14:textId="77777777" w:rsidR="00BF0738" w:rsidRDefault="00BF0738" w:rsidP="00BF0738"/>
    <w:p w14:paraId="702DDC91" w14:textId="77777777" w:rsidR="00BF0738" w:rsidRPr="00935F42" w:rsidRDefault="00BF0738" w:rsidP="00BF0738">
      <w:pPr>
        <w:rPr>
          <w:sz w:val="16"/>
        </w:rPr>
      </w:pPr>
      <w:r w:rsidRPr="00935F42">
        <w:rPr>
          <w:rStyle w:val="StyleUnderline"/>
        </w:rPr>
        <w:t>Why</w:t>
      </w:r>
      <w:r w:rsidRPr="00935F42">
        <w:rPr>
          <w:sz w:val="16"/>
        </w:rPr>
        <w:t xml:space="preserve"> then </w:t>
      </w:r>
      <w:r w:rsidRPr="00935F42">
        <w:rPr>
          <w:rStyle w:val="StyleUnderline"/>
        </w:rPr>
        <w:t>is the black person in an antiblack world</w:t>
      </w:r>
      <w:r w:rsidRPr="00935F42">
        <w:rPr>
          <w:sz w:val="16"/>
        </w:rPr>
        <w:t xml:space="preserve"> the absolute Other or </w:t>
      </w:r>
      <w:r w:rsidRPr="00935F42">
        <w:rPr>
          <w:rStyle w:val="StyleUnderline"/>
        </w:rPr>
        <w:t xml:space="preserve">a </w:t>
      </w:r>
      <w:r w:rsidRPr="00935F42">
        <w:rPr>
          <w:rStyle w:val="Emphasis"/>
        </w:rPr>
        <w:t>non-Other</w:t>
      </w:r>
      <w:r w:rsidRPr="00935F42">
        <w:rPr>
          <w:sz w:val="16"/>
        </w:rPr>
        <w:t xml:space="preserve">? </w:t>
      </w:r>
      <w:r w:rsidRPr="005B6030">
        <w:rPr>
          <w:rStyle w:val="Emphasis"/>
          <w:highlight w:val="cyan"/>
        </w:rPr>
        <w:t>Phenomenological ontology</w:t>
      </w:r>
      <w:r w:rsidRPr="005B6030">
        <w:rPr>
          <w:rStyle w:val="StyleUnderline"/>
          <w:highlight w:val="cyan"/>
        </w:rPr>
        <w:t xml:space="preserve"> reveals</w:t>
      </w:r>
      <w:r w:rsidRPr="00935F42">
        <w:rPr>
          <w:rStyle w:val="StyleUnderline"/>
        </w:rPr>
        <w:t xml:space="preserve"> that Otherness is a </w:t>
      </w:r>
      <w:r w:rsidRPr="00935F42">
        <w:rPr>
          <w:rStyle w:val="Emphasis"/>
        </w:rPr>
        <w:t>fundamental category</w:t>
      </w:r>
      <w:r w:rsidRPr="00935F42">
        <w:rPr>
          <w:rStyle w:val="StyleUnderline"/>
        </w:rPr>
        <w:t xml:space="preserve"> of human thought</w:t>
      </w:r>
      <w:r w:rsidRPr="00935F42">
        <w:rPr>
          <w:sz w:val="16"/>
        </w:rPr>
        <w:t xml:space="preserve">. In The Second Sex, Simone de Beauvoir asks several critical questions about the being of woman, which led her to study the notion of Otherness and subordination. These critical questions may, </w:t>
      </w:r>
      <w:proofErr w:type="spellStart"/>
      <w:r w:rsidRPr="00935F42">
        <w:rPr>
          <w:sz w:val="16"/>
        </w:rPr>
        <w:t>mütãt´ĭs</w:t>
      </w:r>
      <w:proofErr w:type="spellEnd"/>
      <w:r w:rsidRPr="00935F42">
        <w:rPr>
          <w:sz w:val="16"/>
        </w:rPr>
        <w:t xml:space="preserve"> </w:t>
      </w:r>
      <w:proofErr w:type="spellStart"/>
      <w:r w:rsidRPr="00935F42">
        <w:rPr>
          <w:sz w:val="16"/>
        </w:rPr>
        <w:t>mütãn´dĭs</w:t>
      </w:r>
      <w:proofErr w:type="spellEnd"/>
      <w:r w:rsidRPr="00935F42">
        <w:rPr>
          <w:sz w:val="16"/>
        </w:rPr>
        <w:t xml:space="preserve">, apply to blacks in an antiblack world except that </w:t>
      </w:r>
      <w:r w:rsidRPr="005B6030">
        <w:rPr>
          <w:rStyle w:val="StyleUnderline"/>
          <w:highlight w:val="cyan"/>
        </w:rPr>
        <w:t xml:space="preserve">for </w:t>
      </w:r>
      <w:r w:rsidRPr="005B6030">
        <w:rPr>
          <w:rStyle w:val="Emphasis"/>
          <w:highlight w:val="cyan"/>
        </w:rPr>
        <w:t>blacks</w:t>
      </w:r>
      <w:r w:rsidRPr="00935F42">
        <w:rPr>
          <w:sz w:val="16"/>
        </w:rPr>
        <w:t xml:space="preserve">, </w:t>
      </w:r>
      <w:r w:rsidRPr="005B6030">
        <w:rPr>
          <w:rStyle w:val="StyleUnderline"/>
          <w:highlight w:val="cyan"/>
        </w:rPr>
        <w:t>Otherness takes on a</w:t>
      </w:r>
      <w:r w:rsidRPr="00935F42">
        <w:rPr>
          <w:rStyle w:val="StyleUnderline"/>
        </w:rPr>
        <w:t xml:space="preserve"> </w:t>
      </w:r>
      <w:r w:rsidRPr="00935F42">
        <w:rPr>
          <w:rStyle w:val="Emphasis"/>
        </w:rPr>
        <w:t xml:space="preserve">different </w:t>
      </w:r>
      <w:r w:rsidRPr="005B6030">
        <w:rPr>
          <w:rStyle w:val="Emphasis"/>
          <w:highlight w:val="cyan"/>
        </w:rPr>
        <w:t>form</w:t>
      </w:r>
      <w:r w:rsidRPr="005B6030">
        <w:rPr>
          <w:rStyle w:val="StyleUnderline"/>
          <w:highlight w:val="cyan"/>
        </w:rPr>
        <w:t xml:space="preserve"> of</w:t>
      </w:r>
      <w:r w:rsidRPr="00935F42">
        <w:rPr>
          <w:sz w:val="16"/>
        </w:rPr>
        <w:t xml:space="preserve"> “</w:t>
      </w:r>
      <w:r w:rsidRPr="005B6030">
        <w:rPr>
          <w:rStyle w:val="Emphasis"/>
          <w:highlight w:val="cyan"/>
        </w:rPr>
        <w:t>not-other</w:t>
      </w:r>
      <w:r w:rsidRPr="00935F42">
        <w:rPr>
          <w:sz w:val="16"/>
        </w:rPr>
        <w:t>.” Echoing Hegel and Sartre, she states: “</w:t>
      </w:r>
      <w:r w:rsidRPr="00935F42">
        <w:rPr>
          <w:rStyle w:val="StyleUnderline"/>
        </w:rPr>
        <w:t xml:space="preserve">We find in consciousness itself a </w:t>
      </w:r>
      <w:r w:rsidRPr="00935F42">
        <w:rPr>
          <w:rStyle w:val="Emphasis"/>
        </w:rPr>
        <w:t>fundamental hostility</w:t>
      </w:r>
      <w:r w:rsidRPr="00935F42">
        <w:rPr>
          <w:rStyle w:val="StyleUnderline"/>
        </w:rPr>
        <w:t xml:space="preserve"> towards every other consciousness</w:t>
      </w:r>
      <w:r w:rsidRPr="00935F42">
        <w:rPr>
          <w:sz w:val="16"/>
        </w:rPr>
        <w:t xml:space="preserve">; </w:t>
      </w:r>
      <w:r w:rsidRPr="00935F42">
        <w:rPr>
          <w:rStyle w:val="StyleUnderline"/>
        </w:rPr>
        <w:t xml:space="preserve">the subject can be posed </w:t>
      </w:r>
      <w:r w:rsidRPr="00935F42">
        <w:rPr>
          <w:rStyle w:val="Emphasis"/>
        </w:rPr>
        <w:t>only</w:t>
      </w:r>
      <w:r w:rsidRPr="00935F42">
        <w:rPr>
          <w:rStyle w:val="StyleUnderline"/>
        </w:rPr>
        <w:t xml:space="preserve"> in being </w:t>
      </w:r>
      <w:r w:rsidRPr="00935F42">
        <w:rPr>
          <w:rStyle w:val="Emphasis"/>
        </w:rPr>
        <w:t>opposed</w:t>
      </w:r>
      <w:r w:rsidRPr="00935F42">
        <w:rPr>
          <w:sz w:val="16"/>
        </w:rPr>
        <w:t xml:space="preserve">—he sets himself up as the essential, as opposed to the other, the inessential, the object” (de Beauvoir, 1989: xxiii). She first notes that a man would never write a book </w:t>
      </w:r>
      <w:proofErr w:type="gramStart"/>
      <w:r w:rsidRPr="00935F42">
        <w:rPr>
          <w:sz w:val="16"/>
        </w:rPr>
        <w:t>on the situation of</w:t>
      </w:r>
      <w:proofErr w:type="gramEnd"/>
      <w:r w:rsidRPr="00935F42">
        <w:rPr>
          <w:sz w:val="16"/>
        </w:rPr>
        <w:t xml:space="preserve"> the human male. Thus, the relation between man and woman is not symmetrical. Male represents both the positive and the neutral aspects of humanity while female stands only for the negative aspects. The male describes himself in his theories as standing for the normal and the ideal while the female is depicted as the deviant. This means that man defines woman as relative to him, in oppositional terms. Thus, her well-known declaration: “He is the Subject, he is the Absolute— she is the Other” (de Beauvoir, 1989: xxii).</w:t>
      </w:r>
    </w:p>
    <w:p w14:paraId="2A73884F" w14:textId="77777777" w:rsidR="00BF0738" w:rsidRPr="00935F42" w:rsidRDefault="00BF0738" w:rsidP="00BF0738">
      <w:pPr>
        <w:rPr>
          <w:sz w:val="16"/>
        </w:rPr>
      </w:pPr>
      <w:r w:rsidRPr="00935F42">
        <w:rPr>
          <w:sz w:val="16"/>
        </w:rPr>
        <w:t xml:space="preserve">The key to the solution lies in Sartre’s ontology of “being-for-Others” or what is commonly called “the problem of other minds.” His model of our relations with other human beings is grounded not on Heidegger’s </w:t>
      </w:r>
      <w:proofErr w:type="spellStart"/>
      <w:r w:rsidRPr="00935F42">
        <w:rPr>
          <w:sz w:val="16"/>
        </w:rPr>
        <w:t>Mitsein</w:t>
      </w:r>
      <w:proofErr w:type="spellEnd"/>
      <w:r w:rsidRPr="00935F42">
        <w:rPr>
          <w:sz w:val="16"/>
        </w:rPr>
        <w:t xml:space="preserve"> but on Hegel’s master/slave relations. </w:t>
      </w:r>
      <w:r w:rsidRPr="00935F42">
        <w:rPr>
          <w:rStyle w:val="StyleUnderline"/>
        </w:rPr>
        <w:t>Otherness</w:t>
      </w:r>
      <w:r w:rsidRPr="00935F42">
        <w:rPr>
          <w:sz w:val="16"/>
        </w:rPr>
        <w:t xml:space="preserve">, for him, </w:t>
      </w:r>
      <w:r w:rsidRPr="00935F42">
        <w:rPr>
          <w:rStyle w:val="StyleUnderline"/>
        </w:rPr>
        <w:t>arises from the attempt of consciousness to understand itself</w:t>
      </w:r>
      <w:r w:rsidRPr="00935F42">
        <w:rPr>
          <w:sz w:val="16"/>
        </w:rPr>
        <w:t xml:space="preserve">. In its upsurge, </w:t>
      </w:r>
      <w:r w:rsidRPr="00935F42">
        <w:rPr>
          <w:rStyle w:val="StyleUnderline"/>
        </w:rPr>
        <w:t>consciousness</w:t>
      </w:r>
      <w:r w:rsidRPr="00935F42">
        <w:rPr>
          <w:sz w:val="16"/>
        </w:rPr>
        <w:t xml:space="preserve">, </w:t>
      </w:r>
      <w:r w:rsidRPr="00935F42">
        <w:rPr>
          <w:rStyle w:val="StyleUnderline"/>
        </w:rPr>
        <w:t xml:space="preserve">by a stroke of </w:t>
      </w:r>
      <w:r w:rsidRPr="00935F42">
        <w:rPr>
          <w:rStyle w:val="Emphasis"/>
        </w:rPr>
        <w:t>internal</w:t>
      </w:r>
      <w:r w:rsidRPr="00935F42">
        <w:rPr>
          <w:rStyle w:val="StyleUnderline"/>
        </w:rPr>
        <w:t xml:space="preserve"> and </w:t>
      </w:r>
      <w:r w:rsidRPr="00935F42">
        <w:rPr>
          <w:rStyle w:val="Emphasis"/>
        </w:rPr>
        <w:t>external negation</w:t>
      </w:r>
      <w:r w:rsidRPr="00935F42">
        <w:rPr>
          <w:sz w:val="16"/>
        </w:rPr>
        <w:t xml:space="preserve">, </w:t>
      </w:r>
      <w:proofErr w:type="gramStart"/>
      <w:r w:rsidRPr="00935F42">
        <w:rPr>
          <w:rStyle w:val="StyleUnderline"/>
        </w:rPr>
        <w:t>has to</w:t>
      </w:r>
      <w:proofErr w:type="gramEnd"/>
      <w:r w:rsidRPr="00935F42">
        <w:rPr>
          <w:rStyle w:val="StyleUnderline"/>
        </w:rPr>
        <w:t xml:space="preserve"> be </w:t>
      </w:r>
      <w:r w:rsidRPr="00935F42">
        <w:rPr>
          <w:rStyle w:val="Emphasis"/>
        </w:rPr>
        <w:t>other than another being</w:t>
      </w:r>
      <w:r w:rsidRPr="00935F42">
        <w:rPr>
          <w:sz w:val="16"/>
        </w:rPr>
        <w:t xml:space="preserve">. Through the negation of not being the Other, I make myself be and the Other arises as the Other. </w:t>
      </w:r>
      <w:r w:rsidRPr="00935F42">
        <w:rPr>
          <w:rStyle w:val="StyleUnderline"/>
        </w:rPr>
        <w:t xml:space="preserve">This </w:t>
      </w:r>
      <w:r w:rsidRPr="00935F42">
        <w:rPr>
          <w:rStyle w:val="Emphasis"/>
        </w:rPr>
        <w:t>negation</w:t>
      </w:r>
      <w:r w:rsidRPr="00935F42">
        <w:rPr>
          <w:sz w:val="16"/>
        </w:rPr>
        <w:t xml:space="preserve"> in my relations with the Other </w:t>
      </w:r>
      <w:r w:rsidRPr="00935F42">
        <w:rPr>
          <w:rStyle w:val="StyleUnderline"/>
        </w:rPr>
        <w:t xml:space="preserve">constitutes a relation of </w:t>
      </w:r>
      <w:r w:rsidRPr="00935F42">
        <w:rPr>
          <w:rStyle w:val="Emphasis"/>
        </w:rPr>
        <w:t>conflict</w:t>
      </w:r>
      <w:r w:rsidRPr="00935F42">
        <w:rPr>
          <w:sz w:val="16"/>
        </w:rPr>
        <w:t xml:space="preserve">. Accordingly, my sense of self is constituted not only by my assumptions about who I am, but also by a sense of who or what I am not. In Hegelian fashion, Sartre emphasizes that self-consciousness is possible through the existence of another self-consciousness which reflects it. There can be no self-consciousness or self-knowledge without the presence of an Other who appears as my mirror. This however implies the reverse idea about Otherness, namely: that </w:t>
      </w:r>
      <w:r w:rsidRPr="00935F42">
        <w:rPr>
          <w:rStyle w:val="StyleUnderline"/>
        </w:rPr>
        <w:t xml:space="preserve">the </w:t>
      </w:r>
      <w:r w:rsidRPr="00935F42">
        <w:rPr>
          <w:rStyle w:val="Emphasis"/>
        </w:rPr>
        <w:t>image we construct</w:t>
      </w:r>
      <w:r w:rsidRPr="00935F42">
        <w:rPr>
          <w:rStyle w:val="StyleUnderline"/>
        </w:rPr>
        <w:t xml:space="preserve"> of the Other</w:t>
      </w:r>
      <w:r w:rsidRPr="00935F42">
        <w:rPr>
          <w:sz w:val="16"/>
        </w:rPr>
        <w:t xml:space="preserve"> also </w:t>
      </w:r>
      <w:r w:rsidRPr="00935F42">
        <w:rPr>
          <w:rStyle w:val="StyleUnderline"/>
        </w:rPr>
        <w:t>emerges out of a particular sense of</w:t>
      </w:r>
      <w:r w:rsidRPr="00935F42">
        <w:rPr>
          <w:sz w:val="16"/>
        </w:rPr>
        <w:t xml:space="preserve"> who we are and </w:t>
      </w:r>
      <w:r w:rsidRPr="00935F42">
        <w:rPr>
          <w:rStyle w:val="Emphasis"/>
        </w:rPr>
        <w:t>who</w:t>
      </w:r>
      <w:r w:rsidRPr="00935F42">
        <w:rPr>
          <w:rStyle w:val="StyleUnderline"/>
        </w:rPr>
        <w:t xml:space="preserve"> or </w:t>
      </w:r>
      <w:r w:rsidRPr="00935F42">
        <w:rPr>
          <w:rStyle w:val="Emphasis"/>
        </w:rPr>
        <w:t>what</w:t>
      </w:r>
      <w:r w:rsidRPr="00935F42">
        <w:rPr>
          <w:rStyle w:val="StyleUnderline"/>
        </w:rPr>
        <w:t xml:space="preserve"> we are </w:t>
      </w:r>
      <w:r w:rsidRPr="00935F42">
        <w:rPr>
          <w:rStyle w:val="Emphasis"/>
        </w:rPr>
        <w:t>not</w:t>
      </w:r>
      <w:r w:rsidRPr="00935F42">
        <w:rPr>
          <w:sz w:val="16"/>
        </w:rPr>
        <w:t xml:space="preserve">. At the origin of every self-image, argues </w:t>
      </w:r>
      <w:proofErr w:type="spellStart"/>
      <w:r w:rsidRPr="00935F42">
        <w:rPr>
          <w:sz w:val="16"/>
        </w:rPr>
        <w:t>Charmé</w:t>
      </w:r>
      <w:proofErr w:type="spellEnd"/>
      <w:r w:rsidRPr="00935F42">
        <w:rPr>
          <w:sz w:val="16"/>
        </w:rPr>
        <w:t>, “lies an idea of the Other, an ‘</w:t>
      </w:r>
      <w:proofErr w:type="gramStart"/>
      <w:r w:rsidRPr="00935F42">
        <w:rPr>
          <w:sz w:val="16"/>
        </w:rPr>
        <w:t>Other-image</w:t>
      </w:r>
      <w:proofErr w:type="gramEnd"/>
      <w:r w:rsidRPr="00935F42">
        <w:rPr>
          <w:sz w:val="16"/>
        </w:rPr>
        <w:t xml:space="preserve">’ that delineates what one’s own self is not” (1991: 5). </w:t>
      </w:r>
      <w:r w:rsidRPr="00935F42">
        <w:rPr>
          <w:rStyle w:val="StyleUnderline"/>
        </w:rPr>
        <w:t xml:space="preserve">The </w:t>
      </w:r>
      <w:r w:rsidRPr="00935F42">
        <w:rPr>
          <w:rStyle w:val="Emphasis"/>
        </w:rPr>
        <w:t>models</w:t>
      </w:r>
      <w:r w:rsidRPr="00935F42">
        <w:rPr>
          <w:rStyle w:val="StyleUnderline"/>
        </w:rPr>
        <w:t xml:space="preserve"> of the self and the Other which we</w:t>
      </w:r>
      <w:r w:rsidRPr="00935F42">
        <w:rPr>
          <w:sz w:val="16"/>
        </w:rPr>
        <w:t xml:space="preserve"> thus </w:t>
      </w:r>
      <w:r w:rsidRPr="00935F42">
        <w:rPr>
          <w:rStyle w:val="StyleUnderline"/>
        </w:rPr>
        <w:t>create</w:t>
      </w:r>
      <w:r w:rsidRPr="00935F42">
        <w:rPr>
          <w:sz w:val="16"/>
        </w:rPr>
        <w:t xml:space="preserve"> are called “mythic” by </w:t>
      </w:r>
      <w:proofErr w:type="spellStart"/>
      <w:r w:rsidRPr="00935F42">
        <w:rPr>
          <w:sz w:val="16"/>
        </w:rPr>
        <w:t>Charmé</w:t>
      </w:r>
      <w:proofErr w:type="spellEnd"/>
      <w:r w:rsidRPr="00935F42">
        <w:rPr>
          <w:sz w:val="16"/>
        </w:rPr>
        <w:t xml:space="preserve"> in order to “indicate that the essential qualities by which we define self and other, as well as the boundaries we trace between them, consist of a delicate web of our most primordial assumptions about what is real and of value” (1991: 5). These mythic images </w:t>
      </w:r>
      <w:r w:rsidRPr="00935F42">
        <w:rPr>
          <w:rStyle w:val="StyleUnderline"/>
        </w:rPr>
        <w:t>include</w:t>
      </w:r>
      <w:r w:rsidRPr="00935F42">
        <w:rPr>
          <w:sz w:val="16"/>
        </w:rPr>
        <w:t xml:space="preserve"> the </w:t>
      </w:r>
      <w:r w:rsidRPr="00935F42">
        <w:rPr>
          <w:rStyle w:val="Emphasis"/>
        </w:rPr>
        <w:t>distorted</w:t>
      </w:r>
      <w:r w:rsidRPr="00935F42">
        <w:rPr>
          <w:rStyle w:val="StyleUnderline"/>
        </w:rPr>
        <w:t xml:space="preserve"> and </w:t>
      </w:r>
      <w:r w:rsidRPr="00935F42">
        <w:rPr>
          <w:rStyle w:val="Emphasis"/>
        </w:rPr>
        <w:t>hidden</w:t>
      </w:r>
      <w:r w:rsidRPr="00935F42">
        <w:rPr>
          <w:rStyle w:val="StyleUnderline"/>
        </w:rPr>
        <w:t xml:space="preserve"> images</w:t>
      </w:r>
      <w:r w:rsidRPr="00935F42">
        <w:rPr>
          <w:sz w:val="16"/>
        </w:rPr>
        <w:t xml:space="preserve"> we sometimes create </w:t>
      </w:r>
      <w:r w:rsidRPr="00935F42">
        <w:rPr>
          <w:rStyle w:val="StyleUnderline"/>
        </w:rPr>
        <w:t>of Others</w:t>
      </w:r>
      <w:r w:rsidRPr="00935F42">
        <w:rPr>
          <w:sz w:val="16"/>
        </w:rPr>
        <w:t xml:space="preserve">. In this distortion </w:t>
      </w:r>
      <w:r w:rsidRPr="00935F42">
        <w:rPr>
          <w:rStyle w:val="StyleUnderline"/>
        </w:rPr>
        <w:t>we experience what is Other as either</w:t>
      </w:r>
      <w:r w:rsidRPr="00935F42">
        <w:rPr>
          <w:sz w:val="16"/>
        </w:rPr>
        <w:t xml:space="preserve"> potentially </w:t>
      </w:r>
      <w:r w:rsidRPr="00935F42">
        <w:rPr>
          <w:rStyle w:val="Emphasis"/>
        </w:rPr>
        <w:t>good</w:t>
      </w:r>
      <w:r w:rsidRPr="00935F42">
        <w:rPr>
          <w:rStyle w:val="StyleUnderline"/>
        </w:rPr>
        <w:t xml:space="preserve"> or </w:t>
      </w:r>
      <w:r w:rsidRPr="00935F42">
        <w:rPr>
          <w:rStyle w:val="Emphasis"/>
        </w:rPr>
        <w:t>evil</w:t>
      </w:r>
      <w:r w:rsidRPr="00935F42">
        <w:rPr>
          <w:sz w:val="16"/>
        </w:rPr>
        <w:t xml:space="preserve">. In short, </w:t>
      </w:r>
      <w:r w:rsidRPr="00935F42">
        <w:rPr>
          <w:rStyle w:val="StyleUnderline"/>
        </w:rPr>
        <w:t xml:space="preserve">we construct a </w:t>
      </w:r>
      <w:r w:rsidRPr="00935F42">
        <w:rPr>
          <w:rStyle w:val="Emphasis"/>
        </w:rPr>
        <w:t>Manichean myth</w:t>
      </w:r>
      <w:r w:rsidRPr="00935F42">
        <w:rPr>
          <w:sz w:val="16"/>
        </w:rPr>
        <w:t xml:space="preserve">. For the anti-Semite, the embodiment of the Other is the Jew; for the colonizer, it is the native; for the bourgeoisie, it is the proletariat; and of course, </w:t>
      </w:r>
      <w:r w:rsidRPr="00935F42">
        <w:rPr>
          <w:rStyle w:val="StyleUnderline"/>
        </w:rPr>
        <w:t xml:space="preserve">for the </w:t>
      </w:r>
      <w:r w:rsidRPr="00935F42">
        <w:rPr>
          <w:rStyle w:val="Emphasis"/>
        </w:rPr>
        <w:t>antiblack consciousness</w:t>
      </w:r>
      <w:r w:rsidRPr="00935F42">
        <w:rPr>
          <w:sz w:val="16"/>
        </w:rPr>
        <w:t xml:space="preserve">, </w:t>
      </w:r>
      <w:r w:rsidRPr="00935F42">
        <w:rPr>
          <w:rStyle w:val="StyleUnderline"/>
        </w:rPr>
        <w:t>it is the</w:t>
      </w:r>
      <w:r w:rsidRPr="00935F42">
        <w:rPr>
          <w:sz w:val="16"/>
        </w:rPr>
        <w:t xml:space="preserve"> Negro or </w:t>
      </w:r>
      <w:r w:rsidRPr="00935F42">
        <w:rPr>
          <w:rStyle w:val="Emphasis"/>
        </w:rPr>
        <w:t>black person</w:t>
      </w:r>
      <w:r w:rsidRPr="00935F42">
        <w:rPr>
          <w:sz w:val="16"/>
        </w:rPr>
        <w:t xml:space="preserve">. </w:t>
      </w:r>
    </w:p>
    <w:p w14:paraId="2D410C40" w14:textId="77777777" w:rsidR="00BF0738" w:rsidRPr="00935F42" w:rsidRDefault="00BF0738" w:rsidP="00BF0738">
      <w:pPr>
        <w:rPr>
          <w:sz w:val="16"/>
        </w:rPr>
      </w:pPr>
      <w:r w:rsidRPr="00935F42">
        <w:rPr>
          <w:sz w:val="16"/>
        </w:rPr>
        <w:t xml:space="preserve">But, as pointed out earlier, it is worth keeping in mind that </w:t>
      </w:r>
      <w:r w:rsidRPr="005B6030">
        <w:rPr>
          <w:rStyle w:val="StyleUnderline"/>
          <w:highlight w:val="cyan"/>
        </w:rPr>
        <w:t>in an antiblack world</w:t>
      </w:r>
      <w:r w:rsidRPr="00935F42">
        <w:rPr>
          <w:sz w:val="16"/>
        </w:rPr>
        <w:t xml:space="preserve">, </w:t>
      </w:r>
      <w:r w:rsidRPr="005B6030">
        <w:rPr>
          <w:rStyle w:val="StyleUnderline"/>
          <w:highlight w:val="cyan"/>
        </w:rPr>
        <w:t>black Otherness</w:t>
      </w:r>
      <w:r w:rsidRPr="00935F42">
        <w:rPr>
          <w:sz w:val="16"/>
        </w:rPr>
        <w:t>—</w:t>
      </w:r>
      <w:r w:rsidRPr="00935F42">
        <w:rPr>
          <w:rStyle w:val="Emphasis"/>
        </w:rPr>
        <w:t xml:space="preserve">unlike other </w:t>
      </w:r>
      <w:proofErr w:type="spellStart"/>
      <w:r w:rsidRPr="00935F42">
        <w:rPr>
          <w:rStyle w:val="Emphasis"/>
        </w:rPr>
        <w:t>Othernesses</w:t>
      </w:r>
      <w:proofErr w:type="spellEnd"/>
      <w:r w:rsidRPr="00935F42">
        <w:rPr>
          <w:sz w:val="16"/>
        </w:rPr>
        <w:t>—</w:t>
      </w:r>
      <w:r w:rsidRPr="005B6030">
        <w:rPr>
          <w:rStyle w:val="StyleUnderline"/>
          <w:highlight w:val="cyan"/>
        </w:rPr>
        <w:t>takes on</w:t>
      </w:r>
      <w:r w:rsidRPr="00935F42">
        <w:rPr>
          <w:rStyle w:val="StyleUnderline"/>
        </w:rPr>
        <w:t xml:space="preserve"> a </w:t>
      </w:r>
      <w:r w:rsidRPr="005B6030">
        <w:rPr>
          <w:rStyle w:val="Emphasis"/>
          <w:highlight w:val="cyan"/>
        </w:rPr>
        <w:t>different</w:t>
      </w:r>
      <w:r w:rsidRPr="00935F42">
        <w:rPr>
          <w:rStyle w:val="Emphasis"/>
        </w:rPr>
        <w:t xml:space="preserve"> mode</w:t>
      </w:r>
      <w:r w:rsidRPr="00935F42">
        <w:rPr>
          <w:rStyle w:val="StyleUnderline"/>
        </w:rPr>
        <w:t xml:space="preserve"> of </w:t>
      </w:r>
      <w:r w:rsidRPr="005B6030">
        <w:rPr>
          <w:rStyle w:val="StyleUnderline"/>
          <w:highlight w:val="cyan"/>
        </w:rPr>
        <w:t>relationality</w:t>
      </w:r>
      <w:r w:rsidRPr="00935F42">
        <w:rPr>
          <w:sz w:val="16"/>
        </w:rPr>
        <w:t xml:space="preserve">. </w:t>
      </w:r>
      <w:r w:rsidRPr="00935F42">
        <w:rPr>
          <w:rStyle w:val="StyleUnderline"/>
        </w:rPr>
        <w:t xml:space="preserve">This </w:t>
      </w:r>
      <w:r w:rsidRPr="005B6030">
        <w:rPr>
          <w:rStyle w:val="StyleUnderline"/>
          <w:highlight w:val="cyan"/>
        </w:rPr>
        <w:t>constitutes</w:t>
      </w:r>
      <w:r w:rsidRPr="00935F42">
        <w:rPr>
          <w:rStyle w:val="StyleUnderline"/>
        </w:rPr>
        <w:t xml:space="preserve"> antiblack racism </w:t>
      </w:r>
      <w:r w:rsidRPr="005B6030">
        <w:rPr>
          <w:rStyle w:val="StyleUnderline"/>
          <w:highlight w:val="cyan"/>
        </w:rPr>
        <w:t xml:space="preserve">as </w:t>
      </w:r>
      <w:r w:rsidRPr="005B6030">
        <w:rPr>
          <w:rStyle w:val="Emphasis"/>
          <w:highlight w:val="cyan"/>
        </w:rPr>
        <w:t>unique</w:t>
      </w:r>
      <w:r w:rsidRPr="00935F42">
        <w:rPr>
          <w:rStyle w:val="StyleUnderline"/>
        </w:rPr>
        <w:t xml:space="preserve"> and </w:t>
      </w:r>
      <w:r w:rsidRPr="00935F42">
        <w:rPr>
          <w:rStyle w:val="Emphasis"/>
        </w:rPr>
        <w:t>different</w:t>
      </w:r>
      <w:r w:rsidRPr="00935F42">
        <w:rPr>
          <w:rStyle w:val="StyleUnderline"/>
        </w:rPr>
        <w:t xml:space="preserve"> </w:t>
      </w:r>
      <w:r w:rsidRPr="005B6030">
        <w:rPr>
          <w:rStyle w:val="StyleUnderline"/>
          <w:highlight w:val="cyan"/>
        </w:rPr>
        <w:t>from other</w:t>
      </w:r>
      <w:r w:rsidRPr="00935F42">
        <w:rPr>
          <w:rStyle w:val="StyleUnderline"/>
        </w:rPr>
        <w:t xml:space="preserve"> forms of </w:t>
      </w:r>
      <w:r w:rsidRPr="005B6030">
        <w:rPr>
          <w:rStyle w:val="StyleUnderline"/>
          <w:highlight w:val="cyan"/>
        </w:rPr>
        <w:t>racisms</w:t>
      </w:r>
      <w:r w:rsidRPr="00935F42">
        <w:rPr>
          <w:rStyle w:val="StyleUnderline"/>
        </w:rPr>
        <w:t xml:space="preserve"> and oppressions</w:t>
      </w:r>
      <w:r w:rsidRPr="00935F42">
        <w:rPr>
          <w:sz w:val="16"/>
        </w:rPr>
        <w:t xml:space="preserve">. </w:t>
      </w:r>
      <w:r w:rsidRPr="00935F42">
        <w:rPr>
          <w:rStyle w:val="StyleUnderline"/>
        </w:rPr>
        <w:t xml:space="preserve">While the relation between the </w:t>
      </w:r>
      <w:r w:rsidRPr="00935F42">
        <w:rPr>
          <w:rStyle w:val="Emphasis"/>
        </w:rPr>
        <w:t>oppressor</w:t>
      </w:r>
      <w:r w:rsidRPr="00935F42">
        <w:rPr>
          <w:rStyle w:val="StyleUnderline"/>
        </w:rPr>
        <w:t xml:space="preserve"> and the </w:t>
      </w:r>
      <w:r w:rsidRPr="00935F42">
        <w:rPr>
          <w:rStyle w:val="Emphasis"/>
        </w:rPr>
        <w:t>oppressed</w:t>
      </w:r>
      <w:r w:rsidRPr="00935F42">
        <w:rPr>
          <w:sz w:val="16"/>
        </w:rPr>
        <w:t xml:space="preserve">, bourgeoisie and proletariat, </w:t>
      </w:r>
      <w:proofErr w:type="gramStart"/>
      <w:r w:rsidRPr="00935F42">
        <w:rPr>
          <w:sz w:val="16"/>
        </w:rPr>
        <w:t>anti-Semite</w:t>
      </w:r>
      <w:proofErr w:type="gramEnd"/>
      <w:r w:rsidRPr="00935F42">
        <w:rPr>
          <w:sz w:val="16"/>
        </w:rPr>
        <w:t xml:space="preserve"> and Jew, male and female </w:t>
      </w:r>
      <w:r w:rsidRPr="00935F42">
        <w:rPr>
          <w:rStyle w:val="StyleUnderline"/>
        </w:rPr>
        <w:t>is</w:t>
      </w:r>
      <w:r w:rsidRPr="00935F42">
        <w:rPr>
          <w:sz w:val="16"/>
        </w:rPr>
        <w:t xml:space="preserve"> that of </w:t>
      </w:r>
      <w:r w:rsidRPr="00935F42">
        <w:rPr>
          <w:rStyle w:val="Emphasis"/>
        </w:rPr>
        <w:t>self-Other</w:t>
      </w:r>
      <w:r w:rsidRPr="00935F42">
        <w:rPr>
          <w:sz w:val="16"/>
        </w:rPr>
        <w:t xml:space="preserve">, that is, </w:t>
      </w:r>
      <w:r w:rsidRPr="00935F42">
        <w:rPr>
          <w:rStyle w:val="StyleUnderline"/>
        </w:rPr>
        <w:t xml:space="preserve">shared category of </w:t>
      </w:r>
      <w:r w:rsidRPr="00935F42">
        <w:rPr>
          <w:rStyle w:val="Emphasis"/>
        </w:rPr>
        <w:t>humanness</w:t>
      </w:r>
      <w:r w:rsidRPr="00935F42">
        <w:rPr>
          <w:sz w:val="16"/>
        </w:rPr>
        <w:t xml:space="preserve">, </w:t>
      </w:r>
      <w:r w:rsidRPr="005B6030">
        <w:rPr>
          <w:rStyle w:val="StyleUnderline"/>
          <w:highlight w:val="cyan"/>
        </w:rPr>
        <w:t>the relation</w:t>
      </w:r>
      <w:r w:rsidRPr="00935F42">
        <w:rPr>
          <w:rStyle w:val="StyleUnderline"/>
        </w:rPr>
        <w:t xml:space="preserve"> between </w:t>
      </w:r>
      <w:r w:rsidRPr="00935F42">
        <w:rPr>
          <w:rStyle w:val="Emphasis"/>
        </w:rPr>
        <w:t>white</w:t>
      </w:r>
      <w:r w:rsidRPr="00935F42">
        <w:rPr>
          <w:rStyle w:val="StyleUnderline"/>
        </w:rPr>
        <w:t xml:space="preserve"> and </w:t>
      </w:r>
      <w:r w:rsidRPr="00935F42">
        <w:rPr>
          <w:rStyle w:val="Emphasis"/>
        </w:rPr>
        <w:t>black</w:t>
      </w:r>
      <w:r w:rsidRPr="00935F42">
        <w:rPr>
          <w:rStyle w:val="StyleUnderline"/>
        </w:rPr>
        <w:t xml:space="preserve"> </w:t>
      </w:r>
      <w:r w:rsidRPr="005B6030">
        <w:rPr>
          <w:rStyle w:val="StyleUnderline"/>
          <w:highlight w:val="cyan"/>
        </w:rPr>
        <w:t>is</w:t>
      </w:r>
      <w:r w:rsidRPr="00935F42">
        <w:rPr>
          <w:sz w:val="16"/>
        </w:rPr>
        <w:t xml:space="preserve"> a relation of </w:t>
      </w:r>
      <w:r w:rsidRPr="005B6030">
        <w:rPr>
          <w:rStyle w:val="Emphasis"/>
          <w:highlight w:val="cyan"/>
        </w:rPr>
        <w:t>non-relationality</w:t>
      </w:r>
      <w:r w:rsidRPr="005B6030">
        <w:rPr>
          <w:rStyle w:val="StyleUnderline"/>
          <w:highlight w:val="cyan"/>
        </w:rPr>
        <w:t xml:space="preserve"> since</w:t>
      </w:r>
      <w:r w:rsidRPr="00935F42">
        <w:rPr>
          <w:sz w:val="16"/>
        </w:rPr>
        <w:t xml:space="preserve"> the </w:t>
      </w:r>
      <w:r w:rsidRPr="00935F42">
        <w:rPr>
          <w:rStyle w:val="Emphasis"/>
        </w:rPr>
        <w:t>non-</w:t>
      </w:r>
      <w:r w:rsidRPr="005B6030">
        <w:rPr>
          <w:rStyle w:val="Emphasis"/>
          <w:highlight w:val="cyan"/>
        </w:rPr>
        <w:t>humanity</w:t>
      </w:r>
      <w:r w:rsidRPr="00935F42">
        <w:rPr>
          <w:sz w:val="16"/>
        </w:rPr>
        <w:t xml:space="preserve"> of the black </w:t>
      </w:r>
      <w:r w:rsidRPr="005B6030">
        <w:rPr>
          <w:rStyle w:val="StyleUnderline"/>
          <w:highlight w:val="cyan"/>
        </w:rPr>
        <w:t xml:space="preserve">is the </w:t>
      </w:r>
      <w:r w:rsidRPr="005B6030">
        <w:rPr>
          <w:rStyle w:val="Emphasis"/>
          <w:highlight w:val="cyan"/>
        </w:rPr>
        <w:t>operative category</w:t>
      </w:r>
      <w:r w:rsidRPr="00935F42">
        <w:rPr>
          <w:sz w:val="16"/>
        </w:rPr>
        <w:t xml:space="preserve">. In such a condition </w:t>
      </w:r>
      <w:r w:rsidRPr="00935F42">
        <w:rPr>
          <w:rStyle w:val="StyleUnderline"/>
        </w:rPr>
        <w:t>the self-</w:t>
      </w:r>
      <w:proofErr w:type="gramStart"/>
      <w:r w:rsidRPr="00935F42">
        <w:rPr>
          <w:rStyle w:val="StyleUnderline"/>
        </w:rPr>
        <w:t>Other</w:t>
      </w:r>
      <w:proofErr w:type="gramEnd"/>
      <w:r w:rsidRPr="00935F42">
        <w:rPr>
          <w:rStyle w:val="StyleUnderline"/>
        </w:rPr>
        <w:t xml:space="preserve"> relation is </w:t>
      </w:r>
      <w:r w:rsidRPr="00935F42">
        <w:rPr>
          <w:rStyle w:val="Emphasis"/>
        </w:rPr>
        <w:t>eradicated</w:t>
      </w:r>
      <w:r w:rsidRPr="00935F42">
        <w:rPr>
          <w:rStyle w:val="StyleUnderline"/>
        </w:rPr>
        <w:t xml:space="preserve"> and what </w:t>
      </w:r>
      <w:r w:rsidRPr="00935F42">
        <w:rPr>
          <w:rStyle w:val="Emphasis"/>
        </w:rPr>
        <w:t>remains</w:t>
      </w:r>
      <w:r w:rsidRPr="00935F42">
        <w:rPr>
          <w:rStyle w:val="StyleUnderline"/>
        </w:rPr>
        <w:t xml:space="preserve"> is the </w:t>
      </w:r>
      <w:r w:rsidRPr="00935F42">
        <w:rPr>
          <w:rStyle w:val="Emphasis"/>
        </w:rPr>
        <w:t>self-not-Other</w:t>
      </w:r>
      <w:r w:rsidRPr="00935F42">
        <w:rPr>
          <w:rStyle w:val="StyleUnderline"/>
        </w:rPr>
        <w:t xml:space="preserve"> relation</w:t>
      </w:r>
      <w:r w:rsidRPr="00935F42">
        <w:rPr>
          <w:sz w:val="16"/>
        </w:rPr>
        <w:t xml:space="preserve">. </w:t>
      </w:r>
      <w:r w:rsidRPr="00935F42">
        <w:rPr>
          <w:rStyle w:val="StyleUnderline"/>
        </w:rPr>
        <w:t xml:space="preserve">This non-relational relation is </w:t>
      </w:r>
      <w:r w:rsidRPr="005B6030">
        <w:rPr>
          <w:rStyle w:val="StyleUnderline"/>
          <w:highlight w:val="cyan"/>
        </w:rPr>
        <w:t xml:space="preserve">given </w:t>
      </w:r>
      <w:r w:rsidRPr="005B6030">
        <w:rPr>
          <w:rStyle w:val="Emphasis"/>
          <w:highlight w:val="cyan"/>
        </w:rPr>
        <w:t>credence</w:t>
      </w:r>
      <w:r w:rsidRPr="005B6030">
        <w:rPr>
          <w:rStyle w:val="StyleUnderline"/>
          <w:highlight w:val="cyan"/>
        </w:rPr>
        <w:t xml:space="preserve"> through</w:t>
      </w:r>
      <w:r w:rsidRPr="00935F42">
        <w:rPr>
          <w:rStyle w:val="StyleUnderline"/>
        </w:rPr>
        <w:t xml:space="preserve"> the construction of </w:t>
      </w:r>
      <w:r w:rsidRPr="005B6030">
        <w:rPr>
          <w:rStyle w:val="Emphasis"/>
          <w:highlight w:val="cyan"/>
        </w:rPr>
        <w:t>myths</w:t>
      </w:r>
      <w:r w:rsidRPr="005B6030">
        <w:rPr>
          <w:rStyle w:val="StyleUnderline"/>
          <w:highlight w:val="cyan"/>
        </w:rPr>
        <w:t xml:space="preserve"> by the antiblack as a </w:t>
      </w:r>
      <w:r w:rsidRPr="005B6030">
        <w:rPr>
          <w:rStyle w:val="Emphasis"/>
          <w:highlight w:val="cyan"/>
        </w:rPr>
        <w:t>flight</w:t>
      </w:r>
      <w:r w:rsidRPr="005B6030">
        <w:rPr>
          <w:rStyle w:val="StyleUnderline"/>
          <w:highlight w:val="cyan"/>
        </w:rPr>
        <w:t xml:space="preserve"> from</w:t>
      </w:r>
      <w:r w:rsidRPr="00935F42">
        <w:rPr>
          <w:rStyle w:val="StyleUnderline"/>
        </w:rPr>
        <w:t xml:space="preserve"> the </w:t>
      </w:r>
      <w:r w:rsidRPr="00935F42">
        <w:rPr>
          <w:rStyle w:val="Emphasis"/>
        </w:rPr>
        <w:t>reality</w:t>
      </w:r>
      <w:r w:rsidRPr="00935F42">
        <w:rPr>
          <w:rStyle w:val="StyleUnderline"/>
        </w:rPr>
        <w:t xml:space="preserve"> of its </w:t>
      </w:r>
      <w:r w:rsidRPr="005B6030">
        <w:rPr>
          <w:rStyle w:val="Emphasis"/>
          <w:highlight w:val="cyan"/>
        </w:rPr>
        <w:t>contingency</w:t>
      </w:r>
      <w:r w:rsidRPr="00935F42">
        <w:rPr>
          <w:sz w:val="16"/>
        </w:rPr>
        <w:t xml:space="preserve">. </w:t>
      </w:r>
    </w:p>
    <w:p w14:paraId="337FCD04" w14:textId="77777777" w:rsidR="00BF0738" w:rsidRPr="00935F42" w:rsidRDefault="00BF0738" w:rsidP="00BF0738">
      <w:pPr>
        <w:rPr>
          <w:sz w:val="16"/>
        </w:rPr>
      </w:pPr>
      <w:r w:rsidRPr="00935F42">
        <w:rPr>
          <w:sz w:val="16"/>
        </w:rPr>
        <w:t xml:space="preserve">The </w:t>
      </w:r>
      <w:r w:rsidRPr="00935F42">
        <w:rPr>
          <w:rStyle w:val="StyleUnderline"/>
        </w:rPr>
        <w:t>antiblack consciousness constructs</w:t>
      </w:r>
      <w:r w:rsidRPr="00935F42">
        <w:rPr>
          <w:sz w:val="16"/>
        </w:rPr>
        <w:t xml:space="preserve"> such “</w:t>
      </w:r>
      <w:r w:rsidRPr="00935F42">
        <w:rPr>
          <w:rStyle w:val="Emphasis"/>
        </w:rPr>
        <w:t>myths</w:t>
      </w:r>
      <w:r w:rsidRPr="00935F42">
        <w:rPr>
          <w:sz w:val="16"/>
        </w:rPr>
        <w:t xml:space="preserve">” </w:t>
      </w:r>
      <w:r w:rsidRPr="00935F42">
        <w:rPr>
          <w:rStyle w:val="StyleUnderline"/>
        </w:rPr>
        <w:t xml:space="preserve">in relation to itself and the racial </w:t>
      </w:r>
      <w:proofErr w:type="gramStart"/>
      <w:r w:rsidRPr="00935F42">
        <w:rPr>
          <w:rStyle w:val="StyleUnderline"/>
        </w:rPr>
        <w:t>not-Other</w:t>
      </w:r>
      <w:proofErr w:type="gramEnd"/>
      <w:r w:rsidRPr="00935F42">
        <w:rPr>
          <w:rStyle w:val="StyleUnderline"/>
        </w:rPr>
        <w:t xml:space="preserve"> in an effort to </w:t>
      </w:r>
      <w:r w:rsidRPr="00935F42">
        <w:rPr>
          <w:rStyle w:val="Emphasis"/>
        </w:rPr>
        <w:t>transcend</w:t>
      </w:r>
      <w:r w:rsidRPr="00935F42">
        <w:rPr>
          <w:sz w:val="16"/>
        </w:rPr>
        <w:t xml:space="preserve"> the reality of its </w:t>
      </w:r>
      <w:r w:rsidRPr="00935F42">
        <w:rPr>
          <w:rStyle w:val="Emphasis"/>
        </w:rPr>
        <w:t>contingency</w:t>
      </w:r>
      <w:r w:rsidRPr="00935F42">
        <w:rPr>
          <w:sz w:val="16"/>
        </w:rPr>
        <w:t xml:space="preserve">. The very creation of myths constitutes itself as contradiction, that is, </w:t>
      </w:r>
      <w:r w:rsidRPr="00935F42">
        <w:rPr>
          <w:rStyle w:val="StyleUnderline"/>
        </w:rPr>
        <w:t xml:space="preserve">the </w:t>
      </w:r>
      <w:r w:rsidRPr="00935F42">
        <w:rPr>
          <w:rStyle w:val="Emphasis"/>
        </w:rPr>
        <w:t>very necessity</w:t>
      </w:r>
      <w:r w:rsidRPr="00935F42">
        <w:rPr>
          <w:rStyle w:val="StyleUnderline"/>
        </w:rPr>
        <w:t xml:space="preserve"> to create myths is itself a </w:t>
      </w:r>
      <w:r w:rsidRPr="00935F42">
        <w:rPr>
          <w:rStyle w:val="Emphasis"/>
        </w:rPr>
        <w:t>recognition</w:t>
      </w:r>
      <w:r w:rsidRPr="00935F42">
        <w:rPr>
          <w:rStyle w:val="StyleUnderline"/>
        </w:rPr>
        <w:t xml:space="preserve"> and </w:t>
      </w:r>
      <w:r w:rsidRPr="00935F42">
        <w:rPr>
          <w:rStyle w:val="Emphasis"/>
        </w:rPr>
        <w:t>admission</w:t>
      </w:r>
      <w:r w:rsidRPr="00935F42">
        <w:rPr>
          <w:rStyle w:val="StyleUnderline"/>
        </w:rPr>
        <w:t xml:space="preserve"> of the </w:t>
      </w:r>
      <w:r w:rsidRPr="00935F42">
        <w:rPr>
          <w:rStyle w:val="Emphasis"/>
        </w:rPr>
        <w:t>humanity</w:t>
      </w:r>
      <w:r w:rsidRPr="00935F42">
        <w:rPr>
          <w:rStyle w:val="StyleUnderline"/>
        </w:rPr>
        <w:t xml:space="preserve"> of the group for whom myths </w:t>
      </w:r>
      <w:proofErr w:type="gramStart"/>
      <w:r w:rsidRPr="00935F42">
        <w:rPr>
          <w:rStyle w:val="Emphasis"/>
        </w:rPr>
        <w:t>have to</w:t>
      </w:r>
      <w:proofErr w:type="gramEnd"/>
      <w:r w:rsidRPr="00935F42">
        <w:rPr>
          <w:rStyle w:val="Emphasis"/>
        </w:rPr>
        <w:t xml:space="preserve"> be created</w:t>
      </w:r>
      <w:r w:rsidRPr="00935F42">
        <w:rPr>
          <w:sz w:val="16"/>
        </w:rPr>
        <w:t xml:space="preserve">. The power and importance of myths of whatever kind—racial or otherwise—was recognized by a former rector of the former Rand Afrikaans University (now University of Johannesburg) in South Africa, who later rose in the apartheid regime to become Minister of National Education and finally the vice president of the country, Gerrit Viljoen. He said the following about the racial solidarity of the Afrikaner people in a speech delivered in 1971: </w:t>
      </w:r>
    </w:p>
    <w:p w14:paraId="48E8DD28" w14:textId="77777777" w:rsidR="00BF0738" w:rsidRPr="00935F42" w:rsidRDefault="00BF0738" w:rsidP="00BF0738">
      <w:pPr>
        <w:rPr>
          <w:sz w:val="16"/>
        </w:rPr>
      </w:pPr>
      <w:r w:rsidRPr="00935F42">
        <w:rPr>
          <w:sz w:val="16"/>
        </w:rPr>
        <w:t>The Volk has the need for myths to help support its ethnic existence. Even in those cases where their content is incongruent with the objective external historical or contemporary reality, they may yet mirror certain internal values and ideals that bind the community together through their acceptance of and faith in it. The point isn’t whether myth is objective, true or fictitious, but whether the community accepts it as a veritable rendering of what they regard as a truthful and authentic value or ideal. (</w:t>
      </w:r>
      <w:proofErr w:type="gramStart"/>
      <w:r w:rsidRPr="00935F42">
        <w:rPr>
          <w:sz w:val="16"/>
        </w:rPr>
        <w:t>cited</w:t>
      </w:r>
      <w:proofErr w:type="gramEnd"/>
      <w:r w:rsidRPr="00935F42">
        <w:rPr>
          <w:sz w:val="16"/>
        </w:rPr>
        <w:t xml:space="preserve"> in Schutte, 1995: 31) </w:t>
      </w:r>
    </w:p>
    <w:p w14:paraId="2879250B" w14:textId="77777777" w:rsidR="00BF0738" w:rsidRPr="00935F42" w:rsidRDefault="00BF0738" w:rsidP="00BF0738">
      <w:pPr>
        <w:rPr>
          <w:sz w:val="16"/>
        </w:rPr>
      </w:pPr>
      <w:r w:rsidRPr="00935F42">
        <w:rPr>
          <w:sz w:val="16"/>
        </w:rPr>
        <w:t xml:space="preserve">This is a classic example of bad faith, that is, the attempt to flee a displeasing truth for a pleasing falsehood. By his own admission, Viljoen acknowledges that </w:t>
      </w:r>
      <w:r w:rsidRPr="00935F42">
        <w:rPr>
          <w:rStyle w:val="Emphasis"/>
        </w:rPr>
        <w:t>falsification</w:t>
      </w:r>
      <w:r w:rsidRPr="00935F42">
        <w:rPr>
          <w:rStyle w:val="StyleUnderline"/>
        </w:rPr>
        <w:t xml:space="preserve"> is necessary </w:t>
      </w:r>
      <w:proofErr w:type="gramStart"/>
      <w:r w:rsidRPr="00935F42">
        <w:rPr>
          <w:rStyle w:val="StyleUnderline"/>
        </w:rPr>
        <w:t>in order to</w:t>
      </w:r>
      <w:proofErr w:type="gramEnd"/>
      <w:r w:rsidRPr="00935F42">
        <w:rPr>
          <w:rStyle w:val="StyleUnderline"/>
        </w:rPr>
        <w:t xml:space="preserve"> achieve the objective of the myth</w:t>
      </w:r>
      <w:r w:rsidRPr="00935F42">
        <w:rPr>
          <w:sz w:val="16"/>
        </w:rPr>
        <w:t xml:space="preserve">.2 </w:t>
      </w:r>
      <w:r w:rsidRPr="00935F42">
        <w:rPr>
          <w:rStyle w:val="StyleUnderline"/>
        </w:rPr>
        <w:t xml:space="preserve">In </w:t>
      </w:r>
      <w:r w:rsidRPr="00935F42">
        <w:rPr>
          <w:rStyle w:val="Emphasis"/>
        </w:rPr>
        <w:t>antiblack mythic imagination</w:t>
      </w:r>
      <w:r w:rsidRPr="00935F42">
        <w:rPr>
          <w:sz w:val="16"/>
        </w:rPr>
        <w:t xml:space="preserve">, </w:t>
      </w:r>
      <w:r w:rsidRPr="00935F42">
        <w:rPr>
          <w:rStyle w:val="StyleUnderline"/>
        </w:rPr>
        <w:t xml:space="preserve">the racist consciousness conceives human beings </w:t>
      </w:r>
      <w:r w:rsidRPr="00935F42">
        <w:rPr>
          <w:rStyle w:val="Emphasis"/>
        </w:rPr>
        <w:t>racially</w:t>
      </w:r>
      <w:r w:rsidRPr="00935F42">
        <w:rPr>
          <w:sz w:val="16"/>
        </w:rPr>
        <w:t xml:space="preserve"> (through the color of the body) </w:t>
      </w:r>
      <w:r w:rsidRPr="00935F42">
        <w:rPr>
          <w:rStyle w:val="Emphasis"/>
        </w:rPr>
        <w:t>different</w:t>
      </w:r>
      <w:r w:rsidRPr="00935F42">
        <w:rPr>
          <w:rStyle w:val="StyleUnderline"/>
        </w:rPr>
        <w:t xml:space="preserve"> from itself as the </w:t>
      </w:r>
      <w:r w:rsidRPr="00935F42">
        <w:rPr>
          <w:rStyle w:val="Emphasis"/>
        </w:rPr>
        <w:t>absolute non-Other</w:t>
      </w:r>
      <w:r w:rsidRPr="00935F42">
        <w:rPr>
          <w:sz w:val="16"/>
        </w:rPr>
        <w:t xml:space="preserve">, </w:t>
      </w:r>
      <w:r w:rsidRPr="00935F42">
        <w:rPr>
          <w:rStyle w:val="StyleUnderline"/>
        </w:rPr>
        <w:t xml:space="preserve">as </w:t>
      </w:r>
      <w:r w:rsidRPr="00935F42">
        <w:rPr>
          <w:rStyle w:val="Emphasis"/>
        </w:rPr>
        <w:t>antithetical</w:t>
      </w:r>
      <w:r w:rsidRPr="00935F42">
        <w:rPr>
          <w:rStyle w:val="StyleUnderline"/>
        </w:rPr>
        <w:t xml:space="preserve"> to itself in the order of </w:t>
      </w:r>
      <w:r w:rsidRPr="00935F42">
        <w:rPr>
          <w:rStyle w:val="Emphasis"/>
        </w:rPr>
        <w:t>humanity</w:t>
      </w:r>
      <w:r w:rsidRPr="00935F42">
        <w:rPr>
          <w:sz w:val="16"/>
        </w:rPr>
        <w:t xml:space="preserve">, in the Great Chain of Being. </w:t>
      </w:r>
    </w:p>
    <w:p w14:paraId="4A8EE4D9" w14:textId="77777777" w:rsidR="00BF0738" w:rsidRPr="00935F42" w:rsidRDefault="00BF0738" w:rsidP="00BF0738">
      <w:pPr>
        <w:rPr>
          <w:sz w:val="16"/>
        </w:rPr>
      </w:pPr>
      <w:r w:rsidRPr="00935F42">
        <w:rPr>
          <w:sz w:val="16"/>
        </w:rPr>
        <w:t xml:space="preserve">As indicated in the early chapters, Sartre conceives of racism in contrast conception of the Other. For him, blacks, women, homosexuals, Jews, and other marginal groups, “represent paradigmatic Others in his culture, </w:t>
      </w:r>
      <w:proofErr w:type="gramStart"/>
      <w:r w:rsidRPr="00935F42">
        <w:rPr>
          <w:sz w:val="16"/>
        </w:rPr>
        <w:t>i.e.</w:t>
      </w:r>
      <w:proofErr w:type="gramEnd"/>
      <w:r w:rsidRPr="00935F42">
        <w:rPr>
          <w:sz w:val="16"/>
        </w:rPr>
        <w:t xml:space="preserve"> inverted images of the normative archetypes of white, male, heterosexual, Christian culture” (</w:t>
      </w:r>
      <w:proofErr w:type="spellStart"/>
      <w:r w:rsidRPr="00935F42">
        <w:rPr>
          <w:sz w:val="16"/>
        </w:rPr>
        <w:t>Charmé</w:t>
      </w:r>
      <w:proofErr w:type="spellEnd"/>
      <w:r w:rsidRPr="00935F42">
        <w:rPr>
          <w:sz w:val="16"/>
        </w:rPr>
        <w:t xml:space="preserve">, 1991a: 253). In his work on anti-Semitism, he characterizes the Jew as a contrast conception whom the anti-Semite needs. The presence of the Jew is an imperative necessity for the anti-Semite. “To whom else could he be superior? Better still, it is in opposition to the Jew, and the Jew alone, that he realizes the legality of his own existence” (Sartre, 1948: 22–23). It is in opposition to the Jew, and the Jew alone, that the </w:t>
      </w:r>
      <w:proofErr w:type="spellStart"/>
      <w:r w:rsidRPr="00935F42">
        <w:rPr>
          <w:sz w:val="16"/>
        </w:rPr>
        <w:t>antiSemite</w:t>
      </w:r>
      <w:proofErr w:type="spellEnd"/>
      <w:r w:rsidRPr="00935F42">
        <w:rPr>
          <w:sz w:val="16"/>
        </w:rPr>
        <w:t xml:space="preserve"> realizes the justifiability of his own existence. The existence of the Jew or the black allows the racist to persuade himself at birth that his place in the world was pre-given or pre-ordained and therefore that he has a divine or traditional right to occupy it. Such a consciousness does not only persuade itself to believe that its existence is justified and necessary and therefore that it has a right to live but also questions the right of others to exist. However, Sartre’s conception of racism as “Other—Thought” is, as we have shown earlier, not adequate as a convincing account of antiblack racism according to which a black person is not an Other but a non-Other. </w:t>
      </w:r>
    </w:p>
    <w:p w14:paraId="66EE281B" w14:textId="77777777" w:rsidR="00BF0738" w:rsidRPr="00935F42" w:rsidRDefault="00BF0738" w:rsidP="00BF0738">
      <w:pPr>
        <w:rPr>
          <w:sz w:val="16"/>
        </w:rPr>
      </w:pPr>
      <w:r w:rsidRPr="00935F42">
        <w:rPr>
          <w:sz w:val="16"/>
        </w:rPr>
        <w:t xml:space="preserve">It is generally recognized that the main </w:t>
      </w:r>
      <w:r w:rsidRPr="005B6030">
        <w:rPr>
          <w:rStyle w:val="StyleUnderline"/>
        </w:rPr>
        <w:t xml:space="preserve">differentiating </w:t>
      </w:r>
      <w:r w:rsidRPr="005B6030">
        <w:rPr>
          <w:rStyle w:val="StyleUnderline"/>
          <w:highlight w:val="cyan"/>
        </w:rPr>
        <w:t>racial characteristics</w:t>
      </w:r>
      <w:r w:rsidRPr="00935F42">
        <w:rPr>
          <w:sz w:val="16"/>
        </w:rPr>
        <w:t xml:space="preserve"> of the black are phenotypical, for example, skin color, texture of the hair, facial bone structure, shape of the nose and lips, in short, the body. Other alleged characteristics such as intellectual inferiority </w:t>
      </w:r>
      <w:r w:rsidRPr="005B6030">
        <w:rPr>
          <w:rStyle w:val="StyleUnderline"/>
          <w:highlight w:val="cyan"/>
        </w:rPr>
        <w:t xml:space="preserve">are predicated upon the </w:t>
      </w:r>
      <w:r w:rsidRPr="005B6030">
        <w:rPr>
          <w:rStyle w:val="Emphasis"/>
          <w:highlight w:val="cyan"/>
        </w:rPr>
        <w:t>contingent fact</w:t>
      </w:r>
      <w:r w:rsidRPr="005B6030">
        <w:rPr>
          <w:rStyle w:val="StyleUnderline"/>
          <w:highlight w:val="cyan"/>
        </w:rPr>
        <w:t xml:space="preserve"> of </w:t>
      </w:r>
      <w:r w:rsidRPr="005B6030">
        <w:rPr>
          <w:rStyle w:val="Emphasis"/>
          <w:highlight w:val="cyan"/>
        </w:rPr>
        <w:t>black bodily being</w:t>
      </w:r>
      <w:r w:rsidRPr="00935F42">
        <w:rPr>
          <w:sz w:val="16"/>
        </w:rPr>
        <w:t xml:space="preserve">. </w:t>
      </w:r>
      <w:r w:rsidRPr="005B6030">
        <w:rPr>
          <w:rStyle w:val="StyleUnderline"/>
          <w:highlight w:val="cyan"/>
        </w:rPr>
        <w:t xml:space="preserve">The antiblack </w:t>
      </w:r>
      <w:r w:rsidRPr="005B6030">
        <w:rPr>
          <w:rStyle w:val="Emphasis"/>
          <w:highlight w:val="cyan"/>
        </w:rPr>
        <w:t>seized</w:t>
      </w:r>
      <w:r w:rsidRPr="005B6030">
        <w:rPr>
          <w:rStyle w:val="StyleUnderline"/>
          <w:highlight w:val="cyan"/>
        </w:rPr>
        <w:t xml:space="preserve"> upon this</w:t>
      </w:r>
      <w:r w:rsidRPr="00935F42">
        <w:rPr>
          <w:rStyle w:val="StyleUnderline"/>
        </w:rPr>
        <w:t xml:space="preserve"> contingent fact and transformed it into a </w:t>
      </w:r>
      <w:r w:rsidRPr="00935F42">
        <w:rPr>
          <w:rStyle w:val="Emphasis"/>
        </w:rPr>
        <w:t>myth</w:t>
      </w:r>
      <w:r w:rsidRPr="00935F42">
        <w:rPr>
          <w:rStyle w:val="StyleUnderline"/>
        </w:rPr>
        <w:t xml:space="preserve"> that serves as </w:t>
      </w:r>
      <w:r w:rsidRPr="00935F42">
        <w:rPr>
          <w:rStyle w:val="Emphasis"/>
        </w:rPr>
        <w:t>justification</w:t>
      </w:r>
      <w:r w:rsidRPr="00935F42">
        <w:rPr>
          <w:rStyle w:val="StyleUnderline"/>
        </w:rPr>
        <w:t xml:space="preserve"> for racism</w:t>
      </w:r>
      <w:r w:rsidRPr="00935F42">
        <w:rPr>
          <w:sz w:val="16"/>
        </w:rPr>
        <w:t xml:space="preserve">. In Barthes’s opinion, </w:t>
      </w:r>
      <w:r w:rsidRPr="00935F42">
        <w:rPr>
          <w:rStyle w:val="StyleUnderline"/>
        </w:rPr>
        <w:t>myth has</w:t>
      </w:r>
      <w:r w:rsidRPr="00935F42">
        <w:rPr>
          <w:sz w:val="16"/>
        </w:rPr>
        <w:t xml:space="preserve"> “</w:t>
      </w:r>
      <w:r w:rsidRPr="00935F42">
        <w:rPr>
          <w:rStyle w:val="StyleUnderline"/>
        </w:rPr>
        <w:t>the task of</w:t>
      </w:r>
      <w:r w:rsidRPr="00935F42">
        <w:rPr>
          <w:sz w:val="16"/>
        </w:rPr>
        <w:t xml:space="preserve"> giving an historical intention a natural justification and </w:t>
      </w:r>
      <w:r w:rsidRPr="005B6030">
        <w:rPr>
          <w:rStyle w:val="Emphasis"/>
          <w:highlight w:val="cyan"/>
        </w:rPr>
        <w:t>making contingency appear eternal</w:t>
      </w:r>
      <w:r w:rsidRPr="00935F42">
        <w:rPr>
          <w:sz w:val="16"/>
        </w:rPr>
        <w:t xml:space="preserve">” (1972: 142). The myth takes the form of three arguments, namely (1) the Naturalistic Argument, (2) the Psychological Argument, and (3) the Religious Argument. </w:t>
      </w:r>
    </w:p>
    <w:p w14:paraId="59857464" w14:textId="77777777" w:rsidR="00BF0738" w:rsidRPr="00935F42" w:rsidRDefault="00BF0738" w:rsidP="00BF0738">
      <w:pPr>
        <w:rPr>
          <w:sz w:val="16"/>
        </w:rPr>
      </w:pPr>
      <w:r w:rsidRPr="00935F42">
        <w:rPr>
          <w:sz w:val="16"/>
        </w:rPr>
        <w:t xml:space="preserve">NATURALISTIC ARGUMENT </w:t>
      </w:r>
    </w:p>
    <w:p w14:paraId="6FCEFF56" w14:textId="77777777" w:rsidR="00BF0738" w:rsidRPr="00370488" w:rsidRDefault="00BF0738" w:rsidP="00BF0738">
      <w:pPr>
        <w:rPr>
          <w:b/>
          <w:iCs/>
          <w:u w:val="single"/>
        </w:rPr>
      </w:pPr>
      <w:r w:rsidRPr="00935F42">
        <w:rPr>
          <w:sz w:val="16"/>
        </w:rPr>
        <w:t xml:space="preserve">Consider all </w:t>
      </w:r>
      <w:r w:rsidRPr="00935F42">
        <w:rPr>
          <w:rStyle w:val="StyleUnderline"/>
        </w:rPr>
        <w:t xml:space="preserve">things in nature that are </w:t>
      </w:r>
      <w:r w:rsidRPr="00935F42">
        <w:rPr>
          <w:rStyle w:val="Emphasis"/>
        </w:rPr>
        <w:t>good</w:t>
      </w:r>
      <w:r w:rsidRPr="00935F42">
        <w:rPr>
          <w:sz w:val="16"/>
        </w:rPr>
        <w:t xml:space="preserve">, pleasant, beautiful, and desirable. These </w:t>
      </w:r>
      <w:r w:rsidRPr="00935F42">
        <w:rPr>
          <w:rStyle w:val="StyleUnderline"/>
        </w:rPr>
        <w:t xml:space="preserve">are </w:t>
      </w:r>
      <w:r w:rsidRPr="00935F42">
        <w:rPr>
          <w:rStyle w:val="Emphasis"/>
        </w:rPr>
        <w:t>always</w:t>
      </w:r>
      <w:r w:rsidRPr="00935F42">
        <w:rPr>
          <w:rStyle w:val="StyleUnderline"/>
        </w:rPr>
        <w:t xml:space="preserve"> symbolically associated with </w:t>
      </w:r>
      <w:r w:rsidRPr="00935F42">
        <w:rPr>
          <w:rStyle w:val="Emphasis"/>
        </w:rPr>
        <w:t>whiteness</w:t>
      </w:r>
      <w:r w:rsidRPr="00935F42">
        <w:rPr>
          <w:sz w:val="16"/>
        </w:rPr>
        <w:t xml:space="preserve">, light, or brightness. On the contrary, </w:t>
      </w:r>
      <w:r w:rsidRPr="00935F42">
        <w:rPr>
          <w:rStyle w:val="StyleUnderline"/>
        </w:rPr>
        <w:t xml:space="preserve">whatever is </w:t>
      </w:r>
      <w:r w:rsidRPr="00935F42">
        <w:rPr>
          <w:rStyle w:val="Emphasis"/>
        </w:rPr>
        <w:t>evil</w:t>
      </w:r>
      <w:r w:rsidRPr="00935F42">
        <w:rPr>
          <w:sz w:val="16"/>
        </w:rPr>
        <w:t xml:space="preserve">, repulsive, ugly, and undesirable </w:t>
      </w:r>
      <w:r w:rsidRPr="00935F42">
        <w:rPr>
          <w:rStyle w:val="StyleUnderline"/>
        </w:rPr>
        <w:t xml:space="preserve">is </w:t>
      </w:r>
      <w:r w:rsidRPr="00935F42">
        <w:rPr>
          <w:rStyle w:val="Emphasis"/>
        </w:rPr>
        <w:t>always</w:t>
      </w:r>
      <w:r w:rsidRPr="00935F42">
        <w:rPr>
          <w:rStyle w:val="StyleUnderline"/>
        </w:rPr>
        <w:t xml:space="preserve"> symbolically associated with </w:t>
      </w:r>
      <w:r w:rsidRPr="00935F42">
        <w:rPr>
          <w:rStyle w:val="Emphasis"/>
        </w:rPr>
        <w:t>blackness</w:t>
      </w:r>
      <w:r w:rsidRPr="00935F42">
        <w:rPr>
          <w:sz w:val="16"/>
        </w:rPr>
        <w:t xml:space="preserve"> and darkness. </w:t>
      </w:r>
      <w:r w:rsidRPr="005B6030">
        <w:rPr>
          <w:rStyle w:val="StyleUnderline"/>
          <w:highlight w:val="cyan"/>
        </w:rPr>
        <w:t>In nature</w:t>
      </w:r>
      <w:r w:rsidRPr="00935F42">
        <w:rPr>
          <w:sz w:val="16"/>
        </w:rPr>
        <w:t xml:space="preserve">, </w:t>
      </w:r>
      <w:r w:rsidRPr="005B6030">
        <w:rPr>
          <w:rStyle w:val="StyleUnderline"/>
          <w:highlight w:val="cyan"/>
        </w:rPr>
        <w:t xml:space="preserve">there are </w:t>
      </w:r>
      <w:r w:rsidRPr="005B6030">
        <w:rPr>
          <w:rStyle w:val="Emphasis"/>
          <w:highlight w:val="cyan"/>
        </w:rPr>
        <w:t>permanent pairs</w:t>
      </w:r>
      <w:r w:rsidRPr="005B6030">
        <w:rPr>
          <w:rStyle w:val="StyleUnderline"/>
          <w:highlight w:val="cyan"/>
        </w:rPr>
        <w:t xml:space="preserve"> of </w:t>
      </w:r>
      <w:r w:rsidRPr="005B6030">
        <w:rPr>
          <w:rStyle w:val="Emphasis"/>
          <w:highlight w:val="cyan"/>
        </w:rPr>
        <w:t>binary oppositions</w:t>
      </w:r>
      <w:r w:rsidRPr="00935F42">
        <w:rPr>
          <w:sz w:val="16"/>
        </w:rPr>
        <w:t xml:space="preserve">: </w:t>
      </w:r>
      <w:r w:rsidRPr="00935F42">
        <w:rPr>
          <w:rStyle w:val="StyleUnderline"/>
        </w:rPr>
        <w:t>day and night</w:t>
      </w:r>
      <w:r w:rsidRPr="00935F42">
        <w:rPr>
          <w:sz w:val="16"/>
        </w:rPr>
        <w:t xml:space="preserve">, </w:t>
      </w:r>
      <w:r w:rsidRPr="00935F42">
        <w:rPr>
          <w:rStyle w:val="StyleUnderline"/>
        </w:rPr>
        <w:t>growth and decay</w:t>
      </w:r>
      <w:r w:rsidRPr="00935F42">
        <w:rPr>
          <w:sz w:val="16"/>
        </w:rPr>
        <w:t xml:space="preserve">, </w:t>
      </w:r>
      <w:proofErr w:type="gramStart"/>
      <w:r w:rsidRPr="00935F42">
        <w:rPr>
          <w:rStyle w:val="StyleUnderline"/>
        </w:rPr>
        <w:t>life</w:t>
      </w:r>
      <w:proofErr w:type="gramEnd"/>
      <w:r w:rsidRPr="00935F42">
        <w:rPr>
          <w:rStyle w:val="StyleUnderline"/>
        </w:rPr>
        <w:t xml:space="preserve"> and death</w:t>
      </w:r>
      <w:r w:rsidRPr="00935F42">
        <w:rPr>
          <w:sz w:val="16"/>
        </w:rPr>
        <w:t xml:space="preserve">, cleansing and dirtying, and so on. Vegetation flourishes in the sunlight of day. In the absence of sunlight, and consequently the presence of darkness, vegetation would die. </w:t>
      </w:r>
      <w:r w:rsidRPr="00935F42">
        <w:rPr>
          <w:rStyle w:val="StyleUnderline"/>
        </w:rPr>
        <w:t xml:space="preserve">In blackness or darkness there </w:t>
      </w:r>
      <w:r w:rsidRPr="00935F42">
        <w:rPr>
          <w:rStyle w:val="Emphasis"/>
        </w:rPr>
        <w:t>cannot be life</w:t>
      </w:r>
      <w:r w:rsidRPr="00935F42">
        <w:rPr>
          <w:sz w:val="16"/>
        </w:rPr>
        <w:t xml:space="preserve">. </w:t>
      </w:r>
      <w:r w:rsidRPr="00935F42">
        <w:rPr>
          <w:rStyle w:val="StyleUnderline"/>
        </w:rPr>
        <w:t xml:space="preserve">Blackness is </w:t>
      </w:r>
      <w:r w:rsidRPr="00935F42">
        <w:rPr>
          <w:rStyle w:val="Emphasis"/>
        </w:rPr>
        <w:t>fundamentally opposed</w:t>
      </w:r>
      <w:r w:rsidRPr="00935F42">
        <w:rPr>
          <w:rStyle w:val="StyleUnderline"/>
        </w:rPr>
        <w:t xml:space="preserve"> to life while whiteness</w:t>
      </w:r>
      <w:r w:rsidRPr="00935F42">
        <w:rPr>
          <w:sz w:val="16"/>
        </w:rPr>
        <w:t xml:space="preserve"> or light </w:t>
      </w:r>
      <w:r w:rsidRPr="00935F42">
        <w:rPr>
          <w:rStyle w:val="Emphasis"/>
        </w:rPr>
        <w:t>promotes</w:t>
      </w:r>
      <w:r w:rsidRPr="00935F42">
        <w:rPr>
          <w:rStyle w:val="StyleUnderline"/>
        </w:rPr>
        <w:t xml:space="preserve"> life</w:t>
      </w:r>
      <w:r w:rsidRPr="00935F42">
        <w:rPr>
          <w:sz w:val="16"/>
        </w:rPr>
        <w:t xml:space="preserve">. Similarly, </w:t>
      </w:r>
      <w:r w:rsidRPr="00935F42">
        <w:rPr>
          <w:rStyle w:val="StyleUnderline"/>
        </w:rPr>
        <w:t>night and</w:t>
      </w:r>
      <w:r w:rsidRPr="00935F42">
        <w:rPr>
          <w:sz w:val="16"/>
        </w:rPr>
        <w:t xml:space="preserve"> its accompanying </w:t>
      </w:r>
      <w:r w:rsidRPr="00935F42">
        <w:rPr>
          <w:rStyle w:val="StyleUnderline"/>
        </w:rPr>
        <w:t xml:space="preserve">darkness bring about all that is </w:t>
      </w:r>
      <w:r w:rsidRPr="00935F42">
        <w:rPr>
          <w:rStyle w:val="Emphasis"/>
        </w:rPr>
        <w:t>dreaded</w:t>
      </w:r>
      <w:r w:rsidRPr="00935F42">
        <w:rPr>
          <w:sz w:val="16"/>
        </w:rPr>
        <w:t xml:space="preserve">; horrible things happen in the darkness of night. Cleanliness brings about health and life, while dirt is the repository of sickness and death (Austin, 1979). Each pair of the binaries from nature, therefore, has the dual characteristic of being good or evil. That which is </w:t>
      </w:r>
      <w:r w:rsidRPr="005B6030">
        <w:rPr>
          <w:rStyle w:val="Emphasis"/>
          <w:highlight w:val="cyan"/>
        </w:rPr>
        <w:t>evil</w:t>
      </w:r>
      <w:r w:rsidRPr="005B6030">
        <w:rPr>
          <w:rStyle w:val="StyleUnderline"/>
          <w:highlight w:val="cyan"/>
        </w:rPr>
        <w:t xml:space="preserve"> is associated with </w:t>
      </w:r>
      <w:r w:rsidRPr="005B6030">
        <w:rPr>
          <w:rStyle w:val="Emphasis"/>
          <w:highlight w:val="cyan"/>
        </w:rPr>
        <w:t>blackness</w:t>
      </w:r>
      <w:r w:rsidRPr="005B6030">
        <w:rPr>
          <w:rStyle w:val="StyleUnderline"/>
          <w:highlight w:val="cyan"/>
        </w:rPr>
        <w:t xml:space="preserve"> and</w:t>
      </w:r>
      <w:r w:rsidRPr="00935F42">
        <w:rPr>
          <w:sz w:val="16"/>
        </w:rPr>
        <w:t xml:space="preserve"> the </w:t>
      </w:r>
      <w:r w:rsidRPr="005B6030">
        <w:rPr>
          <w:rStyle w:val="Emphasis"/>
          <w:highlight w:val="cyan"/>
        </w:rPr>
        <w:t>good</w:t>
      </w:r>
      <w:r w:rsidRPr="005B6030">
        <w:rPr>
          <w:rStyle w:val="StyleUnderline"/>
          <w:highlight w:val="cyan"/>
        </w:rPr>
        <w:t xml:space="preserve"> with </w:t>
      </w:r>
      <w:r w:rsidRPr="005B6030">
        <w:rPr>
          <w:rStyle w:val="Emphasis"/>
          <w:highlight w:val="cyan"/>
        </w:rPr>
        <w:t>whiteness</w:t>
      </w:r>
      <w:r w:rsidRPr="00935F42">
        <w:rPr>
          <w:sz w:val="16"/>
        </w:rPr>
        <w:t xml:space="preserve">. </w:t>
      </w:r>
      <w:r w:rsidRPr="00935F42">
        <w:rPr>
          <w:rStyle w:val="StyleUnderline"/>
        </w:rPr>
        <w:t xml:space="preserve">A </w:t>
      </w:r>
      <w:r w:rsidRPr="00935F42">
        <w:rPr>
          <w:rStyle w:val="Emphasis"/>
        </w:rPr>
        <w:t>Manichean</w:t>
      </w:r>
      <w:r w:rsidRPr="00935F42">
        <w:rPr>
          <w:rStyle w:val="StyleUnderline"/>
        </w:rPr>
        <w:t xml:space="preserve"> world emerges</w:t>
      </w:r>
      <w:r w:rsidRPr="00935F42">
        <w:rPr>
          <w:sz w:val="16"/>
        </w:rPr>
        <w:t xml:space="preserve"> from which the cosmos is </w:t>
      </w:r>
      <w:r w:rsidRPr="00935F42">
        <w:rPr>
          <w:rStyle w:val="StyleUnderline"/>
        </w:rPr>
        <w:t xml:space="preserve">conceived in terms of a struggle between </w:t>
      </w:r>
      <w:r w:rsidRPr="00935F42">
        <w:rPr>
          <w:rStyle w:val="Emphasis"/>
        </w:rPr>
        <w:t>Good</w:t>
      </w:r>
      <w:r w:rsidRPr="00935F42">
        <w:rPr>
          <w:rStyle w:val="StyleUnderline"/>
        </w:rPr>
        <w:t xml:space="preserve"> and </w:t>
      </w:r>
      <w:r w:rsidRPr="00935F42">
        <w:rPr>
          <w:rStyle w:val="Emphasis"/>
        </w:rPr>
        <w:t>Evil</w:t>
      </w:r>
      <w:r w:rsidRPr="00935F42">
        <w:rPr>
          <w:sz w:val="16"/>
        </w:rPr>
        <w:t xml:space="preserve">. </w:t>
      </w:r>
    </w:p>
    <w:p w14:paraId="73266C5E" w14:textId="77777777" w:rsidR="00BF0738" w:rsidRPr="00935F42" w:rsidRDefault="00BF0738" w:rsidP="00BF0738">
      <w:pPr>
        <w:rPr>
          <w:sz w:val="16"/>
          <w:szCs w:val="16"/>
        </w:rPr>
      </w:pPr>
      <w:r w:rsidRPr="00935F42">
        <w:rPr>
          <w:sz w:val="16"/>
          <w:szCs w:val="16"/>
        </w:rPr>
        <w:t xml:space="preserve">To repeat what I pointed out earlier, there are no white people in the sense of the whiteness of snow. The “whiteness” of people is a constructed or imagined whiteness. At the most, phenomenologically speaking, there are light and dark human beings, not white and black. People with “white” skin color became evaluated or evaluated themselves positively in line with the positive or good characteristics associated with whiteness, light, brightness in nature. “Black” skinned people, on the other hand, became negatively evaluated and associated with all the bad or evil things of darkness. In other words, for a racist consciousness, that which is good is white and that which is bad is black. After all, God and Jesus are assumed to be white while the devil is portrayed as black. No one, even black people, can imagine God as not white. As a result, Gordon argues that “from the standpoint of the white in an antiblack world, God is the hoped for ‘we’ upon whom the white assumption of being God can be deferred. Since whiteness is the ideal, the white man is either God or as close to God as anyone can be on earth” (1995: 149). Gordon then concludes, “Hence only the white can reflect upon himself as being pre-reflectively linked to God in his essential feature of value: his whiteness” (1995: 150). </w:t>
      </w:r>
    </w:p>
    <w:p w14:paraId="2418422B" w14:textId="77777777" w:rsidR="00BF0738" w:rsidRPr="00935F42" w:rsidRDefault="00BF0738" w:rsidP="00BF0738">
      <w:pPr>
        <w:rPr>
          <w:sz w:val="16"/>
          <w:szCs w:val="16"/>
        </w:rPr>
      </w:pPr>
      <w:r w:rsidRPr="00935F42">
        <w:rPr>
          <w:sz w:val="16"/>
          <w:szCs w:val="16"/>
        </w:rPr>
        <w:t xml:space="preserve">To substantiate this myth, the racist develops an a posteriori proof of the specific incarnation of evil. Like Penny Sparrow, the antiblack claims that one need only look at these blacks and one will immediately perceive the “nature of their vile being.” In dictionaries and encyclopedias, the word “Negro” is defined in negative terms. All the characteristics attributed to the Negro in such definitions are those that are assumed to be antithetical to or in opposition to those attributed to Europeans (whites). If Negroes are ugly, whites are beautiful. Binaries are constructed: flat-nose–pointed nose, thick lips–thin lips, idleness–industriousness, cruelty–merciful, lying–truthful, revengeful–forgiveness, and so on. Thus, antiblack racism, in its origin, is Manichean; it explains the way of the world through the struggle between the forces of Good and Evil. </w:t>
      </w:r>
    </w:p>
    <w:p w14:paraId="51AF3460" w14:textId="77777777" w:rsidR="00BF0738" w:rsidRPr="00935F42" w:rsidRDefault="00BF0738" w:rsidP="00BF0738">
      <w:pPr>
        <w:rPr>
          <w:sz w:val="16"/>
        </w:rPr>
      </w:pPr>
      <w:r w:rsidRPr="005B6030">
        <w:rPr>
          <w:rStyle w:val="StyleUnderline"/>
          <w:highlight w:val="cyan"/>
        </w:rPr>
        <w:t>This myth</w:t>
      </w:r>
      <w:r w:rsidRPr="00935F42">
        <w:rPr>
          <w:sz w:val="16"/>
        </w:rPr>
        <w:t xml:space="preserve">, Sartre argues, </w:t>
      </w:r>
      <w:r w:rsidRPr="005B6030">
        <w:rPr>
          <w:rStyle w:val="StyleUnderline"/>
          <w:highlight w:val="cyan"/>
        </w:rPr>
        <w:t xml:space="preserve">is </w:t>
      </w:r>
      <w:r w:rsidRPr="005B6030">
        <w:rPr>
          <w:rStyle w:val="Emphasis"/>
          <w:highlight w:val="cyan"/>
        </w:rPr>
        <w:t>inscribed</w:t>
      </w:r>
      <w:r w:rsidRPr="005B6030">
        <w:rPr>
          <w:rStyle w:val="StyleUnderline"/>
          <w:highlight w:val="cyan"/>
        </w:rPr>
        <w:t xml:space="preserve"> in</w:t>
      </w:r>
      <w:r w:rsidRPr="00935F42">
        <w:rPr>
          <w:rStyle w:val="StyleUnderline"/>
        </w:rPr>
        <w:t xml:space="preserve"> the </w:t>
      </w:r>
      <w:r w:rsidRPr="00935F42">
        <w:rPr>
          <w:rStyle w:val="Emphasis"/>
        </w:rPr>
        <w:t xml:space="preserve">very </w:t>
      </w:r>
      <w:r w:rsidRPr="005B6030">
        <w:rPr>
          <w:rStyle w:val="Emphasis"/>
          <w:highlight w:val="cyan"/>
        </w:rPr>
        <w:t>languages</w:t>
      </w:r>
      <w:r w:rsidRPr="00935F42">
        <w:rPr>
          <w:sz w:val="16"/>
        </w:rPr>
        <w:t xml:space="preserve"> of Europe </w:t>
      </w:r>
      <w:r w:rsidRPr="00935F42">
        <w:rPr>
          <w:rStyle w:val="StyleUnderline"/>
        </w:rPr>
        <w:t>in which</w:t>
      </w:r>
      <w:r w:rsidRPr="00935F42">
        <w:rPr>
          <w:sz w:val="16"/>
        </w:rPr>
        <w:t xml:space="preserve"> “</w:t>
      </w:r>
      <w:r w:rsidRPr="00935F42">
        <w:rPr>
          <w:rStyle w:val="Emphasis"/>
        </w:rPr>
        <w:t>white</w:t>
      </w:r>
      <w:r w:rsidRPr="00935F42">
        <w:rPr>
          <w:sz w:val="16"/>
        </w:rPr>
        <w:t xml:space="preserve">” </w:t>
      </w:r>
      <w:r w:rsidRPr="00935F42">
        <w:rPr>
          <w:rStyle w:val="StyleUnderline"/>
        </w:rPr>
        <w:t>and</w:t>
      </w:r>
      <w:r w:rsidRPr="00935F42">
        <w:rPr>
          <w:sz w:val="16"/>
        </w:rPr>
        <w:t xml:space="preserve"> “</w:t>
      </w:r>
      <w:r w:rsidRPr="00935F42">
        <w:rPr>
          <w:rStyle w:val="Emphasis"/>
        </w:rPr>
        <w:t>black</w:t>
      </w:r>
      <w:r w:rsidRPr="00935F42">
        <w:rPr>
          <w:sz w:val="16"/>
        </w:rPr>
        <w:t xml:space="preserve">” </w:t>
      </w:r>
      <w:r w:rsidRPr="00935F42">
        <w:rPr>
          <w:rStyle w:val="StyleUnderline"/>
        </w:rPr>
        <w:t xml:space="preserve">are connected on a </w:t>
      </w:r>
      <w:r w:rsidRPr="00935F42">
        <w:rPr>
          <w:rStyle w:val="Emphasis"/>
        </w:rPr>
        <w:t>hierarchical system</w:t>
      </w:r>
      <w:r w:rsidRPr="00935F42">
        <w:rPr>
          <w:sz w:val="16"/>
        </w:rPr>
        <w:t xml:space="preserve">. “The Negro will learn </w:t>
      </w:r>
      <w:r w:rsidRPr="00935F42">
        <w:rPr>
          <w:rStyle w:val="StyleUnderline"/>
        </w:rPr>
        <w:t>to say</w:t>
      </w:r>
      <w:r w:rsidRPr="00935F42">
        <w:rPr>
          <w:sz w:val="16"/>
        </w:rPr>
        <w:t xml:space="preserve"> ‘</w:t>
      </w:r>
      <w:r w:rsidRPr="00935F42">
        <w:rPr>
          <w:rStyle w:val="Emphasis"/>
        </w:rPr>
        <w:t>white like snow</w:t>
      </w:r>
      <w:r w:rsidRPr="00935F42">
        <w:rPr>
          <w:sz w:val="16"/>
        </w:rPr>
        <w:t xml:space="preserve">’ </w:t>
      </w:r>
      <w:r w:rsidRPr="00935F42">
        <w:rPr>
          <w:rStyle w:val="StyleUnderline"/>
        </w:rPr>
        <w:t xml:space="preserve">to indicate </w:t>
      </w:r>
      <w:r w:rsidRPr="00935F42">
        <w:rPr>
          <w:rStyle w:val="Emphasis"/>
        </w:rPr>
        <w:t>innocence</w:t>
      </w:r>
      <w:r w:rsidRPr="00935F42">
        <w:rPr>
          <w:sz w:val="16"/>
        </w:rPr>
        <w:t xml:space="preserve">, to speak of the blackness of a look, of a soul, of a deed. As soon as he opens his mouth, he accuses himself . . . can you </w:t>
      </w:r>
      <w:r w:rsidRPr="005B6030">
        <w:rPr>
          <w:rStyle w:val="StyleUnderline"/>
          <w:highlight w:val="cyan"/>
        </w:rPr>
        <w:t>imagine</w:t>
      </w:r>
      <w:r w:rsidRPr="00935F42">
        <w:rPr>
          <w:sz w:val="16"/>
        </w:rPr>
        <w:t xml:space="preserve"> the strange savor that </w:t>
      </w:r>
      <w:r w:rsidRPr="005B6030">
        <w:rPr>
          <w:rStyle w:val="StyleUnderline"/>
          <w:highlight w:val="cyan"/>
        </w:rPr>
        <w:t>an expression like</w:t>
      </w:r>
      <w:r w:rsidRPr="00935F42">
        <w:rPr>
          <w:sz w:val="16"/>
        </w:rPr>
        <w:t xml:space="preserve"> ‘</w:t>
      </w:r>
      <w:r w:rsidRPr="005B6030">
        <w:rPr>
          <w:rStyle w:val="StyleUnderline"/>
          <w:highlight w:val="cyan"/>
        </w:rPr>
        <w:t xml:space="preserve">the </w:t>
      </w:r>
      <w:r w:rsidRPr="005B6030">
        <w:rPr>
          <w:rStyle w:val="Emphasis"/>
          <w:highlight w:val="cyan"/>
        </w:rPr>
        <w:t>blackness of innocence</w:t>
      </w:r>
      <w:r w:rsidRPr="00935F42">
        <w:rPr>
          <w:sz w:val="16"/>
        </w:rPr>
        <w:t xml:space="preserve">’ </w:t>
      </w:r>
      <w:r w:rsidRPr="00935F42">
        <w:rPr>
          <w:rStyle w:val="StyleUnderline"/>
        </w:rPr>
        <w:t>or</w:t>
      </w:r>
      <w:r w:rsidRPr="00935F42">
        <w:rPr>
          <w:sz w:val="16"/>
        </w:rPr>
        <w:t xml:space="preserve"> ‘</w:t>
      </w:r>
      <w:r w:rsidRPr="00935F42">
        <w:rPr>
          <w:rStyle w:val="StyleUnderline"/>
        </w:rPr>
        <w:t xml:space="preserve">the </w:t>
      </w:r>
      <w:r w:rsidRPr="00935F42">
        <w:rPr>
          <w:rStyle w:val="Emphasis"/>
        </w:rPr>
        <w:t>darkness of virtue</w:t>
      </w:r>
      <w:r w:rsidRPr="00935F42">
        <w:rPr>
          <w:sz w:val="16"/>
        </w:rPr>
        <w:t xml:space="preserve">’ would have for us?” (Sartre, 1988: 304). </w:t>
      </w:r>
    </w:p>
    <w:p w14:paraId="49792F06" w14:textId="77777777" w:rsidR="00BF0738" w:rsidRPr="00935F42" w:rsidRDefault="00BF0738" w:rsidP="00BF0738">
      <w:pPr>
        <w:rPr>
          <w:sz w:val="16"/>
        </w:rPr>
      </w:pPr>
      <w:r w:rsidRPr="00935F42">
        <w:rPr>
          <w:sz w:val="16"/>
        </w:rPr>
        <w:t xml:space="preserve">Nature, </w:t>
      </w:r>
      <w:r w:rsidRPr="00935F42">
        <w:rPr>
          <w:sz w:val="16"/>
          <w:szCs w:val="16"/>
        </w:rPr>
        <w:t>from the point of view of this argument, has condemned inferior races and consecrated the superior race. Accordingly, antiblack racism is natural because it “is in Nature</w:t>
      </w:r>
      <w:r w:rsidRPr="00935F42">
        <w:rPr>
          <w:sz w:val="16"/>
        </w:rPr>
        <w:t xml:space="preserve"> since it is a natural fact that the black is inferior to the white. It is by divine right since Nature in a created world is ordered according to the will of God” (Sartre, 1992: 269–270). But what parcels out the superior from the inferior race is their genetic or physical structure. Connect this to the conception of the pairs attributed to nature above, the superior race would be the one associated with whiteness and the inferior associated with blackness. </w:t>
      </w:r>
      <w:r w:rsidRPr="00935F42">
        <w:rPr>
          <w:rStyle w:val="StyleUnderline"/>
        </w:rPr>
        <w:t>The antiblack</w:t>
      </w:r>
      <w:r w:rsidRPr="00935F42">
        <w:rPr>
          <w:sz w:val="16"/>
        </w:rPr>
        <w:t xml:space="preserve">, therefore, </w:t>
      </w:r>
      <w:r w:rsidRPr="00935F42">
        <w:rPr>
          <w:rStyle w:val="Emphasis"/>
        </w:rPr>
        <w:t>produces</w:t>
      </w:r>
      <w:r w:rsidRPr="00935F42">
        <w:rPr>
          <w:rStyle w:val="StyleUnderline"/>
        </w:rPr>
        <w:t xml:space="preserve"> the black </w:t>
      </w:r>
      <w:proofErr w:type="gramStart"/>
      <w:r w:rsidRPr="00935F42">
        <w:rPr>
          <w:rStyle w:val="StyleUnderline"/>
        </w:rPr>
        <w:t>in order to</w:t>
      </w:r>
      <w:proofErr w:type="gramEnd"/>
      <w:r w:rsidRPr="00935F42">
        <w:rPr>
          <w:sz w:val="16"/>
        </w:rPr>
        <w:t xml:space="preserve"> found and </w:t>
      </w:r>
      <w:r w:rsidRPr="00935F42">
        <w:rPr>
          <w:rStyle w:val="Emphasis"/>
        </w:rPr>
        <w:t>justify</w:t>
      </w:r>
      <w:r w:rsidRPr="00935F42">
        <w:rPr>
          <w:sz w:val="16"/>
        </w:rPr>
        <w:t xml:space="preserve"> himself or herself </w:t>
      </w:r>
      <w:r>
        <w:rPr>
          <w:sz w:val="16"/>
        </w:rPr>
        <w:t>[</w:t>
      </w:r>
      <w:r w:rsidRPr="00935F42">
        <w:rPr>
          <w:rStyle w:val="StyleUnderline"/>
        </w:rPr>
        <w:t xml:space="preserve">their </w:t>
      </w:r>
      <w:proofErr w:type="spellStart"/>
      <w:r w:rsidRPr="00935F42">
        <w:rPr>
          <w:rStyle w:val="StyleUnderline"/>
        </w:rPr>
        <w:t>self</w:t>
      </w:r>
      <w:proofErr w:type="spellEnd"/>
      <w:r>
        <w:rPr>
          <w:sz w:val="16"/>
        </w:rPr>
        <w:t xml:space="preserve">] </w:t>
      </w:r>
      <w:r w:rsidRPr="00935F42">
        <w:rPr>
          <w:rStyle w:val="StyleUnderline"/>
        </w:rPr>
        <w:t>by giving</w:t>
      </w:r>
      <w:r w:rsidRPr="00935F42">
        <w:rPr>
          <w:sz w:val="16"/>
        </w:rPr>
        <w:t xml:space="preserve"> himself a </w:t>
      </w:r>
      <w:proofErr w:type="spellStart"/>
      <w:r w:rsidRPr="00935F42">
        <w:rPr>
          <w:sz w:val="16"/>
        </w:rPr>
        <w:t>sens</w:t>
      </w:r>
      <w:proofErr w:type="spellEnd"/>
      <w:r w:rsidRPr="00935F42">
        <w:rPr>
          <w:sz w:val="16"/>
        </w:rPr>
        <w:t xml:space="preserve"> and </w:t>
      </w:r>
      <w:r w:rsidRPr="00935F42">
        <w:rPr>
          <w:rStyle w:val="Emphasis"/>
        </w:rPr>
        <w:t>raison d’être</w:t>
      </w:r>
      <w:r w:rsidRPr="00935F42">
        <w:rPr>
          <w:sz w:val="16"/>
        </w:rPr>
        <w:t xml:space="preserve">. For, </w:t>
      </w:r>
      <w:r w:rsidRPr="00935F42">
        <w:rPr>
          <w:rStyle w:val="StyleUnderline"/>
        </w:rPr>
        <w:t xml:space="preserve">blackness in and by itself has </w:t>
      </w:r>
      <w:r w:rsidRPr="00935F42">
        <w:rPr>
          <w:rStyle w:val="Emphasis"/>
        </w:rPr>
        <w:t>no value</w:t>
      </w:r>
      <w:r w:rsidRPr="00935F42">
        <w:rPr>
          <w:rStyle w:val="StyleUnderline"/>
        </w:rPr>
        <w:t xml:space="preserve"> or </w:t>
      </w:r>
      <w:r w:rsidRPr="00935F42">
        <w:rPr>
          <w:rStyle w:val="Emphasis"/>
        </w:rPr>
        <w:t>meaning</w:t>
      </w:r>
      <w:r w:rsidRPr="00935F42">
        <w:rPr>
          <w:rStyle w:val="StyleUnderline"/>
        </w:rPr>
        <w:t xml:space="preserve"> except the value and meaning we </w:t>
      </w:r>
      <w:r w:rsidRPr="00935F42">
        <w:rPr>
          <w:rStyle w:val="Emphasis"/>
        </w:rPr>
        <w:t>confer</w:t>
      </w:r>
      <w:r w:rsidRPr="00935F42">
        <w:rPr>
          <w:rStyle w:val="StyleUnderline"/>
        </w:rPr>
        <w:t xml:space="preserve"> on it</w:t>
      </w:r>
      <w:r w:rsidRPr="00935F42">
        <w:rPr>
          <w:sz w:val="16"/>
        </w:rPr>
        <w:t>.</w:t>
      </w:r>
    </w:p>
    <w:p w14:paraId="490DE573" w14:textId="77777777" w:rsidR="00BF0738" w:rsidRPr="00935F42" w:rsidRDefault="00BF0738" w:rsidP="00BF0738">
      <w:pPr>
        <w:rPr>
          <w:sz w:val="16"/>
        </w:rPr>
      </w:pPr>
      <w:r w:rsidRPr="00935F42">
        <w:rPr>
          <w:sz w:val="16"/>
        </w:rPr>
        <w:t xml:space="preserve">PSYCHOLOGICAL ARGUMENT </w:t>
      </w:r>
    </w:p>
    <w:p w14:paraId="352858AD" w14:textId="77777777" w:rsidR="00BF0738" w:rsidRPr="00935F42" w:rsidRDefault="00BF0738" w:rsidP="00BF0738">
      <w:pPr>
        <w:rPr>
          <w:sz w:val="16"/>
        </w:rPr>
      </w:pPr>
      <w:r w:rsidRPr="00935F42">
        <w:rPr>
          <w:rStyle w:val="StyleUnderline"/>
        </w:rPr>
        <w:t xml:space="preserve">Every group </w:t>
      </w:r>
      <w:r w:rsidRPr="00935F42">
        <w:rPr>
          <w:rStyle w:val="Emphasis"/>
        </w:rPr>
        <w:t>requires</w:t>
      </w:r>
      <w:r w:rsidRPr="00935F42">
        <w:rPr>
          <w:rStyle w:val="StyleUnderline"/>
        </w:rPr>
        <w:t xml:space="preserve"> the Other for </w:t>
      </w:r>
      <w:r w:rsidRPr="00935F42">
        <w:rPr>
          <w:rStyle w:val="Emphasis"/>
        </w:rPr>
        <w:t>self-consciousness</w:t>
      </w:r>
      <w:r w:rsidRPr="00935F42">
        <w:rPr>
          <w:sz w:val="16"/>
        </w:rPr>
        <w:t xml:space="preserve">, self-knowledge, and self-essentiality. Hence, </w:t>
      </w:r>
      <w:r w:rsidRPr="005B6030">
        <w:rPr>
          <w:rStyle w:val="StyleUnderline"/>
          <w:highlight w:val="cyan"/>
        </w:rPr>
        <w:t>because of</w:t>
      </w:r>
      <w:r w:rsidRPr="00935F42">
        <w:rPr>
          <w:rStyle w:val="StyleUnderline"/>
        </w:rPr>
        <w:t xml:space="preserve"> certain </w:t>
      </w:r>
      <w:r w:rsidRPr="005B6030">
        <w:rPr>
          <w:rStyle w:val="Emphasis"/>
          <w:highlight w:val="cyan"/>
        </w:rPr>
        <w:t>biological contingencies</w:t>
      </w:r>
      <w:r w:rsidRPr="005B6030">
        <w:rPr>
          <w:rStyle w:val="StyleUnderline"/>
          <w:highlight w:val="cyan"/>
        </w:rPr>
        <w:t xml:space="preserve"> rather than </w:t>
      </w:r>
      <w:r w:rsidRPr="005B6030">
        <w:rPr>
          <w:rStyle w:val="Emphasis"/>
          <w:highlight w:val="cyan"/>
        </w:rPr>
        <w:t>historical events</w:t>
      </w:r>
      <w:r w:rsidRPr="00935F42">
        <w:rPr>
          <w:sz w:val="16"/>
        </w:rPr>
        <w:t xml:space="preserve">, </w:t>
      </w:r>
      <w:r w:rsidRPr="005B6030">
        <w:rPr>
          <w:rStyle w:val="StyleUnderline"/>
          <w:highlight w:val="cyan"/>
        </w:rPr>
        <w:t xml:space="preserve">antiblack consciousness has </w:t>
      </w:r>
      <w:r w:rsidRPr="005B6030">
        <w:rPr>
          <w:rStyle w:val="Emphasis"/>
          <w:highlight w:val="cyan"/>
        </w:rPr>
        <w:t>succeeded</w:t>
      </w:r>
      <w:r w:rsidRPr="005B6030">
        <w:rPr>
          <w:rStyle w:val="StyleUnderline"/>
          <w:highlight w:val="cyan"/>
        </w:rPr>
        <w:t xml:space="preserve"> in turning the black subject into</w:t>
      </w:r>
      <w:r w:rsidRPr="00935F42">
        <w:rPr>
          <w:sz w:val="16"/>
        </w:rPr>
        <w:t xml:space="preserve"> an </w:t>
      </w:r>
      <w:r w:rsidRPr="005B6030">
        <w:rPr>
          <w:rStyle w:val="Emphasis"/>
          <w:highlight w:val="cyan"/>
        </w:rPr>
        <w:t>Absolute</w:t>
      </w:r>
      <w:r w:rsidRPr="00935F42">
        <w:rPr>
          <w:sz w:val="16"/>
        </w:rPr>
        <w:t xml:space="preserve"> Other, that is, into </w:t>
      </w:r>
      <w:r w:rsidRPr="005B6030">
        <w:rPr>
          <w:rStyle w:val="Emphasis"/>
          <w:highlight w:val="cyan"/>
        </w:rPr>
        <w:t>non-Otherness</w:t>
      </w:r>
      <w:r w:rsidRPr="00935F42">
        <w:rPr>
          <w:sz w:val="16"/>
        </w:rPr>
        <w:t xml:space="preserve">. </w:t>
      </w:r>
      <w:r w:rsidRPr="00935F42">
        <w:rPr>
          <w:rStyle w:val="StyleUnderline"/>
        </w:rPr>
        <w:t xml:space="preserve">To </w:t>
      </w:r>
      <w:r w:rsidRPr="00935F42">
        <w:rPr>
          <w:rStyle w:val="Emphasis"/>
        </w:rPr>
        <w:t>maintain</w:t>
      </w:r>
      <w:r w:rsidRPr="00935F42">
        <w:rPr>
          <w:rStyle w:val="StyleUnderline"/>
        </w:rPr>
        <w:t xml:space="preserve"> this</w:t>
      </w:r>
      <w:r w:rsidRPr="00935F42">
        <w:rPr>
          <w:sz w:val="16"/>
        </w:rPr>
        <w:t xml:space="preserve"> unique alterity (</w:t>
      </w:r>
      <w:r w:rsidRPr="00935F42">
        <w:rPr>
          <w:rStyle w:val="StyleUnderline"/>
        </w:rPr>
        <w:t>non-Otherness</w:t>
      </w:r>
      <w:r w:rsidRPr="00935F42">
        <w:rPr>
          <w:sz w:val="16"/>
        </w:rPr>
        <w:t xml:space="preserve">), </w:t>
      </w:r>
      <w:r w:rsidRPr="00935F42">
        <w:rPr>
          <w:rStyle w:val="StyleUnderline"/>
        </w:rPr>
        <w:t xml:space="preserve">it was </w:t>
      </w:r>
      <w:r w:rsidRPr="00935F42">
        <w:rPr>
          <w:rStyle w:val="Emphasis"/>
        </w:rPr>
        <w:t>necessary</w:t>
      </w:r>
      <w:r w:rsidRPr="00935F42">
        <w:rPr>
          <w:sz w:val="16"/>
        </w:rPr>
        <w:t xml:space="preserve">, therefore, </w:t>
      </w:r>
      <w:r w:rsidRPr="00935F42">
        <w:rPr>
          <w:rStyle w:val="StyleUnderline"/>
        </w:rPr>
        <w:t xml:space="preserve">to </w:t>
      </w:r>
      <w:r w:rsidRPr="00935F42">
        <w:rPr>
          <w:rStyle w:val="Emphasis"/>
        </w:rPr>
        <w:t>construct</w:t>
      </w:r>
      <w:r w:rsidRPr="00935F42">
        <w:rPr>
          <w:sz w:val="16"/>
        </w:rPr>
        <w:t xml:space="preserve"> all kinds of </w:t>
      </w:r>
      <w:r w:rsidRPr="00935F42">
        <w:rPr>
          <w:rStyle w:val="Emphasis"/>
        </w:rPr>
        <w:t>myths</w:t>
      </w:r>
      <w:r w:rsidRPr="00935F42">
        <w:rPr>
          <w:rStyle w:val="StyleUnderline"/>
        </w:rPr>
        <w:t xml:space="preserve"> about blacks</w:t>
      </w:r>
      <w:r w:rsidRPr="00935F42">
        <w:rPr>
          <w:sz w:val="16"/>
        </w:rPr>
        <w:t xml:space="preserve">. </w:t>
      </w:r>
      <w:r w:rsidRPr="00935F42">
        <w:rPr>
          <w:rStyle w:val="Emphasis"/>
        </w:rPr>
        <w:t>Fanon</w:t>
      </w:r>
      <w:r w:rsidRPr="00935F42">
        <w:rPr>
          <w:sz w:val="16"/>
        </w:rPr>
        <w:t xml:space="preserve">, </w:t>
      </w:r>
      <w:r w:rsidRPr="00935F42">
        <w:rPr>
          <w:rStyle w:val="StyleUnderline"/>
        </w:rPr>
        <w:t>using</w:t>
      </w:r>
      <w:r w:rsidRPr="00935F42">
        <w:rPr>
          <w:sz w:val="16"/>
        </w:rPr>
        <w:t xml:space="preserve"> Carl </w:t>
      </w:r>
      <w:r w:rsidRPr="00935F42">
        <w:rPr>
          <w:rStyle w:val="Emphasis"/>
        </w:rPr>
        <w:t>Jung’s</w:t>
      </w:r>
      <w:r w:rsidRPr="00935F42">
        <w:rPr>
          <w:sz w:val="16"/>
        </w:rPr>
        <w:t xml:space="preserve"> “</w:t>
      </w:r>
      <w:r w:rsidRPr="00935F42">
        <w:rPr>
          <w:rStyle w:val="Emphasis"/>
        </w:rPr>
        <w:t>collective unconscious</w:t>
      </w:r>
      <w:r w:rsidRPr="00935F42">
        <w:rPr>
          <w:sz w:val="16"/>
        </w:rPr>
        <w:t xml:space="preserve">” as a theoretical point of departure, </w:t>
      </w:r>
      <w:r w:rsidRPr="00935F42">
        <w:rPr>
          <w:rStyle w:val="StyleUnderline"/>
        </w:rPr>
        <w:t xml:space="preserve">argues that </w:t>
      </w:r>
      <w:r w:rsidRPr="005B6030">
        <w:rPr>
          <w:rStyle w:val="StyleUnderline"/>
          <w:highlight w:val="cyan"/>
        </w:rPr>
        <w:t xml:space="preserve">Europeans construct </w:t>
      </w:r>
      <w:r w:rsidRPr="005B6030">
        <w:rPr>
          <w:rStyle w:val="Emphasis"/>
          <w:highlight w:val="cyan"/>
        </w:rPr>
        <w:t>myths</w:t>
      </w:r>
      <w:r w:rsidRPr="00935F42">
        <w:rPr>
          <w:sz w:val="16"/>
        </w:rPr>
        <w:t xml:space="preserve">, </w:t>
      </w:r>
      <w:r w:rsidRPr="00935F42">
        <w:rPr>
          <w:rStyle w:val="Emphasis"/>
        </w:rPr>
        <w:t>collective attitudes</w:t>
      </w:r>
      <w:r w:rsidRPr="00935F42">
        <w:rPr>
          <w:sz w:val="16"/>
        </w:rPr>
        <w:t xml:space="preserve">, </w:t>
      </w:r>
      <w:r w:rsidRPr="00935F42">
        <w:rPr>
          <w:rStyle w:val="StyleUnderline"/>
        </w:rPr>
        <w:t xml:space="preserve">and </w:t>
      </w:r>
      <w:r w:rsidRPr="00935F42">
        <w:rPr>
          <w:rStyle w:val="Emphasis"/>
        </w:rPr>
        <w:t>prejudices</w:t>
      </w:r>
      <w:r w:rsidRPr="00935F42">
        <w:rPr>
          <w:sz w:val="16"/>
        </w:rPr>
        <w:t xml:space="preserve"> (what Jung calls </w:t>
      </w:r>
      <w:r w:rsidRPr="005B6030">
        <w:rPr>
          <w:rStyle w:val="StyleUnderline"/>
          <w:highlight w:val="cyan"/>
        </w:rPr>
        <w:t>the</w:t>
      </w:r>
      <w:r w:rsidRPr="00935F42">
        <w:rPr>
          <w:sz w:val="16"/>
        </w:rPr>
        <w:t xml:space="preserve"> “</w:t>
      </w:r>
      <w:r w:rsidRPr="005B6030">
        <w:rPr>
          <w:rStyle w:val="Emphasis"/>
          <w:highlight w:val="cyan"/>
        </w:rPr>
        <w:t>collective unconscious</w:t>
      </w:r>
      <w:r w:rsidRPr="00935F42">
        <w:rPr>
          <w:sz w:val="16"/>
        </w:rPr>
        <w:t xml:space="preserve">”) </w:t>
      </w:r>
      <w:r w:rsidRPr="005B6030">
        <w:rPr>
          <w:rStyle w:val="StyleUnderline"/>
          <w:highlight w:val="cyan"/>
        </w:rPr>
        <w:t>about the black person</w:t>
      </w:r>
      <w:r w:rsidRPr="00935F42">
        <w:rPr>
          <w:sz w:val="16"/>
        </w:rPr>
        <w:t xml:space="preserve">. In these myths, blacks are the uncivilized primitive savages and often animals. </w:t>
      </w:r>
      <w:r w:rsidRPr="00935F42">
        <w:rPr>
          <w:rStyle w:val="StyleUnderline"/>
        </w:rPr>
        <w:t xml:space="preserve">This European collective unconscious is </w:t>
      </w:r>
      <w:r w:rsidRPr="00935F42">
        <w:rPr>
          <w:rStyle w:val="Emphasis"/>
        </w:rPr>
        <w:t>responsible</w:t>
      </w:r>
      <w:r w:rsidRPr="00935F42">
        <w:rPr>
          <w:rStyle w:val="StyleUnderline"/>
        </w:rPr>
        <w:t xml:space="preserve"> for the myth and symbolism of </w:t>
      </w:r>
      <w:r w:rsidRPr="00935F42">
        <w:rPr>
          <w:rStyle w:val="Emphasis"/>
        </w:rPr>
        <w:t>evil</w:t>
      </w:r>
      <w:r w:rsidRPr="00935F42">
        <w:rPr>
          <w:rStyle w:val="StyleUnderline"/>
        </w:rPr>
        <w:t xml:space="preserve"> associated with black personhood</w:t>
      </w:r>
      <w:r w:rsidRPr="00935F42">
        <w:rPr>
          <w:sz w:val="16"/>
        </w:rPr>
        <w:t xml:space="preserve">. In Europe, Fanon says, the black man is the symbol of Evil. </w:t>
      </w:r>
      <w:r w:rsidRPr="005B6030">
        <w:rPr>
          <w:rStyle w:val="StyleUnderline"/>
          <w:highlight w:val="cyan"/>
        </w:rPr>
        <w:t xml:space="preserve">To an </w:t>
      </w:r>
      <w:r w:rsidRPr="005B6030">
        <w:rPr>
          <w:rStyle w:val="Emphasis"/>
          <w:highlight w:val="cyan"/>
        </w:rPr>
        <w:t>antiblack consciousness</w:t>
      </w:r>
      <w:r w:rsidRPr="00935F42">
        <w:rPr>
          <w:sz w:val="16"/>
        </w:rPr>
        <w:t xml:space="preserve">, </w:t>
      </w:r>
      <w:r w:rsidRPr="005B6030">
        <w:rPr>
          <w:rStyle w:val="StyleUnderline"/>
          <w:highlight w:val="cyan"/>
        </w:rPr>
        <w:t xml:space="preserve">black people symbolize </w:t>
      </w:r>
      <w:r w:rsidRPr="005B6030">
        <w:rPr>
          <w:rStyle w:val="Emphasis"/>
          <w:highlight w:val="cyan"/>
        </w:rPr>
        <w:t>everything negative</w:t>
      </w:r>
      <w:r w:rsidRPr="00935F42">
        <w:rPr>
          <w:sz w:val="16"/>
        </w:rPr>
        <w:t xml:space="preserve">. Put differently, for Fanon, “In the collective unconscious of homo occidentalis, the Negro—or if one prefers, the color black—symbolizes evil, sin, wretchedness, death, war, famine” (1967: 190–191). </w:t>
      </w:r>
    </w:p>
    <w:p w14:paraId="67DEADE7" w14:textId="77777777" w:rsidR="00BF0738" w:rsidRPr="00935F42" w:rsidRDefault="00BF0738" w:rsidP="00BF0738">
      <w:pPr>
        <w:rPr>
          <w:sz w:val="16"/>
        </w:rPr>
      </w:pPr>
      <w:r w:rsidRPr="005B6030">
        <w:rPr>
          <w:rStyle w:val="StyleUnderline"/>
        </w:rPr>
        <w:t>Another</w:t>
      </w:r>
      <w:r w:rsidRPr="00935F42">
        <w:rPr>
          <w:sz w:val="16"/>
        </w:rPr>
        <w:t xml:space="preserve"> form of </w:t>
      </w:r>
      <w:r w:rsidRPr="00935F42">
        <w:rPr>
          <w:rStyle w:val="StyleUnderline"/>
        </w:rPr>
        <w:t>psychological argument</w:t>
      </w:r>
      <w:r w:rsidRPr="00935F42">
        <w:rPr>
          <w:sz w:val="16"/>
        </w:rPr>
        <w:t xml:space="preserve">, which </w:t>
      </w:r>
      <w:r w:rsidRPr="005B6030">
        <w:rPr>
          <w:rStyle w:val="StyleUnderline"/>
        </w:rPr>
        <w:t>is</w:t>
      </w:r>
      <w:r w:rsidRPr="00935F42">
        <w:rPr>
          <w:rStyle w:val="StyleUnderline"/>
        </w:rPr>
        <w:t xml:space="preserve"> a product of </w:t>
      </w:r>
      <w:r w:rsidRPr="005B6030">
        <w:rPr>
          <w:rStyle w:val="Emphasis"/>
          <w:highlight w:val="cyan"/>
        </w:rPr>
        <w:t>projection</w:t>
      </w:r>
      <w:r w:rsidRPr="00935F42">
        <w:rPr>
          <w:sz w:val="16"/>
        </w:rPr>
        <w:t xml:space="preserve">, </w:t>
      </w:r>
      <w:r w:rsidRPr="005B6030">
        <w:rPr>
          <w:rStyle w:val="StyleUnderline"/>
          <w:highlight w:val="cyan"/>
        </w:rPr>
        <w:t>and</w:t>
      </w:r>
      <w:r w:rsidRPr="00935F42">
        <w:rPr>
          <w:sz w:val="16"/>
        </w:rPr>
        <w:t xml:space="preserve"> even </w:t>
      </w:r>
      <w:r w:rsidRPr="005B6030">
        <w:rPr>
          <w:rStyle w:val="Emphasis"/>
          <w:highlight w:val="cyan"/>
        </w:rPr>
        <w:t>repression</w:t>
      </w:r>
      <w:r w:rsidRPr="00935F42">
        <w:rPr>
          <w:sz w:val="16"/>
        </w:rPr>
        <w:t xml:space="preserve">, is </w:t>
      </w:r>
      <w:r w:rsidRPr="00935F42">
        <w:rPr>
          <w:rStyle w:val="StyleUnderline"/>
        </w:rPr>
        <w:t xml:space="preserve">the whites’ ascription to black of </w:t>
      </w:r>
      <w:r w:rsidRPr="00935F42">
        <w:rPr>
          <w:rStyle w:val="Emphasis"/>
        </w:rPr>
        <w:t>animalistic behavior</w:t>
      </w:r>
      <w:r w:rsidRPr="00935F42">
        <w:rPr>
          <w:sz w:val="16"/>
        </w:rPr>
        <w:t xml:space="preserve">, the most important of which is the presumed inexhaustible black libido. Projection is the endowment of attributes which the subject him/ herself possesses and which are perhaps socially unacceptable to another person. Another way of putting it, </w:t>
      </w:r>
      <w:r w:rsidRPr="00935F42">
        <w:rPr>
          <w:rStyle w:val="StyleUnderline"/>
        </w:rPr>
        <w:t xml:space="preserve">projection </w:t>
      </w:r>
      <w:r w:rsidRPr="005B6030">
        <w:rPr>
          <w:rStyle w:val="StyleUnderline"/>
          <w:highlight w:val="cyan"/>
        </w:rPr>
        <w:t xml:space="preserve">is a form of dealing with </w:t>
      </w:r>
      <w:r w:rsidRPr="005B6030">
        <w:rPr>
          <w:rStyle w:val="Emphasis"/>
          <w:highlight w:val="cyan"/>
        </w:rPr>
        <w:t>anxiety</w:t>
      </w:r>
      <w:r w:rsidRPr="00935F42">
        <w:rPr>
          <w:sz w:val="16"/>
        </w:rPr>
        <w:t xml:space="preserve">, whether moral, neurotic, or reality anxiety </w:t>
      </w:r>
      <w:r w:rsidRPr="00935F42">
        <w:rPr>
          <w:rStyle w:val="StyleUnderline"/>
        </w:rPr>
        <w:t xml:space="preserve">by attributing the </w:t>
      </w:r>
      <w:r w:rsidRPr="00935F42">
        <w:rPr>
          <w:rStyle w:val="Emphasis"/>
        </w:rPr>
        <w:t>source</w:t>
      </w:r>
      <w:r w:rsidRPr="00935F42">
        <w:rPr>
          <w:sz w:val="16"/>
        </w:rPr>
        <w:t xml:space="preserve"> of this anxiety </w:t>
      </w:r>
      <w:r w:rsidRPr="00935F42">
        <w:rPr>
          <w:rStyle w:val="StyleUnderline"/>
        </w:rPr>
        <w:t xml:space="preserve">to </w:t>
      </w:r>
      <w:r w:rsidRPr="00935F42">
        <w:rPr>
          <w:rStyle w:val="Emphasis"/>
        </w:rPr>
        <w:t>another</w:t>
      </w:r>
      <w:r w:rsidRPr="00935F42">
        <w:rPr>
          <w:sz w:val="16"/>
        </w:rPr>
        <w:t xml:space="preserve"> individual. An example of </w:t>
      </w:r>
      <w:r w:rsidRPr="00935F42">
        <w:rPr>
          <w:rStyle w:val="StyleUnderline"/>
        </w:rPr>
        <w:t>projection</w:t>
      </w:r>
      <w:r w:rsidRPr="00935F42">
        <w:rPr>
          <w:sz w:val="16"/>
        </w:rPr>
        <w:t xml:space="preserve"> might come in this form; instead of “I hate him,” a person projects his hatred </w:t>
      </w:r>
      <w:r w:rsidRPr="00935F42">
        <w:rPr>
          <w:sz w:val="16"/>
          <w:szCs w:val="16"/>
        </w:rPr>
        <w:t>to</w:t>
      </w:r>
      <w:r w:rsidRPr="00935F42">
        <w:rPr>
          <w:sz w:val="16"/>
        </w:rPr>
        <w:t xml:space="preserve"> another person and say: “He hates me.” In the case of white people’s attribution of sexual libido to blacks, Ephraim writes: </w:t>
      </w:r>
    </w:p>
    <w:p w14:paraId="64C25494" w14:textId="77777777" w:rsidR="00BF0738" w:rsidRPr="00935F42" w:rsidRDefault="00BF0738" w:rsidP="00BF0738">
      <w:pPr>
        <w:rPr>
          <w:sz w:val="16"/>
        </w:rPr>
      </w:pPr>
      <w:r w:rsidRPr="00935F42">
        <w:rPr>
          <w:sz w:val="16"/>
        </w:rPr>
        <w:t xml:space="preserve">The attribution of an inexhaustible libido </w:t>
      </w:r>
      <w:r w:rsidRPr="00935F42">
        <w:rPr>
          <w:rStyle w:val="StyleUnderline"/>
        </w:rPr>
        <w:t xml:space="preserve">to black people has made them </w:t>
      </w:r>
      <w:r w:rsidRPr="00935F42">
        <w:rPr>
          <w:rStyle w:val="Emphasis"/>
        </w:rPr>
        <w:t>more susceptible</w:t>
      </w:r>
      <w:r w:rsidRPr="00935F42">
        <w:rPr>
          <w:rStyle w:val="StyleUnderline"/>
        </w:rPr>
        <w:t xml:space="preserve"> than any other people to </w:t>
      </w:r>
      <w:r w:rsidRPr="00935F42">
        <w:rPr>
          <w:rStyle w:val="Emphasis"/>
        </w:rPr>
        <w:t>social transgressions</w:t>
      </w:r>
      <w:r w:rsidRPr="00935F42">
        <w:rPr>
          <w:sz w:val="16"/>
        </w:rPr>
        <w:t xml:space="preserve">, not necessarily because of any wrongdoing on their part, but </w:t>
      </w:r>
      <w:r w:rsidRPr="00935F42">
        <w:rPr>
          <w:rStyle w:val="StyleUnderline"/>
        </w:rPr>
        <w:t xml:space="preserve">primarily because of the European’s </w:t>
      </w:r>
      <w:r w:rsidRPr="00935F42">
        <w:rPr>
          <w:rStyle w:val="Emphasis"/>
        </w:rPr>
        <w:t>terror</w:t>
      </w:r>
      <w:r w:rsidRPr="00935F42">
        <w:rPr>
          <w:sz w:val="16"/>
        </w:rPr>
        <w:t xml:space="preserve"> of the sexual instinct </w:t>
      </w:r>
      <w:r w:rsidRPr="00935F42">
        <w:rPr>
          <w:rStyle w:val="StyleUnderline"/>
        </w:rPr>
        <w:t>before which</w:t>
      </w:r>
      <w:r w:rsidRPr="00935F42">
        <w:rPr>
          <w:sz w:val="16"/>
        </w:rPr>
        <w:t xml:space="preserve"> he feels [</w:t>
      </w:r>
      <w:r>
        <w:rPr>
          <w:rStyle w:val="StyleUnderline"/>
        </w:rPr>
        <w:t>they feel</w:t>
      </w:r>
      <w:r w:rsidRPr="00935F42">
        <w:rPr>
          <w:sz w:val="16"/>
        </w:rPr>
        <w:t xml:space="preserve">] </w:t>
      </w:r>
      <w:r w:rsidRPr="00935F42">
        <w:rPr>
          <w:rStyle w:val="Emphasis"/>
        </w:rPr>
        <w:t>powerless</w:t>
      </w:r>
      <w:r w:rsidRPr="00935F42">
        <w:rPr>
          <w:sz w:val="16"/>
        </w:rPr>
        <w:t xml:space="preserve">, </w:t>
      </w:r>
      <w:r w:rsidRPr="00935F42">
        <w:rPr>
          <w:rStyle w:val="Emphasis"/>
        </w:rPr>
        <w:t>irredeemably impotent</w:t>
      </w:r>
      <w:r w:rsidRPr="00935F42">
        <w:rPr>
          <w:sz w:val="16"/>
        </w:rPr>
        <w:t xml:space="preserve">. It is </w:t>
      </w:r>
      <w:r w:rsidRPr="00935F42">
        <w:rPr>
          <w:rStyle w:val="StyleUnderline"/>
        </w:rPr>
        <w:t>this terror</w:t>
      </w:r>
      <w:r w:rsidRPr="00935F42">
        <w:rPr>
          <w:sz w:val="16"/>
        </w:rPr>
        <w:t xml:space="preserve"> that he </w:t>
      </w:r>
      <w:r w:rsidRPr="00935F42">
        <w:rPr>
          <w:rStyle w:val="Emphasis"/>
        </w:rPr>
        <w:t>projects</w:t>
      </w:r>
      <w:r w:rsidRPr="00935F42">
        <w:rPr>
          <w:rStyle w:val="StyleUnderline"/>
        </w:rPr>
        <w:t xml:space="preserve"> onto the </w:t>
      </w:r>
      <w:r w:rsidRPr="00935F42">
        <w:rPr>
          <w:rStyle w:val="Emphasis"/>
        </w:rPr>
        <w:t>world</w:t>
      </w:r>
      <w:r w:rsidRPr="00935F42">
        <w:rPr>
          <w:rStyle w:val="StyleUnderline"/>
        </w:rPr>
        <w:t xml:space="preserve"> and onto </w:t>
      </w:r>
      <w:r w:rsidRPr="00935F42">
        <w:rPr>
          <w:rStyle w:val="Emphasis"/>
        </w:rPr>
        <w:t xml:space="preserve">black </w:t>
      </w:r>
      <w:proofErr w:type="gramStart"/>
      <w:r w:rsidRPr="00935F42">
        <w:rPr>
          <w:rStyle w:val="Emphasis"/>
        </w:rPr>
        <w:t>people</w:t>
      </w:r>
      <w:r w:rsidRPr="00935F42">
        <w:rPr>
          <w:rStyle w:val="StyleUnderline"/>
        </w:rPr>
        <w:t xml:space="preserve"> in particular</w:t>
      </w:r>
      <w:proofErr w:type="gramEnd"/>
      <w:r w:rsidRPr="00935F42">
        <w:rPr>
          <w:sz w:val="16"/>
        </w:rPr>
        <w:t xml:space="preserve"> (2003: 327) </w:t>
      </w:r>
    </w:p>
    <w:p w14:paraId="0E338D8E" w14:textId="77777777" w:rsidR="00BF0738" w:rsidRPr="00935F42" w:rsidRDefault="00BF0738" w:rsidP="00BF0738">
      <w:pPr>
        <w:rPr>
          <w:sz w:val="16"/>
        </w:rPr>
      </w:pPr>
      <w:proofErr w:type="spellStart"/>
      <w:r w:rsidRPr="00935F42">
        <w:rPr>
          <w:sz w:val="16"/>
        </w:rPr>
        <w:t>Chabani</w:t>
      </w:r>
      <w:proofErr w:type="spellEnd"/>
      <w:r w:rsidRPr="00935F42">
        <w:rPr>
          <w:sz w:val="16"/>
        </w:rPr>
        <w:t xml:space="preserve"> </w:t>
      </w:r>
      <w:proofErr w:type="spellStart"/>
      <w:r w:rsidRPr="00935F42">
        <w:rPr>
          <w:sz w:val="16"/>
        </w:rPr>
        <w:t>Manganyi</w:t>
      </w:r>
      <w:proofErr w:type="spellEnd"/>
      <w:r w:rsidRPr="00935F42">
        <w:rPr>
          <w:sz w:val="16"/>
        </w:rPr>
        <w:t xml:space="preserve">, a clinical psychologist, who I shall later discuss, writing about the “the body-for-others” has the following to say about projection as a means of scapegoating or bad faith: </w:t>
      </w:r>
    </w:p>
    <w:p w14:paraId="6ACA479E" w14:textId="77777777" w:rsidR="00BF0738" w:rsidRPr="00935F42" w:rsidRDefault="00BF0738" w:rsidP="00BF0738">
      <w:pPr>
        <w:rPr>
          <w:sz w:val="16"/>
        </w:rPr>
      </w:pPr>
      <w:r w:rsidRPr="00935F42">
        <w:rPr>
          <w:sz w:val="16"/>
        </w:rPr>
        <w:t xml:space="preserve">The </w:t>
      </w:r>
      <w:r w:rsidRPr="005B6030">
        <w:rPr>
          <w:rStyle w:val="Emphasis"/>
          <w:highlight w:val="cyan"/>
        </w:rPr>
        <w:t>negative values</w:t>
      </w:r>
      <w:r w:rsidRPr="005B6030">
        <w:rPr>
          <w:rStyle w:val="StyleUnderline"/>
          <w:highlight w:val="cyan"/>
        </w:rPr>
        <w:t xml:space="preserve"> associated with blackness</w:t>
      </w:r>
      <w:r w:rsidRPr="00935F42">
        <w:rPr>
          <w:sz w:val="16"/>
        </w:rPr>
        <w:t xml:space="preserve"> (blackness as dirt, impurity, smell) </w:t>
      </w:r>
      <w:r w:rsidRPr="005B6030">
        <w:rPr>
          <w:rStyle w:val="StyleUnderline"/>
          <w:highlight w:val="cyan"/>
        </w:rPr>
        <w:t xml:space="preserve">become </w:t>
      </w:r>
      <w:r w:rsidRPr="005B6030">
        <w:rPr>
          <w:rStyle w:val="Emphasis"/>
          <w:highlight w:val="cyan"/>
        </w:rPr>
        <w:t>vehicles</w:t>
      </w:r>
      <w:r w:rsidRPr="00935F42">
        <w:rPr>
          <w:sz w:val="16"/>
        </w:rPr>
        <w:t xml:space="preserve"> in race supremacist cultures </w:t>
      </w:r>
      <w:r w:rsidRPr="005B6030">
        <w:rPr>
          <w:rStyle w:val="StyleUnderline"/>
          <w:highlight w:val="cyan"/>
        </w:rPr>
        <w:t>for</w:t>
      </w:r>
      <w:r w:rsidRPr="00935F42">
        <w:rPr>
          <w:rStyle w:val="StyleUnderline"/>
        </w:rPr>
        <w:t xml:space="preserve"> the racist’s attempts to </w:t>
      </w:r>
      <w:r w:rsidRPr="00935F42">
        <w:rPr>
          <w:rStyle w:val="Emphasis"/>
        </w:rPr>
        <w:t>adapt</w:t>
      </w:r>
      <w:r w:rsidRPr="00935F42">
        <w:rPr>
          <w:rStyle w:val="StyleUnderline"/>
        </w:rPr>
        <w:t xml:space="preserve"> to</w:t>
      </w:r>
      <w:r w:rsidRPr="00935F42">
        <w:rPr>
          <w:sz w:val="16"/>
        </w:rPr>
        <w:t xml:space="preserve"> his [</w:t>
      </w:r>
      <w:r w:rsidRPr="00935F42">
        <w:rPr>
          <w:rStyle w:val="StyleUnderline"/>
        </w:rPr>
        <w:t>their</w:t>
      </w:r>
      <w:r w:rsidRPr="00935F42">
        <w:rPr>
          <w:sz w:val="16"/>
        </w:rPr>
        <w:t xml:space="preserve">] </w:t>
      </w:r>
      <w:r w:rsidRPr="00935F42">
        <w:rPr>
          <w:rStyle w:val="Emphasis"/>
        </w:rPr>
        <w:t>estrangement</w:t>
      </w:r>
      <w:r w:rsidRPr="00935F42">
        <w:rPr>
          <w:rStyle w:val="StyleUnderline"/>
        </w:rPr>
        <w:t xml:space="preserve"> from the reality of</w:t>
      </w:r>
      <w:r w:rsidRPr="00935F42">
        <w:rPr>
          <w:sz w:val="16"/>
        </w:rPr>
        <w:t xml:space="preserve"> his [</w:t>
      </w:r>
      <w:r w:rsidRPr="00935F42">
        <w:rPr>
          <w:rStyle w:val="StyleUnderline"/>
        </w:rPr>
        <w:t>their</w:t>
      </w:r>
      <w:r w:rsidRPr="00935F42">
        <w:rPr>
          <w:sz w:val="16"/>
        </w:rPr>
        <w:t xml:space="preserve">] </w:t>
      </w:r>
      <w:r w:rsidRPr="00935F42">
        <w:rPr>
          <w:rStyle w:val="Emphasis"/>
        </w:rPr>
        <w:t>body</w:t>
      </w:r>
      <w:r w:rsidRPr="00935F42">
        <w:rPr>
          <w:sz w:val="16"/>
        </w:rPr>
        <w:t xml:space="preserve">. The </w:t>
      </w:r>
      <w:r w:rsidRPr="00935F42">
        <w:rPr>
          <w:rStyle w:val="StyleUnderline"/>
        </w:rPr>
        <w:t>projection of</w:t>
      </w:r>
      <w:r w:rsidRPr="00935F42">
        <w:rPr>
          <w:sz w:val="16"/>
        </w:rPr>
        <w:t xml:space="preserve"> these </w:t>
      </w:r>
      <w:r w:rsidRPr="00935F42">
        <w:rPr>
          <w:rStyle w:val="Emphasis"/>
        </w:rPr>
        <w:t>undesirable attributes</w:t>
      </w:r>
      <w:r w:rsidRPr="00935F42">
        <w:rPr>
          <w:sz w:val="16"/>
        </w:rPr>
        <w:t xml:space="preserve"> of the human body </w:t>
      </w:r>
      <w:r w:rsidRPr="00935F42">
        <w:rPr>
          <w:rStyle w:val="StyleUnderline"/>
        </w:rPr>
        <w:t xml:space="preserve">to the victim of racism as a </w:t>
      </w:r>
      <w:r w:rsidRPr="00935F42">
        <w:rPr>
          <w:rStyle w:val="Emphasis"/>
        </w:rPr>
        <w:t>convenient scapegoat</w:t>
      </w:r>
      <w:r w:rsidRPr="00935F42">
        <w:rPr>
          <w:sz w:val="16"/>
        </w:rPr>
        <w:t xml:space="preserve">, </w:t>
      </w:r>
      <w:r w:rsidRPr="00935F42">
        <w:rPr>
          <w:rStyle w:val="StyleUnderline"/>
        </w:rPr>
        <w:t xml:space="preserve">is </w:t>
      </w:r>
      <w:r w:rsidRPr="00935F42">
        <w:rPr>
          <w:rStyle w:val="Emphasis"/>
        </w:rPr>
        <w:t>part</w:t>
      </w:r>
      <w:r w:rsidRPr="00935F42">
        <w:rPr>
          <w:rStyle w:val="StyleUnderline"/>
        </w:rPr>
        <w:t xml:space="preserve"> and </w:t>
      </w:r>
      <w:r w:rsidRPr="00935F42">
        <w:rPr>
          <w:rStyle w:val="Emphasis"/>
        </w:rPr>
        <w:t>parcel</w:t>
      </w:r>
      <w:r w:rsidRPr="00935F42">
        <w:rPr>
          <w:rStyle w:val="StyleUnderline"/>
        </w:rPr>
        <w:t xml:space="preserve"> of </w:t>
      </w:r>
      <w:r w:rsidRPr="005B6030">
        <w:rPr>
          <w:rStyle w:val="StyleUnderline"/>
          <w:highlight w:val="cyan"/>
        </w:rPr>
        <w:t xml:space="preserve">the process of </w:t>
      </w:r>
      <w:r w:rsidRPr="005B6030">
        <w:rPr>
          <w:rStyle w:val="Emphasis"/>
          <w:highlight w:val="cyan"/>
        </w:rPr>
        <w:t>denial</w:t>
      </w:r>
      <w:r w:rsidRPr="005B6030">
        <w:rPr>
          <w:rStyle w:val="StyleUnderline"/>
          <w:highlight w:val="cyan"/>
        </w:rPr>
        <w:t xml:space="preserve"> and </w:t>
      </w:r>
      <w:r w:rsidRPr="005B6030">
        <w:rPr>
          <w:rStyle w:val="Emphasis"/>
          <w:highlight w:val="cyan"/>
        </w:rPr>
        <w:t>self-deception</w:t>
      </w:r>
      <w:r w:rsidRPr="005B6030">
        <w:rPr>
          <w:rStyle w:val="StyleUnderline"/>
          <w:highlight w:val="cyan"/>
        </w:rPr>
        <w:t xml:space="preserve"> which </w:t>
      </w:r>
      <w:proofErr w:type="spellStart"/>
      <w:r w:rsidRPr="005B6030">
        <w:rPr>
          <w:rStyle w:val="Emphasis"/>
          <w:highlight w:val="cyan"/>
        </w:rPr>
        <w:t>characterises</w:t>
      </w:r>
      <w:proofErr w:type="spellEnd"/>
      <w:r w:rsidRPr="00935F42">
        <w:rPr>
          <w:sz w:val="16"/>
        </w:rPr>
        <w:t xml:space="preserve"> the culture heroics of </w:t>
      </w:r>
      <w:r w:rsidRPr="005B6030">
        <w:rPr>
          <w:rStyle w:val="Emphasis"/>
          <w:highlight w:val="cyan"/>
        </w:rPr>
        <w:t>Western culture</w:t>
      </w:r>
      <w:r w:rsidRPr="00935F42">
        <w:rPr>
          <w:rStyle w:val="StyleUnderline"/>
        </w:rPr>
        <w:t xml:space="preserve"> and </w:t>
      </w:r>
      <w:proofErr w:type="spellStart"/>
      <w:r w:rsidRPr="00935F42">
        <w:rPr>
          <w:rStyle w:val="Emphasis"/>
        </w:rPr>
        <w:t>civilisation</w:t>
      </w:r>
      <w:proofErr w:type="spellEnd"/>
      <w:r w:rsidRPr="00935F42">
        <w:rPr>
          <w:sz w:val="16"/>
        </w:rPr>
        <w:t xml:space="preserve">. (1981: 113) </w:t>
      </w:r>
    </w:p>
    <w:p w14:paraId="6D2A59BA" w14:textId="77777777" w:rsidR="00BF0738" w:rsidRPr="00935F42" w:rsidRDefault="00BF0738" w:rsidP="00BF0738">
      <w:pPr>
        <w:rPr>
          <w:sz w:val="16"/>
        </w:rPr>
      </w:pPr>
      <w:r w:rsidRPr="00935F42">
        <w:rPr>
          <w:sz w:val="16"/>
        </w:rPr>
        <w:t xml:space="preserve">As indicated above by Judge Mabel Jansen’s and Louise </w:t>
      </w:r>
      <w:proofErr w:type="spellStart"/>
      <w:r w:rsidRPr="00935F42">
        <w:rPr>
          <w:sz w:val="16"/>
        </w:rPr>
        <w:t>Mibille’s</w:t>
      </w:r>
      <w:proofErr w:type="spellEnd"/>
      <w:r w:rsidRPr="00935F42">
        <w:rPr>
          <w:sz w:val="16"/>
        </w:rPr>
        <w:t xml:space="preserve"> ascription of rape to black men, one of the myths by antiblack racists is inextricably connected with sex. Always lurking behind antiblack racist practices is the fantasized fears and desires about the sexuality of black people. This is what is sometimes referred to as the psychosexual explanation of antiblack racism, a psychological creation of the sexual Frankenstein’s monster in blacks who comes back to haunt the creator. Throughout the history of the encounter between African people (blacks) and Europeans, sex has been a hidden dominant feature that determined relations between the two groups. Because of this, </w:t>
      </w:r>
      <w:r w:rsidRPr="00935F42">
        <w:rPr>
          <w:rStyle w:val="StyleUnderline"/>
        </w:rPr>
        <w:t xml:space="preserve">the black man has become a </w:t>
      </w:r>
      <w:proofErr w:type="spellStart"/>
      <w:r w:rsidRPr="00935F42">
        <w:rPr>
          <w:rStyle w:val="StyleUnderline"/>
        </w:rPr>
        <w:t>phobogenic</w:t>
      </w:r>
      <w:proofErr w:type="spellEnd"/>
      <w:r w:rsidRPr="00935F42">
        <w:rPr>
          <w:rStyle w:val="StyleUnderline"/>
        </w:rPr>
        <w:t xml:space="preserve"> object to non-black peoples</w:t>
      </w:r>
      <w:r w:rsidRPr="00935F42">
        <w:rPr>
          <w:sz w:val="16"/>
        </w:rPr>
        <w:t xml:space="preserve">, </w:t>
      </w:r>
      <w:r w:rsidRPr="00935F42">
        <w:rPr>
          <w:rStyle w:val="StyleUnderline"/>
        </w:rPr>
        <w:t>a stimulus of anxiety and extreme fear</w:t>
      </w:r>
      <w:r w:rsidRPr="00935F42">
        <w:rPr>
          <w:sz w:val="16"/>
        </w:rPr>
        <w:t>. In their fantasy claims, Europeans have spread the myth that black people are aggressively libidinous, people possessed by an indomitable, indefatigable sex drive, and oversexed creatures. By the eighteenth century, the sexuality of the black, both male and female, had become an icon for deviant sexuality. If their sexuality and their sexual parts could be shown to be inherently different, this would be a sufficient indication or demonstration that the blacks were a separate and lower species from whites and as different from the European as the proverbial Orangutan. The difference was mainly confined to the sexual parts of black people: the black man’s assumed extra-large penis and the black woman’s (Hottentot Venus—</w:t>
      </w:r>
      <w:proofErr w:type="spellStart"/>
      <w:r w:rsidRPr="00935F42">
        <w:rPr>
          <w:sz w:val="16"/>
        </w:rPr>
        <w:t>Saartie</w:t>
      </w:r>
      <w:proofErr w:type="spellEnd"/>
      <w:r w:rsidRPr="00935F42">
        <w:rPr>
          <w:sz w:val="16"/>
        </w:rPr>
        <w:t xml:space="preserve"> </w:t>
      </w:r>
      <w:proofErr w:type="spellStart"/>
      <w:r w:rsidRPr="00935F42">
        <w:rPr>
          <w:sz w:val="16"/>
        </w:rPr>
        <w:t>Bartmann</w:t>
      </w:r>
      <w:proofErr w:type="spellEnd"/>
      <w:r w:rsidRPr="00935F42">
        <w:rPr>
          <w:sz w:val="16"/>
        </w:rPr>
        <w:t xml:space="preserve">) extended buttocks and the “remarkable development of the labia </w:t>
      </w:r>
      <w:proofErr w:type="spellStart"/>
      <w:r w:rsidRPr="00935F42">
        <w:rPr>
          <w:sz w:val="16"/>
        </w:rPr>
        <w:t>minoria</w:t>
      </w:r>
      <w:proofErr w:type="spellEnd"/>
      <w:r w:rsidRPr="00935F42">
        <w:rPr>
          <w:sz w:val="16"/>
        </w:rPr>
        <w:t xml:space="preserve">, or </w:t>
      </w:r>
      <w:proofErr w:type="spellStart"/>
      <w:r w:rsidRPr="00935F42">
        <w:rPr>
          <w:sz w:val="16"/>
        </w:rPr>
        <w:t>nymphae</w:t>
      </w:r>
      <w:proofErr w:type="spellEnd"/>
      <w:r w:rsidRPr="00935F42">
        <w:rPr>
          <w:sz w:val="16"/>
        </w:rPr>
        <w:t xml:space="preserve">” (Flower and </w:t>
      </w:r>
      <w:proofErr w:type="spellStart"/>
      <w:r w:rsidRPr="00935F42">
        <w:rPr>
          <w:sz w:val="16"/>
        </w:rPr>
        <w:t>Murie</w:t>
      </w:r>
      <w:proofErr w:type="spellEnd"/>
      <w:r w:rsidRPr="00935F42">
        <w:rPr>
          <w:sz w:val="16"/>
        </w:rPr>
        <w:t xml:space="preserve">, 1867). For the antiblack white person the black man is the object to which real or imagined fears of sexual impotency or inadequacy are transferred and fixed. In other words, the black man (African) is </w:t>
      </w:r>
      <w:proofErr w:type="spellStart"/>
      <w:r w:rsidRPr="00935F42">
        <w:rPr>
          <w:sz w:val="16"/>
        </w:rPr>
        <w:t>phobogenic</w:t>
      </w:r>
      <w:proofErr w:type="spellEnd"/>
      <w:r w:rsidRPr="00935F42">
        <w:rPr>
          <w:sz w:val="16"/>
        </w:rPr>
        <w:t xml:space="preserve">, that is, he instills fear and anxiety. Thus, from this point of view, black men, on the one hand, are lascivious, potential rapists—each desiring to go to bed, especially with a white woman. Black women, on the other hand, are presumed to be wanton temptresses, wild seductresses of white men, or “amazons” (Cleaver, 1968). </w:t>
      </w:r>
    </w:p>
    <w:p w14:paraId="0CC132FA" w14:textId="77777777" w:rsidR="00BF0738" w:rsidRPr="00935F42" w:rsidRDefault="00BF0738" w:rsidP="00BF0738">
      <w:pPr>
        <w:rPr>
          <w:sz w:val="16"/>
        </w:rPr>
      </w:pPr>
      <w:r w:rsidRPr="00935F42">
        <w:rPr>
          <w:sz w:val="16"/>
        </w:rPr>
        <w:t xml:space="preserve">RELIGIOUS ARGUMENT </w:t>
      </w:r>
    </w:p>
    <w:p w14:paraId="6ACD64C7" w14:textId="77777777" w:rsidR="00BF0738" w:rsidRPr="00935F42" w:rsidRDefault="00BF0738" w:rsidP="00BF0738">
      <w:pPr>
        <w:rPr>
          <w:sz w:val="16"/>
        </w:rPr>
      </w:pPr>
      <w:r w:rsidRPr="00935F42">
        <w:rPr>
          <w:rStyle w:val="StyleUnderline"/>
        </w:rPr>
        <w:t>In an antiblack world</w:t>
      </w:r>
      <w:r w:rsidRPr="00935F42">
        <w:rPr>
          <w:sz w:val="16"/>
        </w:rPr>
        <w:t xml:space="preserve">, </w:t>
      </w:r>
      <w:r w:rsidRPr="005B6030">
        <w:rPr>
          <w:rStyle w:val="StyleUnderline"/>
          <w:highlight w:val="cyan"/>
        </w:rPr>
        <w:t xml:space="preserve">the </w:t>
      </w:r>
      <w:r w:rsidRPr="005B6030">
        <w:rPr>
          <w:rStyle w:val="Emphasis"/>
          <w:highlight w:val="cyan"/>
        </w:rPr>
        <w:t>religious argument</w:t>
      </w:r>
      <w:r w:rsidRPr="005B6030">
        <w:rPr>
          <w:rStyle w:val="StyleUnderline"/>
          <w:highlight w:val="cyan"/>
        </w:rPr>
        <w:t xml:space="preserve"> appeals to the </w:t>
      </w:r>
      <w:r w:rsidRPr="005B6030">
        <w:rPr>
          <w:rStyle w:val="Emphasis"/>
          <w:highlight w:val="cyan"/>
        </w:rPr>
        <w:t>scriptures</w:t>
      </w:r>
      <w:r w:rsidRPr="005B6030">
        <w:rPr>
          <w:rStyle w:val="StyleUnderline"/>
          <w:highlight w:val="cyan"/>
        </w:rPr>
        <w:t xml:space="preserve"> to establish </w:t>
      </w:r>
      <w:r w:rsidRPr="005B6030">
        <w:rPr>
          <w:rStyle w:val="Emphasis"/>
          <w:highlight w:val="cyan"/>
        </w:rPr>
        <w:t>black non-Otherness</w:t>
      </w:r>
      <w:r w:rsidRPr="00935F42">
        <w:rPr>
          <w:sz w:val="16"/>
        </w:rPr>
        <w:t xml:space="preserve">.3 </w:t>
      </w:r>
      <w:r w:rsidRPr="005B6030">
        <w:rPr>
          <w:rStyle w:val="StyleUnderline"/>
          <w:highlight w:val="cyan"/>
        </w:rPr>
        <w:t xml:space="preserve">The </w:t>
      </w:r>
      <w:r w:rsidRPr="005B6030">
        <w:rPr>
          <w:rStyle w:val="Emphasis"/>
          <w:highlight w:val="cyan"/>
        </w:rPr>
        <w:t>Bible</w:t>
      </w:r>
      <w:r w:rsidRPr="00935F42">
        <w:rPr>
          <w:sz w:val="16"/>
        </w:rPr>
        <w:t xml:space="preserve"> which most black people revere </w:t>
      </w:r>
      <w:r w:rsidRPr="005B6030">
        <w:rPr>
          <w:rStyle w:val="StyleUnderline"/>
          <w:highlight w:val="cyan"/>
        </w:rPr>
        <w:t>is</w:t>
      </w:r>
      <w:r w:rsidRPr="00935F42">
        <w:rPr>
          <w:rStyle w:val="StyleUnderline"/>
        </w:rPr>
        <w:t xml:space="preserve"> </w:t>
      </w:r>
      <w:r w:rsidRPr="00935F42">
        <w:rPr>
          <w:rStyle w:val="Emphasis"/>
        </w:rPr>
        <w:t xml:space="preserve">heavily </w:t>
      </w:r>
      <w:r w:rsidRPr="005B6030">
        <w:rPr>
          <w:rStyle w:val="Emphasis"/>
          <w:highlight w:val="cyan"/>
        </w:rPr>
        <w:t>laden</w:t>
      </w:r>
      <w:r w:rsidRPr="005B6030">
        <w:rPr>
          <w:rStyle w:val="StyleUnderline"/>
          <w:highlight w:val="cyan"/>
        </w:rPr>
        <w:t xml:space="preserve"> with </w:t>
      </w:r>
      <w:r w:rsidRPr="005B6030">
        <w:rPr>
          <w:rStyle w:val="Emphasis"/>
          <w:highlight w:val="cyan"/>
        </w:rPr>
        <w:t>negative images</w:t>
      </w:r>
      <w:r w:rsidRPr="00935F42">
        <w:rPr>
          <w:sz w:val="16"/>
        </w:rPr>
        <w:t xml:space="preserve">, symbolisms, and narratives </w:t>
      </w:r>
      <w:r w:rsidRPr="00935F42">
        <w:rPr>
          <w:rStyle w:val="StyleUnderline"/>
        </w:rPr>
        <w:t xml:space="preserve">of </w:t>
      </w:r>
      <w:r w:rsidRPr="00935F42">
        <w:rPr>
          <w:rStyle w:val="Emphasis"/>
        </w:rPr>
        <w:t>blackness</w:t>
      </w:r>
      <w:r w:rsidRPr="00935F42">
        <w:rPr>
          <w:sz w:val="16"/>
        </w:rPr>
        <w:t xml:space="preserve">. It identifies blackness with evil, disaster, famine, plagues, doom, ugliness, and with the invocation of the story of the curse of Ham to account for racial difference, </w:t>
      </w:r>
      <w:r w:rsidRPr="00935F42">
        <w:rPr>
          <w:rStyle w:val="Emphasis"/>
        </w:rPr>
        <w:t>antiblack racism</w:t>
      </w:r>
      <w:r w:rsidRPr="00935F42">
        <w:rPr>
          <w:rStyle w:val="StyleUnderline"/>
        </w:rPr>
        <w:t xml:space="preserve"> in the Bible becomes </w:t>
      </w:r>
      <w:r w:rsidRPr="00935F42">
        <w:rPr>
          <w:rStyle w:val="Emphasis"/>
        </w:rPr>
        <w:t>evident</w:t>
      </w:r>
      <w:r w:rsidRPr="00935F42">
        <w:rPr>
          <w:sz w:val="16"/>
        </w:rPr>
        <w:t xml:space="preserve">. From this biblical narrative, </w:t>
      </w:r>
      <w:r w:rsidRPr="00935F42">
        <w:rPr>
          <w:rStyle w:val="StyleUnderline"/>
        </w:rPr>
        <w:t xml:space="preserve">blackness is the color of those who have been condemned to </w:t>
      </w:r>
      <w:r w:rsidRPr="00935F42">
        <w:rPr>
          <w:rStyle w:val="Emphasis"/>
        </w:rPr>
        <w:t>perpetual servitude</w:t>
      </w:r>
      <w:r w:rsidRPr="00935F42">
        <w:rPr>
          <w:sz w:val="16"/>
        </w:rPr>
        <w:t xml:space="preserve"> of being “the hewers of wood and drawers of water.” Even the Ku Klux Klan, John L. Jackson argues, used the Bible and Christian religion to justify their racist beliefs. According to him, </w:t>
      </w:r>
      <w:r w:rsidRPr="00935F42">
        <w:rPr>
          <w:rStyle w:val="StyleUnderline"/>
        </w:rPr>
        <w:t xml:space="preserve">the </w:t>
      </w:r>
      <w:r w:rsidRPr="00935F42">
        <w:rPr>
          <w:rStyle w:val="Emphasis"/>
        </w:rPr>
        <w:t>Ku Klux Klan</w:t>
      </w:r>
      <w:r w:rsidRPr="00935F42">
        <w:rPr>
          <w:rStyle w:val="StyleUnderline"/>
        </w:rPr>
        <w:t xml:space="preserve"> was</w:t>
      </w:r>
      <w:r w:rsidRPr="00935F42">
        <w:rPr>
          <w:sz w:val="16"/>
        </w:rPr>
        <w:t xml:space="preserve"> more </w:t>
      </w:r>
      <w:r w:rsidRPr="00935F42">
        <w:rPr>
          <w:rStyle w:val="StyleUnderline"/>
        </w:rPr>
        <w:t xml:space="preserve">a </w:t>
      </w:r>
      <w:r w:rsidRPr="00935F42">
        <w:rPr>
          <w:rStyle w:val="Emphasis"/>
        </w:rPr>
        <w:t>religious cult</w:t>
      </w:r>
      <w:r w:rsidRPr="00935F42">
        <w:rPr>
          <w:sz w:val="16"/>
        </w:rPr>
        <w:t xml:space="preserve"> than anything else. As he puts it: “It was the Klan’s </w:t>
      </w:r>
      <w:r w:rsidRPr="00935F42">
        <w:rPr>
          <w:rStyle w:val="Emphasis"/>
        </w:rPr>
        <w:t>commitment to the Bible</w:t>
      </w:r>
      <w:r w:rsidRPr="00935F42">
        <w:rPr>
          <w:sz w:val="16"/>
        </w:rPr>
        <w:t xml:space="preserve">, a literal reading with racial inflections, that </w:t>
      </w:r>
      <w:r w:rsidRPr="00935F42">
        <w:rPr>
          <w:rStyle w:val="StyleUnderline"/>
        </w:rPr>
        <w:t xml:space="preserve">provided </w:t>
      </w:r>
      <w:r w:rsidRPr="00935F42">
        <w:rPr>
          <w:rStyle w:val="Emphasis"/>
        </w:rPr>
        <w:t>moral weight</w:t>
      </w:r>
      <w:r w:rsidRPr="00935F42">
        <w:rPr>
          <w:rStyle w:val="StyleUnderline"/>
        </w:rPr>
        <w:t xml:space="preserve"> for</w:t>
      </w:r>
      <w:r w:rsidRPr="00935F42">
        <w:rPr>
          <w:sz w:val="16"/>
        </w:rPr>
        <w:t xml:space="preserve"> their </w:t>
      </w:r>
      <w:r w:rsidRPr="00935F42">
        <w:rPr>
          <w:rStyle w:val="Emphasis"/>
        </w:rPr>
        <w:t>holy crusade</w:t>
      </w:r>
      <w:r w:rsidRPr="00935F42">
        <w:rPr>
          <w:rStyle w:val="StyleUnderline"/>
        </w:rPr>
        <w:t xml:space="preserve"> against racial amalgamation</w:t>
      </w:r>
      <w:r w:rsidRPr="00935F42">
        <w:rPr>
          <w:sz w:val="16"/>
        </w:rPr>
        <w:t xml:space="preserve"> and blacks’ </w:t>
      </w:r>
      <w:proofErr w:type="spellStart"/>
      <w:r w:rsidRPr="00935F42">
        <w:rPr>
          <w:sz w:val="16"/>
        </w:rPr>
        <w:t>shortlived</w:t>
      </w:r>
      <w:proofErr w:type="spellEnd"/>
      <w:r w:rsidRPr="00935F42">
        <w:rPr>
          <w:sz w:val="16"/>
        </w:rPr>
        <w:t xml:space="preserve"> political gains during Reconstruction” (2008: 58). </w:t>
      </w:r>
      <w:r w:rsidRPr="00935F42">
        <w:rPr>
          <w:rStyle w:val="StyleUnderline"/>
        </w:rPr>
        <w:t>Another popular</w:t>
      </w:r>
      <w:r w:rsidRPr="00935F42">
        <w:rPr>
          <w:sz w:val="16"/>
        </w:rPr>
        <w:t xml:space="preserve"> version of this religious </w:t>
      </w:r>
      <w:r w:rsidRPr="00935F42">
        <w:rPr>
          <w:rStyle w:val="StyleUnderline"/>
        </w:rPr>
        <w:t>argument is</w:t>
      </w:r>
      <w:r w:rsidRPr="00935F42">
        <w:rPr>
          <w:sz w:val="16"/>
        </w:rPr>
        <w:t xml:space="preserve"> that of </w:t>
      </w:r>
      <w:r w:rsidRPr="005B6030">
        <w:rPr>
          <w:rStyle w:val="StyleUnderline"/>
        </w:rPr>
        <w:t>the</w:t>
      </w:r>
      <w:r w:rsidRPr="00935F42">
        <w:rPr>
          <w:sz w:val="16"/>
        </w:rPr>
        <w:t xml:space="preserve"> “</w:t>
      </w:r>
      <w:r w:rsidRPr="005B6030">
        <w:rPr>
          <w:rStyle w:val="Emphasis"/>
        </w:rPr>
        <w:t>Chosen People</w:t>
      </w:r>
      <w:r w:rsidRPr="00935F42">
        <w:rPr>
          <w:sz w:val="16"/>
        </w:rPr>
        <w:t xml:space="preserve">.” </w:t>
      </w:r>
      <w:r w:rsidRPr="00935F42">
        <w:rPr>
          <w:rStyle w:val="StyleUnderline"/>
        </w:rPr>
        <w:t>This</w:t>
      </w:r>
      <w:r w:rsidRPr="00935F42">
        <w:rPr>
          <w:sz w:val="16"/>
        </w:rPr>
        <w:t xml:space="preserve"> argument </w:t>
      </w:r>
      <w:r w:rsidRPr="00935F42">
        <w:rPr>
          <w:rStyle w:val="StyleUnderline"/>
        </w:rPr>
        <w:t xml:space="preserve">has had </w:t>
      </w:r>
      <w:proofErr w:type="gramStart"/>
      <w:r w:rsidRPr="00935F42">
        <w:rPr>
          <w:rStyle w:val="StyleUnderline"/>
        </w:rPr>
        <w:t xml:space="preserve">a </w:t>
      </w:r>
      <w:r w:rsidRPr="00935F42">
        <w:rPr>
          <w:rStyle w:val="Emphasis"/>
        </w:rPr>
        <w:t>number of</w:t>
      </w:r>
      <w:proofErr w:type="gramEnd"/>
      <w:r w:rsidRPr="00935F42">
        <w:rPr>
          <w:rStyle w:val="Emphasis"/>
        </w:rPr>
        <w:t xml:space="preserve"> adherents</w:t>
      </w:r>
      <w:r w:rsidRPr="00935F42">
        <w:rPr>
          <w:sz w:val="16"/>
        </w:rPr>
        <w:t xml:space="preserve"> in the world, more so </w:t>
      </w:r>
      <w:r w:rsidRPr="00935F42">
        <w:rPr>
          <w:rStyle w:val="StyleUnderline"/>
        </w:rPr>
        <w:t xml:space="preserve">in countries founded on </w:t>
      </w:r>
      <w:r w:rsidRPr="00935F42">
        <w:rPr>
          <w:rStyle w:val="Emphasis"/>
        </w:rPr>
        <w:t>imperialist aggression</w:t>
      </w:r>
      <w:r w:rsidRPr="00935F42">
        <w:rPr>
          <w:sz w:val="16"/>
        </w:rPr>
        <w:t xml:space="preserve">. </w:t>
      </w:r>
      <w:r w:rsidRPr="005B6030">
        <w:rPr>
          <w:rStyle w:val="StyleUnderline"/>
          <w:highlight w:val="cyan"/>
        </w:rPr>
        <w:t>America has been described as</w:t>
      </w:r>
      <w:r w:rsidRPr="00935F42">
        <w:rPr>
          <w:sz w:val="16"/>
        </w:rPr>
        <w:t xml:space="preserve"> “</w:t>
      </w:r>
      <w:r w:rsidRPr="005B6030">
        <w:rPr>
          <w:rStyle w:val="Emphasis"/>
          <w:highlight w:val="cyan"/>
        </w:rPr>
        <w:t>God’s</w:t>
      </w:r>
      <w:r w:rsidRPr="00935F42">
        <w:rPr>
          <w:rStyle w:val="Emphasis"/>
        </w:rPr>
        <w:t xml:space="preserve"> own </w:t>
      </w:r>
      <w:r w:rsidRPr="005B6030">
        <w:rPr>
          <w:rStyle w:val="Emphasis"/>
          <w:highlight w:val="cyan"/>
        </w:rPr>
        <w:t>country</w:t>
      </w:r>
      <w:r w:rsidRPr="00935F42">
        <w:rPr>
          <w:sz w:val="16"/>
        </w:rPr>
        <w:t>.” Herman Melville is reported as saying: “We Americans are peculiar, chosen people, the Israel of our times” (</w:t>
      </w:r>
      <w:proofErr w:type="spellStart"/>
      <w:r w:rsidRPr="00935F42">
        <w:rPr>
          <w:sz w:val="16"/>
        </w:rPr>
        <w:t>Degenaar</w:t>
      </w:r>
      <w:proofErr w:type="spellEnd"/>
      <w:r w:rsidRPr="00935F42">
        <w:rPr>
          <w:sz w:val="16"/>
        </w:rPr>
        <w:t xml:space="preserve"> in </w:t>
      </w:r>
      <w:proofErr w:type="spellStart"/>
      <w:r w:rsidRPr="00935F42">
        <w:rPr>
          <w:sz w:val="16"/>
        </w:rPr>
        <w:t>Sundermeier</w:t>
      </w:r>
      <w:proofErr w:type="spellEnd"/>
      <w:r w:rsidRPr="00935F42">
        <w:rPr>
          <w:sz w:val="16"/>
        </w:rPr>
        <w:t xml:space="preserve">, 1975: 25). Cecil John </w:t>
      </w:r>
      <w:r w:rsidRPr="00935F42">
        <w:rPr>
          <w:rStyle w:val="StyleUnderline"/>
        </w:rPr>
        <w:t xml:space="preserve">Rhodes justified </w:t>
      </w:r>
      <w:r w:rsidRPr="00935F42">
        <w:rPr>
          <w:rStyle w:val="Emphasis"/>
        </w:rPr>
        <w:t>British imperialism</w:t>
      </w:r>
      <w:r w:rsidRPr="00935F42">
        <w:rPr>
          <w:sz w:val="16"/>
        </w:rPr>
        <w:t xml:space="preserve"> in the following words: </w:t>
      </w:r>
    </w:p>
    <w:p w14:paraId="64A01CD4" w14:textId="77777777" w:rsidR="00BF0738" w:rsidRPr="00935F42" w:rsidRDefault="00BF0738" w:rsidP="00BF0738">
      <w:pPr>
        <w:rPr>
          <w:sz w:val="16"/>
        </w:rPr>
      </w:pPr>
      <w:r w:rsidRPr="00935F42">
        <w:rPr>
          <w:sz w:val="16"/>
        </w:rPr>
        <w:t xml:space="preserve">Only one race . . . approach God’s ideal type, his own Anglo-Saxon race; </w:t>
      </w:r>
      <w:r w:rsidRPr="00935F42">
        <w:rPr>
          <w:rStyle w:val="StyleUnderline"/>
        </w:rPr>
        <w:t>God’s purpose</w:t>
      </w:r>
      <w:r w:rsidRPr="00935F42">
        <w:rPr>
          <w:sz w:val="16"/>
        </w:rPr>
        <w:t xml:space="preserve"> then </w:t>
      </w:r>
      <w:r w:rsidRPr="00935F42">
        <w:rPr>
          <w:rStyle w:val="StyleUnderline"/>
        </w:rPr>
        <w:t xml:space="preserve">was to make the </w:t>
      </w:r>
      <w:r w:rsidRPr="00935F42">
        <w:rPr>
          <w:rStyle w:val="Emphasis"/>
        </w:rPr>
        <w:t>Anglo-Saxon</w:t>
      </w:r>
      <w:r w:rsidRPr="00935F42">
        <w:rPr>
          <w:sz w:val="16"/>
        </w:rPr>
        <w:t xml:space="preserve"> race </w:t>
      </w:r>
      <w:r w:rsidRPr="00935F42">
        <w:rPr>
          <w:rStyle w:val="Emphasis"/>
        </w:rPr>
        <w:t>predominant</w:t>
      </w:r>
      <w:r w:rsidRPr="00935F42">
        <w:rPr>
          <w:sz w:val="16"/>
        </w:rPr>
        <w:t xml:space="preserve">, and the best way to help on God’s work and fulfil His purpose in the world was to contribute to the predominance of the Anglo-Saxon race and so bring nearer the reign of justice, </w:t>
      </w:r>
      <w:proofErr w:type="gramStart"/>
      <w:r w:rsidRPr="00935F42">
        <w:rPr>
          <w:sz w:val="16"/>
        </w:rPr>
        <w:t>liberty</w:t>
      </w:r>
      <w:proofErr w:type="gramEnd"/>
      <w:r w:rsidRPr="00935F42">
        <w:rPr>
          <w:sz w:val="16"/>
        </w:rPr>
        <w:t xml:space="preserve"> and peace. (</w:t>
      </w:r>
      <w:proofErr w:type="spellStart"/>
      <w:r w:rsidRPr="00935F42">
        <w:rPr>
          <w:sz w:val="16"/>
        </w:rPr>
        <w:t>Degenaar</w:t>
      </w:r>
      <w:proofErr w:type="spellEnd"/>
      <w:r w:rsidRPr="00935F42">
        <w:rPr>
          <w:sz w:val="16"/>
        </w:rPr>
        <w:t xml:space="preserve"> in </w:t>
      </w:r>
      <w:proofErr w:type="spellStart"/>
      <w:r w:rsidRPr="00935F42">
        <w:rPr>
          <w:sz w:val="16"/>
        </w:rPr>
        <w:t>Sundermeier</w:t>
      </w:r>
      <w:proofErr w:type="spellEnd"/>
      <w:r w:rsidRPr="00935F42">
        <w:rPr>
          <w:sz w:val="16"/>
        </w:rPr>
        <w:t xml:space="preserve">, 1975: 25) </w:t>
      </w:r>
    </w:p>
    <w:p w14:paraId="6D7ED8A4" w14:textId="77777777" w:rsidR="00BF0738" w:rsidRPr="00935F42" w:rsidRDefault="00BF0738" w:rsidP="00BF0738">
      <w:pPr>
        <w:rPr>
          <w:sz w:val="16"/>
        </w:rPr>
      </w:pPr>
      <w:r w:rsidRPr="00935F42">
        <w:rPr>
          <w:rStyle w:val="StyleUnderline"/>
        </w:rPr>
        <w:t xml:space="preserve">The myth of the chosen people has also been a </w:t>
      </w:r>
      <w:r w:rsidRPr="00935F42">
        <w:rPr>
          <w:rStyle w:val="Emphasis"/>
        </w:rPr>
        <w:t>dominant feature</w:t>
      </w:r>
      <w:r w:rsidRPr="00935F42">
        <w:rPr>
          <w:rStyle w:val="StyleUnderline"/>
        </w:rPr>
        <w:t xml:space="preserve"> of</w:t>
      </w:r>
      <w:r w:rsidRPr="00935F42">
        <w:rPr>
          <w:sz w:val="16"/>
        </w:rPr>
        <w:t xml:space="preserve"> the Afrikaner justification for </w:t>
      </w:r>
      <w:r w:rsidRPr="00935F42">
        <w:rPr>
          <w:rStyle w:val="Emphasis"/>
        </w:rPr>
        <w:t>Apartheid</w:t>
      </w:r>
      <w:r w:rsidRPr="00935F42">
        <w:rPr>
          <w:sz w:val="16"/>
        </w:rPr>
        <w:t xml:space="preserve"> in South Africa. Time after time the neo-</w:t>
      </w:r>
      <w:proofErr w:type="spellStart"/>
      <w:r w:rsidRPr="00935F42">
        <w:rPr>
          <w:sz w:val="16"/>
        </w:rPr>
        <w:t>Fichteans</w:t>
      </w:r>
      <w:proofErr w:type="spellEnd"/>
      <w:r w:rsidRPr="00935F42">
        <w:rPr>
          <w:sz w:val="16"/>
        </w:rPr>
        <w:t xml:space="preserve"> (Dr Nico </w:t>
      </w:r>
      <w:proofErr w:type="spellStart"/>
      <w:r w:rsidRPr="00935F42">
        <w:rPr>
          <w:sz w:val="16"/>
        </w:rPr>
        <w:t>Diedrichs</w:t>
      </w:r>
      <w:proofErr w:type="spellEnd"/>
      <w:r w:rsidRPr="00935F42">
        <w:rPr>
          <w:sz w:val="16"/>
        </w:rPr>
        <w:t xml:space="preserve"> and P. J. Meyer) and the </w:t>
      </w:r>
      <w:proofErr w:type="spellStart"/>
      <w:r w:rsidRPr="00935F42">
        <w:rPr>
          <w:sz w:val="16"/>
        </w:rPr>
        <w:t>Kuyperian</w:t>
      </w:r>
      <w:proofErr w:type="spellEnd"/>
      <w:r w:rsidRPr="00935F42">
        <w:rPr>
          <w:sz w:val="16"/>
        </w:rPr>
        <w:t xml:space="preserve"> Calvinists (H. G. Stoker and L. J. Du Plessis) described themselves as God’s chosen people to oversee both South Africa and the blacks. Some of their pronouncements as cited by </w:t>
      </w:r>
      <w:proofErr w:type="spellStart"/>
      <w:r w:rsidRPr="00935F42">
        <w:rPr>
          <w:sz w:val="16"/>
        </w:rPr>
        <w:t>Degenaar</w:t>
      </w:r>
      <w:proofErr w:type="spellEnd"/>
      <w:r w:rsidRPr="00935F42">
        <w:rPr>
          <w:sz w:val="16"/>
        </w:rPr>
        <w:t xml:space="preserve"> include: “Afrikanerdom is not the work of man, but a creation of God. We have a divine right to be Afrikaners” (in </w:t>
      </w:r>
      <w:proofErr w:type="spellStart"/>
      <w:r w:rsidRPr="00935F42">
        <w:rPr>
          <w:sz w:val="16"/>
        </w:rPr>
        <w:t>Sundermeier</w:t>
      </w:r>
      <w:proofErr w:type="spellEnd"/>
      <w:r w:rsidRPr="00935F42">
        <w:rPr>
          <w:sz w:val="16"/>
        </w:rPr>
        <w:t xml:space="preserve">, 1975: 25). </w:t>
      </w:r>
      <w:r w:rsidRPr="00935F42">
        <w:rPr>
          <w:rStyle w:val="StyleUnderline"/>
        </w:rPr>
        <w:t xml:space="preserve">Afrikaners considered themselves </w:t>
      </w:r>
      <w:r w:rsidRPr="00935F42">
        <w:rPr>
          <w:rStyle w:val="Emphasis"/>
        </w:rPr>
        <w:t>chosen by God</w:t>
      </w:r>
      <w:r w:rsidRPr="00935F42">
        <w:rPr>
          <w:sz w:val="16"/>
        </w:rPr>
        <w:t xml:space="preserve"> and destined to control and rule blacks through the grace of God and his holy wisdom. Now </w:t>
      </w:r>
      <w:r w:rsidRPr="00935F42">
        <w:rPr>
          <w:rStyle w:val="Emphasis"/>
        </w:rPr>
        <w:t>recently</w:t>
      </w:r>
      <w:r w:rsidRPr="00935F42">
        <w:rPr>
          <w:sz w:val="16"/>
        </w:rPr>
        <w:t xml:space="preserve"> in the “post”-apartheid South Africa, </w:t>
      </w:r>
      <w:r w:rsidRPr="00935F42">
        <w:rPr>
          <w:rStyle w:val="StyleUnderline"/>
        </w:rPr>
        <w:t xml:space="preserve">this </w:t>
      </w:r>
      <w:r w:rsidRPr="00935F42">
        <w:rPr>
          <w:rStyle w:val="Emphasis"/>
        </w:rPr>
        <w:t>religious justification of racism</w:t>
      </w:r>
      <w:r w:rsidRPr="00935F42">
        <w:rPr>
          <w:rStyle w:val="StyleUnderline"/>
        </w:rPr>
        <w:t xml:space="preserve"> played itself out through a white owner</w:t>
      </w:r>
      <w:r w:rsidRPr="00935F42">
        <w:rPr>
          <w:sz w:val="16"/>
        </w:rPr>
        <w:t xml:space="preserve"> of a Guest House (Sodwana Bay Guest House) in northern KwaZulu-Natal, </w:t>
      </w:r>
      <w:r w:rsidRPr="00935F42">
        <w:rPr>
          <w:rStyle w:val="StyleUnderline"/>
        </w:rPr>
        <w:t>who</w:t>
      </w:r>
      <w:r w:rsidRPr="00935F42">
        <w:rPr>
          <w:sz w:val="16"/>
        </w:rPr>
        <w:t xml:space="preserve"> after refusing to accommodate black people as guests, </w:t>
      </w:r>
      <w:r w:rsidRPr="00935F42">
        <w:rPr>
          <w:rStyle w:val="StyleUnderline"/>
        </w:rPr>
        <w:t>claimed that</w:t>
      </w:r>
      <w:r w:rsidRPr="00935F42">
        <w:rPr>
          <w:sz w:val="16"/>
        </w:rPr>
        <w:t xml:space="preserve">, </w:t>
      </w:r>
      <w:r w:rsidRPr="00935F42">
        <w:rPr>
          <w:rStyle w:val="StyleUnderline"/>
        </w:rPr>
        <w:t xml:space="preserve">according to the </w:t>
      </w:r>
      <w:r w:rsidRPr="00935F42">
        <w:rPr>
          <w:rStyle w:val="Emphasis"/>
        </w:rPr>
        <w:t>Bible</w:t>
      </w:r>
      <w:r w:rsidRPr="00935F42">
        <w:rPr>
          <w:sz w:val="16"/>
        </w:rPr>
        <w:t xml:space="preserve">, </w:t>
      </w:r>
      <w:r w:rsidRPr="00935F42">
        <w:rPr>
          <w:rStyle w:val="StyleUnderline"/>
        </w:rPr>
        <w:t xml:space="preserve">blacks are </w:t>
      </w:r>
      <w:r w:rsidRPr="00935F42">
        <w:rPr>
          <w:rStyle w:val="Emphasis"/>
        </w:rPr>
        <w:t xml:space="preserve">not </w:t>
      </w:r>
      <w:proofErr w:type="gramStart"/>
      <w:r w:rsidRPr="00935F42">
        <w:rPr>
          <w:rStyle w:val="Emphasis"/>
        </w:rPr>
        <w:t>people</w:t>
      </w:r>
      <w:proofErr w:type="gramEnd"/>
      <w:r w:rsidRPr="00935F42">
        <w:rPr>
          <w:rStyle w:val="StyleUnderline"/>
        </w:rPr>
        <w:t xml:space="preserve"> and</w:t>
      </w:r>
      <w:r w:rsidRPr="00935F42">
        <w:rPr>
          <w:sz w:val="16"/>
        </w:rPr>
        <w:t xml:space="preserve"> that </w:t>
      </w:r>
      <w:r w:rsidRPr="00935F42">
        <w:rPr>
          <w:rStyle w:val="StyleUnderline"/>
        </w:rPr>
        <w:t xml:space="preserve">apartheid is </w:t>
      </w:r>
      <w:r w:rsidRPr="00935F42">
        <w:rPr>
          <w:rStyle w:val="Emphasis"/>
        </w:rPr>
        <w:t>dictated by God</w:t>
      </w:r>
      <w:r w:rsidRPr="00935F42">
        <w:rPr>
          <w:sz w:val="16"/>
        </w:rPr>
        <w:t xml:space="preserve">. In an interview with Jacinta Ngobese, a black presenter of the radio show, The Brunch, Andre Slade, the owner of the Guest House, said to the presenter: “You are classified in the Bible as an animal, you are not homo-sapiens” (June 24, 2016). The religious concept of “the chosen people” has its origin from this desire for justification.4 </w:t>
      </w:r>
    </w:p>
    <w:p w14:paraId="3649ED6F" w14:textId="77777777" w:rsidR="00BF0738" w:rsidRPr="00935F42" w:rsidRDefault="00BF0738" w:rsidP="00BF0738">
      <w:pPr>
        <w:rPr>
          <w:sz w:val="16"/>
        </w:rPr>
      </w:pPr>
      <w:r w:rsidRPr="00935F42">
        <w:rPr>
          <w:sz w:val="16"/>
        </w:rPr>
        <w:t xml:space="preserve">A variant of this argument sometimes incorporates the naturalistic argument to justify black oppression. Since nature is the creation of God, and since blacks are by natural design, by God’s will, inferior to whites, then white superiority is a divine right. Sartre cites Thomas Dew’s assertion about natural and divine order of superiority and inferiority among races: “It is the natural and divine order that those endowed with superior faculties . . . make use of and control the inferior beings” (Sartre, 1984: 570). </w:t>
      </w:r>
      <w:r w:rsidRPr="005B6030">
        <w:rPr>
          <w:rStyle w:val="StyleUnderline"/>
          <w:highlight w:val="cyan"/>
        </w:rPr>
        <w:t>This religious justification</w:t>
      </w:r>
      <w:r w:rsidRPr="00935F42">
        <w:rPr>
          <w:rStyle w:val="StyleUnderline"/>
        </w:rPr>
        <w:t xml:space="preserve"> of antiblack racism </w:t>
      </w:r>
      <w:r w:rsidRPr="005B6030">
        <w:rPr>
          <w:rStyle w:val="StyleUnderline"/>
          <w:highlight w:val="cyan"/>
        </w:rPr>
        <w:t xml:space="preserve">introduces a </w:t>
      </w:r>
      <w:r w:rsidRPr="005B6030">
        <w:rPr>
          <w:rStyle w:val="Emphasis"/>
          <w:highlight w:val="cyan"/>
        </w:rPr>
        <w:t>theodicean problematic</w:t>
      </w:r>
      <w:r w:rsidRPr="00935F42">
        <w:rPr>
          <w:sz w:val="16"/>
        </w:rPr>
        <w:t xml:space="preserve"> which ultimately led William Jones to pose the question as a title of his book: </w:t>
      </w:r>
      <w:r w:rsidRPr="005B6030">
        <w:rPr>
          <w:rStyle w:val="Emphasis"/>
          <w:highlight w:val="cyan"/>
        </w:rPr>
        <w:t>Is God a White Racist</w:t>
      </w:r>
      <w:r w:rsidRPr="00935F42">
        <w:rPr>
          <w:rStyle w:val="StyleUnderline"/>
        </w:rPr>
        <w:t>?</w:t>
      </w:r>
      <w:r w:rsidRPr="00935F42">
        <w:rPr>
          <w:sz w:val="16"/>
        </w:rPr>
        <w:t xml:space="preserve"> (1998).5 This </w:t>
      </w:r>
      <w:r w:rsidRPr="005B6030">
        <w:rPr>
          <w:rStyle w:val="StyleUnderline"/>
          <w:highlight w:val="cyan"/>
        </w:rPr>
        <w:t xml:space="preserve">is a </w:t>
      </w:r>
      <w:r w:rsidRPr="005B6030">
        <w:rPr>
          <w:rStyle w:val="Emphasis"/>
          <w:highlight w:val="cyan"/>
        </w:rPr>
        <w:t>legitimate question</w:t>
      </w:r>
      <w:r w:rsidRPr="005B6030">
        <w:rPr>
          <w:rStyle w:val="StyleUnderline"/>
          <w:highlight w:val="cyan"/>
        </w:rPr>
        <w:t xml:space="preserve"> given</w:t>
      </w:r>
      <w:r w:rsidRPr="00935F42">
        <w:rPr>
          <w:rStyle w:val="StyleUnderline"/>
        </w:rPr>
        <w:t xml:space="preserve"> the fact </w:t>
      </w:r>
      <w:r w:rsidRPr="005B6030">
        <w:rPr>
          <w:rStyle w:val="StyleUnderline"/>
          <w:highlight w:val="cyan"/>
        </w:rPr>
        <w:t>that the Bible</w:t>
      </w:r>
      <w:r w:rsidRPr="00935F42">
        <w:rPr>
          <w:rStyle w:val="StyleUnderline"/>
        </w:rPr>
        <w:t xml:space="preserve"> itself </w:t>
      </w:r>
      <w:r w:rsidRPr="005B6030">
        <w:rPr>
          <w:rStyle w:val="Emphasis"/>
          <w:highlight w:val="cyan"/>
        </w:rPr>
        <w:t>gives credence</w:t>
      </w:r>
      <w:r w:rsidRPr="005B6030">
        <w:rPr>
          <w:rStyle w:val="StyleUnderline"/>
          <w:highlight w:val="cyan"/>
        </w:rPr>
        <w:t xml:space="preserve"> to racial oppression</w:t>
      </w:r>
      <w:r w:rsidRPr="00935F42">
        <w:rPr>
          <w:sz w:val="16"/>
        </w:rPr>
        <w:t xml:space="preserve"> through narratives such as the “Curse of Ham.”</w:t>
      </w:r>
    </w:p>
    <w:p w14:paraId="2018CD6A" w14:textId="77777777" w:rsidR="00BF0738" w:rsidRPr="00E63A09" w:rsidRDefault="00BF0738" w:rsidP="00BF0738">
      <w:pPr>
        <w:pStyle w:val="Heading4"/>
      </w:pPr>
      <w:r>
        <w:t xml:space="preserve">The impact to that is </w:t>
      </w:r>
      <w:r w:rsidRPr="00E63A09">
        <w:t>futurity and apocalyptic fear – the threat of crisis locks in attachment to the structures of whiteness and acts as a mechanism to uphold itself</w:t>
      </w:r>
    </w:p>
    <w:p w14:paraId="728D1BDE" w14:textId="77777777" w:rsidR="00BF0738" w:rsidRPr="00F24903" w:rsidRDefault="00BF0738" w:rsidP="00BF0738">
      <w:pPr>
        <w:rPr>
          <w:rStyle w:val="Style13ptBold"/>
          <w:rFonts w:asciiTheme="minorHAnsi" w:hAnsiTheme="minorHAnsi" w:cstheme="minorHAnsi"/>
          <w:b w:val="0"/>
          <w:szCs w:val="16"/>
        </w:rPr>
      </w:pPr>
      <w:r w:rsidRPr="00F24903">
        <w:rPr>
          <w:rStyle w:val="Style13ptBold"/>
          <w:rFonts w:asciiTheme="minorHAnsi" w:hAnsiTheme="minorHAnsi" w:cstheme="minorHAnsi"/>
        </w:rPr>
        <w:t xml:space="preserve">Baldwin 12 </w:t>
      </w:r>
      <w:r w:rsidRPr="00F24903">
        <w:rPr>
          <w:rStyle w:val="Style13ptBold"/>
          <w:rFonts w:asciiTheme="minorHAnsi" w:hAnsiTheme="minorHAnsi" w:cstheme="minorHAnsi"/>
          <w:szCs w:val="16"/>
        </w:rPr>
        <w:t xml:space="preserve">– </w:t>
      </w:r>
      <w:r w:rsidRPr="00F24903">
        <w:rPr>
          <w:rFonts w:asciiTheme="minorHAnsi" w:hAnsiTheme="minorHAnsi" w:cstheme="minorHAnsi"/>
        </w:rPr>
        <w:t xml:space="preserve">prof of geography @ Durham University (Andrew, </w:t>
      </w:r>
      <w:proofErr w:type="gramStart"/>
      <w:r w:rsidRPr="00F24903">
        <w:rPr>
          <w:rFonts w:asciiTheme="minorHAnsi" w:hAnsiTheme="minorHAnsi" w:cstheme="minorHAnsi"/>
        </w:rPr>
        <w:t>Whiteness</w:t>
      </w:r>
      <w:proofErr w:type="gramEnd"/>
      <w:r w:rsidRPr="00F24903">
        <w:rPr>
          <w:rFonts w:asciiTheme="minorHAnsi" w:hAnsiTheme="minorHAnsi" w:cstheme="minorHAnsi"/>
        </w:rPr>
        <w:t xml:space="preserve"> and futurity: towards a research agenda, Progress in Human Geography April 2012 vol. 36 no. 2 172-187)</w:t>
      </w:r>
    </w:p>
    <w:p w14:paraId="2A7314FA" w14:textId="77777777" w:rsidR="00BF0738" w:rsidRPr="00354754" w:rsidRDefault="00BF0738" w:rsidP="00BF0738">
      <w:pPr>
        <w:rPr>
          <w:rFonts w:asciiTheme="minorHAnsi" w:hAnsiTheme="minorHAnsi" w:cstheme="minorHAnsi"/>
          <w:sz w:val="12"/>
        </w:rPr>
      </w:pPr>
      <w:r w:rsidRPr="00354754">
        <w:rPr>
          <w:rFonts w:asciiTheme="minorHAnsi" w:hAnsiTheme="minorHAnsi" w:cstheme="minorHAnsi"/>
          <w:sz w:val="12"/>
        </w:rPr>
        <w:t xml:space="preserve">This paper argues that research on whiteness and geography is oriented almost exclusively around some notion of the past. While this is perhaps to be expected given that whiteness studies </w:t>
      </w:r>
      <w:proofErr w:type="gramStart"/>
      <w:r w:rsidRPr="00354754">
        <w:rPr>
          <w:rFonts w:asciiTheme="minorHAnsi" w:hAnsiTheme="minorHAnsi" w:cstheme="minorHAnsi"/>
          <w:sz w:val="12"/>
        </w:rPr>
        <w:t>builds</w:t>
      </w:r>
      <w:proofErr w:type="gramEnd"/>
      <w:r w:rsidRPr="00354754">
        <w:rPr>
          <w:rFonts w:asciiTheme="minorHAnsi" w:hAnsiTheme="minorHAnsi" w:cstheme="minorHAnsi"/>
          <w:sz w:val="12"/>
        </w:rPr>
        <w:t xml:space="preserve"> off two past-oriented bodies of scholarship – US labour studies (Roediger, 1991) and postcolonial theory (Said, 1994) – the argument is that privileging the past when researching geographies of whiteness risks overlooking the ways in which </w:t>
      </w:r>
      <w:r w:rsidRPr="00354754">
        <w:rPr>
          <w:rStyle w:val="Emphasis"/>
          <w:rFonts w:asciiTheme="minorHAnsi" w:hAnsiTheme="minorHAnsi" w:cstheme="minorHAnsi"/>
        </w:rPr>
        <w:t>whiteness and</w:t>
      </w:r>
      <w:r w:rsidRPr="00354754">
        <w:rPr>
          <w:rFonts w:asciiTheme="minorHAnsi" w:hAnsiTheme="minorHAnsi" w:cstheme="minorHAnsi"/>
          <w:sz w:val="12"/>
        </w:rPr>
        <w:t xml:space="preserve"> hence various forms of </w:t>
      </w:r>
      <w:r w:rsidRPr="00354754">
        <w:rPr>
          <w:rStyle w:val="Emphasis"/>
          <w:rFonts w:asciiTheme="minorHAnsi" w:hAnsiTheme="minorHAnsi" w:cstheme="minorHAnsi"/>
        </w:rPr>
        <w:t>racism are configured in relation to</w:t>
      </w:r>
      <w:r w:rsidRPr="00354754">
        <w:rPr>
          <w:rFonts w:asciiTheme="minorHAnsi" w:hAnsiTheme="minorHAnsi" w:cstheme="minorHAnsi"/>
          <w:sz w:val="12"/>
        </w:rPr>
        <w:t xml:space="preserve"> a different temporal horizon: </w:t>
      </w:r>
      <w:r w:rsidRPr="00354754">
        <w:rPr>
          <w:rStyle w:val="Emphasis"/>
          <w:rFonts w:asciiTheme="minorHAnsi" w:hAnsiTheme="minorHAnsi" w:cstheme="minorHAnsi"/>
        </w:rPr>
        <w:t>the future</w:t>
      </w:r>
      <w:r w:rsidRPr="00354754">
        <w:rPr>
          <w:rFonts w:asciiTheme="minorHAnsi" w:hAnsiTheme="minorHAnsi" w:cstheme="minorHAnsi"/>
          <w:sz w:val="12"/>
        </w:rPr>
        <w:t xml:space="preserve">. In pressing this claim, the argument is not to suggest that history is irrelevant for understanding the politics of whiteness. </w:t>
      </w:r>
      <w:proofErr w:type="spellStart"/>
      <w:r w:rsidRPr="00354754">
        <w:rPr>
          <w:rFonts w:asciiTheme="minorHAnsi" w:hAnsiTheme="minorHAnsi" w:cstheme="minorHAnsi"/>
          <w:sz w:val="12"/>
        </w:rPr>
        <w:t>Analysing</w:t>
      </w:r>
      <w:proofErr w:type="spellEnd"/>
      <w:r w:rsidRPr="00354754">
        <w:rPr>
          <w:rFonts w:asciiTheme="minorHAnsi" w:hAnsiTheme="minorHAnsi" w:cstheme="minorHAnsi"/>
          <w:sz w:val="12"/>
        </w:rPr>
        <w:t xml:space="preserve"> the past remains indispensable for understanding the numerous forms whiteness can take. Instead, the argument is that </w:t>
      </w:r>
      <w:proofErr w:type="spellStart"/>
      <w:r w:rsidRPr="00354754">
        <w:rPr>
          <w:rStyle w:val="Emphasis"/>
          <w:rFonts w:asciiTheme="minorHAnsi" w:hAnsiTheme="minorHAnsi" w:cstheme="minorHAnsi"/>
        </w:rPr>
        <w:t>analysing</w:t>
      </w:r>
      <w:proofErr w:type="spellEnd"/>
      <w:r w:rsidRPr="00354754">
        <w:rPr>
          <w:rStyle w:val="Emphasis"/>
          <w:rFonts w:asciiTheme="minorHAnsi" w:hAnsiTheme="minorHAnsi" w:cstheme="minorHAnsi"/>
        </w:rPr>
        <w:t xml:space="preserve"> discourses of ‘the future’ can reveal important insights about</w:t>
      </w:r>
      <w:r w:rsidRPr="00354754">
        <w:rPr>
          <w:rFonts w:asciiTheme="minorHAnsi" w:hAnsiTheme="minorHAnsi" w:cstheme="minorHAnsi"/>
          <w:u w:val="single"/>
        </w:rPr>
        <w:t xml:space="preserve"> </w:t>
      </w:r>
      <w:r w:rsidRPr="00354754">
        <w:rPr>
          <w:rFonts w:asciiTheme="minorHAnsi" w:hAnsiTheme="minorHAnsi" w:cstheme="minorHAnsi"/>
          <w:sz w:val="12"/>
        </w:rPr>
        <w:t xml:space="preserve">the ways in which </w:t>
      </w:r>
      <w:r w:rsidRPr="00354754">
        <w:rPr>
          <w:rStyle w:val="Emphasis"/>
          <w:rFonts w:asciiTheme="minorHAnsi" w:hAnsiTheme="minorHAnsi" w:cstheme="minorHAnsi"/>
        </w:rPr>
        <w:t>white geographies</w:t>
      </w:r>
      <w:r w:rsidRPr="00354754">
        <w:rPr>
          <w:rFonts w:asciiTheme="minorHAnsi" w:hAnsiTheme="minorHAnsi" w:cstheme="minorHAnsi"/>
          <w:sz w:val="12"/>
        </w:rPr>
        <w:t xml:space="preserve"> are configured that might otherwise be foreclosed if the past is privileged as the exclusive time-space through which such geographies are produced and maintained. As such, </w:t>
      </w:r>
      <w:r w:rsidRPr="00354754">
        <w:rPr>
          <w:rStyle w:val="Emphasis"/>
          <w:rFonts w:asciiTheme="minorHAnsi" w:hAnsiTheme="minorHAnsi" w:cstheme="minorHAnsi"/>
        </w:rPr>
        <w:t xml:space="preserve">any politics seeking to challenge </w:t>
      </w:r>
      <w:proofErr w:type="spellStart"/>
      <w:r w:rsidRPr="00354754">
        <w:rPr>
          <w:rStyle w:val="Emphasis"/>
          <w:rFonts w:asciiTheme="minorHAnsi" w:hAnsiTheme="minorHAnsi" w:cstheme="minorHAnsi"/>
        </w:rPr>
        <w:t>whitenesses</w:t>
      </w:r>
      <w:proofErr w:type="spellEnd"/>
      <w:r w:rsidRPr="00354754">
        <w:rPr>
          <w:rStyle w:val="Emphasis"/>
          <w:rFonts w:asciiTheme="minorHAnsi" w:hAnsiTheme="minorHAnsi" w:cstheme="minorHAnsi"/>
        </w:rPr>
        <w:t xml:space="preserve"> and</w:t>
      </w:r>
      <w:r w:rsidRPr="00354754">
        <w:rPr>
          <w:rFonts w:asciiTheme="minorHAnsi" w:hAnsiTheme="minorHAnsi" w:cstheme="minorHAnsi"/>
          <w:sz w:val="12"/>
        </w:rPr>
        <w:t xml:space="preserve"> their hold on </w:t>
      </w:r>
      <w:r w:rsidRPr="00354754">
        <w:rPr>
          <w:rStyle w:val="Emphasis"/>
          <w:rFonts w:asciiTheme="minorHAnsi" w:hAnsiTheme="minorHAnsi" w:cstheme="minorHAnsi"/>
        </w:rPr>
        <w:t xml:space="preserve">racist social imaginaries may benefit by </w:t>
      </w:r>
      <w:proofErr w:type="spellStart"/>
      <w:r w:rsidRPr="00354754">
        <w:rPr>
          <w:rStyle w:val="Emphasis"/>
          <w:rFonts w:asciiTheme="minorHAnsi" w:hAnsiTheme="minorHAnsi" w:cstheme="minorHAnsi"/>
        </w:rPr>
        <w:t>analysing</w:t>
      </w:r>
      <w:proofErr w:type="spellEnd"/>
      <w:r w:rsidRPr="00354754">
        <w:rPr>
          <w:rStyle w:val="Emphasis"/>
          <w:rFonts w:asciiTheme="minorHAnsi" w:hAnsiTheme="minorHAnsi" w:cstheme="minorHAnsi"/>
        </w:rPr>
        <w:t xml:space="preserve"> how </w:t>
      </w:r>
      <w:r w:rsidRPr="00681741">
        <w:rPr>
          <w:rStyle w:val="Emphasis"/>
          <w:rFonts w:asciiTheme="minorHAnsi" w:hAnsiTheme="minorHAnsi" w:cstheme="minorHAnsi"/>
          <w:highlight w:val="cyan"/>
        </w:rPr>
        <w:t>the future is invoked in articulations of white identity</w:t>
      </w:r>
      <w:r w:rsidRPr="00354754">
        <w:rPr>
          <w:rFonts w:asciiTheme="minorHAnsi" w:hAnsiTheme="minorHAnsi" w:cstheme="minorHAnsi"/>
          <w:sz w:val="12"/>
        </w:rPr>
        <w:t xml:space="preserve"> and how such future-oriented articulations shape geographies of all </w:t>
      </w:r>
      <w:proofErr w:type="gramStart"/>
      <w:r w:rsidRPr="00354754">
        <w:rPr>
          <w:rFonts w:asciiTheme="minorHAnsi" w:hAnsiTheme="minorHAnsi" w:cstheme="minorHAnsi"/>
          <w:sz w:val="12"/>
        </w:rPr>
        <w:t>kinds.¶</w:t>
      </w:r>
      <w:proofErr w:type="gramEnd"/>
      <w:r w:rsidRPr="00354754">
        <w:rPr>
          <w:rFonts w:asciiTheme="minorHAnsi" w:hAnsiTheme="minorHAnsi" w:cstheme="minorHAnsi"/>
          <w:sz w:val="12"/>
        </w:rPr>
        <w:t xml:space="preserve"> Why the future? By future I refer to an imagined time that is yet-to-come. The future can be understood to follow sequentially from a past-present trajectory, or it can be understood as a form of absent presence. </w:t>
      </w:r>
      <w:r w:rsidRPr="00354754">
        <w:rPr>
          <w:rStyle w:val="Emphasis"/>
          <w:rFonts w:asciiTheme="minorHAnsi" w:hAnsiTheme="minorHAnsi" w:cstheme="minorHAnsi"/>
        </w:rPr>
        <w:t xml:space="preserve">From </w:t>
      </w:r>
      <w:r w:rsidRPr="00681741">
        <w:rPr>
          <w:rStyle w:val="Emphasis"/>
          <w:rFonts w:asciiTheme="minorHAnsi" w:hAnsiTheme="minorHAnsi" w:cstheme="minorHAnsi"/>
          <w:highlight w:val="cyan"/>
        </w:rPr>
        <w:t xml:space="preserve">tropes of </w:t>
      </w:r>
      <w:r w:rsidRPr="00354754">
        <w:rPr>
          <w:rStyle w:val="Emphasis"/>
          <w:rFonts w:asciiTheme="minorHAnsi" w:hAnsiTheme="minorHAnsi" w:cstheme="minorHAnsi"/>
        </w:rPr>
        <w:t xml:space="preserve">uncertainty, Utopia, </w:t>
      </w:r>
      <w:r w:rsidRPr="00681741">
        <w:rPr>
          <w:rStyle w:val="Emphasis"/>
          <w:rFonts w:asciiTheme="minorHAnsi" w:hAnsiTheme="minorHAnsi" w:cstheme="minorHAnsi"/>
          <w:highlight w:val="cyan"/>
        </w:rPr>
        <w:t>apocalypse</w:t>
      </w:r>
      <w:r w:rsidRPr="00354754">
        <w:rPr>
          <w:rStyle w:val="Emphasis"/>
          <w:rFonts w:asciiTheme="minorHAnsi" w:hAnsiTheme="minorHAnsi" w:cstheme="minorHAnsi"/>
        </w:rPr>
        <w:t xml:space="preserve">, prophesy, </w:t>
      </w:r>
      <w:r w:rsidRPr="00681741">
        <w:rPr>
          <w:rStyle w:val="Emphasis"/>
          <w:rFonts w:asciiTheme="minorHAnsi" w:hAnsiTheme="minorHAnsi" w:cstheme="minorHAnsi"/>
          <w:highlight w:val="cyan"/>
        </w:rPr>
        <w:t>hope, fear</w:t>
      </w:r>
      <w:r w:rsidRPr="00354754">
        <w:rPr>
          <w:rStyle w:val="Emphasis"/>
          <w:rFonts w:asciiTheme="minorHAnsi" w:hAnsiTheme="minorHAnsi" w:cstheme="minorHAnsi"/>
        </w:rPr>
        <w:t xml:space="preserve">, possibility and potentiality, the future </w:t>
      </w:r>
      <w:r w:rsidRPr="00681741">
        <w:rPr>
          <w:rStyle w:val="Emphasis"/>
          <w:rFonts w:asciiTheme="minorHAnsi" w:hAnsiTheme="minorHAnsi" w:cstheme="minorHAnsi"/>
          <w:highlight w:val="cyan"/>
        </w:rPr>
        <w:t>shape</w:t>
      </w:r>
      <w:r w:rsidRPr="00354754">
        <w:rPr>
          <w:rStyle w:val="Emphasis"/>
          <w:rFonts w:asciiTheme="minorHAnsi" w:hAnsiTheme="minorHAnsi" w:cstheme="minorHAnsi"/>
        </w:rPr>
        <w:t xml:space="preserve">s </w:t>
      </w:r>
      <w:r w:rsidRPr="00681741">
        <w:rPr>
          <w:rStyle w:val="Emphasis"/>
          <w:rFonts w:asciiTheme="minorHAnsi" w:hAnsiTheme="minorHAnsi" w:cstheme="minorHAnsi"/>
          <w:highlight w:val="cyan"/>
        </w:rPr>
        <w:t>the present</w:t>
      </w:r>
      <w:r w:rsidRPr="00354754">
        <w:rPr>
          <w:rFonts w:asciiTheme="minorHAnsi" w:hAnsiTheme="minorHAnsi" w:cstheme="minorHAnsi"/>
          <w:sz w:val="12"/>
        </w:rPr>
        <w:t xml:space="preserve"> in all manner of ways. For instance, </w:t>
      </w:r>
      <w:r w:rsidRPr="00354754">
        <w:rPr>
          <w:rStyle w:val="Emphasis"/>
          <w:rFonts w:asciiTheme="minorHAnsi" w:hAnsiTheme="minorHAnsi" w:cstheme="minorHAnsi"/>
        </w:rPr>
        <w:t xml:space="preserve">in politics, </w:t>
      </w:r>
      <w:r w:rsidRPr="00681741">
        <w:rPr>
          <w:rStyle w:val="Emphasis"/>
          <w:rFonts w:asciiTheme="minorHAnsi" w:hAnsiTheme="minorHAnsi" w:cstheme="minorHAnsi"/>
          <w:highlight w:val="cyan"/>
        </w:rPr>
        <w:t>rights are</w:t>
      </w:r>
      <w:r w:rsidRPr="00354754">
        <w:rPr>
          <w:rStyle w:val="Emphasis"/>
          <w:rFonts w:asciiTheme="minorHAnsi" w:hAnsiTheme="minorHAnsi" w:cstheme="minorHAnsi"/>
        </w:rPr>
        <w:t xml:space="preserve"> often </w:t>
      </w:r>
      <w:r w:rsidRPr="00681741">
        <w:rPr>
          <w:rStyle w:val="Emphasis"/>
          <w:rFonts w:asciiTheme="minorHAnsi" w:hAnsiTheme="minorHAnsi" w:cstheme="minorHAnsi"/>
          <w:highlight w:val="cyan"/>
        </w:rPr>
        <w:t>suspended to safeguard against future events of</w:t>
      </w:r>
      <w:r w:rsidRPr="00354754">
        <w:rPr>
          <w:rFonts w:asciiTheme="minorHAnsi" w:hAnsiTheme="minorHAnsi" w:cstheme="minorHAnsi"/>
          <w:sz w:val="12"/>
        </w:rPr>
        <w:t xml:space="preserve"> insurrection, </w:t>
      </w:r>
      <w:r w:rsidRPr="00681741">
        <w:rPr>
          <w:rStyle w:val="Emphasis"/>
          <w:rFonts w:asciiTheme="minorHAnsi" w:hAnsiTheme="minorHAnsi" w:cstheme="minorHAnsi"/>
          <w:highlight w:val="cyan"/>
        </w:rPr>
        <w:t>catastrophe</w:t>
      </w:r>
      <w:r w:rsidRPr="00354754">
        <w:rPr>
          <w:rStyle w:val="Emphasis"/>
          <w:rFonts w:asciiTheme="minorHAnsi" w:hAnsiTheme="minorHAnsi" w:cstheme="minorHAnsi"/>
        </w:rPr>
        <w:t xml:space="preserve"> and terror.</w:t>
      </w:r>
      <w:r w:rsidRPr="00354754">
        <w:rPr>
          <w:rFonts w:asciiTheme="minorHAnsi" w:hAnsiTheme="minorHAnsi" w:cstheme="minorHAnsi"/>
          <w:sz w:val="12"/>
        </w:rPr>
        <w:t xml:space="preserve"> In religion, moral judgements in the present are shaped by a concern for one’s safe passage into a future afterlife, and, in finance, the pricing of securities necessarily entails some calculation of future risk. Given the ubiquity of the future in the present, it is perhaps no surprise that the future is an important object of inquiry in contemporary thought (see, for example, Adams and Groves, 2007; Anderson, 2010b; Jameson, 2005; </w:t>
      </w:r>
      <w:proofErr w:type="spellStart"/>
      <w:r w:rsidRPr="00354754">
        <w:rPr>
          <w:rFonts w:asciiTheme="minorHAnsi" w:hAnsiTheme="minorHAnsi" w:cstheme="minorHAnsi"/>
          <w:sz w:val="12"/>
        </w:rPr>
        <w:t>Luhmann</w:t>
      </w:r>
      <w:proofErr w:type="spellEnd"/>
      <w:r w:rsidRPr="00354754">
        <w:rPr>
          <w:rFonts w:asciiTheme="minorHAnsi" w:hAnsiTheme="minorHAnsi" w:cstheme="minorHAnsi"/>
          <w:sz w:val="12"/>
        </w:rPr>
        <w:t>, 1993</w:t>
      </w:r>
      <w:proofErr w:type="gramStart"/>
      <w:r w:rsidRPr="00354754">
        <w:rPr>
          <w:rFonts w:asciiTheme="minorHAnsi" w:hAnsiTheme="minorHAnsi" w:cstheme="minorHAnsi"/>
          <w:sz w:val="12"/>
        </w:rPr>
        <w:t>).¶</w:t>
      </w:r>
      <w:proofErr w:type="gramEnd"/>
      <w:r w:rsidRPr="00354754">
        <w:rPr>
          <w:rFonts w:asciiTheme="minorHAnsi" w:hAnsiTheme="minorHAnsi" w:cstheme="minorHAnsi"/>
          <w:sz w:val="12"/>
        </w:rPr>
        <w:t xml:space="preserve"> Ben Anderson (2010a) provides a useful sketch of this research in a recent article in this journal. His point is that </w:t>
      </w:r>
      <w:r w:rsidRPr="00681741">
        <w:rPr>
          <w:rStyle w:val="Emphasis"/>
          <w:rFonts w:asciiTheme="minorHAnsi" w:hAnsiTheme="minorHAnsi" w:cstheme="minorHAnsi"/>
          <w:highlight w:val="cyan"/>
        </w:rPr>
        <w:t>the future is rendered knowable through</w:t>
      </w:r>
      <w:r w:rsidRPr="00354754">
        <w:rPr>
          <w:rStyle w:val="Emphasis"/>
          <w:rFonts w:asciiTheme="minorHAnsi" w:hAnsiTheme="minorHAnsi" w:cstheme="minorHAnsi"/>
        </w:rPr>
        <w:t xml:space="preserve"> specific practices (</w:t>
      </w:r>
      <w:proofErr w:type="gramStart"/>
      <w:r w:rsidRPr="00354754">
        <w:rPr>
          <w:rStyle w:val="Emphasis"/>
          <w:rFonts w:asciiTheme="minorHAnsi" w:hAnsiTheme="minorHAnsi" w:cstheme="minorHAnsi"/>
        </w:rPr>
        <w:t>i.e.</w:t>
      </w:r>
      <w:proofErr w:type="gramEnd"/>
      <w:r w:rsidRPr="00354754">
        <w:rPr>
          <w:rStyle w:val="Emphasis"/>
          <w:rFonts w:asciiTheme="minorHAnsi" w:hAnsiTheme="minorHAnsi" w:cstheme="minorHAnsi"/>
        </w:rPr>
        <w:t xml:space="preserve"> </w:t>
      </w:r>
      <w:r w:rsidRPr="00681741">
        <w:rPr>
          <w:rStyle w:val="Emphasis"/>
          <w:rFonts w:asciiTheme="minorHAnsi" w:hAnsiTheme="minorHAnsi" w:cstheme="minorHAnsi"/>
          <w:highlight w:val="cyan"/>
        </w:rPr>
        <w:t>calculation, imagination and performance</w:t>
      </w:r>
      <w:r w:rsidRPr="00354754">
        <w:rPr>
          <w:rStyle w:val="Emphasis"/>
          <w:rFonts w:asciiTheme="minorHAnsi" w:hAnsiTheme="minorHAnsi" w:cstheme="minorHAnsi"/>
        </w:rPr>
        <w:t>) and, in turn, intervenes on the present through</w:t>
      </w:r>
      <w:r w:rsidRPr="00354754">
        <w:rPr>
          <w:rFonts w:asciiTheme="minorHAnsi" w:hAnsiTheme="minorHAnsi" w:cstheme="minorHAnsi"/>
          <w:sz w:val="12"/>
        </w:rPr>
        <w:t xml:space="preserve"> three anticipatory logics (i.e. pre-caution, pre-emption and preparedness). So, too, others have made the case that </w:t>
      </w:r>
      <w:r w:rsidRPr="00354754">
        <w:rPr>
          <w:rStyle w:val="Emphasis"/>
          <w:rFonts w:asciiTheme="minorHAnsi" w:hAnsiTheme="minorHAnsi" w:cstheme="minorHAnsi"/>
        </w:rPr>
        <w:t xml:space="preserve">pre-empting the future is now a common feature of contemporary political life (Braun, 2007; Cooper, 2006). Futurity is also an important feature of the affective dimensions of daily life. Take, for instance, </w:t>
      </w:r>
      <w:r w:rsidRPr="00681741">
        <w:rPr>
          <w:rStyle w:val="Emphasis"/>
          <w:rFonts w:asciiTheme="minorHAnsi" w:hAnsiTheme="minorHAnsi" w:cstheme="minorHAnsi"/>
          <w:highlight w:val="cyan"/>
        </w:rPr>
        <w:t>fear</w:t>
      </w:r>
      <w:r w:rsidRPr="00354754">
        <w:rPr>
          <w:rFonts w:asciiTheme="minorHAnsi" w:hAnsiTheme="minorHAnsi" w:cstheme="minorHAnsi"/>
          <w:sz w:val="12"/>
        </w:rPr>
        <w:t xml:space="preserve"> (Pain, 2009) and hope (Anderson, 2006; Anderson and Holden, 2008). Both </w:t>
      </w:r>
      <w:r w:rsidRPr="00681741">
        <w:rPr>
          <w:rStyle w:val="Emphasis"/>
          <w:rFonts w:asciiTheme="minorHAnsi" w:hAnsiTheme="minorHAnsi" w:cstheme="minorHAnsi"/>
          <w:highlight w:val="cyan"/>
        </w:rPr>
        <w:t>are</w:t>
      </w:r>
      <w:r w:rsidRPr="00354754">
        <w:rPr>
          <w:rFonts w:asciiTheme="minorHAnsi" w:hAnsiTheme="minorHAnsi" w:cstheme="minorHAnsi"/>
          <w:sz w:val="12"/>
        </w:rPr>
        <w:t xml:space="preserve"> simultaneously </w:t>
      </w:r>
      <w:r w:rsidRPr="00681741">
        <w:rPr>
          <w:rStyle w:val="Emphasis"/>
          <w:rFonts w:asciiTheme="minorHAnsi" w:hAnsiTheme="minorHAnsi" w:cstheme="minorHAnsi"/>
          <w:highlight w:val="cyan"/>
        </w:rPr>
        <w:t>embodied experiences and</w:t>
      </w:r>
      <w:r w:rsidRPr="00354754">
        <w:rPr>
          <w:rStyle w:val="Emphasis"/>
          <w:rFonts w:asciiTheme="minorHAnsi" w:hAnsiTheme="minorHAnsi" w:cstheme="minorHAnsi"/>
        </w:rPr>
        <w:t xml:space="preserve"> atmospheric </w:t>
      </w:r>
      <w:r w:rsidRPr="00681741">
        <w:rPr>
          <w:rStyle w:val="Emphasis"/>
          <w:rFonts w:asciiTheme="minorHAnsi" w:hAnsiTheme="minorHAnsi" w:cstheme="minorHAnsi"/>
          <w:highlight w:val="cyan"/>
        </w:rPr>
        <w:t>qualities animated by imagined futures</w:t>
      </w:r>
      <w:r w:rsidRPr="00354754">
        <w:rPr>
          <w:rFonts w:asciiTheme="minorHAnsi" w:hAnsiTheme="minorHAnsi" w:cstheme="minorHAnsi"/>
          <w:sz w:val="12"/>
        </w:rPr>
        <w:t xml:space="preserve">: one fears the yet-to-come and the other hopes for better things to come. In both, </w:t>
      </w:r>
      <w:r w:rsidRPr="00354754">
        <w:rPr>
          <w:rFonts w:asciiTheme="minorHAnsi" w:hAnsiTheme="minorHAnsi" w:cstheme="minorHAnsi"/>
          <w:u w:val="single"/>
        </w:rPr>
        <w:t>the here-and-now of the psyche</w:t>
      </w:r>
      <w:r w:rsidRPr="00354754">
        <w:rPr>
          <w:rFonts w:asciiTheme="minorHAnsi" w:hAnsiTheme="minorHAnsi" w:cstheme="minorHAnsi"/>
          <w:sz w:val="12"/>
        </w:rPr>
        <w:t xml:space="preserve"> or of collective mood </w:t>
      </w:r>
      <w:r w:rsidRPr="00354754">
        <w:rPr>
          <w:rFonts w:asciiTheme="minorHAnsi" w:hAnsiTheme="minorHAnsi" w:cstheme="minorHAnsi"/>
          <w:u w:val="single"/>
        </w:rPr>
        <w:t xml:space="preserve">is </w:t>
      </w:r>
      <w:r w:rsidRPr="00681741">
        <w:rPr>
          <w:rStyle w:val="Emphasis"/>
          <w:rFonts w:asciiTheme="minorHAnsi" w:hAnsiTheme="minorHAnsi" w:cstheme="minorHAnsi"/>
          <w:highlight w:val="cyan"/>
        </w:rPr>
        <w:t>shaped by the yet-to-come</w:t>
      </w:r>
      <w:r w:rsidRPr="00354754">
        <w:rPr>
          <w:rStyle w:val="Emphasis"/>
          <w:rFonts w:asciiTheme="minorHAnsi" w:hAnsiTheme="minorHAnsi" w:cstheme="minorHAnsi"/>
        </w:rPr>
        <w:t>.</w:t>
      </w:r>
      <w:r w:rsidRPr="00354754">
        <w:rPr>
          <w:rFonts w:asciiTheme="minorHAnsi" w:hAnsiTheme="minorHAnsi" w:cstheme="minorHAnsi"/>
          <w:sz w:val="12"/>
        </w:rPr>
        <w:t xml:space="preserve"> Or, as Brian </w:t>
      </w:r>
      <w:proofErr w:type="spellStart"/>
      <w:r w:rsidRPr="00354754">
        <w:rPr>
          <w:rFonts w:asciiTheme="minorHAnsi" w:hAnsiTheme="minorHAnsi" w:cstheme="minorHAnsi"/>
          <w:sz w:val="12"/>
        </w:rPr>
        <w:t>Massumi</w:t>
      </w:r>
      <w:proofErr w:type="spellEnd"/>
      <w:r w:rsidRPr="00354754">
        <w:rPr>
          <w:rFonts w:asciiTheme="minorHAnsi" w:hAnsiTheme="minorHAnsi" w:cstheme="minorHAnsi"/>
          <w:sz w:val="12"/>
        </w:rPr>
        <w:t xml:space="preserve"> (2002) argues, </w:t>
      </w:r>
      <w:r w:rsidRPr="00681741">
        <w:rPr>
          <w:rStyle w:val="Emphasis"/>
          <w:rFonts w:asciiTheme="minorHAnsi" w:hAnsiTheme="minorHAnsi" w:cstheme="minorHAnsi"/>
          <w:highlight w:val="cyan"/>
        </w:rPr>
        <w:t>affect occurs</w:t>
      </w:r>
      <w:r w:rsidRPr="00354754">
        <w:rPr>
          <w:rStyle w:val="Emphasis"/>
          <w:rFonts w:asciiTheme="minorHAnsi" w:hAnsiTheme="minorHAnsi" w:cstheme="minorHAnsi"/>
        </w:rPr>
        <w:t xml:space="preserve"> precisely </w:t>
      </w:r>
      <w:r w:rsidRPr="00681741">
        <w:rPr>
          <w:rStyle w:val="Emphasis"/>
          <w:rFonts w:asciiTheme="minorHAnsi" w:hAnsiTheme="minorHAnsi" w:cstheme="minorHAnsi"/>
          <w:highlight w:val="cyan"/>
        </w:rPr>
        <w:t>in the overlap between the actual and the virtual</w:t>
      </w:r>
      <w:r w:rsidRPr="00354754">
        <w:rPr>
          <w:rFonts w:asciiTheme="minorHAnsi" w:hAnsiTheme="minorHAnsi" w:cstheme="minorHAnsi"/>
          <w:sz w:val="12"/>
        </w:rPr>
        <w:t xml:space="preserve">, which I take to mean an overlap between that which is and a very specific form of the virtual – the yet-to-come. By virtual I refer to things that are real but not actual (Shields, 2003); in this way, </w:t>
      </w:r>
      <w:r w:rsidRPr="00354754">
        <w:rPr>
          <w:rStyle w:val="Emphasis"/>
          <w:rFonts w:asciiTheme="minorHAnsi" w:hAnsiTheme="minorHAnsi" w:cstheme="minorHAnsi"/>
        </w:rPr>
        <w:t>the future is exemplary of the virtual. It can be known and hence real</w:t>
      </w:r>
      <w:r w:rsidRPr="00354754">
        <w:rPr>
          <w:rFonts w:asciiTheme="minorHAnsi" w:hAnsiTheme="minorHAnsi" w:cstheme="minorHAnsi"/>
          <w:sz w:val="12"/>
        </w:rPr>
        <w:t xml:space="preserve">, as Anderson suggests, </w:t>
      </w:r>
      <w:r w:rsidRPr="00354754">
        <w:rPr>
          <w:rStyle w:val="Emphasis"/>
          <w:rFonts w:asciiTheme="minorHAnsi" w:hAnsiTheme="minorHAnsi" w:cstheme="minorHAnsi"/>
        </w:rPr>
        <w:t xml:space="preserve">but because it can never be fully actualized as the future, the future remains a permanent virtuality. Thus, </w:t>
      </w:r>
      <w:proofErr w:type="spellStart"/>
      <w:r w:rsidRPr="00354754">
        <w:rPr>
          <w:rStyle w:val="Emphasis"/>
          <w:rFonts w:asciiTheme="minorHAnsi" w:hAnsiTheme="minorHAnsi" w:cstheme="minorHAnsi"/>
        </w:rPr>
        <w:t>analysing</w:t>
      </w:r>
      <w:proofErr w:type="spellEnd"/>
      <w:r w:rsidRPr="00354754">
        <w:rPr>
          <w:rStyle w:val="Emphasis"/>
          <w:rFonts w:asciiTheme="minorHAnsi" w:hAnsiTheme="minorHAnsi" w:cstheme="minorHAnsi"/>
        </w:rPr>
        <w:t xml:space="preserve"> atmospheres of fear </w:t>
      </w:r>
      <w:r w:rsidRPr="00354754">
        <w:rPr>
          <w:rFonts w:asciiTheme="minorHAnsi" w:hAnsiTheme="minorHAnsi" w:cstheme="minorHAnsi"/>
          <w:sz w:val="12"/>
        </w:rPr>
        <w:t xml:space="preserve">and hope, for instance, </w:t>
      </w:r>
      <w:r w:rsidRPr="00354754">
        <w:rPr>
          <w:rStyle w:val="Emphasis"/>
          <w:rFonts w:asciiTheme="minorHAnsi" w:hAnsiTheme="minorHAnsi" w:cstheme="minorHAnsi"/>
        </w:rPr>
        <w:t>may tell us something about the way politics takes shape through the conjugation of the actual and the virtual</w:t>
      </w:r>
      <w:r w:rsidRPr="00354754">
        <w:rPr>
          <w:rFonts w:asciiTheme="minorHAnsi" w:hAnsiTheme="minorHAnsi" w:cstheme="minorHAnsi"/>
          <w:u w:val="single"/>
        </w:rPr>
        <w:t xml:space="preserve">, </w:t>
      </w:r>
      <w:r w:rsidRPr="00354754">
        <w:rPr>
          <w:rStyle w:val="IntenseEmphasis"/>
          <w:rFonts w:asciiTheme="minorHAnsi" w:hAnsiTheme="minorHAnsi" w:cstheme="minorHAnsi"/>
        </w:rPr>
        <w:t xml:space="preserve">or at the threshold of the future </w:t>
      </w:r>
      <w:proofErr w:type="gramStart"/>
      <w:r w:rsidRPr="00354754">
        <w:rPr>
          <w:rStyle w:val="IntenseEmphasis"/>
          <w:rFonts w:asciiTheme="minorHAnsi" w:hAnsiTheme="minorHAnsi" w:cstheme="minorHAnsi"/>
        </w:rPr>
        <w:t>event.</w:t>
      </w:r>
      <w:r w:rsidRPr="00354754">
        <w:rPr>
          <w:rFonts w:asciiTheme="minorHAnsi" w:hAnsiTheme="minorHAnsi" w:cstheme="minorHAnsi"/>
          <w:sz w:val="12"/>
        </w:rPr>
        <w:t>¶</w:t>
      </w:r>
      <w:proofErr w:type="gramEnd"/>
      <w:r w:rsidRPr="00354754">
        <w:rPr>
          <w:rFonts w:asciiTheme="minorHAnsi" w:hAnsiTheme="minorHAnsi" w:cstheme="minorHAnsi"/>
          <w:sz w:val="12"/>
        </w:rPr>
        <w:t xml:space="preserve"> But the future as an object or orientation of inquiry is not limited to the affective, and nor is it confined to an actual-virtual binary. Hegel, for instance, paid considerable attention to transactions of the actual and the possible. For Hegel, the dialectic is made possible by the actual-possible relation where the dialectical movement of the actual is the possible.1 So, too, Heidegger argued that the future is indispensable to meaning. For instance, the significance that attaches to certain kinds of information would vanish were it not for the anticipated (</w:t>
      </w:r>
      <w:proofErr w:type="gramStart"/>
      <w:r w:rsidRPr="00354754">
        <w:rPr>
          <w:rFonts w:asciiTheme="minorHAnsi" w:hAnsiTheme="minorHAnsi" w:cstheme="minorHAnsi"/>
          <w:sz w:val="12"/>
        </w:rPr>
        <w:t>i.e.</w:t>
      </w:r>
      <w:proofErr w:type="gramEnd"/>
      <w:r w:rsidRPr="00354754">
        <w:rPr>
          <w:rFonts w:asciiTheme="minorHAnsi" w:hAnsiTheme="minorHAnsi" w:cstheme="minorHAnsi"/>
          <w:sz w:val="12"/>
        </w:rPr>
        <w:t xml:space="preserve"> future) consequences that lay dormant in information. Currency exchange rates would matter little, for instance, were it not for the anticipated consequences of exchange rate volatility. Although radically different, the Hegelian and Heideggerian traditions share in common the idea not simply that politics take shape through the collision of social forces that gathered pace in the past, but that political contests are shaped by the future as </w:t>
      </w:r>
      <w:proofErr w:type="gramStart"/>
      <w:r w:rsidRPr="00354754">
        <w:rPr>
          <w:rFonts w:asciiTheme="minorHAnsi" w:hAnsiTheme="minorHAnsi" w:cstheme="minorHAnsi"/>
          <w:sz w:val="12"/>
        </w:rPr>
        <w:t>well.¶</w:t>
      </w:r>
      <w:proofErr w:type="gramEnd"/>
      <w:r w:rsidRPr="00354754">
        <w:rPr>
          <w:rFonts w:asciiTheme="minorHAnsi" w:hAnsiTheme="minorHAnsi" w:cstheme="minorHAnsi"/>
          <w:sz w:val="12"/>
        </w:rPr>
        <w:t xml:space="preserve"> </w:t>
      </w:r>
      <w:r w:rsidRPr="00354754">
        <w:rPr>
          <w:rStyle w:val="IntenseEmphasis"/>
          <w:rFonts w:asciiTheme="minorHAnsi" w:hAnsiTheme="minorHAnsi" w:cstheme="minorHAnsi"/>
        </w:rPr>
        <w:t>This essay</w:t>
      </w:r>
      <w:r w:rsidRPr="00354754">
        <w:rPr>
          <w:rFonts w:asciiTheme="minorHAnsi" w:hAnsiTheme="minorHAnsi" w:cstheme="minorHAnsi"/>
          <w:sz w:val="12"/>
        </w:rPr>
        <w:t xml:space="preserve"> argues for a research agenda that </w:t>
      </w:r>
      <w:r w:rsidRPr="00354754">
        <w:rPr>
          <w:rStyle w:val="IntenseEmphasis"/>
          <w:rFonts w:asciiTheme="minorHAnsi" w:hAnsiTheme="minorHAnsi" w:cstheme="minorHAnsi"/>
        </w:rPr>
        <w:t xml:space="preserve">situates the future at the </w:t>
      </w:r>
      <w:proofErr w:type="spellStart"/>
      <w:r w:rsidRPr="00354754">
        <w:rPr>
          <w:rStyle w:val="IntenseEmphasis"/>
          <w:rFonts w:asciiTheme="minorHAnsi" w:hAnsiTheme="minorHAnsi" w:cstheme="minorHAnsi"/>
        </w:rPr>
        <w:t>centre</w:t>
      </w:r>
      <w:proofErr w:type="spellEnd"/>
      <w:r w:rsidRPr="00354754">
        <w:rPr>
          <w:rStyle w:val="IntenseEmphasis"/>
          <w:rFonts w:asciiTheme="minorHAnsi" w:hAnsiTheme="minorHAnsi" w:cstheme="minorHAnsi"/>
        </w:rPr>
        <w:t xml:space="preserve"> of analyses of white geographies.</w:t>
      </w:r>
      <w:r w:rsidRPr="00354754">
        <w:rPr>
          <w:rFonts w:asciiTheme="minorHAnsi" w:hAnsiTheme="minorHAnsi" w:cstheme="minorHAnsi"/>
          <w:sz w:val="12"/>
        </w:rPr>
        <w:t xml:space="preserve"> It shows how the geographic literature on whiteness is past-oriented and suggests how this literature might benefit by attending to the ways in which white geographies are infused by notions of futurity. I develop this argument more fully below. For </w:t>
      </w:r>
      <w:proofErr w:type="gramStart"/>
      <w:r w:rsidRPr="00354754">
        <w:rPr>
          <w:rFonts w:asciiTheme="minorHAnsi" w:hAnsiTheme="minorHAnsi" w:cstheme="minorHAnsi"/>
          <w:sz w:val="12"/>
        </w:rPr>
        <w:t>now</w:t>
      </w:r>
      <w:proofErr w:type="gramEnd"/>
      <w:r w:rsidRPr="00354754">
        <w:rPr>
          <w:rFonts w:asciiTheme="minorHAnsi" w:hAnsiTheme="minorHAnsi" w:cstheme="minorHAnsi"/>
          <w:sz w:val="12"/>
        </w:rPr>
        <w:t xml:space="preserve"> let me offer a few preliminary thoughts about geographies of whiteness. By whiteness I refer to a racialized subject position that is remarkable for its seeming invisibility (Dwyer and Jones, 2000; Dyer, 1997). In this sense, whiteness is only partially about skin. More important, whiteness plays a foundational role in racist epistemology by serving as the norm against which others come to be viewed as different (Dwyer and Jones, 2000; Kobayashi and Peake, 2000). As such, whiteness does not name a set of stereotypes, so much as a set of ‘narrative structural positions, rhetorical tropes and habits of perception’ (Dyer, 1997: 12) that stand in for the normal. This makes defining whiteness almost impossible but then, as Richard Dyer (1997) argues, the power of whiteness lies in its capacity for almost infinite variability (see also Kobayashi, 2003; </w:t>
      </w:r>
      <w:proofErr w:type="spellStart"/>
      <w:r w:rsidRPr="00354754">
        <w:rPr>
          <w:rFonts w:asciiTheme="minorHAnsi" w:hAnsiTheme="minorHAnsi" w:cstheme="minorHAnsi"/>
          <w:sz w:val="12"/>
        </w:rPr>
        <w:t>Vanderbeck</w:t>
      </w:r>
      <w:proofErr w:type="spellEnd"/>
      <w:r w:rsidRPr="00354754">
        <w:rPr>
          <w:rFonts w:asciiTheme="minorHAnsi" w:hAnsiTheme="minorHAnsi" w:cstheme="minorHAnsi"/>
          <w:sz w:val="12"/>
        </w:rPr>
        <w:t xml:space="preserve">, 2006). For myself, the power of racisms rest in their capacity to normalize their corresponding </w:t>
      </w:r>
      <w:proofErr w:type="spellStart"/>
      <w:r w:rsidRPr="00354754">
        <w:rPr>
          <w:rFonts w:asciiTheme="minorHAnsi" w:hAnsiTheme="minorHAnsi" w:cstheme="minorHAnsi"/>
          <w:sz w:val="12"/>
        </w:rPr>
        <w:t>whitenesses</w:t>
      </w:r>
      <w:proofErr w:type="spellEnd"/>
      <w:r w:rsidRPr="00354754">
        <w:rPr>
          <w:rFonts w:asciiTheme="minorHAnsi" w:hAnsiTheme="minorHAnsi" w:cstheme="minorHAnsi"/>
          <w:sz w:val="12"/>
        </w:rPr>
        <w:t xml:space="preserve"> (Kobayashi and Peake, 2000</w:t>
      </w:r>
      <w:proofErr w:type="gramStart"/>
      <w:r w:rsidRPr="00354754">
        <w:rPr>
          <w:rFonts w:asciiTheme="minorHAnsi" w:hAnsiTheme="minorHAnsi" w:cstheme="minorHAnsi"/>
          <w:sz w:val="12"/>
        </w:rPr>
        <w:t>).¶</w:t>
      </w:r>
      <w:proofErr w:type="gramEnd"/>
      <w:r w:rsidRPr="00354754">
        <w:rPr>
          <w:rFonts w:asciiTheme="minorHAnsi" w:hAnsiTheme="minorHAnsi" w:cstheme="minorHAnsi"/>
          <w:sz w:val="12"/>
        </w:rPr>
        <w:t xml:space="preserve"> What, then, are geographies of whiteness? For my purposes here, they refer to geographies – spaces, places, landscapes, natures, mobilities, bodies, etc. – that are assumed to be white or are in some way structured, though often implicitly, by some notion of whiteness (</w:t>
      </w:r>
      <w:proofErr w:type="spellStart"/>
      <w:r w:rsidRPr="00354754">
        <w:rPr>
          <w:rFonts w:asciiTheme="minorHAnsi" w:hAnsiTheme="minorHAnsi" w:cstheme="minorHAnsi"/>
          <w:sz w:val="12"/>
        </w:rPr>
        <w:t>Bonnett</w:t>
      </w:r>
      <w:proofErr w:type="spellEnd"/>
      <w:r w:rsidRPr="00354754">
        <w:rPr>
          <w:rFonts w:asciiTheme="minorHAnsi" w:hAnsiTheme="minorHAnsi" w:cstheme="minorHAnsi"/>
          <w:sz w:val="12"/>
        </w:rPr>
        <w:t xml:space="preserve">, 1997; McCarthy and Hague, 2004; </w:t>
      </w:r>
      <w:proofErr w:type="spellStart"/>
      <w:r w:rsidRPr="00354754">
        <w:rPr>
          <w:rFonts w:asciiTheme="minorHAnsi" w:hAnsiTheme="minorHAnsi" w:cstheme="minorHAnsi"/>
          <w:sz w:val="12"/>
        </w:rPr>
        <w:t>Vanderbeck</w:t>
      </w:r>
      <w:proofErr w:type="spellEnd"/>
      <w:r w:rsidRPr="00354754">
        <w:rPr>
          <w:rFonts w:asciiTheme="minorHAnsi" w:hAnsiTheme="minorHAnsi" w:cstheme="minorHAnsi"/>
          <w:sz w:val="12"/>
        </w:rPr>
        <w:t>, 2006). The argument put forward in this paper is that research on geographies of whiteness is almost invariably past-oriented (</w:t>
      </w:r>
      <w:proofErr w:type="spellStart"/>
      <w:r w:rsidRPr="00354754">
        <w:rPr>
          <w:rFonts w:asciiTheme="minorHAnsi" w:hAnsiTheme="minorHAnsi" w:cstheme="minorHAnsi"/>
          <w:sz w:val="12"/>
        </w:rPr>
        <w:t>Bonnett</w:t>
      </w:r>
      <w:proofErr w:type="spellEnd"/>
      <w:r w:rsidRPr="00354754">
        <w:rPr>
          <w:rFonts w:asciiTheme="minorHAnsi" w:hAnsiTheme="minorHAnsi" w:cstheme="minorHAnsi"/>
          <w:sz w:val="12"/>
        </w:rPr>
        <w:t xml:space="preserve">, 1997, 2000; </w:t>
      </w:r>
      <w:proofErr w:type="spellStart"/>
      <w:r w:rsidRPr="00354754">
        <w:rPr>
          <w:rFonts w:asciiTheme="minorHAnsi" w:hAnsiTheme="minorHAnsi" w:cstheme="minorHAnsi"/>
          <w:sz w:val="12"/>
        </w:rPr>
        <w:t>Hoelscher</w:t>
      </w:r>
      <w:proofErr w:type="spellEnd"/>
      <w:r w:rsidRPr="00354754">
        <w:rPr>
          <w:rFonts w:asciiTheme="minorHAnsi" w:hAnsiTheme="minorHAnsi" w:cstheme="minorHAnsi"/>
          <w:sz w:val="12"/>
        </w:rPr>
        <w:t xml:space="preserve">, 2003; Pulido, 2000). By ‘past-oriented’ I mean that whiteness, whether understood as a past or present phenomenon, tends to be explained, accounted </w:t>
      </w:r>
      <w:proofErr w:type="gramStart"/>
      <w:r w:rsidRPr="00354754">
        <w:rPr>
          <w:rFonts w:asciiTheme="minorHAnsi" w:hAnsiTheme="minorHAnsi" w:cstheme="minorHAnsi"/>
          <w:sz w:val="12"/>
        </w:rPr>
        <w:t>for</w:t>
      </w:r>
      <w:proofErr w:type="gramEnd"/>
      <w:r w:rsidRPr="00354754">
        <w:rPr>
          <w:rFonts w:asciiTheme="minorHAnsi" w:hAnsiTheme="minorHAnsi" w:cstheme="minorHAnsi"/>
          <w:sz w:val="12"/>
        </w:rPr>
        <w:t xml:space="preserve"> and examined as an expression of social relations that took shape in the past (</w:t>
      </w:r>
      <w:proofErr w:type="spellStart"/>
      <w:r w:rsidRPr="00354754">
        <w:rPr>
          <w:rFonts w:asciiTheme="minorHAnsi" w:hAnsiTheme="minorHAnsi" w:cstheme="minorHAnsi"/>
          <w:sz w:val="12"/>
        </w:rPr>
        <w:t>Satzewich</w:t>
      </w:r>
      <w:proofErr w:type="spellEnd"/>
      <w:r w:rsidRPr="00354754">
        <w:rPr>
          <w:rFonts w:asciiTheme="minorHAnsi" w:hAnsiTheme="minorHAnsi" w:cstheme="minorHAnsi"/>
          <w:sz w:val="12"/>
        </w:rPr>
        <w:t xml:space="preserve">, 2007). In the paper, I aim to show how this work is dominated by an orientation that looks to the past as the temporal horizon through which research and learning about past or present white racial identity occurs. By and large, this work assumes that </w:t>
      </w:r>
      <w:proofErr w:type="gramStart"/>
      <w:r w:rsidRPr="00354754">
        <w:rPr>
          <w:rFonts w:asciiTheme="minorHAnsi" w:hAnsiTheme="minorHAnsi" w:cstheme="minorHAnsi"/>
          <w:sz w:val="12"/>
        </w:rPr>
        <w:t>in order to</w:t>
      </w:r>
      <w:proofErr w:type="gramEnd"/>
      <w:r w:rsidRPr="00354754">
        <w:rPr>
          <w:rFonts w:asciiTheme="minorHAnsi" w:hAnsiTheme="minorHAnsi" w:cstheme="minorHAnsi"/>
          <w:sz w:val="12"/>
        </w:rPr>
        <w:t xml:space="preserve"> challenge or reconfigure </w:t>
      </w:r>
      <w:proofErr w:type="spellStart"/>
      <w:r w:rsidRPr="00354754">
        <w:rPr>
          <w:rFonts w:asciiTheme="minorHAnsi" w:hAnsiTheme="minorHAnsi" w:cstheme="minorHAnsi"/>
          <w:sz w:val="12"/>
        </w:rPr>
        <w:t>whitenesses</w:t>
      </w:r>
      <w:proofErr w:type="spellEnd"/>
      <w:r w:rsidRPr="00354754">
        <w:rPr>
          <w:rFonts w:asciiTheme="minorHAnsi" w:hAnsiTheme="minorHAnsi" w:cstheme="minorHAnsi"/>
          <w:sz w:val="12"/>
        </w:rPr>
        <w:t xml:space="preserve"> and their corresponding racisms whiteness must be diagnosed using some form of past-oriented analysis (</w:t>
      </w:r>
      <w:proofErr w:type="spellStart"/>
      <w:r w:rsidRPr="00354754">
        <w:rPr>
          <w:rFonts w:asciiTheme="minorHAnsi" w:hAnsiTheme="minorHAnsi" w:cstheme="minorHAnsi"/>
          <w:sz w:val="12"/>
        </w:rPr>
        <w:t>Bonnett</w:t>
      </w:r>
      <w:proofErr w:type="spellEnd"/>
      <w:r w:rsidRPr="00354754">
        <w:rPr>
          <w:rFonts w:asciiTheme="minorHAnsi" w:hAnsiTheme="minorHAnsi" w:cstheme="minorHAnsi"/>
          <w:sz w:val="12"/>
        </w:rPr>
        <w:t xml:space="preserve">, 1997). The racist past is, thus, used to explain the racist present. A brief example makes the point. In an essay that many (Baldwin, 2009a; Dwyer and Jones, 2000; Jackson, 1998; McCarthy and Hague, 2004) suggest is a main point of reference for debate about whiteness in geography, Alastair </w:t>
      </w:r>
      <w:proofErr w:type="spellStart"/>
      <w:r w:rsidRPr="00354754">
        <w:rPr>
          <w:rFonts w:asciiTheme="minorHAnsi" w:hAnsiTheme="minorHAnsi" w:cstheme="minorHAnsi"/>
          <w:sz w:val="12"/>
        </w:rPr>
        <w:t>Bonnett</w:t>
      </w:r>
      <w:proofErr w:type="spellEnd"/>
      <w:r w:rsidRPr="00354754">
        <w:rPr>
          <w:rFonts w:asciiTheme="minorHAnsi" w:hAnsiTheme="minorHAnsi" w:cstheme="minorHAnsi"/>
          <w:sz w:val="12"/>
        </w:rPr>
        <w:t xml:space="preserve"> (1997) argues that whiteness ought to be understood as a function of historical geography.2 As such, </w:t>
      </w:r>
      <w:proofErr w:type="spellStart"/>
      <w:r w:rsidRPr="00354754">
        <w:rPr>
          <w:rFonts w:asciiTheme="minorHAnsi" w:hAnsiTheme="minorHAnsi" w:cstheme="minorHAnsi"/>
          <w:sz w:val="12"/>
        </w:rPr>
        <w:t>Bonnett</w:t>
      </w:r>
      <w:proofErr w:type="spellEnd"/>
      <w:r w:rsidRPr="00354754">
        <w:rPr>
          <w:rFonts w:asciiTheme="minorHAnsi" w:hAnsiTheme="minorHAnsi" w:cstheme="minorHAnsi"/>
          <w:sz w:val="12"/>
        </w:rPr>
        <w:t xml:space="preserve"> privileges a methodological approach that reaches into the past for answers about contemporary race and racism. Elsewhere, Audrey Kobayashi and Linda Peake (2000) make a similar claim that whiteness is a historically constructed position: to understand whiteness requires understanding its multiple </w:t>
      </w:r>
      <w:proofErr w:type="gramStart"/>
      <w:r w:rsidRPr="00354754">
        <w:rPr>
          <w:rFonts w:asciiTheme="minorHAnsi" w:hAnsiTheme="minorHAnsi" w:cstheme="minorHAnsi"/>
          <w:sz w:val="12"/>
        </w:rPr>
        <w:t>genealogies.¶</w:t>
      </w:r>
      <w:proofErr w:type="gramEnd"/>
      <w:r w:rsidRPr="00354754">
        <w:rPr>
          <w:rFonts w:asciiTheme="minorHAnsi" w:hAnsiTheme="minorHAnsi" w:cstheme="minorHAnsi"/>
          <w:sz w:val="12"/>
        </w:rPr>
        <w:t xml:space="preserve"> I do wonder, though, whether a past-oriented approach to the study of white geographies reproduces the teleological assumption that white racism can be modernized away. Such an assumption privileges an ontology of linear causality in which the past is thought to act on the present and the present is said to be an effect of whatever came before. Consequently, efforts to understand racism are thought to proceed from, or be enhanced by, some correct historical analysis of whiteness. According to this kind of temporality, the future is the terrain upon or through which white racism will get resolved. It cleaves the future from the present and, thus, gives the future discrete ontological form. Yet, in so doing, this kind of temporality disregards the ways in which </w:t>
      </w:r>
      <w:r w:rsidRPr="00354754">
        <w:rPr>
          <w:rStyle w:val="IntenseEmphasis"/>
          <w:rFonts w:asciiTheme="minorHAnsi" w:hAnsiTheme="minorHAnsi" w:cstheme="minorHAnsi"/>
        </w:rPr>
        <w:t>the future is very often already present in the present not as a discrete ontological time-space, but as an absent or virtual presence that constitutes the very meaning of the present</w:t>
      </w:r>
      <w:r w:rsidRPr="00354754">
        <w:rPr>
          <w:rFonts w:asciiTheme="minorHAnsi" w:hAnsiTheme="minorHAnsi" w:cstheme="minorHAnsi"/>
          <w:sz w:val="12"/>
        </w:rPr>
        <w:t xml:space="preserve"> (Anderson, 2010a; </w:t>
      </w:r>
      <w:proofErr w:type="spellStart"/>
      <w:r w:rsidRPr="00354754">
        <w:rPr>
          <w:rFonts w:asciiTheme="minorHAnsi" w:hAnsiTheme="minorHAnsi" w:cstheme="minorHAnsi"/>
          <w:sz w:val="12"/>
        </w:rPr>
        <w:t>Massumi</w:t>
      </w:r>
      <w:proofErr w:type="spellEnd"/>
      <w:r w:rsidRPr="00354754">
        <w:rPr>
          <w:rFonts w:asciiTheme="minorHAnsi" w:hAnsiTheme="minorHAnsi" w:cstheme="minorHAnsi"/>
          <w:sz w:val="12"/>
        </w:rPr>
        <w:t xml:space="preserve">, 2007). This is a rather significant oversight when attempting to account for geographies of whiteness because it means that such geographies are not simply a function of the past but of the future as </w:t>
      </w:r>
      <w:proofErr w:type="gramStart"/>
      <w:r w:rsidRPr="00354754">
        <w:rPr>
          <w:rFonts w:asciiTheme="minorHAnsi" w:hAnsiTheme="minorHAnsi" w:cstheme="minorHAnsi"/>
          <w:sz w:val="12"/>
        </w:rPr>
        <w:t>well.¶</w:t>
      </w:r>
      <w:proofErr w:type="gramEnd"/>
      <w:r w:rsidRPr="00354754">
        <w:rPr>
          <w:rFonts w:asciiTheme="minorHAnsi" w:hAnsiTheme="minorHAnsi" w:cstheme="minorHAnsi"/>
          <w:sz w:val="12"/>
        </w:rPr>
        <w:t xml:space="preserve"> So, then, what about the future? To what extent are geographies of whiteness a function not just of the past but of the future? How are white geographies maintained in relation to the future? </w:t>
      </w:r>
      <w:r w:rsidRPr="00354754">
        <w:rPr>
          <w:rStyle w:val="IntenseEmphasis"/>
          <w:rFonts w:asciiTheme="minorHAnsi" w:hAnsiTheme="minorHAnsi" w:cstheme="minorHAnsi"/>
        </w:rPr>
        <w:t>In what ways is the future already present in various forms of whiteness?</w:t>
      </w:r>
      <w:r w:rsidRPr="00354754">
        <w:rPr>
          <w:rFonts w:asciiTheme="minorHAnsi" w:hAnsiTheme="minorHAnsi" w:cstheme="minorHAnsi"/>
          <w:sz w:val="12"/>
        </w:rPr>
        <w:t xml:space="preserve"> It seems that the geographic literature on whiteness is silent on these questions. In pointing this out, I do not mean to indict or discredit the historicist approach that has come to dominate understandings of whiteness. Again, past-oriented analyses of various kinds have been and continue to be critical for understanding </w:t>
      </w:r>
      <w:proofErr w:type="spellStart"/>
      <w:r w:rsidRPr="00354754">
        <w:rPr>
          <w:rFonts w:asciiTheme="minorHAnsi" w:hAnsiTheme="minorHAnsi" w:cstheme="minorHAnsi"/>
          <w:sz w:val="12"/>
        </w:rPr>
        <w:t>whitenesses</w:t>
      </w:r>
      <w:proofErr w:type="spellEnd"/>
      <w:r w:rsidRPr="00354754">
        <w:rPr>
          <w:rFonts w:asciiTheme="minorHAnsi" w:hAnsiTheme="minorHAnsi" w:cstheme="minorHAnsi"/>
          <w:sz w:val="12"/>
        </w:rPr>
        <w:t xml:space="preserve"> and the various racisms to which they give rise. I simply wish to acknowledge that by foregrounding the past in the present the geographic study of whiteness risks overlooking how </w:t>
      </w:r>
      <w:proofErr w:type="spellStart"/>
      <w:r w:rsidRPr="00354754">
        <w:rPr>
          <w:rFonts w:asciiTheme="minorHAnsi" w:hAnsiTheme="minorHAnsi" w:cstheme="minorHAnsi"/>
          <w:sz w:val="12"/>
        </w:rPr>
        <w:t>whitenesses</w:t>
      </w:r>
      <w:proofErr w:type="spellEnd"/>
      <w:r w:rsidRPr="00354754">
        <w:rPr>
          <w:rFonts w:asciiTheme="minorHAnsi" w:hAnsiTheme="minorHAnsi" w:cstheme="minorHAnsi"/>
          <w:sz w:val="12"/>
        </w:rPr>
        <w:t xml:space="preserve"> are made and maintained in relation to futures both distant and immanent. Here, the task for </w:t>
      </w:r>
      <w:proofErr w:type="gramStart"/>
      <w:r w:rsidRPr="00354754">
        <w:rPr>
          <w:rFonts w:asciiTheme="minorHAnsi" w:hAnsiTheme="minorHAnsi" w:cstheme="minorHAnsi"/>
          <w:sz w:val="12"/>
        </w:rPr>
        <w:t>a future-oriented geographic research</w:t>
      </w:r>
      <w:proofErr w:type="gramEnd"/>
      <w:r w:rsidRPr="00354754">
        <w:rPr>
          <w:rFonts w:asciiTheme="minorHAnsi" w:hAnsiTheme="minorHAnsi" w:cstheme="minorHAnsi"/>
          <w:sz w:val="12"/>
        </w:rPr>
        <w:t xml:space="preserve"> on whiteness might be to understand how both contemporary and past forms of whiteness relate to the future (Anderson, 2010a), or how specific geographic </w:t>
      </w:r>
      <w:r w:rsidRPr="00354754">
        <w:rPr>
          <w:rStyle w:val="IntenseEmphasis"/>
          <w:rFonts w:asciiTheme="minorHAnsi" w:hAnsiTheme="minorHAnsi" w:cstheme="minorHAnsi"/>
        </w:rPr>
        <w:t>expressions of whiteness are contingent on the future</w:t>
      </w:r>
      <w:r w:rsidRPr="00354754">
        <w:rPr>
          <w:rFonts w:asciiTheme="minorHAnsi" w:hAnsiTheme="minorHAnsi" w:cstheme="minorHAnsi"/>
          <w:sz w:val="12"/>
        </w:rPr>
        <w:t xml:space="preserve">. For instance, the task might be to understand how </w:t>
      </w:r>
      <w:r w:rsidRPr="00681741">
        <w:rPr>
          <w:rStyle w:val="Emphasis"/>
          <w:rFonts w:asciiTheme="minorHAnsi" w:hAnsiTheme="minorHAnsi" w:cstheme="minorHAnsi"/>
          <w:highlight w:val="cyan"/>
        </w:rPr>
        <w:t>discourses of futurity shape</w:t>
      </w:r>
      <w:r w:rsidRPr="00354754">
        <w:rPr>
          <w:rStyle w:val="Emphasis"/>
          <w:rFonts w:asciiTheme="minorHAnsi" w:hAnsiTheme="minorHAnsi" w:cstheme="minorHAnsi"/>
        </w:rPr>
        <w:t xml:space="preserve"> various forms of </w:t>
      </w:r>
      <w:r w:rsidRPr="00681741">
        <w:rPr>
          <w:rStyle w:val="Emphasis"/>
          <w:rFonts w:asciiTheme="minorHAnsi" w:hAnsiTheme="minorHAnsi" w:cstheme="minorHAnsi"/>
          <w:highlight w:val="cyan"/>
        </w:rPr>
        <w:t>white supremacy from</w:t>
      </w:r>
      <w:r w:rsidRPr="00354754">
        <w:rPr>
          <w:rStyle w:val="Emphasis"/>
          <w:rFonts w:asciiTheme="minorHAnsi" w:hAnsiTheme="minorHAnsi" w:cstheme="minorHAnsi"/>
        </w:rPr>
        <w:t xml:space="preserve"> right-wing </w:t>
      </w:r>
      <w:proofErr w:type="spellStart"/>
      <w:r w:rsidRPr="00681741">
        <w:rPr>
          <w:rStyle w:val="Emphasis"/>
          <w:rFonts w:asciiTheme="minorHAnsi" w:hAnsiTheme="minorHAnsi" w:cstheme="minorHAnsi"/>
          <w:highlight w:val="cyan"/>
        </w:rPr>
        <w:t>xenophobias</w:t>
      </w:r>
      <w:proofErr w:type="spellEnd"/>
      <w:r w:rsidRPr="00681741">
        <w:rPr>
          <w:rStyle w:val="Emphasis"/>
          <w:rFonts w:asciiTheme="minorHAnsi" w:hAnsiTheme="minorHAnsi" w:cstheme="minorHAnsi"/>
          <w:highlight w:val="cyan"/>
        </w:rPr>
        <w:t xml:space="preserve"> to</w:t>
      </w:r>
      <w:r w:rsidRPr="00354754">
        <w:rPr>
          <w:rStyle w:val="Emphasis"/>
          <w:rFonts w:asciiTheme="minorHAnsi" w:hAnsiTheme="minorHAnsi" w:cstheme="minorHAnsi"/>
        </w:rPr>
        <w:t xml:space="preserve"> </w:t>
      </w:r>
      <w:proofErr w:type="gramStart"/>
      <w:r w:rsidRPr="00354754">
        <w:rPr>
          <w:rStyle w:val="Emphasis"/>
          <w:rFonts w:asciiTheme="minorHAnsi" w:hAnsiTheme="minorHAnsi" w:cstheme="minorHAnsi"/>
        </w:rPr>
        <w:t>left-</w:t>
      </w:r>
      <w:r w:rsidRPr="00681741">
        <w:rPr>
          <w:rStyle w:val="Emphasis"/>
          <w:rFonts w:asciiTheme="minorHAnsi" w:hAnsiTheme="minorHAnsi" w:cstheme="minorHAnsi"/>
          <w:highlight w:val="cyan"/>
        </w:rPr>
        <w:t>nationalisms</w:t>
      </w:r>
      <w:proofErr w:type="gramEnd"/>
      <w:r w:rsidRPr="00681741">
        <w:rPr>
          <w:rStyle w:val="Emphasis"/>
          <w:rFonts w:asciiTheme="minorHAnsi" w:hAnsiTheme="minorHAnsi" w:cstheme="minorHAnsi"/>
          <w:highlight w:val="cyan"/>
        </w:rPr>
        <w:t xml:space="preserve"> to</w:t>
      </w:r>
      <w:r w:rsidRPr="00354754">
        <w:rPr>
          <w:rStyle w:val="Emphasis"/>
          <w:rFonts w:asciiTheme="minorHAnsi" w:hAnsiTheme="minorHAnsi" w:cstheme="minorHAnsi"/>
        </w:rPr>
        <w:t xml:space="preserve"> practices of </w:t>
      </w:r>
      <w:r w:rsidRPr="00681741">
        <w:rPr>
          <w:rStyle w:val="Emphasis"/>
          <w:rFonts w:asciiTheme="minorHAnsi" w:hAnsiTheme="minorHAnsi" w:cstheme="minorHAnsi"/>
          <w:highlight w:val="cyan"/>
        </w:rPr>
        <w:t>liberal humanitarianism</w:t>
      </w:r>
      <w:r w:rsidRPr="00354754">
        <w:rPr>
          <w:rFonts w:asciiTheme="minorHAnsi" w:hAnsiTheme="minorHAnsi" w:cstheme="minorHAnsi"/>
          <w:sz w:val="12"/>
        </w:rPr>
        <w:t xml:space="preserve">, and how these shape, for instance, geographies of place, nature, space, mobility, bodies and so on. A worthwhile starting point for this work might be to </w:t>
      </w:r>
      <w:proofErr w:type="spellStart"/>
      <w:r w:rsidRPr="00354754">
        <w:rPr>
          <w:rFonts w:asciiTheme="minorHAnsi" w:hAnsiTheme="minorHAnsi" w:cstheme="minorHAnsi"/>
          <w:sz w:val="12"/>
        </w:rPr>
        <w:t>analyse</w:t>
      </w:r>
      <w:proofErr w:type="spellEnd"/>
      <w:r w:rsidRPr="00354754">
        <w:rPr>
          <w:rFonts w:asciiTheme="minorHAnsi" w:hAnsiTheme="minorHAnsi" w:cstheme="minorHAnsi"/>
          <w:sz w:val="12"/>
        </w:rPr>
        <w:t xml:space="preserve"> how </w:t>
      </w:r>
      <w:r w:rsidRPr="00681741">
        <w:rPr>
          <w:rStyle w:val="Emphasis"/>
          <w:rFonts w:asciiTheme="minorHAnsi" w:hAnsiTheme="minorHAnsi" w:cstheme="minorHAnsi"/>
          <w:highlight w:val="cyan"/>
        </w:rPr>
        <w:t>discourses of white crisis</w:t>
      </w:r>
      <w:r w:rsidRPr="00354754">
        <w:rPr>
          <w:rStyle w:val="Emphasis"/>
          <w:rFonts w:asciiTheme="minorHAnsi" w:hAnsiTheme="minorHAnsi" w:cstheme="minorHAnsi"/>
        </w:rPr>
        <w:t>, such as</w:t>
      </w:r>
      <w:r w:rsidRPr="00354754">
        <w:rPr>
          <w:rFonts w:asciiTheme="minorHAnsi" w:hAnsiTheme="minorHAnsi" w:cstheme="minorHAnsi"/>
          <w:sz w:val="12"/>
        </w:rPr>
        <w:t xml:space="preserve"> those found in Great Britain in the early 1900s (</w:t>
      </w:r>
      <w:proofErr w:type="spellStart"/>
      <w:r w:rsidRPr="00354754">
        <w:rPr>
          <w:rFonts w:asciiTheme="minorHAnsi" w:hAnsiTheme="minorHAnsi" w:cstheme="minorHAnsi"/>
          <w:sz w:val="12"/>
        </w:rPr>
        <w:t>Bonnett</w:t>
      </w:r>
      <w:proofErr w:type="spellEnd"/>
      <w:r w:rsidRPr="00354754">
        <w:rPr>
          <w:rFonts w:asciiTheme="minorHAnsi" w:hAnsiTheme="minorHAnsi" w:cstheme="minorHAnsi"/>
          <w:sz w:val="12"/>
        </w:rPr>
        <w:t xml:space="preserve">, 2004) or throughout the West </w:t>
      </w:r>
      <w:r w:rsidRPr="00354754">
        <w:rPr>
          <w:rStyle w:val="Emphasis"/>
          <w:rFonts w:asciiTheme="minorHAnsi" w:hAnsiTheme="minorHAnsi" w:cstheme="minorHAnsi"/>
        </w:rPr>
        <w:t>during</w:t>
      </w:r>
      <w:r w:rsidRPr="00354754">
        <w:rPr>
          <w:rFonts w:asciiTheme="minorHAnsi" w:hAnsiTheme="minorHAnsi" w:cstheme="minorHAnsi"/>
          <w:sz w:val="12"/>
        </w:rPr>
        <w:t xml:space="preserve"> processes of post-Second World War </w:t>
      </w:r>
      <w:r w:rsidRPr="00354754">
        <w:rPr>
          <w:rStyle w:val="Emphasis"/>
          <w:rFonts w:asciiTheme="minorHAnsi" w:hAnsiTheme="minorHAnsi" w:cstheme="minorHAnsi"/>
        </w:rPr>
        <w:t>decolonization</w:t>
      </w:r>
      <w:r w:rsidRPr="00354754">
        <w:rPr>
          <w:rFonts w:asciiTheme="minorHAnsi" w:hAnsiTheme="minorHAnsi" w:cstheme="minorHAnsi"/>
          <w:sz w:val="12"/>
        </w:rPr>
        <w:t xml:space="preserve"> (</w:t>
      </w:r>
      <w:proofErr w:type="spellStart"/>
      <w:r w:rsidRPr="00354754">
        <w:rPr>
          <w:rFonts w:asciiTheme="minorHAnsi" w:hAnsiTheme="minorHAnsi" w:cstheme="minorHAnsi"/>
          <w:sz w:val="12"/>
        </w:rPr>
        <w:t>Thobani</w:t>
      </w:r>
      <w:proofErr w:type="spellEnd"/>
      <w:r w:rsidRPr="00354754">
        <w:rPr>
          <w:rFonts w:asciiTheme="minorHAnsi" w:hAnsiTheme="minorHAnsi" w:cstheme="minorHAnsi"/>
          <w:sz w:val="12"/>
        </w:rPr>
        <w:t xml:space="preserve">, 2007), relate to and </w:t>
      </w:r>
      <w:r w:rsidRPr="00681741">
        <w:rPr>
          <w:rStyle w:val="Emphasis"/>
          <w:rFonts w:asciiTheme="minorHAnsi" w:hAnsiTheme="minorHAnsi" w:cstheme="minorHAnsi"/>
          <w:highlight w:val="cyan"/>
        </w:rPr>
        <w:t>are shaped by notions of futurity</w:t>
      </w:r>
      <w:r w:rsidRPr="00354754">
        <w:rPr>
          <w:rFonts w:asciiTheme="minorHAnsi" w:hAnsiTheme="minorHAnsi" w:cstheme="minorHAnsi"/>
          <w:u w:val="single"/>
        </w:rPr>
        <w:t>.</w:t>
      </w:r>
      <w:r w:rsidRPr="00354754">
        <w:rPr>
          <w:rFonts w:asciiTheme="minorHAnsi" w:hAnsiTheme="minorHAnsi" w:cstheme="minorHAnsi"/>
          <w:sz w:val="12"/>
        </w:rPr>
        <w:t xml:space="preserve"> They do relate to the future. The question is: how and to what </w:t>
      </w:r>
      <w:proofErr w:type="gramStart"/>
      <w:r w:rsidRPr="00354754">
        <w:rPr>
          <w:rFonts w:asciiTheme="minorHAnsi" w:hAnsiTheme="minorHAnsi" w:cstheme="minorHAnsi"/>
          <w:sz w:val="12"/>
        </w:rPr>
        <w:t>effect?¶</w:t>
      </w:r>
      <w:proofErr w:type="gramEnd"/>
      <w:r w:rsidRPr="00354754">
        <w:rPr>
          <w:rFonts w:asciiTheme="minorHAnsi" w:hAnsiTheme="minorHAnsi" w:cstheme="minorHAnsi"/>
          <w:sz w:val="12"/>
        </w:rPr>
        <w:t xml:space="preserve"> Acknowledging how the future is made present in white geographies is important for at least three reasons. First, as many now argue (</w:t>
      </w:r>
      <w:proofErr w:type="spellStart"/>
      <w:r w:rsidRPr="00354754">
        <w:rPr>
          <w:rFonts w:asciiTheme="minorHAnsi" w:hAnsiTheme="minorHAnsi" w:cstheme="minorHAnsi"/>
          <w:sz w:val="12"/>
        </w:rPr>
        <w:t>Grusin</w:t>
      </w:r>
      <w:proofErr w:type="spellEnd"/>
      <w:r w:rsidRPr="00354754">
        <w:rPr>
          <w:rFonts w:asciiTheme="minorHAnsi" w:hAnsiTheme="minorHAnsi" w:cstheme="minorHAnsi"/>
          <w:sz w:val="12"/>
        </w:rPr>
        <w:t xml:space="preserve">, 2010; </w:t>
      </w:r>
      <w:proofErr w:type="spellStart"/>
      <w:r w:rsidRPr="00354754">
        <w:rPr>
          <w:rFonts w:asciiTheme="minorHAnsi" w:hAnsiTheme="minorHAnsi" w:cstheme="minorHAnsi"/>
          <w:sz w:val="12"/>
        </w:rPr>
        <w:t>Massumi</w:t>
      </w:r>
      <w:proofErr w:type="spellEnd"/>
      <w:r w:rsidRPr="00354754">
        <w:rPr>
          <w:rFonts w:asciiTheme="minorHAnsi" w:hAnsiTheme="minorHAnsi" w:cstheme="minorHAnsi"/>
          <w:sz w:val="12"/>
        </w:rPr>
        <w:t xml:space="preserve">, 2007), </w:t>
      </w:r>
      <w:r w:rsidRPr="00354754">
        <w:rPr>
          <w:rStyle w:val="Emphasis"/>
          <w:rFonts w:asciiTheme="minorHAnsi" w:hAnsiTheme="minorHAnsi" w:cstheme="minorHAnsi"/>
        </w:rPr>
        <w:t>the future is an important site through which individuals and societies are governed</w:t>
      </w:r>
      <w:r w:rsidRPr="00354754">
        <w:rPr>
          <w:rFonts w:asciiTheme="minorHAnsi" w:hAnsiTheme="minorHAnsi" w:cstheme="minorHAnsi"/>
          <w:sz w:val="12"/>
        </w:rPr>
        <w:t xml:space="preserve"> (Anderson, 2010a). A focus on whiteness and futurity provides scope for thinking about the way in which </w:t>
      </w:r>
      <w:r w:rsidRPr="00681741">
        <w:rPr>
          <w:rStyle w:val="Emphasis"/>
          <w:rFonts w:asciiTheme="minorHAnsi" w:hAnsiTheme="minorHAnsi" w:cstheme="minorHAnsi"/>
          <w:highlight w:val="cyan"/>
        </w:rPr>
        <w:t>governing through the future might inaugurate new or reconfigure old forms of whiteness.</w:t>
      </w:r>
      <w:r w:rsidRPr="00354754">
        <w:rPr>
          <w:rFonts w:asciiTheme="minorHAnsi" w:hAnsiTheme="minorHAnsi" w:cstheme="minorHAnsi"/>
          <w:sz w:val="12"/>
        </w:rPr>
        <w:t xml:space="preserve"> Eugenic science is a useful example here. Eugenics was underwritten by an imagined future eradicated of human imperfections. </w:t>
      </w:r>
      <w:proofErr w:type="gramStart"/>
      <w:r w:rsidRPr="00354754">
        <w:rPr>
          <w:rFonts w:asciiTheme="minorHAnsi" w:hAnsiTheme="minorHAnsi" w:cstheme="minorHAnsi"/>
          <w:sz w:val="12"/>
        </w:rPr>
        <w:t>Thus</w:t>
      </w:r>
      <w:proofErr w:type="gramEnd"/>
      <w:r w:rsidRPr="00354754">
        <w:rPr>
          <w:rFonts w:asciiTheme="minorHAnsi" w:hAnsiTheme="minorHAnsi" w:cstheme="minorHAnsi"/>
          <w:sz w:val="12"/>
        </w:rPr>
        <w:t xml:space="preserve"> we might seek to understand how </w:t>
      </w:r>
      <w:r w:rsidRPr="00354754">
        <w:rPr>
          <w:rStyle w:val="Emphasis"/>
          <w:rFonts w:asciiTheme="minorHAnsi" w:hAnsiTheme="minorHAnsi" w:cstheme="minorHAnsi"/>
        </w:rPr>
        <w:t>white geographies are reproduced through new future-oriented technologies, like genetic screening and nanotechnology</w:t>
      </w:r>
      <w:r w:rsidRPr="00354754">
        <w:rPr>
          <w:rFonts w:asciiTheme="minorHAnsi" w:hAnsiTheme="minorHAnsi" w:cstheme="minorHAnsi"/>
          <w:sz w:val="12"/>
        </w:rPr>
        <w:t xml:space="preserve"> (Rose, 2007). Second, understanding how white geographies articulate with discourses of futurity </w:t>
      </w:r>
      <w:proofErr w:type="gramStart"/>
      <w:r w:rsidRPr="00354754">
        <w:rPr>
          <w:rFonts w:asciiTheme="minorHAnsi" w:hAnsiTheme="minorHAnsi" w:cstheme="minorHAnsi"/>
          <w:sz w:val="12"/>
        </w:rPr>
        <w:t>opens up</w:t>
      </w:r>
      <w:proofErr w:type="gramEnd"/>
      <w:r w:rsidRPr="00354754">
        <w:rPr>
          <w:rFonts w:asciiTheme="minorHAnsi" w:hAnsiTheme="minorHAnsi" w:cstheme="minorHAnsi"/>
          <w:sz w:val="12"/>
        </w:rPr>
        <w:t xml:space="preserve"> new terrains for conceptualizing and challenging racism. If white supremacy is, in part, reproduced through shared practices of futurity, what then are these practices? What kinds of futures do such practices seek to expunge or produce, and how can they be resisted? The case of genetic medicine is again illustrative. For instance, individual gene mapping allows ‘genetic citizens’ to witness their ‘future’ health by assessing their genetic predisposition for disease (Rose, 2007). Genetic citizenship is, in turn, shaped by new practices of bodily purification aimed at foreclosing certain ‘unhealthy’ futures. We might ask whether and how these practices are white. Third, </w:t>
      </w:r>
      <w:r w:rsidRPr="00354754">
        <w:rPr>
          <w:rStyle w:val="Emphasis"/>
          <w:rFonts w:asciiTheme="minorHAnsi" w:hAnsiTheme="minorHAnsi" w:cstheme="minorHAnsi"/>
        </w:rPr>
        <w:t>a focus on whiteness and futurity points to the idea that</w:t>
      </w:r>
      <w:r w:rsidRPr="00354754">
        <w:rPr>
          <w:rFonts w:asciiTheme="minorHAnsi" w:hAnsiTheme="minorHAnsi" w:cstheme="minorHAnsi"/>
          <w:u w:val="single"/>
        </w:rPr>
        <w:t xml:space="preserve"> </w:t>
      </w:r>
      <w:r w:rsidRPr="00681741">
        <w:rPr>
          <w:rStyle w:val="Emphasis"/>
          <w:rFonts w:asciiTheme="minorHAnsi" w:hAnsiTheme="minorHAnsi" w:cstheme="minorHAnsi"/>
          <w:highlight w:val="cyan"/>
        </w:rPr>
        <w:t>affect shapes white racial formation</w:t>
      </w:r>
      <w:r w:rsidRPr="00354754">
        <w:rPr>
          <w:rFonts w:asciiTheme="minorHAnsi" w:hAnsiTheme="minorHAnsi" w:cstheme="minorHAnsi"/>
          <w:sz w:val="12"/>
        </w:rPr>
        <w:t xml:space="preserve"> (Hook, 2005). For </w:t>
      </w:r>
      <w:r w:rsidRPr="00681741">
        <w:rPr>
          <w:rStyle w:val="Emphasis"/>
          <w:rFonts w:asciiTheme="minorHAnsi" w:hAnsiTheme="minorHAnsi" w:cstheme="minorHAnsi"/>
          <w:highlight w:val="cyan"/>
        </w:rPr>
        <w:t>the future can never exist except as a</w:t>
      </w:r>
      <w:r w:rsidRPr="00354754">
        <w:rPr>
          <w:rStyle w:val="Emphasis"/>
          <w:rFonts w:asciiTheme="minorHAnsi" w:hAnsiTheme="minorHAnsi" w:cstheme="minorHAnsi"/>
        </w:rPr>
        <w:t xml:space="preserve"> form of </w:t>
      </w:r>
      <w:r w:rsidRPr="00681741">
        <w:rPr>
          <w:rStyle w:val="Emphasis"/>
          <w:rFonts w:asciiTheme="minorHAnsi" w:hAnsiTheme="minorHAnsi" w:cstheme="minorHAnsi"/>
          <w:highlight w:val="cyan"/>
        </w:rPr>
        <w:t>virtual present</w:t>
      </w:r>
      <w:r w:rsidRPr="00354754">
        <w:rPr>
          <w:rStyle w:val="Emphasis"/>
          <w:rFonts w:asciiTheme="minorHAnsi" w:hAnsiTheme="minorHAnsi" w:cstheme="minorHAnsi"/>
        </w:rPr>
        <w:t>, and affect can be understood</w:t>
      </w:r>
      <w:r w:rsidRPr="00354754">
        <w:rPr>
          <w:rFonts w:asciiTheme="minorHAnsi" w:hAnsiTheme="minorHAnsi" w:cstheme="minorHAnsi"/>
          <w:sz w:val="12"/>
        </w:rPr>
        <w:t>, in part,</w:t>
      </w:r>
      <w:r w:rsidRPr="00354754">
        <w:rPr>
          <w:rStyle w:val="Emphasis"/>
          <w:rFonts w:asciiTheme="minorHAnsi" w:hAnsiTheme="minorHAnsi" w:cstheme="minorHAnsi"/>
        </w:rPr>
        <w:t xml:space="preserve"> as a generalized attitude towards the </w:t>
      </w:r>
      <w:proofErr w:type="spellStart"/>
      <w:r w:rsidRPr="00354754">
        <w:rPr>
          <w:rStyle w:val="Emphasis"/>
          <w:rFonts w:asciiTheme="minorHAnsi" w:hAnsiTheme="minorHAnsi" w:cstheme="minorHAnsi"/>
        </w:rPr>
        <w:t>presencing</w:t>
      </w:r>
      <w:proofErr w:type="spellEnd"/>
      <w:r w:rsidRPr="00354754">
        <w:rPr>
          <w:rStyle w:val="Emphasis"/>
          <w:rFonts w:asciiTheme="minorHAnsi" w:hAnsiTheme="minorHAnsi" w:cstheme="minorHAnsi"/>
        </w:rPr>
        <w:t xml:space="preserve"> of </w:t>
      </w:r>
      <w:proofErr w:type="gramStart"/>
      <w:r w:rsidRPr="00354754">
        <w:rPr>
          <w:rStyle w:val="Emphasis"/>
          <w:rFonts w:asciiTheme="minorHAnsi" w:hAnsiTheme="minorHAnsi" w:cstheme="minorHAnsi"/>
        </w:rPr>
        <w:t>particular futures</w:t>
      </w:r>
      <w:proofErr w:type="gramEnd"/>
      <w:r w:rsidRPr="00354754">
        <w:rPr>
          <w:rFonts w:asciiTheme="minorHAnsi" w:hAnsiTheme="minorHAnsi" w:cstheme="minorHAnsi"/>
          <w:u w:val="single"/>
        </w:rPr>
        <w:t>.</w:t>
      </w:r>
      <w:r w:rsidRPr="00354754">
        <w:rPr>
          <w:rFonts w:asciiTheme="minorHAnsi" w:hAnsiTheme="minorHAnsi" w:cstheme="minorHAnsi"/>
          <w:sz w:val="12"/>
        </w:rPr>
        <w:t xml:space="preserve"> (Important, however, is that affect can also be understood as a generalized attitude towards </w:t>
      </w:r>
      <w:proofErr w:type="spellStart"/>
      <w:r w:rsidRPr="00354754">
        <w:rPr>
          <w:rFonts w:asciiTheme="minorHAnsi" w:hAnsiTheme="minorHAnsi" w:cstheme="minorHAnsi"/>
          <w:sz w:val="12"/>
        </w:rPr>
        <w:t>presencings</w:t>
      </w:r>
      <w:proofErr w:type="spellEnd"/>
      <w:r w:rsidRPr="00354754">
        <w:rPr>
          <w:rFonts w:asciiTheme="minorHAnsi" w:hAnsiTheme="minorHAnsi" w:cstheme="minorHAnsi"/>
          <w:sz w:val="12"/>
        </w:rPr>
        <w:t xml:space="preserve"> of the past. Think, for example, </w:t>
      </w:r>
      <w:proofErr w:type="spellStart"/>
      <w:r w:rsidRPr="00354754">
        <w:rPr>
          <w:rFonts w:asciiTheme="minorHAnsi" w:hAnsiTheme="minorHAnsi" w:cstheme="minorHAnsi"/>
          <w:sz w:val="12"/>
        </w:rPr>
        <w:t>affects</w:t>
      </w:r>
      <w:proofErr w:type="spellEnd"/>
      <w:r w:rsidRPr="00354754">
        <w:rPr>
          <w:rFonts w:asciiTheme="minorHAnsi" w:hAnsiTheme="minorHAnsi" w:cstheme="minorHAnsi"/>
          <w:sz w:val="12"/>
        </w:rPr>
        <w:t xml:space="preserve"> of nostalgia and loss.) </w:t>
      </w:r>
      <w:r w:rsidRPr="00354754">
        <w:rPr>
          <w:rStyle w:val="Emphasis"/>
          <w:rFonts w:asciiTheme="minorHAnsi" w:hAnsiTheme="minorHAnsi" w:cstheme="minorHAnsi"/>
        </w:rPr>
        <w:t xml:space="preserve">Thus, we might ask: what futures infuse the affective logics of whiteness? How does this future </w:t>
      </w:r>
      <w:proofErr w:type="spellStart"/>
      <w:r w:rsidRPr="00354754">
        <w:rPr>
          <w:rStyle w:val="Emphasis"/>
          <w:rFonts w:asciiTheme="minorHAnsi" w:hAnsiTheme="minorHAnsi" w:cstheme="minorHAnsi"/>
        </w:rPr>
        <w:t>presencing</w:t>
      </w:r>
      <w:proofErr w:type="spellEnd"/>
      <w:r w:rsidRPr="00354754">
        <w:rPr>
          <w:rStyle w:val="Emphasis"/>
          <w:rFonts w:asciiTheme="minorHAnsi" w:hAnsiTheme="minorHAnsi" w:cstheme="minorHAnsi"/>
        </w:rPr>
        <w:t xml:space="preserve"> occur</w:t>
      </w:r>
      <w:r w:rsidRPr="00354754">
        <w:rPr>
          <w:rFonts w:asciiTheme="minorHAnsi" w:hAnsiTheme="minorHAnsi" w:cstheme="minorHAnsi"/>
          <w:u w:val="single"/>
        </w:rPr>
        <w:t>?</w:t>
      </w:r>
      <w:r w:rsidRPr="00354754">
        <w:rPr>
          <w:rFonts w:asciiTheme="minorHAnsi" w:hAnsiTheme="minorHAnsi" w:cstheme="minorHAnsi"/>
          <w:sz w:val="12"/>
        </w:rPr>
        <w:t xml:space="preserve"> And how, if at all, are these futures constitutive of specific white </w:t>
      </w:r>
      <w:proofErr w:type="spellStart"/>
      <w:r w:rsidRPr="00354754">
        <w:rPr>
          <w:rFonts w:asciiTheme="minorHAnsi" w:hAnsiTheme="minorHAnsi" w:cstheme="minorHAnsi"/>
          <w:sz w:val="12"/>
        </w:rPr>
        <w:t>spatio</w:t>
      </w:r>
      <w:proofErr w:type="spellEnd"/>
      <w:r w:rsidRPr="00354754">
        <w:rPr>
          <w:rFonts w:asciiTheme="minorHAnsi" w:hAnsiTheme="minorHAnsi" w:cstheme="minorHAnsi"/>
          <w:sz w:val="12"/>
        </w:rPr>
        <w:t xml:space="preserve">-temporalities? These reasons together provide a rationale for a research agenda concerned with understanding how the future works as a resource in the geographic expression of </w:t>
      </w:r>
      <w:proofErr w:type="spellStart"/>
      <w:r w:rsidRPr="00354754">
        <w:rPr>
          <w:rFonts w:asciiTheme="minorHAnsi" w:hAnsiTheme="minorHAnsi" w:cstheme="minorHAnsi"/>
          <w:sz w:val="12"/>
        </w:rPr>
        <w:t>whitenesses</w:t>
      </w:r>
      <w:proofErr w:type="spellEnd"/>
      <w:r w:rsidRPr="00354754">
        <w:rPr>
          <w:rFonts w:asciiTheme="minorHAnsi" w:hAnsiTheme="minorHAnsi" w:cstheme="minorHAnsi"/>
          <w:sz w:val="12"/>
        </w:rPr>
        <w:t>.</w:t>
      </w:r>
    </w:p>
    <w:p w14:paraId="1BF88214" w14:textId="77777777" w:rsidR="00BF0738" w:rsidRPr="00FD10ED" w:rsidRDefault="00BF0738" w:rsidP="00BF0738"/>
    <w:p w14:paraId="27A30924" w14:textId="77777777" w:rsidR="00BF0738" w:rsidRPr="00DB23BC" w:rsidRDefault="00BF0738" w:rsidP="00BF0738">
      <w:pPr>
        <w:pStyle w:val="Heading4"/>
      </w:pPr>
      <w:r w:rsidRPr="00DB23BC">
        <w:t xml:space="preserve">Their aims to incorporate socially dead bodies </w:t>
      </w:r>
      <w:r>
        <w:t>but ignores what made those bodies socially dead</w:t>
      </w:r>
      <w:r w:rsidRPr="00DB23BC">
        <w:t xml:space="preserve">. The 1AC performs an act of </w:t>
      </w:r>
      <w:proofErr w:type="spellStart"/>
      <w:r w:rsidRPr="00DB23BC">
        <w:t>pornotroping</w:t>
      </w:r>
      <w:proofErr w:type="spellEnd"/>
      <w:r w:rsidRPr="00DB23BC">
        <w:t xml:space="preserve"> from which they derive entertainment from saving those they are responsible for subjugating</w:t>
      </w:r>
    </w:p>
    <w:p w14:paraId="34A275AF" w14:textId="77777777" w:rsidR="00BF0738" w:rsidRPr="00DB23BC" w:rsidRDefault="00BF0738" w:rsidP="00BF0738">
      <w:proofErr w:type="spellStart"/>
      <w:r w:rsidRPr="00DB23BC">
        <w:rPr>
          <w:rStyle w:val="Style13ptBold"/>
        </w:rPr>
        <w:t>Weheliye</w:t>
      </w:r>
      <w:proofErr w:type="spellEnd"/>
      <w:r w:rsidRPr="00DB23BC">
        <w:rPr>
          <w:rStyle w:val="Style13ptBold"/>
        </w:rPr>
        <w:t xml:space="preserve"> </w:t>
      </w:r>
      <w:r w:rsidRPr="00DB23BC">
        <w:rPr>
          <w:rFonts w:cs="Helvetica Neue"/>
          <w:color w:val="000000"/>
          <w:sz w:val="24"/>
        </w:rPr>
        <w:t xml:space="preserve">(Alexander G., professor of African American Studies at Northwestern University) </w:t>
      </w:r>
      <w:r w:rsidRPr="00DB23BC">
        <w:rPr>
          <w:rStyle w:val="Style13ptBold"/>
        </w:rPr>
        <w:t xml:space="preserve">2014 </w:t>
      </w:r>
      <w:r w:rsidRPr="00DB23BC">
        <w:rPr>
          <w:rFonts w:cs="Helvetica Neue"/>
          <w:color w:val="000000"/>
          <w:sz w:val="24"/>
        </w:rPr>
        <w:t>(Habeas Viscus: Racializing Assemblages, Biopolitics, and Black Feminist Theories of the Human, Duke University Press, pg. 90-91 C.A.)</w:t>
      </w:r>
    </w:p>
    <w:p w14:paraId="5789789D" w14:textId="77777777" w:rsidR="00BF0738" w:rsidRPr="00FD7940" w:rsidRDefault="00BF0738" w:rsidP="00BF0738">
      <w:r w:rsidRPr="00681741">
        <w:rPr>
          <w:highlight w:val="cyan"/>
          <w:u w:val="single"/>
        </w:rPr>
        <w:t>Spillers has referred to the enactment of black suffering for a shocked and titillated audience as “</w:t>
      </w:r>
      <w:proofErr w:type="spellStart"/>
      <w:r w:rsidRPr="00681741">
        <w:rPr>
          <w:highlight w:val="cyan"/>
          <w:u w:val="single"/>
        </w:rPr>
        <w:t>pornotroping</w:t>
      </w:r>
      <w:proofErr w:type="spellEnd"/>
      <w:r w:rsidRPr="00681741">
        <w:rPr>
          <w:highlight w:val="cyan"/>
          <w:u w:val="single"/>
        </w:rPr>
        <w:t>”</w:t>
      </w:r>
      <w:r w:rsidRPr="00DB23BC">
        <w:rPr>
          <w:u w:val="single"/>
        </w:rPr>
        <w:t>:</w:t>
      </w:r>
      <w:r w:rsidRPr="00DB23BC">
        <w:rPr>
          <w:sz w:val="16"/>
        </w:rPr>
        <w:t xml:space="preserve"> “This profound intimacy of in- </w:t>
      </w:r>
      <w:proofErr w:type="spellStart"/>
      <w:r w:rsidRPr="00DB23BC">
        <w:rPr>
          <w:sz w:val="16"/>
        </w:rPr>
        <w:t>terlocking</w:t>
      </w:r>
      <w:proofErr w:type="spellEnd"/>
      <w:r w:rsidRPr="00DB23BC">
        <w:rPr>
          <w:sz w:val="16"/>
        </w:rPr>
        <w:t xml:space="preserve"> detail is disrupted, however, by externally imposed meanings and uses: </w:t>
      </w:r>
      <w:r w:rsidRPr="00DB23BC">
        <w:rPr>
          <w:u w:val="single"/>
        </w:rPr>
        <w:t xml:space="preserve">(1) </w:t>
      </w:r>
      <w:r w:rsidRPr="00681741">
        <w:rPr>
          <w:highlight w:val="cyan"/>
          <w:u w:val="single"/>
        </w:rPr>
        <w:t>the captive body as the source of an irresistibl</w:t>
      </w:r>
      <w:r w:rsidRPr="00DB23BC">
        <w:rPr>
          <w:u w:val="single"/>
        </w:rPr>
        <w:t xml:space="preserve">e, destructive </w:t>
      </w:r>
      <w:r w:rsidRPr="00681741">
        <w:rPr>
          <w:highlight w:val="cyan"/>
          <w:u w:val="single"/>
        </w:rPr>
        <w:t>sensuality</w:t>
      </w:r>
      <w:r w:rsidRPr="00DB23BC">
        <w:rPr>
          <w:u w:val="single"/>
        </w:rPr>
        <w:t>; (2</w:t>
      </w:r>
      <w:r w:rsidRPr="00681741">
        <w:rPr>
          <w:highlight w:val="cyan"/>
          <w:u w:val="single"/>
        </w:rPr>
        <w:t>) at the same time—in stunning contradiction—it is reduced to a thing, to being for the captor;</w:t>
      </w:r>
      <w:r w:rsidRPr="00DB23BC">
        <w:rPr>
          <w:u w:val="single"/>
        </w:rPr>
        <w:t xml:space="preserve"> (3) in this distance from a subject </w:t>
      </w:r>
      <w:proofErr w:type="spellStart"/>
      <w:r w:rsidRPr="00DB23BC">
        <w:rPr>
          <w:u w:val="single"/>
        </w:rPr>
        <w:t>posi</w:t>
      </w:r>
      <w:proofErr w:type="spellEnd"/>
      <w:r w:rsidRPr="00DB23BC">
        <w:rPr>
          <w:u w:val="single"/>
        </w:rPr>
        <w:t xml:space="preserve">- </w:t>
      </w:r>
      <w:proofErr w:type="spellStart"/>
      <w:r w:rsidRPr="00DB23BC">
        <w:rPr>
          <w:u w:val="single"/>
        </w:rPr>
        <w:t>tion</w:t>
      </w:r>
      <w:proofErr w:type="spellEnd"/>
      <w:r w:rsidRPr="00DB23BC">
        <w:rPr>
          <w:u w:val="single"/>
        </w:rPr>
        <w:t xml:space="preserve">, </w:t>
      </w:r>
      <w:r w:rsidRPr="00681741">
        <w:rPr>
          <w:highlight w:val="cyan"/>
          <w:u w:val="single"/>
        </w:rPr>
        <w:t xml:space="preserve">the captured sexualities provide a physical and biological expression of ‘otherness’; </w:t>
      </w:r>
      <w:r w:rsidRPr="00DB23BC">
        <w:rPr>
          <w:u w:val="single"/>
        </w:rPr>
        <w:t xml:space="preserve">(4) as a category of ‘otherness,’ </w:t>
      </w:r>
      <w:r w:rsidRPr="00681741">
        <w:rPr>
          <w:highlight w:val="cyan"/>
          <w:u w:val="single"/>
        </w:rPr>
        <w:t xml:space="preserve">the captive body translates into a potential for </w:t>
      </w:r>
      <w:proofErr w:type="spellStart"/>
      <w:r w:rsidRPr="00681741">
        <w:rPr>
          <w:highlight w:val="cyan"/>
          <w:u w:val="single"/>
        </w:rPr>
        <w:t>pornotroping</w:t>
      </w:r>
      <w:proofErr w:type="spellEnd"/>
      <w:r w:rsidRPr="00681741">
        <w:rPr>
          <w:highlight w:val="cyan"/>
          <w:u w:val="single"/>
        </w:rPr>
        <w:t xml:space="preserve"> and embodies</w:t>
      </w:r>
      <w:r w:rsidRPr="00DB23BC">
        <w:rPr>
          <w:u w:val="single"/>
        </w:rPr>
        <w:t xml:space="preserve"> </w:t>
      </w:r>
      <w:r w:rsidRPr="00681741">
        <w:rPr>
          <w:highlight w:val="cyan"/>
          <w:u w:val="single"/>
        </w:rPr>
        <w:t>sheer physical powerless- ness</w:t>
      </w:r>
      <w:r w:rsidRPr="00DB23BC">
        <w:rPr>
          <w:u w:val="single"/>
        </w:rPr>
        <w:t xml:space="preserve"> that slides into a more general ‘powerlessness’”</w:t>
      </w:r>
      <w:r w:rsidRPr="00DB23BC">
        <w:rPr>
          <w:sz w:val="16"/>
        </w:rPr>
        <w:t xml:space="preserve"> (“Mama’s Baby,” 206). Spillers directs our seeing to several facets of the body/flesh, human/not- quite-human, sovereign/bare life, and so on pas des deux in her insistence on the simultaneous thingness and sensuality of the slave, which lays bare the extralegal components of this volatile Ding. </w:t>
      </w:r>
      <w:proofErr w:type="spellStart"/>
      <w:r w:rsidRPr="00681741">
        <w:rPr>
          <w:highlight w:val="cyan"/>
          <w:u w:val="single"/>
        </w:rPr>
        <w:t>Pornotroping</w:t>
      </w:r>
      <w:proofErr w:type="spellEnd"/>
      <w:r w:rsidRPr="00681741">
        <w:rPr>
          <w:highlight w:val="cyan"/>
          <w:u w:val="single"/>
        </w:rPr>
        <w:t xml:space="preserve"> </w:t>
      </w:r>
      <w:proofErr w:type="spellStart"/>
      <w:r w:rsidRPr="00681741">
        <w:rPr>
          <w:highlight w:val="cyan"/>
          <w:u w:val="single"/>
        </w:rPr>
        <w:t>unconceals</w:t>
      </w:r>
      <w:proofErr w:type="spellEnd"/>
      <w:r w:rsidRPr="00681741">
        <w:rPr>
          <w:highlight w:val="cyan"/>
          <w:u w:val="single"/>
        </w:rPr>
        <w:t xml:space="preserve"> the literally bare, naked, and denuded dimensions of bare life</w:t>
      </w:r>
      <w:r w:rsidRPr="00DB23BC">
        <w:rPr>
          <w:u w:val="single"/>
        </w:rPr>
        <w:t xml:space="preserve">, </w:t>
      </w:r>
      <w:proofErr w:type="spellStart"/>
      <w:r w:rsidRPr="00DB23BC">
        <w:rPr>
          <w:u w:val="single"/>
        </w:rPr>
        <w:t>underscor</w:t>
      </w:r>
      <w:proofErr w:type="spellEnd"/>
      <w:r w:rsidRPr="00DB23BC">
        <w:rPr>
          <w:u w:val="single"/>
        </w:rPr>
        <w:t xml:space="preserve">- </w:t>
      </w:r>
      <w:proofErr w:type="spellStart"/>
      <w:r w:rsidRPr="00DB23BC">
        <w:rPr>
          <w:u w:val="single"/>
        </w:rPr>
        <w:t>ing</w:t>
      </w:r>
      <w:proofErr w:type="spellEnd"/>
      <w:r w:rsidRPr="00DB23BC">
        <w:rPr>
          <w:u w:val="single"/>
        </w:rPr>
        <w:t xml:space="preserve"> how political domination frequently produces a sexual dimension that cannot be controlled by the forces that (re)produce </w:t>
      </w:r>
      <w:r w:rsidRPr="00DB23BC">
        <w:rPr>
          <w:sz w:val="16"/>
        </w:rPr>
        <w:t xml:space="preserve">it. As Daphne Brooks remarks, “born out of diasporic plight and subject to </w:t>
      </w:r>
      <w:proofErr w:type="spellStart"/>
      <w:r w:rsidRPr="00DB23BC">
        <w:rPr>
          <w:sz w:val="16"/>
        </w:rPr>
        <w:t>pornotroping</w:t>
      </w:r>
      <w:proofErr w:type="spellEnd"/>
      <w:r w:rsidRPr="00DB23BC">
        <w:rPr>
          <w:sz w:val="16"/>
        </w:rPr>
        <w:t xml:space="preserve">,” black flesh has “countenanced a ‘powerful stillness.’”5 </w:t>
      </w:r>
      <w:r w:rsidRPr="00DB23BC">
        <w:rPr>
          <w:u w:val="single"/>
        </w:rPr>
        <w:t>The hieroglyphics of the flesh,</w:t>
      </w:r>
      <w:r w:rsidRPr="00DB23BC">
        <w:rPr>
          <w:sz w:val="16"/>
        </w:rPr>
        <w:t xml:space="preserve"> embodied here by </w:t>
      </w:r>
      <w:proofErr w:type="spellStart"/>
      <w:r w:rsidRPr="00DB23BC">
        <w:rPr>
          <w:sz w:val="16"/>
        </w:rPr>
        <w:t>pornotroping</w:t>
      </w:r>
      <w:proofErr w:type="spellEnd"/>
      <w:r w:rsidRPr="00DB23BC">
        <w:rPr>
          <w:sz w:val="16"/>
        </w:rPr>
        <w:t>, ci</w:t>
      </w:r>
      <w:r w:rsidRPr="00DB23BC">
        <w:rPr>
          <w:u w:val="single"/>
        </w:rPr>
        <w:t xml:space="preserve">rcumnavigate the connubial abyss of subjection and freedom, displaying at once the physical powerlessness of the </w:t>
      </w:r>
      <w:proofErr w:type="spellStart"/>
      <w:r w:rsidRPr="00DB23BC">
        <w:rPr>
          <w:u w:val="single"/>
        </w:rPr>
        <w:t>dysselected</w:t>
      </w:r>
      <w:proofErr w:type="spellEnd"/>
      <w:r w:rsidRPr="00DB23BC">
        <w:rPr>
          <w:u w:val="single"/>
        </w:rPr>
        <w:t xml:space="preserve"> slave subject and the untainted power of the selected mas- </w:t>
      </w:r>
      <w:proofErr w:type="spellStart"/>
      <w:r w:rsidRPr="00DB23BC">
        <w:rPr>
          <w:u w:val="single"/>
        </w:rPr>
        <w:t>ter</w:t>
      </w:r>
      <w:proofErr w:type="spellEnd"/>
      <w:r w:rsidRPr="00DB23BC">
        <w:rPr>
          <w:u w:val="single"/>
        </w:rPr>
        <w:t xml:space="preserve"> subject. </w:t>
      </w:r>
      <w:proofErr w:type="gramStart"/>
      <w:r w:rsidRPr="00DB23BC">
        <w:rPr>
          <w:u w:val="single"/>
        </w:rPr>
        <w:t>In</w:t>
      </w:r>
      <w:r w:rsidRPr="00DB23BC">
        <w:rPr>
          <w:sz w:val="16"/>
        </w:rPr>
        <w:t xml:space="preserve"> order to</w:t>
      </w:r>
      <w:proofErr w:type="gramEnd"/>
      <w:r w:rsidRPr="00DB23BC">
        <w:rPr>
          <w:sz w:val="16"/>
        </w:rPr>
        <w:t xml:space="preserve"> better follow </w:t>
      </w:r>
      <w:proofErr w:type="spellStart"/>
      <w:r w:rsidRPr="00DB23BC">
        <w:rPr>
          <w:sz w:val="16"/>
        </w:rPr>
        <w:t>Spillers’s</w:t>
      </w:r>
      <w:proofErr w:type="spellEnd"/>
      <w:r w:rsidRPr="00DB23BC">
        <w:rPr>
          <w:sz w:val="16"/>
        </w:rPr>
        <w:t xml:space="preserve"> brilliant coarticulation of porno and trope, a brief etymological detour is in order. Originally porno signified “pros- </w:t>
      </w:r>
      <w:proofErr w:type="spellStart"/>
      <w:r w:rsidRPr="00DB23BC">
        <w:rPr>
          <w:sz w:val="16"/>
        </w:rPr>
        <w:t>titute</w:t>
      </w:r>
      <w:proofErr w:type="spellEnd"/>
      <w:r w:rsidRPr="00DB23BC">
        <w:rPr>
          <w:sz w:val="16"/>
        </w:rPr>
        <w:t xml:space="preserve">” and in the ancient Greek context whence it sprang, the term referred to female slaves that were sold expressly for prostitution. </w:t>
      </w:r>
      <w:proofErr w:type="gramStart"/>
      <w:r w:rsidRPr="00DB23BC">
        <w:rPr>
          <w:sz w:val="16"/>
        </w:rPr>
        <w:t>Also</w:t>
      </w:r>
      <w:proofErr w:type="gramEnd"/>
      <w:r w:rsidRPr="00DB23BC">
        <w:rPr>
          <w:sz w:val="16"/>
        </w:rPr>
        <w:t xml:space="preserve"> a derivation from Greek, trope, according to Hayden White, refers to “turn” and “way” or “manner”; later, by way of Latin, trope is aligned with “figure of speech.” White states the following of the palimpsestic structure of this word: “Tropes are deviations from literal, conventional, or ‘proper’ language use</w:t>
      </w:r>
      <w:proofErr w:type="gramStart"/>
      <w:r w:rsidRPr="00DB23BC">
        <w:rPr>
          <w:sz w:val="16"/>
        </w:rPr>
        <w:t>. . . .</w:t>
      </w:r>
      <w:proofErr w:type="gramEnd"/>
      <w:r w:rsidRPr="00DB23BC">
        <w:rPr>
          <w:sz w:val="16"/>
        </w:rPr>
        <w:t xml:space="preserve"> It is not only a deviation from one possible, proper, meaning, but also a de- </w:t>
      </w:r>
      <w:proofErr w:type="spellStart"/>
      <w:r w:rsidRPr="00DB23BC">
        <w:rPr>
          <w:sz w:val="16"/>
        </w:rPr>
        <w:t>viation</w:t>
      </w:r>
      <w:proofErr w:type="spellEnd"/>
      <w:r w:rsidRPr="00DB23BC">
        <w:rPr>
          <w:sz w:val="16"/>
        </w:rPr>
        <w:t xml:space="preserve"> towards another meaning.”6 In </w:t>
      </w:r>
      <w:proofErr w:type="spellStart"/>
      <w:r w:rsidRPr="00DB23BC">
        <w:rPr>
          <w:sz w:val="16"/>
        </w:rPr>
        <w:t>pornotroping</w:t>
      </w:r>
      <w:proofErr w:type="spellEnd"/>
      <w:r w:rsidRPr="00681741">
        <w:rPr>
          <w:sz w:val="16"/>
          <w:highlight w:val="cyan"/>
        </w:rPr>
        <w:t xml:space="preserve">, </w:t>
      </w:r>
      <w:r w:rsidRPr="00681741">
        <w:rPr>
          <w:highlight w:val="cyan"/>
          <w:u w:val="single"/>
        </w:rPr>
        <w:t>the double rotation</w:t>
      </w:r>
      <w:r w:rsidRPr="00DB23BC">
        <w:rPr>
          <w:u w:val="single"/>
        </w:rPr>
        <w:t xml:space="preserve"> White identifies at the heart of the trope figures the remainder of law and violence linguistically, </w:t>
      </w:r>
      <w:r w:rsidRPr="00681741">
        <w:rPr>
          <w:highlight w:val="cyan"/>
          <w:u w:val="single"/>
        </w:rPr>
        <w:t xml:space="preserve">staging the simultaneous sexualization and </w:t>
      </w:r>
      <w:proofErr w:type="spellStart"/>
      <w:r w:rsidRPr="00681741">
        <w:rPr>
          <w:highlight w:val="cyan"/>
          <w:u w:val="single"/>
        </w:rPr>
        <w:t>brutaliza</w:t>
      </w:r>
      <w:proofErr w:type="spellEnd"/>
      <w:r w:rsidRPr="00681741">
        <w:rPr>
          <w:highlight w:val="cyan"/>
          <w:u w:val="single"/>
        </w:rPr>
        <w:t xml:space="preserve">- </w:t>
      </w:r>
      <w:proofErr w:type="spellStart"/>
      <w:r w:rsidRPr="00681741">
        <w:rPr>
          <w:highlight w:val="cyan"/>
          <w:u w:val="single"/>
        </w:rPr>
        <w:t>tion</w:t>
      </w:r>
      <w:proofErr w:type="spellEnd"/>
      <w:r w:rsidRPr="00681741">
        <w:rPr>
          <w:highlight w:val="cyan"/>
          <w:u w:val="single"/>
        </w:rPr>
        <w:t xml:space="preserve"> of the (female) slave, yet—and</w:t>
      </w:r>
      <w:r w:rsidRPr="00DB23BC">
        <w:rPr>
          <w:u w:val="single"/>
        </w:rPr>
        <w:t xml:space="preserve"> this </w:t>
      </w:r>
      <w:r w:rsidRPr="00681741">
        <w:rPr>
          <w:highlight w:val="cyan"/>
          <w:u w:val="single"/>
        </w:rPr>
        <w:t>marks its complexity</w:t>
      </w:r>
      <w:r w:rsidRPr="00DB23BC">
        <w:rPr>
          <w:sz w:val="16"/>
        </w:rPr>
        <w:t xml:space="preserve">—it remains unclear whether the turn or deviation is toward violence or sexuality.7 90 Chapter Six </w:t>
      </w:r>
      <w:proofErr w:type="spellStart"/>
      <w:r w:rsidRPr="00DB23BC">
        <w:rPr>
          <w:u w:val="single"/>
        </w:rPr>
        <w:t>Pornotroping</w:t>
      </w:r>
      <w:proofErr w:type="spellEnd"/>
      <w:r w:rsidRPr="00DB23BC">
        <w:rPr>
          <w:u w:val="single"/>
        </w:rPr>
        <w:t xml:space="preserve">, </w:t>
      </w:r>
      <w:r w:rsidRPr="00DB23BC">
        <w:rPr>
          <w:sz w:val="16"/>
        </w:rPr>
        <w:t xml:space="preserve">then, </w:t>
      </w:r>
      <w:r w:rsidRPr="00DB23BC">
        <w:rPr>
          <w:u w:val="single"/>
        </w:rPr>
        <w:t>names the becoming-flesh of the (black) body and forms a primary component in the processes by which human beings are converted into bare life</w:t>
      </w:r>
      <w:r w:rsidRPr="00DB23BC">
        <w:rPr>
          <w:sz w:val="16"/>
        </w:rPr>
        <w:t xml:space="preserve">. In the words of </w:t>
      </w:r>
      <w:proofErr w:type="spellStart"/>
      <w:r w:rsidRPr="00DB23BC">
        <w:rPr>
          <w:sz w:val="16"/>
        </w:rPr>
        <w:t>Saidiya</w:t>
      </w:r>
      <w:proofErr w:type="spellEnd"/>
      <w:r w:rsidRPr="00DB23BC">
        <w:rPr>
          <w:sz w:val="16"/>
        </w:rPr>
        <w:t xml:space="preserve"> Hartman, it marks “the means by which the wanton use of and the violence directed towards the black body come to be identified as its pleasure and dangers—that is, </w:t>
      </w:r>
      <w:r w:rsidRPr="00DB23BC">
        <w:rPr>
          <w:u w:val="single"/>
        </w:rPr>
        <w:t xml:space="preserve">the expectations of slave property are ontologized as the innate capacities and inner feelings of the enslaved, and moreover, the ascription of </w:t>
      </w:r>
      <w:r w:rsidRPr="00681741">
        <w:rPr>
          <w:highlight w:val="cyan"/>
          <w:u w:val="single"/>
        </w:rPr>
        <w:t>excess and enjoyment to the African effaces the violence perpetrated against the enslaved</w:t>
      </w:r>
      <w:r w:rsidRPr="00DB23BC">
        <w:rPr>
          <w:sz w:val="16"/>
        </w:rPr>
        <w:t xml:space="preserve">.”8 The violence inflicted upon the enslaved body becomes syn- onymous with the projected surplus pleasure that always already moves in excess of the sovereign subject’s jouissance; pleasure (rapture) and </w:t>
      </w:r>
      <w:proofErr w:type="spellStart"/>
      <w:r w:rsidRPr="00DB23BC">
        <w:rPr>
          <w:sz w:val="16"/>
        </w:rPr>
        <w:t>vio</w:t>
      </w:r>
      <w:proofErr w:type="spellEnd"/>
      <w:r w:rsidRPr="00DB23BC">
        <w:rPr>
          <w:sz w:val="16"/>
        </w:rPr>
        <w:t xml:space="preserve">- </w:t>
      </w:r>
      <w:proofErr w:type="spellStart"/>
      <w:r w:rsidRPr="00DB23BC">
        <w:rPr>
          <w:sz w:val="16"/>
        </w:rPr>
        <w:t>lence</w:t>
      </w:r>
      <w:proofErr w:type="spellEnd"/>
      <w:r w:rsidRPr="00DB23BC">
        <w:rPr>
          <w:sz w:val="16"/>
        </w:rPr>
        <w:t xml:space="preserve"> (bondage) deviate from and toward each other, setting in motion the historical happening of the slave thing: a potential for pornotroping.9 In Christina Sharpe’s words, </w:t>
      </w:r>
      <w:r w:rsidRPr="00DB23BC">
        <w:rPr>
          <w:u w:val="single"/>
        </w:rPr>
        <w:t xml:space="preserve">the </w:t>
      </w:r>
      <w:r w:rsidRPr="00681741">
        <w:rPr>
          <w:highlight w:val="cyan"/>
          <w:u w:val="single"/>
        </w:rPr>
        <w:t>black body and flesh “become the bearers</w:t>
      </w:r>
      <w:r w:rsidRPr="00DB23BC">
        <w:rPr>
          <w:sz w:val="16"/>
        </w:rPr>
        <w:t xml:space="preserve"> (through violence, regulation, transmission, etc.) </w:t>
      </w:r>
      <w:r w:rsidRPr="00681741">
        <w:rPr>
          <w:highlight w:val="cyan"/>
          <w:u w:val="single"/>
        </w:rPr>
        <w:t xml:space="preserve">of the knowledge of </w:t>
      </w:r>
      <w:proofErr w:type="spellStart"/>
      <w:r w:rsidRPr="00681741">
        <w:rPr>
          <w:highlight w:val="cyan"/>
          <w:u w:val="single"/>
        </w:rPr>
        <w:t>cer</w:t>
      </w:r>
      <w:proofErr w:type="spellEnd"/>
      <w:r w:rsidRPr="00681741">
        <w:rPr>
          <w:highlight w:val="cyan"/>
          <w:u w:val="single"/>
        </w:rPr>
        <w:t xml:space="preserve">- </w:t>
      </w:r>
      <w:proofErr w:type="spellStart"/>
      <w:r w:rsidRPr="00681741">
        <w:rPr>
          <w:highlight w:val="cyan"/>
          <w:u w:val="single"/>
        </w:rPr>
        <w:t>tain</w:t>
      </w:r>
      <w:proofErr w:type="spellEnd"/>
      <w:r w:rsidRPr="00681741">
        <w:rPr>
          <w:highlight w:val="cyan"/>
          <w:u w:val="single"/>
        </w:rPr>
        <w:t xml:space="preserve"> subjection </w:t>
      </w:r>
      <w:r w:rsidRPr="00DB23BC">
        <w:rPr>
          <w:u w:val="single"/>
        </w:rPr>
        <w:t>as well as the placeholders of freedom for those who would claim freedom as their rightful yield</w:t>
      </w:r>
      <w:r w:rsidRPr="00DB23BC">
        <w:rPr>
          <w:sz w:val="16"/>
        </w:rPr>
        <w:t xml:space="preserve">.”10 How does the historical question of violent political domination activate a surplus and excess of sexuality that simultaneously sustains and disfigures said brutality? Or what are the sexual dimensions of objectification in slavery and other forms of extreme political and social domination? My argument is not about </w:t>
      </w:r>
      <w:proofErr w:type="spellStart"/>
      <w:r w:rsidRPr="00DB23BC">
        <w:rPr>
          <w:sz w:val="16"/>
        </w:rPr>
        <w:t>erotics</w:t>
      </w:r>
      <w:proofErr w:type="spellEnd"/>
      <w:r w:rsidRPr="00DB23BC">
        <w:rPr>
          <w:sz w:val="16"/>
        </w:rPr>
        <w:t xml:space="preserve"> per se but dwells in the juxtaposition of violence as the antithesis of the human(e) (bondage) and “normal” sexuality (rapture) as the </w:t>
      </w:r>
      <w:proofErr w:type="spellStart"/>
      <w:r w:rsidRPr="00DB23BC">
        <w:rPr>
          <w:sz w:val="16"/>
        </w:rPr>
        <w:t>apposite</w:t>
      </w:r>
      <w:proofErr w:type="spellEnd"/>
      <w:r w:rsidRPr="00DB23BC">
        <w:rPr>
          <w:sz w:val="16"/>
        </w:rPr>
        <w:t xml:space="preserve"> property of this figure.11 Once again</w:t>
      </w:r>
      <w:r w:rsidRPr="00DB23BC">
        <w:rPr>
          <w:u w:val="single"/>
        </w:rPr>
        <w:t xml:space="preserve">, </w:t>
      </w:r>
      <w:r w:rsidRPr="00681741">
        <w:rPr>
          <w:highlight w:val="cyan"/>
          <w:u w:val="single"/>
        </w:rPr>
        <w:t>I am bracketing questions of agency and resistance, since they obfuscate</w:t>
      </w:r>
      <w:r w:rsidRPr="00DB23BC">
        <w:rPr>
          <w:sz w:val="16"/>
        </w:rPr>
        <w:t xml:space="preserve">—and not in a productive way—the textures of </w:t>
      </w:r>
      <w:proofErr w:type="spellStart"/>
      <w:r w:rsidRPr="00DB23BC">
        <w:rPr>
          <w:sz w:val="16"/>
        </w:rPr>
        <w:t>enfleshment</w:t>
      </w:r>
      <w:proofErr w:type="spellEnd"/>
      <w:r w:rsidRPr="00DB23BC">
        <w:rPr>
          <w:sz w:val="16"/>
        </w:rPr>
        <w:t xml:space="preserve">, that is, </w:t>
      </w:r>
      <w:r w:rsidRPr="00681741">
        <w:rPr>
          <w:highlight w:val="cyan"/>
          <w:u w:val="single"/>
        </w:rPr>
        <w:t>the modes of being which outlive the dusk of the law and the dawn of political violence</w:t>
      </w:r>
    </w:p>
    <w:p w14:paraId="4FE50829" w14:textId="77777777" w:rsidR="00BF0738" w:rsidRPr="002E08FC" w:rsidRDefault="00BF0738" w:rsidP="00BF0738"/>
    <w:p w14:paraId="50FB86BF" w14:textId="77777777" w:rsidR="00BF0738" w:rsidRPr="00681741" w:rsidRDefault="00BF0738" w:rsidP="00BF0738"/>
    <w:p w14:paraId="5C6D3AA1" w14:textId="77777777" w:rsidR="00BF0738" w:rsidRPr="0035787E" w:rsidRDefault="00BF0738" w:rsidP="00BF0738">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p>
    <w:p w14:paraId="656F2C3F" w14:textId="77777777" w:rsidR="00BF0738" w:rsidRDefault="00BF0738" w:rsidP="00BF0738">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 xml:space="preserve">Cass School of Education and Communities, University of East London (John, “Rethinking Existential Threats and Education,” Competence Based Education and Training (CBET) and the End of Human Learning pp 61-93, </w:t>
      </w:r>
      <w:proofErr w:type="spellStart"/>
      <w:r w:rsidRPr="00644195">
        <w:rPr>
          <w:rFonts w:asciiTheme="minorHAnsi" w:hAnsiTheme="minorHAnsi" w:cstheme="minorHAnsi"/>
        </w:rPr>
        <w:t>dml</w:t>
      </w:r>
      <w:proofErr w:type="spellEnd"/>
      <w:r w:rsidRPr="00644195">
        <w:rPr>
          <w:rFonts w:asciiTheme="minorHAnsi" w:hAnsiTheme="minorHAnsi" w:cstheme="minorHAnsi"/>
        </w:rPr>
        <w:t>)</w:t>
      </w:r>
    </w:p>
    <w:p w14:paraId="75014D17" w14:textId="77777777" w:rsidR="00BF0738" w:rsidRDefault="00BF0738" w:rsidP="00BF0738">
      <w:pPr>
        <w:spacing w:after="0" w:line="240" w:lineRule="auto"/>
        <w:rPr>
          <w:rFonts w:asciiTheme="minorHAnsi" w:eastAsia="Times New Roman" w:hAnsiTheme="minorHAnsi" w:cstheme="minorHAnsi"/>
          <w:color w:val="000000"/>
          <w:sz w:val="24"/>
        </w:rPr>
      </w:pPr>
    </w:p>
    <w:p w14:paraId="4DF77440" w14:textId="77777777" w:rsidR="00BF0738" w:rsidRPr="0035787E" w:rsidRDefault="00BF0738" w:rsidP="00BF0738">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681741">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29338FB2" w14:textId="77777777" w:rsidR="00BF0738" w:rsidRDefault="00BF0738" w:rsidP="00BF0738">
      <w:pPr>
        <w:spacing w:after="0" w:line="240" w:lineRule="auto"/>
        <w:rPr>
          <w:rFonts w:asciiTheme="minorHAnsi" w:eastAsia="Times New Roman" w:hAnsiTheme="minorHAnsi" w:cstheme="minorHAnsi"/>
          <w:color w:val="000000"/>
          <w:sz w:val="24"/>
        </w:rPr>
      </w:pPr>
    </w:p>
    <w:p w14:paraId="3A1C6E57" w14:textId="77777777" w:rsidR="00BF0738" w:rsidRPr="0035787E" w:rsidRDefault="00BF0738" w:rsidP="00BF0738">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t>
      </w:r>
      <w:proofErr w:type="gramStart"/>
      <w:r w:rsidRPr="0035787E">
        <w:rPr>
          <w:rFonts w:asciiTheme="minorHAnsi" w:eastAsia="Times New Roman" w:hAnsiTheme="minorHAnsi" w:cstheme="minorHAnsi"/>
          <w:color w:val="000000"/>
          <w:sz w:val="16"/>
        </w:rPr>
        <w:t>with regard to</w:t>
      </w:r>
      <w:proofErr w:type="gramEnd"/>
      <w:r w:rsidRPr="0035787E">
        <w:rPr>
          <w:rFonts w:asciiTheme="minorHAnsi" w:eastAsia="Times New Roman" w:hAnsiTheme="minorHAnsi" w:cstheme="minorHAnsi"/>
          <w:color w:val="000000"/>
          <w:sz w:val="16"/>
        </w:rPr>
        <w:t xml:space="preserve"> race. The work of </w:t>
      </w:r>
      <w:proofErr w:type="spellStart"/>
      <w:r w:rsidRPr="0035787E">
        <w:rPr>
          <w:rFonts w:asciiTheme="minorHAnsi" w:eastAsia="Times New Roman" w:hAnsiTheme="minorHAnsi" w:cstheme="minorHAnsi"/>
          <w:color w:val="000000"/>
          <w:sz w:val="16"/>
        </w:rPr>
        <w:t>Sleeter</w:t>
      </w:r>
      <w:proofErr w:type="spellEnd"/>
      <w:r w:rsidRPr="0035787E">
        <w:rPr>
          <w:rFonts w:asciiTheme="minorHAnsi" w:eastAsia="Times New Roman" w:hAnsiTheme="minorHAnsi" w:cstheme="minorHAnsi"/>
          <w:color w:val="000000"/>
          <w:sz w:val="16"/>
        </w:rPr>
        <w:t xml:space="preserve"> and Grant (2007) makes the ethical and pragmatic case for multicultural social justice as a key value of education. This has been followed in contemporary work that attempts to consider the various dimensions of social justice. For example, Bhopal and </w:t>
      </w:r>
      <w:proofErr w:type="spellStart"/>
      <w:r w:rsidRPr="0035787E">
        <w:rPr>
          <w:rFonts w:asciiTheme="minorHAnsi" w:eastAsia="Times New Roman" w:hAnsiTheme="minorHAnsi" w:cstheme="minorHAnsi"/>
          <w:color w:val="000000"/>
          <w:sz w:val="16"/>
        </w:rPr>
        <w:t>Shain</w:t>
      </w:r>
      <w:proofErr w:type="spellEnd"/>
      <w:r w:rsidRPr="0035787E">
        <w:rPr>
          <w:rFonts w:asciiTheme="minorHAnsi" w:eastAsia="Times New Roman" w:hAnsiTheme="minorHAnsi" w:cstheme="minorHAnsi"/>
          <w:color w:val="000000"/>
          <w:sz w:val="16"/>
        </w:rPr>
        <w:t xml:space="preserve">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681741">
        <w:rPr>
          <w:rStyle w:val="StyleUnderline"/>
          <w:highlight w:val="cyan"/>
        </w:rPr>
        <w:t>denial of social justice</w:t>
      </w:r>
      <w:r w:rsidRPr="0035787E">
        <w:rPr>
          <w:rStyle w:val="StyleUnderline"/>
        </w:rPr>
        <w:t xml:space="preserve"> in terms of </w:t>
      </w:r>
      <w:r w:rsidRPr="00681741">
        <w:rPr>
          <w:rStyle w:val="StyleUnderline"/>
          <w:highlight w:val="cyan"/>
        </w:rPr>
        <w:t>lack of</w:t>
      </w:r>
      <w:r w:rsidRPr="0035787E">
        <w:rPr>
          <w:rStyle w:val="StyleUnderline"/>
        </w:rPr>
        <w:t xml:space="preserve"> resources, </w:t>
      </w:r>
      <w:r w:rsidRPr="00681741">
        <w:rPr>
          <w:rStyle w:val="StyleUnderline"/>
          <w:highlight w:val="cyan"/>
        </w:rPr>
        <w:t>recognition or access to social space</w:t>
      </w:r>
      <w:r w:rsidRPr="0035787E">
        <w:rPr>
          <w:rStyle w:val="StyleUnderline"/>
        </w:rPr>
        <w:t xml:space="preserve"> can </w:t>
      </w:r>
      <w:proofErr w:type="gramStart"/>
      <w:r w:rsidRPr="0035787E">
        <w:rPr>
          <w:rStyle w:val="StyleUnderline"/>
        </w:rPr>
        <w:t>be considered to be</w:t>
      </w:r>
      <w:proofErr w:type="gramEnd"/>
      <w:r w:rsidRPr="0035787E">
        <w:rPr>
          <w:rStyle w:val="StyleUnderline"/>
        </w:rPr>
        <w:t xml:space="preserve"> a form of </w:t>
      </w:r>
      <w:proofErr w:type="spellStart"/>
      <w:r w:rsidRPr="0035787E">
        <w:rPr>
          <w:rStyle w:val="StyleUnderline"/>
        </w:rPr>
        <w:t>dehumanisation</w:t>
      </w:r>
      <w:proofErr w:type="spellEnd"/>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681741">
        <w:rPr>
          <w:rStyle w:val="StyleUnderline"/>
          <w:highlight w:val="cyan"/>
        </w:rPr>
        <w:t>work on social justice</w:t>
      </w:r>
      <w:r w:rsidRPr="0035787E">
        <w:rPr>
          <w:rStyle w:val="StyleUnderline"/>
        </w:rPr>
        <w:t xml:space="preserve"> and education </w:t>
      </w:r>
      <w:r w:rsidRPr="00681741">
        <w:rPr>
          <w:rStyle w:val="StyleUnderline"/>
          <w:highlight w:val="cyan"/>
        </w:rPr>
        <w:t>might consider the lack of humanity in</w:t>
      </w:r>
      <w:r w:rsidRPr="0035787E">
        <w:rPr>
          <w:rStyle w:val="StyleUnderline"/>
        </w:rPr>
        <w:t xml:space="preserve"> these </w:t>
      </w:r>
      <w:r w:rsidRPr="00681741">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w:t>
      </w:r>
      <w:proofErr w:type="spellStart"/>
      <w:r w:rsidRPr="0035787E">
        <w:rPr>
          <w:rFonts w:asciiTheme="minorHAnsi" w:eastAsia="Times New Roman" w:hAnsiTheme="minorHAnsi" w:cstheme="minorHAnsi"/>
          <w:color w:val="000000"/>
          <w:sz w:val="16"/>
        </w:rPr>
        <w:t>Lebowitz</w:t>
      </w:r>
      <w:proofErr w:type="spellEnd"/>
      <w:r w:rsidRPr="0035787E">
        <w:rPr>
          <w:rFonts w:asciiTheme="minorHAnsi" w:eastAsia="Times New Roman" w:hAnsiTheme="minorHAnsi" w:cstheme="minorHAnsi"/>
          <w:color w:val="000000"/>
          <w:sz w:val="16"/>
        </w:rPr>
        <w:t xml:space="preserve"> 2016) </w:t>
      </w:r>
      <w:r w:rsidRPr="00681741">
        <w:rPr>
          <w:rStyle w:val="StyleUnderline"/>
          <w:highlight w:val="cyan"/>
        </w:rPr>
        <w:t>they do not consider</w:t>
      </w:r>
      <w:r w:rsidRPr="0035787E">
        <w:rPr>
          <w:rStyle w:val="StyleUnderline"/>
        </w:rPr>
        <w:t xml:space="preserve"> directly </w:t>
      </w:r>
      <w:r w:rsidRPr="00681741">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w:t>
      </w:r>
      <w:proofErr w:type="gramStart"/>
      <w:r w:rsidRPr="0035787E">
        <w:rPr>
          <w:rStyle w:val="StyleUnderline"/>
        </w:rPr>
        <w:t>on the basis of</w:t>
      </w:r>
      <w:proofErr w:type="gramEnd"/>
      <w:r w:rsidRPr="0035787E">
        <w:rPr>
          <w:rStyle w:val="StyleUnderline"/>
        </w:rPr>
        <w:t xml:space="preserve"> difference may arise from totalitarianism as much as through war and threats to the environment. The </w:t>
      </w:r>
      <w:r w:rsidRPr="00681741">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681741">
        <w:rPr>
          <w:rStyle w:val="StyleUnderline"/>
          <w:highlight w:val="cyan"/>
        </w:rPr>
        <w:t>have been eugenic threats</w:t>
      </w:r>
      <w:r w:rsidRPr="0035787E">
        <w:rPr>
          <w:rStyle w:val="StyleUnderline"/>
        </w:rPr>
        <w:t xml:space="preserve"> that are </w:t>
      </w:r>
      <w:r w:rsidRPr="00681741">
        <w:rPr>
          <w:rStyle w:val="StyleUnderline"/>
          <w:highlight w:val="cyan"/>
        </w:rPr>
        <w:t>based upon spurious ideas of genetic and moral superiority</w:t>
      </w:r>
      <w:r w:rsidRPr="0035787E">
        <w:rPr>
          <w:rStyle w:val="StyleUnderline"/>
        </w:rPr>
        <w:t xml:space="preserve">. Writers on race from Fanon to Du Bois have considered that the threat posed to racial groups may be existential and that there is a short step </w:t>
      </w:r>
      <w:proofErr w:type="gramStart"/>
      <w:r w:rsidRPr="0035787E">
        <w:rPr>
          <w:rStyle w:val="StyleUnderline"/>
        </w:rPr>
        <w:t>from psychic,</w:t>
      </w:r>
      <w:proofErr w:type="gramEnd"/>
      <w:r w:rsidRPr="0035787E">
        <w:rPr>
          <w:rStyle w:val="StyleUnderline"/>
        </w:rPr>
        <w:t xml:space="preserve"> to real extermination</w:t>
      </w:r>
      <w:r w:rsidRPr="0035787E">
        <w:rPr>
          <w:rFonts w:asciiTheme="minorHAnsi" w:eastAsia="Times New Roman" w:hAnsiTheme="minorHAnsi" w:cstheme="minorHAnsi"/>
          <w:color w:val="000000"/>
          <w:sz w:val="16"/>
        </w:rPr>
        <w:t xml:space="preserve">. The negation of individuals through economic, </w:t>
      </w:r>
      <w:proofErr w:type="gramStart"/>
      <w:r w:rsidRPr="0035787E">
        <w:rPr>
          <w:rFonts w:asciiTheme="minorHAnsi" w:eastAsia="Times New Roman" w:hAnsiTheme="minorHAnsi" w:cstheme="minorHAnsi"/>
          <w:color w:val="000000"/>
          <w:sz w:val="16"/>
        </w:rPr>
        <w:t>social</w:t>
      </w:r>
      <w:proofErr w:type="gramEnd"/>
      <w:r w:rsidRPr="0035787E">
        <w:rPr>
          <w:rFonts w:asciiTheme="minorHAnsi" w:eastAsia="Times New Roman" w:hAnsiTheme="minorHAnsi" w:cstheme="minorHAnsi"/>
          <w:color w:val="000000"/>
          <w:sz w:val="16"/>
        </w:rPr>
        <w:t xml:space="preserve">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681741">
        <w:rPr>
          <w:rStyle w:val="StyleUnderline"/>
          <w:highlight w:val="cyan"/>
        </w:rPr>
        <w:t>preparation for</w:t>
      </w:r>
      <w:r w:rsidRPr="0035787E">
        <w:rPr>
          <w:rStyle w:val="StyleUnderline"/>
        </w:rPr>
        <w:t xml:space="preserve"> threats, including </w:t>
      </w:r>
      <w:r w:rsidRPr="00681741">
        <w:rPr>
          <w:rStyle w:val="StyleUnderline"/>
          <w:highlight w:val="cyan"/>
        </w:rPr>
        <w:t>existential threats such as pandemics and nuclear war, has been</w:t>
      </w:r>
      <w:r w:rsidRPr="0035787E">
        <w:rPr>
          <w:rStyle w:val="StyleUnderline"/>
        </w:rPr>
        <w:t xml:space="preserve"> in many ways </w:t>
      </w:r>
      <w:r w:rsidRPr="00681741">
        <w:rPr>
          <w:rStyle w:val="StyleUnderline"/>
          <w:highlight w:val="cyan"/>
        </w:rPr>
        <w:t xml:space="preserve">eugenic in that it </w:t>
      </w:r>
      <w:proofErr w:type="spellStart"/>
      <w:r w:rsidRPr="00681741">
        <w:rPr>
          <w:rStyle w:val="StyleUnderline"/>
          <w:highlight w:val="cyan"/>
        </w:rPr>
        <w:t>prioritises</w:t>
      </w:r>
      <w:proofErr w:type="spellEnd"/>
      <w:r w:rsidRPr="00681741">
        <w:rPr>
          <w:rStyle w:val="StyleUnderline"/>
          <w:highlight w:val="cyan"/>
        </w:rPr>
        <w:t xml:space="preserve"> the survival of some more than others based upon</w:t>
      </w:r>
      <w:r w:rsidRPr="0035787E">
        <w:rPr>
          <w:rStyle w:val="StyleUnderline"/>
        </w:rPr>
        <w:t xml:space="preserve"> criteria which include </w:t>
      </w:r>
      <w:r w:rsidRPr="00681741">
        <w:rPr>
          <w:rStyle w:val="StyleUnderline"/>
          <w:highlight w:val="cyan"/>
        </w:rPr>
        <w:t>race</w:t>
      </w:r>
      <w:r w:rsidRPr="0035787E">
        <w:rPr>
          <w:rStyle w:val="StyleUnderline"/>
        </w:rPr>
        <w:t xml:space="preserve"> and ethnicity (Preston 2012). </w:t>
      </w:r>
      <w:r w:rsidRPr="00681741">
        <w:rPr>
          <w:rStyle w:val="StyleUnderline"/>
          <w:highlight w:val="cyan"/>
        </w:rPr>
        <w:t>Preparing</w:t>
      </w:r>
      <w:r w:rsidRPr="0035787E">
        <w:rPr>
          <w:rStyle w:val="StyleUnderline"/>
        </w:rPr>
        <w:t xml:space="preserve"> for disasters and emergencies often </w:t>
      </w:r>
      <w:proofErr w:type="spellStart"/>
      <w:r w:rsidRPr="00681741">
        <w:rPr>
          <w:rStyle w:val="StyleUnderline"/>
          <w:highlight w:val="cyan"/>
        </w:rPr>
        <w:t>prioritises</w:t>
      </w:r>
      <w:proofErr w:type="spellEnd"/>
      <w:r w:rsidRPr="00681741">
        <w:rPr>
          <w:rStyle w:val="StyleUnderline"/>
          <w:highlight w:val="cyan"/>
        </w:rPr>
        <w:t xml:space="preserve">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w:t>
      </w:r>
      <w:proofErr w:type="gramStart"/>
      <w:r w:rsidRPr="0035787E">
        <w:rPr>
          <w:rStyle w:val="StyleUnderline"/>
        </w:rPr>
        <w:t>a number of</w:t>
      </w:r>
      <w:proofErr w:type="gramEnd"/>
      <w:r w:rsidRPr="0035787E">
        <w:rPr>
          <w:rStyle w:val="StyleUnderline"/>
        </w:rPr>
        <w:t xml:space="preserve"> languages, the resources necessary to survive a disaster, the mobility of people and the attitudes of emergency responders. This is unwitting prejudice in that by not considering diversity they are </w:t>
      </w:r>
      <w:proofErr w:type="gramStart"/>
      <w:r w:rsidRPr="0035787E">
        <w:rPr>
          <w:rStyle w:val="StyleUnderline"/>
        </w:rPr>
        <w:t>actually making</w:t>
      </w:r>
      <w:proofErr w:type="gramEnd"/>
      <w:r w:rsidRPr="0035787E">
        <w:rPr>
          <w:rStyle w:val="StyleUnderline"/>
        </w:rPr>
        <w:t xml:space="preserve"> it less likely for BAME people to survive, or protect themselves against, the disaster.</w:t>
      </w:r>
    </w:p>
    <w:p w14:paraId="6FC1CECD" w14:textId="77777777" w:rsidR="00BF0738" w:rsidRDefault="00BF0738" w:rsidP="00BF0738">
      <w:pPr>
        <w:spacing w:after="0" w:line="240" w:lineRule="auto"/>
        <w:rPr>
          <w:rFonts w:asciiTheme="minorHAnsi" w:eastAsia="Times New Roman" w:hAnsiTheme="minorHAnsi" w:cstheme="minorHAnsi"/>
          <w:color w:val="000000"/>
          <w:sz w:val="24"/>
        </w:rPr>
      </w:pPr>
    </w:p>
    <w:p w14:paraId="79278E72" w14:textId="77777777" w:rsidR="00BF0738" w:rsidRPr="0035787E" w:rsidRDefault="00BF0738" w:rsidP="00BF0738">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7D90B4E7" w14:textId="77777777" w:rsidR="00BF0738" w:rsidRDefault="00BF0738" w:rsidP="00BF0738">
      <w:pPr>
        <w:spacing w:after="0" w:line="240" w:lineRule="auto"/>
        <w:rPr>
          <w:rFonts w:asciiTheme="minorHAnsi" w:eastAsia="Times New Roman" w:hAnsiTheme="minorHAnsi" w:cstheme="minorHAnsi"/>
          <w:color w:val="000000"/>
          <w:sz w:val="24"/>
        </w:rPr>
      </w:pPr>
    </w:p>
    <w:p w14:paraId="33790E1C" w14:textId="77777777" w:rsidR="00BF0738" w:rsidRPr="0035787E" w:rsidRDefault="00BF0738" w:rsidP="00BF0738">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681741">
        <w:rPr>
          <w:rStyle w:val="Emphasis"/>
          <w:highlight w:val="cyan"/>
        </w:rPr>
        <w:t>whiteness is</w:t>
      </w:r>
      <w:r w:rsidRPr="0035787E">
        <w:rPr>
          <w:rStyle w:val="Emphasis"/>
        </w:rPr>
        <w:t xml:space="preserve"> taken to be not a racial identity, but rather </w:t>
      </w:r>
      <w:r w:rsidRPr="00681741">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681741">
        <w:rPr>
          <w:rStyle w:val="Emphasis"/>
          <w:highlight w:val="cyan"/>
        </w:rPr>
        <w:t xml:space="preserve">not simply </w:t>
      </w:r>
      <w:r w:rsidRPr="000A03A1">
        <w:rPr>
          <w:rStyle w:val="Emphasis"/>
        </w:rPr>
        <w:t>as</w:t>
      </w:r>
      <w:r w:rsidRPr="0035787E">
        <w:rPr>
          <w:rStyle w:val="Emphasis"/>
        </w:rPr>
        <w:t xml:space="preserve"> </w:t>
      </w:r>
      <w:r w:rsidRPr="00681741">
        <w:rPr>
          <w:rStyle w:val="Emphasis"/>
          <w:highlight w:val="cyan"/>
        </w:rPr>
        <w:t>a mode of social classification but</w:t>
      </w:r>
      <w:r w:rsidRPr="0035787E">
        <w:rPr>
          <w:rStyle w:val="Emphasis"/>
        </w:rPr>
        <w:t xml:space="preserve"> as </w:t>
      </w:r>
      <w:r w:rsidRPr="00681741">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w:t>
      </w:r>
      <w:proofErr w:type="gramStart"/>
      <w:r w:rsidRPr="0035787E">
        <w:rPr>
          <w:rFonts w:asciiTheme="minorHAnsi" w:eastAsia="Times New Roman" w:hAnsiTheme="minorHAnsi" w:cstheme="minorHAnsi"/>
          <w:color w:val="000000"/>
          <w:sz w:val="16"/>
        </w:rPr>
        <w:t xml:space="preserve">as </w:t>
      </w:r>
      <w:r w:rsidRPr="0035787E">
        <w:rPr>
          <w:rStyle w:val="StyleUnderline"/>
        </w:rPr>
        <w:t>a means to</w:t>
      </w:r>
      <w:proofErr w:type="gramEnd"/>
      <w:r w:rsidRPr="0035787E">
        <w:rPr>
          <w:rStyle w:val="StyleUnderline"/>
        </w:rPr>
        <w:t xml:space="preserve">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xml:space="preserve">.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w:t>
      </w:r>
      <w:proofErr w:type="spellStart"/>
      <w:r w:rsidRPr="0035787E">
        <w:rPr>
          <w:rFonts w:asciiTheme="minorHAnsi" w:eastAsia="Times New Roman" w:hAnsiTheme="minorHAnsi" w:cstheme="minorHAnsi"/>
          <w:color w:val="000000"/>
          <w:sz w:val="16"/>
        </w:rPr>
        <w:t>dehumanised</w:t>
      </w:r>
      <w:proofErr w:type="spellEnd"/>
      <w:r w:rsidRPr="0035787E">
        <w:rPr>
          <w:rFonts w:asciiTheme="minorHAnsi" w:eastAsia="Times New Roman" w:hAnsiTheme="minorHAnsi" w:cstheme="minorHAnsi"/>
          <w:color w:val="000000"/>
          <w:sz w:val="16"/>
        </w:rPr>
        <w:t xml:space="preserve"> by the Nazis and denied access to basic resources. During imperialism there was also a period whereby other races were </w:t>
      </w:r>
      <w:proofErr w:type="spellStart"/>
      <w:r w:rsidRPr="0035787E">
        <w:rPr>
          <w:rFonts w:asciiTheme="minorHAnsi" w:eastAsia="Times New Roman" w:hAnsiTheme="minorHAnsi" w:cstheme="minorHAnsi"/>
          <w:color w:val="000000"/>
          <w:sz w:val="16"/>
        </w:rPr>
        <w:t>categorised</w:t>
      </w:r>
      <w:proofErr w:type="spellEnd"/>
      <w:r w:rsidRPr="0035787E">
        <w:rPr>
          <w:rFonts w:asciiTheme="minorHAnsi" w:eastAsia="Times New Roman" w:hAnsiTheme="minorHAnsi" w:cstheme="minorHAnsi"/>
          <w:color w:val="000000"/>
          <w:sz w:val="16"/>
        </w:rPr>
        <w:t xml:space="preserve"> to be less worthy than white people and this provided the justification for colonial control, exploitation and often extermination.</w:t>
      </w:r>
    </w:p>
    <w:p w14:paraId="461F1C51" w14:textId="77777777" w:rsidR="00BF0738" w:rsidRDefault="00BF0738" w:rsidP="00BF0738">
      <w:pPr>
        <w:spacing w:after="0" w:line="240" w:lineRule="auto"/>
        <w:rPr>
          <w:rFonts w:asciiTheme="minorHAnsi" w:eastAsia="Times New Roman" w:hAnsiTheme="minorHAnsi" w:cstheme="minorHAnsi"/>
          <w:color w:val="000000"/>
          <w:sz w:val="24"/>
        </w:rPr>
      </w:pPr>
    </w:p>
    <w:p w14:paraId="328E2897" w14:textId="77777777" w:rsidR="00BF0738" w:rsidRPr="0035787E" w:rsidRDefault="00BF0738" w:rsidP="00BF0738">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681741">
        <w:rPr>
          <w:rStyle w:val="Emphasis"/>
          <w:highlight w:val="cyan"/>
        </w:rPr>
        <w:t>whiteness is not</w:t>
      </w:r>
      <w:r w:rsidRPr="0035787E">
        <w:rPr>
          <w:rStyle w:val="Emphasis"/>
        </w:rPr>
        <w:t xml:space="preserve"> merely </w:t>
      </w:r>
      <w:r w:rsidRPr="00681741">
        <w:rPr>
          <w:rStyle w:val="Emphasis"/>
          <w:highlight w:val="cyan"/>
        </w:rPr>
        <w:t>a past system</w:t>
      </w:r>
      <w:r w:rsidRPr="0035787E">
        <w:rPr>
          <w:rStyle w:val="Emphasis"/>
        </w:rPr>
        <w:t xml:space="preserve"> of oppression, </w:t>
      </w:r>
      <w:r w:rsidRPr="00681741">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 xml:space="preserve">The economy and society </w:t>
      </w:r>
      <w:proofErr w:type="gramStart"/>
      <w:r w:rsidRPr="0035787E">
        <w:rPr>
          <w:rStyle w:val="StyleUnderline"/>
        </w:rPr>
        <w:t>is</w:t>
      </w:r>
      <w:proofErr w:type="gramEnd"/>
      <w:r w:rsidRPr="0035787E">
        <w:rPr>
          <w:rStyle w:val="StyleUnderline"/>
        </w:rPr>
        <w:t xml:space="preserve">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681741">
        <w:rPr>
          <w:rStyle w:val="Emphasis"/>
          <w:highlight w:val="cyan"/>
        </w:rPr>
        <w:t>This is</w:t>
      </w:r>
      <w:r w:rsidRPr="0035787E">
        <w:rPr>
          <w:rStyle w:val="Emphasis"/>
        </w:rPr>
        <w:t xml:space="preserve"> not only an economic and social system but also </w:t>
      </w:r>
      <w:r w:rsidRPr="00681741">
        <w:rPr>
          <w:rStyle w:val="Emphasis"/>
          <w:highlight w:val="cyan"/>
        </w:rPr>
        <w:t>a psychological system whereby existence as a</w:t>
      </w:r>
      <w:r w:rsidRPr="0035787E">
        <w:rPr>
          <w:rStyle w:val="Emphasis"/>
        </w:rPr>
        <w:t xml:space="preserve"> full </w:t>
      </w:r>
      <w:r w:rsidRPr="00681741">
        <w:rPr>
          <w:rStyle w:val="Emphasis"/>
          <w:highlight w:val="cyan"/>
        </w:rPr>
        <w:t>human depends upon</w:t>
      </w:r>
      <w:r w:rsidRPr="0035787E">
        <w:rPr>
          <w:rStyle w:val="Emphasis"/>
        </w:rPr>
        <w:t xml:space="preserve"> one’s </w:t>
      </w:r>
      <w:r w:rsidRPr="00681741">
        <w:rPr>
          <w:rStyle w:val="Emphasis"/>
          <w:highlight w:val="cyan"/>
        </w:rPr>
        <w:t xml:space="preserve">racial </w:t>
      </w:r>
      <w:proofErr w:type="spellStart"/>
      <w:r w:rsidRPr="00681741">
        <w:rPr>
          <w:rStyle w:val="Emphasis"/>
          <w:highlight w:val="cyan"/>
        </w:rPr>
        <w:t>categorisation</w:t>
      </w:r>
      <w:proofErr w:type="spellEnd"/>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 xml:space="preserve">writers also consider the notion of whiteness as ‘death’, a </w:t>
      </w:r>
      <w:proofErr w:type="spellStart"/>
      <w:r w:rsidRPr="0035787E">
        <w:rPr>
          <w:rStyle w:val="StyleUnderline"/>
        </w:rPr>
        <w:t>categorisation</w:t>
      </w:r>
      <w:proofErr w:type="spellEnd"/>
      <w:r w:rsidRPr="0035787E">
        <w:rPr>
          <w:rStyle w:val="StyleUnderline"/>
        </w:rPr>
        <w:t xml:space="preserve">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w:t>
      </w:r>
      <w:proofErr w:type="gramStart"/>
      <w:r w:rsidRPr="0035787E">
        <w:rPr>
          <w:rStyle w:val="StyleUnderline"/>
        </w:rPr>
        <w:t>actually amongst</w:t>
      </w:r>
      <w:proofErr w:type="gramEnd"/>
      <w:r w:rsidRPr="0035787E">
        <w:rPr>
          <w:rStyle w:val="StyleUnderline"/>
        </w:rPr>
        <w:t xml:space="preserve"> us</w:t>
      </w:r>
      <w:r w:rsidRPr="0035787E">
        <w:rPr>
          <w:rFonts w:asciiTheme="minorHAnsi" w:eastAsia="Times New Roman" w:hAnsiTheme="minorHAnsi" w:cstheme="minorHAnsi"/>
          <w:color w:val="000000"/>
          <w:sz w:val="16"/>
        </w:rPr>
        <w:t>. For Marxists this would be the expansion of the ‘social universe’ of capitalism that flows between and through us, ‘</w:t>
      </w:r>
      <w:proofErr w:type="spellStart"/>
      <w:r w:rsidRPr="0035787E">
        <w:rPr>
          <w:rFonts w:asciiTheme="minorHAnsi" w:eastAsia="Times New Roman" w:hAnsiTheme="minorHAnsi" w:cstheme="minorHAnsi"/>
          <w:color w:val="000000"/>
          <w:sz w:val="16"/>
        </w:rPr>
        <w:t>capitalising</w:t>
      </w:r>
      <w:proofErr w:type="spellEnd"/>
      <w:r w:rsidRPr="0035787E">
        <w:rPr>
          <w:rFonts w:asciiTheme="minorHAnsi" w:eastAsia="Times New Roman" w:hAnsiTheme="minorHAnsi" w:cstheme="minorHAnsi"/>
          <w:color w:val="000000"/>
          <w:sz w:val="16"/>
        </w:rPr>
        <w:t xml:space="preserve"> humanity’. For critical whiteness studies, </w:t>
      </w:r>
      <w:r w:rsidRPr="00681741">
        <w:rPr>
          <w:rStyle w:val="Emphasis"/>
          <w:highlight w:val="cyan"/>
        </w:rPr>
        <w:t>this existential threat would be</w:t>
      </w:r>
      <w:r w:rsidRPr="0035787E">
        <w:rPr>
          <w:rStyle w:val="Emphasis"/>
        </w:rPr>
        <w:t xml:space="preserve"> one of </w:t>
      </w:r>
      <w:r w:rsidRPr="00681741">
        <w:rPr>
          <w:rStyle w:val="Emphasis"/>
          <w:highlight w:val="cyan"/>
        </w:rPr>
        <w:t>whiteness and the negation of existence for a racial</w:t>
      </w:r>
      <w:r w:rsidRPr="000A03A1">
        <w:rPr>
          <w:rStyle w:val="Emphasis"/>
        </w:rPr>
        <w:t xml:space="preserve">ly classified </w:t>
      </w:r>
      <w:r w:rsidRPr="00681741">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12B8088B" w14:textId="77777777" w:rsidR="00BF0738" w:rsidRDefault="00BF0738" w:rsidP="00BF0738">
      <w:pPr>
        <w:spacing w:after="0" w:line="240" w:lineRule="auto"/>
        <w:rPr>
          <w:rFonts w:asciiTheme="minorHAnsi" w:eastAsia="Times New Roman" w:hAnsiTheme="minorHAnsi" w:cstheme="minorHAnsi"/>
          <w:color w:val="000000"/>
          <w:sz w:val="24"/>
        </w:rPr>
      </w:pPr>
    </w:p>
    <w:p w14:paraId="392C6E40" w14:textId="77777777" w:rsidR="00BF0738" w:rsidRPr="0035787E" w:rsidRDefault="00BF0738" w:rsidP="00BF0738">
      <w:pPr>
        <w:spacing w:after="0" w:line="240" w:lineRule="auto"/>
        <w:rPr>
          <w:rStyle w:val="Emphasis"/>
        </w:rPr>
      </w:pPr>
      <w:proofErr w:type="gramStart"/>
      <w:r w:rsidRPr="0035787E">
        <w:rPr>
          <w:rFonts w:asciiTheme="minorHAnsi" w:eastAsia="Times New Roman" w:hAnsiTheme="minorHAnsi" w:cstheme="minorHAnsi"/>
          <w:color w:val="000000"/>
          <w:sz w:val="16"/>
        </w:rPr>
        <w:t>In order to</w:t>
      </w:r>
      <w:proofErr w:type="gramEnd"/>
      <w:r w:rsidRPr="0035787E">
        <w:rPr>
          <w:rFonts w:asciiTheme="minorHAnsi" w:eastAsia="Times New Roman" w:hAnsiTheme="minorHAnsi" w:cstheme="minorHAnsi"/>
          <w:color w:val="000000"/>
          <w:sz w:val="16"/>
        </w:rPr>
        <w:t xml:space="preserve">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w:t>
      </w:r>
      <w:proofErr w:type="gramStart"/>
      <w:r w:rsidRPr="0035787E">
        <w:rPr>
          <w:rFonts w:asciiTheme="minorHAnsi" w:eastAsia="Times New Roman" w:hAnsiTheme="minorHAnsi" w:cstheme="minorHAnsi"/>
          <w:color w:val="000000"/>
          <w:sz w:val="16"/>
        </w:rPr>
        <w:t>much cited</w:t>
      </w:r>
      <w:proofErr w:type="gramEnd"/>
      <w:r w:rsidRPr="0035787E">
        <w:rPr>
          <w:rFonts w:asciiTheme="minorHAnsi" w:eastAsia="Times New Roman" w:hAnsiTheme="minorHAnsi" w:cstheme="minorHAnsi"/>
          <w:color w:val="000000"/>
          <w:sz w:val="16"/>
        </w:rPr>
        <w:t xml:space="preserve"> counter-story ‘The Space Traders’ to consider the ways in which black people’s lives are classed as being not equal to those of whites in the USA. In ‘The Space Traders’ a race of aliens </w:t>
      </w:r>
      <w:proofErr w:type="gramStart"/>
      <w:r w:rsidRPr="0035787E">
        <w:rPr>
          <w:rFonts w:asciiTheme="minorHAnsi" w:eastAsia="Times New Roman" w:hAnsiTheme="minorHAnsi" w:cstheme="minorHAnsi"/>
          <w:color w:val="000000"/>
          <w:sz w:val="16"/>
        </w:rPr>
        <w:t>offer</w:t>
      </w:r>
      <w:proofErr w:type="gramEnd"/>
      <w:r w:rsidRPr="0035787E">
        <w:rPr>
          <w:rFonts w:asciiTheme="minorHAnsi" w:eastAsia="Times New Roman" w:hAnsiTheme="minorHAnsi" w:cstheme="minorHAnsi"/>
          <w:color w:val="000000"/>
          <w:sz w:val="16"/>
        </w:rPr>
        <w:t xml:space="preserve">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681741">
        <w:rPr>
          <w:rStyle w:val="StyleUnderline"/>
          <w:highlight w:val="cyan"/>
        </w:rPr>
        <w:t>black people in America is</w:t>
      </w:r>
      <w:r w:rsidRPr="0035787E">
        <w:rPr>
          <w:rStyle w:val="StyleUnderline"/>
        </w:rPr>
        <w:t xml:space="preserve"> </w:t>
      </w:r>
      <w:proofErr w:type="spellStart"/>
      <w:r w:rsidRPr="0035787E">
        <w:rPr>
          <w:rStyle w:val="StyleUnderline"/>
        </w:rPr>
        <w:t>categorised</w:t>
      </w:r>
      <w:proofErr w:type="spellEnd"/>
      <w:r w:rsidRPr="0035787E">
        <w:rPr>
          <w:rStyle w:val="StyleUnderline"/>
        </w:rPr>
        <w:t xml:space="preserve"> at </w:t>
      </w:r>
      <w:r w:rsidRPr="00681741">
        <w:rPr>
          <w:rStyle w:val="StyleUnderline"/>
          <w:highlight w:val="cyan"/>
        </w:rPr>
        <w:t>a different level of</w:t>
      </w:r>
      <w:r w:rsidRPr="0035787E">
        <w:rPr>
          <w:rStyle w:val="StyleUnderline"/>
        </w:rPr>
        <w:t xml:space="preserve"> metaphysical </w:t>
      </w:r>
      <w:r w:rsidRPr="00681741">
        <w:rPr>
          <w:rStyle w:val="StyleUnderline"/>
          <w:highlight w:val="cyan"/>
        </w:rPr>
        <w:t>worth to</w:t>
      </w:r>
      <w:r w:rsidRPr="0035787E">
        <w:rPr>
          <w:rStyle w:val="StyleUnderline"/>
        </w:rPr>
        <w:t xml:space="preserve"> that of </w:t>
      </w:r>
      <w:r w:rsidRPr="00681741">
        <w:rPr>
          <w:rStyle w:val="StyleUnderline"/>
          <w:highlight w:val="cyan"/>
        </w:rPr>
        <w:t>white people</w:t>
      </w:r>
      <w:r w:rsidRPr="0035787E">
        <w:rPr>
          <w:rStyle w:val="StyleUnderline"/>
        </w:rPr>
        <w:t xml:space="preserve">. </w:t>
      </w:r>
      <w:r w:rsidRPr="00681741">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788E581A" w14:textId="77777777" w:rsidR="00BF0738" w:rsidRDefault="00BF0738" w:rsidP="00BF0738">
      <w:pPr>
        <w:spacing w:after="0" w:line="240" w:lineRule="auto"/>
        <w:rPr>
          <w:rFonts w:asciiTheme="minorHAnsi" w:eastAsia="Times New Roman" w:hAnsiTheme="minorHAnsi" w:cstheme="minorHAnsi"/>
          <w:color w:val="000000"/>
          <w:sz w:val="24"/>
        </w:rPr>
      </w:pPr>
    </w:p>
    <w:p w14:paraId="07D6C8E5" w14:textId="77777777" w:rsidR="00BF0738" w:rsidRDefault="00BF0738" w:rsidP="00BF0738">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w:t>
      </w:r>
      <w:proofErr w:type="gramStart"/>
      <w:r w:rsidRPr="0035787E">
        <w:rPr>
          <w:rFonts w:asciiTheme="minorHAnsi" w:eastAsia="Times New Roman" w:hAnsiTheme="minorHAnsi" w:cstheme="minorHAnsi"/>
          <w:color w:val="000000"/>
          <w:sz w:val="14"/>
        </w:rPr>
        <w:t>obvious</w:t>
      </w:r>
      <w:proofErr w:type="gramEnd"/>
      <w:r w:rsidRPr="0035787E">
        <w:rPr>
          <w:rFonts w:asciiTheme="minorHAnsi" w:eastAsia="Times New Roman" w:hAnsiTheme="minorHAnsi" w:cstheme="minorHAnsi"/>
          <w:color w:val="000000"/>
          <w:sz w:val="14"/>
        </w:rPr>
        <w:t xml:space="preserve"> we can see that there is a nihilistic streak in the work of Bell (1992) with regard to the prospects for survival. In addition, the drawing on the work of Fanon by authors who use CRT as part of their work which shows the perpetual violence encountered by people of </w:t>
      </w:r>
      <w:proofErr w:type="spellStart"/>
      <w:r w:rsidRPr="0035787E">
        <w:rPr>
          <w:rFonts w:asciiTheme="minorHAnsi" w:eastAsia="Times New Roman" w:hAnsiTheme="minorHAnsi" w:cstheme="minorHAnsi"/>
          <w:color w:val="000000"/>
          <w:sz w:val="14"/>
        </w:rPr>
        <w:t>colour</w:t>
      </w:r>
      <w:proofErr w:type="spellEnd"/>
      <w:r w:rsidRPr="0035787E">
        <w:rPr>
          <w:rFonts w:asciiTheme="minorHAnsi" w:eastAsia="Times New Roman" w:hAnsiTheme="minorHAnsi" w:cstheme="minorHAnsi"/>
          <w:color w:val="000000"/>
          <w:sz w:val="14"/>
        </w:rPr>
        <w:t xml:space="preserve"> in education as well as the enduring influence of Du Bois on CRT (Delgado and </w:t>
      </w:r>
      <w:proofErr w:type="spellStart"/>
      <w:r w:rsidRPr="0035787E">
        <w:rPr>
          <w:rFonts w:asciiTheme="minorHAnsi" w:eastAsia="Times New Roman" w:hAnsiTheme="minorHAnsi" w:cstheme="minorHAnsi"/>
          <w:color w:val="000000"/>
          <w:sz w:val="14"/>
        </w:rPr>
        <w:t>Stefancic</w:t>
      </w:r>
      <w:proofErr w:type="spellEnd"/>
      <w:r w:rsidRPr="0035787E">
        <w:rPr>
          <w:rFonts w:asciiTheme="minorHAnsi" w:eastAsia="Times New Roman" w:hAnsiTheme="minorHAnsi" w:cstheme="minorHAnsi"/>
          <w:color w:val="000000"/>
          <w:sz w:val="14"/>
        </w:rPr>
        <w:t xml:space="preserve"> 2001) shows the close connection between the two theories. </w:t>
      </w:r>
      <w:r w:rsidRPr="0035787E">
        <w:rPr>
          <w:rStyle w:val="StyleUnderline"/>
        </w:rPr>
        <w:t xml:space="preserve">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w:t>
      </w:r>
      <w:proofErr w:type="gramStart"/>
      <w:r w:rsidRPr="0035787E">
        <w:rPr>
          <w:rStyle w:val="StyleUnderline"/>
        </w:rPr>
        <w:t>social</w:t>
      </w:r>
      <w:proofErr w:type="gramEnd"/>
      <w:r w:rsidRPr="0035787E">
        <w:rPr>
          <w:rStyle w:val="StyleUnderline"/>
        </w:rPr>
        <w:t xml:space="preserve">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xml:space="preserve">. The ‘triaging’ by race and ethnicity of access to education courses, the ways in which certain groups are rationed access to educational routes and the fragility of links between education and the labour market for BAME groups are all part of </w:t>
      </w:r>
      <w:proofErr w:type="spellStart"/>
      <w:r w:rsidRPr="0035787E">
        <w:rPr>
          <w:rFonts w:asciiTheme="minorHAnsi" w:eastAsia="Times New Roman" w:hAnsiTheme="minorHAnsi" w:cstheme="minorHAnsi"/>
          <w:color w:val="000000"/>
          <w:sz w:val="14"/>
        </w:rPr>
        <w:t>marginalisation</w:t>
      </w:r>
      <w:proofErr w:type="spellEnd"/>
      <w:r w:rsidRPr="0035787E">
        <w:rPr>
          <w:rFonts w:asciiTheme="minorHAnsi" w:eastAsia="Times New Roman" w:hAnsiTheme="minorHAnsi" w:cstheme="minorHAnsi"/>
          <w:color w:val="000000"/>
          <w:sz w:val="14"/>
        </w:rPr>
        <w:t>,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55E5BEF3" w14:textId="77777777" w:rsidR="00BF0738" w:rsidRDefault="00BF0738" w:rsidP="00BF0738">
      <w:pPr>
        <w:spacing w:after="0" w:line="240" w:lineRule="auto"/>
        <w:rPr>
          <w:rFonts w:asciiTheme="minorHAnsi" w:eastAsia="Times New Roman" w:hAnsiTheme="minorHAnsi" w:cstheme="minorHAnsi"/>
          <w:color w:val="000000"/>
          <w:sz w:val="14"/>
        </w:rPr>
      </w:pPr>
    </w:p>
    <w:p w14:paraId="69DB4E3C" w14:textId="77777777" w:rsidR="00BF0738" w:rsidRPr="002345E6" w:rsidRDefault="00BF0738" w:rsidP="00BF0738">
      <w:pPr>
        <w:keepNext/>
        <w:keepLines/>
        <w:spacing w:before="40" w:after="0"/>
        <w:outlineLvl w:val="3"/>
        <w:rPr>
          <w:rFonts w:eastAsiaTheme="majorEastAsia" w:cstheme="majorBidi"/>
          <w:b/>
          <w:iCs/>
          <w:sz w:val="26"/>
        </w:rPr>
      </w:pPr>
      <w:r w:rsidRPr="002345E6">
        <w:rPr>
          <w:rFonts w:eastAsiaTheme="majorEastAsia" w:cstheme="majorBidi"/>
          <w:b/>
          <w:iCs/>
          <w:sz w:val="26"/>
        </w:rPr>
        <w:t>Embracing extinction as a narrative—</w:t>
      </w:r>
      <w:r w:rsidRPr="002345E6">
        <w:rPr>
          <w:rFonts w:eastAsiaTheme="majorEastAsia" w:cstheme="majorBidi"/>
          <w:b/>
          <w:iCs/>
          <w:sz w:val="26"/>
          <w:u w:val="single"/>
        </w:rPr>
        <w:t>not biological</w:t>
      </w:r>
      <w:r w:rsidRPr="002345E6">
        <w:rPr>
          <w:rFonts w:eastAsiaTheme="majorEastAsia" w:cstheme="majorBidi"/>
          <w:b/>
          <w:iCs/>
          <w:sz w:val="26"/>
        </w:rPr>
        <w:t>—phenomenon is a prerequisite to disrupting white desires</w:t>
      </w:r>
    </w:p>
    <w:p w14:paraId="1D554B76" w14:textId="77777777" w:rsidR="00BF0738" w:rsidRPr="002345E6" w:rsidRDefault="00BF0738" w:rsidP="00BF0738">
      <w:proofErr w:type="spellStart"/>
      <w:r w:rsidRPr="002345E6">
        <w:rPr>
          <w:b/>
          <w:bCs/>
          <w:sz w:val="26"/>
        </w:rPr>
        <w:t>Schotten</w:t>
      </w:r>
      <w:proofErr w:type="spellEnd"/>
      <w:r w:rsidRPr="002345E6">
        <w:rPr>
          <w:b/>
          <w:bCs/>
          <w:sz w:val="26"/>
        </w:rPr>
        <w:t>, 18</w:t>
      </w:r>
      <w:r w:rsidRPr="002345E6">
        <w:t xml:space="preserve">—Associate Professor of Political Science and an affiliated faculty in Women's and Gender Studies, University of Massachusetts-Boston (C. Heike, “SOCIETY MUST BE DESTROYED,” </w:t>
      </w:r>
      <w:r w:rsidRPr="002345E6">
        <w:rPr>
          <w:i/>
        </w:rPr>
        <w:t>Queer Terror: Life, Death, and Desire in the Settler Colony</w:t>
      </w:r>
      <w:r w:rsidRPr="002345E6">
        <w:t xml:space="preserve"> </w:t>
      </w:r>
      <w:proofErr w:type="spellStart"/>
      <w:r w:rsidRPr="002345E6">
        <w:t>pg</w:t>
      </w:r>
      <w:proofErr w:type="spellEnd"/>
      <w:r w:rsidRPr="002345E6">
        <w:t xml:space="preserve"> 108-111, </w:t>
      </w:r>
      <w:proofErr w:type="spellStart"/>
      <w:r w:rsidRPr="002345E6">
        <w:t>dml</w:t>
      </w:r>
      <w:proofErr w:type="spellEnd"/>
      <w:r w:rsidRPr="002345E6">
        <w:t>)</w:t>
      </w:r>
    </w:p>
    <w:p w14:paraId="6C3CA46A" w14:textId="77777777" w:rsidR="00BF0738" w:rsidRPr="002345E6" w:rsidRDefault="00BF0738" w:rsidP="00BF0738"/>
    <w:p w14:paraId="6D7C5956" w14:textId="77777777" w:rsidR="00BF0738" w:rsidRPr="002345E6" w:rsidRDefault="00BF0738" w:rsidP="00BF0738">
      <w:pPr>
        <w:rPr>
          <w:sz w:val="16"/>
        </w:rPr>
      </w:pPr>
      <w:r w:rsidRPr="002345E6">
        <w:rPr>
          <w:sz w:val="16"/>
        </w:rPr>
        <w:t xml:space="preserve">How, then, to articulate and effect the radical abolitionism of revolutionary desire without getting caught up in the stranglehold of futurism? </w:t>
      </w:r>
      <w:r w:rsidRPr="00681741">
        <w:rPr>
          <w:highlight w:val="cyan"/>
          <w:u w:val="single"/>
        </w:rPr>
        <w:t>Futurism’s</w:t>
      </w:r>
      <w:r w:rsidRPr="002345E6">
        <w:rPr>
          <w:u w:val="single"/>
        </w:rPr>
        <w:t xml:space="preserve"> inescapability means </w:t>
      </w:r>
      <w:r w:rsidRPr="002345E6">
        <w:rPr>
          <w:b/>
          <w:iCs/>
          <w:u w:val="single"/>
        </w:rPr>
        <w:t xml:space="preserve">not simply that </w:t>
      </w:r>
      <w:r w:rsidRPr="00681741">
        <w:rPr>
          <w:b/>
          <w:iCs/>
          <w:highlight w:val="cyan"/>
          <w:u w:val="single"/>
        </w:rPr>
        <w:t>politics is irredeemable</w:t>
      </w:r>
      <w:r w:rsidRPr="00681741">
        <w:rPr>
          <w:highlight w:val="cyan"/>
          <w:u w:val="single"/>
        </w:rPr>
        <w:t xml:space="preserve"> and </w:t>
      </w:r>
      <w:r w:rsidRPr="00681741">
        <w:rPr>
          <w:b/>
          <w:iCs/>
          <w:highlight w:val="cyan"/>
          <w:u w:val="single"/>
        </w:rPr>
        <w:t>reform insufficient</w:t>
      </w:r>
      <w:r w:rsidRPr="002345E6">
        <w:rPr>
          <w:u w:val="single"/>
        </w:rPr>
        <w:t>, but also that</w:t>
      </w:r>
      <w:r w:rsidRPr="002345E6">
        <w:rPr>
          <w:sz w:val="16"/>
        </w:rPr>
        <w:t xml:space="preserve"> the deconstructive or queer practice of </w:t>
      </w:r>
      <w:r w:rsidRPr="002345E6">
        <w:rPr>
          <w:b/>
          <w:iCs/>
          <w:u w:val="single"/>
        </w:rPr>
        <w:t>subversive redeployment</w:t>
      </w:r>
      <w:r w:rsidRPr="002345E6">
        <w:rPr>
          <w:u w:val="single"/>
        </w:rPr>
        <w:t xml:space="preserve"> is a </w:t>
      </w:r>
      <w:r w:rsidRPr="002345E6">
        <w:rPr>
          <w:b/>
          <w:iCs/>
          <w:u w:val="single"/>
        </w:rPr>
        <w:t>naïve delusion</w:t>
      </w:r>
      <w:r w:rsidRPr="002345E6">
        <w:rPr>
          <w:u w:val="single"/>
        </w:rPr>
        <w:t xml:space="preserve"> regarding our own ability to </w:t>
      </w:r>
      <w:r w:rsidRPr="002345E6">
        <w:rPr>
          <w:b/>
          <w:iCs/>
          <w:u w:val="single"/>
        </w:rPr>
        <w:t>think</w:t>
      </w:r>
      <w:r w:rsidRPr="002345E6">
        <w:rPr>
          <w:u w:val="single"/>
        </w:rPr>
        <w:t xml:space="preserve"> and </w:t>
      </w:r>
      <w:r w:rsidRPr="002345E6">
        <w:rPr>
          <w:b/>
          <w:iCs/>
          <w:u w:val="single"/>
        </w:rPr>
        <w:t>act outside</w:t>
      </w:r>
      <w:r w:rsidRPr="002345E6">
        <w:rPr>
          <w:u w:val="single"/>
        </w:rPr>
        <w:t xml:space="preserve"> or </w:t>
      </w:r>
      <w:r w:rsidRPr="002345E6">
        <w:rPr>
          <w:b/>
          <w:iCs/>
          <w:u w:val="single"/>
        </w:rPr>
        <w:t>beyond futurist mandates</w:t>
      </w:r>
      <w:r w:rsidRPr="002345E6">
        <w:rPr>
          <w:sz w:val="16"/>
        </w:rPr>
        <w:t xml:space="preserve">. As Edelman simultaneously argues and demonstrates, </w:t>
      </w:r>
      <w:r w:rsidRPr="002345E6">
        <w:rPr>
          <w:u w:val="single"/>
        </w:rPr>
        <w:t xml:space="preserve">futurism’s </w:t>
      </w:r>
      <w:r w:rsidRPr="002345E6">
        <w:rPr>
          <w:b/>
          <w:iCs/>
          <w:u w:val="single"/>
        </w:rPr>
        <w:t>stifling determination</w:t>
      </w:r>
      <w:r w:rsidRPr="002345E6">
        <w:rPr>
          <w:u w:val="single"/>
        </w:rPr>
        <w:t xml:space="preserve"> of the very domain of the political itself means that </w:t>
      </w:r>
      <w:proofErr w:type="gramStart"/>
      <w:r w:rsidRPr="002345E6">
        <w:rPr>
          <w:b/>
          <w:iCs/>
          <w:u w:val="single"/>
        </w:rPr>
        <w:t>any</w:t>
      </w:r>
      <w:r w:rsidRPr="002345E6">
        <w:rPr>
          <w:u w:val="single"/>
        </w:rPr>
        <w:t xml:space="preserve"> and </w:t>
      </w:r>
      <w:r w:rsidRPr="002345E6">
        <w:rPr>
          <w:b/>
          <w:iCs/>
          <w:u w:val="single"/>
        </w:rPr>
        <w:t>all</w:t>
      </w:r>
      <w:proofErr w:type="gramEnd"/>
      <w:r w:rsidRPr="002345E6">
        <w:rPr>
          <w:b/>
          <w:iCs/>
          <w:u w:val="single"/>
        </w:rPr>
        <w:t xml:space="preserve"> resistance is always already coopted</w:t>
      </w:r>
      <w:r w:rsidRPr="002345E6">
        <w:rPr>
          <w:sz w:val="16"/>
        </w:rPr>
        <w:t xml:space="preserve">, while revolt is an impossibly queered space that is simultaneously named and foreclosed by the death drive. Yet Edelman’s </w:t>
      </w:r>
      <w:r w:rsidRPr="002345E6">
        <w:rPr>
          <w:u w:val="single"/>
        </w:rPr>
        <w:t>solution</w:t>
      </w:r>
      <w:r w:rsidRPr="002345E6">
        <w:rPr>
          <w:sz w:val="16"/>
        </w:rPr>
        <w:t xml:space="preserve"> to this dilemma </w:t>
      </w:r>
      <w:r w:rsidRPr="002345E6">
        <w:rPr>
          <w:u w:val="single"/>
        </w:rPr>
        <w:t>is</w:t>
      </w:r>
      <w:r w:rsidRPr="002345E6">
        <w:rPr>
          <w:sz w:val="16"/>
        </w:rPr>
        <w:t xml:space="preserve"> to recommend </w:t>
      </w:r>
      <w:r w:rsidRPr="002345E6">
        <w:rPr>
          <w:u w:val="single"/>
        </w:rPr>
        <w:t xml:space="preserve">neither </w:t>
      </w:r>
      <w:r w:rsidRPr="002345E6">
        <w:rPr>
          <w:b/>
          <w:iCs/>
          <w:u w:val="single"/>
        </w:rPr>
        <w:t>capitulation</w:t>
      </w:r>
      <w:r w:rsidRPr="002345E6">
        <w:rPr>
          <w:u w:val="single"/>
        </w:rPr>
        <w:t xml:space="preserve"> to futurism nor some sort of </w:t>
      </w:r>
      <w:r w:rsidRPr="002345E6">
        <w:rPr>
          <w:b/>
          <w:iCs/>
          <w:u w:val="single"/>
        </w:rPr>
        <w:t>compromise</w:t>
      </w:r>
      <w:r w:rsidRPr="002345E6">
        <w:rPr>
          <w:u w:val="single"/>
        </w:rPr>
        <w:t xml:space="preserve"> with it but rather an </w:t>
      </w:r>
      <w:r w:rsidRPr="002345E6">
        <w:rPr>
          <w:b/>
          <w:iCs/>
          <w:u w:val="single"/>
        </w:rPr>
        <w:t>accession to its worst nightmares</w:t>
      </w:r>
      <w:r w:rsidRPr="002345E6">
        <w:rPr>
          <w:sz w:val="16"/>
        </w:rPr>
        <w:t xml:space="preserve"> in an embrace of queerness </w:t>
      </w:r>
      <w:r w:rsidRPr="002345E6">
        <w:rPr>
          <w:u w:val="single"/>
        </w:rPr>
        <w:t xml:space="preserve">that will </w:t>
      </w:r>
      <w:r w:rsidRPr="002345E6">
        <w:rPr>
          <w:b/>
          <w:iCs/>
          <w:u w:val="single"/>
        </w:rPr>
        <w:t>destroy it from within</w:t>
      </w:r>
      <w:r w:rsidRPr="002345E6">
        <w:rPr>
          <w:sz w:val="16"/>
        </w:rPr>
        <w:t>, “</w:t>
      </w:r>
      <w:proofErr w:type="spellStart"/>
      <w:r w:rsidRPr="002345E6">
        <w:rPr>
          <w:sz w:val="16"/>
        </w:rPr>
        <w:t>shortcircuit</w:t>
      </w:r>
      <w:proofErr w:type="spellEnd"/>
      <w:r w:rsidRPr="002345E6">
        <w:rPr>
          <w:sz w:val="16"/>
        </w:rPr>
        <w:t>[</w:t>
      </w:r>
      <w:proofErr w:type="spellStart"/>
      <w:r w:rsidRPr="002345E6">
        <w:rPr>
          <w:sz w:val="16"/>
        </w:rPr>
        <w:t>ing</w:t>
      </w:r>
      <w:proofErr w:type="spellEnd"/>
      <w:r w:rsidRPr="002345E6">
        <w:rPr>
          <w:sz w:val="16"/>
        </w:rPr>
        <w:t xml:space="preserve">] the social in its present form.”74 In other words, </w:t>
      </w:r>
      <w:r w:rsidRPr="00681741">
        <w:rPr>
          <w:highlight w:val="cyan"/>
          <w:u w:val="single"/>
        </w:rPr>
        <w:t xml:space="preserve">rather than </w:t>
      </w:r>
      <w:r w:rsidRPr="00681741">
        <w:rPr>
          <w:b/>
          <w:iCs/>
          <w:highlight w:val="cyan"/>
          <w:u w:val="single"/>
        </w:rPr>
        <w:t>defend</w:t>
      </w:r>
      <w:r w:rsidRPr="002345E6">
        <w:rPr>
          <w:u w:val="single"/>
        </w:rPr>
        <w:t xml:space="preserve"> society</w:t>
      </w:r>
      <w:r w:rsidRPr="002345E6">
        <w:rPr>
          <w:sz w:val="16"/>
        </w:rPr>
        <w:t xml:space="preserve">, which Edelman finds indefensible, </w:t>
      </w:r>
      <w:r w:rsidRPr="002345E6">
        <w:rPr>
          <w:u w:val="single"/>
        </w:rPr>
        <w:t xml:space="preserve">much less </w:t>
      </w:r>
      <w:r w:rsidRPr="002345E6">
        <w:rPr>
          <w:b/>
          <w:iCs/>
          <w:u w:val="single"/>
        </w:rPr>
        <w:t>deconstruct</w:t>
      </w:r>
      <w:r w:rsidRPr="002345E6">
        <w:rPr>
          <w:u w:val="single"/>
        </w:rPr>
        <w:t xml:space="preserve"> society</w:t>
      </w:r>
      <w:r w:rsidRPr="002345E6">
        <w:rPr>
          <w:sz w:val="16"/>
        </w:rPr>
        <w:t xml:space="preserve">, as a queer critique of norms might recommend, </w:t>
      </w:r>
      <w:r w:rsidRPr="00681741">
        <w:rPr>
          <w:highlight w:val="cyan"/>
          <w:u w:val="single"/>
        </w:rPr>
        <w:t>or</w:t>
      </w:r>
      <w:r w:rsidRPr="002345E6">
        <w:rPr>
          <w:u w:val="single"/>
        </w:rPr>
        <w:t xml:space="preserve"> even</w:t>
      </w:r>
      <w:r w:rsidRPr="002345E6">
        <w:rPr>
          <w:sz w:val="16"/>
        </w:rPr>
        <w:t xml:space="preserve"> (dear me!) </w:t>
      </w:r>
      <w:r w:rsidRPr="00681741">
        <w:rPr>
          <w:b/>
          <w:iCs/>
          <w:highlight w:val="cyan"/>
          <w:u w:val="single"/>
        </w:rPr>
        <w:t>redeem</w:t>
      </w:r>
      <w:r w:rsidRPr="00681741">
        <w:rPr>
          <w:highlight w:val="cyan"/>
          <w:u w:val="single"/>
        </w:rPr>
        <w:t xml:space="preserve"> </w:t>
      </w:r>
      <w:r w:rsidRPr="002345E6">
        <w:rPr>
          <w:u w:val="single"/>
        </w:rPr>
        <w:t xml:space="preserve">society, by </w:t>
      </w:r>
      <w:r w:rsidRPr="002345E6">
        <w:rPr>
          <w:b/>
          <w:iCs/>
          <w:u w:val="single"/>
        </w:rPr>
        <w:t>entreating a utopian vision</w:t>
      </w:r>
      <w:r w:rsidRPr="002345E6">
        <w:rPr>
          <w:u w:val="single"/>
        </w:rPr>
        <w:t xml:space="preserve"> that imagines the overcoming of all suffering and oppression</w:t>
      </w:r>
      <w:r w:rsidRPr="002345E6">
        <w:rPr>
          <w:sz w:val="16"/>
        </w:rPr>
        <w:t xml:space="preserve">, Edelman instead declares </w:t>
      </w:r>
      <w:r w:rsidRPr="00681741">
        <w:rPr>
          <w:highlight w:val="cyan"/>
          <w:u w:val="single"/>
        </w:rPr>
        <w:t xml:space="preserve">we must </w:t>
      </w:r>
      <w:r w:rsidRPr="00681741">
        <w:rPr>
          <w:b/>
          <w:iCs/>
          <w:highlight w:val="cyan"/>
          <w:u w:val="single"/>
        </w:rPr>
        <w:t>destroy society</w:t>
      </w:r>
      <w:r w:rsidRPr="002345E6">
        <w:rPr>
          <w:u w:val="single"/>
        </w:rPr>
        <w:t xml:space="preserve">. And we do so </w:t>
      </w:r>
      <w:r w:rsidRPr="00681741">
        <w:rPr>
          <w:highlight w:val="cyan"/>
          <w:u w:val="single"/>
        </w:rPr>
        <w:t>by</w:t>
      </w:r>
      <w:r w:rsidRPr="002345E6">
        <w:rPr>
          <w:u w:val="single"/>
        </w:rPr>
        <w:t xml:space="preserve"> </w:t>
      </w:r>
      <w:r w:rsidRPr="002345E6">
        <w:rPr>
          <w:b/>
          <w:iCs/>
          <w:u w:val="single"/>
        </w:rPr>
        <w:t>taking up</w:t>
      </w:r>
      <w:r w:rsidRPr="002345E6">
        <w:rPr>
          <w:u w:val="single"/>
        </w:rPr>
        <w:t xml:space="preserve">, </w:t>
      </w:r>
      <w:r w:rsidRPr="002345E6">
        <w:rPr>
          <w:b/>
          <w:iCs/>
          <w:u w:val="single"/>
        </w:rPr>
        <w:t>inhabiting</w:t>
      </w:r>
      <w:r w:rsidRPr="002345E6">
        <w:rPr>
          <w:u w:val="single"/>
        </w:rPr>
        <w:t>, or “</w:t>
      </w:r>
      <w:r w:rsidRPr="00681741">
        <w:rPr>
          <w:b/>
          <w:iCs/>
          <w:highlight w:val="cyan"/>
          <w:u w:val="single"/>
        </w:rPr>
        <w:t>embracing</w:t>
      </w:r>
      <w:r w:rsidRPr="002345E6">
        <w:rPr>
          <w:u w:val="single"/>
        </w:rPr>
        <w:t>” the very “</w:t>
      </w:r>
      <w:r w:rsidRPr="00681741">
        <w:rPr>
          <w:b/>
          <w:iCs/>
          <w:highlight w:val="cyan"/>
          <w:u w:val="single"/>
        </w:rPr>
        <w:t>death</w:t>
      </w:r>
      <w:r w:rsidRPr="002345E6">
        <w:rPr>
          <w:u w:val="single"/>
        </w:rPr>
        <w:t xml:space="preserve">” that futurism </w:t>
      </w:r>
      <w:r w:rsidRPr="002345E6">
        <w:rPr>
          <w:b/>
          <w:iCs/>
          <w:u w:val="single"/>
        </w:rPr>
        <w:t>inevitably produces</w:t>
      </w:r>
      <w:r w:rsidRPr="002345E6">
        <w:rPr>
          <w:u w:val="single"/>
        </w:rPr>
        <w:t xml:space="preserve"> as the queer by- product of its social ordering</w:t>
      </w:r>
      <w:r w:rsidRPr="002345E6">
        <w:rPr>
          <w:sz w:val="16"/>
        </w:rPr>
        <w:t xml:space="preserve">. He thus </w:t>
      </w:r>
      <w:r w:rsidRPr="002345E6">
        <w:rPr>
          <w:b/>
          <w:iCs/>
          <w:u w:val="single"/>
        </w:rPr>
        <w:t>dismisses utopianism</w:t>
      </w:r>
      <w:r w:rsidRPr="002345E6">
        <w:rPr>
          <w:u w:val="single"/>
        </w:rPr>
        <w:t xml:space="preserve"> in the name of an </w:t>
      </w:r>
      <w:r w:rsidRPr="002345E6">
        <w:rPr>
          <w:b/>
          <w:iCs/>
          <w:u w:val="single"/>
        </w:rPr>
        <w:t>immediacy</w:t>
      </w:r>
      <w:r w:rsidRPr="002345E6">
        <w:rPr>
          <w:u w:val="single"/>
        </w:rPr>
        <w:t xml:space="preserve"> that “</w:t>
      </w:r>
      <w:r w:rsidRPr="002345E6">
        <w:rPr>
          <w:b/>
          <w:iCs/>
          <w:u w:val="single"/>
        </w:rPr>
        <w:t xml:space="preserve">the future </w:t>
      </w:r>
      <w:proofErr w:type="gramStart"/>
      <w:r w:rsidRPr="002345E6">
        <w:rPr>
          <w:b/>
          <w:iCs/>
          <w:u w:val="single"/>
        </w:rPr>
        <w:t>stop</w:t>
      </w:r>
      <w:proofErr w:type="gramEnd"/>
      <w:r w:rsidRPr="002345E6">
        <w:rPr>
          <w:b/>
          <w:iCs/>
          <w:u w:val="single"/>
        </w:rPr>
        <w:t xml:space="preserve"> here</w:t>
      </w:r>
      <w:r w:rsidRPr="002345E6">
        <w:rPr>
          <w:u w:val="single"/>
        </w:rPr>
        <w:t>,”</w:t>
      </w:r>
      <w:r w:rsidRPr="002345E6">
        <w:rPr>
          <w:sz w:val="16"/>
        </w:rPr>
        <w:t xml:space="preserve">75 </w:t>
      </w:r>
      <w:r w:rsidRPr="002345E6">
        <w:rPr>
          <w:u w:val="single"/>
        </w:rPr>
        <w:t xml:space="preserve">challenging us to </w:t>
      </w:r>
      <w:r w:rsidRPr="00681741">
        <w:rPr>
          <w:highlight w:val="cyan"/>
          <w:u w:val="single"/>
        </w:rPr>
        <w:t>live</w:t>
      </w:r>
      <w:r w:rsidRPr="002345E6">
        <w:rPr>
          <w:u w:val="single"/>
        </w:rPr>
        <w:t xml:space="preserve"> life </w:t>
      </w:r>
      <w:r w:rsidRPr="00681741">
        <w:rPr>
          <w:highlight w:val="cyan"/>
          <w:u w:val="single"/>
        </w:rPr>
        <w:t xml:space="preserve">as an </w:t>
      </w:r>
      <w:r w:rsidRPr="00681741">
        <w:rPr>
          <w:b/>
          <w:iCs/>
          <w:highlight w:val="cyan"/>
          <w:u w:val="single"/>
        </w:rPr>
        <w:t>insistent presentism</w:t>
      </w:r>
      <w:r w:rsidRPr="00681741">
        <w:rPr>
          <w:highlight w:val="cyan"/>
          <w:u w:val="single"/>
        </w:rPr>
        <w:t xml:space="preserve"> that will </w:t>
      </w:r>
      <w:r w:rsidRPr="00681741">
        <w:rPr>
          <w:b/>
          <w:iCs/>
          <w:highlight w:val="cyan"/>
          <w:u w:val="single"/>
        </w:rPr>
        <w:t>do nothing else afterward but die</w:t>
      </w:r>
      <w:r w:rsidRPr="002345E6">
        <w:rPr>
          <w:u w:val="single"/>
        </w:rPr>
        <w:t xml:space="preserve">, and casting this alliance with death as the </w:t>
      </w:r>
      <w:r w:rsidRPr="002345E6">
        <w:rPr>
          <w:b/>
          <w:iCs/>
          <w:u w:val="single"/>
        </w:rPr>
        <w:t>act of revolutionary resistance</w:t>
      </w:r>
      <w:r w:rsidRPr="002345E6">
        <w:rPr>
          <w:sz w:val="16"/>
        </w:rPr>
        <w:t xml:space="preserve">. </w:t>
      </w:r>
    </w:p>
    <w:p w14:paraId="567C288F" w14:textId="77777777" w:rsidR="00BF0738" w:rsidRPr="002345E6" w:rsidRDefault="00BF0738" w:rsidP="00BF0738">
      <w:pPr>
        <w:rPr>
          <w:sz w:val="16"/>
        </w:rPr>
      </w:pPr>
      <w:r w:rsidRPr="002345E6">
        <w:rPr>
          <w:sz w:val="16"/>
        </w:rPr>
        <w:t xml:space="preserve">While Dean vociferously rejects this “embrace” because of its psychoanalytic impossibility, Edelman, I think, is </w:t>
      </w:r>
      <w:proofErr w:type="gramStart"/>
      <w:r w:rsidRPr="002345E6">
        <w:rPr>
          <w:sz w:val="16"/>
        </w:rPr>
        <w:t>well aware</w:t>
      </w:r>
      <w:proofErr w:type="gramEnd"/>
      <w:r w:rsidRPr="002345E6">
        <w:rPr>
          <w:sz w:val="16"/>
        </w:rPr>
        <w:t xml:space="preserv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sidRPr="002345E6">
        <w:rPr>
          <w:u w:val="single"/>
        </w:rPr>
        <w:t>even</w:t>
      </w:r>
      <w:r w:rsidRPr="002345E6">
        <w:rPr>
          <w:sz w:val="16"/>
        </w:rPr>
        <w:t xml:space="preserve"> in his allegedly </w:t>
      </w:r>
      <w:r w:rsidRPr="002345E6">
        <w:rPr>
          <w:u w:val="single"/>
        </w:rPr>
        <w:t>non- or antipolitical advocacy</w:t>
      </w:r>
      <w:r w:rsidRPr="002345E6">
        <w:rPr>
          <w:sz w:val="16"/>
        </w:rPr>
        <w:t xml:space="preserve">, Edelman </w:t>
      </w:r>
      <w:r w:rsidRPr="002345E6">
        <w:rPr>
          <w:b/>
          <w:iCs/>
          <w:u w:val="single"/>
        </w:rPr>
        <w:t xml:space="preserve">cannot </w:t>
      </w:r>
      <w:proofErr w:type="gramStart"/>
      <w:r w:rsidRPr="002345E6">
        <w:rPr>
          <w:b/>
          <w:iCs/>
          <w:u w:val="single"/>
        </w:rPr>
        <w:t>actually be</w:t>
      </w:r>
      <w:proofErr w:type="gramEnd"/>
      <w:r w:rsidRPr="002345E6">
        <w:rPr>
          <w:b/>
          <w:iCs/>
          <w:u w:val="single"/>
        </w:rPr>
        <w:t xml:space="preserve"> rejecting politics per se</w:t>
      </w:r>
      <w:r w:rsidRPr="002345E6">
        <w:rPr>
          <w:u w:val="single"/>
        </w:rPr>
        <w:t xml:space="preserve"> since</w:t>
      </w:r>
      <w:r w:rsidRPr="002345E6">
        <w:rPr>
          <w:sz w:val="16"/>
        </w:rPr>
        <w:t xml:space="preserve">, despite his own claims to the contrary, </w:t>
      </w:r>
      <w:r w:rsidRPr="002345E6">
        <w:rPr>
          <w:u w:val="single"/>
        </w:rPr>
        <w:t xml:space="preserve">there is </w:t>
      </w:r>
      <w:r w:rsidRPr="002345E6">
        <w:rPr>
          <w:b/>
          <w:iCs/>
          <w:u w:val="single"/>
        </w:rPr>
        <w:t>no such thing</w:t>
      </w:r>
      <w:r w:rsidRPr="002345E6">
        <w:rPr>
          <w:u w:val="single"/>
        </w:rPr>
        <w:t xml:space="preserve">. </w:t>
      </w:r>
      <w:r w:rsidRPr="00681741">
        <w:rPr>
          <w:highlight w:val="cyan"/>
          <w:u w:val="single"/>
        </w:rPr>
        <w:t>Abolishing modern politics</w:t>
      </w:r>
      <w:r w:rsidRPr="002345E6">
        <w:rPr>
          <w:u w:val="single"/>
        </w:rPr>
        <w:t xml:space="preserve"> or futurist politics </w:t>
      </w:r>
      <w:r w:rsidRPr="00681741">
        <w:rPr>
          <w:highlight w:val="cyan"/>
          <w:u w:val="single"/>
        </w:rPr>
        <w:t xml:space="preserve">is </w:t>
      </w:r>
      <w:r w:rsidRPr="00681741">
        <w:rPr>
          <w:b/>
          <w:iCs/>
          <w:highlight w:val="cyan"/>
          <w:u w:val="single"/>
        </w:rPr>
        <w:t>not</w:t>
      </w:r>
      <w:r w:rsidRPr="002345E6">
        <w:rPr>
          <w:b/>
          <w:iCs/>
          <w:u w:val="single"/>
        </w:rPr>
        <w:t xml:space="preserve"> equivalent to </w:t>
      </w:r>
      <w:r w:rsidRPr="00681741">
        <w:rPr>
          <w:b/>
          <w:iCs/>
          <w:highlight w:val="cyan"/>
          <w:u w:val="single"/>
        </w:rPr>
        <w:t>abolishing politics as such</w:t>
      </w:r>
      <w:r w:rsidRPr="00681741">
        <w:rPr>
          <w:highlight w:val="cyan"/>
          <w:u w:val="single"/>
        </w:rPr>
        <w:t xml:space="preserve"> and could only mean as much if </w:t>
      </w:r>
      <w:r w:rsidRPr="00681741">
        <w:rPr>
          <w:b/>
          <w:iCs/>
          <w:highlight w:val="cyan"/>
          <w:u w:val="single"/>
        </w:rPr>
        <w:t>every modernity were European</w:t>
      </w:r>
      <w:r w:rsidRPr="002345E6">
        <w:rPr>
          <w:b/>
          <w:iCs/>
          <w:u w:val="single"/>
        </w:rPr>
        <w:t xml:space="preserve"> modernity</w:t>
      </w:r>
      <w:r w:rsidRPr="002345E6">
        <w:rPr>
          <w:u w:val="single"/>
        </w:rPr>
        <w:t xml:space="preserve">, if </w:t>
      </w:r>
      <w:r w:rsidRPr="002345E6">
        <w:rPr>
          <w:b/>
          <w:iCs/>
          <w:u w:val="single"/>
        </w:rPr>
        <w:t>every politics were a sovereign biopolitics</w:t>
      </w:r>
      <w:r w:rsidRPr="002345E6">
        <w:rPr>
          <w:u w:val="single"/>
        </w:rPr>
        <w:t xml:space="preserve">, and if </w:t>
      </w:r>
      <w:r w:rsidRPr="002345E6">
        <w:rPr>
          <w:b/>
          <w:iCs/>
          <w:u w:val="single"/>
        </w:rPr>
        <w:t>every temporality were futurist</w:t>
      </w:r>
      <w:r w:rsidRPr="002345E6">
        <w:rPr>
          <w:u w:val="single"/>
        </w:rPr>
        <w:t xml:space="preserve">. </w:t>
      </w:r>
      <w:r w:rsidRPr="00681741">
        <w:rPr>
          <w:highlight w:val="cyan"/>
          <w:u w:val="single"/>
        </w:rPr>
        <w:t>To understand</w:t>
      </w:r>
      <w:r w:rsidRPr="002345E6">
        <w:rPr>
          <w:sz w:val="16"/>
        </w:rPr>
        <w:t xml:space="preserve"> Edelman’s </w:t>
      </w:r>
      <w:r w:rsidRPr="002345E6">
        <w:rPr>
          <w:u w:val="single"/>
        </w:rPr>
        <w:t xml:space="preserve">refusal of politics </w:t>
      </w:r>
      <w:r w:rsidRPr="00681741">
        <w:rPr>
          <w:highlight w:val="cyan"/>
          <w:u w:val="single"/>
        </w:rPr>
        <w:t>as</w:t>
      </w:r>
      <w:r w:rsidRPr="002345E6">
        <w:rPr>
          <w:u w:val="single"/>
        </w:rPr>
        <w:t xml:space="preserve"> a </w:t>
      </w:r>
      <w:r w:rsidRPr="00681741">
        <w:rPr>
          <w:b/>
          <w:iCs/>
          <w:highlight w:val="cyan"/>
          <w:u w:val="single"/>
        </w:rPr>
        <w:t>refusal of any and all politics existing anywhere</w:t>
      </w:r>
      <w:r w:rsidRPr="00681741">
        <w:rPr>
          <w:highlight w:val="cyan"/>
          <w:u w:val="single"/>
        </w:rPr>
        <w:t xml:space="preserve"> is to </w:t>
      </w:r>
      <w:r w:rsidRPr="00681741">
        <w:rPr>
          <w:b/>
          <w:iCs/>
          <w:highlight w:val="cyan"/>
          <w:u w:val="single"/>
        </w:rPr>
        <w:t>go along with</w:t>
      </w:r>
      <w:r w:rsidRPr="002345E6">
        <w:rPr>
          <w:sz w:val="16"/>
        </w:rPr>
        <w:t xml:space="preserve"> his unmarked </w:t>
      </w:r>
      <w:r w:rsidRPr="00681741">
        <w:rPr>
          <w:b/>
          <w:iCs/>
          <w:highlight w:val="cyan"/>
          <w:u w:val="single"/>
        </w:rPr>
        <w:t>universalist</w:t>
      </w:r>
      <w:r w:rsidRPr="002345E6">
        <w:rPr>
          <w:b/>
          <w:iCs/>
          <w:u w:val="single"/>
        </w:rPr>
        <w:t xml:space="preserve"> presentation of</w:t>
      </w:r>
      <w:r w:rsidRPr="002345E6">
        <w:rPr>
          <w:sz w:val="16"/>
        </w:rPr>
        <w:t xml:space="preserve"> reproductive </w:t>
      </w:r>
      <w:r w:rsidRPr="00681741">
        <w:rPr>
          <w:b/>
          <w:iCs/>
          <w:highlight w:val="cyan"/>
          <w:u w:val="single"/>
        </w:rPr>
        <w:t>futurism</w:t>
      </w:r>
      <w:r w:rsidRPr="002345E6">
        <w:rPr>
          <w:u w:val="single"/>
        </w:rPr>
        <w:t xml:space="preserve"> as the </w:t>
      </w:r>
      <w:r w:rsidRPr="002345E6">
        <w:rPr>
          <w:b/>
          <w:iCs/>
          <w:u w:val="single"/>
        </w:rPr>
        <w:t>logic of everything existing everywhere all the time</w:t>
      </w:r>
      <w:r w:rsidRPr="002345E6">
        <w:rPr>
          <w:u w:val="single"/>
        </w:rPr>
        <w:t>, itself a frequent conceit of psychoanalytic frames</w:t>
      </w:r>
      <w:r w:rsidRPr="002345E6">
        <w:rPr>
          <w:sz w:val="16"/>
        </w:rPr>
        <w:t xml:space="preserve">.76 </w:t>
      </w:r>
      <w:r w:rsidRPr="002345E6">
        <w:rPr>
          <w:u w:val="single"/>
        </w:rPr>
        <w:t xml:space="preserve">But if futurism is the </w:t>
      </w:r>
      <w:r w:rsidRPr="002345E6">
        <w:rPr>
          <w:b/>
          <w:iCs/>
          <w:u w:val="single"/>
        </w:rPr>
        <w:t>temporality of modern biopolitical sovereignty</w:t>
      </w:r>
      <w:r w:rsidRPr="002345E6">
        <w:rPr>
          <w:u w:val="single"/>
        </w:rPr>
        <w:t xml:space="preserve">, it </w:t>
      </w:r>
      <w:r w:rsidRPr="002345E6">
        <w:rPr>
          <w:b/>
          <w:iCs/>
          <w:u w:val="single"/>
        </w:rPr>
        <w:t>immediately becomes clear that other temporalities are possible</w:t>
      </w:r>
      <w:r w:rsidRPr="002345E6">
        <w:rPr>
          <w:u w:val="single"/>
        </w:rPr>
        <w:t xml:space="preserve">, even as other versions of politics </w:t>
      </w:r>
      <w:r w:rsidRPr="002345E6">
        <w:rPr>
          <w:b/>
          <w:iCs/>
          <w:u w:val="single"/>
        </w:rPr>
        <w:t>must necessarily exist</w:t>
      </w:r>
      <w:r w:rsidRPr="002345E6">
        <w:rPr>
          <w:sz w:val="16"/>
        </w:rPr>
        <w:t>.77 As Audra Simpson argues, for example, “</w:t>
      </w:r>
      <w:r w:rsidRPr="002345E6">
        <w:rPr>
          <w:u w:val="single"/>
        </w:rPr>
        <w:t>Indigenous political orders are</w:t>
      </w:r>
      <w:r w:rsidRPr="002345E6">
        <w:rPr>
          <w:sz w:val="16"/>
        </w:rPr>
        <w:t xml:space="preserve"> quite simply, first, . . . </w:t>
      </w:r>
      <w:r w:rsidRPr="002345E6">
        <w:rPr>
          <w:b/>
          <w:iCs/>
          <w:u w:val="single"/>
        </w:rPr>
        <w:t>prior</w:t>
      </w:r>
      <w:r w:rsidRPr="002345E6">
        <w:rPr>
          <w:u w:val="single"/>
        </w:rPr>
        <w:t xml:space="preserve"> to the project of</w:t>
      </w:r>
      <w:r w:rsidRPr="002345E6">
        <w:rPr>
          <w:sz w:val="16"/>
        </w:rPr>
        <w:t xml:space="preserve"> founding, of </w:t>
      </w:r>
      <w:r w:rsidRPr="002345E6">
        <w:rPr>
          <w:u w:val="single"/>
        </w:rPr>
        <w:t xml:space="preserve">settling, and as such </w:t>
      </w:r>
      <w:r w:rsidRPr="002345E6">
        <w:rPr>
          <w:b/>
          <w:iCs/>
          <w:u w:val="single"/>
        </w:rPr>
        <w:t>continue to point</w:t>
      </w:r>
      <w:r w:rsidRPr="002345E6">
        <w:rPr>
          <w:u w:val="single"/>
        </w:rPr>
        <w:t xml:space="preserve">, in their persistence and vigor, to the </w:t>
      </w:r>
      <w:r w:rsidRPr="002345E6">
        <w:rPr>
          <w:b/>
          <w:iCs/>
          <w:u w:val="single"/>
        </w:rPr>
        <w:t>failure of the settler project to eliminate them</w:t>
      </w:r>
      <w:r w:rsidRPr="002345E6">
        <w:rPr>
          <w:sz w:val="16"/>
        </w:rPr>
        <w:t xml:space="preserve">, and yet are subjects of dispossession, of removal, </w:t>
      </w:r>
      <w:r w:rsidRPr="002345E6">
        <w:rPr>
          <w:u w:val="single"/>
        </w:rPr>
        <w:t xml:space="preserve">but their polities serve as </w:t>
      </w:r>
      <w:r w:rsidRPr="002345E6">
        <w:rPr>
          <w:b/>
          <w:iCs/>
          <w:u w:val="single"/>
        </w:rPr>
        <w:t>alternative forms of legitimacy</w:t>
      </w:r>
      <w:r w:rsidRPr="002345E6">
        <w:rPr>
          <w:u w:val="single"/>
        </w:rPr>
        <w:t xml:space="preserve"> and </w:t>
      </w:r>
      <w:r w:rsidRPr="002345E6">
        <w:rPr>
          <w:b/>
          <w:iCs/>
          <w:u w:val="single"/>
        </w:rPr>
        <w:t>sovereignties</w:t>
      </w:r>
      <w:r w:rsidRPr="002345E6">
        <w:rPr>
          <w:u w:val="single"/>
        </w:rPr>
        <w:t xml:space="preserve"> to that of the settler state</w:t>
      </w:r>
      <w:r w:rsidRPr="002345E6">
        <w:rPr>
          <w:sz w:val="16"/>
        </w:rPr>
        <w:t xml:space="preserve">.”78 </w:t>
      </w:r>
    </w:p>
    <w:p w14:paraId="742CDA93" w14:textId="77777777" w:rsidR="00BF0738" w:rsidRPr="002345E6" w:rsidRDefault="00BF0738" w:rsidP="00BF0738">
      <w:pPr>
        <w:rPr>
          <w:sz w:val="16"/>
        </w:rPr>
      </w:pPr>
      <w:r w:rsidRPr="002345E6">
        <w:rPr>
          <w:u w:val="single"/>
        </w:rPr>
        <w:t xml:space="preserve">Historicizing futurist politics in this way means that </w:t>
      </w:r>
      <w:r w:rsidRPr="00681741">
        <w:rPr>
          <w:highlight w:val="cyan"/>
          <w:u w:val="single"/>
        </w:rPr>
        <w:t>alternative</w:t>
      </w:r>
      <w:r w:rsidRPr="002345E6">
        <w:rPr>
          <w:u w:val="single"/>
        </w:rPr>
        <w:t xml:space="preserve"> temporalities or political </w:t>
      </w:r>
      <w:r w:rsidRPr="00681741">
        <w:rPr>
          <w:highlight w:val="cyan"/>
          <w:u w:val="single"/>
        </w:rPr>
        <w:t>schemas</w:t>
      </w:r>
      <w:r w:rsidRPr="002345E6">
        <w:rPr>
          <w:u w:val="single"/>
        </w:rPr>
        <w:t xml:space="preserve"> </w:t>
      </w:r>
      <w:r w:rsidRPr="002345E6">
        <w:rPr>
          <w:b/>
          <w:iCs/>
          <w:u w:val="single"/>
        </w:rPr>
        <w:t>exist</w:t>
      </w:r>
      <w:r w:rsidRPr="002345E6">
        <w:rPr>
          <w:u w:val="single"/>
        </w:rPr>
        <w:t xml:space="preserve"> but </w:t>
      </w:r>
      <w:r w:rsidRPr="00681741">
        <w:rPr>
          <w:highlight w:val="cyan"/>
          <w:u w:val="single"/>
        </w:rPr>
        <w:t>are</w:t>
      </w:r>
      <w:r w:rsidRPr="002345E6">
        <w:rPr>
          <w:sz w:val="16"/>
        </w:rPr>
        <w:t xml:space="preserve"> queer(ed) and </w:t>
      </w:r>
      <w:r w:rsidRPr="00681741">
        <w:rPr>
          <w:b/>
          <w:iCs/>
          <w:highlight w:val="cyan"/>
          <w:u w:val="single"/>
        </w:rPr>
        <w:t>represented as existential threats</w:t>
      </w:r>
      <w:r w:rsidRPr="002345E6">
        <w:rPr>
          <w:u w:val="single"/>
        </w:rPr>
        <w:t xml:space="preserve"> to it: as </w:t>
      </w:r>
      <w:r w:rsidRPr="002345E6">
        <w:rPr>
          <w:b/>
          <w:iCs/>
          <w:u w:val="single"/>
        </w:rPr>
        <w:t>unintelligible</w:t>
      </w:r>
      <w:r w:rsidRPr="002345E6">
        <w:rPr>
          <w:u w:val="single"/>
        </w:rPr>
        <w:t xml:space="preserve">, </w:t>
      </w:r>
      <w:r w:rsidRPr="002345E6">
        <w:rPr>
          <w:b/>
          <w:iCs/>
          <w:u w:val="single"/>
        </w:rPr>
        <w:t>unlivable</w:t>
      </w:r>
      <w:r w:rsidRPr="002345E6">
        <w:rPr>
          <w:u w:val="single"/>
        </w:rPr>
        <w:t xml:space="preserve">, </w:t>
      </w:r>
      <w:r w:rsidRPr="002345E6">
        <w:rPr>
          <w:b/>
          <w:iCs/>
          <w:u w:val="single"/>
        </w:rPr>
        <w:t>immoral</w:t>
      </w:r>
      <w:r w:rsidRPr="002345E6">
        <w:rPr>
          <w:u w:val="single"/>
        </w:rPr>
        <w:t xml:space="preserve">, </w:t>
      </w:r>
      <w:r w:rsidRPr="002345E6">
        <w:rPr>
          <w:b/>
          <w:iCs/>
          <w:u w:val="single"/>
        </w:rPr>
        <w:t>backward</w:t>
      </w:r>
      <w:r w:rsidRPr="002345E6">
        <w:rPr>
          <w:u w:val="single"/>
        </w:rPr>
        <w:t>, and “</w:t>
      </w:r>
      <w:r w:rsidRPr="002345E6">
        <w:rPr>
          <w:b/>
          <w:iCs/>
          <w:u w:val="single"/>
        </w:rPr>
        <w:t>savage</w:t>
      </w:r>
      <w:r w:rsidRPr="002345E6">
        <w:rPr>
          <w:u w:val="single"/>
        </w:rPr>
        <w:t>.”</w:t>
      </w:r>
      <w:r w:rsidRPr="002345E6">
        <w:rPr>
          <w:sz w:val="16"/>
        </w:rPr>
        <w:t xml:space="preserve"> While Edelman does indeed conflate all politics with futurism, such that his call for the destruction of politics seems </w:t>
      </w:r>
      <w:r w:rsidRPr="00681741">
        <w:rPr>
          <w:highlight w:val="cyan"/>
          <w:u w:val="single"/>
        </w:rPr>
        <w:t>to</w:t>
      </w:r>
      <w:r w:rsidRPr="002345E6">
        <w:rPr>
          <w:sz w:val="16"/>
        </w:rPr>
        <w:t xml:space="preserve"> portend an unthinkable and intolerable nihilism, it is nevertheless the case that, once situated historically, the advocacy that queers </w:t>
      </w:r>
      <w:r w:rsidRPr="00681741">
        <w:rPr>
          <w:b/>
          <w:iCs/>
          <w:highlight w:val="cyan"/>
          <w:u w:val="single"/>
        </w:rPr>
        <w:t>accede to the deathly positioning</w:t>
      </w:r>
      <w:r w:rsidRPr="002345E6">
        <w:rPr>
          <w:sz w:val="16"/>
        </w:rPr>
        <w:t xml:space="preserve"> to which they are always already relegated by reproductive futurism </w:t>
      </w:r>
      <w:r w:rsidRPr="00681741">
        <w:rPr>
          <w:highlight w:val="cyan"/>
          <w:u w:val="single"/>
        </w:rPr>
        <w:t xml:space="preserve">is </w:t>
      </w:r>
      <w:r w:rsidRPr="00681741">
        <w:rPr>
          <w:b/>
          <w:iCs/>
          <w:highlight w:val="cyan"/>
          <w:u w:val="single"/>
        </w:rPr>
        <w:t>not</w:t>
      </w:r>
      <w:r w:rsidRPr="002345E6">
        <w:rPr>
          <w:b/>
          <w:iCs/>
          <w:u w:val="single"/>
        </w:rPr>
        <w:t xml:space="preserve"> some sort of unthinkable</w:t>
      </w:r>
      <w:r w:rsidRPr="002345E6">
        <w:rPr>
          <w:u w:val="single"/>
        </w:rPr>
        <w:t xml:space="preserve">, </w:t>
      </w:r>
      <w:r w:rsidRPr="002345E6">
        <w:rPr>
          <w:b/>
          <w:iCs/>
          <w:u w:val="single"/>
        </w:rPr>
        <w:t>antipolitical vision</w:t>
      </w:r>
      <w:r w:rsidRPr="002345E6">
        <w:rPr>
          <w:u w:val="single"/>
        </w:rPr>
        <w:t xml:space="preserve">, nor is it an </w:t>
      </w:r>
      <w:r w:rsidRPr="00681741">
        <w:rPr>
          <w:b/>
          <w:iCs/>
          <w:highlight w:val="cyan"/>
          <w:u w:val="single"/>
        </w:rPr>
        <w:t>advocacy of suicide</w:t>
      </w:r>
      <w:r w:rsidRPr="002345E6">
        <w:rPr>
          <w:u w:val="single"/>
        </w:rPr>
        <w:t xml:space="preserve"> or </w:t>
      </w:r>
      <w:r w:rsidRPr="002345E6">
        <w:rPr>
          <w:b/>
          <w:iCs/>
          <w:u w:val="single"/>
        </w:rPr>
        <w:t>some sort of necropolitical imperative</w:t>
      </w:r>
      <w:r w:rsidRPr="002345E6">
        <w:rPr>
          <w:sz w:val="16"/>
        </w:rPr>
        <w:t xml:space="preserve">. Rather, </w:t>
      </w:r>
      <w:r w:rsidRPr="002345E6">
        <w:rPr>
          <w:u w:val="single"/>
        </w:rPr>
        <w:t xml:space="preserve">in the context of a </w:t>
      </w:r>
      <w:r w:rsidRPr="002345E6">
        <w:rPr>
          <w:b/>
          <w:iCs/>
          <w:u w:val="single"/>
        </w:rPr>
        <w:t>European modernity</w:t>
      </w:r>
      <w:r w:rsidRPr="002345E6">
        <w:rPr>
          <w:u w:val="single"/>
        </w:rPr>
        <w:t xml:space="preserve"> built on the colonization of most of the rest of the world</w:t>
      </w:r>
      <w:r w:rsidRPr="002345E6">
        <w:rPr>
          <w:sz w:val="16"/>
        </w:rPr>
        <w:t xml:space="preserve">, Edelman’s </w:t>
      </w:r>
      <w:r w:rsidRPr="00681741">
        <w:rPr>
          <w:highlight w:val="cyan"/>
          <w:u w:val="single"/>
        </w:rPr>
        <w:t>embrace of death can be</w:t>
      </w:r>
      <w:r w:rsidRPr="002345E6">
        <w:rPr>
          <w:u w:val="single"/>
        </w:rPr>
        <w:t xml:space="preserve"> read as </w:t>
      </w:r>
      <w:r w:rsidRPr="00681741">
        <w:rPr>
          <w:highlight w:val="cyan"/>
          <w:u w:val="single"/>
        </w:rPr>
        <w:t xml:space="preserve">a </w:t>
      </w:r>
      <w:r w:rsidRPr="00681741">
        <w:rPr>
          <w:b/>
          <w:iCs/>
          <w:highlight w:val="cyan"/>
          <w:u w:val="single"/>
        </w:rPr>
        <w:t>prescription</w:t>
      </w:r>
      <w:r w:rsidRPr="00681741">
        <w:rPr>
          <w:highlight w:val="cyan"/>
          <w:u w:val="single"/>
        </w:rPr>
        <w:t xml:space="preserve"> for an </w:t>
      </w:r>
      <w:r w:rsidRPr="00681741">
        <w:rPr>
          <w:b/>
          <w:iCs/>
          <w:highlight w:val="cyan"/>
          <w:u w:val="single"/>
        </w:rPr>
        <w:t>anticolonial allegiance to</w:t>
      </w:r>
      <w:r w:rsidRPr="002345E6">
        <w:rPr>
          <w:u w:val="single"/>
        </w:rPr>
        <w:t xml:space="preserve"> and </w:t>
      </w:r>
      <w:r w:rsidRPr="002345E6">
        <w:rPr>
          <w:b/>
          <w:iCs/>
          <w:u w:val="single"/>
        </w:rPr>
        <w:t xml:space="preserve">alliance with </w:t>
      </w:r>
      <w:r w:rsidRPr="00681741">
        <w:rPr>
          <w:b/>
          <w:iCs/>
          <w:highlight w:val="cyan"/>
          <w:u w:val="single"/>
        </w:rPr>
        <w:t>those forms</w:t>
      </w:r>
      <w:r w:rsidRPr="002345E6">
        <w:rPr>
          <w:b/>
          <w:iCs/>
          <w:u w:val="single"/>
        </w:rPr>
        <w:t xml:space="preserve"> of politics</w:t>
      </w:r>
      <w:r w:rsidRPr="002345E6">
        <w:rPr>
          <w:u w:val="single"/>
        </w:rPr>
        <w:t xml:space="preserve"> and </w:t>
      </w:r>
      <w:r w:rsidRPr="002345E6">
        <w:rPr>
          <w:b/>
          <w:iCs/>
          <w:u w:val="single"/>
        </w:rPr>
        <w:t xml:space="preserve">temporality </w:t>
      </w:r>
      <w:r w:rsidRPr="00681741">
        <w:rPr>
          <w:b/>
          <w:iCs/>
          <w:highlight w:val="cyan"/>
          <w:u w:val="single"/>
        </w:rPr>
        <w:t>that</w:t>
      </w:r>
      <w:r w:rsidRPr="002345E6">
        <w:rPr>
          <w:b/>
          <w:iCs/>
          <w:u w:val="single"/>
        </w:rPr>
        <w:t xml:space="preserve"> thwart</w:t>
      </w:r>
      <w:r w:rsidRPr="002345E6">
        <w:rPr>
          <w:u w:val="single"/>
        </w:rPr>
        <w:t xml:space="preserve">, </w:t>
      </w:r>
      <w:r w:rsidRPr="002345E6">
        <w:rPr>
          <w:b/>
          <w:iCs/>
          <w:u w:val="single"/>
        </w:rPr>
        <w:t>refuse</w:t>
      </w:r>
      <w:r w:rsidRPr="002345E6">
        <w:rPr>
          <w:u w:val="single"/>
        </w:rPr>
        <w:t xml:space="preserve">, or </w:t>
      </w:r>
      <w:r w:rsidRPr="002345E6">
        <w:rPr>
          <w:b/>
          <w:iCs/>
          <w:u w:val="single"/>
        </w:rPr>
        <w:t>deny futurism’s colonial mandates</w:t>
      </w:r>
      <w:r w:rsidRPr="002345E6">
        <w:rPr>
          <w:sz w:val="16"/>
        </w:rPr>
        <w:t xml:space="preserve">. No Future’s </w:t>
      </w:r>
      <w:r w:rsidRPr="002345E6">
        <w:rPr>
          <w:u w:val="single"/>
        </w:rPr>
        <w:t>embrace of the “death drive,”</w:t>
      </w:r>
      <w:r w:rsidRPr="002345E6">
        <w:rPr>
          <w:sz w:val="16"/>
        </w:rPr>
        <w:t xml:space="preserve"> in other words, </w:t>
      </w:r>
      <w:r w:rsidRPr="002345E6">
        <w:rPr>
          <w:u w:val="single"/>
        </w:rPr>
        <w:t xml:space="preserve">is a </w:t>
      </w:r>
      <w:r w:rsidRPr="002345E6">
        <w:rPr>
          <w:b/>
          <w:iCs/>
          <w:u w:val="single"/>
        </w:rPr>
        <w:t>championing of resistant futures</w:t>
      </w:r>
      <w:r w:rsidRPr="002345E6">
        <w:rPr>
          <w:u w:val="single"/>
        </w:rPr>
        <w:t xml:space="preserve"> and </w:t>
      </w:r>
      <w:r w:rsidRPr="002345E6">
        <w:rPr>
          <w:b/>
          <w:iCs/>
          <w:u w:val="single"/>
        </w:rPr>
        <w:t>political systems</w:t>
      </w:r>
      <w:r w:rsidRPr="002345E6">
        <w:rPr>
          <w:u w:val="single"/>
        </w:rPr>
        <w:t xml:space="preserve"> that </w:t>
      </w:r>
      <w:r w:rsidRPr="00681741">
        <w:rPr>
          <w:b/>
          <w:iCs/>
          <w:sz w:val="30"/>
          <w:szCs w:val="30"/>
          <w:highlight w:val="cyan"/>
          <w:u w:val="single"/>
        </w:rPr>
        <w:t>show up as death from a futurist perspective</w:t>
      </w:r>
      <w:r w:rsidRPr="002345E6">
        <w:rPr>
          <w:sz w:val="16"/>
        </w:rPr>
        <w:t xml:space="preserve"> and are various surrogates for the broad, structural category he designates as “queer.” In </w:t>
      </w:r>
      <w:r w:rsidRPr="002345E6">
        <w:rPr>
          <w:u w:val="single"/>
        </w:rPr>
        <w:t>advocating for a revolution</w:t>
      </w:r>
      <w:r w:rsidRPr="002345E6">
        <w:rPr>
          <w:sz w:val="16"/>
        </w:rPr>
        <w:t xml:space="preserve"> on behalf of queers and arguing for an embrace of queerness, then, Edelman is very much arguing in the name of something— not the future, of course, and certainly not life in any biological sense. But he </w:t>
      </w:r>
      <w:r w:rsidRPr="002345E6">
        <w:rPr>
          <w:u w:val="single"/>
        </w:rPr>
        <w:t>is</w:t>
      </w:r>
      <w:r w:rsidRPr="002345E6">
        <w:rPr>
          <w:sz w:val="16"/>
        </w:rPr>
        <w:t xml:space="preserve"> also </w:t>
      </w:r>
      <w:r w:rsidRPr="00681741">
        <w:rPr>
          <w:b/>
          <w:iCs/>
          <w:sz w:val="30"/>
          <w:szCs w:val="30"/>
          <w:highlight w:val="cyan"/>
          <w:u w:val="single"/>
        </w:rPr>
        <w:t xml:space="preserve">not quite </w:t>
      </w:r>
      <w:r w:rsidRPr="002345E6">
        <w:rPr>
          <w:b/>
          <w:iCs/>
          <w:sz w:val="30"/>
          <w:szCs w:val="30"/>
          <w:u w:val="single"/>
        </w:rPr>
        <w:t xml:space="preserve">arguing in the name of </w:t>
      </w:r>
      <w:r w:rsidRPr="00681741">
        <w:rPr>
          <w:b/>
          <w:iCs/>
          <w:sz w:val="30"/>
          <w:szCs w:val="30"/>
          <w:highlight w:val="cyan"/>
          <w:u w:val="single"/>
        </w:rPr>
        <w:t>death in a biological sense</w:t>
      </w:r>
      <w:r w:rsidRPr="002345E6">
        <w:rPr>
          <w:sz w:val="16"/>
        </w:rPr>
        <w:t xml:space="preserve">, either. Rather, he is arguing that </w:t>
      </w:r>
      <w:r w:rsidRPr="002345E6">
        <w:rPr>
          <w:u w:val="single"/>
        </w:rPr>
        <w:t>“</w:t>
      </w:r>
      <w:r w:rsidRPr="00681741">
        <w:rPr>
          <w:highlight w:val="cyan"/>
          <w:u w:val="single"/>
        </w:rPr>
        <w:t>the dead” should “live,”</w:t>
      </w:r>
      <w:r w:rsidRPr="002345E6">
        <w:rPr>
          <w:sz w:val="16"/>
        </w:rPr>
        <w:t xml:space="preserve"> that is, that they “come to life” (or insistently exist) </w:t>
      </w:r>
      <w:r w:rsidRPr="00681741">
        <w:rPr>
          <w:highlight w:val="cyan"/>
          <w:u w:val="single"/>
        </w:rPr>
        <w:t xml:space="preserve">and </w:t>
      </w:r>
      <w:r w:rsidRPr="00681741">
        <w:rPr>
          <w:b/>
          <w:iCs/>
          <w:highlight w:val="cyan"/>
          <w:u w:val="single"/>
        </w:rPr>
        <w:t>animate the destruction of the settler order</w:t>
      </w:r>
      <w:r w:rsidRPr="002345E6">
        <w:rPr>
          <w:u w:val="single"/>
        </w:rPr>
        <w:t xml:space="preserve"> that they are always already </w:t>
      </w:r>
      <w:r w:rsidRPr="002345E6">
        <w:rPr>
          <w:b/>
          <w:iCs/>
          <w:u w:val="single"/>
        </w:rPr>
        <w:t>consigned by that social order to symbolize</w:t>
      </w:r>
      <w:r w:rsidRPr="002345E6">
        <w:rPr>
          <w:u w:val="single"/>
        </w:rPr>
        <w:t>. This is</w:t>
      </w:r>
      <w:r w:rsidRPr="002345E6">
        <w:rPr>
          <w:sz w:val="16"/>
        </w:rPr>
        <w:t xml:space="preserve">, in other words, </w:t>
      </w:r>
      <w:r w:rsidRPr="002345E6">
        <w:rPr>
          <w:u w:val="single"/>
        </w:rPr>
        <w:t>an argument for indigenous existence as resistance to settler sovereignty</w:t>
      </w:r>
      <w:r w:rsidRPr="002345E6">
        <w:rPr>
          <w:sz w:val="16"/>
        </w:rPr>
        <w:t xml:space="preserve">. Siting and situating futurism historically make clear that Edelman’s recommended accession to queerness/death is another name for radical resistance to sovereign biopolitics and that, </w:t>
      </w:r>
      <w:r w:rsidRPr="00681741">
        <w:rPr>
          <w:b/>
          <w:iCs/>
          <w:highlight w:val="cyan"/>
          <w:u w:val="single"/>
        </w:rPr>
        <w:t>far from nihilism</w:t>
      </w:r>
      <w:r w:rsidRPr="00681741">
        <w:rPr>
          <w:highlight w:val="cyan"/>
          <w:u w:val="single"/>
        </w:rPr>
        <w:t>, it is</w:t>
      </w:r>
      <w:r w:rsidRPr="002345E6">
        <w:rPr>
          <w:u w:val="single"/>
        </w:rPr>
        <w:t xml:space="preserve"> an </w:t>
      </w:r>
      <w:r w:rsidRPr="00681741">
        <w:rPr>
          <w:b/>
          <w:iCs/>
          <w:highlight w:val="cyan"/>
          <w:u w:val="single"/>
        </w:rPr>
        <w:t>emancipatory</w:t>
      </w:r>
      <w:r w:rsidRPr="002345E6">
        <w:rPr>
          <w:u w:val="single"/>
        </w:rPr>
        <w:t xml:space="preserve"> and </w:t>
      </w:r>
      <w:r w:rsidRPr="002345E6">
        <w:rPr>
          <w:b/>
          <w:iCs/>
          <w:u w:val="single"/>
        </w:rPr>
        <w:t>decolonizing political recommendation</w:t>
      </w:r>
      <w:r w:rsidRPr="002345E6">
        <w:rPr>
          <w:u w:val="single"/>
        </w:rPr>
        <w:t xml:space="preserve"> of the first order</w:t>
      </w:r>
      <w:r w:rsidRPr="002345E6">
        <w:rPr>
          <w:sz w:val="16"/>
        </w:rPr>
        <w:t xml:space="preserve">. In this sense, even Edelman’s own project is wedded to life, albeit a life that is unlivable as life, which is the status of native life within settler colonial regimes. As he says in recommendation of embracing the death drive, </w:t>
      </w:r>
      <w:r w:rsidRPr="002345E6">
        <w:rPr>
          <w:u w:val="single"/>
        </w:rPr>
        <w:t>“political self- destruction inheres in the only act that counts as one: the act of resisting enslavement to the future in the name of having a life.”</w:t>
      </w:r>
      <w:r w:rsidRPr="002345E6">
        <w:rPr>
          <w:sz w:val="16"/>
        </w:rPr>
        <w:t xml:space="preserve">79 Edelman’s </w:t>
      </w:r>
      <w:r w:rsidRPr="002345E6">
        <w:rPr>
          <w:u w:val="single"/>
        </w:rPr>
        <w:t>opposition to the political can</w:t>
      </w:r>
      <w:r w:rsidRPr="002345E6">
        <w:rPr>
          <w:sz w:val="16"/>
        </w:rPr>
        <w:t xml:space="preserve"> therefore </w:t>
      </w:r>
      <w:r w:rsidRPr="002345E6">
        <w:rPr>
          <w:u w:val="single"/>
        </w:rPr>
        <w:t xml:space="preserve">be reread as a </w:t>
      </w:r>
      <w:r w:rsidRPr="002345E6">
        <w:rPr>
          <w:b/>
          <w:iCs/>
          <w:u w:val="single"/>
        </w:rPr>
        <w:t>wholesale opposition</w:t>
      </w:r>
      <w:r w:rsidRPr="002345E6">
        <w:rPr>
          <w:u w:val="single"/>
        </w:rPr>
        <w:t xml:space="preserve"> to the sovereign biopolitics of European modernity and an </w:t>
      </w:r>
      <w:r w:rsidRPr="00681741">
        <w:rPr>
          <w:b/>
          <w:iCs/>
          <w:highlight w:val="cyan"/>
          <w:u w:val="single"/>
        </w:rPr>
        <w:t>imagining</w:t>
      </w:r>
      <w:r w:rsidRPr="002345E6">
        <w:rPr>
          <w:b/>
          <w:iCs/>
          <w:u w:val="single"/>
        </w:rPr>
        <w:t xml:space="preserve"> of </w:t>
      </w:r>
      <w:r w:rsidRPr="00681741">
        <w:rPr>
          <w:b/>
          <w:iCs/>
          <w:highlight w:val="cyan"/>
          <w:u w:val="single"/>
        </w:rPr>
        <w:t>the death of that political order</w:t>
      </w:r>
      <w:r w:rsidRPr="002345E6">
        <w:rPr>
          <w:u w:val="single"/>
        </w:rPr>
        <w:t xml:space="preserve"> as the </w:t>
      </w:r>
      <w:r w:rsidRPr="002345E6">
        <w:rPr>
          <w:b/>
          <w:iCs/>
          <w:u w:val="single"/>
        </w:rPr>
        <w:t>content of revolutionary politics</w:t>
      </w:r>
      <w:r w:rsidRPr="002345E6">
        <w:rPr>
          <w:sz w:val="16"/>
        </w:rPr>
        <w:t xml:space="preserve">. Indeed, his suggestion of a necessary “counterproject”80 to futurism makes clear that his recommendation of </w:t>
      </w:r>
      <w:r w:rsidRPr="002345E6">
        <w:rPr>
          <w:u w:val="single"/>
        </w:rPr>
        <w:t xml:space="preserve">this refusal is the </w:t>
      </w:r>
      <w:r w:rsidRPr="002345E6">
        <w:rPr>
          <w:b/>
          <w:iCs/>
          <w:u w:val="single"/>
        </w:rPr>
        <w:t>essential</w:t>
      </w:r>
      <w:r w:rsidRPr="002345E6">
        <w:rPr>
          <w:u w:val="single"/>
        </w:rPr>
        <w:t xml:space="preserve">, </w:t>
      </w:r>
      <w:r w:rsidRPr="002345E6">
        <w:rPr>
          <w:b/>
          <w:iCs/>
          <w:u w:val="single"/>
        </w:rPr>
        <w:t>necessary</w:t>
      </w:r>
      <w:r w:rsidRPr="002345E6">
        <w:rPr>
          <w:u w:val="single"/>
        </w:rPr>
        <w:t xml:space="preserve">, and </w:t>
      </w:r>
      <w:r w:rsidRPr="002345E6">
        <w:rPr>
          <w:b/>
          <w:iCs/>
          <w:u w:val="single"/>
        </w:rPr>
        <w:t>definitive act of political resistance</w:t>
      </w:r>
      <w:r w:rsidRPr="002345E6">
        <w:rPr>
          <w:u w:val="single"/>
        </w:rPr>
        <w:t xml:space="preserve">, even as it </w:t>
      </w:r>
      <w:r w:rsidRPr="00681741">
        <w:rPr>
          <w:highlight w:val="cyan"/>
          <w:u w:val="single"/>
        </w:rPr>
        <w:t xml:space="preserve">is a </w:t>
      </w:r>
      <w:r w:rsidRPr="00681741">
        <w:rPr>
          <w:b/>
          <w:iCs/>
          <w:highlight w:val="cyan"/>
          <w:u w:val="single"/>
        </w:rPr>
        <w:t>championing of the lives</w:t>
      </w:r>
      <w:r w:rsidRPr="002345E6">
        <w:rPr>
          <w:u w:val="single"/>
        </w:rPr>
        <w:t xml:space="preserve"> and </w:t>
      </w:r>
      <w:r w:rsidRPr="002345E6">
        <w:rPr>
          <w:b/>
          <w:iCs/>
          <w:u w:val="single"/>
        </w:rPr>
        <w:t>political temporalities</w:t>
      </w:r>
      <w:r w:rsidRPr="002345E6">
        <w:rPr>
          <w:u w:val="single"/>
        </w:rPr>
        <w:t xml:space="preserve"> </w:t>
      </w:r>
      <w:r w:rsidRPr="00681741">
        <w:rPr>
          <w:highlight w:val="cyan"/>
          <w:u w:val="single"/>
        </w:rPr>
        <w:t xml:space="preserve">of those </w:t>
      </w:r>
      <w:r w:rsidRPr="00681741">
        <w:rPr>
          <w:b/>
          <w:iCs/>
          <w:highlight w:val="cyan"/>
          <w:u w:val="single"/>
        </w:rPr>
        <w:t>determined to be emissaries of death</w:t>
      </w:r>
      <w:r w:rsidRPr="002345E6">
        <w:rPr>
          <w:sz w:val="16"/>
        </w:rPr>
        <w:t xml:space="preserve">.  </w:t>
      </w:r>
    </w:p>
    <w:p w14:paraId="77CA376E" w14:textId="77777777" w:rsidR="00BF0738" w:rsidRPr="002345E6" w:rsidRDefault="00BF0738" w:rsidP="00BF0738">
      <w:pPr>
        <w:rPr>
          <w:sz w:val="16"/>
        </w:rPr>
      </w:pPr>
      <w:r w:rsidRPr="002345E6">
        <w:rPr>
          <w:sz w:val="16"/>
        </w:rPr>
        <w:t xml:space="preserve">Importantly, </w:t>
      </w:r>
      <w:r w:rsidRPr="002345E6">
        <w:rPr>
          <w:u w:val="single"/>
        </w:rPr>
        <w:t>this destructive refusal</w:t>
      </w:r>
      <w:r w:rsidRPr="002345E6">
        <w:rPr>
          <w:sz w:val="16"/>
        </w:rPr>
        <w:t xml:space="preserve"> is a threat that </w:t>
      </w:r>
      <w:r w:rsidRPr="002345E6">
        <w:rPr>
          <w:u w:val="single"/>
        </w:rPr>
        <w:t>redounds back</w:t>
      </w:r>
      <w:r w:rsidRPr="002345E6">
        <w:rPr>
          <w:sz w:val="16"/>
        </w:rPr>
        <w:t xml:space="preserve"> on Edelman himself and </w:t>
      </w:r>
      <w:r w:rsidRPr="002345E6">
        <w:rPr>
          <w:u w:val="single"/>
        </w:rPr>
        <w:t xml:space="preserve">on </w:t>
      </w:r>
      <w:r w:rsidRPr="002345E6">
        <w:rPr>
          <w:b/>
          <w:iCs/>
          <w:u w:val="single"/>
        </w:rPr>
        <w:t>all of us who share</w:t>
      </w:r>
      <w:r w:rsidRPr="002345E6">
        <w:rPr>
          <w:sz w:val="16"/>
        </w:rPr>
        <w:t xml:space="preserve"> his </w:t>
      </w:r>
      <w:r w:rsidRPr="002345E6">
        <w:rPr>
          <w:b/>
          <w:iCs/>
          <w:u w:val="single"/>
        </w:rPr>
        <w:t>habitation of futurist politics</w:t>
      </w:r>
      <w:r w:rsidRPr="002345E6">
        <w:rPr>
          <w:u w:val="single"/>
        </w:rPr>
        <w:t xml:space="preserve"> in Western modernity</w:t>
      </w:r>
      <w:r w:rsidRPr="002345E6">
        <w:rPr>
          <w:sz w:val="16"/>
        </w:rPr>
        <w:t xml:space="preserve"> (</w:t>
      </w:r>
      <w:r w:rsidRPr="002345E6">
        <w:rPr>
          <w:u w:val="single"/>
        </w:rPr>
        <w:t xml:space="preserve">or who were ourselves </w:t>
      </w:r>
      <w:r w:rsidRPr="002345E6">
        <w:rPr>
          <w:b/>
          <w:iCs/>
          <w:u w:val="single"/>
        </w:rPr>
        <w:t>trained in the history of that thought</w:t>
      </w:r>
      <w:r w:rsidRPr="002345E6">
        <w:rPr>
          <w:sz w:val="16"/>
        </w:rPr>
        <w:t xml:space="preserve">). This is the second, complex way that Edelman’s </w:t>
      </w:r>
      <w:r w:rsidRPr="002345E6">
        <w:rPr>
          <w:u w:val="single"/>
        </w:rPr>
        <w:t xml:space="preserve">rejection of politics is in fact a </w:t>
      </w:r>
      <w:r w:rsidRPr="002345E6">
        <w:rPr>
          <w:b/>
          <w:iCs/>
          <w:u w:val="single"/>
        </w:rPr>
        <w:t>maximally political entreaty</w:t>
      </w:r>
      <w:r w:rsidRPr="002345E6">
        <w:rPr>
          <w:sz w:val="16"/>
        </w:rPr>
        <w:t xml:space="preserve">. The tension at work in Edelman’s inevitably futurist call to end futurism means that he is also and necessarily calling for the destruction of his own revolutionary project and subjective/authorial position. </w:t>
      </w:r>
      <w:r w:rsidRPr="00681741">
        <w:rPr>
          <w:highlight w:val="cyan"/>
          <w:u w:val="single"/>
        </w:rPr>
        <w:t>This</w:t>
      </w:r>
      <w:r w:rsidRPr="002345E6">
        <w:rPr>
          <w:sz w:val="16"/>
        </w:rPr>
        <w:t xml:space="preserve"> is a queer revolution that </w:t>
      </w:r>
      <w:r w:rsidRPr="002345E6">
        <w:rPr>
          <w:b/>
          <w:iCs/>
          <w:u w:val="single"/>
        </w:rPr>
        <w:t>queers the aims of revolution itself</w:t>
      </w:r>
      <w:r w:rsidRPr="002345E6">
        <w:rPr>
          <w:u w:val="single"/>
        </w:rPr>
        <w:t xml:space="preserve">, divesting itself of futurism even as it speaks in its name. As a political act, it </w:t>
      </w:r>
      <w:r w:rsidRPr="00681741">
        <w:rPr>
          <w:highlight w:val="cyan"/>
          <w:u w:val="single"/>
        </w:rPr>
        <w:t xml:space="preserve">amounts “to </w:t>
      </w:r>
      <w:r w:rsidRPr="00681741">
        <w:rPr>
          <w:b/>
          <w:iCs/>
          <w:highlight w:val="cyan"/>
          <w:u w:val="single"/>
        </w:rPr>
        <w:t>put[ting] one’s foot down at last</w:t>
      </w:r>
      <w:r w:rsidRPr="00681741">
        <w:rPr>
          <w:highlight w:val="cyan"/>
          <w:u w:val="single"/>
        </w:rPr>
        <w:t xml:space="preserve">, </w:t>
      </w:r>
      <w:r w:rsidRPr="00681741">
        <w:rPr>
          <w:b/>
          <w:iCs/>
          <w:sz w:val="30"/>
          <w:szCs w:val="30"/>
          <w:highlight w:val="cyan"/>
          <w:u w:val="single"/>
        </w:rPr>
        <w:t>even if doing so costs us the ground on which we</w:t>
      </w:r>
      <w:r w:rsidRPr="00681741">
        <w:rPr>
          <w:highlight w:val="cyan"/>
          <w:u w:val="single"/>
        </w:rPr>
        <w:t xml:space="preserve">, </w:t>
      </w:r>
      <w:r w:rsidRPr="00681741">
        <w:rPr>
          <w:b/>
          <w:iCs/>
          <w:sz w:val="30"/>
          <w:szCs w:val="30"/>
          <w:highlight w:val="cyan"/>
          <w:u w:val="single"/>
        </w:rPr>
        <w:t>like all others</w:t>
      </w:r>
      <w:r w:rsidRPr="00681741">
        <w:rPr>
          <w:highlight w:val="cyan"/>
          <w:u w:val="single"/>
        </w:rPr>
        <w:t xml:space="preserve">, </w:t>
      </w:r>
      <w:r w:rsidRPr="00681741">
        <w:rPr>
          <w:b/>
          <w:iCs/>
          <w:sz w:val="30"/>
          <w:szCs w:val="30"/>
          <w:highlight w:val="cyan"/>
          <w:u w:val="single"/>
        </w:rPr>
        <w:t>must stan</w:t>
      </w:r>
      <w:r w:rsidRPr="002345E6">
        <w:rPr>
          <w:b/>
          <w:iCs/>
          <w:sz w:val="30"/>
          <w:szCs w:val="30"/>
          <w:u w:val="single"/>
        </w:rPr>
        <w:t>d</w:t>
      </w:r>
      <w:r w:rsidRPr="002345E6">
        <w:rPr>
          <w:u w:val="single"/>
        </w:rPr>
        <w:t>.”</w:t>
      </w:r>
      <w:r w:rsidRPr="002345E6">
        <w:rPr>
          <w:sz w:val="16"/>
        </w:rPr>
        <w:t xml:space="preserve">81 </w:t>
      </w:r>
      <w:r w:rsidRPr="002345E6">
        <w:rPr>
          <w:u w:val="single"/>
        </w:rPr>
        <w:t>It is a revolutionary desire that seeks to dispossess revolution of its failed foundations without thereby relinquishing either revolution or its animating desire</w:t>
      </w:r>
      <w:r w:rsidRPr="002345E6">
        <w:rPr>
          <w:sz w:val="16"/>
        </w:rPr>
        <w:t xml:space="preserve">. This revolutionary discourse exceeds the parameters of revolution as it has hitherto unfolded in modernity, even as it promises a liberation from modernity’s— and liberation’s— moralizing constraints. </w:t>
      </w:r>
    </w:p>
    <w:p w14:paraId="23BD64E2" w14:textId="77777777" w:rsidR="00BF0738" w:rsidRDefault="00BF0738" w:rsidP="00BF0738">
      <w:pPr>
        <w:rPr>
          <w:sz w:val="16"/>
        </w:rPr>
      </w:pPr>
      <w:r w:rsidRPr="00681741">
        <w:rPr>
          <w:highlight w:val="cyan"/>
          <w:u w:val="single"/>
        </w:rPr>
        <w:t>This</w:t>
      </w:r>
      <w:r w:rsidRPr="002345E6">
        <w:rPr>
          <w:sz w:val="16"/>
        </w:rPr>
        <w:t xml:space="preserve"> paradoxical, queer(ed) </w:t>
      </w:r>
      <w:r w:rsidRPr="002345E6">
        <w:rPr>
          <w:u w:val="single"/>
        </w:rPr>
        <w:t xml:space="preserve">revolution is therefore </w:t>
      </w:r>
      <w:r w:rsidRPr="002345E6">
        <w:rPr>
          <w:b/>
          <w:iCs/>
          <w:u w:val="single"/>
        </w:rPr>
        <w:t>unmistakably tied to death</w:t>
      </w:r>
      <w:r w:rsidRPr="002345E6">
        <w:rPr>
          <w:sz w:val="16"/>
        </w:rPr>
        <w:t xml:space="preserve">, and in more than one way: not only because queerness is the structural position of anything </w:t>
      </w:r>
      <w:proofErr w:type="spellStart"/>
      <w:r w:rsidRPr="002345E6">
        <w:rPr>
          <w:sz w:val="16"/>
        </w:rPr>
        <w:t>antisociety</w:t>
      </w:r>
      <w:proofErr w:type="spellEnd"/>
      <w:r w:rsidRPr="002345E6">
        <w:rPr>
          <w:sz w:val="16"/>
        </w:rPr>
        <w:t xml:space="preserve"> and antilife; </w:t>
      </w:r>
      <w:r w:rsidRPr="002345E6">
        <w:rPr>
          <w:u w:val="single"/>
        </w:rPr>
        <w:t xml:space="preserve">not only because it </w:t>
      </w:r>
      <w:r w:rsidRPr="00681741">
        <w:rPr>
          <w:b/>
          <w:iCs/>
          <w:highlight w:val="cyan"/>
          <w:u w:val="single"/>
        </w:rPr>
        <w:t>demands the destruction of all that has been construed as life</w:t>
      </w:r>
      <w:r w:rsidRPr="002345E6">
        <w:rPr>
          <w:u w:val="single"/>
        </w:rPr>
        <w:t xml:space="preserve"> (</w:t>
      </w:r>
      <w:r w:rsidRPr="00681741">
        <w:rPr>
          <w:highlight w:val="cyan"/>
          <w:u w:val="single"/>
        </w:rPr>
        <w:t xml:space="preserve">as </w:t>
      </w:r>
      <w:r w:rsidRPr="00681741">
        <w:rPr>
          <w:b/>
          <w:iCs/>
          <w:highlight w:val="cyan"/>
          <w:u w:val="single"/>
        </w:rPr>
        <w:t>valuable</w:t>
      </w:r>
      <w:r w:rsidRPr="002345E6">
        <w:rPr>
          <w:b/>
          <w:iCs/>
          <w:u w:val="single"/>
        </w:rPr>
        <w:t xml:space="preserve"> life</w:t>
      </w:r>
      <w:r w:rsidRPr="002345E6">
        <w:rPr>
          <w:u w:val="single"/>
        </w:rPr>
        <w:t xml:space="preserve">, as </w:t>
      </w:r>
      <w:r w:rsidRPr="00681741">
        <w:rPr>
          <w:b/>
          <w:iCs/>
          <w:highlight w:val="cyan"/>
          <w:u w:val="single"/>
        </w:rPr>
        <w:t>worthy</w:t>
      </w:r>
      <w:r w:rsidRPr="002345E6">
        <w:rPr>
          <w:b/>
          <w:iCs/>
          <w:u w:val="single"/>
        </w:rPr>
        <w:t xml:space="preserve"> life</w:t>
      </w:r>
      <w:r w:rsidRPr="002345E6">
        <w:rPr>
          <w:u w:val="single"/>
        </w:rPr>
        <w:t xml:space="preserve">, as life </w:t>
      </w:r>
      <w:r w:rsidRPr="002345E6">
        <w:rPr>
          <w:b/>
          <w:iCs/>
          <w:u w:val="single"/>
        </w:rPr>
        <w:t>worth living</w:t>
      </w:r>
      <w:r w:rsidRPr="002345E6">
        <w:rPr>
          <w:u w:val="single"/>
        </w:rPr>
        <w:t xml:space="preserve"> and </w:t>
      </w:r>
      <w:r w:rsidRPr="00681741">
        <w:rPr>
          <w:b/>
          <w:iCs/>
          <w:highlight w:val="cyan"/>
          <w:u w:val="single"/>
        </w:rPr>
        <w:t>endowed with a future</w:t>
      </w:r>
      <w:r w:rsidRPr="002345E6">
        <w:rPr>
          <w:u w:val="single"/>
        </w:rPr>
        <w:t xml:space="preserve">); but also because the revolutionary call to destroy society and its futurist temporality will </w:t>
      </w:r>
      <w:r w:rsidRPr="002345E6">
        <w:rPr>
          <w:b/>
          <w:iCs/>
          <w:u w:val="single"/>
        </w:rPr>
        <w:t>necessarily result in the eradication of its own revolutionary demand in the process</w:t>
      </w:r>
      <w:r w:rsidRPr="002345E6">
        <w:rPr>
          <w:sz w:val="16"/>
        </w:rPr>
        <w:t xml:space="preserve">. </w:t>
      </w:r>
      <w:proofErr w:type="gramStart"/>
      <w:r w:rsidRPr="00681741">
        <w:rPr>
          <w:highlight w:val="cyan"/>
          <w:u w:val="single"/>
        </w:rPr>
        <w:t>This</w:t>
      </w:r>
      <w:r w:rsidRPr="002345E6">
        <w:rPr>
          <w:sz w:val="16"/>
        </w:rPr>
        <w:t xml:space="preserve"> is why</w:t>
      </w:r>
      <w:proofErr w:type="gramEnd"/>
      <w:r w:rsidRPr="002345E6">
        <w:rPr>
          <w:sz w:val="16"/>
        </w:rPr>
        <w:t xml:space="preserve"> Edelman’s queer political project </w:t>
      </w:r>
      <w:r w:rsidRPr="00681741">
        <w:rPr>
          <w:b/>
          <w:iCs/>
          <w:highlight w:val="cyan"/>
          <w:u w:val="single"/>
        </w:rPr>
        <w:t>can never recommit us to sovereignty</w:t>
      </w:r>
      <w:r w:rsidRPr="002345E6">
        <w:rPr>
          <w:sz w:val="16"/>
        </w:rPr>
        <w:t xml:space="preserve">, whether of a charismatic revolutionary leader, a vanguard revolutionary class, or a theological vision of an </w:t>
      </w:r>
      <w:proofErr w:type="spellStart"/>
      <w:r w:rsidRPr="002345E6">
        <w:rPr>
          <w:sz w:val="16"/>
        </w:rPr>
        <w:t>allpowerful</w:t>
      </w:r>
      <w:proofErr w:type="spellEnd"/>
      <w:r w:rsidRPr="002345E6">
        <w:rPr>
          <w:sz w:val="16"/>
        </w:rPr>
        <w:t xml:space="preserve"> monarch, </w:t>
      </w:r>
      <w:r w:rsidRPr="002345E6">
        <w:rPr>
          <w:u w:val="single"/>
        </w:rPr>
        <w:t xml:space="preserve">much less the </w:t>
      </w:r>
      <w:r w:rsidRPr="002345E6">
        <w:rPr>
          <w:b/>
          <w:iCs/>
          <w:u w:val="single"/>
        </w:rPr>
        <w:t>sovereign subject</w:t>
      </w:r>
      <w:r w:rsidRPr="002345E6">
        <w:rPr>
          <w:u w:val="single"/>
        </w:rPr>
        <w:t xml:space="preserve">, whose </w:t>
      </w:r>
      <w:r w:rsidRPr="002345E6">
        <w:rPr>
          <w:b/>
          <w:iCs/>
          <w:u w:val="single"/>
        </w:rPr>
        <w:t>very European coherence requires futurism’s linear temporality</w:t>
      </w:r>
      <w:r w:rsidRPr="002345E6">
        <w:rPr>
          <w:u w:val="single"/>
        </w:rPr>
        <w:t xml:space="preserve">. It can commit us </w:t>
      </w:r>
      <w:r w:rsidRPr="002345E6">
        <w:rPr>
          <w:b/>
          <w:iCs/>
          <w:u w:val="single"/>
        </w:rPr>
        <w:t>only to the destruction of these things</w:t>
      </w:r>
      <w:r w:rsidRPr="002345E6">
        <w:rPr>
          <w:u w:val="single"/>
        </w:rPr>
        <w:t xml:space="preserve">, as well as to the </w:t>
      </w:r>
      <w:r w:rsidRPr="002345E6">
        <w:rPr>
          <w:b/>
          <w:iCs/>
          <w:u w:val="single"/>
        </w:rPr>
        <w:t>eradication of our own commitments precisely to that very destruction</w:t>
      </w:r>
      <w:r w:rsidRPr="002345E6">
        <w:rPr>
          <w:u w:val="single"/>
        </w:rPr>
        <w:t xml:space="preserve"> if, as, and when they </w:t>
      </w:r>
      <w:r w:rsidRPr="002345E6">
        <w:rPr>
          <w:b/>
          <w:iCs/>
          <w:u w:val="single"/>
        </w:rPr>
        <w:t>threaten to become the next crushing futurist ideal</w:t>
      </w:r>
      <w:r w:rsidRPr="002345E6">
        <w:rPr>
          <w:sz w:val="16"/>
        </w:rPr>
        <w:t xml:space="preserve">. Edelman’s formulation of </w:t>
      </w:r>
      <w:r w:rsidRPr="002345E6">
        <w:rPr>
          <w:u w:val="single"/>
        </w:rPr>
        <w:t xml:space="preserve">the </w:t>
      </w:r>
      <w:r w:rsidRPr="002345E6">
        <w:rPr>
          <w:b/>
          <w:iCs/>
          <w:u w:val="single"/>
        </w:rPr>
        <w:t>impossible</w:t>
      </w:r>
      <w:r w:rsidRPr="002345E6">
        <w:rPr>
          <w:u w:val="single"/>
        </w:rPr>
        <w:t xml:space="preserve"> yet </w:t>
      </w:r>
      <w:r w:rsidRPr="002345E6">
        <w:rPr>
          <w:b/>
          <w:iCs/>
          <w:u w:val="single"/>
        </w:rPr>
        <w:t>wholly revolutionary goal</w:t>
      </w:r>
      <w:r w:rsidRPr="002345E6">
        <w:rPr>
          <w:u w:val="single"/>
        </w:rPr>
        <w:t xml:space="preserve"> of refusing futurism</w:t>
      </w:r>
      <w:r w:rsidRPr="002345E6">
        <w:rPr>
          <w:sz w:val="16"/>
        </w:rPr>
        <w:t xml:space="preserve">— a refusal achievable only in a future that lies beyond its textual articulation and summary rejection there— </w:t>
      </w:r>
      <w:r w:rsidRPr="002345E6">
        <w:rPr>
          <w:u w:val="single"/>
        </w:rPr>
        <w:t xml:space="preserve">offers a </w:t>
      </w:r>
      <w:r w:rsidRPr="002345E6">
        <w:rPr>
          <w:b/>
          <w:iCs/>
          <w:u w:val="single"/>
        </w:rPr>
        <w:t>rich</w:t>
      </w:r>
      <w:r w:rsidRPr="002345E6">
        <w:rPr>
          <w:u w:val="single"/>
        </w:rPr>
        <w:t xml:space="preserve"> and </w:t>
      </w:r>
      <w:r w:rsidRPr="002345E6">
        <w:rPr>
          <w:b/>
          <w:iCs/>
          <w:u w:val="single"/>
        </w:rPr>
        <w:t>provocative articulation</w:t>
      </w:r>
      <w:r w:rsidRPr="002345E6">
        <w:rPr>
          <w:u w:val="single"/>
        </w:rPr>
        <w:t xml:space="preserve"> of a revolutionary desire that seeks to </w:t>
      </w:r>
      <w:r w:rsidRPr="002345E6">
        <w:rPr>
          <w:b/>
          <w:iCs/>
          <w:u w:val="single"/>
        </w:rPr>
        <w:t>dispossess revolution of its very foundations</w:t>
      </w:r>
      <w:r w:rsidRPr="002345E6">
        <w:rPr>
          <w:u w:val="single"/>
        </w:rPr>
        <w:t>, even as it speaks in its name</w:t>
      </w:r>
      <w:r w:rsidRPr="002345E6">
        <w:rPr>
          <w:sz w:val="16"/>
        </w:rPr>
        <w:t>.</w:t>
      </w:r>
    </w:p>
    <w:p w14:paraId="33D3F790" w14:textId="77777777" w:rsidR="00BF0738" w:rsidRPr="00681741" w:rsidRDefault="00BF0738" w:rsidP="00BF0738"/>
    <w:p w14:paraId="4D269DDB" w14:textId="77777777" w:rsidR="00BF0738" w:rsidRPr="00B55AD5" w:rsidRDefault="00BF0738" w:rsidP="00BF0738"/>
    <w:p w14:paraId="6965AA0C" w14:textId="77777777" w:rsidR="00BF0738" w:rsidRPr="00BF0738" w:rsidRDefault="00BF0738" w:rsidP="00BF0738"/>
    <w:sectPr w:rsidR="00BF0738" w:rsidRPr="00BF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7197"/>
    <w:rsid w:val="000139A3"/>
    <w:rsid w:val="00100833"/>
    <w:rsid w:val="00104529"/>
    <w:rsid w:val="00105942"/>
    <w:rsid w:val="00107396"/>
    <w:rsid w:val="00144A4C"/>
    <w:rsid w:val="00176AB0"/>
    <w:rsid w:val="00177B7D"/>
    <w:rsid w:val="0018322D"/>
    <w:rsid w:val="001B5776"/>
    <w:rsid w:val="001E527A"/>
    <w:rsid w:val="001F78CE"/>
    <w:rsid w:val="002109F3"/>
    <w:rsid w:val="00251FC7"/>
    <w:rsid w:val="002855A7"/>
    <w:rsid w:val="002B146A"/>
    <w:rsid w:val="002B5E17"/>
    <w:rsid w:val="002B7C3B"/>
    <w:rsid w:val="00315690"/>
    <w:rsid w:val="00316B75"/>
    <w:rsid w:val="00325646"/>
    <w:rsid w:val="003344FA"/>
    <w:rsid w:val="003460F2"/>
    <w:rsid w:val="00371B8A"/>
    <w:rsid w:val="0038158C"/>
    <w:rsid w:val="003902BA"/>
    <w:rsid w:val="003A09E2"/>
    <w:rsid w:val="00407037"/>
    <w:rsid w:val="004605D6"/>
    <w:rsid w:val="00492B5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D7164"/>
    <w:rsid w:val="007F5B66"/>
    <w:rsid w:val="00823A1C"/>
    <w:rsid w:val="00845B9D"/>
    <w:rsid w:val="00860984"/>
    <w:rsid w:val="008B3ECB"/>
    <w:rsid w:val="008B4E85"/>
    <w:rsid w:val="008C1B2E"/>
    <w:rsid w:val="0091627E"/>
    <w:rsid w:val="0097032B"/>
    <w:rsid w:val="009A7197"/>
    <w:rsid w:val="009C068B"/>
    <w:rsid w:val="009D2EAD"/>
    <w:rsid w:val="009D54B2"/>
    <w:rsid w:val="009E1922"/>
    <w:rsid w:val="009F22DC"/>
    <w:rsid w:val="009F7ED2"/>
    <w:rsid w:val="00A93661"/>
    <w:rsid w:val="00A95652"/>
    <w:rsid w:val="00AC0AB8"/>
    <w:rsid w:val="00B33C6D"/>
    <w:rsid w:val="00B4105F"/>
    <w:rsid w:val="00B4508F"/>
    <w:rsid w:val="00B55AD5"/>
    <w:rsid w:val="00B64AAA"/>
    <w:rsid w:val="00B8057C"/>
    <w:rsid w:val="00BD6238"/>
    <w:rsid w:val="00BF0738"/>
    <w:rsid w:val="00BF593B"/>
    <w:rsid w:val="00BF773A"/>
    <w:rsid w:val="00BF7E81"/>
    <w:rsid w:val="00C13773"/>
    <w:rsid w:val="00C17CC8"/>
    <w:rsid w:val="00C7634C"/>
    <w:rsid w:val="00C83417"/>
    <w:rsid w:val="00C9604F"/>
    <w:rsid w:val="00CA0058"/>
    <w:rsid w:val="00CA19AA"/>
    <w:rsid w:val="00CC5298"/>
    <w:rsid w:val="00CC6609"/>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C7DC4"/>
    <w:rsid w:val="00ED30CF"/>
    <w:rsid w:val="00EF78C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6DB3"/>
  <w15:chartTrackingRefBased/>
  <w15:docId w15:val="{2BD2B59A-7128-40E2-8796-257B4CFD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64AAA"/>
    <w:rPr>
      <w:rFonts w:ascii="Calibri" w:hAnsi="Calibri"/>
    </w:rPr>
  </w:style>
  <w:style w:type="paragraph" w:styleId="Heading1">
    <w:name w:val="heading 1"/>
    <w:aliases w:val="Pocket"/>
    <w:basedOn w:val="Normal"/>
    <w:next w:val="Normal"/>
    <w:link w:val="Heading1Char"/>
    <w:qFormat/>
    <w:rsid w:val="00B64A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64A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64A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B64AA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64A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4AAA"/>
  </w:style>
  <w:style w:type="character" w:customStyle="1" w:styleId="Heading1Char">
    <w:name w:val="Heading 1 Char"/>
    <w:aliases w:val="Pocket Char"/>
    <w:basedOn w:val="DefaultParagraphFont"/>
    <w:link w:val="Heading1"/>
    <w:rsid w:val="00B64AA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64AA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64AA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B64AAA"/>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B"/>
    <w:basedOn w:val="DefaultParagraphFont"/>
    <w:link w:val="textbold"/>
    <w:uiPriority w:val="7"/>
    <w:qFormat/>
    <w:rsid w:val="00B64AA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64AAA"/>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c"/>
    <w:basedOn w:val="DefaultParagraphFont"/>
    <w:uiPriority w:val="6"/>
    <w:qFormat/>
    <w:rsid w:val="00B64AAA"/>
    <w:rPr>
      <w:b w:val="0"/>
      <w:sz w:val="22"/>
      <w:u w:val="single"/>
    </w:rPr>
  </w:style>
  <w:style w:type="character" w:styleId="Hyperlink">
    <w:name w:val="Hyperlink"/>
    <w:aliases w:val="heading 1 (block title),Important,Read,Card Text,Internet Link,Analytic Text,Internet link,Char Char1,Heading 1 Char2,Pocket Char1,F2 - Heading 1 Char1,AHeading 1 Char1,Brief - Heading 1 Char1,Block Name Char1,Block Header Char1,ALEX Char1,C"/>
    <w:basedOn w:val="DefaultParagraphFont"/>
    <w:uiPriority w:val="99"/>
    <w:unhideWhenUsed/>
    <w:rsid w:val="00B64AAA"/>
    <w:rPr>
      <w:color w:val="auto"/>
      <w:u w:val="none"/>
    </w:rPr>
  </w:style>
  <w:style w:type="character" w:styleId="FollowedHyperlink">
    <w:name w:val="FollowedHyperlink"/>
    <w:basedOn w:val="DefaultParagraphFont"/>
    <w:uiPriority w:val="99"/>
    <w:semiHidden/>
    <w:unhideWhenUsed/>
    <w:rsid w:val="00B64AAA"/>
    <w:rPr>
      <w:color w:val="auto"/>
      <w:u w:val="none"/>
    </w:rPr>
  </w:style>
  <w:style w:type="paragraph" w:customStyle="1" w:styleId="textbold">
    <w:name w:val="text bold"/>
    <w:basedOn w:val="Normal"/>
    <w:link w:val="Emphasis"/>
    <w:uiPriority w:val="7"/>
    <w:qFormat/>
    <w:rsid w:val="007D7164"/>
    <w:pPr>
      <w:ind w:left="720"/>
      <w:jc w:val="both"/>
    </w:pPr>
    <w:rPr>
      <w:b/>
      <w:iCs/>
      <w:u w:val="single"/>
    </w:rPr>
  </w:style>
  <w:style w:type="paragraph" w:customStyle="1" w:styleId="Emphasis1">
    <w:name w:val="Emphasis1"/>
    <w:basedOn w:val="Normal"/>
    <w:autoRedefine/>
    <w:uiPriority w:val="7"/>
    <w:qFormat/>
    <w:rsid w:val="007D7164"/>
    <w:pPr>
      <w:pBdr>
        <w:top w:val="single" w:sz="4" w:space="1" w:color="auto"/>
        <w:left w:val="single" w:sz="4" w:space="4" w:color="auto"/>
        <w:bottom w:val="single" w:sz="4" w:space="1" w:color="auto"/>
        <w:right w:val="single" w:sz="4" w:space="4" w:color="auto"/>
      </w:pBdr>
      <w:ind w:left="720"/>
      <w:jc w:val="both"/>
    </w:pPr>
    <w:rPr>
      <w:rFonts w:eastAsiaTheme="minorEastAsia"/>
      <w:b/>
      <w:iCs/>
      <w:u w:val="single"/>
    </w:rPr>
  </w:style>
  <w:style w:type="character" w:styleId="IntenseEmphasis">
    <w:name w:val="Intense Emphasis"/>
    <w:aliases w:val="Minimized Char,Intense Emphasis31,Intense Emphasis311,Heading 3 Char Char Char Char Char,9.5 p,cites Char Ch"/>
    <w:basedOn w:val="DefaultParagraphFont"/>
    <w:uiPriority w:val="99"/>
    <w:qFormat/>
    <w:rsid w:val="00BF0738"/>
    <w:rPr>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oquest.com/openview/78dcd07e1de26797acf284e45073efad/1.pdf?pq-origsite=gscholar&amp;cbl=33535&amp;casa_token=O0z9H5GgsfAAAAAA:jpm8HaZqWtCQBBOfQQjXtmU9dq2E1Bb98zyD7CGtdU1h07J3-rw9gPff1_r_mUCjB3Y2NoN6l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book/10.1007/978-3-030-74978-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22845</Words>
  <Characters>130221</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4</cp:revision>
  <dcterms:created xsi:type="dcterms:W3CDTF">2022-01-18T00:55:00Z</dcterms:created>
  <dcterms:modified xsi:type="dcterms:W3CDTF">2022-01-18T00:57:00Z</dcterms:modified>
</cp:coreProperties>
</file>