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MÔ TẢ BÀI TOÁN</w:t>
      </w:r>
    </w:p>
    <w:p>
      <w:pPr>
        <w:numPr>
          <w:ilvl w:val="0"/>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Khách hàng ưu tiên các bài toán cảnh báo tình trạng ăn cắp diễn ra ở nhân viên hơn là ở khách hàng. Các bài toán khách hàng thường là các bài khó kiểm soát, môi trường hỗn hợp và đặc biệt là không giới hạn được phạm vi điều tra còn còn nhân viên thì đã đều có đầy đủ thông tin để truy cứu trách nhiệm.</w:t>
      </w:r>
    </w:p>
    <w:p>
      <w:pPr>
        <w:numPr>
          <w:ilvl w:val="0"/>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Các giải pháp mình hướng đến là cảnh báo các hành vi tiềm ẩn rủi ro trộm cắp đến từ nhân viên và khách hàng trong cửa hàng. Mục đích là giúp chủ cửa hàng quản lý rủi ro và có khả năng can thiệp, truy vết khi có sự kiện bất thường xảy ra. </w:t>
      </w:r>
    </w:p>
    <w:p>
      <w:pPr>
        <w:numPr>
          <w:ilvl w:val="0"/>
          <w:numId w:val="0"/>
        </w:numPr>
        <w:jc w:val="both"/>
        <w:rPr>
          <w:rFonts w:hint="default" w:ascii="Times New Roman" w:hAnsi="Times New Roman" w:cs="Times New Roman"/>
          <w:sz w:val="24"/>
          <w:szCs w:val="24"/>
          <w:lang w:val="vi-VN"/>
        </w:rPr>
      </w:pPr>
    </w:p>
    <w:p>
      <w:pPr>
        <w:numPr>
          <w:ilvl w:val="0"/>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Trước khi có giải pháp:</w:t>
      </w:r>
    </w:p>
    <w:p>
      <w:pPr>
        <w:numPr>
          <w:ilvl w:val="0"/>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Chủ cửa hàng phải trực CCTV, xem lại hàng trăm giờ lịch sử video CCTV để kiểm soát </w:t>
      </w:r>
    </w:p>
    <w:p>
      <w:pPr>
        <w:numPr>
          <w:ilvl w:val="0"/>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Sau khi có giải pháp:</w:t>
      </w:r>
    </w:p>
    <w:p>
      <w:pPr>
        <w:numPr>
          <w:ilvl w:val="0"/>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Khi hệ thống phát hiện được 1 tình huống nghi ngờ, gửi mã vũ việc kèm các thông tin liên quan (camera nào, cửa hàng nào, sự việc gì, ...) kèm theo 1 đoạn video khoảng 1-2 phút xoay quanh về 1 dashboard quản lý cho chủ cửa hàng</w:t>
      </w:r>
    </w:p>
    <w:p>
      <w:pPr>
        <w:numPr>
          <w:ilvl w:val="0"/>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=&gt; Chủ cửa hàng chỉ cần phải xem các đoạn video ngắn và các tình huống nghi ngờ bất thường để kiểm tra lại các hành vi </w:t>
      </w:r>
    </w:p>
    <w:p>
      <w:pPr>
        <w:numPr>
          <w:numId w:val="0"/>
        </w:numPr>
        <w:jc w:val="both"/>
        <w:rPr>
          <w:rFonts w:hint="default" w:ascii="Times New Roman" w:hAnsi="Times New Roman" w:cs="Times New Roman"/>
          <w:b/>
          <w:bCs/>
          <w:sz w:val="24"/>
          <w:szCs w:val="24"/>
          <w:lang w:val="vi-VN"/>
        </w:rPr>
      </w:pPr>
    </w:p>
    <w:p>
      <w:pPr>
        <w:numPr>
          <w:ilvl w:val="0"/>
          <w:numId w:val="1"/>
        </w:num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CÁC BÀI TOÁN HIỆN CÓ</w:t>
      </w:r>
    </w:p>
    <w:p>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1. Khách hàng ăn trộm</w:t>
      </w:r>
    </w:p>
    <w:p>
      <w:pPr>
        <w:jc w:val="both"/>
        <w:rPr>
          <w:rFonts w:hint="default" w:ascii="Times New Roman" w:hAnsi="Times New Roman" w:cs="Times New Roman"/>
          <w:sz w:val="24"/>
          <w:szCs w:val="24"/>
        </w:rPr>
      </w:pPr>
    </w:p>
    <w:p>
      <w:pPr>
        <w:jc w:val="both"/>
        <w:rPr>
          <w:rFonts w:hint="default" w:ascii="Times New Roman" w:hAnsi="Times New Roman" w:cs="Times New Roman"/>
          <w:sz w:val="24"/>
          <w:szCs w:val="24"/>
        </w:rPr>
      </w:pPr>
      <w:r>
        <w:rPr>
          <w:rFonts w:hint="default" w:ascii="Times New Roman" w:hAnsi="Times New Roman" w:cs="Times New Roman"/>
          <w:sz w:val="24"/>
          <w:szCs w:val="24"/>
        </w:rPr>
        <w:t>* Lấy hàng rồi chạy: Khách lấy sản phẩm và nhanh chóng rời khỏi cửa hàng.</w:t>
      </w:r>
    </w:p>
    <w:p>
      <w:pPr>
        <w:jc w:val="both"/>
        <w:rPr>
          <w:rFonts w:hint="default" w:ascii="Times New Roman" w:hAnsi="Times New Roman" w:cs="Times New Roman"/>
          <w:sz w:val="24"/>
          <w:szCs w:val="24"/>
        </w:rPr>
      </w:pPr>
      <w:r>
        <w:rPr>
          <w:rFonts w:hint="default" w:ascii="Times New Roman" w:hAnsi="Times New Roman" w:cs="Times New Roman"/>
          <w:sz w:val="24"/>
          <w:szCs w:val="24"/>
        </w:rPr>
        <w:t>* Giấu hàng vào người hoặc túi: Khách đưa sản phẩm vào áo khoác, túi xách, ba lô hoặc túi quần.</w:t>
      </w:r>
    </w:p>
    <w:p>
      <w:pPr>
        <w:jc w:val="both"/>
        <w:rPr>
          <w:rFonts w:hint="default" w:ascii="Times New Roman" w:hAnsi="Times New Roman" w:cs="Times New Roman"/>
          <w:sz w:val="24"/>
          <w:szCs w:val="24"/>
        </w:rPr>
      </w:pPr>
      <w:r>
        <w:rPr>
          <w:rFonts w:hint="default" w:ascii="Times New Roman" w:hAnsi="Times New Roman" w:cs="Times New Roman"/>
          <w:sz w:val="24"/>
          <w:szCs w:val="24"/>
        </w:rPr>
        <w:t>* Lấy hàng rồi đi ra mà không qua quầy: Sản phẩm rời khỏi khu v</w:t>
      </w:r>
      <w:bookmarkStart w:id="0" w:name="_GoBack"/>
      <w:bookmarkEnd w:id="0"/>
      <w:r>
        <w:rPr>
          <w:rFonts w:hint="default" w:ascii="Times New Roman" w:hAnsi="Times New Roman" w:cs="Times New Roman"/>
          <w:sz w:val="24"/>
          <w:szCs w:val="24"/>
        </w:rPr>
        <w:t>ực kệ và đi cùng khách về phía cửa ra.</w:t>
      </w:r>
    </w:p>
    <w:p>
      <w:pPr>
        <w:jc w:val="both"/>
        <w:rPr>
          <w:rFonts w:hint="default" w:ascii="Times New Roman" w:hAnsi="Times New Roman" w:cs="Times New Roman"/>
          <w:sz w:val="24"/>
          <w:szCs w:val="24"/>
        </w:rPr>
      </w:pPr>
      <w:r>
        <w:rPr>
          <w:rFonts w:hint="default" w:ascii="Times New Roman" w:hAnsi="Times New Roman" w:cs="Times New Roman"/>
          <w:sz w:val="24"/>
          <w:szCs w:val="24"/>
        </w:rPr>
        <w:t>* Vươn qua quầy để lấy hàng hoặc tiền: Khách nghiêng người, đưa tay qua quầy về phía khu vực thu ngân.</w:t>
      </w:r>
    </w:p>
    <w:p>
      <w:pPr>
        <w:jc w:val="both"/>
        <w:rPr>
          <w:rFonts w:hint="default" w:ascii="Times New Roman" w:hAnsi="Times New Roman" w:cs="Times New Roman"/>
          <w:sz w:val="24"/>
          <w:szCs w:val="24"/>
        </w:rPr>
      </w:pPr>
      <w:r>
        <w:rPr>
          <w:rFonts w:hint="default" w:ascii="Times New Roman" w:hAnsi="Times New Roman" w:cs="Times New Roman"/>
          <w:sz w:val="24"/>
          <w:szCs w:val="24"/>
        </w:rPr>
        <w:t>* Trộm khi thu ngân bị phân tâm: Khách lấy hàng hoặc rời đi khi nhân viên quay đi hay đang bị người khác giữ chân.</w:t>
      </w:r>
    </w:p>
    <w:p>
      <w:pPr>
        <w:jc w:val="both"/>
        <w:rPr>
          <w:rFonts w:hint="default" w:ascii="Times New Roman" w:hAnsi="Times New Roman" w:cs="Times New Roman"/>
          <w:sz w:val="24"/>
          <w:szCs w:val="24"/>
        </w:rPr>
      </w:pPr>
      <w:r>
        <w:rPr>
          <w:rFonts w:hint="default" w:ascii="Times New Roman" w:hAnsi="Times New Roman" w:cs="Times New Roman"/>
          <w:sz w:val="24"/>
          <w:szCs w:val="24"/>
        </w:rPr>
        <w:t>* Lấy nhiều sản phẩm cùng lúc: Khách gom hoặc quét nhiều chai/sản phẩm khỏi kệ rồi rời đi.</w:t>
      </w:r>
    </w:p>
    <w:p>
      <w:pPr>
        <w:jc w:val="both"/>
        <w:rPr>
          <w:rFonts w:hint="default" w:ascii="Times New Roman" w:hAnsi="Times New Roman" w:cs="Times New Roman"/>
          <w:sz w:val="24"/>
          <w:szCs w:val="24"/>
        </w:rPr>
      </w:pPr>
      <w:r>
        <w:rPr>
          <w:rFonts w:hint="default" w:ascii="Times New Roman" w:hAnsi="Times New Roman" w:cs="Times New Roman"/>
          <w:sz w:val="24"/>
          <w:szCs w:val="24"/>
        </w:rPr>
        <w:t>* Mở và sử dụng hàng trong cửa hàng: Khách mở đồ uống hoặc thực phẩm trước khi thanh toán.</w:t>
      </w:r>
    </w:p>
    <w:p>
      <w:pPr>
        <w:jc w:val="both"/>
        <w:rPr>
          <w:rFonts w:hint="default" w:ascii="Times New Roman" w:hAnsi="Times New Roman" w:cs="Times New Roman"/>
          <w:sz w:val="24"/>
          <w:szCs w:val="24"/>
        </w:rPr>
      </w:pPr>
      <w:r>
        <w:rPr>
          <w:rFonts w:hint="default" w:ascii="Times New Roman" w:hAnsi="Times New Roman" w:cs="Times New Roman"/>
          <w:sz w:val="24"/>
          <w:szCs w:val="24"/>
        </w:rPr>
        <w:t>* Đứng lâu tại khu vực hàng giá trị cao: Khách lưu lại bất thường tại một khu vực nhạy cảm trước khi có hành vi tiếp theo.</w:t>
      </w:r>
    </w:p>
    <w:p>
      <w:pPr>
        <w:jc w:val="both"/>
        <w:rPr>
          <w:rFonts w:hint="default" w:ascii="Times New Roman" w:hAnsi="Times New Roman" w:cs="Times New Roman"/>
          <w:sz w:val="24"/>
          <w:szCs w:val="24"/>
          <w:lang w:val="vi-VN"/>
        </w:rPr>
      </w:pPr>
      <w:r>
        <w:rPr>
          <w:rFonts w:hint="default" w:ascii="Times New Roman" w:hAnsi="Times New Roman" w:cs="Times New Roman"/>
          <w:sz w:val="24"/>
          <w:szCs w:val="24"/>
        </w:rPr>
        <w:t>* Khách Rút dao, súng hoặc vũ khí đe dọa trong cửa hàng</w:t>
      </w:r>
      <w:r>
        <w:rPr>
          <w:rFonts w:hint="default" w:ascii="Times New Roman" w:hAnsi="Times New Roman" w:cs="Times New Roman"/>
          <w:sz w:val="24"/>
          <w:szCs w:val="24"/>
          <w:lang w:val="vi-VN"/>
        </w:rPr>
        <w:t>: Khách hàng lôi vũ khí, lôi súng ra để thực hiện hành vi đe dạo khách hàng, nhân viên</w:t>
      </w:r>
    </w:p>
    <w:p>
      <w:pPr>
        <w:jc w:val="both"/>
        <w:rPr>
          <w:rFonts w:hint="default" w:ascii="Times New Roman" w:hAnsi="Times New Roman" w:cs="Times New Roman"/>
          <w:sz w:val="24"/>
          <w:szCs w:val="24"/>
          <w:lang w:val="vi-VN"/>
        </w:rPr>
      </w:pPr>
      <w:r>
        <w:rPr>
          <w:rFonts w:hint="default" w:ascii="Times New Roman" w:hAnsi="Times New Roman" w:cs="Times New Roman"/>
          <w:sz w:val="24"/>
          <w:szCs w:val="24"/>
        </w:rPr>
        <w:t>* Khách hàng mang vũ khí bước vào cửa hàng</w:t>
      </w:r>
      <w:r>
        <w:rPr>
          <w:rFonts w:hint="default" w:ascii="Times New Roman" w:hAnsi="Times New Roman" w:cs="Times New Roman"/>
          <w:sz w:val="24"/>
          <w:szCs w:val="24"/>
          <w:lang w:val="vi-VN"/>
        </w:rPr>
        <w:t>: Nhìn thấy rõ được khách hàng/người lạ cầm vũ khí (dao/giáo/súng) bước vào phía cửa hàng (sử dụng camera gắn trước cửa ra vào)</w:t>
      </w:r>
    </w:p>
    <w:p>
      <w:pPr>
        <w:jc w:val="both"/>
        <w:rPr>
          <w:rFonts w:hint="default" w:ascii="Times New Roman" w:hAnsi="Times New Roman" w:cs="Times New Roman"/>
          <w:b/>
          <w:bCs/>
          <w:sz w:val="24"/>
          <w:szCs w:val="24"/>
        </w:rPr>
      </w:pPr>
    </w:p>
    <w:p>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2. Nhân viên ăn trộm</w:t>
      </w:r>
    </w:p>
    <w:p>
      <w:pPr>
        <w:jc w:val="both"/>
        <w:rPr>
          <w:rFonts w:hint="default" w:ascii="Times New Roman" w:hAnsi="Times New Roman" w:cs="Times New Roman"/>
          <w:sz w:val="24"/>
          <w:szCs w:val="24"/>
        </w:rPr>
      </w:pPr>
    </w:p>
    <w:p>
      <w:pPr>
        <w:jc w:val="both"/>
        <w:rPr>
          <w:rFonts w:hint="default" w:ascii="Times New Roman" w:hAnsi="Times New Roman" w:cs="Times New Roman"/>
          <w:sz w:val="24"/>
          <w:szCs w:val="24"/>
        </w:rPr>
      </w:pPr>
      <w:r>
        <w:rPr>
          <w:rFonts w:hint="default" w:ascii="Times New Roman" w:hAnsi="Times New Roman" w:cs="Times New Roman"/>
          <w:sz w:val="24"/>
          <w:szCs w:val="24"/>
        </w:rPr>
        <w:t>* Lấy tiền từ ngăn kéo: Nhân viên đưa tay vào cash drawer rồi đưa tiền về phía túi hoặc cơ thể.</w:t>
      </w:r>
    </w:p>
    <w:p>
      <w:pPr>
        <w:jc w:val="both"/>
        <w:rPr>
          <w:rFonts w:hint="default" w:ascii="Times New Roman" w:hAnsi="Times New Roman" w:cs="Times New Roman"/>
          <w:sz w:val="24"/>
          <w:szCs w:val="24"/>
        </w:rPr>
      </w:pPr>
      <w:r>
        <w:rPr>
          <w:rFonts w:hint="default" w:ascii="Times New Roman" w:hAnsi="Times New Roman" w:cs="Times New Roman"/>
          <w:sz w:val="24"/>
          <w:szCs w:val="24"/>
        </w:rPr>
        <w:t>* Lấy sản phẩm và giấu đi: Nhân viên đưa sản phẩm từ quầy xuống dưới quầy, vào túi hoặc về phía cơ thể.</w:t>
      </w:r>
    </w:p>
    <w:p>
      <w:pPr>
        <w:jc w:val="both"/>
        <w:rPr>
          <w:rFonts w:hint="default" w:ascii="Times New Roman" w:hAnsi="Times New Roman" w:cs="Times New Roman"/>
          <w:sz w:val="24"/>
          <w:szCs w:val="24"/>
        </w:rPr>
      </w:pPr>
      <w:r>
        <w:rPr>
          <w:rFonts w:hint="default" w:ascii="Times New Roman" w:hAnsi="Times New Roman" w:cs="Times New Roman"/>
          <w:sz w:val="24"/>
          <w:szCs w:val="24"/>
        </w:rPr>
        <w:t>* Đưa hàng miễn phí cho người quen: Nhân viên trao sản phẩm qua quầy nhưng không thực hiện đầy đủ thao tác thanh toán.</w:t>
      </w:r>
    </w:p>
    <w:p>
      <w:pPr>
        <w:jc w:val="both"/>
        <w:rPr>
          <w:rFonts w:hint="default" w:ascii="Times New Roman" w:hAnsi="Times New Roman" w:cs="Times New Roman"/>
          <w:sz w:val="24"/>
          <w:szCs w:val="24"/>
        </w:rPr>
      </w:pPr>
      <w:r>
        <w:rPr>
          <w:rFonts w:hint="default" w:ascii="Times New Roman" w:hAnsi="Times New Roman" w:cs="Times New Roman"/>
          <w:sz w:val="24"/>
          <w:szCs w:val="24"/>
        </w:rPr>
        <w:t>* Bỏ qua một số sản phẩm khi tính tiền: Nhân viên chỉ quét một phần hàng cho khách.</w:t>
      </w:r>
    </w:p>
    <w:p>
      <w:pPr>
        <w:jc w:val="both"/>
        <w:rPr>
          <w:rFonts w:hint="default" w:ascii="Times New Roman" w:hAnsi="Times New Roman" w:cs="Times New Roman"/>
          <w:sz w:val="24"/>
          <w:szCs w:val="24"/>
        </w:rPr>
      </w:pPr>
      <w:r>
        <w:rPr>
          <w:rFonts w:hint="default" w:ascii="Times New Roman" w:hAnsi="Times New Roman" w:cs="Times New Roman"/>
          <w:sz w:val="24"/>
          <w:szCs w:val="24"/>
        </w:rPr>
        <w:t>* Tính sai hoặc tính giá thấp hơn: Nhân viên cố tình chọn sản phẩm hoặc mức giá rẻ hơn.</w:t>
      </w:r>
    </w:p>
    <w:p>
      <w:pPr>
        <w:jc w:val="both"/>
        <w:rPr>
          <w:rFonts w:hint="default" w:ascii="Times New Roman" w:hAnsi="Times New Roman" w:cs="Times New Roman"/>
          <w:sz w:val="24"/>
          <w:szCs w:val="24"/>
        </w:rPr>
      </w:pPr>
      <w:r>
        <w:rPr>
          <w:rFonts w:hint="default" w:ascii="Times New Roman" w:hAnsi="Times New Roman" w:cs="Times New Roman"/>
          <w:sz w:val="24"/>
          <w:szCs w:val="24"/>
        </w:rPr>
        <w:t>* Void hoặc hoàn tiền bất thường: Nhân viên hủy giao dịch sau khi khách đã trả tiền rồi giữ lại tiền mặt.</w:t>
      </w:r>
    </w:p>
    <w:p>
      <w:pPr>
        <w:jc w:val="both"/>
        <w:rPr>
          <w:rFonts w:hint="default" w:ascii="Times New Roman" w:hAnsi="Times New Roman" w:cs="Times New Roman"/>
          <w:sz w:val="24"/>
          <w:szCs w:val="24"/>
        </w:rPr>
      </w:pPr>
      <w:r>
        <w:rPr>
          <w:rFonts w:hint="default" w:ascii="Times New Roman" w:hAnsi="Times New Roman" w:cs="Times New Roman"/>
          <w:sz w:val="24"/>
          <w:szCs w:val="24"/>
        </w:rPr>
        <w:t>* Chuyển hàng trái phép vào khu vực phía sau: Nhân viên đưa hàng từ khu vực bán hàng vào kho hoặc khu vực khuất.</w:t>
      </w:r>
    </w:p>
    <w:p>
      <w:pPr>
        <w:jc w:val="both"/>
        <w:rPr>
          <w:rFonts w:hint="default" w:ascii="Times New Roman" w:hAnsi="Times New Roman" w:cs="Times New Roman"/>
          <w:sz w:val="24"/>
          <w:szCs w:val="24"/>
        </w:rPr>
      </w:pPr>
      <w:r>
        <w:rPr>
          <w:rFonts w:hint="default" w:ascii="Times New Roman" w:hAnsi="Times New Roman" w:cs="Times New Roman"/>
          <w:sz w:val="24"/>
          <w:szCs w:val="24"/>
        </w:rPr>
        <w:t>* Thao tác tiền mặt bất thường tại quầy: Nhân viên mở ngăn kéo, xử lý tiền hoặc giao dịch không theo quy trình thông thường.</w:t>
      </w:r>
    </w:p>
    <w:p>
      <w:pPr>
        <w:jc w:val="both"/>
        <w:rPr>
          <w:rFonts w:hint="default" w:ascii="Times New Roman" w:hAnsi="Times New Roman" w:cs="Times New Roman"/>
          <w:b/>
          <w:bCs/>
          <w:sz w:val="24"/>
          <w:szCs w:val="24"/>
        </w:rPr>
      </w:pPr>
    </w:p>
    <w:p>
      <w:pPr>
        <w:numPr>
          <w:ilvl w:val="0"/>
          <w:numId w:val="1"/>
        </w:numPr>
        <w:ind w:left="0" w:leftChars="0" w:firstLine="0" w:firstLineChars="0"/>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CÁC BÀI TOÁN CÓ THỂ LÀM</w:t>
      </w:r>
    </w:p>
    <w:p>
      <w:pPr>
        <w:numPr>
          <w:ilvl w:val="0"/>
          <w:numId w:val="2"/>
        </w:num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Nhóm bài nhân viên</w:t>
      </w:r>
    </w:p>
    <w:p>
      <w:pPr>
        <w:numPr>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Nhân viên có hành vi bất thường, thao tác mờ ám: Mở ngăn kéo chứa tiền trong thời gian không có khách hàng đứng quầy</w:t>
      </w:r>
    </w:p>
    <w:p>
      <w:pPr>
        <w:numPr>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Nhân viên lấy tiền từ trong ngăn kéo rồi cất/giấu vào trong người (túi quẩn/áo, túi xách, túi đeo chéo, ...)</w:t>
      </w:r>
    </w:p>
    <w:p>
      <w:pPr>
        <w:numPr>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Nhân viên có hành vi hủy giao dịch: Các thao tác hủy giao dịch, hoàn tiền giao dịch trên hệ thống tính tiền </w:t>
      </w:r>
    </w:p>
    <w:p>
      <w:pPr>
        <w:numPr>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Nhân viên lấy đồ ở trên quầy sản phẩm (khu vực thu ngân) rồi cất vào trong túi </w:t>
      </w:r>
    </w:p>
    <w:p>
      <w:pPr>
        <w:numPr>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Nhân viên vận chuyển hàng trái phép, lấy đồ ở trong kho </w:t>
      </w:r>
    </w:p>
    <w:p>
      <w:pPr>
        <w:numPr>
          <w:numId w:val="0"/>
        </w:numPr>
        <w:jc w:val="both"/>
        <w:rPr>
          <w:rFonts w:hint="default" w:ascii="Times New Roman" w:hAnsi="Times New Roman" w:cs="Times New Roman"/>
          <w:sz w:val="24"/>
          <w:szCs w:val="24"/>
          <w:lang w:val="vi-VN"/>
        </w:rPr>
      </w:pPr>
    </w:p>
    <w:p>
      <w:pPr>
        <w:numPr>
          <w:ilvl w:val="0"/>
          <w:numId w:val="2"/>
        </w:num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Nhóm bài khách hàng</w:t>
      </w:r>
    </w:p>
    <w:p>
      <w:pPr>
        <w:numPr>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Khách hàng mang vũ khí bước vào cửa hàng</w:t>
      </w:r>
      <w:r>
        <w:rPr>
          <w:rFonts w:hint="default" w:ascii="Times New Roman" w:hAnsi="Times New Roman" w:cs="Times New Roman"/>
          <w:sz w:val="24"/>
          <w:szCs w:val="24"/>
          <w:lang w:val="vi-VN"/>
        </w:rPr>
        <w:t>: Nhìn thấy rõ được khách hàng/người lạ cầm vũ khí (dao/giáo/súng) bước vào phía cửa hàng (sử dụng camera gắn trước cửa ra vào)</w:t>
      </w:r>
    </w:p>
    <w:p>
      <w:pPr>
        <w:numPr>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Đứng lâu tại khu vực hàng giá trị cao: Khách lưu lại bất thường tại một khu vực nhạy cảm </w:t>
      </w:r>
      <w:r>
        <w:rPr>
          <w:rFonts w:hint="default" w:ascii="Times New Roman" w:hAnsi="Times New Roman" w:cs="Times New Roman"/>
          <w:sz w:val="24"/>
          <w:szCs w:val="24"/>
          <w:lang w:val="vi-VN"/>
        </w:rPr>
        <w:t>trong 1 khoangr thời gian lâu</w:t>
      </w:r>
    </w:p>
    <w:p>
      <w:pPr>
        <w:numPr>
          <w:numId w:val="0"/>
        </w:numPr>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Khách Rút dao, súng hoặc vũ khí đe dọa trong cửa hàng</w:t>
      </w:r>
      <w:r>
        <w:rPr>
          <w:rFonts w:hint="default" w:ascii="Times New Roman" w:hAnsi="Times New Roman" w:cs="Times New Roman"/>
          <w:sz w:val="24"/>
          <w:szCs w:val="24"/>
          <w:lang w:val="vi-VN"/>
        </w:rPr>
        <w:t>: Khách hàng lôi vũ khí, lôi súng ra để thực hiện hành vi đe dạo khách hàng, nhân viên</w:t>
      </w:r>
    </w:p>
    <w:p>
      <w:pPr>
        <w:numPr>
          <w:numId w:val="0"/>
        </w:numPr>
        <w:jc w:val="both"/>
        <w:rPr>
          <w:rFonts w:hint="default" w:ascii="Times New Roman" w:hAnsi="Times New Roman" w:cs="Times New Roman"/>
          <w:sz w:val="24"/>
          <w:szCs w:val="24"/>
          <w:lang w:val="vi-VN"/>
        </w:rPr>
      </w:pPr>
    </w:p>
    <w:p>
      <w:pPr>
        <w:numPr>
          <w:numId w:val="0"/>
        </w:numPr>
        <w:jc w:val="both"/>
        <w:rPr>
          <w:rFonts w:hint="default" w:ascii="Times New Roman" w:hAnsi="Times New Roman" w:cs="Times New Roman"/>
          <w:b/>
          <w:bCs/>
          <w:i/>
          <w:iCs/>
          <w:sz w:val="24"/>
          <w:szCs w:val="24"/>
          <w:lang w:val="vi-VN"/>
        </w:rPr>
      </w:pPr>
      <w:r>
        <w:rPr>
          <w:rFonts w:hint="default" w:ascii="Times New Roman" w:hAnsi="Times New Roman" w:cs="Times New Roman"/>
          <w:b/>
          <w:bCs/>
          <w:i/>
          <w:iCs/>
          <w:sz w:val="24"/>
          <w:szCs w:val="24"/>
          <w:lang w:val="vi-VN"/>
        </w:rPr>
        <w:t>Trên đây là các bài CÓ THỂ LÀM với nguồn lực hiện tại và với khả năng của các mô hình AI hiện tại (THEO KIẾN THỨC MÀ EM/MÌNH biết về AI)</w:t>
      </w:r>
    </w:p>
    <w:p>
      <w:pPr>
        <w:numPr>
          <w:numId w:val="0"/>
        </w:numPr>
        <w:jc w:val="both"/>
        <w:rPr>
          <w:rFonts w:hint="default" w:ascii="Times New Roman" w:hAnsi="Times New Roman" w:cs="Times New Roman"/>
          <w:b/>
          <w:bCs/>
          <w:i/>
          <w:iCs/>
          <w:sz w:val="24"/>
          <w:szCs w:val="24"/>
          <w:lang w:val="vi-VN"/>
        </w:rPr>
      </w:pPr>
      <w:r>
        <w:rPr>
          <w:rFonts w:hint="default" w:ascii="Times New Roman" w:hAnsi="Times New Roman" w:cs="Times New Roman"/>
          <w:b/>
          <w:bCs/>
          <w:i/>
          <w:iCs/>
          <w:sz w:val="24"/>
          <w:szCs w:val="24"/>
          <w:lang w:val="vi-VN"/>
        </w:rPr>
        <w:t>Sau khi nắm rõ nghiệp vụ bài toán sẽ chốt làm rõ các bài sẽ làm và triển khai cho khách hàng</w:t>
      </w:r>
    </w:p>
    <w:p>
      <w:pPr>
        <w:numPr>
          <w:numId w:val="0"/>
        </w:numPr>
        <w:jc w:val="both"/>
        <w:rPr>
          <w:rFonts w:hint="default" w:ascii="Times New Roman" w:hAnsi="Times New Roman" w:cs="Times New Roman"/>
          <w:sz w:val="24"/>
          <w:szCs w:val="24"/>
          <w:lang w:val="vi-VN"/>
        </w:rPr>
      </w:pPr>
    </w:p>
    <w:p>
      <w:pPr>
        <w:numPr>
          <w:ilvl w:val="0"/>
          <w:numId w:val="1"/>
        </w:numPr>
        <w:ind w:left="0" w:leftChars="0" w:firstLine="0" w:firstLineChars="0"/>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MÔ TẢ CÁC HÀNH VI THEO NGHIỆP VỤ</w:t>
      </w:r>
    </w:p>
    <w:p>
      <w:pPr>
        <w:numPr>
          <w:numId w:val="0"/>
        </w:num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(CẦN ANH HUY TRAO ĐỔI VỚI KHÁCH HÀNG ĐỂ LÀM RÕ XÁC NHẬN TỪNG NGHIỆP VỤ CHO TỪNG LOẠI HÀNH VI PHẠM PHÁP DƯỚI ĐÂY)</w:t>
      </w:r>
    </w:p>
    <w:p>
      <w:pPr>
        <w:numPr>
          <w:ilvl w:val="0"/>
          <w:numId w:val="3"/>
        </w:num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Nhóm bài nhân viên:</w:t>
      </w:r>
    </w:p>
    <w:p>
      <w:pPr>
        <w:numPr>
          <w:ilvl w:val="0"/>
          <w:numId w:val="0"/>
        </w:num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Hành vi mờ ám bất thường: Đây là hành vi mà nhân viên thực hiện mở két sắt chứa tiền khi ở phía bên kia quầy không có nhân viên, đưa vào diện nghi ngờ có thể là ăn cắp/trộm tiền </w:t>
      </w:r>
    </w:p>
    <w:p>
      <w:pPr>
        <w:numPr>
          <w:ilvl w:val="0"/>
          <w:numId w:val="0"/>
        </w:num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Lấy tiền từ ngăn kéo:  Đây là hành vì mà nhân viên đứng ở quầy, thực hiện mở ngăn kéo chứa tiền, đưa tay vào trong khu vực chứa tiền rồi sau đó đưa tay ngược lại vào trong người</w:t>
      </w:r>
    </w:p>
    <w:p>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Hành vi hủy giao dịch: Cần check xem là cái máy thanh toán/hệ thống thanh toán đấy có trích xuất được thông tin không =&gt; Nếu có thì chỉ cần filter lấy các giao dịch trạng thái hủy/hoàn/hoãn/... sau đó tra xem diễn ra vào khung giờ nào rồi tra cứu góc camera tương ứng để lấy ra khoảng 30s video để gửi thông báo về cho chủ cửa hàng</w:t>
      </w:r>
    </w:p>
    <w:p>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Nhân viên lấy đồ ở trên quầy sản phẩm: Đây là hành vì mà nhân viên đứng ở quầy, thực hiện với tay lấy các món đồ ở trên quầy sản phẩm chỗ khu vực thu ngân, đưa tay ngược lại vào trong người để cất/giấu</w:t>
      </w:r>
    </w:p>
    <w:p>
      <w:pPr>
        <w:numPr>
          <w:ilvl w:val="0"/>
          <w:numId w:val="0"/>
        </w:numPr>
        <w:jc w:val="both"/>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 xml:space="preserve">- </w:t>
      </w:r>
      <w:r>
        <w:rPr>
          <w:rFonts w:hint="default" w:ascii="Times New Roman" w:hAnsi="Times New Roman" w:cs="Times New Roman"/>
          <w:sz w:val="24"/>
          <w:szCs w:val="24"/>
          <w:lang w:val="vi-VN"/>
        </w:rPr>
        <w:t>Nhân viên vận chuyển hàng trái phép, lấy đồ ở trong kho: Cần xác định như thế nào là vi phạm trái phép. Ví dụ như chỉ có khung giờ ra vào kho là 5-6h sáng chẳng hạn thì tât cả cac hanh vi ra vào kho lây đồ ơ các khung giờ khac đều la vi phạm. Cần khách hang xac định rõ loại hành vi nay khi nào la sai phạm/trái phép</w:t>
      </w:r>
    </w:p>
    <w:p>
      <w:pPr>
        <w:numPr>
          <w:ilvl w:val="0"/>
          <w:numId w:val="0"/>
        </w:numPr>
        <w:jc w:val="both"/>
        <w:rPr>
          <w:rFonts w:hint="default" w:ascii="Times New Roman" w:hAnsi="Times New Roman" w:cs="Times New Roman"/>
          <w:sz w:val="24"/>
          <w:szCs w:val="24"/>
          <w:lang w:val="vi-VN"/>
        </w:rPr>
      </w:pPr>
    </w:p>
    <w:p>
      <w:pPr>
        <w:numPr>
          <w:ilvl w:val="0"/>
          <w:numId w:val="3"/>
        </w:numPr>
        <w:ind w:left="0" w:leftChars="0" w:firstLine="0" w:firstLineChars="0"/>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Nhóm bài khách hàng:</w:t>
      </w:r>
    </w:p>
    <w:p>
      <w:pPr>
        <w:numPr>
          <w:numId w:val="0"/>
        </w:numPr>
        <w:ind w:lef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Khách hàng mang vũ khí bước vào cửa hàng</w:t>
      </w:r>
      <w:r>
        <w:rPr>
          <w:rFonts w:hint="default" w:ascii="Times New Roman" w:hAnsi="Times New Roman" w:cs="Times New Roman"/>
          <w:sz w:val="24"/>
          <w:szCs w:val="24"/>
          <w:lang w:val="vi-VN"/>
        </w:rPr>
        <w:t xml:space="preserve">: Xác định có người cầm sẵn vũ khí, nhìn rõ là dao/giáo/phóng/súng/... đi về phia cửa hàng </w:t>
      </w:r>
    </w:p>
    <w:p>
      <w:pPr>
        <w:numPr>
          <w:numId w:val="0"/>
        </w:numPr>
        <w:ind w:lef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Khách Rút dao, súng hoặc vũ khí đe dọa trong cửa hàng</w:t>
      </w:r>
      <w:r>
        <w:rPr>
          <w:rFonts w:hint="default" w:ascii="Times New Roman" w:hAnsi="Times New Roman" w:cs="Times New Roman"/>
          <w:sz w:val="24"/>
          <w:szCs w:val="24"/>
          <w:lang w:val="vi-VN"/>
        </w:rPr>
        <w:t>: Đối tượng có các hành vi đe dọa như là cầm/chĩa vũ khí vào nạn nhân hoặc xác định là trong người đối tưọng có chứa vũ khí như súng/dao/...</w:t>
      </w:r>
    </w:p>
    <w:p>
      <w:pPr>
        <w:numPr>
          <w:numId w:val="0"/>
        </w:numPr>
        <w:ind w:lef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Đứng lâu tại khu vực hàng giá trị cao</w:t>
      </w:r>
      <w:r>
        <w:rPr>
          <w:rFonts w:hint="default" w:ascii="Times New Roman" w:hAnsi="Times New Roman" w:cs="Times New Roman"/>
          <w:sz w:val="24"/>
          <w:szCs w:val="24"/>
          <w:lang w:val="vi-VN"/>
        </w:rPr>
        <w:t>: Cần phía chủ cửa hàng xác định rõ các vùng nào là vùng có giá trị cao, nếu 1 người đứng trong/gần khu vực đó bao nhiêu lâu thì dc coi là quá lâu và cần gửi đi cảnh báo</w:t>
      </w:r>
    </w:p>
    <w:p>
      <w:pPr>
        <w:numPr>
          <w:numId w:val="0"/>
        </w:numPr>
        <w:jc w:val="both"/>
        <w:rPr>
          <w:rFonts w:hint="default" w:ascii="Times New Roman" w:hAnsi="Times New Roman" w:cs="Times New Roman"/>
          <w:sz w:val="24"/>
          <w:szCs w:val="24"/>
          <w:lang w:val="vi-VN"/>
        </w:rPr>
      </w:pPr>
    </w:p>
    <w:p>
      <w:pPr>
        <w:numPr>
          <w:numId w:val="0"/>
        </w:numPr>
        <w:jc w:val="both"/>
        <w:rPr>
          <w:rFonts w:hint="default" w:ascii="Times New Roman" w:hAnsi="Times New Roman" w:cs="Times New Roman"/>
          <w:sz w:val="24"/>
          <w:szCs w:val="24"/>
          <w:lang w:val="vi-VN"/>
        </w:rPr>
      </w:pPr>
    </w:p>
    <w:p>
      <w:pPr>
        <w:numPr>
          <w:numId w:val="0"/>
        </w:numPr>
        <w:jc w:val="both"/>
        <w:rPr>
          <w:rFonts w:hint="default" w:ascii="Times New Roman" w:hAnsi="Times New Roman" w:cs="Times New Roma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00"/>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Arial Unicode MS"/>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7EDD7"/>
    <w:multiLevelType w:val="singleLevel"/>
    <w:tmpl w:val="DB77EDD7"/>
    <w:lvl w:ilvl="0" w:tentative="0">
      <w:start w:val="1"/>
      <w:numFmt w:val="decimal"/>
      <w:suff w:val="space"/>
      <w:lvlText w:val="%1."/>
      <w:lvlJc w:val="left"/>
    </w:lvl>
  </w:abstractNum>
  <w:abstractNum w:abstractNumId="1">
    <w:nsid w:val="EBB645C5"/>
    <w:multiLevelType w:val="singleLevel"/>
    <w:tmpl w:val="EBB645C5"/>
    <w:lvl w:ilvl="0" w:tentative="0">
      <w:start w:val="1"/>
      <w:numFmt w:val="upperRoman"/>
      <w:suff w:val="space"/>
      <w:lvlText w:val="%1."/>
      <w:lvlJc w:val="left"/>
    </w:lvl>
  </w:abstractNum>
  <w:abstractNum w:abstractNumId="2">
    <w:nsid w:val="FD6F3FB7"/>
    <w:multiLevelType w:val="singleLevel"/>
    <w:tmpl w:val="FD6F3FB7"/>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7E50D"/>
    <w:rsid w:val="2D77E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2026-07-31T10:46:00Z</dcterms:created>
  <dc:creator>ducnq7</dc:creator>
  <cp:lastModifiedBy>ducnq7</cp:lastModifiedBy>
  <dcterms:modified xsi:type="dcterms:W3CDTF">2026-07-31T14:20:30Z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