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F9CC2" w14:textId="77777777" w:rsidR="008241ED" w:rsidRPr="00DD2CA9" w:rsidRDefault="00DD2CA9">
      <w:pPr>
        <w:rPr>
          <w:rFonts w:ascii="Arial" w:hAnsi="Arial" w:cs="Arial"/>
          <w:color w:val="0F1115"/>
          <w:sz w:val="32"/>
          <w:szCs w:val="32"/>
          <w:shd w:val="clear" w:color="auto" w:fill="FFFFFF"/>
        </w:rPr>
      </w:pPr>
      <w:r w:rsidRPr="00DD2CA9">
        <w:rPr>
          <w:rFonts w:ascii="Arial" w:hAnsi="Arial" w:cs="Arial"/>
          <w:color w:val="0F1115"/>
          <w:sz w:val="32"/>
          <w:szCs w:val="32"/>
          <w:shd w:val="clear" w:color="auto" w:fill="FFFFFF"/>
        </w:rPr>
        <w:t>Description</w:t>
      </w:r>
    </w:p>
    <w:p w14:paraId="10AD8D28" w14:textId="0E9FAF30" w:rsidR="00DD2CA9" w:rsidRDefault="00DD2CA9">
      <w:pPr>
        <w:rPr>
          <w:rFonts w:ascii="Arial" w:hAnsi="Arial" w:cs="Arial"/>
          <w:color w:val="0F1115"/>
          <w:shd w:val="clear" w:color="auto" w:fill="FFFFFF"/>
        </w:rPr>
      </w:pPr>
      <w:r w:rsidRPr="00DD2CA9">
        <w:rPr>
          <w:rFonts w:ascii="Arial" w:hAnsi="Arial" w:cs="Arial"/>
          <w:color w:val="0F1115"/>
          <w:shd w:val="clear" w:color="auto" w:fill="FFFFFF"/>
        </w:rPr>
        <w:t>We selected a dataset from the GO database (</w:t>
      </w:r>
      <w:bookmarkStart w:id="0" w:name="OLE_LINK85"/>
      <w:bookmarkStart w:id="1" w:name="OLE_LINK86"/>
      <w:r w:rsidRPr="00DD2CA9">
        <w:rPr>
          <w:rFonts w:ascii="Arial" w:hAnsi="Arial" w:cs="Arial"/>
          <w:color w:val="0F1115"/>
          <w:shd w:val="clear" w:color="auto" w:fill="FFFFFF"/>
        </w:rPr>
        <w:t>GSE198833</w:t>
      </w:r>
      <w:bookmarkEnd w:id="0"/>
      <w:bookmarkEnd w:id="1"/>
      <w:r w:rsidRPr="00DD2CA9">
        <w:rPr>
          <w:rFonts w:ascii="Arial" w:hAnsi="Arial" w:cs="Arial"/>
          <w:color w:val="0F1115"/>
          <w:shd w:val="clear" w:color="auto" w:fill="FFFFFF"/>
        </w:rPr>
        <w:t>) that studies immune cells after heart failure, using the control group data as our analytical dataset (GSM5957560). The data were derived from all non-cardiomyocytes of a mouse (a total of 6,261 cells used for analysis). As we used quality-controlled data, please inquire about the UMI threshold with the original data authors (qingbo_xu@zju.edu.cn).</w:t>
      </w:r>
    </w:p>
    <w:p w14:paraId="1F107BBD" w14:textId="5667B715" w:rsidR="00BD2373" w:rsidRDefault="00BD2373">
      <w:pPr>
        <w:rPr>
          <w:rFonts w:ascii="Arial" w:hAnsi="Arial" w:cs="Arial"/>
          <w:color w:val="0F1115"/>
          <w:shd w:val="clear" w:color="auto" w:fill="FFFFFF"/>
        </w:rPr>
      </w:pPr>
    </w:p>
    <w:p w14:paraId="63E78E06" w14:textId="6720C81C" w:rsidR="00BD2373" w:rsidRDefault="00BD2373">
      <w:pPr>
        <w:rPr>
          <w:rFonts w:ascii="Microsoft YaHei" w:eastAsia="Microsoft YaHei" w:hAnsi="Microsoft YaHei" w:cs="Microsoft YaHei"/>
          <w:color w:val="0F1115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F1115"/>
          <w:shd w:val="clear" w:color="auto" w:fill="FFFFFF"/>
        </w:rPr>
        <w:t>修改版：</w:t>
      </w:r>
    </w:p>
    <w:p w14:paraId="273F4B3E" w14:textId="345021E6" w:rsidR="00BD2373" w:rsidRPr="00DD2CA9" w:rsidRDefault="00BD2373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W</w:t>
      </w:r>
      <w:r w:rsidRPr="00BD2373">
        <w:rPr>
          <w:rFonts w:ascii="Arial" w:hAnsi="Arial" w:cs="Arial"/>
        </w:rPr>
        <w:t xml:space="preserve">e utilized the publicly available dataset GSE198833 (GEO), which profiles cardiac non-cardiomyocytes after heart failure. Specifically, we analyzed the control sample (GSM5957560), which </w:t>
      </w:r>
      <w:r w:rsidR="00067069">
        <w:rPr>
          <w:rFonts w:ascii="Arial" w:hAnsi="Arial" w:cs="Arial"/>
        </w:rPr>
        <w:t>comprise</w:t>
      </w:r>
      <w:r w:rsidRPr="00BD2373">
        <w:rPr>
          <w:rFonts w:ascii="Arial" w:hAnsi="Arial" w:cs="Arial"/>
        </w:rPr>
        <w:t xml:space="preserve">s 6,261 cells </w:t>
      </w:r>
      <w:r w:rsidR="00067069">
        <w:rPr>
          <w:rFonts w:ascii="Arial" w:hAnsi="Arial" w:cs="Arial"/>
        </w:rPr>
        <w:t>that collectively represent</w:t>
      </w:r>
      <w:r w:rsidRPr="00BD2373">
        <w:rPr>
          <w:rFonts w:ascii="Arial" w:hAnsi="Arial" w:cs="Arial"/>
        </w:rPr>
        <w:t xml:space="preserve"> all non-cardiomyocyte populations from a mouse heart. The initial quality-control filtering steps are provided in the </w:t>
      </w:r>
      <w:r>
        <w:rPr>
          <w:rFonts w:ascii="Arial" w:hAnsi="Arial" w:cs="Arial"/>
        </w:rPr>
        <w:t xml:space="preserve">following </w:t>
      </w:r>
      <w:r w:rsidRPr="00BD2373">
        <w:rPr>
          <w:rFonts w:ascii="Arial" w:hAnsi="Arial" w:cs="Arial"/>
        </w:rPr>
        <w:t>original study</w:t>
      </w:r>
      <w:r w:rsidR="00067069">
        <w:rPr>
          <w:rFonts w:ascii="Arial" w:hAnsi="Arial" w:cs="Arial"/>
        </w:rPr>
        <w:t xml:space="preserve">: </w:t>
      </w:r>
      <w:r w:rsidRPr="00BD2373">
        <w:rPr>
          <w:rFonts w:ascii="Arial" w:hAnsi="Arial" w:cs="Arial"/>
        </w:rPr>
        <w:t xml:space="preserve">Du, L. et al. Single cell and lineage tracing studies reveal the impact of CD34(+) cells on myocardial fibrosis during heart failure. Stem Cell Res </w:t>
      </w:r>
      <w:proofErr w:type="spellStart"/>
      <w:r w:rsidRPr="00BD2373">
        <w:rPr>
          <w:rFonts w:ascii="Arial" w:hAnsi="Arial" w:cs="Arial"/>
        </w:rPr>
        <w:t>Ther</w:t>
      </w:r>
      <w:proofErr w:type="spellEnd"/>
      <w:r w:rsidRPr="00BD2373">
        <w:rPr>
          <w:rFonts w:ascii="Arial" w:hAnsi="Arial" w:cs="Arial"/>
        </w:rPr>
        <w:t xml:space="preserve"> 14, 33 (2023). https://doi.org/10.1186/s13287-023-03256-0</w:t>
      </w:r>
      <w:r w:rsidR="00067069">
        <w:rPr>
          <w:rFonts w:ascii="Arial" w:hAnsi="Arial" w:cs="Arial"/>
        </w:rPr>
        <w:t>.</w:t>
      </w:r>
    </w:p>
    <w:sectPr w:rsidR="00BD2373" w:rsidRPr="00DD2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Times New Roman (正文 CS 字体)">
    <w:altName w:val="SimSun"/>
    <w:panose1 w:val="020B0604020202020204"/>
    <w:charset w:val="86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A9"/>
    <w:rsid w:val="00002EE1"/>
    <w:rsid w:val="000367A1"/>
    <w:rsid w:val="00067069"/>
    <w:rsid w:val="000814F9"/>
    <w:rsid w:val="0009531D"/>
    <w:rsid w:val="000E5903"/>
    <w:rsid w:val="00133D80"/>
    <w:rsid w:val="00140FD0"/>
    <w:rsid w:val="0014673C"/>
    <w:rsid w:val="00161490"/>
    <w:rsid w:val="00183825"/>
    <w:rsid w:val="001B198F"/>
    <w:rsid w:val="00250BE7"/>
    <w:rsid w:val="0029753B"/>
    <w:rsid w:val="00307BE8"/>
    <w:rsid w:val="00321EC7"/>
    <w:rsid w:val="00353701"/>
    <w:rsid w:val="0036116A"/>
    <w:rsid w:val="00374336"/>
    <w:rsid w:val="003B5945"/>
    <w:rsid w:val="003D3FC0"/>
    <w:rsid w:val="003F19D4"/>
    <w:rsid w:val="004008EE"/>
    <w:rsid w:val="00426B5D"/>
    <w:rsid w:val="00451538"/>
    <w:rsid w:val="004765C8"/>
    <w:rsid w:val="00486563"/>
    <w:rsid w:val="004F282F"/>
    <w:rsid w:val="005135C2"/>
    <w:rsid w:val="0053530F"/>
    <w:rsid w:val="0055703A"/>
    <w:rsid w:val="00566C46"/>
    <w:rsid w:val="0057304B"/>
    <w:rsid w:val="005B5B57"/>
    <w:rsid w:val="0061474D"/>
    <w:rsid w:val="0065008F"/>
    <w:rsid w:val="00666A67"/>
    <w:rsid w:val="006A694A"/>
    <w:rsid w:val="006B5B74"/>
    <w:rsid w:val="0073440B"/>
    <w:rsid w:val="0074707B"/>
    <w:rsid w:val="00757A10"/>
    <w:rsid w:val="00763326"/>
    <w:rsid w:val="00765AA9"/>
    <w:rsid w:val="007677EB"/>
    <w:rsid w:val="00781811"/>
    <w:rsid w:val="00782109"/>
    <w:rsid w:val="00785EC4"/>
    <w:rsid w:val="00790AEA"/>
    <w:rsid w:val="0079264B"/>
    <w:rsid w:val="007E6F41"/>
    <w:rsid w:val="007E7E3A"/>
    <w:rsid w:val="00821667"/>
    <w:rsid w:val="008226F5"/>
    <w:rsid w:val="008241ED"/>
    <w:rsid w:val="0085562D"/>
    <w:rsid w:val="00883853"/>
    <w:rsid w:val="008A4F68"/>
    <w:rsid w:val="008C4DBE"/>
    <w:rsid w:val="008E26A2"/>
    <w:rsid w:val="008E440D"/>
    <w:rsid w:val="008F3A79"/>
    <w:rsid w:val="00914A86"/>
    <w:rsid w:val="009301DF"/>
    <w:rsid w:val="00995DE8"/>
    <w:rsid w:val="009A1162"/>
    <w:rsid w:val="009D5216"/>
    <w:rsid w:val="00A14C31"/>
    <w:rsid w:val="00A265B2"/>
    <w:rsid w:val="00A46B66"/>
    <w:rsid w:val="00A81C42"/>
    <w:rsid w:val="00A912B0"/>
    <w:rsid w:val="00AA1A92"/>
    <w:rsid w:val="00B06D84"/>
    <w:rsid w:val="00B253EA"/>
    <w:rsid w:val="00B5650B"/>
    <w:rsid w:val="00B62441"/>
    <w:rsid w:val="00BB0EAF"/>
    <w:rsid w:val="00BB3365"/>
    <w:rsid w:val="00BD2373"/>
    <w:rsid w:val="00CB1C9B"/>
    <w:rsid w:val="00CC57AE"/>
    <w:rsid w:val="00CC5ABB"/>
    <w:rsid w:val="00CE3DEF"/>
    <w:rsid w:val="00CF1843"/>
    <w:rsid w:val="00D8302B"/>
    <w:rsid w:val="00DD2CA9"/>
    <w:rsid w:val="00E048F1"/>
    <w:rsid w:val="00E33FAD"/>
    <w:rsid w:val="00EC273A"/>
    <w:rsid w:val="00EE3A4F"/>
    <w:rsid w:val="00F03558"/>
    <w:rsid w:val="00F3146D"/>
    <w:rsid w:val="00FA7D5C"/>
    <w:rsid w:val="00FC5D4E"/>
    <w:rsid w:val="00FD4948"/>
    <w:rsid w:val="00FD5D32"/>
    <w:rsid w:val="00FE10DC"/>
    <w:rsid w:val="00FE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84FC4"/>
  <w15:chartTrackingRefBased/>
  <w15:docId w15:val="{915E7A3B-0B23-464C-8EEA-7FCA0494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宋体"/>
    <w:qFormat/>
    <w:rsid w:val="00183825"/>
    <w:pPr>
      <w:widowControl w:val="0"/>
      <w:spacing w:line="400" w:lineRule="auto"/>
      <w:jc w:val="both"/>
    </w:pPr>
    <w:rPr>
      <w:rFonts w:eastAsia="SimSun-ExtB" w:cs="Times New Roman (正文 CS 字体)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张 辉</cp:lastModifiedBy>
  <cp:revision>3</cp:revision>
  <dcterms:created xsi:type="dcterms:W3CDTF">2026-01-04T11:28:00Z</dcterms:created>
  <dcterms:modified xsi:type="dcterms:W3CDTF">2026-01-05T00:58:00Z</dcterms:modified>
</cp:coreProperties>
</file>