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6B1" w:rsidRPr="001F06B1" w:rsidRDefault="001F06B1" w:rsidP="001F06B1">
      <w:pPr>
        <w:shd w:val="clear" w:color="auto" w:fill="FFFFFF"/>
        <w:spacing w:after="300" w:line="240" w:lineRule="auto"/>
        <w:outlineLvl w:val="1"/>
        <w:rPr>
          <w:rFonts w:ascii="Arial" w:eastAsia="Times New Roman" w:hAnsi="Arial" w:cs="Arial"/>
          <w:b/>
          <w:bCs/>
          <w:color w:val="373A3C"/>
          <w:sz w:val="36"/>
          <w:szCs w:val="36"/>
        </w:rPr>
      </w:pPr>
      <w:r w:rsidRPr="001F06B1">
        <w:rPr>
          <w:rFonts w:ascii="Arial" w:eastAsia="Times New Roman" w:hAnsi="Arial" w:cs="Arial"/>
          <w:b/>
          <w:bCs/>
          <w:color w:val="373A3C"/>
          <w:sz w:val="36"/>
          <w:szCs w:val="36"/>
        </w:rPr>
        <w:t>Unit 5: Virtual Crimes and Tangible Harms</w:t>
      </w:r>
    </w:p>
    <w:p w:rsidR="001F06B1" w:rsidRPr="001F06B1" w:rsidRDefault="001F06B1" w:rsidP="001F06B1">
      <w:pPr>
        <w:shd w:val="clear" w:color="auto" w:fill="FFFFFF"/>
        <w:spacing w:after="100" w:afterAutospacing="1" w:line="240" w:lineRule="auto"/>
        <w:rPr>
          <w:rFonts w:ascii="Arial" w:eastAsia="Times New Roman" w:hAnsi="Arial" w:cs="Arial"/>
          <w:color w:val="373A3C"/>
          <w:sz w:val="24"/>
          <w:szCs w:val="24"/>
        </w:rPr>
      </w:pPr>
      <w:r w:rsidRPr="001F06B1">
        <w:rPr>
          <w:rFonts w:ascii="Arial" w:eastAsia="Times New Roman" w:hAnsi="Arial" w:cs="Arial"/>
          <w:color w:val="373A3C"/>
          <w:sz w:val="24"/>
          <w:szCs w:val="24"/>
        </w:rPr>
        <w:t>Welcome to Week 5.</w:t>
      </w:r>
    </w:p>
    <w:p w:rsidR="001F06B1" w:rsidRPr="001F06B1" w:rsidRDefault="001F06B1" w:rsidP="001F06B1">
      <w:pPr>
        <w:shd w:val="clear" w:color="auto" w:fill="FFFFFF"/>
        <w:spacing w:after="100" w:afterAutospacing="1" w:line="240" w:lineRule="auto"/>
        <w:rPr>
          <w:rFonts w:ascii="Arial" w:eastAsia="Times New Roman" w:hAnsi="Arial" w:cs="Arial"/>
          <w:color w:val="373A3C"/>
          <w:sz w:val="24"/>
          <w:szCs w:val="24"/>
        </w:rPr>
      </w:pPr>
      <w:r w:rsidRPr="001F06B1">
        <w:rPr>
          <w:rFonts w:ascii="Arial" w:eastAsia="Times New Roman" w:hAnsi="Arial" w:cs="Arial"/>
          <w:color w:val="373A3C"/>
          <w:sz w:val="24"/>
          <w:szCs w:val="24"/>
        </w:rPr>
        <w:t xml:space="preserve">This week’s learning explores issues concerning victims and the different harms suffered from a cybercrime. The reading will introduce you to the limitations of some legal jurisdictions in addressing vulnerabilities and victims’ suffering. You will evaluate the feasibility of legal systems of protecting the public from cyber-harms that it does not necessarily </w:t>
      </w:r>
      <w:proofErr w:type="spellStart"/>
      <w:r w:rsidRPr="001F06B1">
        <w:rPr>
          <w:rFonts w:ascii="Arial" w:eastAsia="Times New Roman" w:hAnsi="Arial" w:cs="Arial"/>
          <w:color w:val="373A3C"/>
          <w:sz w:val="24"/>
          <w:szCs w:val="24"/>
        </w:rPr>
        <w:t>recognise</w:t>
      </w:r>
      <w:proofErr w:type="spellEnd"/>
      <w:r w:rsidRPr="001F06B1">
        <w:rPr>
          <w:rFonts w:ascii="Arial" w:eastAsia="Times New Roman" w:hAnsi="Arial" w:cs="Arial"/>
          <w:color w:val="373A3C"/>
          <w:sz w:val="24"/>
          <w:szCs w:val="24"/>
        </w:rPr>
        <w:t xml:space="preserve"> in legislation. You will also consider whether certain cyber harms should be and can be </w:t>
      </w:r>
      <w:proofErr w:type="spellStart"/>
      <w:r w:rsidRPr="001F06B1">
        <w:rPr>
          <w:rFonts w:ascii="Arial" w:eastAsia="Times New Roman" w:hAnsi="Arial" w:cs="Arial"/>
          <w:color w:val="373A3C"/>
          <w:sz w:val="24"/>
          <w:szCs w:val="24"/>
        </w:rPr>
        <w:t>criminalised</w:t>
      </w:r>
      <w:proofErr w:type="spellEnd"/>
      <w:r w:rsidRPr="001F06B1">
        <w:rPr>
          <w:rFonts w:ascii="Arial" w:eastAsia="Times New Roman" w:hAnsi="Arial" w:cs="Arial"/>
          <w:color w:val="373A3C"/>
          <w:sz w:val="24"/>
          <w:szCs w:val="24"/>
        </w:rPr>
        <w:t>.</w:t>
      </w:r>
    </w:p>
    <w:p w:rsidR="001F06B1" w:rsidRPr="001F06B1" w:rsidRDefault="001F06B1" w:rsidP="001F06B1">
      <w:pPr>
        <w:shd w:val="clear" w:color="auto" w:fill="FFFFFF"/>
        <w:spacing w:before="525" w:after="375" w:line="240" w:lineRule="auto"/>
        <w:outlineLvl w:val="3"/>
        <w:rPr>
          <w:rFonts w:ascii="Arial" w:eastAsia="Times New Roman" w:hAnsi="Arial" w:cs="Arial"/>
          <w:b/>
          <w:bCs/>
          <w:color w:val="373A3C"/>
          <w:sz w:val="24"/>
          <w:szCs w:val="24"/>
        </w:rPr>
      </w:pPr>
      <w:r w:rsidRPr="001F06B1">
        <w:rPr>
          <w:rFonts w:ascii="Arial" w:eastAsia="Times New Roman" w:hAnsi="Arial" w:cs="Arial"/>
          <w:b/>
          <w:bCs/>
          <w:color w:val="373A3C"/>
          <w:sz w:val="24"/>
          <w:szCs w:val="24"/>
        </w:rPr>
        <w:t>On completion of this unit you will be able to:</w:t>
      </w:r>
    </w:p>
    <w:p w:rsidR="001F06B1" w:rsidRPr="001F06B1" w:rsidRDefault="001F06B1" w:rsidP="001F06B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06B1">
        <w:rPr>
          <w:rFonts w:ascii="Arial" w:eastAsia="Times New Roman" w:hAnsi="Arial" w:cs="Arial"/>
          <w:color w:val="373A3C"/>
          <w:sz w:val="24"/>
          <w:szCs w:val="24"/>
        </w:rPr>
        <w:t>Explore issues concerning cyber-victims and cyber-harms.</w:t>
      </w:r>
    </w:p>
    <w:p w:rsidR="001F06B1" w:rsidRPr="001F06B1" w:rsidRDefault="001F06B1" w:rsidP="001F06B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06B1">
        <w:rPr>
          <w:rFonts w:ascii="Arial" w:eastAsia="Times New Roman" w:hAnsi="Arial" w:cs="Arial"/>
          <w:color w:val="373A3C"/>
          <w:sz w:val="24"/>
          <w:szCs w:val="24"/>
        </w:rPr>
        <w:t>Identify and evaluate information to build up a case analysis.</w:t>
      </w:r>
    </w:p>
    <w:p w:rsidR="001F06B1" w:rsidRPr="001F06B1" w:rsidRDefault="001F06B1" w:rsidP="001F06B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06B1">
        <w:rPr>
          <w:rFonts w:ascii="Arial" w:eastAsia="Times New Roman" w:hAnsi="Arial" w:cs="Arial"/>
          <w:color w:val="373A3C"/>
          <w:sz w:val="24"/>
          <w:szCs w:val="24"/>
        </w:rPr>
        <w:t>Practice research skills.</w:t>
      </w:r>
    </w:p>
    <w:p w:rsidR="001F06B1" w:rsidRDefault="001F06B1" w:rsidP="001F06B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06B1">
        <w:rPr>
          <w:rFonts w:ascii="Arial" w:eastAsia="Times New Roman" w:hAnsi="Arial" w:cs="Arial"/>
          <w:color w:val="373A3C"/>
          <w:sz w:val="24"/>
          <w:szCs w:val="24"/>
        </w:rPr>
        <w:t>Apply critical assessment.</w:t>
      </w:r>
    </w:p>
    <w:p w:rsidR="00736A27" w:rsidRPr="001F06B1" w:rsidRDefault="00736A27" w:rsidP="00736A27">
      <w:pPr>
        <w:shd w:val="clear" w:color="auto" w:fill="FFFFFF"/>
        <w:spacing w:before="100" w:beforeAutospacing="1" w:after="100" w:afterAutospacing="1" w:line="240" w:lineRule="auto"/>
        <w:ind w:left="300"/>
        <w:rPr>
          <w:rFonts w:ascii="Arial" w:eastAsia="Times New Roman" w:hAnsi="Arial" w:cs="Arial"/>
          <w:color w:val="373A3C"/>
          <w:sz w:val="24"/>
          <w:szCs w:val="24"/>
        </w:rPr>
      </w:pPr>
    </w:p>
    <w:p w:rsidR="00736A27" w:rsidRDefault="00736A27" w:rsidP="00736A27">
      <w:pPr>
        <w:pStyle w:val="NormalWeb"/>
        <w:numPr>
          <w:ilvl w:val="0"/>
          <w:numId w:val="1"/>
        </w:numPr>
        <w:shd w:val="clear" w:color="auto" w:fill="FFFFFF"/>
        <w:spacing w:before="0" w:beforeAutospacing="0"/>
        <w:rPr>
          <w:rFonts w:ascii="Arial" w:hAnsi="Arial" w:cs="Arial"/>
          <w:color w:val="373A3C"/>
        </w:rPr>
      </w:pPr>
      <w:r>
        <w:rPr>
          <w:rFonts w:ascii="Arial" w:hAnsi="Arial" w:cs="Arial"/>
          <w:b/>
          <w:bCs/>
          <w:color w:val="373A3C"/>
        </w:rPr>
        <w:t>Seminar 3</w:t>
      </w:r>
    </w:p>
    <w:p w:rsidR="00736A27" w:rsidRDefault="00736A27" w:rsidP="00736A27">
      <w:pPr>
        <w:pStyle w:val="Heading4"/>
        <w:numPr>
          <w:ilvl w:val="0"/>
          <w:numId w:val="1"/>
        </w:numPr>
        <w:shd w:val="clear" w:color="auto" w:fill="FFFFFF"/>
        <w:spacing w:before="525" w:beforeAutospacing="0" w:after="375" w:afterAutospacing="0"/>
        <w:rPr>
          <w:rFonts w:ascii="Arial" w:hAnsi="Arial" w:cs="Arial"/>
          <w:color w:val="373A3C"/>
        </w:rPr>
      </w:pPr>
      <w:r>
        <w:rPr>
          <w:rFonts w:ascii="Arial" w:hAnsi="Arial" w:cs="Arial"/>
          <w:color w:val="373A3C"/>
        </w:rPr>
        <w:t>Title: </w:t>
      </w:r>
      <w:bookmarkStart w:id="0" w:name="_Hlk62724758"/>
      <w:r>
        <w:rPr>
          <w:rFonts w:ascii="Arial" w:hAnsi="Arial" w:cs="Arial"/>
          <w:color w:val="373A3C"/>
          <w:u w:val="single"/>
          <w:lang w:val="en"/>
        </w:rPr>
        <w:t>Cyber Harm</w:t>
      </w:r>
      <w:bookmarkEnd w:id="0"/>
    </w:p>
    <w:p w:rsidR="00736A27" w:rsidRDefault="00736A27" w:rsidP="00736A27">
      <w:pPr>
        <w:pStyle w:val="NormalWeb"/>
        <w:numPr>
          <w:ilvl w:val="0"/>
          <w:numId w:val="1"/>
        </w:numPr>
        <w:shd w:val="clear" w:color="auto" w:fill="FFFFFF"/>
        <w:spacing w:before="0" w:beforeAutospacing="0"/>
        <w:rPr>
          <w:rFonts w:ascii="Arial" w:hAnsi="Arial" w:cs="Arial"/>
          <w:color w:val="373A3C"/>
        </w:rPr>
      </w:pPr>
      <w:r>
        <w:rPr>
          <w:rFonts w:ascii="Arial" w:hAnsi="Arial" w:cs="Arial"/>
          <w:color w:val="373A3C"/>
        </w:rPr>
        <w:t>Join the </w:t>
      </w:r>
      <w:hyperlink r:id="rId5" w:tgtFrame="_blank" w:history="1">
        <w:r>
          <w:rPr>
            <w:rStyle w:val="Hyperlink"/>
            <w:rFonts w:ascii="Arial" w:hAnsi="Arial" w:cs="Arial"/>
            <w:b/>
            <w:bCs/>
            <w:color w:val="622567"/>
          </w:rPr>
          <w:t>Seminar Session</w:t>
        </w:r>
      </w:hyperlink>
      <w:r>
        <w:rPr>
          <w:rFonts w:ascii="Arial" w:hAnsi="Arial" w:cs="Arial"/>
          <w:color w:val="373A3C"/>
        </w:rPr>
        <w:t> this week. Remember to bring the seminar questions and your attempted answers.</w:t>
      </w:r>
    </w:p>
    <w:p w:rsidR="00736A27" w:rsidRDefault="00736A27" w:rsidP="00736A27">
      <w:pPr>
        <w:pStyle w:val="NormalWeb"/>
        <w:numPr>
          <w:ilvl w:val="0"/>
          <w:numId w:val="1"/>
        </w:numPr>
        <w:shd w:val="clear" w:color="auto" w:fill="FFFFFF"/>
        <w:spacing w:before="0" w:beforeAutospacing="0"/>
        <w:rPr>
          <w:rFonts w:ascii="Arial" w:hAnsi="Arial" w:cs="Arial"/>
          <w:color w:val="373A3C"/>
        </w:rPr>
      </w:pPr>
      <w:r>
        <w:rPr>
          <w:rFonts w:ascii="Arial" w:hAnsi="Arial" w:cs="Arial"/>
          <w:color w:val="373A3C"/>
        </w:rPr>
        <w:t>Visit the ‘Seminar 3 preparation’ below to complete the activities prior to the seminar session. As we will discuss these concepts in the seminar session, ensure you have completed the activities before this week’s Seminar session.</w:t>
      </w:r>
    </w:p>
    <w:p w:rsidR="00BA2B99" w:rsidRPr="00BA2B99" w:rsidRDefault="00BA2B99" w:rsidP="00BA2B99">
      <w:pPr>
        <w:shd w:val="clear" w:color="auto" w:fill="FFFFFF"/>
        <w:spacing w:after="300" w:line="240" w:lineRule="auto"/>
        <w:outlineLvl w:val="1"/>
        <w:rPr>
          <w:rFonts w:ascii="Arial" w:eastAsia="Times New Roman" w:hAnsi="Arial" w:cs="Arial"/>
          <w:b/>
          <w:bCs/>
          <w:color w:val="373A3C"/>
          <w:sz w:val="36"/>
          <w:szCs w:val="36"/>
        </w:rPr>
      </w:pPr>
      <w:r w:rsidRPr="00BA2B99">
        <w:rPr>
          <w:rFonts w:ascii="Arial" w:eastAsia="Times New Roman" w:hAnsi="Arial" w:cs="Arial"/>
          <w:b/>
          <w:bCs/>
          <w:color w:val="373A3C"/>
          <w:sz w:val="36"/>
          <w:szCs w:val="36"/>
        </w:rPr>
        <w:t>Seminar 3 Preparation</w:t>
      </w:r>
    </w:p>
    <w:p w:rsidR="00BA2B99" w:rsidRPr="00BA2B99" w:rsidRDefault="00BA2B99" w:rsidP="00BA2B99">
      <w:pPr>
        <w:shd w:val="clear" w:color="auto" w:fill="FFFFFF"/>
        <w:spacing w:before="525" w:after="375" w:line="240" w:lineRule="auto"/>
        <w:outlineLvl w:val="3"/>
        <w:rPr>
          <w:rFonts w:ascii="Arial" w:eastAsia="Times New Roman" w:hAnsi="Arial" w:cs="Arial"/>
          <w:b/>
          <w:bCs/>
          <w:color w:val="373A3C"/>
          <w:sz w:val="24"/>
          <w:szCs w:val="24"/>
        </w:rPr>
      </w:pPr>
      <w:r w:rsidRPr="00BA2B99">
        <w:rPr>
          <w:rFonts w:ascii="Arial" w:eastAsia="Times New Roman" w:hAnsi="Arial" w:cs="Arial"/>
          <w:b/>
          <w:bCs/>
          <w:color w:val="373A3C"/>
          <w:sz w:val="24"/>
          <w:szCs w:val="24"/>
        </w:rPr>
        <w:t>Activity 1</w:t>
      </w:r>
    </w:p>
    <w:p w:rsidR="00BA2B99" w:rsidRPr="00BA2B99" w:rsidRDefault="00BA2B99" w:rsidP="00BA2B99">
      <w:pPr>
        <w:shd w:val="clear" w:color="auto" w:fill="FFFFFF"/>
        <w:spacing w:after="100" w:afterAutospacing="1" w:line="240" w:lineRule="auto"/>
        <w:rPr>
          <w:rFonts w:ascii="Arial" w:eastAsia="Times New Roman" w:hAnsi="Arial" w:cs="Arial"/>
          <w:color w:val="373A3C"/>
          <w:sz w:val="24"/>
          <w:szCs w:val="24"/>
        </w:rPr>
      </w:pPr>
      <w:r w:rsidRPr="00BA2B99">
        <w:rPr>
          <w:rFonts w:ascii="Arial" w:eastAsia="Times New Roman" w:hAnsi="Arial" w:cs="Arial"/>
          <w:color w:val="373A3C"/>
          <w:sz w:val="24"/>
          <w:szCs w:val="24"/>
        </w:rPr>
        <w:t>This task will help you to start thinking about some of the issues which you will have to include in your forthcoming presentation. This week’s reading includes several blogs related to cybercrime. Choose one or carry out your own research applicable to your country. Identify a blog entry which you find most interesting and has to do with victim of cybercrime (any type) and/or harm caused/suffered from such crimes. Apply your knowledge acquired so far and carry out wider research if need to.</w:t>
      </w:r>
    </w:p>
    <w:p w:rsidR="00BA2B99" w:rsidRPr="00BA2B99" w:rsidRDefault="00BA2B99" w:rsidP="00BA2B99">
      <w:pPr>
        <w:shd w:val="clear" w:color="auto" w:fill="FFFFFF"/>
        <w:spacing w:after="100" w:afterAutospacing="1" w:line="240" w:lineRule="auto"/>
        <w:rPr>
          <w:rFonts w:ascii="Arial" w:eastAsia="Times New Roman" w:hAnsi="Arial" w:cs="Arial"/>
          <w:color w:val="373A3C"/>
          <w:sz w:val="24"/>
          <w:szCs w:val="24"/>
        </w:rPr>
      </w:pPr>
      <w:r w:rsidRPr="00BA2B99">
        <w:rPr>
          <w:rFonts w:ascii="Arial" w:eastAsia="Times New Roman" w:hAnsi="Arial" w:cs="Arial"/>
          <w:color w:val="373A3C"/>
          <w:sz w:val="24"/>
          <w:szCs w:val="24"/>
        </w:rPr>
        <w:lastRenderedPageBreak/>
        <w:t>Write a brief review on it (max 500 words) and be prepared to share your finding in this week’s seminar. The review can include the following pointers and other key issues you have found:</w:t>
      </w:r>
    </w:p>
    <w:p w:rsidR="00BA2B99" w:rsidRPr="00BA2B99" w:rsidRDefault="00BA2B99" w:rsidP="00BA2B99">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BA2B99">
        <w:rPr>
          <w:rFonts w:ascii="Arial" w:eastAsia="Times New Roman" w:hAnsi="Arial" w:cs="Arial"/>
          <w:color w:val="373A3C"/>
          <w:sz w:val="24"/>
          <w:szCs w:val="24"/>
        </w:rPr>
        <w:t>The concern raised in the blog.</w:t>
      </w:r>
    </w:p>
    <w:p w:rsidR="00BA2B99" w:rsidRPr="00BA2B99" w:rsidRDefault="00BA2B99" w:rsidP="00BA2B99">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BA2B99">
        <w:rPr>
          <w:rFonts w:ascii="Arial" w:eastAsia="Times New Roman" w:hAnsi="Arial" w:cs="Arial"/>
          <w:color w:val="373A3C"/>
          <w:sz w:val="24"/>
          <w:szCs w:val="24"/>
        </w:rPr>
        <w:t>Who is the victim? What is the harm?</w:t>
      </w:r>
    </w:p>
    <w:p w:rsidR="00BA2B99" w:rsidRPr="00BA2B99" w:rsidRDefault="00BA2B99" w:rsidP="00BA2B99">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BA2B99">
        <w:rPr>
          <w:rFonts w:ascii="Arial" w:eastAsia="Times New Roman" w:hAnsi="Arial" w:cs="Arial"/>
          <w:color w:val="373A3C"/>
          <w:sz w:val="24"/>
          <w:szCs w:val="24"/>
        </w:rPr>
        <w:t>Your critical evaluation of the situation described with reference to any practical issues discussed on the module so far.</w:t>
      </w:r>
    </w:p>
    <w:p w:rsidR="00BA2B99" w:rsidRPr="00BA2B99" w:rsidRDefault="00BA2B99" w:rsidP="00BA2B99">
      <w:pPr>
        <w:shd w:val="clear" w:color="auto" w:fill="FFFFFF"/>
        <w:spacing w:before="525" w:after="375" w:line="240" w:lineRule="auto"/>
        <w:outlineLvl w:val="3"/>
        <w:rPr>
          <w:rFonts w:ascii="Arial" w:eastAsia="Times New Roman" w:hAnsi="Arial" w:cs="Arial"/>
          <w:b/>
          <w:bCs/>
          <w:color w:val="373A3C"/>
          <w:sz w:val="24"/>
          <w:szCs w:val="24"/>
        </w:rPr>
      </w:pPr>
      <w:r w:rsidRPr="00BA2B99">
        <w:rPr>
          <w:rFonts w:ascii="Arial" w:eastAsia="Times New Roman" w:hAnsi="Arial" w:cs="Arial"/>
          <w:b/>
          <w:bCs/>
          <w:color w:val="373A3C"/>
          <w:sz w:val="24"/>
          <w:szCs w:val="24"/>
        </w:rPr>
        <w:t>Activity 2</w:t>
      </w:r>
    </w:p>
    <w:p w:rsidR="00BA2B99" w:rsidRPr="00BA2B99" w:rsidRDefault="00BA2B99" w:rsidP="00BA2B99">
      <w:pPr>
        <w:shd w:val="clear" w:color="auto" w:fill="FFFFFF"/>
        <w:spacing w:after="100" w:afterAutospacing="1" w:line="240" w:lineRule="auto"/>
        <w:rPr>
          <w:rFonts w:ascii="Arial" w:eastAsia="Times New Roman" w:hAnsi="Arial" w:cs="Arial"/>
          <w:color w:val="373A3C"/>
          <w:sz w:val="24"/>
          <w:szCs w:val="24"/>
        </w:rPr>
      </w:pPr>
      <w:r w:rsidRPr="00BA2B99">
        <w:rPr>
          <w:rFonts w:ascii="Arial" w:eastAsia="Times New Roman" w:hAnsi="Arial" w:cs="Arial"/>
          <w:color w:val="373A3C"/>
          <w:sz w:val="24"/>
          <w:szCs w:val="24"/>
        </w:rPr>
        <w:t>Skim through the 2019 report by the American Internet Crime Complain Centre; you might want to check whether a newer report has been issued </w:t>
      </w:r>
      <w:hyperlink r:id="rId6" w:tgtFrame="_blank" w:history="1">
        <w:r w:rsidRPr="00BA2B99">
          <w:rPr>
            <w:rFonts w:ascii="Arial" w:eastAsia="Times New Roman" w:hAnsi="Arial" w:cs="Arial"/>
            <w:b/>
            <w:bCs/>
            <w:color w:val="622567"/>
            <w:sz w:val="24"/>
            <w:szCs w:val="24"/>
            <w:u w:val="single"/>
          </w:rPr>
          <w:t>here</w:t>
        </w:r>
      </w:hyperlink>
      <w:r w:rsidRPr="00BA2B99">
        <w:rPr>
          <w:rFonts w:ascii="Arial" w:eastAsia="Times New Roman" w:hAnsi="Arial" w:cs="Arial"/>
          <w:color w:val="373A3C"/>
          <w:sz w:val="24"/>
          <w:szCs w:val="24"/>
        </w:rPr>
        <w:t>. Then, move to p.17 (on the 2019 report) and see whether you can identify your country of origin (alternatively, you can choose your country of residence, or even a country of residence of relatives of friends).</w:t>
      </w:r>
    </w:p>
    <w:p w:rsidR="00BA2B99" w:rsidRPr="00BA2B99" w:rsidRDefault="00BA2B99" w:rsidP="00BA2B99">
      <w:pPr>
        <w:shd w:val="clear" w:color="auto" w:fill="FFFFFF"/>
        <w:spacing w:after="100" w:afterAutospacing="1" w:line="240" w:lineRule="auto"/>
        <w:rPr>
          <w:rFonts w:ascii="Arial" w:eastAsia="Times New Roman" w:hAnsi="Arial" w:cs="Arial"/>
          <w:color w:val="373A3C"/>
          <w:sz w:val="24"/>
          <w:szCs w:val="24"/>
        </w:rPr>
      </w:pPr>
      <w:r w:rsidRPr="00BA2B99">
        <w:rPr>
          <w:rFonts w:ascii="Arial" w:eastAsia="Times New Roman" w:hAnsi="Arial" w:cs="Arial"/>
          <w:color w:val="373A3C"/>
          <w:sz w:val="24"/>
          <w:szCs w:val="24"/>
        </w:rPr>
        <w:t>Next, scroll down to the statistics related to the USA. Carry out some research and try breaking down as much as you can the number of victims identified in your chosen country into types and number of specific offences (note that accessible data might be limited). Be prepared to share your findings and conclusions in this week’s seminar.</w:t>
      </w:r>
    </w:p>
    <w:p w:rsidR="00BA2B99" w:rsidRPr="00BA2B99" w:rsidRDefault="00BA2B99" w:rsidP="00BA2B99">
      <w:pPr>
        <w:shd w:val="clear" w:color="auto" w:fill="FFFFFF"/>
        <w:spacing w:after="100" w:afterAutospacing="1" w:line="240" w:lineRule="auto"/>
        <w:rPr>
          <w:rFonts w:ascii="Arial" w:eastAsia="Times New Roman" w:hAnsi="Arial" w:cs="Arial"/>
          <w:color w:val="373A3C"/>
          <w:sz w:val="24"/>
          <w:szCs w:val="24"/>
        </w:rPr>
      </w:pPr>
    </w:p>
    <w:p w:rsidR="00BA2B99" w:rsidRPr="00BA2B99" w:rsidRDefault="00BA2B99" w:rsidP="00BA2B99">
      <w:pPr>
        <w:shd w:val="clear" w:color="auto" w:fill="FFFFFF"/>
        <w:spacing w:after="100" w:afterAutospacing="1" w:line="240" w:lineRule="auto"/>
        <w:rPr>
          <w:rFonts w:ascii="Arial" w:eastAsia="Times New Roman" w:hAnsi="Arial" w:cs="Arial"/>
          <w:color w:val="373A3C"/>
          <w:sz w:val="24"/>
          <w:szCs w:val="24"/>
        </w:rPr>
      </w:pPr>
      <w:r w:rsidRPr="00BA2B99">
        <w:rPr>
          <w:rFonts w:ascii="Arial" w:eastAsia="Times New Roman" w:hAnsi="Arial" w:cs="Arial"/>
          <w:b/>
          <w:bCs/>
          <w:color w:val="373A3C"/>
          <w:sz w:val="24"/>
          <w:szCs w:val="24"/>
        </w:rPr>
        <w:t>Remember </w:t>
      </w:r>
      <w:r w:rsidRPr="00BA2B99">
        <w:rPr>
          <w:rFonts w:ascii="Arial" w:eastAsia="Times New Roman" w:hAnsi="Arial" w:cs="Arial"/>
          <w:color w:val="373A3C"/>
          <w:sz w:val="24"/>
          <w:szCs w:val="24"/>
        </w:rPr>
        <w:t>to also log your answers in your e-portfolio.</w:t>
      </w:r>
    </w:p>
    <w:p w:rsidR="00BA2B99" w:rsidRPr="00BA2B99" w:rsidRDefault="00BA2B99" w:rsidP="00BA2B99">
      <w:pPr>
        <w:shd w:val="clear" w:color="auto" w:fill="FFFFFF"/>
        <w:spacing w:before="525" w:after="375" w:line="240" w:lineRule="auto"/>
        <w:outlineLvl w:val="3"/>
        <w:rPr>
          <w:rFonts w:ascii="Arial" w:eastAsia="Times New Roman" w:hAnsi="Arial" w:cs="Arial"/>
          <w:b/>
          <w:bCs/>
          <w:color w:val="373A3C"/>
          <w:sz w:val="24"/>
          <w:szCs w:val="24"/>
        </w:rPr>
      </w:pPr>
      <w:r w:rsidRPr="00BA2B99">
        <w:rPr>
          <w:rFonts w:ascii="Arial" w:eastAsia="Times New Roman" w:hAnsi="Arial" w:cs="Arial"/>
          <w:b/>
          <w:bCs/>
          <w:color w:val="373A3C"/>
          <w:sz w:val="24"/>
          <w:szCs w:val="24"/>
        </w:rPr>
        <w:t>Learning Outcomes</w:t>
      </w:r>
    </w:p>
    <w:p w:rsidR="00BA2B99" w:rsidRPr="00BA2B99" w:rsidRDefault="00BA2B99" w:rsidP="00BA2B99">
      <w:pPr>
        <w:numPr>
          <w:ilvl w:val="0"/>
          <w:numId w:val="3"/>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BA2B99">
        <w:rPr>
          <w:rFonts w:ascii="Arial" w:eastAsia="Times New Roman" w:hAnsi="Arial" w:cs="Arial"/>
          <w:color w:val="373A3C"/>
          <w:sz w:val="24"/>
          <w:szCs w:val="24"/>
        </w:rPr>
        <w:t>Critically appraise ethical considerations and the rights that people may or may not have in cyberspace, and understand the debates in this area.</w:t>
      </w:r>
    </w:p>
    <w:p w:rsidR="00BA2B99" w:rsidRDefault="00BA2B99" w:rsidP="00BA2B99">
      <w:pPr>
        <w:pStyle w:val="NormalWeb"/>
        <w:shd w:val="clear" w:color="auto" w:fill="FFFFFF"/>
        <w:spacing w:before="0" w:beforeAutospacing="0"/>
        <w:rPr>
          <w:rFonts w:ascii="Arial" w:hAnsi="Arial" w:cs="Arial"/>
          <w:color w:val="373A3C"/>
        </w:rPr>
      </w:pPr>
      <w:bookmarkStart w:id="1" w:name="_GoBack"/>
      <w:bookmarkEnd w:id="1"/>
    </w:p>
    <w:p w:rsidR="00BD5AF2" w:rsidRDefault="00BD5AF2"/>
    <w:sectPr w:rsidR="00BD5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33D5"/>
    <w:multiLevelType w:val="multilevel"/>
    <w:tmpl w:val="4C4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46D95"/>
    <w:multiLevelType w:val="multilevel"/>
    <w:tmpl w:val="687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D393A"/>
    <w:multiLevelType w:val="multilevel"/>
    <w:tmpl w:val="4806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26"/>
    <w:rsid w:val="001F06B1"/>
    <w:rsid w:val="00736A27"/>
    <w:rsid w:val="00BA2B99"/>
    <w:rsid w:val="00BD5AF2"/>
    <w:rsid w:val="00C55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EE1E"/>
  <w15:chartTrackingRefBased/>
  <w15:docId w15:val="{4D9F50FF-E100-4CEF-9D6F-1A343329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F06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6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06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36A27"/>
  </w:style>
  <w:style w:type="character" w:styleId="Hyperlink">
    <w:name w:val="Hyperlink"/>
    <w:basedOn w:val="DefaultParagraphFont"/>
    <w:uiPriority w:val="99"/>
    <w:semiHidden/>
    <w:unhideWhenUsed/>
    <w:rsid w:val="00736A27"/>
    <w:rPr>
      <w:color w:val="0000FF"/>
      <w:u w:val="single"/>
    </w:rPr>
  </w:style>
  <w:style w:type="character" w:styleId="Strong">
    <w:name w:val="Strong"/>
    <w:basedOn w:val="DefaultParagraphFont"/>
    <w:uiPriority w:val="22"/>
    <w:qFormat/>
    <w:rsid w:val="00BA2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9967">
      <w:bodyDiv w:val="1"/>
      <w:marLeft w:val="0"/>
      <w:marRight w:val="0"/>
      <w:marTop w:val="0"/>
      <w:marBottom w:val="0"/>
      <w:divBdr>
        <w:top w:val="none" w:sz="0" w:space="0" w:color="auto"/>
        <w:left w:val="none" w:sz="0" w:space="0" w:color="auto"/>
        <w:bottom w:val="none" w:sz="0" w:space="0" w:color="auto"/>
        <w:right w:val="none" w:sz="0" w:space="0" w:color="auto"/>
      </w:divBdr>
    </w:div>
    <w:div w:id="988946269">
      <w:bodyDiv w:val="1"/>
      <w:marLeft w:val="0"/>
      <w:marRight w:val="0"/>
      <w:marTop w:val="0"/>
      <w:marBottom w:val="0"/>
      <w:divBdr>
        <w:top w:val="none" w:sz="0" w:space="0" w:color="auto"/>
        <w:left w:val="none" w:sz="0" w:space="0" w:color="auto"/>
        <w:bottom w:val="none" w:sz="0" w:space="0" w:color="auto"/>
        <w:right w:val="none" w:sz="0" w:space="0" w:color="auto"/>
      </w:divBdr>
      <w:divsChild>
        <w:div w:id="366150641">
          <w:marLeft w:val="0"/>
          <w:marRight w:val="0"/>
          <w:marTop w:val="0"/>
          <w:marBottom w:val="0"/>
          <w:divBdr>
            <w:top w:val="none" w:sz="0" w:space="0" w:color="auto"/>
            <w:left w:val="none" w:sz="0" w:space="0" w:color="auto"/>
            <w:bottom w:val="none" w:sz="0" w:space="0" w:color="auto"/>
            <w:right w:val="none" w:sz="0" w:space="0" w:color="auto"/>
          </w:divBdr>
        </w:div>
      </w:divsChild>
    </w:div>
    <w:div w:id="15125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3.gov/" TargetMode="External"/><Relationship Id="rId5" Type="http://schemas.openxmlformats.org/officeDocument/2006/relationships/hyperlink" Target="https://www.my-course.co.uk/course/view.php?id=8901&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2022-09-21T03:10:00Z</dcterms:created>
  <dcterms:modified xsi:type="dcterms:W3CDTF">2022-09-21T03:18:00Z</dcterms:modified>
</cp:coreProperties>
</file>