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A85" w:rsidRPr="00131A85" w:rsidRDefault="00131A85" w:rsidP="00131A85">
      <w:pPr>
        <w:shd w:val="clear" w:color="auto" w:fill="FFFFFF"/>
        <w:spacing w:after="300" w:line="240" w:lineRule="auto"/>
        <w:outlineLvl w:val="1"/>
        <w:rPr>
          <w:rFonts w:ascii="Arial" w:eastAsia="Times New Roman" w:hAnsi="Arial" w:cs="Arial"/>
          <w:b/>
          <w:bCs/>
          <w:color w:val="373A3C"/>
          <w:sz w:val="36"/>
          <w:szCs w:val="36"/>
        </w:rPr>
      </w:pPr>
      <w:r w:rsidRPr="00131A85">
        <w:rPr>
          <w:rFonts w:ascii="Arial" w:eastAsia="Times New Roman" w:hAnsi="Arial" w:cs="Arial"/>
          <w:b/>
          <w:bCs/>
          <w:color w:val="373A3C"/>
          <w:sz w:val="36"/>
          <w:szCs w:val="36"/>
        </w:rPr>
        <w:t>Unit 7: Rights in Cyberspace</w:t>
      </w:r>
    </w:p>
    <w:p w:rsidR="00131A85" w:rsidRPr="00131A85" w:rsidRDefault="00131A85" w:rsidP="00131A85">
      <w:pPr>
        <w:shd w:val="clear" w:color="auto" w:fill="FFFFFF"/>
        <w:spacing w:after="100" w:afterAutospacing="1" w:line="240" w:lineRule="auto"/>
        <w:rPr>
          <w:rFonts w:ascii="Arial" w:eastAsia="Times New Roman" w:hAnsi="Arial" w:cs="Arial"/>
          <w:color w:val="373A3C"/>
          <w:sz w:val="24"/>
          <w:szCs w:val="24"/>
        </w:rPr>
      </w:pPr>
      <w:r w:rsidRPr="00131A85">
        <w:rPr>
          <w:rFonts w:ascii="Arial" w:eastAsia="Times New Roman" w:hAnsi="Arial" w:cs="Arial"/>
          <w:color w:val="373A3C"/>
          <w:sz w:val="24"/>
          <w:szCs w:val="24"/>
        </w:rPr>
        <w:t>Welcome to Week 7.</w:t>
      </w:r>
    </w:p>
    <w:p w:rsidR="00131A85" w:rsidRPr="00131A85" w:rsidRDefault="00131A85" w:rsidP="00131A85">
      <w:pPr>
        <w:shd w:val="clear" w:color="auto" w:fill="FFFFFF"/>
        <w:spacing w:after="100" w:afterAutospacing="1" w:line="240" w:lineRule="auto"/>
        <w:rPr>
          <w:rFonts w:ascii="Arial" w:eastAsia="Times New Roman" w:hAnsi="Arial" w:cs="Arial"/>
          <w:color w:val="373A3C"/>
          <w:sz w:val="24"/>
          <w:szCs w:val="24"/>
        </w:rPr>
      </w:pPr>
      <w:r w:rsidRPr="00131A85">
        <w:rPr>
          <w:rFonts w:ascii="Arial" w:eastAsia="Times New Roman" w:hAnsi="Arial" w:cs="Arial"/>
          <w:color w:val="373A3C"/>
          <w:sz w:val="24"/>
          <w:szCs w:val="24"/>
        </w:rPr>
        <w:t>This week’s learning explores human rights in the context of the cyberspace. You will investigate issues concerning the tension between competing interests, and the need to find a balance between rights such as the right to privacy and the right of freedom of expression. You will critically consider whether these rights have any meaning in a digital landscape, and whether when we put something ‘out there’ do we lose ownership of it. Finally, you will investigate the effects and efficiency of the Data Protection legislation in ensuring compliance (The GDPR will be discussed in the relevant lecturecast).</w:t>
      </w:r>
    </w:p>
    <w:p w:rsidR="00131A85" w:rsidRPr="00131A85" w:rsidRDefault="00131A85" w:rsidP="00131A85">
      <w:pPr>
        <w:shd w:val="clear" w:color="auto" w:fill="FFFFFF"/>
        <w:spacing w:before="525" w:after="375" w:line="240" w:lineRule="auto"/>
        <w:outlineLvl w:val="3"/>
        <w:rPr>
          <w:rFonts w:ascii="Arial" w:eastAsia="Times New Roman" w:hAnsi="Arial" w:cs="Arial"/>
          <w:b/>
          <w:bCs/>
          <w:color w:val="373A3C"/>
          <w:sz w:val="24"/>
          <w:szCs w:val="24"/>
        </w:rPr>
      </w:pPr>
      <w:r w:rsidRPr="00131A85">
        <w:rPr>
          <w:rFonts w:ascii="Arial" w:eastAsia="Times New Roman" w:hAnsi="Arial" w:cs="Arial"/>
          <w:b/>
          <w:bCs/>
          <w:color w:val="373A3C"/>
          <w:sz w:val="24"/>
          <w:szCs w:val="24"/>
        </w:rPr>
        <w:t>On completion of this unit you will be able to:</w:t>
      </w:r>
    </w:p>
    <w:p w:rsidR="00131A85" w:rsidRPr="00131A85" w:rsidRDefault="00131A85" w:rsidP="00131A85">
      <w:pPr>
        <w:numPr>
          <w:ilvl w:val="0"/>
          <w:numId w:val="1"/>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131A85">
        <w:rPr>
          <w:rFonts w:ascii="Arial" w:eastAsia="Times New Roman" w:hAnsi="Arial" w:cs="Arial"/>
          <w:color w:val="373A3C"/>
          <w:sz w:val="24"/>
          <w:szCs w:val="24"/>
        </w:rPr>
        <w:t>Explore issues concerning breaches of rights.</w:t>
      </w:r>
    </w:p>
    <w:p w:rsidR="00131A85" w:rsidRPr="00131A85" w:rsidRDefault="00131A85" w:rsidP="00131A85">
      <w:pPr>
        <w:numPr>
          <w:ilvl w:val="0"/>
          <w:numId w:val="1"/>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131A85">
        <w:rPr>
          <w:rFonts w:ascii="Arial" w:eastAsia="Times New Roman" w:hAnsi="Arial" w:cs="Arial"/>
          <w:color w:val="373A3C"/>
          <w:sz w:val="24"/>
          <w:szCs w:val="24"/>
        </w:rPr>
        <w:t>Assess the extent the criminal justice system can reach a balance between competing rights.</w:t>
      </w:r>
    </w:p>
    <w:p w:rsidR="00131A85" w:rsidRPr="00131A85" w:rsidRDefault="00131A85" w:rsidP="00131A85">
      <w:pPr>
        <w:numPr>
          <w:ilvl w:val="0"/>
          <w:numId w:val="1"/>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131A85">
        <w:rPr>
          <w:rFonts w:ascii="Arial" w:eastAsia="Times New Roman" w:hAnsi="Arial" w:cs="Arial"/>
          <w:color w:val="373A3C"/>
          <w:sz w:val="24"/>
          <w:szCs w:val="24"/>
        </w:rPr>
        <w:t>Practice research skills.</w:t>
      </w:r>
    </w:p>
    <w:p w:rsidR="00131A85" w:rsidRPr="00131A85" w:rsidRDefault="00131A85" w:rsidP="00131A85">
      <w:pPr>
        <w:numPr>
          <w:ilvl w:val="0"/>
          <w:numId w:val="1"/>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131A85">
        <w:rPr>
          <w:rFonts w:ascii="Arial" w:eastAsia="Times New Roman" w:hAnsi="Arial" w:cs="Arial"/>
          <w:color w:val="373A3C"/>
          <w:sz w:val="24"/>
          <w:szCs w:val="24"/>
        </w:rPr>
        <w:t>Apply critical assessment.</w:t>
      </w:r>
    </w:p>
    <w:p w:rsidR="00B8471A" w:rsidRDefault="00B8471A">
      <w:bookmarkStart w:id="0" w:name="_GoBack"/>
      <w:bookmarkEnd w:id="0"/>
    </w:p>
    <w:sectPr w:rsidR="00B847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07612D"/>
    <w:multiLevelType w:val="multilevel"/>
    <w:tmpl w:val="9DD4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9C2"/>
    <w:rsid w:val="00131A85"/>
    <w:rsid w:val="002F49C2"/>
    <w:rsid w:val="00B847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26D94A-8AE1-49C6-B4CD-165701FC8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31A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131A8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1A8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131A8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31A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122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134</Words>
  <Characters>764</Characters>
  <Application>Microsoft Office Word</Application>
  <DocSecurity>0</DocSecurity>
  <Lines>6</Lines>
  <Paragraphs>1</Paragraphs>
  <ScaleCrop>false</ScaleCrop>
  <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2</cp:revision>
  <dcterms:created xsi:type="dcterms:W3CDTF">2022-09-21T03:11:00Z</dcterms:created>
  <dcterms:modified xsi:type="dcterms:W3CDTF">2022-09-21T03:11:00Z</dcterms:modified>
</cp:coreProperties>
</file>