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C53FC" w14:textId="77777777" w:rsidR="00DA2CA8" w:rsidRPr="0045275E" w:rsidRDefault="00DA2CA8" w:rsidP="0045275E">
      <w:pPr>
        <w:shd w:val="clear" w:color="auto" w:fill="FFFFFF"/>
        <w:spacing w:after="300" w:line="240" w:lineRule="auto"/>
        <w:outlineLvl w:val="1"/>
        <w:rPr>
          <w:rFonts w:asciiTheme="minorBidi" w:eastAsia="Times New Roman" w:hAnsiTheme="minorBidi"/>
          <w:b/>
          <w:bCs/>
          <w:sz w:val="24"/>
          <w:szCs w:val="24"/>
        </w:rPr>
      </w:pPr>
      <w:r w:rsidRPr="0045275E">
        <w:rPr>
          <w:rFonts w:asciiTheme="minorBidi" w:eastAsia="Times New Roman" w:hAnsiTheme="minorBidi"/>
          <w:b/>
          <w:bCs/>
          <w:sz w:val="24"/>
          <w:szCs w:val="24"/>
        </w:rPr>
        <w:t>Unit 6: Questionnaire Design</w:t>
      </w:r>
    </w:p>
    <w:p w14:paraId="029EA91E" w14:textId="77777777" w:rsidR="00DA2CA8" w:rsidRPr="0045275E" w:rsidRDefault="00DA2CA8" w:rsidP="0045275E">
      <w:pPr>
        <w:shd w:val="clear" w:color="auto" w:fill="FFFFFF"/>
        <w:spacing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Welcome to week 6 where we will be looking at the various aspects of designing a questionnaire.</w:t>
      </w:r>
    </w:p>
    <w:p w14:paraId="1BCA8AB7" w14:textId="77777777" w:rsidR="00DA2CA8" w:rsidRPr="0045275E" w:rsidRDefault="00DA2CA8" w:rsidP="0045275E">
      <w:pPr>
        <w:shd w:val="clear" w:color="auto" w:fill="FFFFFF"/>
        <w:spacing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To start, let us clarify the difference between a questionnaire and a survey. A survey is a comprehensive method used for the gathering and analysis of data and will involve a questionnaire. A questionnaire on the other hand, just refers to the set of questions with answer choices which is used to conduct a survey. </w:t>
      </w:r>
    </w:p>
    <w:p w14:paraId="44384568" w14:textId="77777777" w:rsidR="00DA2CA8" w:rsidRPr="0045275E" w:rsidRDefault="00DA2CA8" w:rsidP="0045275E">
      <w:pPr>
        <w:shd w:val="clear" w:color="auto" w:fill="FFFFFF"/>
        <w:spacing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So, a questionnaire is a valuable research instrument as it offers a researcher flexibility in gaining information from respondents, like a written interview. It can be carried out online, over the phone or face-to-face.</w:t>
      </w:r>
    </w:p>
    <w:p w14:paraId="3DCB76BB" w14:textId="77777777" w:rsidR="00DA2CA8" w:rsidRPr="0045275E" w:rsidRDefault="00DA2CA8" w:rsidP="0045275E">
      <w:pPr>
        <w:shd w:val="clear" w:color="auto" w:fill="FFFFFF"/>
        <w:spacing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The type of questions you use (open or closed, or both) will depend on whether you are carrying out quantitative or qualitative research, or mixed method). Some questionnaires are better than others and mistakes are easy to make, especially when you are working in a technical area.</w:t>
      </w:r>
    </w:p>
    <w:p w14:paraId="4196B681" w14:textId="77777777" w:rsidR="00DA2CA8" w:rsidRPr="0045275E" w:rsidRDefault="00DA2CA8" w:rsidP="0045275E">
      <w:pPr>
        <w:shd w:val="clear" w:color="auto" w:fill="FFFFFF"/>
        <w:spacing w:before="525" w:after="375" w:line="240" w:lineRule="auto"/>
        <w:outlineLvl w:val="3"/>
        <w:rPr>
          <w:rFonts w:asciiTheme="minorBidi" w:eastAsia="Times New Roman" w:hAnsiTheme="minorBidi"/>
          <w:b/>
          <w:bCs/>
          <w:sz w:val="24"/>
          <w:szCs w:val="24"/>
        </w:rPr>
      </w:pPr>
      <w:r w:rsidRPr="0045275E">
        <w:rPr>
          <w:rFonts w:asciiTheme="minorBidi" w:eastAsia="Times New Roman" w:hAnsiTheme="minorBidi"/>
          <w:b/>
          <w:bCs/>
          <w:sz w:val="24"/>
          <w:szCs w:val="24"/>
        </w:rPr>
        <w:t>In this unit we shall:</w:t>
      </w:r>
    </w:p>
    <w:p w14:paraId="4DE45325" w14:textId="77777777" w:rsidR="00DA2CA8" w:rsidRPr="0045275E" w:rsidRDefault="00DA2CA8" w:rsidP="0045275E">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Introduce the different methods of obtaining responses.</w:t>
      </w:r>
    </w:p>
    <w:p w14:paraId="4B569BF1" w14:textId="77777777" w:rsidR="00DA2CA8" w:rsidRPr="0045275E" w:rsidRDefault="00DA2CA8" w:rsidP="0045275E">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Discuss how to improve the responses you obtain.</w:t>
      </w:r>
    </w:p>
    <w:p w14:paraId="54A93CCC" w14:textId="77777777" w:rsidR="00DA2CA8" w:rsidRPr="0045275E" w:rsidRDefault="00DA2CA8" w:rsidP="0045275E">
      <w:pPr>
        <w:numPr>
          <w:ilvl w:val="0"/>
          <w:numId w:val="1"/>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 xml:space="preserve">Consider how you would </w:t>
      </w:r>
      <w:proofErr w:type="spellStart"/>
      <w:r w:rsidRPr="0045275E">
        <w:rPr>
          <w:rFonts w:asciiTheme="minorBidi" w:eastAsia="Times New Roman" w:hAnsiTheme="minorBidi"/>
          <w:sz w:val="24"/>
          <w:szCs w:val="24"/>
        </w:rPr>
        <w:t>analyse</w:t>
      </w:r>
      <w:proofErr w:type="spellEnd"/>
      <w:r w:rsidRPr="0045275E">
        <w:rPr>
          <w:rFonts w:asciiTheme="minorBidi" w:eastAsia="Times New Roman" w:hAnsiTheme="minorBidi"/>
          <w:sz w:val="24"/>
          <w:szCs w:val="24"/>
        </w:rPr>
        <w:t xml:space="preserve"> the responses from each type of question.</w:t>
      </w:r>
    </w:p>
    <w:p w14:paraId="7B8E4C8D" w14:textId="77777777" w:rsidR="00DA2CA8" w:rsidRPr="0045275E" w:rsidRDefault="00DA2CA8" w:rsidP="0045275E">
      <w:pPr>
        <w:shd w:val="clear" w:color="auto" w:fill="FFFFFF"/>
        <w:spacing w:before="525" w:after="375" w:line="240" w:lineRule="auto"/>
        <w:outlineLvl w:val="3"/>
        <w:rPr>
          <w:rFonts w:asciiTheme="minorBidi" w:eastAsia="Times New Roman" w:hAnsiTheme="minorBidi"/>
          <w:b/>
          <w:bCs/>
          <w:sz w:val="24"/>
          <w:szCs w:val="24"/>
        </w:rPr>
      </w:pPr>
      <w:r w:rsidRPr="0045275E">
        <w:rPr>
          <w:rFonts w:asciiTheme="minorBidi" w:eastAsia="Times New Roman" w:hAnsiTheme="minorBidi"/>
          <w:b/>
          <w:bCs/>
          <w:sz w:val="24"/>
          <w:szCs w:val="24"/>
        </w:rPr>
        <w:t>On completion of this unit you will be able to:</w:t>
      </w:r>
    </w:p>
    <w:p w14:paraId="1D1BB363" w14:textId="77777777" w:rsidR="00DA2CA8" w:rsidRPr="0045275E" w:rsidRDefault="00DA2CA8" w:rsidP="0045275E">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Tell the difference between a good questionnaire and a poor one.</w:t>
      </w:r>
    </w:p>
    <w:p w14:paraId="4ABDA1AC" w14:textId="77777777" w:rsidR="00DA2CA8" w:rsidRPr="0045275E" w:rsidRDefault="00DA2CA8" w:rsidP="0045275E">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Design a questionnaire to obtain the responses you will need for your investigation.</w:t>
      </w:r>
    </w:p>
    <w:p w14:paraId="67F032FA" w14:textId="160F5299" w:rsidR="00DA2CA8" w:rsidRPr="0045275E" w:rsidRDefault="00DA2CA8" w:rsidP="0045275E">
      <w:pPr>
        <w:numPr>
          <w:ilvl w:val="0"/>
          <w:numId w:val="2"/>
        </w:numPr>
        <w:shd w:val="clear" w:color="auto" w:fill="FFFFFF"/>
        <w:spacing w:before="100" w:beforeAutospacing="1" w:after="100" w:afterAutospacing="1" w:line="240" w:lineRule="auto"/>
        <w:ind w:left="300"/>
        <w:rPr>
          <w:rFonts w:asciiTheme="minorBidi" w:eastAsia="Times New Roman" w:hAnsiTheme="minorBidi"/>
          <w:sz w:val="24"/>
          <w:szCs w:val="24"/>
        </w:rPr>
      </w:pPr>
      <w:r w:rsidRPr="0045275E">
        <w:rPr>
          <w:rFonts w:asciiTheme="minorBidi" w:eastAsia="Times New Roman" w:hAnsiTheme="minorBidi"/>
          <w:sz w:val="24"/>
          <w:szCs w:val="24"/>
        </w:rPr>
        <w:t xml:space="preserve">Understand how the data obtained can be </w:t>
      </w:r>
      <w:proofErr w:type="spellStart"/>
      <w:r w:rsidRPr="0045275E">
        <w:rPr>
          <w:rFonts w:asciiTheme="minorBidi" w:eastAsia="Times New Roman" w:hAnsiTheme="minorBidi"/>
          <w:sz w:val="24"/>
          <w:szCs w:val="24"/>
        </w:rPr>
        <w:t>analysed</w:t>
      </w:r>
      <w:proofErr w:type="spellEnd"/>
      <w:r w:rsidRPr="0045275E">
        <w:rPr>
          <w:rFonts w:asciiTheme="minorBidi" w:eastAsia="Times New Roman" w:hAnsiTheme="minorBidi"/>
          <w:sz w:val="24"/>
          <w:szCs w:val="24"/>
        </w:rPr>
        <w:t>.</w:t>
      </w:r>
    </w:p>
    <w:p w14:paraId="64E073E6" w14:textId="06513DD9" w:rsidR="00B83FF0" w:rsidRPr="0045275E" w:rsidRDefault="00B83FF0" w:rsidP="0045275E">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45275E">
        <w:rPr>
          <w:rFonts w:asciiTheme="minorBidi" w:eastAsia="Times New Roman" w:hAnsiTheme="minorBidi"/>
          <w:b/>
          <w:bCs/>
          <w:sz w:val="24"/>
          <w:szCs w:val="24"/>
          <w:u w:val="single"/>
        </w:rPr>
        <w:t>Reflection:</w:t>
      </w:r>
    </w:p>
    <w:p w14:paraId="7DC370CA" w14:textId="77777777" w:rsidR="00660488" w:rsidRPr="0045275E" w:rsidRDefault="00660488" w:rsidP="0045275E">
      <w:pPr>
        <w:shd w:val="clear" w:color="auto" w:fill="FFFFFF"/>
        <w:spacing w:before="100" w:beforeAutospacing="1"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You should start by thinking carefully about the questions you want to ask in your survey. Good questionnaire survey help you obtain informative data that can be used in a disciplined investigation, while bad survey questions make it impossible to collect information accurately.</w:t>
      </w:r>
    </w:p>
    <w:p w14:paraId="186BD568" w14:textId="66A398DF" w:rsidR="00660488" w:rsidRPr="0045275E" w:rsidRDefault="00660488" w:rsidP="0045275E">
      <w:pPr>
        <w:shd w:val="clear" w:color="auto" w:fill="FFFFFF"/>
        <w:spacing w:before="100" w:beforeAutospacing="1"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This is a significant challenge in research because it is sometimes impossible to tell bad survey questions from good ones</w:t>
      </w:r>
      <w:r w:rsidR="00B323FF" w:rsidRPr="0045275E">
        <w:rPr>
          <w:rFonts w:asciiTheme="minorBidi" w:eastAsia="Times New Roman" w:hAnsiTheme="minorBidi"/>
          <w:sz w:val="24"/>
          <w:szCs w:val="24"/>
        </w:rPr>
        <w:t xml:space="preserve"> (Blog, n.d.)</w:t>
      </w:r>
      <w:r w:rsidRPr="0045275E">
        <w:rPr>
          <w:rFonts w:asciiTheme="minorBidi" w:eastAsia="Times New Roman" w:hAnsiTheme="minorBidi"/>
          <w:sz w:val="24"/>
          <w:szCs w:val="24"/>
        </w:rPr>
        <w:t>.</w:t>
      </w:r>
    </w:p>
    <w:p w14:paraId="6D04316C" w14:textId="54E8F0D2" w:rsidR="00B323FF" w:rsidRPr="0045275E" w:rsidRDefault="00B323FF" w:rsidP="0045275E">
      <w:pPr>
        <w:shd w:val="clear" w:color="auto" w:fill="FFFFFF"/>
        <w:spacing w:before="100" w:beforeAutospacing="1" w:after="100" w:afterAutospacing="1" w:line="240" w:lineRule="auto"/>
        <w:rPr>
          <w:rFonts w:asciiTheme="minorBidi" w:eastAsia="Times New Roman" w:hAnsiTheme="minorBidi"/>
          <w:sz w:val="24"/>
          <w:szCs w:val="24"/>
        </w:rPr>
      </w:pPr>
    </w:p>
    <w:p w14:paraId="076B9A69" w14:textId="77777777" w:rsidR="00B323FF" w:rsidRPr="0045275E" w:rsidRDefault="00B323FF" w:rsidP="0045275E">
      <w:pPr>
        <w:shd w:val="clear" w:color="auto" w:fill="FFFFFF"/>
        <w:spacing w:before="100" w:beforeAutospacing="1" w:after="100" w:afterAutospacing="1" w:line="240" w:lineRule="auto"/>
        <w:rPr>
          <w:rFonts w:asciiTheme="minorBidi" w:eastAsia="Times New Roman" w:hAnsiTheme="minorBidi"/>
          <w:sz w:val="24"/>
          <w:szCs w:val="24"/>
        </w:rPr>
      </w:pPr>
    </w:p>
    <w:p w14:paraId="45594138" w14:textId="7ADDF409" w:rsidR="00B83FF0" w:rsidRPr="0045275E" w:rsidRDefault="00B83FF0" w:rsidP="0045275E">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45275E">
        <w:rPr>
          <w:rFonts w:asciiTheme="minorBidi" w:eastAsia="Times New Roman" w:hAnsiTheme="minorBidi"/>
          <w:b/>
          <w:bCs/>
          <w:sz w:val="24"/>
          <w:szCs w:val="24"/>
          <w:u w:val="single"/>
        </w:rPr>
        <w:lastRenderedPageBreak/>
        <w:t>Good survey questionnaires:</w:t>
      </w:r>
    </w:p>
    <w:p w14:paraId="2CB1FC5F" w14:textId="4FC5B267" w:rsidR="00660488" w:rsidRPr="0045275E" w:rsidRDefault="00660488" w:rsidP="0045275E">
      <w:pPr>
        <w:shd w:val="clear" w:color="auto" w:fill="FFFFFF"/>
        <w:spacing w:before="100" w:beforeAutospacing="1" w:after="100" w:afterAutospacing="1" w:line="240" w:lineRule="auto"/>
        <w:rPr>
          <w:rFonts w:asciiTheme="minorBidi" w:hAnsiTheme="minorBidi"/>
          <w:sz w:val="24"/>
          <w:szCs w:val="24"/>
          <w:shd w:val="clear" w:color="auto" w:fill="FFFFFF"/>
        </w:rPr>
      </w:pPr>
      <w:r w:rsidRPr="0045275E">
        <w:rPr>
          <w:rFonts w:asciiTheme="minorBidi" w:hAnsiTheme="minorBidi"/>
          <w:sz w:val="24"/>
          <w:szCs w:val="24"/>
          <w:shd w:val="clear" w:color="auto" w:fill="FFFFFF"/>
        </w:rPr>
        <w:t>If you want honest, straightforward answers from your survey participants, you need to ask them good questions. Better decision-making is possible with the help of insightful survey responses to questions about the target audience's views, experiences, and expectations</w:t>
      </w:r>
      <w:r w:rsidR="00B323FF" w:rsidRPr="0045275E">
        <w:rPr>
          <w:rFonts w:asciiTheme="minorBidi" w:hAnsiTheme="minorBidi"/>
          <w:sz w:val="24"/>
          <w:szCs w:val="24"/>
          <w:shd w:val="clear" w:color="auto" w:fill="FFFFFF"/>
        </w:rPr>
        <w:t xml:space="preserve"> (www.fao.org, n.d.)</w:t>
      </w:r>
      <w:r w:rsidRPr="0045275E">
        <w:rPr>
          <w:rFonts w:asciiTheme="minorBidi" w:hAnsiTheme="minorBidi"/>
          <w:sz w:val="24"/>
          <w:szCs w:val="24"/>
          <w:shd w:val="clear" w:color="auto" w:fill="FFFFFF"/>
        </w:rPr>
        <w:t>.</w:t>
      </w:r>
    </w:p>
    <w:p w14:paraId="11FC8A38" w14:textId="77777777" w:rsidR="00660488" w:rsidRPr="0045275E" w:rsidRDefault="00660488" w:rsidP="0045275E">
      <w:pPr>
        <w:shd w:val="clear" w:color="auto" w:fill="FFFFFF"/>
        <w:spacing w:before="100" w:beforeAutospacing="1" w:after="100" w:afterAutospacing="1" w:line="240" w:lineRule="auto"/>
        <w:rPr>
          <w:rFonts w:asciiTheme="minorBidi" w:hAnsiTheme="minorBidi"/>
          <w:sz w:val="24"/>
          <w:szCs w:val="24"/>
          <w:shd w:val="clear" w:color="auto" w:fill="FFFFFF"/>
        </w:rPr>
      </w:pPr>
      <w:r w:rsidRPr="0045275E">
        <w:rPr>
          <w:rFonts w:asciiTheme="minorBidi" w:hAnsiTheme="minorBidi"/>
          <w:sz w:val="24"/>
          <w:szCs w:val="24"/>
          <w:shd w:val="clear" w:color="auto" w:fill="FFFFFF"/>
        </w:rPr>
        <w:t>Market research survey questions, for instance, can help you learn about your customers' experiences with your brand at each stage of their journey. With this information, you may fine-tune the product to work for you.</w:t>
      </w:r>
    </w:p>
    <w:p w14:paraId="382FD2F3" w14:textId="7942C7EB" w:rsidR="00B83FF0" w:rsidRPr="0045275E" w:rsidRDefault="00B83FF0" w:rsidP="0045275E">
      <w:pPr>
        <w:shd w:val="clear" w:color="auto" w:fill="FFFFFF"/>
        <w:spacing w:before="100" w:beforeAutospacing="1" w:after="100" w:afterAutospacing="1" w:line="240" w:lineRule="auto"/>
        <w:rPr>
          <w:rFonts w:asciiTheme="minorBidi" w:hAnsiTheme="minorBidi"/>
          <w:b/>
          <w:bCs/>
          <w:sz w:val="24"/>
          <w:szCs w:val="24"/>
          <w:u w:val="single"/>
          <w:shd w:val="clear" w:color="auto" w:fill="FFFFFF"/>
        </w:rPr>
      </w:pPr>
      <w:r w:rsidRPr="0045275E">
        <w:rPr>
          <w:rFonts w:asciiTheme="minorBidi" w:hAnsiTheme="minorBidi"/>
          <w:b/>
          <w:bCs/>
          <w:sz w:val="24"/>
          <w:szCs w:val="24"/>
          <w:u w:val="single"/>
          <w:shd w:val="clear" w:color="auto" w:fill="FFFFFF"/>
        </w:rPr>
        <w:t>Types of good survey questions:</w:t>
      </w:r>
    </w:p>
    <w:p w14:paraId="1876F902" w14:textId="77777777" w:rsidR="00B83FF0" w:rsidRPr="0045275E" w:rsidRDefault="00B83FF0" w:rsidP="0045275E">
      <w:pPr>
        <w:pStyle w:val="ListParagraph"/>
        <w:numPr>
          <w:ilvl w:val="0"/>
          <w:numId w:val="7"/>
        </w:num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b/>
          <w:bCs/>
          <w:sz w:val="24"/>
          <w:szCs w:val="24"/>
        </w:rPr>
        <w:t>Likert Survey Question</w:t>
      </w:r>
    </w:p>
    <w:p w14:paraId="649D0B56" w14:textId="77777777" w:rsidR="00660488" w:rsidRPr="0045275E" w:rsidRDefault="00660488" w:rsidP="0045275E">
      <w:p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sz w:val="24"/>
          <w:szCs w:val="24"/>
        </w:rPr>
        <w:t>In the context of research, a respondent's attitude toward certain propositions can be measured with a Likert scale question. Finding out how much people agree or disagree with statements in your research is easy using a Likert scale inquiry.</w:t>
      </w:r>
    </w:p>
    <w:p w14:paraId="3EAB7606" w14:textId="04FA5687" w:rsidR="00B83FF0" w:rsidRPr="0045275E" w:rsidRDefault="00B83FF0" w:rsidP="0045275E">
      <w:pPr>
        <w:pStyle w:val="ListParagraph"/>
        <w:numPr>
          <w:ilvl w:val="0"/>
          <w:numId w:val="7"/>
        </w:num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b/>
          <w:bCs/>
          <w:sz w:val="24"/>
          <w:szCs w:val="24"/>
        </w:rPr>
        <w:t>Dichotomous Questions </w:t>
      </w:r>
    </w:p>
    <w:p w14:paraId="52DBA283" w14:textId="6106686D" w:rsidR="00B83FF0" w:rsidRPr="0045275E" w:rsidRDefault="00660488" w:rsidP="0045275E">
      <w:pPr>
        <w:shd w:val="clear" w:color="auto" w:fill="FFFFFF"/>
        <w:spacing w:before="100" w:beforeAutospacing="1"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 xml:space="preserve">Often used in surveys, a dichotomous question presents respondents with a simple yes/no or agree/disagree choice. Participants to a survey cannot submit equivocal answers to questions posed in a dichotomous </w:t>
      </w:r>
      <w:r w:rsidR="00B323FF" w:rsidRPr="0045275E">
        <w:rPr>
          <w:rFonts w:asciiTheme="minorBidi" w:eastAsia="Times New Roman" w:hAnsiTheme="minorBidi"/>
          <w:sz w:val="24"/>
          <w:szCs w:val="24"/>
        </w:rPr>
        <w:t>format.</w:t>
      </w:r>
    </w:p>
    <w:p w14:paraId="0C2C41DB" w14:textId="24925AEA" w:rsidR="00B83FF0" w:rsidRPr="0045275E" w:rsidRDefault="00B83FF0" w:rsidP="0045275E">
      <w:pPr>
        <w:pStyle w:val="ListParagraph"/>
        <w:numPr>
          <w:ilvl w:val="0"/>
          <w:numId w:val="7"/>
        </w:num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b/>
          <w:bCs/>
          <w:sz w:val="24"/>
          <w:szCs w:val="24"/>
        </w:rPr>
        <w:t>Multiple-Choice Questions</w:t>
      </w:r>
    </w:p>
    <w:p w14:paraId="308DFD65" w14:textId="77777777" w:rsidR="00660488" w:rsidRPr="0045275E" w:rsidRDefault="00660488" w:rsidP="0045275E">
      <w:pPr>
        <w:shd w:val="clear" w:color="auto" w:fill="FFFFFF"/>
        <w:spacing w:after="100" w:afterAutospacing="1" w:line="240" w:lineRule="auto"/>
        <w:outlineLvl w:val="1"/>
        <w:rPr>
          <w:rFonts w:asciiTheme="minorBidi" w:eastAsia="Times New Roman" w:hAnsiTheme="minorBidi"/>
          <w:sz w:val="24"/>
          <w:szCs w:val="24"/>
        </w:rPr>
      </w:pPr>
      <w:r w:rsidRPr="0045275E">
        <w:rPr>
          <w:rFonts w:asciiTheme="minorBidi" w:eastAsia="Times New Roman" w:hAnsiTheme="minorBidi"/>
          <w:sz w:val="24"/>
          <w:szCs w:val="24"/>
        </w:rPr>
        <w:t>Multiple-choice questions are a closed-ended survey format in which respondents are given a predetermined list of possibilities from which to select an answer.</w:t>
      </w:r>
    </w:p>
    <w:p w14:paraId="3D860ED8" w14:textId="32ACF70A" w:rsidR="00B83FF0" w:rsidRPr="0045275E" w:rsidRDefault="00B83FF0" w:rsidP="0045275E">
      <w:pPr>
        <w:shd w:val="clear" w:color="auto" w:fill="FFFFFF"/>
        <w:spacing w:after="100" w:afterAutospacing="1" w:line="240" w:lineRule="auto"/>
        <w:outlineLvl w:val="1"/>
        <w:rPr>
          <w:rFonts w:asciiTheme="minorBidi" w:eastAsia="Times New Roman" w:hAnsiTheme="minorBidi"/>
          <w:sz w:val="24"/>
          <w:szCs w:val="24"/>
          <w:u w:val="single"/>
        </w:rPr>
      </w:pPr>
      <w:r w:rsidRPr="0045275E">
        <w:rPr>
          <w:rFonts w:asciiTheme="minorBidi" w:eastAsia="Times New Roman" w:hAnsiTheme="minorBidi"/>
          <w:b/>
          <w:bCs/>
          <w:sz w:val="24"/>
          <w:szCs w:val="24"/>
          <w:u w:val="single"/>
        </w:rPr>
        <w:t>Bad Survey Questions</w:t>
      </w:r>
    </w:p>
    <w:p w14:paraId="7C8D2603" w14:textId="77777777" w:rsidR="00660488" w:rsidRPr="0045275E" w:rsidRDefault="00660488" w:rsidP="0045275E">
      <w:pPr>
        <w:pStyle w:val="Heading3"/>
        <w:shd w:val="clear" w:color="auto" w:fill="FFFFFF"/>
        <w:rPr>
          <w:rFonts w:asciiTheme="minorBidi" w:eastAsia="Times New Roman" w:hAnsiTheme="minorBidi" w:cstheme="minorBidi"/>
          <w:color w:val="auto"/>
        </w:rPr>
      </w:pPr>
      <w:r w:rsidRPr="0045275E">
        <w:rPr>
          <w:rFonts w:asciiTheme="minorBidi" w:eastAsia="Times New Roman" w:hAnsiTheme="minorBidi" w:cstheme="minorBidi"/>
          <w:color w:val="auto"/>
        </w:rPr>
        <w:t>When conducting research, it is important to ask good questions of your respondents. Many survey questions are skewed in various ways, making it hard for respondents to reveal their genuine attitudes, preferences, and experiences.</w:t>
      </w:r>
    </w:p>
    <w:p w14:paraId="216C5572" w14:textId="5AF88AAA" w:rsidR="00660488" w:rsidRPr="0045275E" w:rsidRDefault="00660488" w:rsidP="0045275E">
      <w:pPr>
        <w:pStyle w:val="Heading3"/>
        <w:shd w:val="clear" w:color="auto" w:fill="FFFFFF"/>
        <w:spacing w:before="0" w:after="240"/>
        <w:rPr>
          <w:rFonts w:asciiTheme="minorBidi" w:eastAsia="Times New Roman" w:hAnsiTheme="minorBidi" w:cstheme="minorBidi"/>
          <w:color w:val="auto"/>
        </w:rPr>
      </w:pPr>
      <w:r w:rsidRPr="0045275E">
        <w:rPr>
          <w:rFonts w:asciiTheme="minorBidi" w:eastAsia="Times New Roman" w:hAnsiTheme="minorBidi" w:cstheme="minorBidi"/>
          <w:color w:val="auto"/>
        </w:rPr>
        <w:t>Poor survey response rates, high survey dropout rates, and arbitrary findings are often the result of poorly crafted survey questions. Terrible survey questions can be avoided if you are aware of what makes them bad and attempt to avoid those characteristics</w:t>
      </w:r>
      <w:r w:rsidR="00B323FF" w:rsidRPr="0045275E">
        <w:rPr>
          <w:rFonts w:asciiTheme="minorBidi" w:eastAsia="Times New Roman" w:hAnsiTheme="minorBidi" w:cstheme="minorBidi"/>
          <w:color w:val="auto"/>
        </w:rPr>
        <w:t xml:space="preserve"> (Jenn, 2006)</w:t>
      </w:r>
      <w:r w:rsidRPr="0045275E">
        <w:rPr>
          <w:rFonts w:asciiTheme="minorBidi" w:eastAsia="Times New Roman" w:hAnsiTheme="minorBidi" w:cstheme="minorBidi"/>
          <w:color w:val="auto"/>
        </w:rPr>
        <w:t>.</w:t>
      </w:r>
    </w:p>
    <w:p w14:paraId="6D934AA3" w14:textId="7F7BDE00" w:rsidR="00B83FF0" w:rsidRPr="0045275E" w:rsidRDefault="00B83FF0" w:rsidP="0045275E">
      <w:pPr>
        <w:pStyle w:val="Heading3"/>
        <w:shd w:val="clear" w:color="auto" w:fill="FFFFFF"/>
        <w:spacing w:before="0" w:after="240"/>
        <w:rPr>
          <w:rStyle w:val="Strong"/>
          <w:rFonts w:asciiTheme="minorBidi" w:hAnsiTheme="minorBidi" w:cstheme="minorBidi"/>
          <w:color w:val="auto"/>
          <w:u w:val="single"/>
        </w:rPr>
      </w:pPr>
      <w:r w:rsidRPr="0045275E">
        <w:rPr>
          <w:rStyle w:val="Strong"/>
          <w:rFonts w:asciiTheme="minorBidi" w:hAnsiTheme="minorBidi" w:cstheme="minorBidi"/>
          <w:color w:val="auto"/>
          <w:u w:val="single"/>
        </w:rPr>
        <w:t>Features of Bad Survey Questions </w:t>
      </w:r>
    </w:p>
    <w:p w14:paraId="10865823" w14:textId="77777777" w:rsidR="00660488" w:rsidRPr="0045275E" w:rsidRDefault="00660488" w:rsidP="0045275E">
      <w:pPr>
        <w:rPr>
          <w:rFonts w:asciiTheme="minorBidi" w:hAnsiTheme="minorBidi"/>
          <w:sz w:val="24"/>
          <w:szCs w:val="24"/>
        </w:rPr>
      </w:pPr>
      <w:r w:rsidRPr="0045275E">
        <w:rPr>
          <w:rFonts w:asciiTheme="minorBidi" w:hAnsiTheme="minorBidi"/>
          <w:sz w:val="24"/>
          <w:szCs w:val="24"/>
        </w:rPr>
        <w:t>When conducting research, it is important to ask good questions of your respondents.</w:t>
      </w:r>
    </w:p>
    <w:p w14:paraId="0EADFE4A" w14:textId="7EC188C8" w:rsidR="00660488" w:rsidRPr="0045275E" w:rsidRDefault="00660488" w:rsidP="0045275E">
      <w:pPr>
        <w:pStyle w:val="ListParagraph"/>
        <w:numPr>
          <w:ilvl w:val="0"/>
          <w:numId w:val="8"/>
        </w:numPr>
        <w:rPr>
          <w:rFonts w:asciiTheme="minorBidi" w:hAnsiTheme="minorBidi"/>
          <w:sz w:val="24"/>
          <w:szCs w:val="24"/>
        </w:rPr>
      </w:pPr>
      <w:r w:rsidRPr="0045275E">
        <w:rPr>
          <w:rFonts w:asciiTheme="minorBidi" w:hAnsiTheme="minorBidi"/>
          <w:sz w:val="24"/>
          <w:szCs w:val="24"/>
        </w:rPr>
        <w:t>Many survey questions are skewed in various ways, making it hard for respondents to reveal their genuine attitudes, preferences, and experiences.</w:t>
      </w:r>
    </w:p>
    <w:p w14:paraId="6AF82B78" w14:textId="77777777" w:rsidR="00660488" w:rsidRPr="0045275E" w:rsidRDefault="00660488" w:rsidP="0045275E">
      <w:pPr>
        <w:pStyle w:val="ListParagraph"/>
        <w:numPr>
          <w:ilvl w:val="0"/>
          <w:numId w:val="8"/>
        </w:numPr>
        <w:rPr>
          <w:rFonts w:asciiTheme="minorBidi" w:hAnsiTheme="minorBidi"/>
          <w:sz w:val="24"/>
          <w:szCs w:val="24"/>
        </w:rPr>
      </w:pPr>
      <w:r w:rsidRPr="0045275E">
        <w:rPr>
          <w:rFonts w:asciiTheme="minorBidi" w:hAnsiTheme="minorBidi"/>
          <w:sz w:val="24"/>
          <w:szCs w:val="24"/>
        </w:rPr>
        <w:t>Poor survey response rates, high survey dropout rates, and arbitrary findings are often the result of poorly crafted survey questions.</w:t>
      </w:r>
    </w:p>
    <w:p w14:paraId="4E00A3F4" w14:textId="1EC87692" w:rsidR="00660488" w:rsidRPr="0045275E" w:rsidRDefault="00660488" w:rsidP="0045275E">
      <w:pPr>
        <w:pStyle w:val="ListParagraph"/>
        <w:numPr>
          <w:ilvl w:val="0"/>
          <w:numId w:val="8"/>
        </w:numPr>
        <w:rPr>
          <w:rFonts w:asciiTheme="minorBidi" w:hAnsiTheme="minorBidi"/>
          <w:sz w:val="24"/>
          <w:szCs w:val="24"/>
        </w:rPr>
      </w:pPr>
      <w:r w:rsidRPr="0045275E">
        <w:rPr>
          <w:rFonts w:asciiTheme="minorBidi" w:hAnsiTheme="minorBidi"/>
          <w:sz w:val="24"/>
          <w:szCs w:val="24"/>
        </w:rPr>
        <w:t>Terrible survey questions can be avoided if you are aware of what makes them bad and attempt to avoid those characteristics.</w:t>
      </w:r>
    </w:p>
    <w:p w14:paraId="0B799210" w14:textId="3617CA77" w:rsidR="00B323FF" w:rsidRPr="0045275E" w:rsidRDefault="00B323FF" w:rsidP="0045275E">
      <w:pPr>
        <w:rPr>
          <w:rFonts w:asciiTheme="minorBidi" w:hAnsiTheme="minorBidi"/>
          <w:sz w:val="24"/>
          <w:szCs w:val="24"/>
        </w:rPr>
      </w:pPr>
      <w:r w:rsidRPr="0045275E">
        <w:rPr>
          <w:rFonts w:asciiTheme="minorBidi" w:hAnsiTheme="minorBidi"/>
          <w:sz w:val="24"/>
          <w:szCs w:val="24"/>
        </w:rPr>
        <w:t>Following are the types of bad questionnaire:</w:t>
      </w:r>
    </w:p>
    <w:p w14:paraId="6C94F2C4" w14:textId="42BDE921" w:rsidR="00B83FF0" w:rsidRPr="0045275E" w:rsidRDefault="00B323FF" w:rsidP="0045275E">
      <w:pPr>
        <w:pStyle w:val="ql-align-justify"/>
        <w:shd w:val="clear" w:color="auto" w:fill="FFFFFF"/>
        <w:rPr>
          <w:rFonts w:asciiTheme="minorBidi" w:hAnsiTheme="minorBidi" w:cstheme="minorBidi"/>
          <w:u w:val="single"/>
        </w:rPr>
      </w:pPr>
      <w:r w:rsidRPr="0045275E">
        <w:rPr>
          <w:rFonts w:asciiTheme="minorBidi" w:hAnsiTheme="minorBidi" w:cstheme="minorBidi"/>
          <w:b/>
          <w:bCs/>
          <w:u w:val="single"/>
        </w:rPr>
        <w:t xml:space="preserve">1. </w:t>
      </w:r>
      <w:r w:rsidR="00B83FF0" w:rsidRPr="0045275E">
        <w:rPr>
          <w:rFonts w:asciiTheme="minorBidi" w:hAnsiTheme="minorBidi" w:cstheme="minorBidi"/>
          <w:b/>
          <w:bCs/>
          <w:u w:val="single"/>
        </w:rPr>
        <w:t>Double-Barreled Question</w:t>
      </w:r>
    </w:p>
    <w:p w14:paraId="0A16B904" w14:textId="77777777" w:rsidR="00F95780" w:rsidRPr="0045275E" w:rsidRDefault="00F95780" w:rsidP="0045275E">
      <w:p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sz w:val="24"/>
          <w:szCs w:val="24"/>
        </w:rPr>
        <w:t>This is an example of a survey question type that asks about multiple topics but only allows for one answer. This type of question is also called a "double direct" question since it combines two or more topics into a single inquiry and requires a single response from the respondent.</w:t>
      </w:r>
    </w:p>
    <w:p w14:paraId="5BB1B138" w14:textId="3D8A9F86" w:rsidR="00B83FF0" w:rsidRPr="0045275E" w:rsidRDefault="00B83FF0" w:rsidP="0045275E">
      <w:pPr>
        <w:shd w:val="clear" w:color="auto" w:fill="FFFFFF"/>
        <w:spacing w:after="100" w:afterAutospacing="1" w:line="240" w:lineRule="auto"/>
        <w:outlineLvl w:val="3"/>
        <w:rPr>
          <w:rFonts w:asciiTheme="minorBidi" w:eastAsia="Times New Roman" w:hAnsiTheme="minorBidi"/>
          <w:sz w:val="24"/>
          <w:szCs w:val="24"/>
          <w:u w:val="single"/>
        </w:rPr>
      </w:pPr>
      <w:r w:rsidRPr="0045275E">
        <w:rPr>
          <w:rFonts w:asciiTheme="minorBidi" w:eastAsia="Times New Roman" w:hAnsiTheme="minorBidi"/>
          <w:b/>
          <w:bCs/>
          <w:sz w:val="24"/>
          <w:szCs w:val="24"/>
          <w:u w:val="single"/>
        </w:rPr>
        <w:t>2. Loaded Questions</w:t>
      </w:r>
    </w:p>
    <w:p w14:paraId="627A7DAE" w14:textId="1A558449" w:rsidR="00F95780" w:rsidRPr="0045275E" w:rsidRDefault="00F95780" w:rsidP="0045275E">
      <w:pPr>
        <w:shd w:val="clear" w:color="auto" w:fill="FFFFFF"/>
        <w:spacing w:after="100" w:afterAutospacing="1" w:line="240" w:lineRule="auto"/>
        <w:outlineLvl w:val="3"/>
        <w:rPr>
          <w:rFonts w:asciiTheme="minorBidi" w:eastAsia="Times New Roman" w:hAnsiTheme="minorBidi"/>
          <w:sz w:val="24"/>
          <w:szCs w:val="24"/>
        </w:rPr>
      </w:pPr>
      <w:r w:rsidRPr="0045275E">
        <w:rPr>
          <w:rFonts w:asciiTheme="minorBidi" w:eastAsia="Times New Roman" w:hAnsiTheme="minorBidi"/>
          <w:sz w:val="24"/>
          <w:szCs w:val="24"/>
        </w:rPr>
        <w:t xml:space="preserve">A </w:t>
      </w:r>
      <w:r w:rsidR="00B323FF" w:rsidRPr="0045275E">
        <w:rPr>
          <w:rFonts w:asciiTheme="minorBidi" w:eastAsia="Times New Roman" w:hAnsiTheme="minorBidi"/>
          <w:sz w:val="24"/>
          <w:szCs w:val="24"/>
        </w:rPr>
        <w:t>biased</w:t>
      </w:r>
      <w:r w:rsidRPr="0045275E">
        <w:rPr>
          <w:rFonts w:asciiTheme="minorBidi" w:eastAsia="Times New Roman" w:hAnsiTheme="minorBidi"/>
          <w:sz w:val="24"/>
          <w:szCs w:val="24"/>
        </w:rPr>
        <w:t xml:space="preserve"> query is called a loaded question. A contentious assumption is made about the respondent's guilt for some action or </w:t>
      </w:r>
      <w:r w:rsidR="00B323FF" w:rsidRPr="0045275E">
        <w:rPr>
          <w:rFonts w:asciiTheme="minorBidi" w:eastAsia="Times New Roman" w:hAnsiTheme="minorBidi"/>
          <w:sz w:val="24"/>
          <w:szCs w:val="24"/>
        </w:rPr>
        <w:t>behavior</w:t>
      </w:r>
      <w:r w:rsidRPr="0045275E">
        <w:rPr>
          <w:rFonts w:asciiTheme="minorBidi" w:eastAsia="Times New Roman" w:hAnsiTheme="minorBidi"/>
          <w:sz w:val="24"/>
          <w:szCs w:val="24"/>
        </w:rPr>
        <w:t>, which is implicit in the question. The difficulty with a loaded question is that its assumptions are often unproven.</w:t>
      </w:r>
    </w:p>
    <w:p w14:paraId="2C199019" w14:textId="14141BC8" w:rsidR="00B83FF0" w:rsidRPr="0045275E" w:rsidRDefault="00B83FF0" w:rsidP="0045275E">
      <w:pPr>
        <w:shd w:val="clear" w:color="auto" w:fill="FFFFFF"/>
        <w:spacing w:after="100" w:afterAutospacing="1" w:line="240" w:lineRule="auto"/>
        <w:outlineLvl w:val="3"/>
        <w:rPr>
          <w:rFonts w:asciiTheme="minorBidi" w:eastAsia="Times New Roman" w:hAnsiTheme="minorBidi"/>
          <w:sz w:val="24"/>
          <w:szCs w:val="24"/>
          <w:u w:val="single"/>
        </w:rPr>
      </w:pPr>
      <w:r w:rsidRPr="0045275E">
        <w:rPr>
          <w:rFonts w:asciiTheme="minorBidi" w:eastAsia="Times New Roman" w:hAnsiTheme="minorBidi"/>
          <w:b/>
          <w:bCs/>
          <w:sz w:val="24"/>
          <w:szCs w:val="24"/>
          <w:u w:val="single"/>
        </w:rPr>
        <w:t>3. Leading Questions</w:t>
      </w:r>
    </w:p>
    <w:p w14:paraId="738106F8" w14:textId="77777777" w:rsidR="00F95780" w:rsidRPr="0045275E" w:rsidRDefault="00F95780" w:rsidP="0045275E">
      <w:pPr>
        <w:shd w:val="clear" w:color="auto" w:fill="FFFFFF"/>
        <w:spacing w:before="100" w:beforeAutospacing="1"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These are survey questions designed to quietly steer respondents toward predetermined replies. With a leading question, the researcher has a preconceived notion of your answer and frames the inquiry in such a way as to elicit that answer from you.</w:t>
      </w:r>
    </w:p>
    <w:p w14:paraId="5987DEDB" w14:textId="72E9AE15" w:rsidR="00B83FF0" w:rsidRPr="0045275E" w:rsidRDefault="00B323FF" w:rsidP="0045275E">
      <w:pPr>
        <w:shd w:val="clear" w:color="auto" w:fill="FFFFFF"/>
        <w:spacing w:before="100" w:beforeAutospacing="1" w:after="100" w:afterAutospacing="1" w:line="240" w:lineRule="auto"/>
        <w:rPr>
          <w:rFonts w:asciiTheme="minorBidi" w:eastAsia="Times New Roman" w:hAnsiTheme="minorBidi"/>
          <w:sz w:val="24"/>
          <w:szCs w:val="24"/>
          <w:u w:val="single"/>
        </w:rPr>
      </w:pPr>
      <w:r w:rsidRPr="0045275E">
        <w:rPr>
          <w:rFonts w:asciiTheme="minorBidi" w:eastAsia="Times New Roman" w:hAnsiTheme="minorBidi"/>
          <w:b/>
          <w:bCs/>
          <w:sz w:val="24"/>
          <w:szCs w:val="24"/>
          <w:u w:val="single"/>
        </w:rPr>
        <w:t xml:space="preserve">4. </w:t>
      </w:r>
      <w:r w:rsidR="00B83FF0" w:rsidRPr="0045275E">
        <w:rPr>
          <w:rFonts w:asciiTheme="minorBidi" w:eastAsia="Times New Roman" w:hAnsiTheme="minorBidi"/>
          <w:b/>
          <w:bCs/>
          <w:sz w:val="24"/>
          <w:szCs w:val="24"/>
          <w:u w:val="single"/>
        </w:rPr>
        <w:t>Vague Questions</w:t>
      </w:r>
    </w:p>
    <w:p w14:paraId="3AA26E07" w14:textId="595950D2" w:rsidR="00F95780" w:rsidRPr="0045275E" w:rsidRDefault="00F95780" w:rsidP="0045275E">
      <w:pPr>
        <w:shd w:val="clear" w:color="auto" w:fill="FFFFFF"/>
        <w:spacing w:before="100" w:beforeAutospacing="1" w:after="100" w:afterAutospacing="1" w:line="240" w:lineRule="auto"/>
        <w:rPr>
          <w:rFonts w:asciiTheme="minorBidi" w:eastAsia="Times New Roman" w:hAnsiTheme="minorBidi"/>
          <w:sz w:val="24"/>
          <w:szCs w:val="24"/>
        </w:rPr>
      </w:pPr>
      <w:r w:rsidRPr="0045275E">
        <w:rPr>
          <w:rFonts w:asciiTheme="minorBidi" w:eastAsia="Times New Roman" w:hAnsiTheme="minorBidi"/>
          <w:sz w:val="24"/>
          <w:szCs w:val="24"/>
        </w:rPr>
        <w:t xml:space="preserve">A question that lacks clarity is said to be "vague." </w:t>
      </w:r>
      <w:r w:rsidR="00B323FF" w:rsidRPr="0045275E">
        <w:rPr>
          <w:rFonts w:asciiTheme="minorBidi" w:eastAsia="Times New Roman" w:hAnsiTheme="minorBidi"/>
          <w:sz w:val="24"/>
          <w:szCs w:val="24"/>
        </w:rPr>
        <w:t>These kinds of queries</w:t>
      </w:r>
      <w:r w:rsidRPr="0045275E">
        <w:rPr>
          <w:rFonts w:asciiTheme="minorBidi" w:eastAsia="Times New Roman" w:hAnsiTheme="minorBidi"/>
          <w:sz w:val="24"/>
          <w:szCs w:val="24"/>
        </w:rPr>
        <w:t xml:space="preserve"> are typically too general or ill-defined to elicit useful answers. Vague questions are useless for study since their answers are always too general to be of any use</w:t>
      </w:r>
      <w:r w:rsidR="00B323FF" w:rsidRPr="0045275E">
        <w:rPr>
          <w:rFonts w:asciiTheme="minorBidi" w:eastAsia="Times New Roman" w:hAnsiTheme="minorBidi"/>
          <w:sz w:val="24"/>
          <w:szCs w:val="24"/>
        </w:rPr>
        <w:t xml:space="preserve"> (International and International, 2006)</w:t>
      </w:r>
      <w:r w:rsidRPr="0045275E">
        <w:rPr>
          <w:rFonts w:asciiTheme="minorBidi" w:eastAsia="Times New Roman" w:hAnsiTheme="minorBidi"/>
          <w:sz w:val="24"/>
          <w:szCs w:val="24"/>
        </w:rPr>
        <w:t xml:space="preserve">. </w:t>
      </w:r>
    </w:p>
    <w:p w14:paraId="402CA8CA" w14:textId="600273E6" w:rsidR="00B83FF0" w:rsidRPr="0045275E" w:rsidRDefault="00B83FF0" w:rsidP="0045275E">
      <w:pPr>
        <w:shd w:val="clear" w:color="auto" w:fill="FFFFFF"/>
        <w:spacing w:before="100" w:beforeAutospacing="1" w:after="100" w:afterAutospacing="1" w:line="240" w:lineRule="auto"/>
        <w:rPr>
          <w:rFonts w:asciiTheme="minorBidi" w:eastAsia="Times New Roman" w:hAnsiTheme="minorBidi"/>
          <w:sz w:val="24"/>
          <w:szCs w:val="24"/>
        </w:rPr>
      </w:pPr>
    </w:p>
    <w:p w14:paraId="14946C49" w14:textId="6F3D0C6A" w:rsidR="00B83FF0" w:rsidRPr="0045275E" w:rsidRDefault="002C1858" w:rsidP="0045275E">
      <w:pPr>
        <w:shd w:val="clear" w:color="auto" w:fill="FFFFFF"/>
        <w:spacing w:before="100" w:beforeAutospacing="1" w:after="100" w:afterAutospacing="1" w:line="240" w:lineRule="auto"/>
        <w:rPr>
          <w:rFonts w:asciiTheme="minorBidi" w:eastAsia="Times New Roman" w:hAnsiTheme="minorBidi"/>
          <w:sz w:val="24"/>
          <w:szCs w:val="24"/>
        </w:rPr>
      </w:pPr>
      <w:hyperlink r:id="rId5" w:history="1">
        <w:r w:rsidR="00B83FF0" w:rsidRPr="0045275E">
          <w:rPr>
            <w:rStyle w:val="Hyperlink"/>
            <w:rFonts w:asciiTheme="minorBidi" w:eastAsia="Times New Roman" w:hAnsiTheme="minorBidi"/>
            <w:color w:val="auto"/>
            <w:sz w:val="24"/>
            <w:szCs w:val="24"/>
          </w:rPr>
          <w:t>https://www.ncbi.nlm.nih.gov/pmc/articles/PMC4797036/</w:t>
        </w:r>
      </w:hyperlink>
    </w:p>
    <w:p w14:paraId="151EB873" w14:textId="734CB991" w:rsidR="00B83FF0" w:rsidRPr="0045275E" w:rsidRDefault="002C1858" w:rsidP="0045275E">
      <w:pPr>
        <w:shd w:val="clear" w:color="auto" w:fill="FFFFFF"/>
        <w:spacing w:before="100" w:beforeAutospacing="1" w:after="100" w:afterAutospacing="1" w:line="240" w:lineRule="auto"/>
        <w:rPr>
          <w:rFonts w:asciiTheme="minorBidi" w:eastAsia="Times New Roman" w:hAnsiTheme="minorBidi"/>
          <w:sz w:val="24"/>
          <w:szCs w:val="24"/>
        </w:rPr>
      </w:pPr>
      <w:hyperlink r:id="rId6" w:history="1">
        <w:r w:rsidR="00B83FF0" w:rsidRPr="0045275E">
          <w:rPr>
            <w:rStyle w:val="Hyperlink"/>
            <w:rFonts w:asciiTheme="minorBidi" w:eastAsia="Times New Roman" w:hAnsiTheme="minorBidi"/>
            <w:color w:val="auto"/>
            <w:sz w:val="24"/>
            <w:szCs w:val="24"/>
          </w:rPr>
          <w:t>https://www.b2binternational.com/2006/08/18/questionnaire-design-the-good-the-bad-and-the-neithernor/</w:t>
        </w:r>
      </w:hyperlink>
    </w:p>
    <w:p w14:paraId="48F646E8" w14:textId="2004C744" w:rsidR="00B83FF0" w:rsidRPr="0045275E" w:rsidRDefault="009026ED" w:rsidP="0045275E">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45275E">
        <w:rPr>
          <w:rFonts w:asciiTheme="minorBidi" w:eastAsia="Times New Roman" w:hAnsiTheme="minorBidi"/>
          <w:b/>
          <w:bCs/>
          <w:sz w:val="24"/>
          <w:szCs w:val="24"/>
          <w:u w:val="single"/>
        </w:rPr>
        <w:t>Survey questionnaire for online learning classes:</w:t>
      </w:r>
    </w:p>
    <w:p w14:paraId="657BA0F3" w14:textId="77777777" w:rsidR="009026ED" w:rsidRPr="0045275E" w:rsidRDefault="009026ED" w:rsidP="0045275E">
      <w:pPr>
        <w:shd w:val="clear" w:color="auto" w:fill="FFFFFF"/>
        <w:spacing w:after="360" w:line="240" w:lineRule="auto"/>
        <w:rPr>
          <w:rFonts w:asciiTheme="minorBidi" w:eastAsia="Times New Roman" w:hAnsiTheme="minorBidi"/>
          <w:sz w:val="24"/>
          <w:szCs w:val="24"/>
        </w:rPr>
      </w:pPr>
      <w:r w:rsidRPr="0045275E">
        <w:rPr>
          <w:rFonts w:asciiTheme="minorBidi" w:eastAsia="Times New Roman" w:hAnsiTheme="minorBidi"/>
          <w:sz w:val="24"/>
          <w:szCs w:val="24"/>
        </w:rPr>
        <w:t>1. How do you feel overall about distance education?</w:t>
      </w:r>
    </w:p>
    <w:p w14:paraId="52DA85AF" w14:textId="77777777" w:rsidR="009026ED" w:rsidRPr="0045275E" w:rsidRDefault="009026ED" w:rsidP="0045275E">
      <w:pPr>
        <w:pStyle w:val="ListParagraph"/>
        <w:numPr>
          <w:ilvl w:val="0"/>
          <w:numId w:val="9"/>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Poor</w:t>
      </w:r>
    </w:p>
    <w:p w14:paraId="24476AA2" w14:textId="77777777" w:rsidR="009026ED" w:rsidRPr="0045275E" w:rsidRDefault="009026ED" w:rsidP="0045275E">
      <w:pPr>
        <w:pStyle w:val="ListParagraph"/>
        <w:numPr>
          <w:ilvl w:val="0"/>
          <w:numId w:val="9"/>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Below Average</w:t>
      </w:r>
    </w:p>
    <w:p w14:paraId="62D29D72" w14:textId="77777777" w:rsidR="009026ED" w:rsidRPr="0045275E" w:rsidRDefault="009026ED" w:rsidP="0045275E">
      <w:pPr>
        <w:pStyle w:val="ListParagraph"/>
        <w:numPr>
          <w:ilvl w:val="0"/>
          <w:numId w:val="9"/>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Average</w:t>
      </w:r>
    </w:p>
    <w:p w14:paraId="44EEFB07" w14:textId="77777777" w:rsidR="009026ED" w:rsidRPr="0045275E" w:rsidRDefault="009026ED" w:rsidP="0045275E">
      <w:pPr>
        <w:pStyle w:val="ListParagraph"/>
        <w:numPr>
          <w:ilvl w:val="0"/>
          <w:numId w:val="9"/>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Good</w:t>
      </w:r>
    </w:p>
    <w:p w14:paraId="1F210281" w14:textId="77777777" w:rsidR="009026ED" w:rsidRPr="0045275E" w:rsidRDefault="009026ED" w:rsidP="0045275E">
      <w:pPr>
        <w:pStyle w:val="ListParagraph"/>
        <w:numPr>
          <w:ilvl w:val="0"/>
          <w:numId w:val="9"/>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Excellent</w:t>
      </w:r>
    </w:p>
    <w:p w14:paraId="69CCA2A2" w14:textId="018CC207" w:rsidR="00F95780" w:rsidRPr="0045275E" w:rsidRDefault="00F95780" w:rsidP="0045275E">
      <w:pPr>
        <w:shd w:val="clear" w:color="auto" w:fill="FFFFFF"/>
        <w:spacing w:after="360" w:line="240" w:lineRule="auto"/>
        <w:rPr>
          <w:rFonts w:asciiTheme="minorBidi" w:eastAsia="Times New Roman" w:hAnsiTheme="minorBidi"/>
          <w:sz w:val="24"/>
          <w:szCs w:val="24"/>
        </w:rPr>
      </w:pPr>
      <w:r w:rsidRPr="0045275E">
        <w:rPr>
          <w:rFonts w:asciiTheme="minorBidi" w:eastAsia="Times New Roman" w:hAnsiTheme="minorBidi"/>
          <w:sz w:val="24"/>
          <w:szCs w:val="24"/>
        </w:rPr>
        <w:t xml:space="preserve">With this inquiry, we hope to compile students' impressions of their online learning </w:t>
      </w:r>
      <w:r w:rsidR="00B323FF" w:rsidRPr="0045275E">
        <w:rPr>
          <w:rFonts w:asciiTheme="minorBidi" w:eastAsia="Times New Roman" w:hAnsiTheme="minorBidi"/>
          <w:sz w:val="24"/>
          <w:szCs w:val="24"/>
        </w:rPr>
        <w:t>journey</w:t>
      </w:r>
      <w:r w:rsidRPr="0045275E">
        <w:rPr>
          <w:rFonts w:asciiTheme="minorBidi" w:eastAsia="Times New Roman" w:hAnsiTheme="minorBidi"/>
          <w:sz w:val="24"/>
          <w:szCs w:val="24"/>
        </w:rPr>
        <w:t>. This information might help schools determine whether to stick with online instruction or switch to in-person classes.</w:t>
      </w:r>
    </w:p>
    <w:p w14:paraId="04657460" w14:textId="0D46A24A" w:rsidR="009026ED" w:rsidRPr="0045275E" w:rsidRDefault="009026ED" w:rsidP="0045275E">
      <w:pPr>
        <w:shd w:val="clear" w:color="auto" w:fill="FFFFFF"/>
        <w:spacing w:after="360" w:line="240" w:lineRule="auto"/>
        <w:rPr>
          <w:rFonts w:asciiTheme="minorBidi" w:eastAsia="Times New Roman" w:hAnsiTheme="minorBidi"/>
          <w:sz w:val="24"/>
          <w:szCs w:val="24"/>
        </w:rPr>
      </w:pPr>
      <w:r w:rsidRPr="0045275E">
        <w:rPr>
          <w:rFonts w:asciiTheme="minorBidi" w:eastAsia="Times New Roman" w:hAnsiTheme="minorBidi"/>
          <w:sz w:val="24"/>
          <w:szCs w:val="24"/>
        </w:rPr>
        <w:t>2. Do you have access to a device for learning online?</w:t>
      </w:r>
    </w:p>
    <w:p w14:paraId="432E436B" w14:textId="77777777" w:rsidR="009026ED" w:rsidRPr="0045275E" w:rsidRDefault="009026ED" w:rsidP="0045275E">
      <w:pPr>
        <w:pStyle w:val="ListParagraph"/>
        <w:numPr>
          <w:ilvl w:val="0"/>
          <w:numId w:val="10"/>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Yes</w:t>
      </w:r>
    </w:p>
    <w:p w14:paraId="60DD30B8" w14:textId="77777777" w:rsidR="009026ED" w:rsidRPr="0045275E" w:rsidRDefault="009026ED" w:rsidP="0045275E">
      <w:pPr>
        <w:pStyle w:val="ListParagraph"/>
        <w:numPr>
          <w:ilvl w:val="0"/>
          <w:numId w:val="10"/>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Yes, but it doesn’t work well</w:t>
      </w:r>
    </w:p>
    <w:p w14:paraId="20A2DC4F" w14:textId="77777777" w:rsidR="009026ED" w:rsidRPr="0045275E" w:rsidRDefault="009026ED" w:rsidP="0045275E">
      <w:pPr>
        <w:pStyle w:val="ListParagraph"/>
        <w:numPr>
          <w:ilvl w:val="0"/>
          <w:numId w:val="10"/>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No, I share with others</w:t>
      </w:r>
    </w:p>
    <w:p w14:paraId="6D005DE3" w14:textId="26D9C008" w:rsidR="00F95780" w:rsidRPr="0045275E" w:rsidRDefault="00F95780" w:rsidP="0045275E">
      <w:pPr>
        <w:shd w:val="clear" w:color="auto" w:fill="FFFFFF"/>
        <w:spacing w:after="360" w:line="240" w:lineRule="auto"/>
        <w:rPr>
          <w:rFonts w:asciiTheme="minorBidi" w:eastAsia="Times New Roman" w:hAnsiTheme="minorBidi"/>
          <w:sz w:val="24"/>
          <w:szCs w:val="24"/>
        </w:rPr>
      </w:pPr>
      <w:r w:rsidRPr="0045275E">
        <w:rPr>
          <w:rFonts w:asciiTheme="minorBidi" w:eastAsia="Times New Roman" w:hAnsiTheme="minorBidi"/>
          <w:sz w:val="24"/>
          <w:szCs w:val="24"/>
        </w:rPr>
        <w:t xml:space="preserve">Internet connectivity on devices used for online education must be guaranteed for students. Determine if there are any issues with the hardware of the device. Or if they need to use it but someone else in the </w:t>
      </w:r>
      <w:r w:rsidR="00B323FF" w:rsidRPr="0045275E">
        <w:rPr>
          <w:rFonts w:asciiTheme="minorBidi" w:eastAsia="Times New Roman" w:hAnsiTheme="minorBidi"/>
          <w:sz w:val="24"/>
          <w:szCs w:val="24"/>
        </w:rPr>
        <w:t>house,</w:t>
      </w:r>
      <w:r w:rsidRPr="0045275E">
        <w:rPr>
          <w:rFonts w:asciiTheme="minorBidi" w:eastAsia="Times New Roman" w:hAnsiTheme="minorBidi"/>
          <w:sz w:val="24"/>
          <w:szCs w:val="24"/>
        </w:rPr>
        <w:t xml:space="preserve"> has it and they can't.</w:t>
      </w:r>
    </w:p>
    <w:p w14:paraId="1CD1F3D3" w14:textId="29DBB6CB" w:rsidR="009026ED" w:rsidRPr="0045275E" w:rsidRDefault="009026ED" w:rsidP="0045275E">
      <w:pPr>
        <w:shd w:val="clear" w:color="auto" w:fill="FFFFFF"/>
        <w:spacing w:after="360" w:line="240" w:lineRule="auto"/>
        <w:rPr>
          <w:rFonts w:asciiTheme="minorBidi" w:eastAsia="Times New Roman" w:hAnsiTheme="minorBidi"/>
          <w:sz w:val="24"/>
          <w:szCs w:val="24"/>
        </w:rPr>
      </w:pPr>
      <w:r w:rsidRPr="0045275E">
        <w:rPr>
          <w:rFonts w:asciiTheme="minorBidi" w:eastAsia="Times New Roman" w:hAnsiTheme="minorBidi"/>
          <w:sz w:val="24"/>
          <w:szCs w:val="24"/>
        </w:rPr>
        <w:t>3. What device do you use for distance learning?</w:t>
      </w:r>
    </w:p>
    <w:p w14:paraId="3D83B201" w14:textId="77777777" w:rsidR="009026ED" w:rsidRPr="0045275E" w:rsidRDefault="009026ED" w:rsidP="0045275E">
      <w:pPr>
        <w:pStyle w:val="ListParagraph"/>
        <w:numPr>
          <w:ilvl w:val="0"/>
          <w:numId w:val="11"/>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Laptop</w:t>
      </w:r>
    </w:p>
    <w:p w14:paraId="0050ADBA" w14:textId="77777777" w:rsidR="009026ED" w:rsidRPr="0045275E" w:rsidRDefault="009026ED" w:rsidP="0045275E">
      <w:pPr>
        <w:pStyle w:val="ListParagraph"/>
        <w:numPr>
          <w:ilvl w:val="0"/>
          <w:numId w:val="11"/>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Desktop</w:t>
      </w:r>
    </w:p>
    <w:p w14:paraId="3225787C" w14:textId="77777777" w:rsidR="009026ED" w:rsidRPr="0045275E" w:rsidRDefault="009026ED" w:rsidP="0045275E">
      <w:pPr>
        <w:pStyle w:val="ListParagraph"/>
        <w:numPr>
          <w:ilvl w:val="0"/>
          <w:numId w:val="11"/>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Tablet</w:t>
      </w:r>
    </w:p>
    <w:p w14:paraId="628C0490" w14:textId="77777777" w:rsidR="009026ED" w:rsidRPr="0045275E" w:rsidRDefault="009026ED" w:rsidP="0045275E">
      <w:pPr>
        <w:pStyle w:val="ListParagraph"/>
        <w:numPr>
          <w:ilvl w:val="0"/>
          <w:numId w:val="11"/>
        </w:numPr>
        <w:shd w:val="clear" w:color="auto" w:fill="FFFFFF"/>
        <w:spacing w:after="0" w:line="240" w:lineRule="auto"/>
        <w:rPr>
          <w:rFonts w:asciiTheme="minorBidi" w:eastAsia="Times New Roman" w:hAnsiTheme="minorBidi"/>
          <w:sz w:val="24"/>
          <w:szCs w:val="24"/>
        </w:rPr>
      </w:pPr>
      <w:r w:rsidRPr="0045275E">
        <w:rPr>
          <w:rFonts w:asciiTheme="minorBidi" w:eastAsia="Times New Roman" w:hAnsiTheme="minorBidi"/>
          <w:sz w:val="24"/>
          <w:szCs w:val="24"/>
        </w:rPr>
        <w:t>Smartphone</w:t>
      </w:r>
    </w:p>
    <w:p w14:paraId="75BE56AA" w14:textId="1C5AD551" w:rsidR="00B83FF0" w:rsidRPr="0045275E" w:rsidRDefault="00F95780" w:rsidP="0045275E">
      <w:pPr>
        <w:shd w:val="clear" w:color="auto" w:fill="FFFFFF"/>
        <w:spacing w:before="100" w:beforeAutospacing="1" w:after="100" w:afterAutospacing="1" w:line="240" w:lineRule="auto"/>
        <w:rPr>
          <w:rFonts w:asciiTheme="minorBidi" w:eastAsia="Times New Roman" w:hAnsiTheme="minorBidi"/>
          <w:b/>
          <w:bCs/>
          <w:sz w:val="24"/>
          <w:szCs w:val="24"/>
          <w:u w:val="single"/>
        </w:rPr>
      </w:pPr>
      <w:r w:rsidRPr="0045275E">
        <w:rPr>
          <w:rFonts w:asciiTheme="minorBidi" w:eastAsia="Times New Roman" w:hAnsiTheme="minorBidi"/>
          <w:sz w:val="24"/>
          <w:szCs w:val="24"/>
        </w:rPr>
        <w:t xml:space="preserve">Find out if students are accessing your online course through a laptop, desktop, smartphone, or tablet. The portability and high-definition display of a laptop or desktop computer make them the best options. When creating a survey for distant learners, you can </w:t>
      </w:r>
      <w:r w:rsidR="00B323FF" w:rsidRPr="0045275E">
        <w:rPr>
          <w:rFonts w:asciiTheme="minorBidi" w:eastAsia="Times New Roman" w:hAnsiTheme="minorBidi"/>
          <w:sz w:val="24"/>
          <w:szCs w:val="24"/>
        </w:rPr>
        <w:t>utilize</w:t>
      </w:r>
      <w:r w:rsidRPr="0045275E">
        <w:rPr>
          <w:rFonts w:asciiTheme="minorBidi" w:eastAsia="Times New Roman" w:hAnsiTheme="minorBidi"/>
          <w:sz w:val="24"/>
          <w:szCs w:val="24"/>
        </w:rPr>
        <w:t xml:space="preserve"> multiple-choice questions.</w:t>
      </w:r>
    </w:p>
    <w:p w14:paraId="04E08574" w14:textId="6E17A67C" w:rsidR="00DA2CA8" w:rsidRPr="0045275E" w:rsidRDefault="00DA2CA8" w:rsidP="0045275E">
      <w:pPr>
        <w:shd w:val="clear" w:color="auto" w:fill="FFFFFF"/>
        <w:spacing w:before="525" w:after="375" w:line="240" w:lineRule="auto"/>
        <w:outlineLvl w:val="3"/>
        <w:rPr>
          <w:rFonts w:asciiTheme="minorBidi" w:eastAsia="Times New Roman" w:hAnsiTheme="minorBidi"/>
          <w:b/>
          <w:bCs/>
          <w:sz w:val="24"/>
          <w:szCs w:val="24"/>
          <w:u w:val="single"/>
        </w:rPr>
      </w:pPr>
      <w:r w:rsidRPr="0045275E">
        <w:rPr>
          <w:rFonts w:asciiTheme="minorBidi" w:eastAsia="Times New Roman" w:hAnsiTheme="minorBidi"/>
          <w:b/>
          <w:bCs/>
          <w:sz w:val="24"/>
          <w:szCs w:val="24"/>
          <w:u w:val="single"/>
        </w:rPr>
        <w:t>Referenc</w:t>
      </w:r>
      <w:r w:rsidR="00B323FF" w:rsidRPr="0045275E">
        <w:rPr>
          <w:rFonts w:asciiTheme="minorBidi" w:eastAsia="Times New Roman" w:hAnsiTheme="minorBidi"/>
          <w:b/>
          <w:bCs/>
          <w:sz w:val="24"/>
          <w:szCs w:val="24"/>
          <w:u w:val="single"/>
        </w:rPr>
        <w:t>e</w:t>
      </w:r>
      <w:r w:rsidRPr="0045275E">
        <w:rPr>
          <w:rFonts w:asciiTheme="minorBidi" w:eastAsia="Times New Roman" w:hAnsiTheme="minorBidi"/>
          <w:b/>
          <w:bCs/>
          <w:sz w:val="24"/>
          <w:szCs w:val="24"/>
          <w:u w:val="single"/>
        </w:rPr>
        <w:t>s</w:t>
      </w:r>
    </w:p>
    <w:p w14:paraId="31DB7863" w14:textId="77777777" w:rsidR="002C1858" w:rsidRPr="0045275E" w:rsidRDefault="002C1858" w:rsidP="0045275E">
      <w:pPr>
        <w:pStyle w:val="NormalWeb"/>
        <w:spacing w:before="0" w:beforeAutospacing="0" w:after="240" w:afterAutospacing="0" w:line="360" w:lineRule="auto"/>
        <w:rPr>
          <w:rFonts w:asciiTheme="minorBidi" w:hAnsiTheme="minorBidi" w:cstheme="minorBidi"/>
        </w:rPr>
      </w:pPr>
      <w:bookmarkStart w:id="0" w:name="_GoBack"/>
      <w:r w:rsidRPr="0045275E">
        <w:rPr>
          <w:rFonts w:asciiTheme="minorBidi" w:hAnsiTheme="minorBidi" w:cstheme="minorBidi"/>
        </w:rPr>
        <w:t xml:space="preserve">Blog, F. (n.d.). </w:t>
      </w:r>
      <w:r w:rsidRPr="0045275E">
        <w:rPr>
          <w:rFonts w:asciiTheme="minorBidi" w:hAnsiTheme="minorBidi" w:cstheme="minorBidi"/>
          <w:i/>
          <w:iCs/>
        </w:rPr>
        <w:t>Bad vs Good Survey Questions + [11 Examples]</w:t>
      </w:r>
      <w:r w:rsidRPr="0045275E">
        <w:rPr>
          <w:rFonts w:asciiTheme="minorBidi" w:hAnsiTheme="minorBidi" w:cstheme="minorBidi"/>
        </w:rPr>
        <w:t>. [online] www.formpl.us. Available at: https://www.formpl.us/blog/good-bad-survey) [Accessed 5 Oct. 2022].</w:t>
      </w:r>
    </w:p>
    <w:p w14:paraId="4BA64B1A" w14:textId="77777777" w:rsidR="002C1858" w:rsidRPr="0045275E" w:rsidRDefault="002C1858" w:rsidP="0045275E">
      <w:pPr>
        <w:pStyle w:val="NormalWeb"/>
        <w:spacing w:before="0" w:beforeAutospacing="0" w:after="240" w:afterAutospacing="0" w:line="360" w:lineRule="auto"/>
        <w:rPr>
          <w:rFonts w:asciiTheme="minorBidi" w:hAnsiTheme="minorBidi" w:cstheme="minorBidi"/>
        </w:rPr>
      </w:pPr>
      <w:r w:rsidRPr="0045275E">
        <w:rPr>
          <w:rFonts w:asciiTheme="minorBidi" w:hAnsiTheme="minorBidi" w:cstheme="minorBidi"/>
        </w:rPr>
        <w:t xml:space="preserve">International, B. and International, B. (2006). </w:t>
      </w:r>
      <w:r w:rsidRPr="0045275E">
        <w:rPr>
          <w:rFonts w:asciiTheme="minorBidi" w:hAnsiTheme="minorBidi" w:cstheme="minorBidi"/>
          <w:i/>
          <w:iCs/>
        </w:rPr>
        <w:t>Questionnaire Design - The Good, The Bad, And The Neither/Nor</w:t>
      </w:r>
      <w:r w:rsidRPr="0045275E">
        <w:rPr>
          <w:rFonts w:asciiTheme="minorBidi" w:hAnsiTheme="minorBidi" w:cstheme="minorBidi"/>
        </w:rPr>
        <w:t>. [online] B2B International. Available at: https://www.b2binternational.com/2006/08/18/questionnaire-design-the-good-the-bad-and-the-neithernor/ [Accessed 5 Oct. 2022].</w:t>
      </w:r>
    </w:p>
    <w:p w14:paraId="459BF5D1" w14:textId="77777777" w:rsidR="002C1858" w:rsidRPr="0045275E" w:rsidRDefault="002C1858" w:rsidP="0045275E">
      <w:pPr>
        <w:pStyle w:val="NormalWeb"/>
        <w:spacing w:before="0" w:beforeAutospacing="0" w:after="240" w:afterAutospacing="0" w:line="360" w:lineRule="auto"/>
        <w:rPr>
          <w:rFonts w:asciiTheme="minorBidi" w:hAnsiTheme="minorBidi" w:cstheme="minorBidi"/>
        </w:rPr>
      </w:pPr>
      <w:r w:rsidRPr="0045275E">
        <w:rPr>
          <w:rFonts w:asciiTheme="minorBidi" w:hAnsiTheme="minorBidi" w:cstheme="minorBidi"/>
        </w:rPr>
        <w:t xml:space="preserve">Jenn, N.C. (2006). Designing A Questionnaire. </w:t>
      </w:r>
      <w:r w:rsidRPr="0045275E">
        <w:rPr>
          <w:rFonts w:asciiTheme="minorBidi" w:hAnsiTheme="minorBidi" w:cstheme="minorBidi"/>
          <w:i/>
          <w:iCs/>
        </w:rPr>
        <w:t xml:space="preserve">Malaysian family </w:t>
      </w:r>
      <w:proofErr w:type="gramStart"/>
      <w:r w:rsidRPr="0045275E">
        <w:rPr>
          <w:rFonts w:asciiTheme="minorBidi" w:hAnsiTheme="minorBidi" w:cstheme="minorBidi"/>
          <w:i/>
          <w:iCs/>
        </w:rPr>
        <w:t>physician :</w:t>
      </w:r>
      <w:proofErr w:type="gramEnd"/>
      <w:r w:rsidRPr="0045275E">
        <w:rPr>
          <w:rFonts w:asciiTheme="minorBidi" w:hAnsiTheme="minorBidi" w:cstheme="minorBidi"/>
          <w:i/>
          <w:iCs/>
        </w:rPr>
        <w:t xml:space="preserve"> the official journal of the Academy of Family Physicians of Malaysia</w:t>
      </w:r>
      <w:r w:rsidRPr="0045275E">
        <w:rPr>
          <w:rFonts w:asciiTheme="minorBidi" w:hAnsiTheme="minorBidi" w:cstheme="minorBidi"/>
        </w:rPr>
        <w:t>, [online] 1(1), pp.32–5. Available at: https://www.ncbi.nlm.nih.gov/pmc/articles/PMC4797036/.</w:t>
      </w:r>
    </w:p>
    <w:p w14:paraId="0B3236CF" w14:textId="77777777" w:rsidR="002C1858" w:rsidRPr="0045275E" w:rsidRDefault="002C1858" w:rsidP="0045275E">
      <w:pPr>
        <w:pStyle w:val="NormalWeb"/>
        <w:spacing w:before="0" w:beforeAutospacing="0" w:after="240" w:afterAutospacing="0" w:line="360" w:lineRule="auto"/>
        <w:rPr>
          <w:rFonts w:asciiTheme="minorBidi" w:hAnsiTheme="minorBidi" w:cstheme="minorBidi"/>
        </w:rPr>
      </w:pPr>
      <w:r w:rsidRPr="0045275E">
        <w:rPr>
          <w:rFonts w:asciiTheme="minorBidi" w:hAnsiTheme="minorBidi" w:cstheme="minorBidi"/>
        </w:rPr>
        <w:t xml:space="preserve">www.fao.org. (n.d.). </w:t>
      </w:r>
      <w:r w:rsidRPr="0045275E">
        <w:rPr>
          <w:rFonts w:asciiTheme="minorBidi" w:hAnsiTheme="minorBidi" w:cstheme="minorBidi"/>
          <w:i/>
          <w:iCs/>
        </w:rPr>
        <w:t>Chapter 4: Questionnaire Design</w:t>
      </w:r>
      <w:r w:rsidRPr="0045275E">
        <w:rPr>
          <w:rFonts w:asciiTheme="minorBidi" w:hAnsiTheme="minorBidi" w:cstheme="minorBidi"/>
        </w:rPr>
        <w:t>. [online] Available at: https://www.fao.org/3/w3241e/w3241e05.htm.</w:t>
      </w:r>
    </w:p>
    <w:bookmarkEnd w:id="0"/>
    <w:p w14:paraId="242541AB" w14:textId="77777777" w:rsidR="00B323FF" w:rsidRPr="00B323FF" w:rsidRDefault="00B323FF" w:rsidP="00B323FF">
      <w:pPr>
        <w:shd w:val="clear" w:color="auto" w:fill="FFFFFF"/>
        <w:spacing w:before="525" w:after="375" w:line="240" w:lineRule="auto"/>
        <w:jc w:val="both"/>
        <w:outlineLvl w:val="3"/>
        <w:rPr>
          <w:rFonts w:ascii="Arial" w:eastAsia="Times New Roman" w:hAnsi="Arial" w:cs="Arial"/>
          <w:b/>
          <w:bCs/>
          <w:sz w:val="24"/>
          <w:szCs w:val="24"/>
        </w:rPr>
      </w:pPr>
    </w:p>
    <w:p w14:paraId="3D5630D2" w14:textId="77777777" w:rsidR="00594DEB" w:rsidRPr="00B323FF" w:rsidRDefault="00594DEB" w:rsidP="00B323FF">
      <w:pPr>
        <w:jc w:val="both"/>
        <w:rPr>
          <w:rFonts w:ascii="Arial" w:hAnsi="Arial" w:cs="Arial"/>
          <w:sz w:val="24"/>
          <w:szCs w:val="24"/>
        </w:rPr>
      </w:pPr>
    </w:p>
    <w:sectPr w:rsidR="00594DEB" w:rsidRPr="00B3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7F1"/>
    <w:multiLevelType w:val="multilevel"/>
    <w:tmpl w:val="4BE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C7237"/>
    <w:multiLevelType w:val="multilevel"/>
    <w:tmpl w:val="F83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056CC"/>
    <w:multiLevelType w:val="hybridMultilevel"/>
    <w:tmpl w:val="18C24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0C4DC6"/>
    <w:multiLevelType w:val="hybridMultilevel"/>
    <w:tmpl w:val="8C6EFA7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792A68"/>
    <w:multiLevelType w:val="hybridMultilevel"/>
    <w:tmpl w:val="02388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EA00AA"/>
    <w:multiLevelType w:val="multilevel"/>
    <w:tmpl w:val="6BD0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E2983"/>
    <w:multiLevelType w:val="hybridMultilevel"/>
    <w:tmpl w:val="7CBA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41831"/>
    <w:multiLevelType w:val="multilevel"/>
    <w:tmpl w:val="731C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C598E"/>
    <w:multiLevelType w:val="multilevel"/>
    <w:tmpl w:val="BC9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F3D69"/>
    <w:multiLevelType w:val="multilevel"/>
    <w:tmpl w:val="9C6C821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5E03EF"/>
    <w:multiLevelType w:val="hybridMultilevel"/>
    <w:tmpl w:val="36744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5"/>
  </w:num>
  <w:num w:numId="4">
    <w:abstractNumId w:val="0"/>
  </w:num>
  <w:num w:numId="5">
    <w:abstractNumId w:val="1"/>
  </w:num>
  <w:num w:numId="6">
    <w:abstractNumId w:val="7"/>
  </w:num>
  <w:num w:numId="7">
    <w:abstractNumId w:val="3"/>
  </w:num>
  <w:num w:numId="8">
    <w:abstractNumId w:val="4"/>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7F6"/>
    <w:rsid w:val="002C1858"/>
    <w:rsid w:val="0045275E"/>
    <w:rsid w:val="00594DEB"/>
    <w:rsid w:val="00660488"/>
    <w:rsid w:val="009026ED"/>
    <w:rsid w:val="009917F6"/>
    <w:rsid w:val="00B323FF"/>
    <w:rsid w:val="00B83FF0"/>
    <w:rsid w:val="00DA2CA8"/>
    <w:rsid w:val="00F95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96CF"/>
  <w15:chartTrackingRefBased/>
  <w15:docId w15:val="{C3CA7281-720E-4B03-9B3A-78C07875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2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3F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A2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C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2C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3FF0"/>
    <w:rPr>
      <w:color w:val="0000FF"/>
      <w:u w:val="single"/>
    </w:rPr>
  </w:style>
  <w:style w:type="character" w:styleId="Strong">
    <w:name w:val="Strong"/>
    <w:basedOn w:val="DefaultParagraphFont"/>
    <w:uiPriority w:val="22"/>
    <w:qFormat/>
    <w:rsid w:val="00B83FF0"/>
    <w:rPr>
      <w:b/>
      <w:bCs/>
    </w:rPr>
  </w:style>
  <w:style w:type="character" w:customStyle="1" w:styleId="Heading3Char">
    <w:name w:val="Heading 3 Char"/>
    <w:basedOn w:val="DefaultParagraphFont"/>
    <w:link w:val="Heading3"/>
    <w:uiPriority w:val="9"/>
    <w:semiHidden/>
    <w:rsid w:val="00B83FF0"/>
    <w:rPr>
      <w:rFonts w:asciiTheme="majorHAnsi" w:eastAsiaTheme="majorEastAsia" w:hAnsiTheme="majorHAnsi" w:cstheme="majorBidi"/>
      <w:color w:val="1F4D78" w:themeColor="accent1" w:themeShade="7F"/>
      <w:sz w:val="24"/>
      <w:szCs w:val="24"/>
    </w:rPr>
  </w:style>
  <w:style w:type="paragraph" w:customStyle="1" w:styleId="ql-align-justify">
    <w:name w:val="ql-align-justify"/>
    <w:basedOn w:val="Normal"/>
    <w:rsid w:val="00B83F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3FF0"/>
    <w:pPr>
      <w:ind w:left="720"/>
      <w:contextualSpacing/>
    </w:pPr>
  </w:style>
  <w:style w:type="character" w:customStyle="1" w:styleId="UnresolvedMention">
    <w:name w:val="Unresolved Mention"/>
    <w:basedOn w:val="DefaultParagraphFont"/>
    <w:uiPriority w:val="99"/>
    <w:semiHidden/>
    <w:unhideWhenUsed/>
    <w:rsid w:val="00B8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2216">
      <w:bodyDiv w:val="1"/>
      <w:marLeft w:val="0"/>
      <w:marRight w:val="0"/>
      <w:marTop w:val="0"/>
      <w:marBottom w:val="0"/>
      <w:divBdr>
        <w:top w:val="none" w:sz="0" w:space="0" w:color="auto"/>
        <w:left w:val="none" w:sz="0" w:space="0" w:color="auto"/>
        <w:bottom w:val="none" w:sz="0" w:space="0" w:color="auto"/>
        <w:right w:val="none" w:sz="0" w:space="0" w:color="auto"/>
      </w:divBdr>
    </w:div>
    <w:div w:id="282812270">
      <w:bodyDiv w:val="1"/>
      <w:marLeft w:val="0"/>
      <w:marRight w:val="0"/>
      <w:marTop w:val="0"/>
      <w:marBottom w:val="0"/>
      <w:divBdr>
        <w:top w:val="none" w:sz="0" w:space="0" w:color="auto"/>
        <w:left w:val="none" w:sz="0" w:space="0" w:color="auto"/>
        <w:bottom w:val="none" w:sz="0" w:space="0" w:color="auto"/>
        <w:right w:val="none" w:sz="0" w:space="0" w:color="auto"/>
      </w:divBdr>
    </w:div>
    <w:div w:id="382368213">
      <w:bodyDiv w:val="1"/>
      <w:marLeft w:val="0"/>
      <w:marRight w:val="0"/>
      <w:marTop w:val="0"/>
      <w:marBottom w:val="0"/>
      <w:divBdr>
        <w:top w:val="none" w:sz="0" w:space="0" w:color="auto"/>
        <w:left w:val="none" w:sz="0" w:space="0" w:color="auto"/>
        <w:bottom w:val="none" w:sz="0" w:space="0" w:color="auto"/>
        <w:right w:val="none" w:sz="0" w:space="0" w:color="auto"/>
      </w:divBdr>
      <w:divsChild>
        <w:div w:id="428891823">
          <w:marLeft w:val="0"/>
          <w:marRight w:val="0"/>
          <w:marTop w:val="0"/>
          <w:marBottom w:val="0"/>
          <w:divBdr>
            <w:top w:val="none" w:sz="0" w:space="0" w:color="auto"/>
            <w:left w:val="none" w:sz="0" w:space="0" w:color="auto"/>
            <w:bottom w:val="none" w:sz="0" w:space="0" w:color="auto"/>
            <w:right w:val="none" w:sz="0" w:space="0" w:color="auto"/>
          </w:divBdr>
        </w:div>
      </w:divsChild>
    </w:div>
    <w:div w:id="539754747">
      <w:bodyDiv w:val="1"/>
      <w:marLeft w:val="0"/>
      <w:marRight w:val="0"/>
      <w:marTop w:val="0"/>
      <w:marBottom w:val="0"/>
      <w:divBdr>
        <w:top w:val="none" w:sz="0" w:space="0" w:color="auto"/>
        <w:left w:val="none" w:sz="0" w:space="0" w:color="auto"/>
        <w:bottom w:val="none" w:sz="0" w:space="0" w:color="auto"/>
        <w:right w:val="none" w:sz="0" w:space="0" w:color="auto"/>
      </w:divBdr>
    </w:div>
    <w:div w:id="608390462">
      <w:bodyDiv w:val="1"/>
      <w:marLeft w:val="0"/>
      <w:marRight w:val="0"/>
      <w:marTop w:val="0"/>
      <w:marBottom w:val="0"/>
      <w:divBdr>
        <w:top w:val="none" w:sz="0" w:space="0" w:color="auto"/>
        <w:left w:val="none" w:sz="0" w:space="0" w:color="auto"/>
        <w:bottom w:val="none" w:sz="0" w:space="0" w:color="auto"/>
        <w:right w:val="none" w:sz="0" w:space="0" w:color="auto"/>
      </w:divBdr>
    </w:div>
    <w:div w:id="689142287">
      <w:bodyDiv w:val="1"/>
      <w:marLeft w:val="0"/>
      <w:marRight w:val="0"/>
      <w:marTop w:val="0"/>
      <w:marBottom w:val="0"/>
      <w:divBdr>
        <w:top w:val="none" w:sz="0" w:space="0" w:color="auto"/>
        <w:left w:val="none" w:sz="0" w:space="0" w:color="auto"/>
        <w:bottom w:val="none" w:sz="0" w:space="0" w:color="auto"/>
        <w:right w:val="none" w:sz="0" w:space="0" w:color="auto"/>
      </w:divBdr>
    </w:div>
    <w:div w:id="933901521">
      <w:bodyDiv w:val="1"/>
      <w:marLeft w:val="0"/>
      <w:marRight w:val="0"/>
      <w:marTop w:val="0"/>
      <w:marBottom w:val="0"/>
      <w:divBdr>
        <w:top w:val="none" w:sz="0" w:space="0" w:color="auto"/>
        <w:left w:val="none" w:sz="0" w:space="0" w:color="auto"/>
        <w:bottom w:val="none" w:sz="0" w:space="0" w:color="auto"/>
        <w:right w:val="none" w:sz="0" w:space="0" w:color="auto"/>
      </w:divBdr>
    </w:div>
    <w:div w:id="1011637694">
      <w:bodyDiv w:val="1"/>
      <w:marLeft w:val="0"/>
      <w:marRight w:val="0"/>
      <w:marTop w:val="0"/>
      <w:marBottom w:val="0"/>
      <w:divBdr>
        <w:top w:val="none" w:sz="0" w:space="0" w:color="auto"/>
        <w:left w:val="none" w:sz="0" w:space="0" w:color="auto"/>
        <w:bottom w:val="none" w:sz="0" w:space="0" w:color="auto"/>
        <w:right w:val="none" w:sz="0" w:space="0" w:color="auto"/>
      </w:divBdr>
    </w:div>
    <w:div w:id="1020013413">
      <w:bodyDiv w:val="1"/>
      <w:marLeft w:val="0"/>
      <w:marRight w:val="0"/>
      <w:marTop w:val="0"/>
      <w:marBottom w:val="0"/>
      <w:divBdr>
        <w:top w:val="none" w:sz="0" w:space="0" w:color="auto"/>
        <w:left w:val="none" w:sz="0" w:space="0" w:color="auto"/>
        <w:bottom w:val="none" w:sz="0" w:space="0" w:color="auto"/>
        <w:right w:val="none" w:sz="0" w:space="0" w:color="auto"/>
      </w:divBdr>
    </w:div>
    <w:div w:id="1240628619">
      <w:bodyDiv w:val="1"/>
      <w:marLeft w:val="0"/>
      <w:marRight w:val="0"/>
      <w:marTop w:val="0"/>
      <w:marBottom w:val="0"/>
      <w:divBdr>
        <w:top w:val="none" w:sz="0" w:space="0" w:color="auto"/>
        <w:left w:val="none" w:sz="0" w:space="0" w:color="auto"/>
        <w:bottom w:val="none" w:sz="0" w:space="0" w:color="auto"/>
        <w:right w:val="none" w:sz="0" w:space="0" w:color="auto"/>
      </w:divBdr>
    </w:div>
    <w:div w:id="1462653621">
      <w:bodyDiv w:val="1"/>
      <w:marLeft w:val="0"/>
      <w:marRight w:val="0"/>
      <w:marTop w:val="0"/>
      <w:marBottom w:val="0"/>
      <w:divBdr>
        <w:top w:val="none" w:sz="0" w:space="0" w:color="auto"/>
        <w:left w:val="none" w:sz="0" w:space="0" w:color="auto"/>
        <w:bottom w:val="none" w:sz="0" w:space="0" w:color="auto"/>
        <w:right w:val="none" w:sz="0" w:space="0" w:color="auto"/>
      </w:divBdr>
      <w:divsChild>
        <w:div w:id="898394568">
          <w:marLeft w:val="0"/>
          <w:marRight w:val="0"/>
          <w:marTop w:val="0"/>
          <w:marBottom w:val="0"/>
          <w:divBdr>
            <w:top w:val="none" w:sz="0" w:space="0" w:color="auto"/>
            <w:left w:val="none" w:sz="0" w:space="0" w:color="auto"/>
            <w:bottom w:val="none" w:sz="0" w:space="0" w:color="auto"/>
            <w:right w:val="none" w:sz="0" w:space="0" w:color="auto"/>
          </w:divBdr>
        </w:div>
      </w:divsChild>
    </w:div>
    <w:div w:id="1544050790">
      <w:bodyDiv w:val="1"/>
      <w:marLeft w:val="0"/>
      <w:marRight w:val="0"/>
      <w:marTop w:val="0"/>
      <w:marBottom w:val="0"/>
      <w:divBdr>
        <w:top w:val="none" w:sz="0" w:space="0" w:color="auto"/>
        <w:left w:val="none" w:sz="0" w:space="0" w:color="auto"/>
        <w:bottom w:val="none" w:sz="0" w:space="0" w:color="auto"/>
        <w:right w:val="none" w:sz="0" w:space="0" w:color="auto"/>
      </w:divBdr>
    </w:div>
    <w:div w:id="1595241000">
      <w:bodyDiv w:val="1"/>
      <w:marLeft w:val="0"/>
      <w:marRight w:val="0"/>
      <w:marTop w:val="0"/>
      <w:marBottom w:val="0"/>
      <w:divBdr>
        <w:top w:val="none" w:sz="0" w:space="0" w:color="auto"/>
        <w:left w:val="none" w:sz="0" w:space="0" w:color="auto"/>
        <w:bottom w:val="none" w:sz="0" w:space="0" w:color="auto"/>
        <w:right w:val="none" w:sz="0" w:space="0" w:color="auto"/>
      </w:divBdr>
      <w:divsChild>
        <w:div w:id="1297831597">
          <w:marLeft w:val="0"/>
          <w:marRight w:val="0"/>
          <w:marTop w:val="0"/>
          <w:marBottom w:val="0"/>
          <w:divBdr>
            <w:top w:val="none" w:sz="0" w:space="0" w:color="auto"/>
            <w:left w:val="none" w:sz="0" w:space="0" w:color="auto"/>
            <w:bottom w:val="none" w:sz="0" w:space="0" w:color="auto"/>
            <w:right w:val="none" w:sz="0" w:space="0" w:color="auto"/>
          </w:divBdr>
        </w:div>
      </w:divsChild>
    </w:div>
    <w:div w:id="1685865076">
      <w:bodyDiv w:val="1"/>
      <w:marLeft w:val="0"/>
      <w:marRight w:val="0"/>
      <w:marTop w:val="0"/>
      <w:marBottom w:val="0"/>
      <w:divBdr>
        <w:top w:val="none" w:sz="0" w:space="0" w:color="auto"/>
        <w:left w:val="none" w:sz="0" w:space="0" w:color="auto"/>
        <w:bottom w:val="none" w:sz="0" w:space="0" w:color="auto"/>
        <w:right w:val="none" w:sz="0" w:space="0" w:color="auto"/>
      </w:divBdr>
      <w:divsChild>
        <w:div w:id="1222249582">
          <w:marLeft w:val="0"/>
          <w:marRight w:val="0"/>
          <w:marTop w:val="0"/>
          <w:marBottom w:val="0"/>
          <w:divBdr>
            <w:top w:val="none" w:sz="0" w:space="0" w:color="auto"/>
            <w:left w:val="none" w:sz="0" w:space="0" w:color="auto"/>
            <w:bottom w:val="none" w:sz="0" w:space="0" w:color="auto"/>
            <w:right w:val="none" w:sz="0" w:space="0" w:color="auto"/>
          </w:divBdr>
        </w:div>
      </w:divsChild>
    </w:div>
    <w:div w:id="1804345096">
      <w:bodyDiv w:val="1"/>
      <w:marLeft w:val="0"/>
      <w:marRight w:val="0"/>
      <w:marTop w:val="0"/>
      <w:marBottom w:val="0"/>
      <w:divBdr>
        <w:top w:val="none" w:sz="0" w:space="0" w:color="auto"/>
        <w:left w:val="none" w:sz="0" w:space="0" w:color="auto"/>
        <w:bottom w:val="none" w:sz="0" w:space="0" w:color="auto"/>
        <w:right w:val="none" w:sz="0" w:space="0" w:color="auto"/>
      </w:divBdr>
    </w:div>
    <w:div w:id="19242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2binternational.com/2006/08/18/questionnaire-design-the-good-the-bad-and-the-neithernor/" TargetMode="External"/><Relationship Id="rId5" Type="http://schemas.openxmlformats.org/officeDocument/2006/relationships/hyperlink" Target="https://www.ncbi.nlm.nih.gov/pmc/articles/PMC4797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2022-09-21T03:07:00Z</dcterms:created>
  <dcterms:modified xsi:type="dcterms:W3CDTF">2022-10-14T05:14:00Z</dcterms:modified>
</cp:coreProperties>
</file>