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C15FA" w14:textId="77777777" w:rsidR="00EF7ECB" w:rsidRPr="00965F4C" w:rsidRDefault="00EF7ECB" w:rsidP="00965F4C">
      <w:pPr>
        <w:shd w:val="clear" w:color="auto" w:fill="FFFFFF"/>
        <w:spacing w:after="300" w:line="240" w:lineRule="auto"/>
        <w:outlineLvl w:val="1"/>
        <w:rPr>
          <w:rFonts w:asciiTheme="minorBidi" w:eastAsia="Times New Roman" w:hAnsiTheme="minorBidi"/>
          <w:b/>
          <w:bCs/>
          <w:sz w:val="24"/>
          <w:szCs w:val="24"/>
        </w:rPr>
      </w:pPr>
      <w:r w:rsidRPr="00965F4C">
        <w:rPr>
          <w:rFonts w:asciiTheme="minorBidi" w:eastAsia="Times New Roman" w:hAnsiTheme="minorBidi"/>
          <w:b/>
          <w:bCs/>
          <w:sz w:val="24"/>
          <w:szCs w:val="24"/>
        </w:rPr>
        <w:t>Unit 8: Inferential Statistics</w:t>
      </w:r>
    </w:p>
    <w:p w14:paraId="68940883" w14:textId="35A6D2BC" w:rsidR="00EF7ECB" w:rsidRPr="00965F4C" w:rsidRDefault="00EF7ECB" w:rsidP="00965F4C">
      <w:pPr>
        <w:shd w:val="clear" w:color="auto" w:fill="FFFFFF"/>
        <w:spacing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Welcome to week 8 where you will be introduced to the different analyses available for the different types of quantitative data. This will mean looking at ways to describe your data and how to create and perform hypothesis tests. This is called inference, as we are making inferences about a population from a sample of data. Inference is the process of extracting meaningful and useful business information from raw data. This process is known as </w:t>
      </w:r>
      <w:r w:rsidRPr="00965F4C">
        <w:rPr>
          <w:rFonts w:asciiTheme="minorBidi" w:eastAsia="Times New Roman" w:hAnsiTheme="minorBidi"/>
          <w:b/>
          <w:bCs/>
          <w:i/>
          <w:iCs/>
          <w:sz w:val="24"/>
          <w:szCs w:val="24"/>
        </w:rPr>
        <w:t xml:space="preserve">statistical </w:t>
      </w:r>
      <w:r w:rsidR="003D1C94" w:rsidRPr="00965F4C">
        <w:rPr>
          <w:rFonts w:asciiTheme="minorBidi" w:eastAsia="Times New Roman" w:hAnsiTheme="minorBidi"/>
          <w:b/>
          <w:bCs/>
          <w:i/>
          <w:iCs/>
          <w:sz w:val="24"/>
          <w:szCs w:val="24"/>
        </w:rPr>
        <w:t>inference</w:t>
      </w:r>
      <w:r w:rsidR="003D1C94" w:rsidRPr="00965F4C">
        <w:rPr>
          <w:rFonts w:asciiTheme="minorBidi" w:eastAsia="Times New Roman" w:hAnsiTheme="minorBidi"/>
          <w:sz w:val="24"/>
          <w:szCs w:val="24"/>
        </w:rPr>
        <w:t xml:space="preserve"> because</w:t>
      </w:r>
      <w:r w:rsidRPr="00965F4C">
        <w:rPr>
          <w:rFonts w:asciiTheme="minorBidi" w:eastAsia="Times New Roman" w:hAnsiTheme="minorBidi"/>
          <w:sz w:val="24"/>
          <w:szCs w:val="24"/>
        </w:rPr>
        <w:t xml:space="preserve"> it involves using the data to make valid inferences about the underlying population. As data is inherently variable, all such inferences will necessarily be subject to uncertainty. This uncertainty is quantified using probability.</w:t>
      </w:r>
    </w:p>
    <w:p w14:paraId="12176AA0" w14:textId="13DE9DA5" w:rsidR="00EF7ECB" w:rsidRPr="00965F4C" w:rsidRDefault="00EF7ECB" w:rsidP="00965F4C">
      <w:pPr>
        <w:shd w:val="clear" w:color="auto" w:fill="FFFFFF"/>
        <w:spacing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 xml:space="preserve">Data consist of the observed values of one or more variables of interest. They are usually </w:t>
      </w:r>
      <w:r w:rsidR="003D1C94" w:rsidRPr="00965F4C">
        <w:rPr>
          <w:rFonts w:asciiTheme="minorBidi" w:eastAsia="Times New Roman" w:hAnsiTheme="minorBidi"/>
          <w:sz w:val="24"/>
          <w:szCs w:val="24"/>
        </w:rPr>
        <w:t>organized</w:t>
      </w:r>
      <w:r w:rsidRPr="00965F4C">
        <w:rPr>
          <w:rFonts w:asciiTheme="minorBidi" w:eastAsia="Times New Roman" w:hAnsiTheme="minorBidi"/>
          <w:sz w:val="24"/>
          <w:szCs w:val="24"/>
        </w:rPr>
        <w:t xml:space="preserve"> into </w:t>
      </w:r>
      <w:r w:rsidRPr="00965F4C">
        <w:rPr>
          <w:rFonts w:asciiTheme="minorBidi" w:eastAsia="Times New Roman" w:hAnsiTheme="minorBidi"/>
          <w:b/>
          <w:bCs/>
          <w:sz w:val="24"/>
          <w:szCs w:val="24"/>
        </w:rPr>
        <w:t>datasets</w:t>
      </w:r>
      <w:r w:rsidRPr="00965F4C">
        <w:rPr>
          <w:rFonts w:asciiTheme="minorBidi" w:eastAsia="Times New Roman" w:hAnsiTheme="minorBidi"/>
          <w:sz w:val="24"/>
          <w:szCs w:val="24"/>
        </w:rPr>
        <w:t>. A dataset can be thought of as a table, whose columns represent the different </w:t>
      </w:r>
      <w:r w:rsidRPr="00965F4C">
        <w:rPr>
          <w:rFonts w:asciiTheme="minorBidi" w:eastAsia="Times New Roman" w:hAnsiTheme="minorBidi"/>
          <w:b/>
          <w:bCs/>
          <w:sz w:val="24"/>
          <w:szCs w:val="24"/>
        </w:rPr>
        <w:t>variables</w:t>
      </w:r>
      <w:r w:rsidRPr="00965F4C">
        <w:rPr>
          <w:rFonts w:asciiTheme="minorBidi" w:eastAsia="Times New Roman" w:hAnsiTheme="minorBidi"/>
          <w:sz w:val="24"/>
          <w:szCs w:val="24"/>
        </w:rPr>
        <w:t>, and whose rows represent the individual </w:t>
      </w:r>
      <w:r w:rsidRPr="00965F4C">
        <w:rPr>
          <w:rFonts w:asciiTheme="minorBidi" w:eastAsia="Times New Roman" w:hAnsiTheme="minorBidi"/>
          <w:b/>
          <w:bCs/>
          <w:sz w:val="24"/>
          <w:szCs w:val="24"/>
        </w:rPr>
        <w:t>observations</w:t>
      </w:r>
      <w:r w:rsidRPr="00965F4C">
        <w:rPr>
          <w:rFonts w:asciiTheme="minorBidi" w:eastAsia="Times New Roman" w:hAnsiTheme="minorBidi"/>
          <w:sz w:val="24"/>
          <w:szCs w:val="24"/>
        </w:rPr>
        <w:t>. Each individual cell in the table contains the value that the variable takes for the given observation.</w:t>
      </w:r>
    </w:p>
    <w:p w14:paraId="27623838" w14:textId="77777777" w:rsidR="00EF7ECB" w:rsidRPr="00965F4C" w:rsidRDefault="00EF7ECB" w:rsidP="00965F4C">
      <w:pPr>
        <w:shd w:val="clear" w:color="auto" w:fill="FFFFFF"/>
        <w:spacing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In order to extract meaningful and useful business intelligence from data, it is important that the methodology to be employed is valid for the variable or variables of interest. The first important distinction concerns the </w:t>
      </w:r>
      <w:r w:rsidRPr="00965F4C">
        <w:rPr>
          <w:rFonts w:asciiTheme="minorBidi" w:eastAsia="Times New Roman" w:hAnsiTheme="minorBidi"/>
          <w:b/>
          <w:bCs/>
          <w:sz w:val="24"/>
          <w:szCs w:val="24"/>
        </w:rPr>
        <w:t>level of measurement</w:t>
      </w:r>
      <w:r w:rsidRPr="00965F4C">
        <w:rPr>
          <w:rFonts w:asciiTheme="minorBidi" w:eastAsia="Times New Roman" w:hAnsiTheme="minorBidi"/>
          <w:sz w:val="24"/>
          <w:szCs w:val="24"/>
        </w:rPr>
        <w:t> of each variable.</w:t>
      </w:r>
    </w:p>
    <w:p w14:paraId="7E1389BE" w14:textId="77777777" w:rsidR="00EF7ECB" w:rsidRPr="00965F4C" w:rsidRDefault="00EF7ECB" w:rsidP="00965F4C">
      <w:pPr>
        <w:shd w:val="clear" w:color="auto" w:fill="FFFFFF"/>
        <w:spacing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 xml:space="preserve">When exploring data, it is helpful to try to </w:t>
      </w:r>
      <w:proofErr w:type="spellStart"/>
      <w:r w:rsidRPr="00965F4C">
        <w:rPr>
          <w:rFonts w:asciiTheme="minorBidi" w:eastAsia="Times New Roman" w:hAnsiTheme="minorBidi"/>
          <w:sz w:val="24"/>
          <w:szCs w:val="24"/>
        </w:rPr>
        <w:t>summarise</w:t>
      </w:r>
      <w:proofErr w:type="spellEnd"/>
      <w:r w:rsidRPr="00965F4C">
        <w:rPr>
          <w:rFonts w:asciiTheme="minorBidi" w:eastAsia="Times New Roman" w:hAnsiTheme="minorBidi"/>
          <w:sz w:val="24"/>
          <w:szCs w:val="24"/>
        </w:rPr>
        <w:t xml:space="preserve"> the data in some meaningful way. One approach is to construct a graphical summary. In this section, we (very briefly) explore some of the more useful graphical summaries.</w:t>
      </w:r>
    </w:p>
    <w:p w14:paraId="4E983037" w14:textId="77777777" w:rsidR="00EF7ECB" w:rsidRPr="00965F4C" w:rsidRDefault="00EF7ECB" w:rsidP="00965F4C">
      <w:pPr>
        <w:shd w:val="clear" w:color="auto" w:fill="FFFFFF"/>
        <w:spacing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 xml:space="preserve">It is often convenient to </w:t>
      </w:r>
      <w:proofErr w:type="spellStart"/>
      <w:r w:rsidRPr="00965F4C">
        <w:rPr>
          <w:rFonts w:asciiTheme="minorBidi" w:eastAsia="Times New Roman" w:hAnsiTheme="minorBidi"/>
          <w:sz w:val="24"/>
          <w:szCs w:val="24"/>
        </w:rPr>
        <w:t>summarise</w:t>
      </w:r>
      <w:proofErr w:type="spellEnd"/>
      <w:r w:rsidRPr="00965F4C">
        <w:rPr>
          <w:rFonts w:asciiTheme="minorBidi" w:eastAsia="Times New Roman" w:hAnsiTheme="minorBidi"/>
          <w:sz w:val="24"/>
          <w:szCs w:val="24"/>
        </w:rPr>
        <w:t xml:space="preserve"> numerical data using a few simple summary measures. Most commonly, two such measures are used. The first of these is a measure of </w:t>
      </w:r>
      <w:r w:rsidRPr="00965F4C">
        <w:rPr>
          <w:rFonts w:asciiTheme="minorBidi" w:eastAsia="Times New Roman" w:hAnsiTheme="minorBidi"/>
          <w:b/>
          <w:bCs/>
          <w:sz w:val="24"/>
          <w:szCs w:val="24"/>
        </w:rPr>
        <w:t>location</w:t>
      </w:r>
      <w:r w:rsidRPr="00965F4C">
        <w:rPr>
          <w:rFonts w:asciiTheme="minorBidi" w:eastAsia="Times New Roman" w:hAnsiTheme="minorBidi"/>
          <w:sz w:val="24"/>
          <w:szCs w:val="24"/>
        </w:rPr>
        <w:t>, and represents the value taken by “a typical observation” – that is, by an observation that falls “right in the middle of the data”. As well as knowing the magnitude of a typical observation, some idea of the “variability” or “spread” of the data is also useful. This is provided by a measure of </w:t>
      </w:r>
      <w:r w:rsidRPr="00965F4C">
        <w:rPr>
          <w:rFonts w:asciiTheme="minorBidi" w:eastAsia="Times New Roman" w:hAnsiTheme="minorBidi"/>
          <w:b/>
          <w:bCs/>
          <w:sz w:val="24"/>
          <w:szCs w:val="24"/>
        </w:rPr>
        <w:t>dispersion</w:t>
      </w:r>
      <w:r w:rsidRPr="00965F4C">
        <w:rPr>
          <w:rFonts w:asciiTheme="minorBidi" w:eastAsia="Times New Roman" w:hAnsiTheme="minorBidi"/>
          <w:sz w:val="24"/>
          <w:szCs w:val="24"/>
        </w:rPr>
        <w:t>.</w:t>
      </w:r>
    </w:p>
    <w:p w14:paraId="3F7E80ED" w14:textId="77777777" w:rsidR="00EF7ECB" w:rsidRPr="00965F4C" w:rsidRDefault="00EF7ECB" w:rsidP="00965F4C">
      <w:pPr>
        <w:shd w:val="clear" w:color="auto" w:fill="FFFFFF"/>
        <w:spacing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Instead of </w:t>
      </w:r>
      <w:r w:rsidRPr="00965F4C">
        <w:rPr>
          <w:rFonts w:asciiTheme="minorBidi" w:eastAsia="Times New Roman" w:hAnsiTheme="minorBidi"/>
          <w:i/>
          <w:iCs/>
          <w:sz w:val="24"/>
          <w:szCs w:val="24"/>
        </w:rPr>
        <w:t>estimating</w:t>
      </w:r>
      <w:r w:rsidRPr="00965F4C">
        <w:rPr>
          <w:rFonts w:asciiTheme="minorBidi" w:eastAsia="Times New Roman" w:hAnsiTheme="minorBidi"/>
          <w:sz w:val="24"/>
          <w:szCs w:val="24"/>
        </w:rPr>
        <w:t> some population value of interest that underlies the data, an alternative form of inference is to use the data to provide evidence about whether some assumption of interest regarding that population value is likely to be true. Such a form of inference is known as </w:t>
      </w:r>
      <w:r w:rsidRPr="00965F4C">
        <w:rPr>
          <w:rFonts w:asciiTheme="minorBidi" w:eastAsia="Times New Roman" w:hAnsiTheme="minorBidi"/>
          <w:b/>
          <w:bCs/>
          <w:sz w:val="24"/>
          <w:szCs w:val="24"/>
        </w:rPr>
        <w:t>hypothesis testing</w:t>
      </w:r>
      <w:r w:rsidRPr="00965F4C">
        <w:rPr>
          <w:rFonts w:asciiTheme="minorBidi" w:eastAsia="Times New Roman" w:hAnsiTheme="minorBidi"/>
          <w:sz w:val="24"/>
          <w:szCs w:val="24"/>
        </w:rPr>
        <w:t> and is usually preferred to the estimation approach when interest lies in comparing the relevant values underlying two or more different populations.</w:t>
      </w:r>
    </w:p>
    <w:p w14:paraId="7324E0DB" w14:textId="77777777" w:rsidR="00EF7ECB" w:rsidRPr="00965F4C" w:rsidRDefault="00EF7ECB" w:rsidP="00965F4C">
      <w:pPr>
        <w:shd w:val="clear" w:color="auto" w:fill="FFFFFF"/>
        <w:spacing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These are all techniques we can employ to find patterns and meaning from our data.</w:t>
      </w:r>
    </w:p>
    <w:p w14:paraId="68D32CD0" w14:textId="77777777" w:rsidR="00EF7ECB" w:rsidRPr="00965F4C" w:rsidRDefault="00EF7ECB" w:rsidP="00965F4C">
      <w:pPr>
        <w:shd w:val="clear" w:color="auto" w:fill="FFFFFF"/>
        <w:spacing w:before="525" w:after="375" w:line="240" w:lineRule="auto"/>
        <w:outlineLvl w:val="3"/>
        <w:rPr>
          <w:rFonts w:asciiTheme="minorBidi" w:eastAsia="Times New Roman" w:hAnsiTheme="minorBidi"/>
          <w:b/>
          <w:bCs/>
          <w:sz w:val="24"/>
          <w:szCs w:val="24"/>
        </w:rPr>
      </w:pPr>
      <w:r w:rsidRPr="00965F4C">
        <w:rPr>
          <w:rFonts w:asciiTheme="minorBidi" w:eastAsia="Times New Roman" w:hAnsiTheme="minorBidi"/>
          <w:b/>
          <w:bCs/>
          <w:sz w:val="24"/>
          <w:szCs w:val="24"/>
        </w:rPr>
        <w:t>In this unit we shall:</w:t>
      </w:r>
    </w:p>
    <w:p w14:paraId="086B2020" w14:textId="77777777" w:rsidR="00EF7ECB" w:rsidRPr="00965F4C" w:rsidRDefault="00EF7ECB" w:rsidP="00965F4C">
      <w:pPr>
        <w:numPr>
          <w:ilvl w:val="0"/>
          <w:numId w:val="1"/>
        </w:numPr>
        <w:shd w:val="clear" w:color="auto" w:fill="FFFFFF"/>
        <w:spacing w:before="100" w:beforeAutospacing="1" w:after="100" w:afterAutospacing="1" w:line="240" w:lineRule="auto"/>
        <w:ind w:left="300"/>
        <w:rPr>
          <w:rFonts w:asciiTheme="minorBidi" w:eastAsia="Times New Roman" w:hAnsiTheme="minorBidi"/>
          <w:sz w:val="24"/>
          <w:szCs w:val="24"/>
        </w:rPr>
      </w:pPr>
      <w:r w:rsidRPr="00965F4C">
        <w:rPr>
          <w:rFonts w:asciiTheme="minorBidi" w:eastAsia="Times New Roman" w:hAnsiTheme="minorBidi"/>
          <w:sz w:val="24"/>
          <w:szCs w:val="24"/>
        </w:rPr>
        <w:t>Define the different levels of quantitative data.</w:t>
      </w:r>
    </w:p>
    <w:p w14:paraId="10BC2912" w14:textId="77777777" w:rsidR="00EF7ECB" w:rsidRPr="00965F4C" w:rsidRDefault="00EF7ECB" w:rsidP="00965F4C">
      <w:pPr>
        <w:numPr>
          <w:ilvl w:val="0"/>
          <w:numId w:val="1"/>
        </w:numPr>
        <w:shd w:val="clear" w:color="auto" w:fill="FFFFFF"/>
        <w:spacing w:before="100" w:beforeAutospacing="1" w:after="100" w:afterAutospacing="1" w:line="240" w:lineRule="auto"/>
        <w:ind w:left="300"/>
        <w:rPr>
          <w:rFonts w:asciiTheme="minorBidi" w:eastAsia="Times New Roman" w:hAnsiTheme="minorBidi"/>
          <w:sz w:val="24"/>
          <w:szCs w:val="24"/>
        </w:rPr>
      </w:pPr>
      <w:r w:rsidRPr="00965F4C">
        <w:rPr>
          <w:rFonts w:asciiTheme="minorBidi" w:eastAsia="Times New Roman" w:hAnsiTheme="minorBidi"/>
          <w:sz w:val="24"/>
          <w:szCs w:val="24"/>
        </w:rPr>
        <w:lastRenderedPageBreak/>
        <w:t>Define measures of location and spread.</w:t>
      </w:r>
    </w:p>
    <w:p w14:paraId="1D8048EB" w14:textId="77777777" w:rsidR="00EF7ECB" w:rsidRPr="00965F4C" w:rsidRDefault="00EF7ECB" w:rsidP="00965F4C">
      <w:pPr>
        <w:numPr>
          <w:ilvl w:val="0"/>
          <w:numId w:val="1"/>
        </w:numPr>
        <w:shd w:val="clear" w:color="auto" w:fill="FFFFFF"/>
        <w:spacing w:before="100" w:beforeAutospacing="1" w:after="100" w:afterAutospacing="1" w:line="240" w:lineRule="auto"/>
        <w:ind w:left="300"/>
        <w:rPr>
          <w:rFonts w:asciiTheme="minorBidi" w:eastAsia="Times New Roman" w:hAnsiTheme="minorBidi"/>
          <w:sz w:val="24"/>
          <w:szCs w:val="24"/>
        </w:rPr>
      </w:pPr>
      <w:r w:rsidRPr="00965F4C">
        <w:rPr>
          <w:rFonts w:asciiTheme="minorBidi" w:eastAsia="Times New Roman" w:hAnsiTheme="minorBidi"/>
          <w:sz w:val="24"/>
          <w:szCs w:val="24"/>
        </w:rPr>
        <w:t>Introduce the concept of inference and hypothesis testing.</w:t>
      </w:r>
    </w:p>
    <w:p w14:paraId="5D7A2DBF" w14:textId="77777777" w:rsidR="00EF7ECB" w:rsidRPr="00965F4C" w:rsidRDefault="00EF7ECB" w:rsidP="00965F4C">
      <w:pPr>
        <w:shd w:val="clear" w:color="auto" w:fill="FFFFFF"/>
        <w:spacing w:before="525" w:after="375" w:line="240" w:lineRule="auto"/>
        <w:outlineLvl w:val="3"/>
        <w:rPr>
          <w:rFonts w:asciiTheme="minorBidi" w:eastAsia="Times New Roman" w:hAnsiTheme="minorBidi"/>
          <w:b/>
          <w:bCs/>
          <w:sz w:val="24"/>
          <w:szCs w:val="24"/>
        </w:rPr>
      </w:pPr>
      <w:r w:rsidRPr="00965F4C">
        <w:rPr>
          <w:rFonts w:asciiTheme="minorBidi" w:eastAsia="Times New Roman" w:hAnsiTheme="minorBidi"/>
          <w:b/>
          <w:bCs/>
          <w:sz w:val="24"/>
          <w:szCs w:val="24"/>
        </w:rPr>
        <w:t>On completion of this unit you will be able to:</w:t>
      </w:r>
    </w:p>
    <w:p w14:paraId="3339D214" w14:textId="77777777" w:rsidR="00EF7ECB" w:rsidRPr="00965F4C" w:rsidRDefault="00EF7ECB" w:rsidP="00965F4C">
      <w:pPr>
        <w:numPr>
          <w:ilvl w:val="0"/>
          <w:numId w:val="2"/>
        </w:numPr>
        <w:shd w:val="clear" w:color="auto" w:fill="FFFFFF"/>
        <w:spacing w:before="100" w:beforeAutospacing="1" w:after="100" w:afterAutospacing="1" w:line="240" w:lineRule="auto"/>
        <w:ind w:left="300"/>
        <w:rPr>
          <w:rFonts w:asciiTheme="minorBidi" w:eastAsia="Times New Roman" w:hAnsiTheme="minorBidi"/>
          <w:sz w:val="24"/>
          <w:szCs w:val="24"/>
        </w:rPr>
      </w:pPr>
      <w:r w:rsidRPr="00965F4C">
        <w:rPr>
          <w:rFonts w:asciiTheme="minorBidi" w:eastAsia="Times New Roman" w:hAnsiTheme="minorBidi"/>
          <w:sz w:val="24"/>
          <w:szCs w:val="24"/>
        </w:rPr>
        <w:t>Identify the different levels of measurement.</w:t>
      </w:r>
    </w:p>
    <w:p w14:paraId="4C3D0D00" w14:textId="77777777" w:rsidR="00EF7ECB" w:rsidRPr="00965F4C" w:rsidRDefault="00EF7ECB" w:rsidP="00965F4C">
      <w:pPr>
        <w:numPr>
          <w:ilvl w:val="0"/>
          <w:numId w:val="2"/>
        </w:numPr>
        <w:shd w:val="clear" w:color="auto" w:fill="FFFFFF"/>
        <w:spacing w:before="100" w:beforeAutospacing="1" w:after="100" w:afterAutospacing="1" w:line="240" w:lineRule="auto"/>
        <w:ind w:left="300"/>
        <w:rPr>
          <w:rFonts w:asciiTheme="minorBidi" w:eastAsia="Times New Roman" w:hAnsiTheme="minorBidi"/>
          <w:sz w:val="24"/>
          <w:szCs w:val="24"/>
        </w:rPr>
      </w:pPr>
      <w:r w:rsidRPr="00965F4C">
        <w:rPr>
          <w:rFonts w:asciiTheme="minorBidi" w:eastAsia="Times New Roman" w:hAnsiTheme="minorBidi"/>
          <w:sz w:val="24"/>
          <w:szCs w:val="24"/>
        </w:rPr>
        <w:t>Produce measures of location and spread.</w:t>
      </w:r>
    </w:p>
    <w:p w14:paraId="5D289AA1" w14:textId="00936F00" w:rsidR="00EF7ECB" w:rsidRPr="00965F4C" w:rsidRDefault="00EF7ECB" w:rsidP="00965F4C">
      <w:pPr>
        <w:numPr>
          <w:ilvl w:val="0"/>
          <w:numId w:val="2"/>
        </w:numPr>
        <w:shd w:val="clear" w:color="auto" w:fill="FFFFFF"/>
        <w:spacing w:before="100" w:beforeAutospacing="1" w:after="100" w:afterAutospacing="1" w:line="240" w:lineRule="auto"/>
        <w:ind w:left="300"/>
        <w:rPr>
          <w:rFonts w:asciiTheme="minorBidi" w:eastAsia="Times New Roman" w:hAnsiTheme="minorBidi"/>
          <w:sz w:val="24"/>
          <w:szCs w:val="24"/>
        </w:rPr>
      </w:pPr>
      <w:r w:rsidRPr="00965F4C">
        <w:rPr>
          <w:rFonts w:asciiTheme="minorBidi" w:eastAsia="Times New Roman" w:hAnsiTheme="minorBidi"/>
          <w:sz w:val="24"/>
          <w:szCs w:val="24"/>
        </w:rPr>
        <w:t>Perform appropriate hypothesis tests.</w:t>
      </w:r>
    </w:p>
    <w:p w14:paraId="3315F5FE" w14:textId="6C8AE471" w:rsidR="00AD685B" w:rsidRPr="00965F4C" w:rsidRDefault="00AD685B" w:rsidP="00965F4C">
      <w:pPr>
        <w:shd w:val="clear" w:color="auto" w:fill="FFFFFF"/>
        <w:spacing w:before="100" w:beforeAutospacing="1" w:after="100" w:afterAutospacing="1" w:line="240" w:lineRule="auto"/>
        <w:rPr>
          <w:rFonts w:asciiTheme="minorBidi" w:eastAsia="Times New Roman" w:hAnsiTheme="minorBidi"/>
          <w:sz w:val="24"/>
          <w:szCs w:val="24"/>
        </w:rPr>
      </w:pPr>
    </w:p>
    <w:p w14:paraId="276AC038" w14:textId="02E1138A" w:rsidR="00AD685B" w:rsidRPr="00965F4C" w:rsidRDefault="00AD685B" w:rsidP="00965F4C">
      <w:pPr>
        <w:shd w:val="clear" w:color="auto" w:fill="FFFFFF"/>
        <w:spacing w:before="100" w:beforeAutospacing="1" w:after="100" w:afterAutospacing="1" w:line="240" w:lineRule="auto"/>
        <w:rPr>
          <w:rFonts w:asciiTheme="minorBidi" w:eastAsia="Times New Roman" w:hAnsiTheme="minorBidi"/>
          <w:b/>
          <w:bCs/>
          <w:sz w:val="24"/>
          <w:szCs w:val="24"/>
          <w:u w:val="single"/>
        </w:rPr>
      </w:pPr>
      <w:r w:rsidRPr="00965F4C">
        <w:rPr>
          <w:rFonts w:asciiTheme="minorBidi" w:eastAsia="Times New Roman" w:hAnsiTheme="minorBidi"/>
          <w:b/>
          <w:bCs/>
          <w:sz w:val="24"/>
          <w:szCs w:val="24"/>
          <w:u w:val="single"/>
        </w:rPr>
        <w:t>Reflection:</w:t>
      </w:r>
    </w:p>
    <w:p w14:paraId="7BC6E5F8" w14:textId="77777777" w:rsidR="0099408A" w:rsidRPr="00965F4C" w:rsidRDefault="0099408A" w:rsidP="00965F4C">
      <w:pPr>
        <w:shd w:val="clear" w:color="auto" w:fill="FFFFFF"/>
        <w:spacing w:before="100" w:beforeAutospacing="1" w:after="100" w:afterAutospacing="1" w:line="240" w:lineRule="auto"/>
        <w:rPr>
          <w:rStyle w:val="Strong"/>
          <w:rFonts w:asciiTheme="minorBidi" w:hAnsiTheme="minorBidi"/>
          <w:b w:val="0"/>
          <w:bCs w:val="0"/>
          <w:sz w:val="24"/>
          <w:szCs w:val="24"/>
          <w:shd w:val="clear" w:color="auto" w:fill="FFFFFF"/>
        </w:rPr>
      </w:pPr>
      <w:r w:rsidRPr="00965F4C">
        <w:rPr>
          <w:rStyle w:val="Strong"/>
          <w:rFonts w:asciiTheme="minorBidi" w:hAnsiTheme="minorBidi"/>
          <w:b w:val="0"/>
          <w:bCs w:val="0"/>
          <w:sz w:val="24"/>
          <w:szCs w:val="24"/>
          <w:shd w:val="clear" w:color="auto" w:fill="FFFFFF"/>
        </w:rPr>
        <w:t>Levels of measurement, also known as scales of measurement, provide information on the precision with which data are collected. In the context of scientific study, a variable is any data point that can carry on a variety of values (e.g., height or test scores).</w:t>
      </w:r>
    </w:p>
    <w:p w14:paraId="3A6F1D96" w14:textId="0364FEB8" w:rsidR="00AD685B" w:rsidRPr="00965F4C" w:rsidRDefault="0099408A" w:rsidP="00965F4C">
      <w:pPr>
        <w:shd w:val="clear" w:color="auto" w:fill="FFFFFF"/>
        <w:spacing w:before="100" w:beforeAutospacing="1" w:after="100" w:afterAutospacing="1" w:line="240" w:lineRule="auto"/>
        <w:rPr>
          <w:rFonts w:asciiTheme="minorBidi" w:hAnsiTheme="minorBidi"/>
          <w:sz w:val="24"/>
          <w:szCs w:val="24"/>
          <w:shd w:val="clear" w:color="auto" w:fill="FFFFFF"/>
        </w:rPr>
      </w:pPr>
      <w:r w:rsidRPr="00965F4C">
        <w:rPr>
          <w:rStyle w:val="Strong"/>
          <w:rFonts w:asciiTheme="minorBidi" w:hAnsiTheme="minorBidi"/>
          <w:b w:val="0"/>
          <w:bCs w:val="0"/>
          <w:sz w:val="24"/>
          <w:szCs w:val="24"/>
          <w:shd w:val="clear" w:color="auto" w:fill="FFFFFF"/>
        </w:rPr>
        <w:t>The level of measurement is a statistical classification that links the values of the variables. So, the information contained inside the values is described by the scale of measurement</w:t>
      </w:r>
      <w:r w:rsidR="003D1C94" w:rsidRPr="00965F4C">
        <w:rPr>
          <w:rStyle w:val="Strong"/>
          <w:rFonts w:asciiTheme="minorBidi" w:hAnsiTheme="minorBidi"/>
          <w:b w:val="0"/>
          <w:bCs w:val="0"/>
          <w:sz w:val="24"/>
          <w:szCs w:val="24"/>
          <w:shd w:val="clear" w:color="auto" w:fill="FFFFFF"/>
        </w:rPr>
        <w:t xml:space="preserve"> (Team, 2022).</w:t>
      </w:r>
    </w:p>
    <w:p w14:paraId="0B6224E7" w14:textId="77777777" w:rsidR="0099408A" w:rsidRPr="00965F4C" w:rsidRDefault="0099408A" w:rsidP="00965F4C">
      <w:pPr>
        <w:pStyle w:val="Heading2"/>
        <w:spacing w:before="240" w:after="120"/>
        <w:rPr>
          <w:rFonts w:asciiTheme="minorBidi" w:hAnsiTheme="minorBidi" w:cstheme="minorBidi"/>
          <w:b w:val="0"/>
          <w:bCs w:val="0"/>
          <w:sz w:val="24"/>
          <w:szCs w:val="24"/>
        </w:rPr>
      </w:pPr>
      <w:r w:rsidRPr="00965F4C">
        <w:rPr>
          <w:rFonts w:asciiTheme="minorBidi" w:hAnsiTheme="minorBidi" w:cstheme="minorBidi"/>
          <w:b w:val="0"/>
          <w:bCs w:val="0"/>
          <w:sz w:val="24"/>
          <w:szCs w:val="24"/>
        </w:rPr>
        <w:t xml:space="preserve">There are four possible data types: nominal, ordinal, interval, and ratio. </w:t>
      </w:r>
    </w:p>
    <w:p w14:paraId="45501EB2" w14:textId="0C038B32" w:rsidR="0099408A" w:rsidRPr="00965F4C" w:rsidRDefault="003D1C94" w:rsidP="00965F4C">
      <w:pPr>
        <w:pStyle w:val="Heading2"/>
        <w:numPr>
          <w:ilvl w:val="0"/>
          <w:numId w:val="5"/>
        </w:numPr>
        <w:spacing w:before="240" w:after="120"/>
        <w:rPr>
          <w:rFonts w:asciiTheme="minorBidi" w:hAnsiTheme="minorBidi" w:cstheme="minorBidi"/>
          <w:b w:val="0"/>
          <w:bCs w:val="0"/>
          <w:sz w:val="24"/>
          <w:szCs w:val="24"/>
        </w:rPr>
      </w:pPr>
      <w:r w:rsidRPr="00965F4C">
        <w:rPr>
          <w:rFonts w:asciiTheme="minorBidi" w:hAnsiTheme="minorBidi" w:cstheme="minorBidi"/>
          <w:b w:val="0"/>
          <w:bCs w:val="0"/>
          <w:sz w:val="24"/>
          <w:szCs w:val="24"/>
        </w:rPr>
        <w:t>N</w:t>
      </w:r>
      <w:r w:rsidR="0099408A" w:rsidRPr="00965F4C">
        <w:rPr>
          <w:rFonts w:asciiTheme="minorBidi" w:hAnsiTheme="minorBidi" w:cstheme="minorBidi"/>
          <w:b w:val="0"/>
          <w:bCs w:val="0"/>
          <w:sz w:val="24"/>
          <w:szCs w:val="24"/>
        </w:rPr>
        <w:t xml:space="preserve">ominal data can only be </w:t>
      </w:r>
      <w:r w:rsidRPr="00965F4C">
        <w:rPr>
          <w:rFonts w:asciiTheme="minorBidi" w:hAnsiTheme="minorBidi" w:cstheme="minorBidi"/>
          <w:b w:val="0"/>
          <w:bCs w:val="0"/>
          <w:sz w:val="24"/>
          <w:szCs w:val="24"/>
        </w:rPr>
        <w:t>categorized</w:t>
      </w:r>
      <w:r w:rsidR="0099408A" w:rsidRPr="00965F4C">
        <w:rPr>
          <w:rFonts w:asciiTheme="minorBidi" w:hAnsiTheme="minorBidi" w:cstheme="minorBidi"/>
          <w:b w:val="0"/>
          <w:bCs w:val="0"/>
          <w:sz w:val="24"/>
          <w:szCs w:val="24"/>
        </w:rPr>
        <w:t xml:space="preserve">, </w:t>
      </w:r>
    </w:p>
    <w:p w14:paraId="49ACCB33" w14:textId="6501201C" w:rsidR="0099408A" w:rsidRPr="00965F4C" w:rsidRDefault="003D1C94" w:rsidP="00965F4C">
      <w:pPr>
        <w:pStyle w:val="Heading2"/>
        <w:numPr>
          <w:ilvl w:val="0"/>
          <w:numId w:val="5"/>
        </w:numPr>
        <w:spacing w:before="240" w:after="120"/>
        <w:rPr>
          <w:rFonts w:asciiTheme="minorBidi" w:hAnsiTheme="minorBidi" w:cstheme="minorBidi"/>
          <w:b w:val="0"/>
          <w:bCs w:val="0"/>
          <w:sz w:val="24"/>
          <w:szCs w:val="24"/>
        </w:rPr>
      </w:pPr>
      <w:r w:rsidRPr="00965F4C">
        <w:rPr>
          <w:rFonts w:asciiTheme="minorBidi" w:hAnsiTheme="minorBidi" w:cstheme="minorBidi"/>
          <w:b w:val="0"/>
          <w:bCs w:val="0"/>
          <w:sz w:val="24"/>
          <w:szCs w:val="24"/>
        </w:rPr>
        <w:t>O</w:t>
      </w:r>
      <w:r w:rsidR="0099408A" w:rsidRPr="00965F4C">
        <w:rPr>
          <w:rFonts w:asciiTheme="minorBidi" w:hAnsiTheme="minorBidi" w:cstheme="minorBidi"/>
          <w:b w:val="0"/>
          <w:bCs w:val="0"/>
          <w:sz w:val="24"/>
          <w:szCs w:val="24"/>
        </w:rPr>
        <w:t xml:space="preserve">rdinal data can be </w:t>
      </w:r>
      <w:r w:rsidRPr="00965F4C">
        <w:rPr>
          <w:rFonts w:asciiTheme="minorBidi" w:hAnsiTheme="minorBidi" w:cstheme="minorBidi"/>
          <w:b w:val="0"/>
          <w:bCs w:val="0"/>
          <w:sz w:val="24"/>
          <w:szCs w:val="24"/>
        </w:rPr>
        <w:t>categorized</w:t>
      </w:r>
      <w:r w:rsidR="0099408A" w:rsidRPr="00965F4C">
        <w:rPr>
          <w:rFonts w:asciiTheme="minorBidi" w:hAnsiTheme="minorBidi" w:cstheme="minorBidi"/>
          <w:b w:val="0"/>
          <w:bCs w:val="0"/>
          <w:sz w:val="24"/>
          <w:szCs w:val="24"/>
        </w:rPr>
        <w:t xml:space="preserve"> and ranked, </w:t>
      </w:r>
    </w:p>
    <w:p w14:paraId="5CDC2488" w14:textId="1460CDC8" w:rsidR="0099408A" w:rsidRPr="00965F4C" w:rsidRDefault="003D1C94" w:rsidP="00965F4C">
      <w:pPr>
        <w:pStyle w:val="Heading2"/>
        <w:numPr>
          <w:ilvl w:val="0"/>
          <w:numId w:val="5"/>
        </w:numPr>
        <w:spacing w:before="240" w:after="120"/>
        <w:rPr>
          <w:rFonts w:asciiTheme="minorBidi" w:hAnsiTheme="minorBidi" w:cstheme="minorBidi"/>
          <w:b w:val="0"/>
          <w:bCs w:val="0"/>
          <w:sz w:val="24"/>
          <w:szCs w:val="24"/>
        </w:rPr>
      </w:pPr>
      <w:r w:rsidRPr="00965F4C">
        <w:rPr>
          <w:rFonts w:asciiTheme="minorBidi" w:hAnsiTheme="minorBidi" w:cstheme="minorBidi"/>
          <w:b w:val="0"/>
          <w:bCs w:val="0"/>
          <w:sz w:val="24"/>
          <w:szCs w:val="24"/>
        </w:rPr>
        <w:t>I</w:t>
      </w:r>
      <w:r w:rsidR="0099408A" w:rsidRPr="00965F4C">
        <w:rPr>
          <w:rFonts w:asciiTheme="minorBidi" w:hAnsiTheme="minorBidi" w:cstheme="minorBidi"/>
          <w:b w:val="0"/>
          <w:bCs w:val="0"/>
          <w:sz w:val="24"/>
          <w:szCs w:val="24"/>
        </w:rPr>
        <w:t xml:space="preserve">nterval data can be </w:t>
      </w:r>
      <w:r w:rsidRPr="00965F4C">
        <w:rPr>
          <w:rFonts w:asciiTheme="minorBidi" w:hAnsiTheme="minorBidi" w:cstheme="minorBidi"/>
          <w:b w:val="0"/>
          <w:bCs w:val="0"/>
          <w:sz w:val="24"/>
          <w:szCs w:val="24"/>
        </w:rPr>
        <w:t>categorized</w:t>
      </w:r>
      <w:r w:rsidR="0099408A" w:rsidRPr="00965F4C">
        <w:rPr>
          <w:rFonts w:asciiTheme="minorBidi" w:hAnsiTheme="minorBidi" w:cstheme="minorBidi"/>
          <w:b w:val="0"/>
          <w:bCs w:val="0"/>
          <w:sz w:val="24"/>
          <w:szCs w:val="24"/>
        </w:rPr>
        <w:t xml:space="preserve">, ranked, and uniformly spaced, and </w:t>
      </w:r>
    </w:p>
    <w:p w14:paraId="07D23C1B" w14:textId="3D9ECB0B" w:rsidR="0099408A" w:rsidRPr="00965F4C" w:rsidRDefault="003D1C94" w:rsidP="00965F4C">
      <w:pPr>
        <w:pStyle w:val="Heading2"/>
        <w:numPr>
          <w:ilvl w:val="0"/>
          <w:numId w:val="5"/>
        </w:numPr>
        <w:spacing w:before="240" w:after="120"/>
        <w:rPr>
          <w:rFonts w:asciiTheme="minorBidi" w:hAnsiTheme="minorBidi" w:cstheme="minorBidi"/>
          <w:b w:val="0"/>
          <w:bCs w:val="0"/>
          <w:sz w:val="24"/>
          <w:szCs w:val="24"/>
        </w:rPr>
      </w:pPr>
      <w:r w:rsidRPr="00965F4C">
        <w:rPr>
          <w:rFonts w:asciiTheme="minorBidi" w:hAnsiTheme="minorBidi" w:cstheme="minorBidi"/>
          <w:b w:val="0"/>
          <w:bCs w:val="0"/>
          <w:sz w:val="24"/>
          <w:szCs w:val="24"/>
        </w:rPr>
        <w:t>R</w:t>
      </w:r>
      <w:r w:rsidR="0099408A" w:rsidRPr="00965F4C">
        <w:rPr>
          <w:rFonts w:asciiTheme="minorBidi" w:hAnsiTheme="minorBidi" w:cstheme="minorBidi"/>
          <w:b w:val="0"/>
          <w:bCs w:val="0"/>
          <w:sz w:val="24"/>
          <w:szCs w:val="24"/>
        </w:rPr>
        <w:t>atio data has a natural zero.</w:t>
      </w:r>
    </w:p>
    <w:p w14:paraId="34D7A1B3" w14:textId="77777777" w:rsidR="0099408A" w:rsidRPr="00965F4C" w:rsidRDefault="0099408A" w:rsidP="00965F4C">
      <w:pPr>
        <w:pStyle w:val="Heading2"/>
        <w:spacing w:before="240" w:beforeAutospacing="0" w:after="120" w:afterAutospacing="0"/>
        <w:rPr>
          <w:rFonts w:asciiTheme="minorBidi" w:hAnsiTheme="minorBidi" w:cstheme="minorBidi"/>
          <w:b w:val="0"/>
          <w:bCs w:val="0"/>
          <w:sz w:val="24"/>
          <w:szCs w:val="24"/>
        </w:rPr>
      </w:pPr>
      <w:r w:rsidRPr="00965F4C">
        <w:rPr>
          <w:rFonts w:asciiTheme="minorBidi" w:hAnsiTheme="minorBidi" w:cstheme="minorBidi"/>
          <w:b w:val="0"/>
          <w:bCs w:val="0"/>
          <w:sz w:val="24"/>
          <w:szCs w:val="24"/>
        </w:rPr>
        <w:t>What you can do with your data analysis may be constrained by the precision with which you measure the variable of interest. From simple (nominal) to sophisticated and precise (high), there is a scale of measuring levels (ratio).</w:t>
      </w:r>
    </w:p>
    <w:p w14:paraId="7E393AF9" w14:textId="2D457CD1" w:rsidR="00AD685B" w:rsidRPr="00965F4C" w:rsidRDefault="003D1C94" w:rsidP="00965F4C">
      <w:pPr>
        <w:pStyle w:val="Heading2"/>
        <w:spacing w:before="240" w:beforeAutospacing="0" w:after="120" w:afterAutospacing="0"/>
        <w:rPr>
          <w:rFonts w:asciiTheme="minorBidi" w:hAnsiTheme="minorBidi" w:cstheme="minorBidi"/>
          <w:sz w:val="24"/>
          <w:szCs w:val="24"/>
          <w:u w:val="single"/>
        </w:rPr>
      </w:pPr>
      <w:r w:rsidRPr="00965F4C">
        <w:rPr>
          <w:rFonts w:asciiTheme="minorBidi" w:hAnsiTheme="minorBidi" w:cstheme="minorBidi"/>
          <w:sz w:val="24"/>
          <w:szCs w:val="24"/>
          <w:u w:val="single"/>
        </w:rPr>
        <w:t xml:space="preserve">Importance of </w:t>
      </w:r>
      <w:r w:rsidR="00AD685B" w:rsidRPr="00965F4C">
        <w:rPr>
          <w:rFonts w:asciiTheme="minorBidi" w:hAnsiTheme="minorBidi" w:cstheme="minorBidi"/>
          <w:sz w:val="24"/>
          <w:szCs w:val="24"/>
          <w:u w:val="single"/>
        </w:rPr>
        <w:t xml:space="preserve">levels of </w:t>
      </w:r>
      <w:r w:rsidRPr="00965F4C">
        <w:rPr>
          <w:rFonts w:asciiTheme="minorBidi" w:hAnsiTheme="minorBidi" w:cstheme="minorBidi"/>
          <w:sz w:val="24"/>
          <w:szCs w:val="24"/>
          <w:u w:val="single"/>
        </w:rPr>
        <w:t>measurement:</w:t>
      </w:r>
    </w:p>
    <w:p w14:paraId="25CCA4AF" w14:textId="038081D3" w:rsidR="0099408A" w:rsidRPr="00965F4C" w:rsidRDefault="0099408A" w:rsidP="00965F4C">
      <w:pPr>
        <w:shd w:val="clear" w:color="auto" w:fill="FFFFFF"/>
        <w:spacing w:before="100" w:beforeAutospacing="1"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 xml:space="preserve">How you can examine your data is dependent on the granularity of your </w:t>
      </w:r>
      <w:r w:rsidR="003D1C94" w:rsidRPr="00965F4C">
        <w:rPr>
          <w:rFonts w:asciiTheme="minorBidi" w:eastAsia="Times New Roman" w:hAnsiTheme="minorBidi"/>
          <w:sz w:val="24"/>
          <w:szCs w:val="24"/>
        </w:rPr>
        <w:t>measurements. The</w:t>
      </w:r>
      <w:r w:rsidRPr="00965F4C">
        <w:rPr>
          <w:rFonts w:asciiTheme="minorBidi" w:eastAsia="Times New Roman" w:hAnsiTheme="minorBidi"/>
          <w:sz w:val="24"/>
          <w:szCs w:val="24"/>
        </w:rPr>
        <w:t xml:space="preserve"> different levels restrict the types of inferential statistics that may be performed on your data </w:t>
      </w:r>
      <w:r w:rsidR="003D1C94" w:rsidRPr="00965F4C">
        <w:rPr>
          <w:rFonts w:asciiTheme="minorBidi" w:eastAsia="Times New Roman" w:hAnsiTheme="minorBidi"/>
          <w:sz w:val="24"/>
          <w:szCs w:val="24"/>
        </w:rPr>
        <w:t>to</w:t>
      </w:r>
      <w:r w:rsidRPr="00965F4C">
        <w:rPr>
          <w:rFonts w:asciiTheme="minorBidi" w:eastAsia="Times New Roman" w:hAnsiTheme="minorBidi"/>
          <w:sz w:val="24"/>
          <w:szCs w:val="24"/>
        </w:rPr>
        <w:t xml:space="preserve"> either confirm or deny your hypothesis, as well as the types of descriptive statistics that can be used to provide an overall overview of your data.</w:t>
      </w:r>
    </w:p>
    <w:p w14:paraId="2780894B" w14:textId="73D3086C" w:rsidR="00AD685B" w:rsidRPr="00965F4C" w:rsidRDefault="0099408A" w:rsidP="00965F4C">
      <w:pPr>
        <w:shd w:val="clear" w:color="auto" w:fill="FFFFFF"/>
        <w:spacing w:before="100" w:beforeAutospacing="1" w:after="100" w:afterAutospacing="1" w:line="240" w:lineRule="auto"/>
        <w:rPr>
          <w:rFonts w:asciiTheme="minorBidi" w:eastAsia="Times New Roman" w:hAnsiTheme="minorBidi"/>
          <w:b/>
          <w:bCs/>
          <w:sz w:val="24"/>
          <w:szCs w:val="24"/>
          <w:u w:val="single"/>
        </w:rPr>
      </w:pPr>
      <w:r w:rsidRPr="00965F4C">
        <w:rPr>
          <w:rFonts w:asciiTheme="minorBidi" w:eastAsia="Times New Roman" w:hAnsiTheme="minorBidi"/>
          <w:sz w:val="24"/>
          <w:szCs w:val="24"/>
        </w:rPr>
        <w:t>Many of your variables will have multiple possible levels of measurement, and you will need to decide on that level of measurement before you can begin collecting data</w:t>
      </w:r>
      <w:r w:rsidR="003D1C94" w:rsidRPr="00965F4C">
        <w:rPr>
          <w:rFonts w:asciiTheme="minorBidi" w:eastAsia="Times New Roman" w:hAnsiTheme="minorBidi"/>
          <w:sz w:val="24"/>
          <w:szCs w:val="24"/>
        </w:rPr>
        <w:t xml:space="preserve"> (</w:t>
      </w:r>
      <w:proofErr w:type="spellStart"/>
      <w:r w:rsidR="003D1C94" w:rsidRPr="00965F4C">
        <w:rPr>
          <w:rFonts w:asciiTheme="minorBidi" w:eastAsia="Times New Roman" w:hAnsiTheme="minorBidi"/>
          <w:sz w:val="24"/>
          <w:szCs w:val="24"/>
        </w:rPr>
        <w:t>BHandari</w:t>
      </w:r>
      <w:proofErr w:type="spellEnd"/>
      <w:r w:rsidR="003D1C94" w:rsidRPr="00965F4C">
        <w:rPr>
          <w:rFonts w:asciiTheme="minorBidi" w:eastAsia="Times New Roman" w:hAnsiTheme="minorBidi"/>
          <w:sz w:val="24"/>
          <w:szCs w:val="24"/>
        </w:rPr>
        <w:t>, 2020).</w:t>
      </w:r>
    </w:p>
    <w:p w14:paraId="79C10653" w14:textId="594A797D" w:rsidR="001F661B" w:rsidRPr="00965F4C" w:rsidRDefault="001F661B" w:rsidP="00965F4C">
      <w:pPr>
        <w:rPr>
          <w:rFonts w:asciiTheme="minorBidi" w:hAnsiTheme="minorBidi"/>
          <w:sz w:val="24"/>
          <w:szCs w:val="24"/>
        </w:rPr>
      </w:pPr>
    </w:p>
    <w:p w14:paraId="68D4C998" w14:textId="77777777" w:rsidR="0099408A" w:rsidRPr="00965F4C" w:rsidRDefault="0099408A" w:rsidP="00965F4C">
      <w:pPr>
        <w:pStyle w:val="NormalWeb"/>
        <w:shd w:val="clear" w:color="auto" w:fill="FFFFFF"/>
        <w:rPr>
          <w:rFonts w:asciiTheme="minorBidi" w:hAnsiTheme="minorBidi" w:cstheme="minorBidi"/>
        </w:rPr>
      </w:pPr>
      <w:r w:rsidRPr="00965F4C">
        <w:rPr>
          <w:rFonts w:asciiTheme="minorBidi" w:hAnsiTheme="minorBidi" w:cstheme="minorBidi"/>
        </w:rPr>
        <w:t>The average of a group of numbers is a single number that essentially informs us where the set of numbers is located, hence averages are what we mean when we talk about location measures. Dispersion in a data set can be quantified by looking at how widely different values lie within the set. For any data set summary, these two figures are the most crucial.</w:t>
      </w:r>
    </w:p>
    <w:p w14:paraId="753D102A" w14:textId="77777777" w:rsidR="0099408A" w:rsidRPr="00965F4C" w:rsidRDefault="0099408A" w:rsidP="00965F4C">
      <w:pPr>
        <w:pStyle w:val="NormalWeb"/>
        <w:shd w:val="clear" w:color="auto" w:fill="FFFFFF"/>
        <w:rPr>
          <w:rFonts w:asciiTheme="minorBidi" w:hAnsiTheme="minorBidi" w:cstheme="minorBidi"/>
        </w:rPr>
      </w:pPr>
      <w:r w:rsidRPr="00965F4C">
        <w:rPr>
          <w:rFonts w:asciiTheme="minorBidi" w:hAnsiTheme="minorBidi" w:cstheme="minorBidi"/>
        </w:rPr>
        <w:t>We have prior knowledge of three averages and one measure of dispersion:</w:t>
      </w:r>
    </w:p>
    <w:p w14:paraId="0EDB8CA5" w14:textId="314B440C" w:rsidR="005C4D33" w:rsidRPr="00965F4C" w:rsidRDefault="005C4D33" w:rsidP="00965F4C">
      <w:pPr>
        <w:pStyle w:val="NormalWeb"/>
        <w:shd w:val="clear" w:color="auto" w:fill="FFFFFF"/>
        <w:rPr>
          <w:rFonts w:asciiTheme="minorBidi" w:hAnsiTheme="minorBidi" w:cstheme="minorBidi"/>
        </w:rPr>
      </w:pPr>
      <w:r w:rsidRPr="00965F4C">
        <w:rPr>
          <w:rFonts w:asciiTheme="minorBidi" w:hAnsiTheme="minorBidi" w:cstheme="minorBidi"/>
        </w:rPr>
        <w:t>1.</w:t>
      </w:r>
      <w:r w:rsidR="003D1C94" w:rsidRPr="00965F4C">
        <w:rPr>
          <w:rFonts w:asciiTheme="minorBidi" w:hAnsiTheme="minorBidi" w:cstheme="minorBidi"/>
        </w:rPr>
        <w:t xml:space="preserve"> </w:t>
      </w:r>
      <w:r w:rsidRPr="00965F4C">
        <w:rPr>
          <w:rStyle w:val="Strong"/>
          <w:rFonts w:asciiTheme="minorBidi" w:hAnsiTheme="minorBidi" w:cstheme="minorBidi"/>
        </w:rPr>
        <w:t>The mode</w:t>
      </w:r>
      <w:r w:rsidRPr="00965F4C">
        <w:rPr>
          <w:rFonts w:asciiTheme="minorBidi" w:hAnsiTheme="minorBidi" w:cstheme="minorBidi"/>
        </w:rPr>
        <w:t xml:space="preserve">: </w:t>
      </w:r>
      <w:r w:rsidR="0099408A" w:rsidRPr="00965F4C">
        <w:rPr>
          <w:rFonts w:asciiTheme="minorBidi" w:hAnsiTheme="minorBidi" w:cstheme="minorBidi"/>
        </w:rPr>
        <w:t xml:space="preserve">In other words, this is the most common piece of information or numerical </w:t>
      </w:r>
      <w:r w:rsidR="003D1C94" w:rsidRPr="00965F4C">
        <w:rPr>
          <w:rFonts w:asciiTheme="minorBidi" w:hAnsiTheme="minorBidi" w:cstheme="minorBidi"/>
        </w:rPr>
        <w:t>value.</w:t>
      </w:r>
    </w:p>
    <w:p w14:paraId="17AF5A34" w14:textId="0E7312BF" w:rsidR="005C4D33" w:rsidRPr="00965F4C" w:rsidRDefault="005C4D33" w:rsidP="00965F4C">
      <w:pPr>
        <w:pStyle w:val="NormalWeb"/>
        <w:shd w:val="clear" w:color="auto" w:fill="FFFFFF"/>
        <w:rPr>
          <w:rFonts w:asciiTheme="minorBidi" w:hAnsiTheme="minorBidi" w:cstheme="minorBidi"/>
        </w:rPr>
      </w:pPr>
      <w:r w:rsidRPr="00965F4C">
        <w:rPr>
          <w:rFonts w:asciiTheme="minorBidi" w:hAnsiTheme="minorBidi" w:cstheme="minorBidi"/>
        </w:rPr>
        <w:t>2.</w:t>
      </w:r>
      <w:r w:rsidR="003D1C94" w:rsidRPr="00965F4C">
        <w:rPr>
          <w:rFonts w:asciiTheme="minorBidi" w:hAnsiTheme="minorBidi" w:cstheme="minorBidi"/>
        </w:rPr>
        <w:t xml:space="preserve"> </w:t>
      </w:r>
      <w:r w:rsidRPr="00965F4C">
        <w:rPr>
          <w:rStyle w:val="Strong"/>
          <w:rFonts w:asciiTheme="minorBidi" w:hAnsiTheme="minorBidi" w:cstheme="minorBidi"/>
        </w:rPr>
        <w:t>The median</w:t>
      </w:r>
      <w:r w:rsidRPr="00965F4C">
        <w:rPr>
          <w:rFonts w:asciiTheme="minorBidi" w:hAnsiTheme="minorBidi" w:cstheme="minorBidi"/>
        </w:rPr>
        <w:t xml:space="preserve">: </w:t>
      </w:r>
      <w:r w:rsidR="0099408A" w:rsidRPr="00965F4C">
        <w:rPr>
          <w:rFonts w:asciiTheme="minorBidi" w:hAnsiTheme="minorBidi" w:cstheme="minorBidi"/>
        </w:rPr>
        <w:t>If we align together all the information in sequence, this is the data point or value that lies exactly in the middle. If there is no "middle" number, we use the number that falls exactly in the "middle" of the two</w:t>
      </w:r>
    </w:p>
    <w:p w14:paraId="01F45CB9" w14:textId="5FEBF7EF" w:rsidR="0099408A" w:rsidRPr="00965F4C" w:rsidRDefault="005C4D33" w:rsidP="00965F4C">
      <w:pPr>
        <w:pStyle w:val="NormalWeb"/>
        <w:shd w:val="clear" w:color="auto" w:fill="FFFFFF"/>
        <w:rPr>
          <w:rFonts w:asciiTheme="minorBidi" w:hAnsiTheme="minorBidi" w:cstheme="minorBidi"/>
        </w:rPr>
      </w:pPr>
      <w:r w:rsidRPr="00965F4C">
        <w:rPr>
          <w:rFonts w:asciiTheme="minorBidi" w:hAnsiTheme="minorBidi" w:cstheme="minorBidi"/>
        </w:rPr>
        <w:t>3</w:t>
      </w:r>
      <w:r w:rsidR="003D1C94" w:rsidRPr="00965F4C">
        <w:rPr>
          <w:rFonts w:asciiTheme="minorBidi" w:hAnsiTheme="minorBidi" w:cstheme="minorBidi"/>
        </w:rPr>
        <w:t xml:space="preserve">. </w:t>
      </w:r>
      <w:r w:rsidRPr="00965F4C">
        <w:rPr>
          <w:rFonts w:asciiTheme="minorBidi" w:hAnsiTheme="minorBidi" w:cstheme="minorBidi"/>
        </w:rPr>
        <w:t> </w:t>
      </w:r>
      <w:r w:rsidRPr="00965F4C">
        <w:rPr>
          <w:rStyle w:val="Strong"/>
          <w:rFonts w:asciiTheme="minorBidi" w:hAnsiTheme="minorBidi" w:cstheme="minorBidi"/>
        </w:rPr>
        <w:t>The (arithmetic) mean</w:t>
      </w:r>
      <w:r w:rsidRPr="00965F4C">
        <w:rPr>
          <w:rFonts w:asciiTheme="minorBidi" w:hAnsiTheme="minorBidi" w:cstheme="minorBidi"/>
        </w:rPr>
        <w:t xml:space="preserve">: </w:t>
      </w:r>
      <w:r w:rsidR="0099408A" w:rsidRPr="00965F4C">
        <w:rPr>
          <w:rFonts w:asciiTheme="minorBidi" w:hAnsiTheme="minorBidi" w:cstheme="minorBidi"/>
        </w:rPr>
        <w:t>If we add all the numbers together and divide that total by the total number of numbers, we get this value.</w:t>
      </w:r>
    </w:p>
    <w:p w14:paraId="19238F1F" w14:textId="5B0B8664" w:rsidR="005C4D33" w:rsidRPr="00965F4C" w:rsidRDefault="005C4D33" w:rsidP="00965F4C">
      <w:pPr>
        <w:pStyle w:val="NormalWeb"/>
        <w:shd w:val="clear" w:color="auto" w:fill="FFFFFF"/>
        <w:rPr>
          <w:rFonts w:asciiTheme="minorBidi" w:hAnsiTheme="minorBidi" w:cstheme="minorBidi"/>
        </w:rPr>
      </w:pPr>
      <w:r w:rsidRPr="00965F4C">
        <w:rPr>
          <w:rFonts w:asciiTheme="minorBidi" w:hAnsiTheme="minorBidi" w:cstheme="minorBidi"/>
        </w:rPr>
        <w:t>4. </w:t>
      </w:r>
      <w:r w:rsidRPr="00965F4C">
        <w:rPr>
          <w:rStyle w:val="Strong"/>
          <w:rFonts w:asciiTheme="minorBidi" w:hAnsiTheme="minorBidi" w:cstheme="minorBidi"/>
        </w:rPr>
        <w:t>The range</w:t>
      </w:r>
      <w:r w:rsidRPr="00965F4C">
        <w:rPr>
          <w:rFonts w:asciiTheme="minorBidi" w:hAnsiTheme="minorBidi" w:cstheme="minorBidi"/>
        </w:rPr>
        <w:t xml:space="preserve">: </w:t>
      </w:r>
      <w:r w:rsidR="0099408A" w:rsidRPr="00965F4C">
        <w:rPr>
          <w:rFonts w:asciiTheme="minorBidi" w:hAnsiTheme="minorBidi" w:cstheme="minorBidi"/>
        </w:rPr>
        <w:t>The median is a measure of dispersion defined as the difference between the smallest and greatest values</w:t>
      </w:r>
      <w:r w:rsidR="003D1C94" w:rsidRPr="00965F4C">
        <w:rPr>
          <w:rFonts w:asciiTheme="minorBidi" w:hAnsiTheme="minorBidi" w:cstheme="minorBidi"/>
        </w:rPr>
        <w:t xml:space="preserve"> (</w:t>
      </w:r>
      <w:proofErr w:type="spellStart"/>
      <w:r w:rsidR="003D1C94" w:rsidRPr="00965F4C">
        <w:rPr>
          <w:rFonts w:asciiTheme="minorBidi" w:hAnsiTheme="minorBidi" w:cstheme="minorBidi"/>
        </w:rPr>
        <w:t>Maths</w:t>
      </w:r>
      <w:proofErr w:type="spellEnd"/>
      <w:r w:rsidR="003D1C94" w:rsidRPr="00965F4C">
        <w:rPr>
          <w:rFonts w:asciiTheme="minorBidi" w:hAnsiTheme="minorBidi" w:cstheme="minorBidi"/>
        </w:rPr>
        <w:t xml:space="preserve"> with David, 2020).</w:t>
      </w:r>
    </w:p>
    <w:p w14:paraId="580B378B" w14:textId="6F61DC96" w:rsidR="005C4D33" w:rsidRPr="00965F4C" w:rsidRDefault="003D1C94" w:rsidP="00965F4C">
      <w:pPr>
        <w:rPr>
          <w:rFonts w:asciiTheme="minorBidi" w:hAnsiTheme="minorBidi"/>
          <w:b/>
          <w:bCs/>
          <w:sz w:val="24"/>
          <w:szCs w:val="24"/>
          <w:u w:val="single"/>
        </w:rPr>
      </w:pPr>
      <w:r w:rsidRPr="00965F4C">
        <w:rPr>
          <w:rFonts w:asciiTheme="minorBidi" w:hAnsiTheme="minorBidi"/>
          <w:b/>
          <w:bCs/>
          <w:sz w:val="24"/>
          <w:szCs w:val="24"/>
          <w:u w:val="single"/>
        </w:rPr>
        <w:t>Hypotheses Test:</w:t>
      </w:r>
    </w:p>
    <w:p w14:paraId="0C19B0A9" w14:textId="11AAD4F3" w:rsidR="0099408A" w:rsidRPr="00965F4C" w:rsidRDefault="0099408A" w:rsidP="00965F4C">
      <w:pPr>
        <w:spacing w:before="100" w:beforeAutospacing="1"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 xml:space="preserve">Testing hypotheses is a scientific method for examining our preconceived notions about the universe by employing statistical methods. Most commonly, scientists employ this method to examine the </w:t>
      </w:r>
      <w:r w:rsidR="003D1C94" w:rsidRPr="00965F4C">
        <w:rPr>
          <w:rFonts w:asciiTheme="minorBidi" w:eastAsia="Times New Roman" w:hAnsiTheme="minorBidi"/>
          <w:sz w:val="24"/>
          <w:szCs w:val="24"/>
        </w:rPr>
        <w:t>hypothesized</w:t>
      </w:r>
      <w:r w:rsidRPr="00965F4C">
        <w:rPr>
          <w:rFonts w:asciiTheme="minorBidi" w:eastAsia="Times New Roman" w:hAnsiTheme="minorBidi"/>
          <w:sz w:val="24"/>
          <w:szCs w:val="24"/>
        </w:rPr>
        <w:t xml:space="preserve"> results of their theoretical analyses.</w:t>
      </w:r>
    </w:p>
    <w:p w14:paraId="2B3459E8" w14:textId="77777777" w:rsidR="0099408A" w:rsidRPr="00965F4C" w:rsidRDefault="0099408A" w:rsidP="00965F4C">
      <w:pPr>
        <w:spacing w:before="100" w:beforeAutospacing="1"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When testing a hypothesis, you do the following five things:</w:t>
      </w:r>
    </w:p>
    <w:p w14:paraId="1B6D7142" w14:textId="3EE68DDE" w:rsidR="0099408A" w:rsidRPr="00965F4C" w:rsidRDefault="0099408A" w:rsidP="00965F4C">
      <w:pPr>
        <w:numPr>
          <w:ilvl w:val="0"/>
          <w:numId w:val="4"/>
        </w:numPr>
        <w:spacing w:before="100" w:beforeAutospacing="1"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Provide a formal statement of your research's null and alternative hypotheses (Ho) and (Ha or H1).</w:t>
      </w:r>
    </w:p>
    <w:p w14:paraId="20CBF08C" w14:textId="1F722816" w:rsidR="0099408A" w:rsidRPr="00965F4C" w:rsidRDefault="003D1C94" w:rsidP="00965F4C">
      <w:pPr>
        <w:numPr>
          <w:ilvl w:val="0"/>
          <w:numId w:val="4"/>
        </w:numPr>
        <w:spacing w:before="100" w:beforeAutospacing="1"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G</w:t>
      </w:r>
      <w:r w:rsidR="0099408A" w:rsidRPr="00965F4C">
        <w:rPr>
          <w:rFonts w:asciiTheme="minorBidi" w:eastAsia="Times New Roman" w:hAnsiTheme="minorBidi"/>
          <w:sz w:val="24"/>
          <w:szCs w:val="24"/>
        </w:rPr>
        <w:t>ather information that can be used to verify the theory.</w:t>
      </w:r>
    </w:p>
    <w:p w14:paraId="7157ACE5" w14:textId="77777777" w:rsidR="0099408A" w:rsidRPr="00965F4C" w:rsidRDefault="0099408A" w:rsidP="00965F4C">
      <w:pPr>
        <w:numPr>
          <w:ilvl w:val="0"/>
          <w:numId w:val="4"/>
        </w:numPr>
        <w:spacing w:before="100" w:beforeAutospacing="1"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Carry out the correct statistical analysis.</w:t>
      </w:r>
    </w:p>
    <w:p w14:paraId="6218A13F" w14:textId="123AB5A8" w:rsidR="005C4D33" w:rsidRPr="00965F4C" w:rsidRDefault="005C4D33" w:rsidP="00965F4C">
      <w:pPr>
        <w:numPr>
          <w:ilvl w:val="0"/>
          <w:numId w:val="4"/>
        </w:numPr>
        <w:spacing w:before="100" w:beforeAutospacing="1"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Decide whether to reject or fail to reject your null hypothesis.</w:t>
      </w:r>
    </w:p>
    <w:p w14:paraId="65EEDFB3" w14:textId="137BBFBB" w:rsidR="005C4D33" w:rsidRPr="00965F4C" w:rsidRDefault="005C4D33" w:rsidP="00965F4C">
      <w:pPr>
        <w:numPr>
          <w:ilvl w:val="0"/>
          <w:numId w:val="4"/>
        </w:numPr>
        <w:spacing w:before="100" w:beforeAutospacing="1" w:after="100" w:afterAutospacing="1" w:line="240" w:lineRule="auto"/>
        <w:rPr>
          <w:rFonts w:asciiTheme="minorBidi" w:eastAsia="Times New Roman" w:hAnsiTheme="minorBidi"/>
          <w:sz w:val="24"/>
          <w:szCs w:val="24"/>
        </w:rPr>
      </w:pPr>
      <w:r w:rsidRPr="00965F4C">
        <w:rPr>
          <w:rFonts w:asciiTheme="minorBidi" w:eastAsia="Times New Roman" w:hAnsiTheme="minorBidi"/>
          <w:sz w:val="24"/>
          <w:szCs w:val="24"/>
        </w:rPr>
        <w:t>Present the findings in your </w:t>
      </w:r>
      <w:hyperlink r:id="rId5" w:history="1">
        <w:r w:rsidRPr="00965F4C">
          <w:rPr>
            <w:rFonts w:asciiTheme="minorBidi" w:eastAsia="Times New Roman" w:hAnsiTheme="minorBidi"/>
            <w:sz w:val="24"/>
            <w:szCs w:val="24"/>
          </w:rPr>
          <w:t>results</w:t>
        </w:r>
      </w:hyperlink>
      <w:r w:rsidRPr="00965F4C">
        <w:rPr>
          <w:rFonts w:asciiTheme="minorBidi" w:eastAsia="Times New Roman" w:hAnsiTheme="minorBidi"/>
          <w:sz w:val="24"/>
          <w:szCs w:val="24"/>
        </w:rPr>
        <w:t> and </w:t>
      </w:r>
      <w:hyperlink r:id="rId6" w:history="1">
        <w:r w:rsidRPr="00965F4C">
          <w:rPr>
            <w:rFonts w:asciiTheme="minorBidi" w:eastAsia="Times New Roman" w:hAnsiTheme="minorBidi"/>
            <w:sz w:val="24"/>
            <w:szCs w:val="24"/>
          </w:rPr>
          <w:t>discussion</w:t>
        </w:r>
      </w:hyperlink>
      <w:r w:rsidRPr="00965F4C">
        <w:rPr>
          <w:rFonts w:asciiTheme="minorBidi" w:eastAsia="Times New Roman" w:hAnsiTheme="minorBidi"/>
          <w:sz w:val="24"/>
          <w:szCs w:val="24"/>
        </w:rPr>
        <w:t> section</w:t>
      </w:r>
      <w:r w:rsidR="003D1C94" w:rsidRPr="00965F4C">
        <w:rPr>
          <w:rFonts w:asciiTheme="minorBidi" w:eastAsia="Times New Roman" w:hAnsiTheme="minorBidi"/>
          <w:sz w:val="24"/>
          <w:szCs w:val="24"/>
        </w:rPr>
        <w:t xml:space="preserve"> (Bevans, 2019)</w:t>
      </w:r>
      <w:r w:rsidRPr="00965F4C">
        <w:rPr>
          <w:rFonts w:asciiTheme="minorBidi" w:eastAsia="Times New Roman" w:hAnsiTheme="minorBidi"/>
          <w:sz w:val="24"/>
          <w:szCs w:val="24"/>
        </w:rPr>
        <w:t>.</w:t>
      </w:r>
    </w:p>
    <w:p w14:paraId="2F2974E0" w14:textId="24C2A00B" w:rsidR="003D1C94" w:rsidRPr="00965F4C" w:rsidRDefault="003D1C94" w:rsidP="00965F4C">
      <w:pPr>
        <w:ind w:firstLine="720"/>
        <w:rPr>
          <w:rFonts w:asciiTheme="minorBidi" w:hAnsiTheme="minorBidi"/>
          <w:sz w:val="24"/>
          <w:szCs w:val="24"/>
        </w:rPr>
      </w:pPr>
    </w:p>
    <w:p w14:paraId="59827D24" w14:textId="463D5A9E" w:rsidR="003D1C94" w:rsidRPr="00965F4C" w:rsidRDefault="003D1C94" w:rsidP="00965F4C">
      <w:pPr>
        <w:rPr>
          <w:rFonts w:asciiTheme="minorBidi" w:hAnsiTheme="minorBidi"/>
          <w:b/>
          <w:bCs/>
          <w:sz w:val="24"/>
          <w:szCs w:val="24"/>
          <w:u w:val="single"/>
        </w:rPr>
      </w:pPr>
      <w:r w:rsidRPr="00965F4C">
        <w:rPr>
          <w:rFonts w:asciiTheme="minorBidi" w:hAnsiTheme="minorBidi"/>
          <w:b/>
          <w:bCs/>
          <w:sz w:val="24"/>
          <w:szCs w:val="24"/>
          <w:u w:val="single"/>
        </w:rPr>
        <w:t>References:</w:t>
      </w:r>
    </w:p>
    <w:p w14:paraId="2D6A362B" w14:textId="77777777" w:rsidR="00965F4C" w:rsidRPr="00965F4C" w:rsidRDefault="00965F4C" w:rsidP="00965F4C">
      <w:pPr>
        <w:pStyle w:val="NormalWeb"/>
        <w:spacing w:before="0" w:beforeAutospacing="0" w:after="240" w:afterAutospacing="0" w:line="360" w:lineRule="auto"/>
        <w:rPr>
          <w:rFonts w:asciiTheme="minorBidi" w:hAnsiTheme="minorBidi" w:cstheme="minorBidi"/>
        </w:rPr>
      </w:pPr>
      <w:bookmarkStart w:id="0" w:name="_GoBack"/>
    </w:p>
    <w:p w14:paraId="5EACE9C2" w14:textId="77777777" w:rsidR="00965F4C" w:rsidRPr="00965F4C" w:rsidRDefault="00965F4C" w:rsidP="00965F4C">
      <w:pPr>
        <w:pStyle w:val="NormalWeb"/>
        <w:spacing w:before="0" w:beforeAutospacing="0" w:after="240" w:afterAutospacing="0" w:line="360" w:lineRule="auto"/>
        <w:rPr>
          <w:rFonts w:asciiTheme="minorBidi" w:hAnsiTheme="minorBidi" w:cstheme="minorBidi"/>
        </w:rPr>
      </w:pPr>
    </w:p>
    <w:p w14:paraId="2A90A506" w14:textId="77777777" w:rsidR="00965F4C" w:rsidRPr="00965F4C" w:rsidRDefault="00965F4C" w:rsidP="00965F4C">
      <w:pPr>
        <w:pStyle w:val="NormalWeb"/>
        <w:spacing w:before="0" w:beforeAutospacing="0" w:after="240" w:afterAutospacing="0" w:line="360" w:lineRule="auto"/>
        <w:rPr>
          <w:rFonts w:asciiTheme="minorBidi" w:hAnsiTheme="minorBidi" w:cstheme="minorBidi"/>
        </w:rPr>
      </w:pPr>
    </w:p>
    <w:p w14:paraId="0A17A017" w14:textId="77777777" w:rsidR="00965F4C" w:rsidRPr="00965F4C" w:rsidRDefault="00965F4C" w:rsidP="00965F4C">
      <w:pPr>
        <w:rPr>
          <w:rFonts w:asciiTheme="minorBidi" w:hAnsiTheme="minorBidi"/>
          <w:b/>
          <w:bCs/>
          <w:sz w:val="24"/>
          <w:szCs w:val="24"/>
          <w:u w:val="single"/>
        </w:rPr>
      </w:pPr>
    </w:p>
    <w:p w14:paraId="47653BB7" w14:textId="77777777" w:rsidR="00965F4C" w:rsidRPr="00965F4C" w:rsidRDefault="00965F4C" w:rsidP="00965F4C">
      <w:pPr>
        <w:pStyle w:val="NormalWeb"/>
        <w:spacing w:before="0" w:beforeAutospacing="0" w:after="240" w:afterAutospacing="0" w:line="360" w:lineRule="auto"/>
        <w:rPr>
          <w:rFonts w:asciiTheme="minorBidi" w:hAnsiTheme="minorBidi" w:cstheme="minorBidi"/>
        </w:rPr>
      </w:pPr>
      <w:r w:rsidRPr="00965F4C">
        <w:rPr>
          <w:rFonts w:asciiTheme="minorBidi" w:hAnsiTheme="minorBidi" w:cstheme="minorBidi"/>
        </w:rPr>
        <w:t xml:space="preserve">Bevans, R. (2019). </w:t>
      </w:r>
      <w:r w:rsidRPr="00965F4C">
        <w:rPr>
          <w:rFonts w:asciiTheme="minorBidi" w:hAnsiTheme="minorBidi" w:cstheme="minorBidi"/>
          <w:i/>
          <w:iCs/>
        </w:rPr>
        <w:t>Hypothesis Testing | A Step-by-Step Guide with Easy Examples</w:t>
      </w:r>
      <w:r w:rsidRPr="00965F4C">
        <w:rPr>
          <w:rFonts w:asciiTheme="minorBidi" w:hAnsiTheme="minorBidi" w:cstheme="minorBidi"/>
        </w:rPr>
        <w:t xml:space="preserve">. [online] </w:t>
      </w:r>
      <w:proofErr w:type="spellStart"/>
      <w:r w:rsidRPr="00965F4C">
        <w:rPr>
          <w:rFonts w:asciiTheme="minorBidi" w:hAnsiTheme="minorBidi" w:cstheme="minorBidi"/>
        </w:rPr>
        <w:t>Scribbr</w:t>
      </w:r>
      <w:proofErr w:type="spellEnd"/>
      <w:r w:rsidRPr="00965F4C">
        <w:rPr>
          <w:rFonts w:asciiTheme="minorBidi" w:hAnsiTheme="minorBidi" w:cstheme="minorBidi"/>
        </w:rPr>
        <w:t>. Available at: https://www.scribbr.com/statistics/hypothesis-testing/.</w:t>
      </w:r>
    </w:p>
    <w:p w14:paraId="11B0BF83" w14:textId="77777777" w:rsidR="00965F4C" w:rsidRPr="00965F4C" w:rsidRDefault="00965F4C" w:rsidP="00965F4C">
      <w:pPr>
        <w:pStyle w:val="NormalWeb"/>
        <w:spacing w:before="0" w:beforeAutospacing="0" w:after="240" w:afterAutospacing="0" w:line="360" w:lineRule="auto"/>
        <w:rPr>
          <w:rFonts w:asciiTheme="minorBidi" w:hAnsiTheme="minorBidi" w:cstheme="minorBidi"/>
        </w:rPr>
      </w:pPr>
      <w:proofErr w:type="spellStart"/>
      <w:r w:rsidRPr="00965F4C">
        <w:rPr>
          <w:rFonts w:asciiTheme="minorBidi" w:hAnsiTheme="minorBidi" w:cstheme="minorBidi"/>
        </w:rPr>
        <w:t>BHandari</w:t>
      </w:r>
      <w:proofErr w:type="spellEnd"/>
      <w:r w:rsidRPr="00965F4C">
        <w:rPr>
          <w:rFonts w:asciiTheme="minorBidi" w:hAnsiTheme="minorBidi" w:cstheme="minorBidi"/>
        </w:rPr>
        <w:t xml:space="preserve">, P. (2020). </w:t>
      </w:r>
      <w:r w:rsidRPr="00965F4C">
        <w:rPr>
          <w:rFonts w:asciiTheme="minorBidi" w:hAnsiTheme="minorBidi" w:cstheme="minorBidi"/>
          <w:i/>
          <w:iCs/>
        </w:rPr>
        <w:t>Levels of Measurement | Nominal, Ordinal, Interval and Ratio</w:t>
      </w:r>
      <w:r w:rsidRPr="00965F4C">
        <w:rPr>
          <w:rFonts w:asciiTheme="minorBidi" w:hAnsiTheme="minorBidi" w:cstheme="minorBidi"/>
        </w:rPr>
        <w:t xml:space="preserve">. [online] </w:t>
      </w:r>
      <w:proofErr w:type="spellStart"/>
      <w:r w:rsidRPr="00965F4C">
        <w:rPr>
          <w:rFonts w:asciiTheme="minorBidi" w:hAnsiTheme="minorBidi" w:cstheme="minorBidi"/>
        </w:rPr>
        <w:t>Scribbr</w:t>
      </w:r>
      <w:proofErr w:type="spellEnd"/>
      <w:r w:rsidRPr="00965F4C">
        <w:rPr>
          <w:rFonts w:asciiTheme="minorBidi" w:hAnsiTheme="minorBidi" w:cstheme="minorBidi"/>
        </w:rPr>
        <w:t xml:space="preserve">. Available at: </w:t>
      </w:r>
      <w:hyperlink r:id="rId7" w:history="1">
        <w:r w:rsidRPr="00965F4C">
          <w:rPr>
            <w:rStyle w:val="Hyperlink"/>
            <w:rFonts w:asciiTheme="minorBidi" w:hAnsiTheme="minorBidi" w:cstheme="minorBidi"/>
          </w:rPr>
          <w:t>https://www.scribbr.com/statistics/levels-of-measurement/</w:t>
        </w:r>
      </w:hyperlink>
      <w:r w:rsidRPr="00965F4C">
        <w:rPr>
          <w:rFonts w:asciiTheme="minorBidi" w:hAnsiTheme="minorBidi" w:cstheme="minorBidi"/>
        </w:rPr>
        <w:t>.</w:t>
      </w:r>
    </w:p>
    <w:p w14:paraId="44AFCADF" w14:textId="77777777" w:rsidR="00965F4C" w:rsidRPr="00965F4C" w:rsidRDefault="00965F4C" w:rsidP="00965F4C">
      <w:pPr>
        <w:pStyle w:val="NormalWeb"/>
        <w:spacing w:before="0" w:beforeAutospacing="0" w:after="240" w:afterAutospacing="0" w:line="360" w:lineRule="auto"/>
        <w:rPr>
          <w:rFonts w:asciiTheme="minorBidi" w:hAnsiTheme="minorBidi" w:cstheme="minorBidi"/>
        </w:rPr>
      </w:pPr>
      <w:proofErr w:type="spellStart"/>
      <w:r w:rsidRPr="00965F4C">
        <w:rPr>
          <w:rFonts w:asciiTheme="minorBidi" w:hAnsiTheme="minorBidi" w:cstheme="minorBidi"/>
        </w:rPr>
        <w:t>Maths</w:t>
      </w:r>
      <w:proofErr w:type="spellEnd"/>
      <w:r w:rsidRPr="00965F4C">
        <w:rPr>
          <w:rFonts w:asciiTheme="minorBidi" w:hAnsiTheme="minorBidi" w:cstheme="minorBidi"/>
        </w:rPr>
        <w:t xml:space="preserve"> with David. (2020). </w:t>
      </w:r>
      <w:r w:rsidRPr="00965F4C">
        <w:rPr>
          <w:rFonts w:asciiTheme="minorBidi" w:hAnsiTheme="minorBidi" w:cstheme="minorBidi"/>
          <w:i/>
          <w:iCs/>
        </w:rPr>
        <w:t>KS4. Statistics 5. Measures of Location and Spread</w:t>
      </w:r>
      <w:r w:rsidRPr="00965F4C">
        <w:rPr>
          <w:rFonts w:asciiTheme="minorBidi" w:hAnsiTheme="minorBidi" w:cstheme="minorBidi"/>
        </w:rPr>
        <w:t>. [online] Available at: https://mathswithdavid.com/ks4-statistics-5-measures-of-location-and-spread/ [Accessed 5 Oct. 2022].</w:t>
      </w:r>
    </w:p>
    <w:p w14:paraId="2706B564" w14:textId="77777777" w:rsidR="00965F4C" w:rsidRPr="00965F4C" w:rsidRDefault="00965F4C" w:rsidP="00965F4C">
      <w:pPr>
        <w:pStyle w:val="NormalWeb"/>
        <w:spacing w:before="0" w:beforeAutospacing="0" w:after="240" w:afterAutospacing="0" w:line="360" w:lineRule="auto"/>
        <w:rPr>
          <w:rFonts w:asciiTheme="minorBidi" w:hAnsiTheme="minorBidi" w:cstheme="minorBidi"/>
        </w:rPr>
      </w:pPr>
      <w:r w:rsidRPr="00965F4C">
        <w:rPr>
          <w:rFonts w:asciiTheme="minorBidi" w:hAnsiTheme="minorBidi" w:cstheme="minorBidi"/>
        </w:rPr>
        <w:t xml:space="preserve">Team, C. (2022). </w:t>
      </w:r>
      <w:r w:rsidRPr="00965F4C">
        <w:rPr>
          <w:rFonts w:asciiTheme="minorBidi" w:hAnsiTheme="minorBidi" w:cstheme="minorBidi"/>
          <w:i/>
          <w:iCs/>
        </w:rPr>
        <w:t>Level of Measurement - Overview, Types of Scales, Examples</w:t>
      </w:r>
      <w:r w:rsidRPr="00965F4C">
        <w:rPr>
          <w:rFonts w:asciiTheme="minorBidi" w:hAnsiTheme="minorBidi" w:cstheme="minorBidi"/>
        </w:rPr>
        <w:t xml:space="preserve">. [online] Corporate Finance Institute. Available at: </w:t>
      </w:r>
      <w:hyperlink r:id="rId8" w:history="1">
        <w:r w:rsidRPr="00965F4C">
          <w:rPr>
            <w:rStyle w:val="Hyperlink"/>
            <w:rFonts w:asciiTheme="minorBidi" w:hAnsiTheme="minorBidi" w:cstheme="minorBidi"/>
          </w:rPr>
          <w:t>https://corporatefinanceinstitute.com/resources/knowledge/other/level-of-measurement/</w:t>
        </w:r>
      </w:hyperlink>
      <w:r w:rsidRPr="00965F4C">
        <w:rPr>
          <w:rFonts w:asciiTheme="minorBidi" w:hAnsiTheme="minorBidi" w:cstheme="minorBidi"/>
        </w:rPr>
        <w:t>.</w:t>
      </w:r>
      <w:bookmarkEnd w:id="0"/>
    </w:p>
    <w:sectPr w:rsidR="00965F4C" w:rsidRPr="0096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83F2A"/>
    <w:multiLevelType w:val="multilevel"/>
    <w:tmpl w:val="AE7C3A0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322B1"/>
    <w:multiLevelType w:val="multilevel"/>
    <w:tmpl w:val="23A2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72A65"/>
    <w:multiLevelType w:val="hybridMultilevel"/>
    <w:tmpl w:val="4B24F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8C738D"/>
    <w:multiLevelType w:val="multilevel"/>
    <w:tmpl w:val="1CEE314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A450DD"/>
    <w:multiLevelType w:val="multilevel"/>
    <w:tmpl w:val="096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1F"/>
    <w:rsid w:val="000A401F"/>
    <w:rsid w:val="001F661B"/>
    <w:rsid w:val="003D1C94"/>
    <w:rsid w:val="005C4D33"/>
    <w:rsid w:val="00965F4C"/>
    <w:rsid w:val="0099408A"/>
    <w:rsid w:val="00AD685B"/>
    <w:rsid w:val="00EF7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A6F6"/>
  <w15:chartTrackingRefBased/>
  <w15:docId w15:val="{F759DB9A-9AD8-4E1B-9C72-95018C4C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7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F7E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EC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F7ECB"/>
    <w:rPr>
      <w:rFonts w:ascii="Times New Roman" w:eastAsia="Times New Roman" w:hAnsi="Times New Roman" w:cs="Times New Roman"/>
      <w:b/>
      <w:bCs/>
      <w:sz w:val="24"/>
      <w:szCs w:val="24"/>
    </w:rPr>
  </w:style>
  <w:style w:type="paragraph" w:styleId="NormalWeb">
    <w:name w:val="Normal (Web)"/>
    <w:basedOn w:val="Normal"/>
    <w:uiPriority w:val="99"/>
    <w:unhideWhenUsed/>
    <w:rsid w:val="00EF7E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7ECB"/>
    <w:rPr>
      <w:i/>
      <w:iCs/>
    </w:rPr>
  </w:style>
  <w:style w:type="character" w:styleId="Strong">
    <w:name w:val="Strong"/>
    <w:basedOn w:val="DefaultParagraphFont"/>
    <w:uiPriority w:val="22"/>
    <w:qFormat/>
    <w:rsid w:val="00EF7ECB"/>
    <w:rPr>
      <w:b/>
      <w:bCs/>
    </w:rPr>
  </w:style>
  <w:style w:type="character" w:styleId="Hyperlink">
    <w:name w:val="Hyperlink"/>
    <w:basedOn w:val="DefaultParagraphFont"/>
    <w:uiPriority w:val="99"/>
    <w:unhideWhenUsed/>
    <w:rsid w:val="00AD685B"/>
    <w:rPr>
      <w:color w:val="0000FF"/>
      <w:u w:val="single"/>
    </w:rPr>
  </w:style>
  <w:style w:type="character" w:customStyle="1" w:styleId="UnresolvedMention">
    <w:name w:val="Unresolved Mention"/>
    <w:basedOn w:val="DefaultParagraphFont"/>
    <w:uiPriority w:val="99"/>
    <w:semiHidden/>
    <w:unhideWhenUsed/>
    <w:rsid w:val="005C4D33"/>
    <w:rPr>
      <w:color w:val="605E5C"/>
      <w:shd w:val="clear" w:color="auto" w:fill="E1DFDD"/>
    </w:rPr>
  </w:style>
  <w:style w:type="paragraph" w:styleId="ListParagraph">
    <w:name w:val="List Paragraph"/>
    <w:basedOn w:val="Normal"/>
    <w:uiPriority w:val="34"/>
    <w:qFormat/>
    <w:rsid w:val="00994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6183">
      <w:bodyDiv w:val="1"/>
      <w:marLeft w:val="0"/>
      <w:marRight w:val="0"/>
      <w:marTop w:val="0"/>
      <w:marBottom w:val="0"/>
      <w:divBdr>
        <w:top w:val="none" w:sz="0" w:space="0" w:color="auto"/>
        <w:left w:val="none" w:sz="0" w:space="0" w:color="auto"/>
        <w:bottom w:val="none" w:sz="0" w:space="0" w:color="auto"/>
        <w:right w:val="none" w:sz="0" w:space="0" w:color="auto"/>
      </w:divBdr>
      <w:divsChild>
        <w:div w:id="2021660283">
          <w:marLeft w:val="0"/>
          <w:marRight w:val="0"/>
          <w:marTop w:val="0"/>
          <w:marBottom w:val="0"/>
          <w:divBdr>
            <w:top w:val="none" w:sz="0" w:space="0" w:color="auto"/>
            <w:left w:val="none" w:sz="0" w:space="0" w:color="auto"/>
            <w:bottom w:val="none" w:sz="0" w:space="0" w:color="auto"/>
            <w:right w:val="none" w:sz="0" w:space="0" w:color="auto"/>
          </w:divBdr>
        </w:div>
      </w:divsChild>
    </w:div>
    <w:div w:id="137849072">
      <w:bodyDiv w:val="1"/>
      <w:marLeft w:val="0"/>
      <w:marRight w:val="0"/>
      <w:marTop w:val="0"/>
      <w:marBottom w:val="0"/>
      <w:divBdr>
        <w:top w:val="none" w:sz="0" w:space="0" w:color="auto"/>
        <w:left w:val="none" w:sz="0" w:space="0" w:color="auto"/>
        <w:bottom w:val="none" w:sz="0" w:space="0" w:color="auto"/>
        <w:right w:val="none" w:sz="0" w:space="0" w:color="auto"/>
      </w:divBdr>
    </w:div>
    <w:div w:id="278803182">
      <w:bodyDiv w:val="1"/>
      <w:marLeft w:val="0"/>
      <w:marRight w:val="0"/>
      <w:marTop w:val="0"/>
      <w:marBottom w:val="0"/>
      <w:divBdr>
        <w:top w:val="none" w:sz="0" w:space="0" w:color="auto"/>
        <w:left w:val="none" w:sz="0" w:space="0" w:color="auto"/>
        <w:bottom w:val="none" w:sz="0" w:space="0" w:color="auto"/>
        <w:right w:val="none" w:sz="0" w:space="0" w:color="auto"/>
      </w:divBdr>
      <w:divsChild>
        <w:div w:id="1766803348">
          <w:marLeft w:val="0"/>
          <w:marRight w:val="0"/>
          <w:marTop w:val="0"/>
          <w:marBottom w:val="0"/>
          <w:divBdr>
            <w:top w:val="none" w:sz="0" w:space="0" w:color="auto"/>
            <w:left w:val="none" w:sz="0" w:space="0" w:color="auto"/>
            <w:bottom w:val="none" w:sz="0" w:space="0" w:color="auto"/>
            <w:right w:val="none" w:sz="0" w:space="0" w:color="auto"/>
          </w:divBdr>
        </w:div>
      </w:divsChild>
    </w:div>
    <w:div w:id="833684606">
      <w:bodyDiv w:val="1"/>
      <w:marLeft w:val="0"/>
      <w:marRight w:val="0"/>
      <w:marTop w:val="0"/>
      <w:marBottom w:val="0"/>
      <w:divBdr>
        <w:top w:val="none" w:sz="0" w:space="0" w:color="auto"/>
        <w:left w:val="none" w:sz="0" w:space="0" w:color="auto"/>
        <w:bottom w:val="none" w:sz="0" w:space="0" w:color="auto"/>
        <w:right w:val="none" w:sz="0" w:space="0" w:color="auto"/>
      </w:divBdr>
    </w:div>
    <w:div w:id="874467045">
      <w:bodyDiv w:val="1"/>
      <w:marLeft w:val="0"/>
      <w:marRight w:val="0"/>
      <w:marTop w:val="0"/>
      <w:marBottom w:val="0"/>
      <w:divBdr>
        <w:top w:val="none" w:sz="0" w:space="0" w:color="auto"/>
        <w:left w:val="none" w:sz="0" w:space="0" w:color="auto"/>
        <w:bottom w:val="none" w:sz="0" w:space="0" w:color="auto"/>
        <w:right w:val="none" w:sz="0" w:space="0" w:color="auto"/>
      </w:divBdr>
    </w:div>
    <w:div w:id="1291664153">
      <w:bodyDiv w:val="1"/>
      <w:marLeft w:val="0"/>
      <w:marRight w:val="0"/>
      <w:marTop w:val="0"/>
      <w:marBottom w:val="0"/>
      <w:divBdr>
        <w:top w:val="none" w:sz="0" w:space="0" w:color="auto"/>
        <w:left w:val="none" w:sz="0" w:space="0" w:color="auto"/>
        <w:bottom w:val="none" w:sz="0" w:space="0" w:color="auto"/>
        <w:right w:val="none" w:sz="0" w:space="0" w:color="auto"/>
      </w:divBdr>
      <w:divsChild>
        <w:div w:id="1719353487">
          <w:marLeft w:val="0"/>
          <w:marRight w:val="0"/>
          <w:marTop w:val="0"/>
          <w:marBottom w:val="0"/>
          <w:divBdr>
            <w:top w:val="none" w:sz="0" w:space="0" w:color="auto"/>
            <w:left w:val="none" w:sz="0" w:space="0" w:color="auto"/>
            <w:bottom w:val="none" w:sz="0" w:space="0" w:color="auto"/>
            <w:right w:val="none" w:sz="0" w:space="0" w:color="auto"/>
          </w:divBdr>
        </w:div>
      </w:divsChild>
    </w:div>
    <w:div w:id="1434861342">
      <w:bodyDiv w:val="1"/>
      <w:marLeft w:val="0"/>
      <w:marRight w:val="0"/>
      <w:marTop w:val="0"/>
      <w:marBottom w:val="0"/>
      <w:divBdr>
        <w:top w:val="none" w:sz="0" w:space="0" w:color="auto"/>
        <w:left w:val="none" w:sz="0" w:space="0" w:color="auto"/>
        <w:bottom w:val="none" w:sz="0" w:space="0" w:color="auto"/>
        <w:right w:val="none" w:sz="0" w:space="0" w:color="auto"/>
      </w:divBdr>
    </w:div>
    <w:div w:id="1627392463">
      <w:bodyDiv w:val="1"/>
      <w:marLeft w:val="0"/>
      <w:marRight w:val="0"/>
      <w:marTop w:val="0"/>
      <w:marBottom w:val="0"/>
      <w:divBdr>
        <w:top w:val="none" w:sz="0" w:space="0" w:color="auto"/>
        <w:left w:val="none" w:sz="0" w:space="0" w:color="auto"/>
        <w:bottom w:val="none" w:sz="0" w:space="0" w:color="auto"/>
        <w:right w:val="none" w:sz="0" w:space="0" w:color="auto"/>
      </w:divBdr>
    </w:div>
    <w:div w:id="1672760251">
      <w:bodyDiv w:val="1"/>
      <w:marLeft w:val="0"/>
      <w:marRight w:val="0"/>
      <w:marTop w:val="0"/>
      <w:marBottom w:val="0"/>
      <w:divBdr>
        <w:top w:val="none" w:sz="0" w:space="0" w:color="auto"/>
        <w:left w:val="none" w:sz="0" w:space="0" w:color="auto"/>
        <w:bottom w:val="none" w:sz="0" w:space="0" w:color="auto"/>
        <w:right w:val="none" w:sz="0" w:space="0" w:color="auto"/>
      </w:divBdr>
      <w:divsChild>
        <w:div w:id="330259305">
          <w:marLeft w:val="0"/>
          <w:marRight w:val="0"/>
          <w:marTop w:val="0"/>
          <w:marBottom w:val="0"/>
          <w:divBdr>
            <w:top w:val="none" w:sz="0" w:space="0" w:color="auto"/>
            <w:left w:val="none" w:sz="0" w:space="0" w:color="auto"/>
            <w:bottom w:val="none" w:sz="0" w:space="0" w:color="auto"/>
            <w:right w:val="none" w:sz="0" w:space="0" w:color="auto"/>
          </w:divBdr>
        </w:div>
      </w:divsChild>
    </w:div>
    <w:div w:id="1900045987">
      <w:bodyDiv w:val="1"/>
      <w:marLeft w:val="0"/>
      <w:marRight w:val="0"/>
      <w:marTop w:val="0"/>
      <w:marBottom w:val="0"/>
      <w:divBdr>
        <w:top w:val="none" w:sz="0" w:space="0" w:color="auto"/>
        <w:left w:val="none" w:sz="0" w:space="0" w:color="auto"/>
        <w:bottom w:val="none" w:sz="0" w:space="0" w:color="auto"/>
        <w:right w:val="none" w:sz="0" w:space="0" w:color="auto"/>
      </w:divBdr>
      <w:divsChild>
        <w:div w:id="1508324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knowledge/other/level-of-measurement/" TargetMode="External"/><Relationship Id="rId3" Type="http://schemas.openxmlformats.org/officeDocument/2006/relationships/settings" Target="settings.xml"/><Relationship Id="rId7" Type="http://schemas.openxmlformats.org/officeDocument/2006/relationships/hyperlink" Target="https://www.scribbr.com/statistics/levels-of-measur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research-paper/discussion/" TargetMode="External"/><Relationship Id="rId5" Type="http://schemas.openxmlformats.org/officeDocument/2006/relationships/hyperlink" Target="https://www.scribbr.com/dissertation/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4</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9</cp:revision>
  <dcterms:created xsi:type="dcterms:W3CDTF">2022-09-21T03:07:00Z</dcterms:created>
  <dcterms:modified xsi:type="dcterms:W3CDTF">2022-11-05T06:30:00Z</dcterms:modified>
</cp:coreProperties>
</file>