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ud04q1wjy5r" w:id="0"/>
      <w:bookmarkEnd w:id="0"/>
      <w:r w:rsidDel="00000000" w:rsidR="00000000" w:rsidRPr="00000000">
        <w:rPr>
          <w:rtl w:val="0"/>
        </w:rPr>
        <w:t xml:space="preserve">ITIL: SDLC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Service Design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Service Transition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Operation: Support Team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SOC: Service Operation Center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NOC: Network Operation Center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→ Incident Management ( Alerts/ Issues / Abnormalities)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Money shortage: Friend + Friend + Friend + Friend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Temporary Solutions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→ Problem Management: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Permanent Solution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Incident Management ( Alerts/ Issues / Abnormalities)  → Monitoring Tools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12:30 Alert: DB Connectivity lost for DB3 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40% BI → INC0000523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(Ticket + Classification + Priority + Assign + Troubleshoot + Resolve + Close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) → DB Team → 12:40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12:50 Alert: DB Connectivity lost for DB3 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40% BI → INC0000529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(Ticket + Classification + Priority + Assign + Troubleshoot + Resolve + Close) → DB Team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1:20 Alert: DB Connectivity lost for DB3 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40% BI → INC0000532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(Ticket + Classification + Priority + Assign + Troubleshoot + Resolve + Close) → DB Team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1:50 Alert: DB Connectivity lost for DB3→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40% BI → INC0000534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(Ticket + Classification + Priority + Assign + Troubleshoot + Resolve + Close) → DB Team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2:30 Alert: DB Connectivity lost for DB3→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40% BI → INC0000539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(Ticket + Classification + Priority + Assign + Troubleshoot + Resolve + Close) → DB Team 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Temporary Solutions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Management: PROBLEM </w:t>
      </w:r>
    </w:p>
    <w:p w:rsidR="00000000" w:rsidDel="00000000" w:rsidP="00000000" w:rsidRDefault="00000000" w:rsidRPr="00000000" w14:paraId="0000002B">
      <w:pPr>
        <w:rPr>
          <w:b w:val="1"/>
          <w:highlight w:val="yellow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INC0000539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⇒ 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highlight w:val="yellow"/>
          <w:rtl w:val="0"/>
        </w:rPr>
        <w:t xml:space="preserve">INC0000539 + INC0000539 + INC0000539 + INC0000539 + INC0000539 )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Change Request </w:t>
      </w:r>
      <w:r w:rsidDel="00000000" w:rsidR="00000000" w:rsidRPr="00000000">
        <w:rPr>
          <w:b w:val="1"/>
          <w:highlight w:val="yellow"/>
          <w:rtl w:val="0"/>
        </w:rPr>
        <w:t xml:space="preserve">:Change has to be implemented: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handling capacity: value change (128KB → 512KB) → DB L2 → </w:t>
      </w:r>
      <w:r w:rsidDel="00000000" w:rsidR="00000000" w:rsidRPr="00000000">
        <w:rPr>
          <w:b w:val="1"/>
          <w:rtl w:val="0"/>
        </w:rPr>
        <w:t xml:space="preserve">Permanent Solution 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lineRule="auto"/>
        <w:ind w:left="720" w:hanging="360"/>
        <w:rPr>
          <w:color w:val="333333"/>
          <w:sz w:val="24"/>
          <w:szCs w:val="24"/>
        </w:rPr>
      </w:pPr>
      <w:bookmarkStart w:colFirst="0" w:colLast="0" w:name="_8rarriqfq014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Problem Detection → (incidents)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lineRule="auto"/>
        <w:ind w:left="720" w:hanging="360"/>
        <w:rPr>
          <w:color w:val="333333"/>
          <w:sz w:val="24"/>
          <w:szCs w:val="24"/>
        </w:rPr>
      </w:pPr>
      <w:bookmarkStart w:colFirst="0" w:colLast="0" w:name="_lg34yxzstdv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Problem Logging   → creating a servicenow ticket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lineRule="auto"/>
        <w:ind w:left="720" w:hanging="360"/>
        <w:rPr>
          <w:color w:val="333333"/>
          <w:sz w:val="24"/>
          <w:szCs w:val="24"/>
        </w:rPr>
      </w:pPr>
      <w:bookmarkStart w:colFirst="0" w:colLast="0" w:name="_77cmw03arfor" w:id="3"/>
      <w:bookmarkEnd w:id="3"/>
      <w:r w:rsidDel="00000000" w:rsidR="00000000" w:rsidRPr="00000000">
        <w:rPr>
          <w:color w:val="333333"/>
          <w:sz w:val="24"/>
          <w:szCs w:val="24"/>
          <w:rtl w:val="0"/>
        </w:rPr>
        <w:t xml:space="preserve">Investigation and Diagnosis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lineRule="auto"/>
        <w:ind w:left="720" w:hanging="360"/>
        <w:rPr>
          <w:color w:val="333333"/>
          <w:sz w:val="24"/>
          <w:szCs w:val="24"/>
        </w:rPr>
      </w:pPr>
      <w:bookmarkStart w:colFirst="0" w:colLast="0" w:name="_s9nq5sv2i1g3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Workaround : Change implement → permanent Solution 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lineRule="auto"/>
        <w:ind w:left="720" w:hanging="360"/>
        <w:rPr>
          <w:color w:val="333333"/>
          <w:sz w:val="24"/>
          <w:szCs w:val="24"/>
        </w:rPr>
      </w:pPr>
      <w:bookmarkStart w:colFirst="0" w:colLast="0" w:name="_rjbm5v8h089e" w:id="5"/>
      <w:bookmarkEnd w:id="5"/>
      <w:r w:rsidDel="00000000" w:rsidR="00000000" w:rsidRPr="00000000">
        <w:rPr>
          <w:color w:val="333333"/>
          <w:sz w:val="24"/>
          <w:szCs w:val="24"/>
          <w:rtl w:val="0"/>
        </w:rPr>
        <w:t xml:space="preserve">Resolution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Clouser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P2 Incidents (repeating) → CAB Call (Change Advisory Board Call)(Last week happened incidents review) → (Change Request) → Documenting 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All change requests: Monthly Change Window (MCW) Scheduled time (6:00 AM to 12:30 PM Second Sunday)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Continuous Improvement Service: Feedback →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