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A6" w:rsidRDefault="004512A6" w:rsidP="004512A6">
      <w:pPr>
        <w:pStyle w:val="3"/>
      </w:pPr>
      <w:r>
        <w:rPr>
          <w:rFonts w:hint="eastAsia"/>
        </w:rPr>
        <w:t xml:space="preserve">实验五 </w:t>
      </w:r>
      <w:r>
        <w:t>HMAX模型实现</w:t>
      </w:r>
    </w:p>
    <w:p w:rsidR="004512A6" w:rsidRPr="00B823CF" w:rsidRDefault="004512A6" w:rsidP="004512A6"/>
    <w:p w:rsidR="004512A6" w:rsidRDefault="004512A6" w:rsidP="004512A6">
      <w:pPr>
        <w:ind w:firstLine="420"/>
        <w:rPr>
          <w:rFonts w:asciiTheme="minorEastAsia" w:hAnsiTheme="minorEastAsia"/>
          <w:sz w:val="24"/>
          <w:szCs w:val="24"/>
        </w:rPr>
      </w:pPr>
      <w:r w:rsidRPr="000E0FF9">
        <w:rPr>
          <w:rFonts w:asciiTheme="minorEastAsia" w:hAnsiTheme="minorEastAsia" w:hint="eastAsia"/>
          <w:sz w:val="24"/>
          <w:szCs w:val="24"/>
        </w:rPr>
        <w:t>Poggio</w:t>
      </w:r>
      <w:r>
        <w:rPr>
          <w:rFonts w:asciiTheme="minorEastAsia" w:hAnsiTheme="minorEastAsia" w:hint="eastAsia"/>
          <w:sz w:val="24"/>
          <w:szCs w:val="24"/>
        </w:rPr>
        <w:t>以及Serre等人于2007年提出了一个仿脑、基于特征组合的对象特征提取模型-HMAX模型，该模型的理论基础是生物学中对视皮层神经细胞进行对象识别机制的研究。HMAX模型通过Gabor滤波、求最大值操作以及交替进行模板匹配模拟了人眼视皮层中神经细胞进行对象识别处理过程。HMAX模型在模式识别领域主要作用于识别对象的特征提取，所提取的特征称为HMAX特征。HMAX模型是一个层次式的结构，分为5层：S1层、C1层、S2层、C2层、VTU层。S1层、C1层、S2层、C2层分别对应视皮层中的简单细胞和复杂细胞，而VTU层对应于识别细胞。</w:t>
      </w:r>
    </w:p>
    <w:p w:rsidR="004512A6" w:rsidRDefault="004512A6" w:rsidP="004512A6">
      <w:pPr>
        <w:jc w:val="left"/>
        <w:rPr>
          <w:rFonts w:asciiTheme="minorEastAsia" w:hAnsiTheme="minorEastAsia" w:cs="Arial"/>
          <w:b/>
          <w:color w:val="333333"/>
          <w:sz w:val="24"/>
          <w:szCs w:val="24"/>
          <w:shd w:val="clear" w:color="auto" w:fill="FFFFFF"/>
        </w:rPr>
      </w:pPr>
    </w:p>
    <w:p w:rsidR="004512A6" w:rsidRDefault="004512A6" w:rsidP="004512A6">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Pr>
          <w:rFonts w:asciiTheme="minorEastAsia" w:hAnsiTheme="minorEastAsia" w:hint="eastAsia"/>
          <w:sz w:val="24"/>
          <w:szCs w:val="24"/>
        </w:rPr>
        <w:t>HMAX</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Pr>
          <w:rFonts w:asciiTheme="minorEastAsia" w:hAnsiTheme="minorEastAsia" w:hint="eastAsia"/>
          <w:sz w:val="24"/>
          <w:szCs w:val="24"/>
        </w:rPr>
        <w:t>HMAX</w:t>
      </w:r>
      <w:r>
        <w:rPr>
          <w:rFonts w:asciiTheme="minorEastAsia" w:hAnsiTheme="minorEastAsia" w:cs="Arial" w:hint="eastAsia"/>
          <w:bCs/>
          <w:sz w:val="24"/>
          <w:szCs w:val="24"/>
          <w:shd w:val="clear" w:color="auto" w:fill="FFFFFF"/>
        </w:rPr>
        <w:t>模型解决简单问题</w:t>
      </w:r>
    </w:p>
    <w:p w:rsidR="004512A6" w:rsidRDefault="004512A6" w:rsidP="004512A6">
      <w:pPr>
        <w:jc w:val="left"/>
        <w:rPr>
          <w:rFonts w:asciiTheme="minorEastAsia" w:hAnsiTheme="minorEastAsia" w:cs="Arial"/>
          <w:bCs/>
          <w:sz w:val="24"/>
          <w:szCs w:val="24"/>
          <w:shd w:val="clear" w:color="auto" w:fill="FFFFFF"/>
        </w:rPr>
      </w:pPr>
    </w:p>
    <w:p w:rsidR="004512A6" w:rsidRDefault="004512A6" w:rsidP="004512A6">
      <w:pPr>
        <w:jc w:val="left"/>
        <w:rPr>
          <w:rFonts w:asciiTheme="minorEastAsia" w:hAnsiTheme="minorEastAsia"/>
          <w:sz w:val="24"/>
          <w:szCs w:val="24"/>
        </w:rPr>
      </w:pPr>
      <w:r w:rsidRPr="00D0586E">
        <w:rPr>
          <w:rFonts w:asciiTheme="minorEastAsia" w:hAnsiTheme="minorEastAsia" w:hint="eastAsia"/>
          <w:b/>
          <w:sz w:val="24"/>
          <w:szCs w:val="24"/>
        </w:rPr>
        <w:t>实验原理：</w:t>
      </w:r>
      <w:r>
        <w:rPr>
          <w:rFonts w:asciiTheme="minorEastAsia" w:hAnsiTheme="minorEastAsia" w:hint="eastAsia"/>
          <w:sz w:val="24"/>
          <w:szCs w:val="24"/>
        </w:rPr>
        <w:t>HMAX模型是一个层次式的结构，分为5层：S1层、C1层、S2层、C2层、VTU层。</w:t>
      </w:r>
    </w:p>
    <w:p w:rsidR="004512A6" w:rsidRPr="003A36BA" w:rsidRDefault="004512A6" w:rsidP="004512A6">
      <w:pPr>
        <w:rPr>
          <w:rFonts w:asciiTheme="minorEastAsia" w:hAnsiTheme="minorEastAsia"/>
        </w:rPr>
      </w:pPr>
      <w:r>
        <w:rPr>
          <w:rFonts w:asciiTheme="minorEastAsia" w:hAnsiTheme="minorEastAsia" w:hint="eastAsia"/>
          <w:sz w:val="24"/>
          <w:szCs w:val="24"/>
        </w:rPr>
        <w:tab/>
        <w:t>S1层。该层事实上是用4个方向及16个尺度的Gabor滤波器组对输入图像进行滤波，得到64个响应图。在尺度上，HMAX算法分的相当细致，它将16个尺度分成8个子带，每个子带包含两个相邻尺度，以便在之后的C1层进行整合。</w:t>
      </w:r>
      <w:r w:rsidRPr="003A36BA">
        <w:rPr>
          <w:rFonts w:asciiTheme="minorEastAsia" w:hAnsiTheme="minorEastAsia"/>
          <w:sz w:val="24"/>
          <w:szCs w:val="24"/>
        </w:rPr>
        <w:t>Gabor</w:t>
      </w:r>
      <w:r w:rsidRPr="003A36BA">
        <w:rPr>
          <w:rFonts w:asciiTheme="minorEastAsia" w:hAnsiTheme="minorEastAsia" w:hint="eastAsia"/>
          <w:sz w:val="24"/>
          <w:szCs w:val="24"/>
        </w:rPr>
        <w:t>函数滤波如下所示：</w:t>
      </w:r>
    </w:p>
    <w:p w:rsidR="004512A6" w:rsidRPr="003A36BA" w:rsidRDefault="004512A6" w:rsidP="004512A6">
      <w:pPr>
        <w:jc w:val="center"/>
        <w:rPr>
          <w:rFonts w:asciiTheme="minorEastAsia" w:hAnsiTheme="minorEastAsia"/>
          <w:sz w:val="24"/>
          <w:szCs w:val="24"/>
        </w:rPr>
      </w:pPr>
      <m:oMathPara>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=exp(-</m:t>
          </m:r>
          <m:f>
            <m:fPr>
              <m:ctrlPr>
                <w:rPr>
                  <w:rFonts w:ascii="Cambria Math" w:hAnsi="Cambria Math"/>
                  <w:i/>
                  <w:iCs/>
                  <w:sz w:val="24"/>
                  <w:szCs w:val="24"/>
                </w:rPr>
              </m:ctrlPr>
            </m:fPr>
            <m:num>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)×cos(</m:t>
          </m:r>
          <m:sSub>
            <m:sSubPr>
              <m:ctrlPr>
                <w:rPr>
                  <w:rFonts w:ascii="Cambria Math" w:hAnsi="Cambria Math"/>
                  <w:i/>
                  <w:iCs/>
                  <w:sz w:val="24"/>
                  <w:szCs w:val="24"/>
                </w:rPr>
              </m:ctrlPr>
            </m:sSubPr>
            <m:e>
              <m:f>
                <m:fPr>
                  <m:ctrlPr>
                    <w:rPr>
                      <w:rFonts w:ascii="Cambria Math" w:hAnsi="Cambria Math"/>
                      <w:i/>
                      <w:iCs/>
                      <w:sz w:val="24"/>
                      <w:szCs w:val="24"/>
                    </w:rPr>
                  </m:ctrlPr>
                </m:fPr>
                <m:num>
                  <m:r>
                    <w:rPr>
                      <w:rFonts w:ascii="Cambria Math" w:hAnsi="Cambria Math"/>
                      <w:sz w:val="24"/>
                      <w:szCs w:val="24"/>
                    </w:rPr>
                    <m:t>2π</m:t>
                  </m:r>
                </m:num>
                <m:den>
                  <m:r>
                    <w:rPr>
                      <w:rFonts w:ascii="Cambria Math" w:hAnsi="Cambria Math"/>
                      <w:sz w:val="24"/>
                      <w:szCs w:val="24"/>
                      <w:lang w:val="el-GR"/>
                    </w:rPr>
                    <m:t>λ</m:t>
                  </m:r>
                </m:den>
              </m:f>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oMath>
      </m:oMathPara>
    </w:p>
    <w:p w:rsidR="004512A6" w:rsidRPr="003A36BA" w:rsidRDefault="004512A6" w:rsidP="004512A6">
      <w:pPr>
        <w:jc w:val="center"/>
        <w:rPr>
          <w:rFonts w:asciiTheme="minorEastAsia" w:hAnsiTheme="minorEastAsia"/>
          <w:sz w:val="24"/>
          <w:szCs w:val="24"/>
        </w:rPr>
      </w:pPr>
      <m:oMathPara>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=xcosθ+ysinθ</m:t>
          </m:r>
        </m:oMath>
      </m:oMathPara>
    </w:p>
    <w:p w:rsidR="004512A6" w:rsidRPr="003A36BA" w:rsidRDefault="004512A6" w:rsidP="004512A6">
      <w:pPr>
        <w:jc w:val="center"/>
        <w:rPr>
          <w:rFonts w:asciiTheme="minorEastAsia" w:hAnsiTheme="minorEastAsia"/>
          <w:sz w:val="24"/>
          <w:szCs w:val="24"/>
        </w:rPr>
      </w:pPr>
      <m:oMathPara>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=-xsinθ+ycosθ</m:t>
          </m:r>
        </m:oMath>
      </m:oMathPara>
    </w:p>
    <w:p w:rsidR="004512A6" w:rsidRPr="003A36BA" w:rsidRDefault="004512A6" w:rsidP="004512A6">
      <w:pPr>
        <w:jc w:val="left"/>
        <w:rPr>
          <w:rFonts w:asciiTheme="minorEastAsia" w:hAnsiTheme="minorEastAsia"/>
          <w:sz w:val="24"/>
          <w:szCs w:val="24"/>
        </w:rPr>
      </w:pPr>
      <w:r w:rsidRPr="003A36BA">
        <w:rPr>
          <w:rFonts w:asciiTheme="minorEastAsia" w:hAnsiTheme="minorEastAsia" w:hint="eastAsia"/>
          <w:sz w:val="24"/>
          <w:szCs w:val="24"/>
        </w:rPr>
        <w:t>其中，</w:t>
      </w:r>
      <m:oMath>
        <m:r>
          <m:rPr>
            <m:sty m:val="p"/>
          </m:rPr>
          <w:rPr>
            <w:rFonts w:ascii="Cambria Math" w:hAnsi="Cambria Math"/>
            <w:sz w:val="24"/>
            <w:szCs w:val="24"/>
          </w:rPr>
          <m:t>σ</m:t>
        </m:r>
      </m:oMath>
      <w:r w:rsidRPr="003A36BA">
        <w:rPr>
          <w:rFonts w:asciiTheme="minorEastAsia" w:hAnsiTheme="minorEastAsia" w:hint="eastAsia"/>
          <w:sz w:val="24"/>
          <w:szCs w:val="24"/>
        </w:rPr>
        <w:t>是高斯函数的有效宽度，</w:t>
      </w:r>
      <m:oMath>
        <m:r>
          <m:rPr>
            <m:sty m:val="p"/>
          </m:rPr>
          <w:rPr>
            <w:rFonts w:ascii="Cambria Math" w:hAnsi="Cambria Math"/>
            <w:sz w:val="24"/>
            <w:szCs w:val="24"/>
          </w:rPr>
          <m:t>θ</m:t>
        </m:r>
      </m:oMath>
      <w:r w:rsidRPr="003A36BA">
        <w:rPr>
          <w:rFonts w:asciiTheme="minorEastAsia" w:hAnsiTheme="minorEastAsia" w:hint="eastAsia"/>
          <w:sz w:val="24"/>
          <w:szCs w:val="24"/>
        </w:rPr>
        <w:t>是方向，</w:t>
      </w:r>
      <m:oMath>
        <m:r>
          <m:rPr>
            <m:sty m:val="p"/>
          </m:rPr>
          <w:rPr>
            <w:rFonts w:ascii="Cambria Math" w:hAnsi="Cambria Math"/>
            <w:sz w:val="24"/>
            <w:szCs w:val="24"/>
          </w:rPr>
          <m:t>λ</m:t>
        </m:r>
      </m:oMath>
      <w:r w:rsidRPr="003A36BA">
        <w:rPr>
          <w:rFonts w:asciiTheme="minorEastAsia" w:hAnsiTheme="minorEastAsia" w:hint="eastAsia"/>
          <w:sz w:val="24"/>
          <w:szCs w:val="24"/>
        </w:rPr>
        <w:t>是波长。根据</w:t>
      </w:r>
      <w:r w:rsidRPr="003A36BA">
        <w:rPr>
          <w:rFonts w:asciiTheme="minorEastAsia" w:hAnsiTheme="minorEastAsia"/>
          <w:sz w:val="24"/>
          <w:szCs w:val="24"/>
        </w:rPr>
        <w:t>V1</w:t>
      </w:r>
      <w:r w:rsidRPr="003A36BA">
        <w:rPr>
          <w:rFonts w:asciiTheme="minorEastAsia" w:hAnsiTheme="minorEastAsia" w:hint="eastAsia"/>
          <w:sz w:val="24"/>
          <w:szCs w:val="24"/>
        </w:rPr>
        <w:t>简单细胞来对参数进行调整和确定。</w:t>
      </w:r>
      <w:r w:rsidRPr="003A36BA">
        <w:rPr>
          <w:rFonts w:asciiTheme="minorEastAsia" w:hAnsiTheme="minorEastAsia"/>
          <w:sz w:val="24"/>
          <w:szCs w:val="24"/>
        </w:rPr>
        <w:t>S1</w:t>
      </w:r>
      <w:r w:rsidRPr="003A36BA">
        <w:rPr>
          <w:rFonts w:asciiTheme="minorEastAsia" w:hAnsiTheme="minorEastAsia" w:hint="eastAsia"/>
          <w:sz w:val="24"/>
          <w:szCs w:val="24"/>
        </w:rPr>
        <w:t>响应形成</w:t>
      </w:r>
      <w:r w:rsidRPr="003A36BA">
        <w:rPr>
          <w:rFonts w:asciiTheme="minorEastAsia" w:hAnsiTheme="minorEastAsia"/>
          <w:sz w:val="24"/>
          <w:szCs w:val="24"/>
        </w:rPr>
        <w:t>8</w:t>
      </w:r>
      <w:r w:rsidRPr="003A36BA">
        <w:rPr>
          <w:rFonts w:asciiTheme="minorEastAsia" w:hAnsiTheme="minorEastAsia" w:hint="eastAsia"/>
          <w:sz w:val="24"/>
          <w:szCs w:val="24"/>
        </w:rPr>
        <w:t>个波段，每个波段有</w:t>
      </w:r>
      <w:r w:rsidRPr="003A36BA">
        <w:rPr>
          <w:rFonts w:asciiTheme="minorEastAsia" w:hAnsiTheme="minorEastAsia"/>
          <w:sz w:val="24"/>
          <w:szCs w:val="24"/>
        </w:rPr>
        <w:t>4</w:t>
      </w:r>
      <w:r w:rsidRPr="003A36BA">
        <w:rPr>
          <w:rFonts w:asciiTheme="minorEastAsia" w:hAnsiTheme="minorEastAsia" w:hint="eastAsia"/>
          <w:sz w:val="24"/>
          <w:szCs w:val="24"/>
        </w:rPr>
        <w:t>个方向和</w:t>
      </w:r>
      <w:r w:rsidRPr="003A36BA">
        <w:rPr>
          <w:rFonts w:asciiTheme="minorEastAsia" w:hAnsiTheme="minorEastAsia"/>
          <w:sz w:val="24"/>
          <w:szCs w:val="24"/>
        </w:rPr>
        <w:t>2</w:t>
      </w:r>
      <w:r w:rsidRPr="003A36BA">
        <w:rPr>
          <w:rFonts w:asciiTheme="minorEastAsia" w:hAnsiTheme="minorEastAsia" w:hint="eastAsia"/>
          <w:sz w:val="24"/>
          <w:szCs w:val="24"/>
        </w:rPr>
        <w:t>个级别。每个波段有两个滤波器，一共有</w:t>
      </w:r>
      <w:r w:rsidRPr="003A36BA">
        <w:rPr>
          <w:rFonts w:asciiTheme="minorEastAsia" w:hAnsiTheme="minorEastAsia"/>
          <w:sz w:val="24"/>
          <w:szCs w:val="24"/>
        </w:rPr>
        <w:t>64</w:t>
      </w:r>
      <w:r w:rsidRPr="003A36BA">
        <w:rPr>
          <w:rFonts w:asciiTheme="minorEastAsia" w:hAnsiTheme="minorEastAsia" w:hint="eastAsia"/>
          <w:sz w:val="24"/>
          <w:szCs w:val="24"/>
        </w:rPr>
        <w:t>个不同的</w:t>
      </w:r>
      <w:r w:rsidRPr="003A36BA">
        <w:rPr>
          <w:rFonts w:asciiTheme="minorEastAsia" w:hAnsiTheme="minorEastAsia"/>
          <w:sz w:val="24"/>
          <w:szCs w:val="24"/>
        </w:rPr>
        <w:t>S1</w:t>
      </w:r>
      <w:r w:rsidRPr="003A36BA">
        <w:rPr>
          <w:rFonts w:asciiTheme="minorEastAsia" w:hAnsiTheme="minorEastAsia" w:hint="eastAsia"/>
          <w:sz w:val="24"/>
          <w:szCs w:val="24"/>
        </w:rPr>
        <w:t>响应，有四个方向（</w:t>
      </w:r>
      <m:oMath>
        <m:r>
          <m:rPr>
            <m:sty m:val="p"/>
          </m:rPr>
          <w:rPr>
            <w:rFonts w:ascii="Cambria Math" w:hAnsi="Cambria Math"/>
            <w:sz w:val="24"/>
            <w:szCs w:val="24"/>
          </w:rPr>
          <m:t>θ=</m:t>
        </m:r>
        <m:sSup>
          <m:sSupPr>
            <m:ctrlPr>
              <w:rPr>
                <w:rFonts w:ascii="Cambria Math" w:hAnsi="Cambria Math"/>
                <w:sz w:val="24"/>
                <w:szCs w:val="24"/>
              </w:rPr>
            </m:ctrlPr>
          </m:sSupPr>
          <m:e>
            <m:r>
              <m:rPr>
                <m:sty m:val="p"/>
              </m:rPr>
              <w:rPr>
                <w:rFonts w:ascii="Cambria Math" w:hAnsi="Cambria Math"/>
                <w:sz w:val="24"/>
                <w:szCs w:val="24"/>
              </w:rPr>
              <m:t>0</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45</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90</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135</m:t>
            </m:r>
          </m:e>
          <m:sup>
            <m:r>
              <m:rPr>
                <m:sty m:val="p"/>
              </m:rPr>
              <w:rPr>
                <w:rFonts w:ascii="Cambria Math" w:hAnsi="Cambria Math"/>
                <w:sz w:val="24"/>
                <w:szCs w:val="24"/>
              </w:rPr>
              <m:t>°</m:t>
            </m:r>
          </m:sup>
        </m:sSup>
      </m:oMath>
      <w:r w:rsidRPr="003A36BA">
        <w:rPr>
          <w:rFonts w:asciiTheme="minorEastAsia" w:hAnsiTheme="minorEastAsia" w:hint="eastAsia"/>
          <w:sz w:val="24"/>
          <w:szCs w:val="24"/>
        </w:rPr>
        <w:t>）。</w:t>
      </w:r>
    </w:p>
    <w:p w:rsidR="004512A6" w:rsidRDefault="004512A6" w:rsidP="004512A6">
      <w:pPr>
        <w:jc w:val="left"/>
        <w:rPr>
          <w:rFonts w:asciiTheme="minorEastAsia" w:hAnsiTheme="minorEastAsia"/>
          <w:sz w:val="24"/>
          <w:szCs w:val="24"/>
        </w:rPr>
      </w:pPr>
      <w:r>
        <w:rPr>
          <w:rFonts w:asciiTheme="minorEastAsia" w:hAnsiTheme="minorEastAsia" w:hint="eastAsia"/>
          <w:sz w:val="24"/>
          <w:szCs w:val="24"/>
        </w:rPr>
        <w:tab/>
        <w:t>C1层。如前所述，64个响应图依子带编号分成8组，每组包括S1层得到的2个相邻尺度及所属每个尺度上所有的4个方向响应。C1层的操作是依组依方向进行的。具体做法是先将任一个滤波器响应图划分成8*8的格子，在每个格子中求响应的最大值。这样对每个响应图都能得到一张采样过的最大值图；然后，对组内的两个相邻尺度的最大值图的对应像素再求一次最大值，以最终得到具有不变性质的响应。值得注意的是，以上是8x8区域没有重叠的情况，在这种情况下，减采样倍数为8；实际上经常采用8x8区域相互重叠一半的情况以进一步增加不变性，在这种情况下减采样倍数为4，数据经过C1层之后，我们在每组中得到的是4个方向的不变响应。注意最大值不能跨方向选取。对于物体识别，可以在C1层生成的不变响应中抽取每类特征，并加以保存作为训练结果。其具体做法为：随机找到一个子带，在4方向不变响应图中抽取一块m*m*4的立方体，可以称之为patch。</w:t>
      </w:r>
    </w:p>
    <w:p w:rsidR="004512A6" w:rsidRDefault="004512A6" w:rsidP="004512A6">
      <w:pPr>
        <w:jc w:val="left"/>
        <w:rPr>
          <w:rFonts w:asciiTheme="minorEastAsia" w:hAnsiTheme="minorEastAsia"/>
          <w:sz w:val="24"/>
          <w:szCs w:val="24"/>
        </w:rPr>
      </w:pPr>
      <w:r>
        <w:rPr>
          <w:rFonts w:asciiTheme="minorEastAsia" w:hAnsiTheme="minorEastAsia" w:hint="eastAsia"/>
          <w:sz w:val="24"/>
          <w:szCs w:val="24"/>
        </w:rPr>
        <w:tab/>
        <w:t>S2层。在该层中，再次使用滤波器对C1层的输出进行滤波，产生新一轮的响应图。只是这次滤波器变成了之前随机抽取的那些，而非第一层硬性规定的Gabor滤波器。滤波的方式也有所不同，不再是卷积运算，而是直接以L2距离作比较，再用高斯核映射成相似度。注意到随机抽取的patch是n*n*4的，因此做完滤波后，对每一个patch我们能得到8个组各一张图的响应。假设patch</w:t>
      </w:r>
      <w:r>
        <w:rPr>
          <w:rFonts w:asciiTheme="minorEastAsia" w:hAnsiTheme="minorEastAsia" w:hint="eastAsia"/>
          <w:sz w:val="24"/>
          <w:szCs w:val="24"/>
        </w:rPr>
        <w:lastRenderedPageBreak/>
        <w:t>数目是K，则共有8*K张响应作为S2的输出。</w:t>
      </w:r>
    </w:p>
    <w:p w:rsidR="004512A6" w:rsidRPr="00E736C1" w:rsidRDefault="004512A6" w:rsidP="004512A6">
      <w:pPr>
        <w:jc w:val="left"/>
        <w:rPr>
          <w:rFonts w:asciiTheme="minorEastAsia" w:hAnsiTheme="minorEastAsia" w:cs="Arial"/>
          <w:bCs/>
          <w:sz w:val="24"/>
          <w:szCs w:val="24"/>
          <w:shd w:val="clear" w:color="auto" w:fill="FFFFFF"/>
        </w:rPr>
      </w:pPr>
      <w:r>
        <w:rPr>
          <w:rFonts w:asciiTheme="minorEastAsia" w:hAnsiTheme="minorEastAsia" w:hint="eastAsia"/>
          <w:sz w:val="24"/>
          <w:szCs w:val="24"/>
        </w:rPr>
        <w:tab/>
        <w:t>C2层。对每一个patch遍历8个组的响应，找到最大的那个值。如此，对每张输入图片，最后得到一个K维向量。</w:t>
      </w:r>
    </w:p>
    <w:p w:rsidR="004512A6" w:rsidRDefault="004512A6" w:rsidP="004512A6">
      <w:pPr>
        <w:jc w:val="left"/>
        <w:rPr>
          <w:rFonts w:asciiTheme="minorEastAsia" w:hAnsiTheme="minorEastAsia"/>
          <w:sz w:val="24"/>
          <w:szCs w:val="24"/>
        </w:rPr>
      </w:pPr>
      <w:r>
        <w:rPr>
          <w:rFonts w:asciiTheme="minorEastAsia" w:hAnsiTheme="minorEastAsia" w:cs="Arial" w:hint="eastAsia"/>
          <w:bCs/>
          <w:sz w:val="24"/>
          <w:szCs w:val="24"/>
          <w:shd w:val="clear" w:color="auto" w:fill="FFFFFF"/>
        </w:rPr>
        <w:tab/>
      </w:r>
      <w:r>
        <w:rPr>
          <w:rFonts w:asciiTheme="minorEastAsia" w:hAnsiTheme="minorEastAsia" w:hint="eastAsia"/>
          <w:sz w:val="24"/>
          <w:szCs w:val="24"/>
        </w:rPr>
        <w:t>VTU层。该层可以使用SVM及其他方法，将C2层输出的K维向量放入该层进行训练。</w:t>
      </w:r>
    </w:p>
    <w:p w:rsidR="004512A6" w:rsidRPr="007A6443" w:rsidRDefault="004512A6" w:rsidP="004512A6">
      <w:pPr>
        <w:jc w:val="left"/>
        <w:rPr>
          <w:rFonts w:asciiTheme="minorEastAsia" w:hAnsiTheme="minorEastAsia" w:cs="Arial"/>
          <w:bCs/>
          <w:sz w:val="24"/>
          <w:szCs w:val="24"/>
          <w:shd w:val="clear" w:color="auto" w:fill="FFFFFF"/>
        </w:rPr>
      </w:pPr>
    </w:p>
    <w:p w:rsidR="004512A6" w:rsidRDefault="004512A6" w:rsidP="004512A6">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Pr>
          <w:rFonts w:asciiTheme="minorEastAsia" w:hAnsiTheme="minorEastAsia" w:hint="eastAsia"/>
          <w:sz w:val="24"/>
          <w:szCs w:val="24"/>
        </w:rPr>
        <w:t>HMAX</w:t>
      </w:r>
      <w:r>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使用Python语言实现一个简单的HMAX</w:t>
      </w:r>
      <w:r>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。简单程序示例如下：</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import numpy as np</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from scipy.io import loadmat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import torch</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from torch import nn</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def gabor_filter(size, wavelength, orientation):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lambda_ = size * 2. / wavelength</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sigma = lambda_ * 0.8</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gamma = 0.3  # spatial aspect ratio: 0.23 &lt; gamma &lt; 0.92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theta = np.deg2rad(orientation + 90)</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Generate Gabor filter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x, y = np.mgrid[:size, :size] - (size //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rotx = x * np.cos(theta) + y * np.sin(theta)</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roty = -x * np.sin(theta) + y * np.cos(theta)</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np.exp(-(rotx**2 + gamma**2 * roty**2) / (2 * sigma **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np.cos(2 * np.pi * rotx / lambda_)</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filt[np.sqrt(x**2 + y**2) &gt; (size / 2)] = 0</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Normalize the filter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filt - np.mean(filt)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filt = filt / np.sqrt(np.sum(filt ** 2))</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filt</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S1(nn.Module):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size, wavelength, orientations=[90, -45, 0, 45]):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self.num_orientations = len(orientations)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 Use PyTorch's Conv2d as a base object. Each "channel" will be an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orientation.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self.gabor = nn.Conv2d(1, self.num_orientations, 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 bias=False)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Fill the Conv2d filter weights with Gabor kernels: one for each</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orientation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channel, orientation in enumerate(orientations):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self.gabor.weight.data[channel, 0] = torch.Tensor(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gabor_filter(size, wavelength, orientation))</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 convolution layer filled with ones. This is used to normalize the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result in the forward method.</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self.uniform = nn.Conv2d(1, 4, size, padding=size // 2, bias=False)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nn.init.constant_(self.uniform.weight, 1)</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Since everything is pre-computed, no gradient is required</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 in self.parameters():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p.requires_grad = False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"""Apply Gabor filters, take absolute value, and normalize."""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 torch.abs(self.gabor(img))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norm = torch.sqrt(self.uniform(img **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norm.data[norm == 0] = 1  # To avoid divide by zero</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 norm</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s1_output</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C1(nn.Module):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self.local_pool = nn.MaxPool2d(size, stride=size //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s1_outputs):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 over scales, followed by a MaxPool2d operation."""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s1_outputs = torch.cat([out.unsqueeze(0) for out in </w:t>
      </w:r>
      <w:r w:rsidRPr="00920C1C">
        <w:rPr>
          <w:rStyle w:val="gp"/>
          <w:rFonts w:ascii="Courier New" w:eastAsia="宋体" w:hAnsi="Courier New" w:cs="Courier New"/>
          <w:color w:val="93A1A1"/>
          <w:kern w:val="0"/>
        </w:rPr>
        <w:lastRenderedPageBreak/>
        <w:t>s1_outputs], 0)</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all scales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 _ = torch.max(s1_outputs, dim=0)</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local (c1_space x c1_space) neighbourhood</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self.local_pool(s1_output)</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S2(nn.Module):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patches, activation='gaussian', sigma=1):</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self.activation = activation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self.sigma = sigma</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num_patches, num_orientations, size, _ = patches.shape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Main convolution layer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self.conv = nn.Conv2d(in_channels=num_orientations,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out_channels=num_orientations * num_patches,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kernel_size=size,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padding=size //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groups=num_orientations,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bias=False)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self.conv.weight.data = torch.Tensor(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patches.transpose(1, 0, 2, 3).reshape(1600, 1, size, size))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 convolution layer filled with ones. This is used for the distance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computation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self.uniform = nn.Conv2d(1, 1, size, padding=size // 2, bias=False)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nn.init.constant_(self.uniform.weight, 1)</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This is also used for the distance computation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self.patches_sum_sq = nn.Parameter(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torch.Tensor((patches ** 2).sum(axis=(1, 2, 3))))</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self.num_patches = num_patches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self.num_orientations = num_orientations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self.size = size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 No gradient required for this layer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 in self.parameters():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p.requires_grad = False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c1_outputs):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 =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c1_output in c1_outputs: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self.conv(c1_output)</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Unstack the 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conv_output_size = conv_output.shape[3]</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conv_output.view(</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-1, self.num_orientations, self.num_patches, conv_output_size,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conv_output_size)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Pool over orientations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conv_output = conv_output.sum(dim=1)</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Compute distance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c1_sq = self.uniform(</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torch.sum(c1_output ** 2, dim=1, keepdim=True))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c1_sq - 2 * conv_output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self.patches_sum_sq[None, :, None, None]</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Apply activation function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if self.activation == 'gaussian':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torch.exp(- 1 / (2 * self.sigma ** 2) * dist)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elif self.activation == 'euclidean':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dist[dist &lt; 0] = 0  # Negative values should never occur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torch.sqrt_(dist)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dist = -dist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else: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raise ValueError("activation parameter should be either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"'gaussian' or 'euclidean'.")</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s2_outputs.append(dist)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s2_outputs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C2(nn.Module):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"""A layer of C2 units operating on a layer of S2 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s2_outputs):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"""Take the maximum value of the underlying S2 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[s2.max(dim=3)[0] for s2 in s2_outputs]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[m.max(dim=2)[0] for m in maxs]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maxs = torch.cat([m[:, None, :] for m in maxs], 1)</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maxs.max(dim=1)[0]</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class HMAX(nn.Module):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__init__(self, universal_patch_set, s2_act='gaussian'):</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super().__init__()</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S1 layers, consisting of units with increasing size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self.s1_units =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S1(size=7, wavelength=4),</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S1(size=9, wavelength=3.95),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S1(size=11, wavelength=3.9),</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S1(size=13, wavelength=3.85),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S1(size=15, wavelength=3.8),</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S1(size=17, wavelength=3.75),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S1(size=19, wavelength=3.7),</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S1(size=21, wavelength=3.65),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S1(size=23, wavelength=3.6),</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S1(size=25, wavelength=3.55),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S1(size=27, wavelength=3.5),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S1(size=29, wavelength=3.45),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S1(size=31, wavelength=3.4),</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S1(size=33, wavelength=3.35),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S1(size=35, wavelength=3.3),</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S1(size=37, wavelength=3.25),</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S1 units as submodules of the model</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s1 in self.s1_units: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self.add_module('s1_%02d' % s1.size, s1)</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Each C1 layer pools across two S1 layers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self.c1_units =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C1(size=8),</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C1(size=10),</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C1(size=14),</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C1(size=16),</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C1(size=18),</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lastRenderedPageBreak/>
        <w:t xml:space="preserve">            C1(size=20),</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C1(size=22),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C1 units as submodules of the model</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 in self.c1_units: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self.add_module('c1_%02d' % c1.size, c1)</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Read the universal patch set for the S2 layer</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m = loadmat(universal_patch_set)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patches = [patch.reshape(shape[[2, 1, 0, 3]]).transpose(3, 0, 2, 1)</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patch, shape in zip(m['patches'][0], m['patchSizes'].T)]</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One S2 layer for each patch scale, operating on all C1 layers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self.s2_units = [S2(patches=scale_patches, activation=s2_act)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scale_patches in patches]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S2 units as submodules of the model</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i, s2 in enumerate(self.s2_units):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self.add_module('s2_%d' % i, s2)</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One C2 layer operating on each scale</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self.c2_units = [C2() for s2 in self.s2_units]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Explicitly add the C2 units as submodules of the model</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i, c2 in enumerate(self.c2_units):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self.add_module('c2_%d' % i, c2)</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run_all_layers(self, 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s1_outputs = [s1(img) for s1 in self.s1_units]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 Each C1 layer pools across two S1 layers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c1_outputs =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for c1, i in zip(self.c1_units, range(0, len(self.s1_units), 2)):</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c1_outputs.append(c1(s1_outputs[i:i+2]))</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s2_outputs = [s2(c1_outputs) for s2 in self.s2_units]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[c2(s2) for c2, s2 in zip(self.c2_units, s2_outputs)]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s1_outputs, c1_outputs, s2_outputs, c2_outputs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forward(self, 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"""Run through everything and concatenate the output of the C2s."""</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self.run_all_layers(img)[-1]</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c2_outputs = torch.cat(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[c2_out[:, None, :] for c2_out in c2_outputs], 1)</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c2_outputs</w:t>
      </w:r>
    </w:p>
    <w:p w:rsidR="004512A6" w:rsidRPr="00920C1C" w:rsidRDefault="004512A6" w:rsidP="004512A6">
      <w:pPr>
        <w:jc w:val="left"/>
        <w:rPr>
          <w:rStyle w:val="gp"/>
          <w:rFonts w:ascii="Courier New" w:eastAsia="宋体" w:hAnsi="Courier New" w:cs="Courier New"/>
          <w:color w:val="93A1A1"/>
          <w:kern w:val="0"/>
        </w:rPr>
      </w:pP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def get_all_layers(self, 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s1_out, c1_out, s2_out, c2_out = self.run_all_layers(img)</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return (</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[s1.cpu().detach().numpy() for s1 in s1_out],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[c1.cpu().detach().numpy() for c1 in c1_out],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[[s2_.cpu().detach().numpy() for s2_ in s2] for s2 in s2_out],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[c2.cpu().detach().numpy() for c2 in c2_out],</w:t>
      </w:r>
    </w:p>
    <w:p w:rsidR="004512A6" w:rsidRPr="00920C1C" w:rsidRDefault="004512A6" w:rsidP="004512A6">
      <w:pPr>
        <w:jc w:val="left"/>
        <w:rPr>
          <w:rStyle w:val="gp"/>
          <w:rFonts w:ascii="Courier New" w:eastAsia="宋体" w:hAnsi="Courier New" w:cs="Courier New"/>
          <w:color w:val="93A1A1"/>
          <w:kern w:val="0"/>
        </w:rPr>
      </w:pPr>
      <w:r w:rsidRPr="00920C1C">
        <w:rPr>
          <w:rStyle w:val="gp"/>
          <w:rFonts w:ascii="Courier New" w:eastAsia="宋体" w:hAnsi="Courier New" w:cs="Courier New"/>
          <w:color w:val="93A1A1"/>
          <w:kern w:val="0"/>
        </w:rPr>
        <w:t xml:space="preserve">        )</w:t>
      </w:r>
    </w:p>
    <w:p w:rsidR="004512A6" w:rsidRPr="00920C1C" w:rsidRDefault="004512A6" w:rsidP="004512A6">
      <w:pPr>
        <w:jc w:val="left"/>
        <w:rPr>
          <w:rStyle w:val="gp"/>
          <w:rFonts w:ascii="Courier New" w:eastAsia="宋体" w:hAnsi="Courier New" w:cs="Courier New"/>
          <w:color w:val="93A1A1"/>
          <w:kern w:val="0"/>
        </w:rPr>
      </w:pPr>
    </w:p>
    <w:p w:rsidR="004512A6" w:rsidRDefault="004512A6" w:rsidP="004512A6">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4512A6" w:rsidRPr="000A0169" w:rsidRDefault="004512A6" w:rsidP="004512A6">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下载MNIST数据集</w:t>
      </w:r>
      <w:r w:rsidRPr="000A0169">
        <w:rPr>
          <w:rFonts w:asciiTheme="minorEastAsia" w:hAnsiTheme="minorEastAsia" w:hint="eastAsia"/>
          <w:sz w:val="24"/>
          <w:szCs w:val="24"/>
        </w:rPr>
        <w:t>。</w:t>
      </w:r>
    </w:p>
    <w:p w:rsidR="004512A6" w:rsidRDefault="004512A6" w:rsidP="004512A6">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构建HMAX</w:t>
      </w:r>
      <w:r>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w:t>
      </w:r>
    </w:p>
    <w:p w:rsidR="004512A6" w:rsidRDefault="004512A6" w:rsidP="004512A6">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使用MNIST数据集中的训练集训练网络，使用测试集测试训练好的网络。</w:t>
      </w:r>
    </w:p>
    <w:p w:rsidR="008404AC" w:rsidRPr="004512A6" w:rsidRDefault="008404AC">
      <w:bookmarkStart w:id="0" w:name="_GoBack"/>
      <w:bookmarkEnd w:id="0"/>
    </w:p>
    <w:sectPr w:rsidR="008404AC" w:rsidRPr="00451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CDC" w:rsidRDefault="008E6CDC" w:rsidP="004512A6">
      <w:r>
        <w:separator/>
      </w:r>
    </w:p>
  </w:endnote>
  <w:endnote w:type="continuationSeparator" w:id="0">
    <w:p w:rsidR="008E6CDC" w:rsidRDefault="008E6CDC" w:rsidP="0045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CDC" w:rsidRDefault="008E6CDC" w:rsidP="004512A6">
      <w:r>
        <w:separator/>
      </w:r>
    </w:p>
  </w:footnote>
  <w:footnote w:type="continuationSeparator" w:id="0">
    <w:p w:rsidR="008E6CDC" w:rsidRDefault="008E6CDC" w:rsidP="00451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4A8A"/>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6B"/>
    <w:rsid w:val="004512A6"/>
    <w:rsid w:val="008404AC"/>
    <w:rsid w:val="008E6CDC"/>
    <w:rsid w:val="00D15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2A6"/>
    <w:pPr>
      <w:widowControl w:val="0"/>
      <w:jc w:val="both"/>
    </w:pPr>
  </w:style>
  <w:style w:type="paragraph" w:styleId="3">
    <w:name w:val="heading 3"/>
    <w:basedOn w:val="a"/>
    <w:next w:val="a"/>
    <w:link w:val="3Char"/>
    <w:uiPriority w:val="9"/>
    <w:unhideWhenUsed/>
    <w:qFormat/>
    <w:rsid w:val="004512A6"/>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2A6"/>
    <w:rPr>
      <w:sz w:val="18"/>
      <w:szCs w:val="18"/>
    </w:rPr>
  </w:style>
  <w:style w:type="paragraph" w:styleId="a4">
    <w:name w:val="footer"/>
    <w:basedOn w:val="a"/>
    <w:link w:val="Char0"/>
    <w:uiPriority w:val="99"/>
    <w:unhideWhenUsed/>
    <w:rsid w:val="004512A6"/>
    <w:pPr>
      <w:tabs>
        <w:tab w:val="center" w:pos="4153"/>
        <w:tab w:val="right" w:pos="8306"/>
      </w:tabs>
      <w:snapToGrid w:val="0"/>
      <w:jc w:val="left"/>
    </w:pPr>
    <w:rPr>
      <w:sz w:val="18"/>
      <w:szCs w:val="18"/>
    </w:rPr>
  </w:style>
  <w:style w:type="character" w:customStyle="1" w:styleId="Char0">
    <w:name w:val="页脚 Char"/>
    <w:basedOn w:val="a0"/>
    <w:link w:val="a4"/>
    <w:uiPriority w:val="99"/>
    <w:rsid w:val="004512A6"/>
    <w:rPr>
      <w:sz w:val="18"/>
      <w:szCs w:val="18"/>
    </w:rPr>
  </w:style>
  <w:style w:type="character" w:customStyle="1" w:styleId="3Char">
    <w:name w:val="标题 3 Char"/>
    <w:basedOn w:val="a0"/>
    <w:link w:val="3"/>
    <w:uiPriority w:val="9"/>
    <w:rsid w:val="004512A6"/>
    <w:rPr>
      <w:rFonts w:asciiTheme="minorEastAsia" w:hAnsiTheme="minorEastAsia"/>
      <w:b/>
      <w:sz w:val="24"/>
      <w:szCs w:val="24"/>
    </w:rPr>
  </w:style>
  <w:style w:type="paragraph" w:styleId="a5">
    <w:name w:val="List Paragraph"/>
    <w:basedOn w:val="a"/>
    <w:uiPriority w:val="34"/>
    <w:qFormat/>
    <w:rsid w:val="004512A6"/>
    <w:pPr>
      <w:ind w:firstLineChars="200" w:firstLine="420"/>
    </w:pPr>
  </w:style>
  <w:style w:type="character" w:customStyle="1" w:styleId="gp">
    <w:name w:val="gp"/>
    <w:basedOn w:val="a0"/>
    <w:rsid w:val="004512A6"/>
  </w:style>
  <w:style w:type="paragraph" w:styleId="a6">
    <w:name w:val="Balloon Text"/>
    <w:basedOn w:val="a"/>
    <w:link w:val="Char1"/>
    <w:uiPriority w:val="99"/>
    <w:semiHidden/>
    <w:unhideWhenUsed/>
    <w:rsid w:val="004512A6"/>
    <w:rPr>
      <w:sz w:val="18"/>
      <w:szCs w:val="18"/>
    </w:rPr>
  </w:style>
  <w:style w:type="character" w:customStyle="1" w:styleId="Char1">
    <w:name w:val="批注框文本 Char"/>
    <w:basedOn w:val="a0"/>
    <w:link w:val="a6"/>
    <w:uiPriority w:val="99"/>
    <w:semiHidden/>
    <w:rsid w:val="004512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2A6"/>
    <w:pPr>
      <w:widowControl w:val="0"/>
      <w:jc w:val="both"/>
    </w:pPr>
  </w:style>
  <w:style w:type="paragraph" w:styleId="3">
    <w:name w:val="heading 3"/>
    <w:basedOn w:val="a"/>
    <w:next w:val="a"/>
    <w:link w:val="3Char"/>
    <w:uiPriority w:val="9"/>
    <w:unhideWhenUsed/>
    <w:qFormat/>
    <w:rsid w:val="004512A6"/>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2A6"/>
    <w:rPr>
      <w:sz w:val="18"/>
      <w:szCs w:val="18"/>
    </w:rPr>
  </w:style>
  <w:style w:type="paragraph" w:styleId="a4">
    <w:name w:val="footer"/>
    <w:basedOn w:val="a"/>
    <w:link w:val="Char0"/>
    <w:uiPriority w:val="99"/>
    <w:unhideWhenUsed/>
    <w:rsid w:val="004512A6"/>
    <w:pPr>
      <w:tabs>
        <w:tab w:val="center" w:pos="4153"/>
        <w:tab w:val="right" w:pos="8306"/>
      </w:tabs>
      <w:snapToGrid w:val="0"/>
      <w:jc w:val="left"/>
    </w:pPr>
    <w:rPr>
      <w:sz w:val="18"/>
      <w:szCs w:val="18"/>
    </w:rPr>
  </w:style>
  <w:style w:type="character" w:customStyle="1" w:styleId="Char0">
    <w:name w:val="页脚 Char"/>
    <w:basedOn w:val="a0"/>
    <w:link w:val="a4"/>
    <w:uiPriority w:val="99"/>
    <w:rsid w:val="004512A6"/>
    <w:rPr>
      <w:sz w:val="18"/>
      <w:szCs w:val="18"/>
    </w:rPr>
  </w:style>
  <w:style w:type="character" w:customStyle="1" w:styleId="3Char">
    <w:name w:val="标题 3 Char"/>
    <w:basedOn w:val="a0"/>
    <w:link w:val="3"/>
    <w:uiPriority w:val="9"/>
    <w:rsid w:val="004512A6"/>
    <w:rPr>
      <w:rFonts w:asciiTheme="minorEastAsia" w:hAnsiTheme="minorEastAsia"/>
      <w:b/>
      <w:sz w:val="24"/>
      <w:szCs w:val="24"/>
    </w:rPr>
  </w:style>
  <w:style w:type="paragraph" w:styleId="a5">
    <w:name w:val="List Paragraph"/>
    <w:basedOn w:val="a"/>
    <w:uiPriority w:val="34"/>
    <w:qFormat/>
    <w:rsid w:val="004512A6"/>
    <w:pPr>
      <w:ind w:firstLineChars="200" w:firstLine="420"/>
    </w:pPr>
  </w:style>
  <w:style w:type="character" w:customStyle="1" w:styleId="gp">
    <w:name w:val="gp"/>
    <w:basedOn w:val="a0"/>
    <w:rsid w:val="004512A6"/>
  </w:style>
  <w:style w:type="paragraph" w:styleId="a6">
    <w:name w:val="Balloon Text"/>
    <w:basedOn w:val="a"/>
    <w:link w:val="Char1"/>
    <w:uiPriority w:val="99"/>
    <w:semiHidden/>
    <w:unhideWhenUsed/>
    <w:rsid w:val="004512A6"/>
    <w:rPr>
      <w:sz w:val="18"/>
      <w:szCs w:val="18"/>
    </w:rPr>
  </w:style>
  <w:style w:type="character" w:customStyle="1" w:styleId="Char1">
    <w:name w:val="批注框文本 Char"/>
    <w:basedOn w:val="a0"/>
    <w:link w:val="a6"/>
    <w:uiPriority w:val="99"/>
    <w:semiHidden/>
    <w:rsid w:val="004512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1623</Words>
  <Characters>9254</Characters>
  <Application>Microsoft Office Word</Application>
  <DocSecurity>0</DocSecurity>
  <Lines>77</Lines>
  <Paragraphs>21</Paragraphs>
  <ScaleCrop>false</ScaleCrop>
  <Company>china</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2019-05-21T01:47:00Z</dcterms:created>
  <dcterms:modified xsi:type="dcterms:W3CDTF">2019-05-21T01:47:00Z</dcterms:modified>
</cp:coreProperties>
</file>