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sz w:val="56"/>
          <w:szCs w:val="56"/>
        </w:rPr>
      </w:pPr>
      <w:r>
        <w:rPr>
          <w:rFonts w:ascii="Arial" w:hAnsi="Arial" w:cs="Arial"/>
          <w:b/>
          <w:i w:val="0"/>
          <w:color w:val="000000"/>
          <w:sz w:val="56"/>
          <w:szCs w:val="56"/>
          <w:u w:val="none"/>
          <w:vertAlign w:val="baseline"/>
        </w:rPr>
        <w:t>PA0 – GROUP REGISTRATION &amp; TOOLS SETUP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Introduction to Software Engineering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17CLC - KTPM - Group01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headerReference r:id="rId4" w:type="first"/>
          <w:headerReference r:id="rId3" w:type="default"/>
          <w:footerReference r:id="rId5" w:type="default"/>
          <w:type w:val="continuous"/>
          <w:pgSz w:w="11906" w:h="16838"/>
          <w:pgMar w:top="1440" w:right="1800" w:bottom="1440" w:left="1800" w:header="720" w:footer="720" w:gutter="0"/>
          <w:paperSrc/>
          <w:pgNumType w:fmt="decimal"/>
          <w:cols w:space="0" w:num="1"/>
          <w:titlePg/>
          <w:rtlGutter w:val="0"/>
          <w:docGrid w:linePitch="360" w:charSpace="0"/>
        </w:sect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Group registration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We formed a group of 3 students.</w:t>
      </w:r>
    </w:p>
    <w:p>
      <w:pPr>
        <w:numPr>
          <w:ilvl w:val="0"/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Link: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"https://docs.google.com/spreadsheets/d/117In21nLVkKtNBN-D_vz6YNAOoltgUqDoKcc-6ECx3M/edit?fbclid=IwAR0gFcvqUTbliWYAHS0gblpTwfRNcY02Z56E4kpnKMpk5rYssX4VA88MvDk" \l "gid=0"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https://docs.google.com/spreadsheets/d/117In21nLVkKtNBN-D_vz6YNAOoltgUqDoKcc-6ECx3M/edit?fbclid=IwAR0gFcvqUTbliWYAHS0gblpTwfRNcY02Z56E4kpnKMpk5rYssX4VA88MvDk#gid=0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Group information:</w:t>
      </w:r>
    </w:p>
    <w:tbl>
      <w:tblPr>
        <w:tblStyle w:val="9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695"/>
        <w:gridCol w:w="1920"/>
        <w:gridCol w:w="1935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 ID</w:t>
            </w:r>
          </w:p>
        </w:tc>
        <w:tc>
          <w:tcPr>
            <w:tcW w:w="16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 Name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Leader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Member 1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Member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11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69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Group01</w:t>
            </w:r>
          </w:p>
        </w:tc>
        <w:tc>
          <w:tcPr>
            <w:tcW w:w="19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 175102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Name:  Bùi Quang Thắng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Email: 1753102@student.hcmus.edu.vn</w:t>
            </w:r>
          </w:p>
        </w:tc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1753104</w:t>
            </w: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Name: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Trần Thuận Thành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 Email: t0942842441@gmail.com</w:t>
            </w:r>
          </w:p>
        </w:tc>
        <w:tc>
          <w:tcPr>
            <w:tcW w:w="190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ID: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1753116</w:t>
            </w: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Name: 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Đặng Đức Trung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- Email: </w:t>
            </w:r>
            <w:r>
              <w:rPr>
                <w:rFonts w:ascii="Arial" w:hAnsi="Arial" w:eastAsia="SimSun" w:cs="Arial"/>
                <w:i w:val="0"/>
                <w:sz w:val="20"/>
                <w:szCs w:val="20"/>
              </w:rPr>
              <w:t>dangductrung1999@gmail.com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Project proposal</w:t>
      </w:r>
    </w:p>
    <w:p>
      <w:pPr>
        <w:numPr>
          <w:ilvl w:val="0"/>
          <w:numId w:val="0"/>
        </w:numPr>
        <w:ind w:firstLine="420" w:firstLineChars="0"/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Introduction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Sometimes, we need a book or some books to read, to start studying, to research,...E-book (Electronic book) is a good kind of book for those who don’t like printed book. Like printed books, it’s better to have a E-book library where all e-books were collected and shared to community. Otherwise, it’s hard for readers to find e-books from hundred of sources over Internet. So we come up with a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free e-book website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 where e-books were gathered and shared freely. It’s worth to do because it saves readers (or at least me) time to search for e-books. It’s interesting if all e-books were found in one place!</w:t>
      </w: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Target users and environments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Teachers, students, programmers,…All those who need an e-book can use our website.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Users (in mobile or desktop) can use common browsers such as Google Chrome, Firefox, Edge,…To access and use our website.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single"/>
          <w:vertAlign w:val="baseline"/>
          <w:lang w:val="en-US"/>
        </w:rPr>
        <w:t>#Note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Above is just expected result. In fact, we haven’t had experience to build web application and budget to build and set up server. So this website will just run on a desktop browser, and server will be also placed on the same computer.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Features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Main features: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Search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search for e-books by name, type, author,…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Download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download free e-books (.pdf) freely.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 xml:space="preserve">- </w:t>
      </w:r>
      <w:r>
        <w:rPr>
          <w:rFonts w:hint="default" w:ascii="Calibri" w:hAnsi="Calibri" w:eastAsia="SimSun" w:cs="Calibri"/>
          <w:b/>
          <w:bCs/>
          <w:i w:val="0"/>
          <w:color w:val="auto"/>
          <w:sz w:val="32"/>
          <w:szCs w:val="32"/>
          <w:u w:val="none"/>
          <w:vertAlign w:val="baseline"/>
          <w:lang w:val="en-US"/>
        </w:rPr>
        <w:t>Upload</w:t>
      </w: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: User can create account and then upload e-books.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Sub features: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Favorite books: User can like books and see list of favorite books.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Manage account: User with his/her account can see list of his/her upload/download books. User can edit account profile.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Comment: There is a comment section for each book and user with account can comment on it.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  <w:t>- Notifications: User can see notifications from his/her comment’s replies.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Tools setup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9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0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Required tool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Moodle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Facebook group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Joined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Slack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Joined and created private channel and invited 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Trello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Joined and created board and invited teachers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Bitbucket</w:t>
            </w:r>
          </w:p>
        </w:tc>
        <w:tc>
          <w:tcPr>
            <w:tcW w:w="44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We use GitHub instead and created an repository.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  <w:sectPr>
          <w:headerReference r:id="rId6" w:type="first"/>
          <w:footerReference r:id="rId8" w:type="first"/>
          <w:footerReference r:id="rId7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Ho Chi Minh University of Science</w:t>
    </w:r>
  </w:p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25/10/2019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PdNIH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2286000" cy="2000250"/>
          <wp:effectExtent l="0" t="0" r="0" b="0"/>
          <wp:docPr id="8" name="Picture 8" descr="hcmu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hcmus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000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FDCB3"/>
    <w:multiLevelType w:val="singleLevel"/>
    <w:tmpl w:val="B34FDCB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2C979B"/>
    <w:multiLevelType w:val="multilevel"/>
    <w:tmpl w:val="6E2C97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E324B"/>
    <w:rsid w:val="22A36FF5"/>
    <w:rsid w:val="289B750F"/>
    <w:rsid w:val="3909223D"/>
    <w:rsid w:val="4AE56CE2"/>
    <w:rsid w:val="59506854"/>
    <w:rsid w:val="5EA713AD"/>
    <w:rsid w:val="697A7AD3"/>
    <w:rsid w:val="7064223B"/>
    <w:rsid w:val="7B5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2019-10-25T03:31:00Z</dcterms:created>
  <dc:creator>BThang</dc:creator>
  <cp:lastModifiedBy>BThang</cp:lastModifiedBy>
  <dcterms:modified xsi:type="dcterms:W3CDTF">2019-10-27T10:24:38Z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