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Style w:val="Hyperlink.0"/>
          <w:rFonts w:ascii="Courier" w:hAnsi="Courier"/>
          <w:sz w:val="36"/>
          <w:szCs w:val="36"/>
        </w:rPr>
        <w:fldChar w:fldCharType="begin" w:fldLock="0"/>
      </w:r>
      <w:r>
        <w:rPr>
          <w:rStyle w:val="Hyperlink.0"/>
          <w:rFonts w:ascii="Courier" w:hAnsi="Courier"/>
          <w:sz w:val="36"/>
          <w:szCs w:val="36"/>
        </w:rPr>
        <w:instrText xml:space="preserve"> HYPERLINK "javascript:%28function%20%28%29%20%7B%20var%20form%20%3D%20document.createElement%28%22form%22%29%3B%20form.action%20%3D%20%22fail.html%22%3B%20form.innerHTML%20%3D%20%27%3Cinput%20type%3D%22hidden%22%20name%3D%22secret%22%20value%3D%22webkit%22%3E%27%3B%0Aform.submit%28%29%3B%20%7D%29%28%29%3B"</w:instrText>
      </w:r>
      <w:r>
        <w:rPr>
          <w:rStyle w:val="Hyperlink.0"/>
          <w:rFonts w:ascii="Courier" w:hAnsi="Courier"/>
          <w:sz w:val="36"/>
          <w:szCs w:val="36"/>
        </w:rPr>
        <w:fldChar w:fldCharType="separate" w:fldLock="0"/>
      </w:r>
      <w:r>
        <w:rPr>
          <w:rStyle w:val="Hyperlink.0"/>
          <w:rFonts w:ascii="Courier" w:hAnsi="Courier"/>
          <w:sz w:val="36"/>
          <w:szCs w:val="36"/>
          <w:rtl w:val="0"/>
          <w:lang w:val="en-US"/>
        </w:rPr>
        <w:t>Run test</w:t>
      </w:r>
      <w:r>
        <w:rPr>
          <w:rFonts w:ascii="Courier" w:cs="Courier" w:hAnsi="Courier" w:eastAsia="Courier"/>
          <w:sz w:val="36"/>
          <w:szCs w:val="36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