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FBB500"/>
          <w:left w:val="single" w:sz="6" w:space="0" w:color="FBB500"/>
          <w:bottom w:val="single" w:sz="6" w:space="0" w:color="FBB500"/>
          <w:right w:val="single" w:sz="6" w:space="0" w:color="FBB500"/>
        </w:tblBorders>
        <w:shd w:val="clear" w:color="auto" w:fill="091C35"/>
        <w:tblCellMar>
          <w:top w:w="15" w:type="dxa"/>
          <w:left w:w="15" w:type="dxa"/>
          <w:bottom w:w="15" w:type="dxa"/>
          <w:right w:w="15" w:type="dxa"/>
        </w:tblCellMar>
        <w:tblLook w:val="04A0" w:firstRow="1" w:lastRow="0" w:firstColumn="1" w:lastColumn="0" w:noHBand="0" w:noVBand="1"/>
      </w:tblPr>
      <w:tblGrid>
        <w:gridCol w:w="2870"/>
        <w:gridCol w:w="6474"/>
      </w:tblGrid>
      <w:tr w:rsidR="00247203" w:rsidRPr="00247203" w14:paraId="66E559C8"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2B8B75CE" w14:textId="77777777" w:rsidR="00247203" w:rsidRPr="00247203" w:rsidRDefault="00247203" w:rsidP="00247203">
            <w:pPr>
              <w:rPr>
                <w:b/>
                <w:bCs/>
              </w:rPr>
            </w:pPr>
            <w:r w:rsidRPr="00247203">
              <w:rPr>
                <w:b/>
                <w:bCs/>
              </w:rPr>
              <w:t>Command</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203330D7" w14:textId="77777777" w:rsidR="00247203" w:rsidRPr="00247203" w:rsidRDefault="00247203" w:rsidP="00247203">
            <w:pPr>
              <w:rPr>
                <w:b/>
                <w:bCs/>
              </w:rPr>
            </w:pPr>
            <w:r w:rsidRPr="00247203">
              <w:rPr>
                <w:b/>
                <w:bCs/>
              </w:rPr>
              <w:t>Description</w:t>
            </w:r>
          </w:p>
        </w:tc>
      </w:tr>
      <w:tr w:rsidR="00247203" w:rsidRPr="00247203" w14:paraId="30DBE8A5"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07B237E9" w14:textId="77777777" w:rsidR="00247203" w:rsidRPr="00247203" w:rsidRDefault="00247203" w:rsidP="00247203">
            <w:r w:rsidRPr="00247203">
              <w:t>show mlag</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B17887C" w14:textId="77777777" w:rsidR="00247203" w:rsidRPr="00247203" w:rsidRDefault="00247203" w:rsidP="00247203">
            <w:r w:rsidRPr="00247203">
              <w:t>Shows the status of MLAG state, Peer Link, and member links in summary.</w:t>
            </w:r>
          </w:p>
        </w:tc>
      </w:tr>
      <w:tr w:rsidR="00247203" w:rsidRPr="00247203" w14:paraId="5919063D"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7F78D57C" w14:textId="77777777" w:rsidR="00247203" w:rsidRPr="00247203" w:rsidRDefault="00247203" w:rsidP="00247203">
            <w:r w:rsidRPr="00247203">
              <w:t>show mlag interface</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9A2E431" w14:textId="77777777" w:rsidR="00247203" w:rsidRPr="00247203" w:rsidRDefault="00247203" w:rsidP="00247203">
            <w:proofErr w:type="gramStart"/>
            <w:r w:rsidRPr="00247203">
              <w:t>Checks</w:t>
            </w:r>
            <w:proofErr w:type="gramEnd"/>
            <w:r w:rsidRPr="00247203">
              <w:t xml:space="preserve"> the MLAG member links and their physical link status.</w:t>
            </w:r>
          </w:p>
        </w:tc>
      </w:tr>
      <w:tr w:rsidR="00247203" w:rsidRPr="00247203" w14:paraId="10A0F96E"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0113537" w14:textId="77777777" w:rsidR="00247203" w:rsidRPr="00247203" w:rsidRDefault="00247203" w:rsidP="00247203">
            <w:r w:rsidRPr="00247203">
              <w:t>show mac address mlag-peer</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1F335DC4" w14:textId="77777777" w:rsidR="00247203" w:rsidRPr="00247203" w:rsidRDefault="00247203" w:rsidP="00247203">
            <w:r w:rsidRPr="00247203">
              <w:t>Shows the MAC addresses learned from the MLAG peer.</w:t>
            </w:r>
          </w:p>
        </w:tc>
      </w:tr>
      <w:tr w:rsidR="00247203" w:rsidRPr="00247203" w14:paraId="2AB3D680"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0A8DA08B" w14:textId="77777777" w:rsidR="00247203" w:rsidRPr="00247203" w:rsidRDefault="00247203" w:rsidP="00247203">
            <w:r w:rsidRPr="00247203">
              <w:t>show spanning-tree bridge &lt;detail&gt;</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7654B515" w14:textId="77777777" w:rsidR="00247203" w:rsidRPr="00247203" w:rsidRDefault="00247203" w:rsidP="00247203">
            <w:r w:rsidRPr="00247203">
              <w:t>Provides detailed information about the spanning tree protocol (STP) configuration and status.</w:t>
            </w:r>
          </w:p>
        </w:tc>
      </w:tr>
      <w:tr w:rsidR="00247203" w:rsidRPr="00247203" w14:paraId="14E04373"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038A751" w14:textId="77777777" w:rsidR="00247203" w:rsidRPr="00247203" w:rsidRDefault="00247203" w:rsidP="00247203">
            <w:r w:rsidRPr="00247203">
              <w:t>ping &lt;IP-address&gt; source &lt;interface&gt;</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2877BED2" w14:textId="77777777" w:rsidR="00247203" w:rsidRPr="00247203" w:rsidRDefault="00247203" w:rsidP="00247203">
            <w:r w:rsidRPr="00247203">
              <w:t>Pings a specific IP address from a given source interface to test connectivity.</w:t>
            </w:r>
          </w:p>
        </w:tc>
      </w:tr>
      <w:tr w:rsidR="00247203" w:rsidRPr="00247203" w14:paraId="2455445C"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7A885F5A" w14:textId="77777777" w:rsidR="00247203" w:rsidRPr="00247203" w:rsidRDefault="00247203" w:rsidP="00247203">
            <w:r w:rsidRPr="00247203">
              <w:t>mlag configuration</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CBEF1F6" w14:textId="77777777" w:rsidR="00247203" w:rsidRPr="00247203" w:rsidRDefault="00247203" w:rsidP="00247203">
            <w:proofErr w:type="gramStart"/>
            <w:r w:rsidRPr="00247203">
              <w:t>Enters</w:t>
            </w:r>
            <w:proofErr w:type="gramEnd"/>
            <w:r w:rsidRPr="00247203">
              <w:t xml:space="preserve"> MLAG configuration mode on the switch.</w:t>
            </w:r>
          </w:p>
        </w:tc>
      </w:tr>
      <w:tr w:rsidR="00247203" w:rsidRPr="00247203" w14:paraId="6368991D"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762C36AA" w14:textId="77777777" w:rsidR="00247203" w:rsidRPr="00247203" w:rsidRDefault="00247203" w:rsidP="00247203">
            <w:r w:rsidRPr="00247203">
              <w:t>bash tcpdump -nevvi &lt;interface&gt; udp</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193A0F45" w14:textId="77777777" w:rsidR="00247203" w:rsidRPr="00247203" w:rsidRDefault="00247203" w:rsidP="00247203">
            <w:r w:rsidRPr="00247203">
              <w:t>Captures and displays detailed packet information for UDP traffic on a specified network interface.</w:t>
            </w:r>
          </w:p>
        </w:tc>
      </w:tr>
      <w:tr w:rsidR="00247203" w:rsidRPr="00247203" w14:paraId="249091EF"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EC6DF94" w14:textId="77777777" w:rsidR="00247203" w:rsidRPr="00247203" w:rsidRDefault="00247203" w:rsidP="00247203">
            <w:r w:rsidRPr="00247203">
              <w:lastRenderedPageBreak/>
              <w:t>show ip access-lists</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6E7BF5C6" w14:textId="77777777" w:rsidR="00247203" w:rsidRPr="00247203" w:rsidRDefault="00247203" w:rsidP="00247203">
            <w:r w:rsidRPr="00247203">
              <w:t>Displays the current IP access list configuration, including control plane ACLs.</w:t>
            </w:r>
          </w:p>
        </w:tc>
      </w:tr>
      <w:tr w:rsidR="00247203" w:rsidRPr="00247203" w14:paraId="321373A9"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93B51F8" w14:textId="77777777" w:rsidR="00247203" w:rsidRPr="00247203" w:rsidRDefault="00247203" w:rsidP="00247203">
            <w:r w:rsidRPr="00247203">
              <w:t>show run </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3C47042" w14:textId="77777777" w:rsidR="00247203" w:rsidRPr="00247203" w:rsidRDefault="00247203" w:rsidP="00247203">
            <w:r w:rsidRPr="00247203">
              <w:t>Displays the running configuration filtered to show only the sections related to MLAG (Multi-Chassis Link Aggregation).</w:t>
            </w:r>
          </w:p>
        </w:tc>
      </w:tr>
      <w:tr w:rsidR="00247203" w:rsidRPr="00247203" w14:paraId="4EDD187F"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2F48F283" w14:textId="77777777" w:rsidR="00247203" w:rsidRPr="00247203" w:rsidRDefault="00247203" w:rsidP="00247203">
            <w:r w:rsidRPr="00247203">
              <w:t>no spanning-tree vlan-id &lt;VLAN&gt;</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1C8C5672" w14:textId="77777777" w:rsidR="00247203" w:rsidRPr="00247203" w:rsidRDefault="00247203" w:rsidP="00247203">
            <w:r w:rsidRPr="00247203">
              <w:t>Disables spanning-tree on the specified VLAN.</w:t>
            </w:r>
          </w:p>
        </w:tc>
      </w:tr>
      <w:tr w:rsidR="00247203" w:rsidRPr="00247203" w14:paraId="72DA1DB3"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1301AC1D" w14:textId="77777777" w:rsidR="00247203" w:rsidRPr="00247203" w:rsidRDefault="00247203" w:rsidP="00247203">
            <w:r w:rsidRPr="00247203">
              <w:t>show spanning-tree</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42347E32" w14:textId="77777777" w:rsidR="00247203" w:rsidRPr="00247203" w:rsidRDefault="00247203" w:rsidP="00247203">
            <w:r w:rsidRPr="00247203">
              <w:t>Displays the current spanning-tree status and details.</w:t>
            </w:r>
          </w:p>
        </w:tc>
      </w:tr>
      <w:tr w:rsidR="00247203" w:rsidRPr="00247203" w14:paraId="3588188D"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4B25E8E" w14:textId="77777777" w:rsidR="00247203" w:rsidRPr="00247203" w:rsidRDefault="00247203" w:rsidP="00247203">
            <w:r w:rsidRPr="00247203">
              <w:t>show spanning-tree detail</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9E2313F" w14:textId="77777777" w:rsidR="00247203" w:rsidRPr="00247203" w:rsidRDefault="00247203" w:rsidP="00247203">
            <w:r w:rsidRPr="00247203">
              <w:t>Provides detailed information about spanning-tree, including bridge identifiers and root information.</w:t>
            </w:r>
          </w:p>
        </w:tc>
      </w:tr>
      <w:tr w:rsidR="00247203" w:rsidRPr="00247203" w14:paraId="1EF47477"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4122AAD2" w14:textId="77777777" w:rsidR="00247203" w:rsidRPr="00247203" w:rsidRDefault="00247203" w:rsidP="00247203">
            <w:r w:rsidRPr="00247203">
              <w:t>show mlag interfaces detail</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6A000CB5" w14:textId="77777777" w:rsidR="00247203" w:rsidRPr="00247203" w:rsidRDefault="00247203" w:rsidP="00247203">
            <w:r w:rsidRPr="00247203">
              <w:t>Provides detailed information on the status of MLAG interfaces.</w:t>
            </w:r>
          </w:p>
        </w:tc>
      </w:tr>
      <w:tr w:rsidR="00247203" w:rsidRPr="00247203" w14:paraId="4EEABB1C"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2324C49C" w14:textId="77777777" w:rsidR="00247203" w:rsidRPr="00247203" w:rsidRDefault="00247203" w:rsidP="00247203">
            <w:r w:rsidRPr="00247203">
              <w:t>bash ss -ut</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497642B" w14:textId="77777777" w:rsidR="00247203" w:rsidRPr="00247203" w:rsidRDefault="00247203" w:rsidP="00247203">
            <w:r w:rsidRPr="00247203">
              <w:t>Lists all active UDP and TCP connections, providing details such as the local and remote addresses, ports, and connection states.</w:t>
            </w:r>
          </w:p>
        </w:tc>
      </w:tr>
      <w:tr w:rsidR="00247203" w:rsidRPr="00247203" w14:paraId="649823B9"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1E18F3D2" w14:textId="77777777" w:rsidR="00247203" w:rsidRPr="00247203" w:rsidRDefault="00247203" w:rsidP="00247203">
            <w:r w:rsidRPr="00247203">
              <w:t>show mlag config-sanity all</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E4E802D" w14:textId="77777777" w:rsidR="00247203" w:rsidRPr="00247203" w:rsidRDefault="00247203" w:rsidP="00247203">
            <w:r w:rsidRPr="00247203">
              <w:t>Shows detailed information about configuration consistency for MLAG</w:t>
            </w:r>
          </w:p>
        </w:tc>
      </w:tr>
      <w:tr w:rsidR="00247203" w:rsidRPr="00247203" w14:paraId="4B8373C3"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3B9F6732" w14:textId="77777777" w:rsidR="00247203" w:rsidRPr="00247203" w:rsidRDefault="00247203" w:rsidP="00247203">
            <w:r w:rsidRPr="00247203">
              <w:lastRenderedPageBreak/>
              <w:t>show mlag config-sanity</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6D46ADB9" w14:textId="77777777" w:rsidR="00247203" w:rsidRPr="00247203" w:rsidRDefault="00247203" w:rsidP="00247203">
            <w:r w:rsidRPr="00247203">
              <w:t>Displays inconsistencies between MLAG configurations.</w:t>
            </w:r>
          </w:p>
        </w:tc>
      </w:tr>
      <w:tr w:rsidR="00247203" w:rsidRPr="00247203" w14:paraId="4A4CD080" w14:textId="77777777" w:rsidTr="00247203">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0CFCECDD" w14:textId="77777777" w:rsidR="00247203" w:rsidRPr="00247203" w:rsidRDefault="00247203" w:rsidP="00247203">
            <w:r w:rsidRPr="00247203">
              <w:t>show mlag interface</w:t>
            </w:r>
          </w:p>
        </w:tc>
        <w:tc>
          <w:tcPr>
            <w:tcW w:w="0" w:type="auto"/>
            <w:tcBorders>
              <w:top w:val="single" w:sz="6" w:space="0" w:color="FBB500"/>
              <w:left w:val="single" w:sz="6" w:space="0" w:color="FBB500"/>
              <w:bottom w:val="single" w:sz="6" w:space="0" w:color="FBB500"/>
              <w:right w:val="single" w:sz="6" w:space="0" w:color="FBB500"/>
            </w:tcBorders>
            <w:shd w:val="clear" w:color="auto" w:fill="091C35"/>
            <w:tcMar>
              <w:top w:w="300" w:type="dxa"/>
              <w:left w:w="300" w:type="dxa"/>
              <w:bottom w:w="300" w:type="dxa"/>
              <w:right w:w="300" w:type="dxa"/>
            </w:tcMar>
            <w:vAlign w:val="center"/>
            <w:hideMark/>
          </w:tcPr>
          <w:p w14:paraId="5E1798C6" w14:textId="77777777" w:rsidR="00247203" w:rsidRPr="00247203" w:rsidRDefault="00247203" w:rsidP="00247203">
            <w:r w:rsidRPr="00247203">
              <w:t>Provides a summary of the MLAG interface status, including state and configuration details.</w:t>
            </w:r>
          </w:p>
        </w:tc>
      </w:tr>
    </w:tbl>
    <w:p w14:paraId="5F2AA289" w14:textId="77777777" w:rsidR="00CB60E5" w:rsidRDefault="00CB60E5"/>
    <w:p w14:paraId="7291DA24" w14:textId="77777777" w:rsidR="003C305D" w:rsidRDefault="003C305D" w:rsidP="003C305D">
      <w:r w:rsidRPr="003C305D">
        <w:rPr>
          <w:highlight w:val="yellow"/>
        </w:rPr>
        <w:t>!!!!! sh port-channel dense</w:t>
      </w:r>
    </w:p>
    <w:p w14:paraId="78ADFFB8" w14:textId="2BBE7BF2" w:rsidR="008A564C" w:rsidRDefault="004B12E7" w:rsidP="003C305D">
      <w:r>
        <w:t>Port-channel min-links 3 (got to have 3 links)</w:t>
      </w:r>
    </w:p>
    <w:p w14:paraId="7AB9B3E7" w14:textId="2FA4390F" w:rsidR="000D558B" w:rsidRPr="00C809AA" w:rsidRDefault="00023B79" w:rsidP="003C305D">
      <w:r>
        <w:t>Interface port-channel</w:t>
      </w:r>
      <w:r w:rsidR="000D558B">
        <w:t xml:space="preserve"> 1 &gt; Port-channel lacp fallback</w:t>
      </w:r>
      <w:r w:rsidR="00137B8D">
        <w:t xml:space="preserve"> &gt; int eth01</w:t>
      </w:r>
      <w:r w:rsidR="00DC0BD6">
        <w:t xml:space="preserve"> &gt; lacp port-priority </w:t>
      </w:r>
      <w:proofErr w:type="gramStart"/>
      <w:r w:rsidR="00DC0BD6">
        <w:t>4096</w:t>
      </w:r>
      <w:r w:rsidR="000D558B">
        <w:t xml:space="preserve">  (</w:t>
      </w:r>
      <w:proofErr w:type="gramEnd"/>
      <w:r w:rsidR="002E61EF">
        <w:t>downlinks to Servers)</w:t>
      </w:r>
    </w:p>
    <w:p w14:paraId="64177289" w14:textId="77777777" w:rsidR="003C305D" w:rsidRDefault="003C305D"/>
    <w:p w14:paraId="2F81511A" w14:textId="77777777" w:rsidR="00906CAA" w:rsidRPr="00C809AA" w:rsidRDefault="00906CAA" w:rsidP="00906CAA">
      <w:pPr>
        <w:numPr>
          <w:ilvl w:val="0"/>
          <w:numId w:val="1"/>
        </w:numPr>
      </w:pPr>
      <w:r w:rsidRPr="00C809AA">
        <w:t>On Leaf 1 and Leaf 2 use the </w:t>
      </w:r>
      <w:r w:rsidRPr="00C809AA">
        <w:rPr>
          <w:b/>
          <w:bCs/>
        </w:rPr>
        <w:t>show run | sec mlag</w:t>
      </w:r>
      <w:r w:rsidRPr="00C809AA">
        <w:t> CLI command to compare Leaf 1 and Leaf 2 MLAG configuration</w:t>
      </w:r>
    </w:p>
    <w:p w14:paraId="0F111AE7" w14:textId="77777777" w:rsidR="00906CAA" w:rsidRDefault="00906CAA" w:rsidP="00906CAA">
      <w:pPr>
        <w:numPr>
          <w:ilvl w:val="0"/>
          <w:numId w:val="1"/>
        </w:numPr>
      </w:pPr>
      <w:r w:rsidRPr="00C809AA">
        <w:t>On Leaf 1 and Leaf 2 use the </w:t>
      </w:r>
      <w:r w:rsidRPr="00C809AA">
        <w:rPr>
          <w:b/>
          <w:bCs/>
        </w:rPr>
        <w:t>show span vlan 4094</w:t>
      </w:r>
      <w:r w:rsidRPr="00C809AA">
        <w:t> CLI command to compare Leaf 1 and Leaf 2 MLAG VLAN 4094 STP configuration.</w:t>
      </w:r>
    </w:p>
    <w:p w14:paraId="284A0276" w14:textId="36648A23" w:rsidR="00BF602E" w:rsidRDefault="00BF602E" w:rsidP="00BF602E">
      <w:r w:rsidRPr="00BF602E">
        <w:t>sh run | section system control-</w:t>
      </w:r>
      <w:proofErr w:type="gramStart"/>
      <w:r w:rsidRPr="00BF602E">
        <w:t>plane</w:t>
      </w:r>
      <w:r>
        <w:t xml:space="preserve">  -</w:t>
      </w:r>
      <w:proofErr w:type="gramEnd"/>
      <w:r>
        <w:t xml:space="preserve"> ACL</w:t>
      </w:r>
    </w:p>
    <w:p w14:paraId="4D43947B" w14:textId="77777777" w:rsidR="00F678B0" w:rsidRDefault="00F678B0" w:rsidP="00BF602E"/>
    <w:p w14:paraId="248629B9" w14:textId="77777777" w:rsidR="00F678B0" w:rsidRPr="00C809AA" w:rsidRDefault="00F678B0" w:rsidP="00F678B0">
      <w:pPr>
        <w:numPr>
          <w:ilvl w:val="0"/>
          <w:numId w:val="2"/>
        </w:numPr>
      </w:pPr>
      <w:r w:rsidRPr="00C809AA">
        <w:t>Use the </w:t>
      </w:r>
      <w:r w:rsidRPr="00C809AA">
        <w:rPr>
          <w:b/>
          <w:bCs/>
        </w:rPr>
        <w:t>show mlag</w:t>
      </w:r>
      <w:r w:rsidRPr="00C809AA">
        <w:t> show command.</w:t>
      </w:r>
    </w:p>
    <w:p w14:paraId="49FB5D39" w14:textId="77777777" w:rsidR="00F678B0" w:rsidRPr="00C809AA" w:rsidRDefault="00F678B0" w:rsidP="00F678B0">
      <w:pPr>
        <w:numPr>
          <w:ilvl w:val="0"/>
          <w:numId w:val="2"/>
        </w:numPr>
      </w:pPr>
      <w:r w:rsidRPr="00C809AA">
        <w:t>Use the </w:t>
      </w:r>
      <w:r w:rsidRPr="00C809AA">
        <w:rPr>
          <w:b/>
          <w:bCs/>
        </w:rPr>
        <w:t>show mac address-table mlag-peer</w:t>
      </w:r>
      <w:r w:rsidRPr="00C809AA">
        <w:t> show command.</w:t>
      </w:r>
    </w:p>
    <w:p w14:paraId="4B342454" w14:textId="77777777" w:rsidR="00F678B0" w:rsidRPr="00C809AA" w:rsidRDefault="00F678B0" w:rsidP="00F678B0">
      <w:pPr>
        <w:numPr>
          <w:ilvl w:val="0"/>
          <w:numId w:val="2"/>
        </w:numPr>
      </w:pPr>
      <w:r w:rsidRPr="00C809AA">
        <w:t>Use the </w:t>
      </w:r>
      <w:r w:rsidRPr="00C809AA">
        <w:rPr>
          <w:b/>
          <w:bCs/>
        </w:rPr>
        <w:t>show mlag config-sanity</w:t>
      </w:r>
      <w:r w:rsidRPr="00C809AA">
        <w:t> or </w:t>
      </w:r>
      <w:r w:rsidRPr="00C809AA">
        <w:rPr>
          <w:b/>
          <w:bCs/>
        </w:rPr>
        <w:t>show mlag config-sanity all</w:t>
      </w:r>
      <w:r w:rsidRPr="00C809AA">
        <w:t> show command.</w:t>
      </w:r>
    </w:p>
    <w:p w14:paraId="2A629571" w14:textId="77777777" w:rsidR="00F678B0" w:rsidRPr="00C809AA" w:rsidRDefault="00F678B0" w:rsidP="00F678B0">
      <w:pPr>
        <w:numPr>
          <w:ilvl w:val="0"/>
          <w:numId w:val="2"/>
        </w:numPr>
      </w:pPr>
      <w:r w:rsidRPr="00C809AA">
        <w:t>Use the </w:t>
      </w:r>
      <w:r w:rsidRPr="00C809AA">
        <w:rPr>
          <w:b/>
          <w:bCs/>
        </w:rPr>
        <w:t>bash ss -ut</w:t>
      </w:r>
      <w:r w:rsidRPr="00C809AA">
        <w:t> and </w:t>
      </w:r>
      <w:r w:rsidRPr="00C809AA">
        <w:rPr>
          <w:b/>
          <w:bCs/>
        </w:rPr>
        <w:t>bash ss -ta</w:t>
      </w:r>
      <w:r w:rsidRPr="00C809AA">
        <w:t> Bash commands to list all TCP and UDP connections’ state betwen MLAG VLAN 4094 IP Peers, Keepalives, MAC addresses and other CP messages are exchanged now using TCP connections in ESTAB state beetween VLAN 4094.</w:t>
      </w:r>
    </w:p>
    <w:p w14:paraId="230BCB3F" w14:textId="77777777" w:rsidR="00F678B0" w:rsidRDefault="00F678B0" w:rsidP="00F678B0">
      <w:pPr>
        <w:numPr>
          <w:ilvl w:val="0"/>
          <w:numId w:val="2"/>
        </w:numPr>
      </w:pPr>
      <w:r w:rsidRPr="00C809AA">
        <w:t>Use the </w:t>
      </w:r>
      <w:r w:rsidRPr="00C809AA">
        <w:rPr>
          <w:b/>
          <w:bCs/>
        </w:rPr>
        <w:t>show mlag interface</w:t>
      </w:r>
      <w:r w:rsidRPr="00C809AA">
        <w:t> show command.</w:t>
      </w:r>
    </w:p>
    <w:p w14:paraId="12E634D9" w14:textId="77777777" w:rsidR="00F678B0" w:rsidRPr="00C809AA" w:rsidRDefault="00F678B0" w:rsidP="00BF602E"/>
    <w:p w14:paraId="47232D2F" w14:textId="7DD3556E" w:rsidR="00906CAA" w:rsidRDefault="00906CAA"/>
    <w:sectPr w:rsidR="00906C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1FA60" w14:textId="77777777" w:rsidR="00EC5102" w:rsidRDefault="00EC5102" w:rsidP="00247203">
      <w:pPr>
        <w:spacing w:after="0" w:line="240" w:lineRule="auto"/>
      </w:pPr>
      <w:r>
        <w:separator/>
      </w:r>
    </w:p>
  </w:endnote>
  <w:endnote w:type="continuationSeparator" w:id="0">
    <w:p w14:paraId="1D82D904" w14:textId="77777777" w:rsidR="00EC5102" w:rsidRDefault="00EC5102" w:rsidP="0024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F29EA" w14:textId="77777777" w:rsidR="00EC5102" w:rsidRDefault="00EC5102" w:rsidP="00247203">
      <w:pPr>
        <w:spacing w:after="0" w:line="240" w:lineRule="auto"/>
      </w:pPr>
      <w:r>
        <w:separator/>
      </w:r>
    </w:p>
  </w:footnote>
  <w:footnote w:type="continuationSeparator" w:id="0">
    <w:p w14:paraId="4FCF008A" w14:textId="77777777" w:rsidR="00EC5102" w:rsidRDefault="00EC5102" w:rsidP="0024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E8364" w14:textId="291BEFC4" w:rsidR="00247203" w:rsidRPr="00247203" w:rsidRDefault="00247203" w:rsidP="00247203">
    <w:pPr>
      <w:pStyle w:val="Header"/>
      <w:jc w:val="center"/>
      <w:rPr>
        <w:sz w:val="56"/>
        <w:szCs w:val="56"/>
      </w:rPr>
    </w:pPr>
    <w:r w:rsidRPr="00247203">
      <w:rPr>
        <w:sz w:val="56"/>
        <w:szCs w:val="56"/>
      </w:rPr>
      <w:t>ARISTA COMMANDS LAB MLAG TROUBLESHOOTING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D5789"/>
    <w:multiLevelType w:val="multilevel"/>
    <w:tmpl w:val="CAF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A7947"/>
    <w:multiLevelType w:val="multilevel"/>
    <w:tmpl w:val="BCA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617738">
    <w:abstractNumId w:val="1"/>
  </w:num>
  <w:num w:numId="2" w16cid:durableId="53235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03"/>
    <w:rsid w:val="00023B79"/>
    <w:rsid w:val="000C7976"/>
    <w:rsid w:val="000D558B"/>
    <w:rsid w:val="00137B8D"/>
    <w:rsid w:val="00247203"/>
    <w:rsid w:val="002E61EF"/>
    <w:rsid w:val="003C305D"/>
    <w:rsid w:val="004660EE"/>
    <w:rsid w:val="004B12E7"/>
    <w:rsid w:val="006200D8"/>
    <w:rsid w:val="00776607"/>
    <w:rsid w:val="008A564C"/>
    <w:rsid w:val="00906CAA"/>
    <w:rsid w:val="009D2B6E"/>
    <w:rsid w:val="00BF602E"/>
    <w:rsid w:val="00CB60E5"/>
    <w:rsid w:val="00DC0BD6"/>
    <w:rsid w:val="00EC5102"/>
    <w:rsid w:val="00F6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5EB7"/>
  <w15:chartTrackingRefBased/>
  <w15:docId w15:val="{6950B8C3-69CF-4577-9663-54A2620D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203"/>
    <w:rPr>
      <w:rFonts w:eastAsiaTheme="majorEastAsia" w:cstheme="majorBidi"/>
      <w:color w:val="272727" w:themeColor="text1" w:themeTint="D8"/>
    </w:rPr>
  </w:style>
  <w:style w:type="paragraph" w:styleId="Title">
    <w:name w:val="Title"/>
    <w:basedOn w:val="Normal"/>
    <w:next w:val="Normal"/>
    <w:link w:val="TitleChar"/>
    <w:uiPriority w:val="10"/>
    <w:qFormat/>
    <w:rsid w:val="00247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203"/>
    <w:pPr>
      <w:spacing w:before="160"/>
      <w:jc w:val="center"/>
    </w:pPr>
    <w:rPr>
      <w:i/>
      <w:iCs/>
      <w:color w:val="404040" w:themeColor="text1" w:themeTint="BF"/>
    </w:rPr>
  </w:style>
  <w:style w:type="character" w:customStyle="1" w:styleId="QuoteChar">
    <w:name w:val="Quote Char"/>
    <w:basedOn w:val="DefaultParagraphFont"/>
    <w:link w:val="Quote"/>
    <w:uiPriority w:val="29"/>
    <w:rsid w:val="00247203"/>
    <w:rPr>
      <w:i/>
      <w:iCs/>
      <w:color w:val="404040" w:themeColor="text1" w:themeTint="BF"/>
    </w:rPr>
  </w:style>
  <w:style w:type="paragraph" w:styleId="ListParagraph">
    <w:name w:val="List Paragraph"/>
    <w:basedOn w:val="Normal"/>
    <w:uiPriority w:val="34"/>
    <w:qFormat/>
    <w:rsid w:val="00247203"/>
    <w:pPr>
      <w:ind w:left="720"/>
      <w:contextualSpacing/>
    </w:pPr>
  </w:style>
  <w:style w:type="character" w:styleId="IntenseEmphasis">
    <w:name w:val="Intense Emphasis"/>
    <w:basedOn w:val="DefaultParagraphFont"/>
    <w:uiPriority w:val="21"/>
    <w:qFormat/>
    <w:rsid w:val="00247203"/>
    <w:rPr>
      <w:i/>
      <w:iCs/>
      <w:color w:val="0F4761" w:themeColor="accent1" w:themeShade="BF"/>
    </w:rPr>
  </w:style>
  <w:style w:type="paragraph" w:styleId="IntenseQuote">
    <w:name w:val="Intense Quote"/>
    <w:basedOn w:val="Normal"/>
    <w:next w:val="Normal"/>
    <w:link w:val="IntenseQuoteChar"/>
    <w:uiPriority w:val="30"/>
    <w:qFormat/>
    <w:rsid w:val="00247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203"/>
    <w:rPr>
      <w:i/>
      <w:iCs/>
      <w:color w:val="0F4761" w:themeColor="accent1" w:themeShade="BF"/>
    </w:rPr>
  </w:style>
  <w:style w:type="character" w:styleId="IntenseReference">
    <w:name w:val="Intense Reference"/>
    <w:basedOn w:val="DefaultParagraphFont"/>
    <w:uiPriority w:val="32"/>
    <w:qFormat/>
    <w:rsid w:val="00247203"/>
    <w:rPr>
      <w:b/>
      <w:bCs/>
      <w:smallCaps/>
      <w:color w:val="0F4761" w:themeColor="accent1" w:themeShade="BF"/>
      <w:spacing w:val="5"/>
    </w:rPr>
  </w:style>
  <w:style w:type="paragraph" w:styleId="Header">
    <w:name w:val="header"/>
    <w:basedOn w:val="Normal"/>
    <w:link w:val="HeaderChar"/>
    <w:uiPriority w:val="99"/>
    <w:unhideWhenUsed/>
    <w:rsid w:val="0024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203"/>
  </w:style>
  <w:style w:type="paragraph" w:styleId="Footer">
    <w:name w:val="footer"/>
    <w:basedOn w:val="Normal"/>
    <w:link w:val="FooterChar"/>
    <w:uiPriority w:val="99"/>
    <w:unhideWhenUsed/>
    <w:rsid w:val="0024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4907536">
      <w:bodyDiv w:val="1"/>
      <w:marLeft w:val="0"/>
      <w:marRight w:val="0"/>
      <w:marTop w:val="0"/>
      <w:marBottom w:val="0"/>
      <w:divBdr>
        <w:top w:val="none" w:sz="0" w:space="0" w:color="auto"/>
        <w:left w:val="none" w:sz="0" w:space="0" w:color="auto"/>
        <w:bottom w:val="none" w:sz="0" w:space="0" w:color="auto"/>
        <w:right w:val="none" w:sz="0" w:space="0" w:color="auto"/>
      </w:divBdr>
    </w:div>
    <w:div w:id="146724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401</Words>
  <Characters>2287</Characters>
  <Application>Microsoft Office Word</Application>
  <DocSecurity>0</DocSecurity>
  <Lines>19</Lines>
  <Paragraphs>5</Paragraphs>
  <ScaleCrop>false</ScaleCrop>
  <Company>University of Virginia</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Schoonover, Sean Andrew (qtz2pg)</dc:creator>
  <cp:keywords/>
  <dc:description/>
  <cp:lastModifiedBy>Schoonover, Sean Andrew (qtz2pg)</cp:lastModifiedBy>
  <cp:revision>14</cp:revision>
  <dcterms:created xsi:type="dcterms:W3CDTF">2025-05-10T11:12:00Z</dcterms:created>
  <dcterms:modified xsi:type="dcterms:W3CDTF">2025-08-20T11:24:00Z</dcterms:modified>
</cp:coreProperties>
</file>