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A60DBF" w14:textId="77777777" w:rsidR="000A2BEF" w:rsidRPr="000A2BEF" w:rsidRDefault="000A2BEF" w:rsidP="000A2BEF">
      <w:pPr>
        <w:shd w:val="clear" w:color="auto" w:fill="FFFFFF"/>
        <w:spacing w:after="240" w:line="660" w:lineRule="atLeast"/>
        <w:textAlignment w:val="baseline"/>
        <w:outlineLvl w:val="0"/>
        <w:rPr>
          <w:rFonts w:ascii="Arial" w:eastAsia="Times New Roman" w:hAnsi="Arial" w:cs="Arial"/>
          <w:b/>
          <w:bCs/>
          <w:color w:val="202124"/>
          <w:kern w:val="36"/>
          <w:sz w:val="54"/>
          <w:szCs w:val="54"/>
          <w14:ligatures w14:val="none"/>
        </w:rPr>
      </w:pPr>
      <w:r w:rsidRPr="000A2BEF">
        <w:rPr>
          <w:rFonts w:ascii="Arial" w:eastAsia="Times New Roman" w:hAnsi="Arial" w:cs="Arial"/>
          <w:b/>
          <w:bCs/>
          <w:color w:val="202124"/>
          <w:kern w:val="36"/>
          <w:sz w:val="54"/>
          <w:szCs w:val="54"/>
          <w14:ligatures w14:val="none"/>
        </w:rPr>
        <w:t>Build with Gemma: Humor Genome NYC</w:t>
      </w:r>
    </w:p>
    <w:p w14:paraId="626A1A52" w14:textId="77777777" w:rsidR="000A2BEF" w:rsidRPr="000A2BEF" w:rsidRDefault="000A2BEF" w:rsidP="000A2BEF">
      <w:pPr>
        <w:spacing w:after="0" w:line="360" w:lineRule="atLeast"/>
        <w:textAlignment w:val="baseline"/>
        <w:rPr>
          <w:rFonts w:ascii="inherit" w:eastAsia="Times New Roman" w:hAnsi="inherit" w:cs="Arial"/>
          <w:color w:val="5F6368"/>
          <w:kern w:val="0"/>
          <w:bdr w:val="none" w:sz="0" w:space="0" w:color="auto" w:frame="1"/>
          <w:shd w:val="clear" w:color="auto" w:fill="FFFFFF"/>
          <w14:ligatures w14:val="none"/>
        </w:rPr>
      </w:pPr>
      <w:r w:rsidRPr="000A2BEF">
        <w:rPr>
          <w:rFonts w:ascii="inherit" w:eastAsia="Times New Roman" w:hAnsi="inherit" w:cs="Arial"/>
          <w:color w:val="5F6368"/>
          <w:kern w:val="0"/>
          <w:bdr w:val="none" w:sz="0" w:space="0" w:color="auto" w:frame="1"/>
          <w:shd w:val="clear" w:color="auto" w:fill="FFFFFF"/>
          <w14:ligatures w14:val="none"/>
        </w:rPr>
        <w:t>Build AI systems that understand, generate, and enhance humor through human-AI collaboration.</w:t>
      </w:r>
    </w:p>
    <w:p w14:paraId="50D6CF96" w14:textId="77777777" w:rsidR="000A2BEF" w:rsidRPr="000A2BEF" w:rsidRDefault="000A2BEF" w:rsidP="000A2BEF">
      <w:pPr>
        <w:shd w:val="clear" w:color="auto" w:fill="FFFFFF"/>
        <w:spacing w:after="0" w:line="480" w:lineRule="atLeast"/>
        <w:textAlignment w:val="baseline"/>
        <w:outlineLvl w:val="1"/>
        <w:rPr>
          <w:rFonts w:ascii="inherit" w:eastAsia="Times New Roman" w:hAnsi="inherit" w:cs="Arial"/>
          <w:b/>
          <w:bCs/>
          <w:color w:val="202124"/>
          <w:kern w:val="0"/>
          <w:sz w:val="36"/>
          <w:szCs w:val="36"/>
          <w14:ligatures w14:val="none"/>
        </w:rPr>
      </w:pPr>
      <w:r w:rsidRPr="000A2BEF">
        <w:rPr>
          <w:rFonts w:ascii="inherit" w:eastAsia="Times New Roman" w:hAnsi="inherit" w:cs="Arial"/>
          <w:b/>
          <w:bCs/>
          <w:color w:val="202124"/>
          <w:kern w:val="0"/>
          <w:sz w:val="36"/>
          <w:szCs w:val="36"/>
          <w14:ligatures w14:val="none"/>
        </w:rPr>
        <w:t>Overview</w:t>
      </w:r>
    </w:p>
    <w:p w14:paraId="5BE67D37"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Humor Genome NYC is a hybrid AI hackathon exploring one of the most challenging frontiers in artificial intelligence: humor.</w:t>
      </w:r>
    </w:p>
    <w:p w14:paraId="345E8B03"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Participants can build and submit projects online throughout the competition period. Finalists will be invited to New York City on July 25 to present live demos, meet the community, and compete for awards.</w:t>
      </w:r>
    </w:p>
    <w:p w14:paraId="51393C27" w14:textId="77777777" w:rsidR="000A2BEF" w:rsidRPr="000A2BEF" w:rsidRDefault="000A2BEF" w:rsidP="000A2BEF">
      <w:pPr>
        <w:shd w:val="clear" w:color="auto" w:fill="FFFFFF"/>
        <w:spacing w:after="0" w:line="360" w:lineRule="atLeast"/>
        <w:textAlignment w:val="baseline"/>
        <w:outlineLvl w:val="2"/>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Description</w:t>
      </w:r>
    </w:p>
    <w:p w14:paraId="1BC59829"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Humor is one of the most challenging frontiers in artificial intelligence.</w:t>
      </w:r>
    </w:p>
    <w:p w14:paraId="066B1744"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Unlike tasks with clear right or wrong answers, humor depends on context, timing, surprise, culture, audience expectations, and human judgment. A joke that succeeds with one audience may fail with another. Understanding why people laugh remains an open problem for both humans and machines.</w:t>
      </w:r>
    </w:p>
    <w:p w14:paraId="55685249"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Humor Genome NYC invites developers, comedians, designers, researchers, and creative technologists to explore how AI can participate in the creation, understanding, performance, and evaluation of humor.</w:t>
      </w:r>
    </w:p>
    <w:p w14:paraId="1E299868"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Using Gemma, participants will build applications that help humans create jokes and stories, collaborate with performers, analyze audience reactions, explain comedic structure, or use humor to improve communication and learning.</w:t>
      </w:r>
    </w:p>
    <w:p w14:paraId="3CC8981C"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This is a rapid prototyping event focused on experimentation, creativity, and human-AI collaboration. Participants are encouraged to build throughout the online submission period, while the in-person NYC showcase on July 25 celebrates the strongest projects through live demonstrations, judging, and community networking.</w:t>
      </w:r>
    </w:p>
    <w:p w14:paraId="76804B33"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Example project directions:</w:t>
      </w:r>
    </w:p>
    <w:p w14:paraId="32D1EC59"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AI improv scene partner</w:t>
      </w:r>
    </w:p>
    <w:p w14:paraId="3A64DFBC"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Joke-writing copilot</w:t>
      </w:r>
    </w:p>
    <w:p w14:paraId="4AE7FB20"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Tight 5 generator</w:t>
      </w:r>
    </w:p>
    <w:p w14:paraId="4099CD92"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Crowdwork assistant</w:t>
      </w:r>
    </w:p>
    <w:p w14:paraId="677036CC"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Audience reaction analyzer</w:t>
      </w:r>
    </w:p>
    <w:p w14:paraId="56F32B5E"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Comedy feedback tool</w:t>
      </w:r>
    </w:p>
    <w:p w14:paraId="49D38745"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lastRenderedPageBreak/>
        <w:t>Interactive storytelling experience</w:t>
      </w:r>
    </w:p>
    <w:p w14:paraId="52F93EE7"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AI game show host</w:t>
      </w:r>
    </w:p>
    <w:p w14:paraId="3EEEFFC8" w14:textId="77777777" w:rsidR="000A2BEF" w:rsidRPr="000A2BEF" w:rsidRDefault="000A2BEF" w:rsidP="000A2BE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Humor preference explorer</w:t>
      </w:r>
    </w:p>
    <w:p w14:paraId="71D769A7" w14:textId="77777777" w:rsidR="000A2BEF" w:rsidRPr="000A2BEF" w:rsidRDefault="000A2BEF" w:rsidP="000A2BE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14:ligatures w14:val="none"/>
        </w:rPr>
      </w:pPr>
      <w:r w:rsidRPr="000A2BEF">
        <w:rPr>
          <w:rFonts w:ascii="inherit" w:eastAsia="Times New Roman" w:hAnsi="inherit" w:cs="Arial"/>
          <w:b/>
          <w:bCs/>
          <w:color w:val="202124"/>
          <w:kern w:val="0"/>
          <w:sz w:val="27"/>
          <w:szCs w:val="27"/>
          <w14:ligatures w14:val="none"/>
        </w:rPr>
        <w:t>Your Goal</w:t>
      </w:r>
    </w:p>
    <w:p w14:paraId="6FFD2F3D"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Build a working prototype that advances how humans and AI create, understand, perform, or experience humor.</w:t>
      </w:r>
    </w:p>
    <w:p w14:paraId="5F0A35DD"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Your project may focus on comedy creation, improvisation, storytelling, audience engagement, humor research, education, communication, or entirely new forms of human-AI creative collaboration.</w:t>
      </w:r>
    </w:p>
    <w:p w14:paraId="25C13F1F"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Demonstrate your idea through a concise demo video, explain how Gemma contributes to the experience, and share what you learned about humor and intelligence. Finalists will be invited to present their projects live during the NYC showcase.</w:t>
      </w:r>
    </w:p>
    <w:p w14:paraId="019F47F4" w14:textId="77777777" w:rsidR="000A2BEF" w:rsidRPr="000A2BEF" w:rsidRDefault="000A2BEF" w:rsidP="000A2BEF">
      <w:pPr>
        <w:shd w:val="clear" w:color="auto" w:fill="FFFFFF"/>
        <w:spacing w:after="0" w:line="360" w:lineRule="atLeast"/>
        <w:textAlignment w:val="baseline"/>
        <w:outlineLvl w:val="2"/>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Submission Requirements</w:t>
      </w:r>
    </w:p>
    <w:p w14:paraId="56981E40"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 valid submission must include:</w:t>
      </w:r>
    </w:p>
    <w:p w14:paraId="24CD6973" w14:textId="77777777" w:rsidR="000A2BEF" w:rsidRPr="000A2BEF" w:rsidRDefault="000A2BEF" w:rsidP="000A2BEF">
      <w:pPr>
        <w:numPr>
          <w:ilvl w:val="0"/>
          <w:numId w:val="2"/>
        </w:num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Kaggle Writeup</w:t>
      </w:r>
    </w:p>
    <w:p w14:paraId="77532ACE" w14:textId="77777777" w:rsidR="000A2BEF" w:rsidRPr="000A2BEF" w:rsidRDefault="000A2BEF" w:rsidP="000A2BEF">
      <w:pPr>
        <w:numPr>
          <w:ilvl w:val="0"/>
          <w:numId w:val="2"/>
        </w:num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Public Code Repository</w:t>
      </w:r>
    </w:p>
    <w:p w14:paraId="4C9E0C5C" w14:textId="77777777" w:rsidR="000A2BEF" w:rsidRPr="000A2BEF" w:rsidRDefault="000A2BEF" w:rsidP="000A2BEF">
      <w:pPr>
        <w:numPr>
          <w:ilvl w:val="0"/>
          <w:numId w:val="2"/>
        </w:num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Demo Video (up to 2 minutes)</w:t>
      </w:r>
      <w:r w:rsidRPr="000A2BEF">
        <w:rPr>
          <w:rFonts w:ascii="inherit" w:eastAsia="Times New Roman" w:hAnsi="inherit" w:cs="Arial"/>
          <w:color w:val="3C4043"/>
          <w:kern w:val="0"/>
          <w:sz w:val="21"/>
          <w:szCs w:val="21"/>
          <w14:ligatures w14:val="none"/>
        </w:rPr>
        <w:t> </w:t>
      </w:r>
      <w:r w:rsidRPr="000A2BEF">
        <w:rPr>
          <w:rFonts w:ascii="inherit" w:eastAsia="Times New Roman" w:hAnsi="inherit" w:cs="Arial"/>
          <w:i/>
          <w:iCs/>
          <w:color w:val="3C4043"/>
          <w:kern w:val="0"/>
          <w:sz w:val="21"/>
          <w:szCs w:val="21"/>
          <w:bdr w:val="none" w:sz="0" w:space="0" w:color="auto" w:frame="1"/>
          <w14:ligatures w14:val="none"/>
        </w:rPr>
        <w:t>(or a publicly accessible live demo / clonable notebook)</w:t>
      </w:r>
    </w:p>
    <w:p w14:paraId="664CF212"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Your Writeup must be submitted before the deadline. Draft or unsubmitted Writeups will not be considered.</w:t>
      </w:r>
    </w:p>
    <w:p w14:paraId="30EF95C6"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Create your Writeup </w:t>
      </w:r>
      <w:hyperlink r:id="rId5" w:tgtFrame="_blank" w:history="1">
        <w:r w:rsidRPr="000A2BEF">
          <w:rPr>
            <w:rFonts w:ascii="inherit" w:eastAsia="Times New Roman" w:hAnsi="inherit" w:cs="Arial"/>
            <w:color w:val="202124"/>
            <w:kern w:val="0"/>
            <w:sz w:val="21"/>
            <w:szCs w:val="21"/>
            <w:bdr w:val="none" w:sz="0" w:space="0" w:color="auto" w:frame="1"/>
            <w14:ligatures w14:val="none"/>
          </w:rPr>
          <w:t>here</w:t>
        </w:r>
      </w:hyperlink>
      <w:r w:rsidRPr="000A2BEF">
        <w:rPr>
          <w:rFonts w:ascii="inherit" w:eastAsia="Times New Roman" w:hAnsi="inherit" w:cs="Arial"/>
          <w:color w:val="3C4043"/>
          <w:kern w:val="0"/>
          <w:sz w:val="21"/>
          <w:szCs w:val="21"/>
          <w14:ligatures w14:val="none"/>
        </w:rPr>
        <w:t>. Each team may submit one Writeup, which can be updated and re-submitted any time before the deadline.</w:t>
      </w:r>
    </w:p>
    <w:p w14:paraId="7251A2B8" w14:textId="77777777" w:rsidR="000A2BEF" w:rsidRPr="000A2BEF" w:rsidRDefault="000A2BEF" w:rsidP="000A2BEF">
      <w:pPr>
        <w:shd w:val="clear" w:color="auto" w:fill="F1F3F4"/>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Note:</w:t>
      </w:r>
      <w:r w:rsidRPr="000A2BEF">
        <w:rPr>
          <w:rFonts w:ascii="inherit" w:eastAsia="Times New Roman" w:hAnsi="inherit" w:cs="Arial"/>
          <w:color w:val="3C4043"/>
          <w:kern w:val="0"/>
          <w:sz w:val="21"/>
          <w:szCs w:val="21"/>
          <w14:ligatures w14:val="none"/>
        </w:rPr>
        <w:t> If you attach a private Kaggle Notebook or Resource, it will automatically become public after the submission deadline.</w:t>
      </w:r>
    </w:p>
    <w:p w14:paraId="40DC6C39" w14:textId="77777777" w:rsidR="000A2BEF" w:rsidRPr="000A2BEF" w:rsidRDefault="000A2BEF" w:rsidP="000A2BEF">
      <w:pPr>
        <w:shd w:val="clear" w:color="auto" w:fill="FFFFFF"/>
        <w:spacing w:before="360" w:after="120" w:line="300" w:lineRule="atLeast"/>
        <w:textAlignment w:val="baseline"/>
        <w:outlineLvl w:val="2"/>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1. Kaggle Writeup</w:t>
      </w:r>
    </w:p>
    <w:p w14:paraId="63309874"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Your Writeup is your project's technical report. It should clearly explain:</w:t>
      </w:r>
    </w:p>
    <w:p w14:paraId="5A557A7F" w14:textId="77777777" w:rsidR="000A2BEF" w:rsidRPr="000A2BEF" w:rsidRDefault="000A2BEF" w:rsidP="000A2BEF">
      <w:pPr>
        <w:numPr>
          <w:ilvl w:val="0"/>
          <w:numId w:val="3"/>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What you built</w:t>
      </w:r>
    </w:p>
    <w:p w14:paraId="1C494A9B" w14:textId="77777777" w:rsidR="000A2BEF" w:rsidRPr="000A2BEF" w:rsidRDefault="000A2BEF" w:rsidP="000A2BEF">
      <w:pPr>
        <w:numPr>
          <w:ilvl w:val="0"/>
          <w:numId w:val="3"/>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How Gemma was used</w:t>
      </w:r>
    </w:p>
    <w:p w14:paraId="42BFE870" w14:textId="77777777" w:rsidR="000A2BEF" w:rsidRPr="000A2BEF" w:rsidRDefault="000A2BEF" w:rsidP="000A2BEF">
      <w:pPr>
        <w:numPr>
          <w:ilvl w:val="0"/>
          <w:numId w:val="3"/>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Your technical approach and architecture</w:t>
      </w:r>
    </w:p>
    <w:p w14:paraId="5744D924" w14:textId="77777777" w:rsidR="000A2BEF" w:rsidRPr="000A2BEF" w:rsidRDefault="000A2BEF" w:rsidP="000A2BEF">
      <w:pPr>
        <w:numPr>
          <w:ilvl w:val="0"/>
          <w:numId w:val="3"/>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Key challenges and design decisions</w:t>
      </w:r>
    </w:p>
    <w:p w14:paraId="074B2CB9"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Include a title, subtitle, and project description (maximum </w:t>
      </w:r>
      <w:r w:rsidRPr="000A2BEF">
        <w:rPr>
          <w:rFonts w:ascii="inherit" w:eastAsia="Times New Roman" w:hAnsi="inherit" w:cs="Arial"/>
          <w:b/>
          <w:bCs/>
          <w:color w:val="3C4043"/>
          <w:kern w:val="0"/>
          <w:sz w:val="21"/>
          <w:szCs w:val="21"/>
          <w:bdr w:val="none" w:sz="0" w:space="0" w:color="auto" w:frame="1"/>
          <w14:ligatures w14:val="none"/>
        </w:rPr>
        <w:t>1,500 words</w:t>
      </w:r>
      <w:r w:rsidRPr="000A2BEF">
        <w:rPr>
          <w:rFonts w:ascii="inherit" w:eastAsia="Times New Roman" w:hAnsi="inherit" w:cs="Arial"/>
          <w:color w:val="3C4043"/>
          <w:kern w:val="0"/>
          <w:sz w:val="21"/>
          <w:szCs w:val="21"/>
          <w14:ligatures w14:val="none"/>
        </w:rPr>
        <w:t>). Select the appropriate Track before submitting.</w:t>
      </w:r>
    </w:p>
    <w:p w14:paraId="69FF653C"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The following assets must be attached to your Writeup.</w:t>
      </w:r>
    </w:p>
    <w:p w14:paraId="05DB9933" w14:textId="77777777" w:rsidR="000A2BEF" w:rsidRPr="000A2BEF" w:rsidRDefault="000A2BEF" w:rsidP="000A2BEF">
      <w:pPr>
        <w:shd w:val="clear" w:color="auto" w:fill="FFFFFF"/>
        <w:spacing w:before="360" w:after="120" w:line="300" w:lineRule="atLeast"/>
        <w:textAlignment w:val="baseline"/>
        <w:outlineLvl w:val="2"/>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lastRenderedPageBreak/>
        <w:t>2. Public Code Repository</w:t>
      </w:r>
    </w:p>
    <w:p w14:paraId="5490EA4E"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Provide a link to a public repository (GitHub or Kaggle Notebook) containing the implementation of your project.</w:t>
      </w:r>
    </w:p>
    <w:p w14:paraId="567995B1"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Your repository should:</w:t>
      </w:r>
    </w:p>
    <w:p w14:paraId="11707B99" w14:textId="77777777" w:rsidR="000A2BEF" w:rsidRPr="000A2BEF" w:rsidRDefault="000A2BEF" w:rsidP="000A2BEF">
      <w:pPr>
        <w:numPr>
          <w:ilvl w:val="0"/>
          <w:numId w:val="4"/>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be publicly accessible</w:t>
      </w:r>
    </w:p>
    <w:p w14:paraId="23425D52" w14:textId="77777777" w:rsidR="000A2BEF" w:rsidRPr="000A2BEF" w:rsidRDefault="000A2BEF" w:rsidP="000A2BEF">
      <w:pPr>
        <w:numPr>
          <w:ilvl w:val="0"/>
          <w:numId w:val="4"/>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clearly demonstrate your use of Gemma</w:t>
      </w:r>
    </w:p>
    <w:p w14:paraId="4402EA3B" w14:textId="77777777" w:rsidR="000A2BEF" w:rsidRPr="000A2BEF" w:rsidRDefault="000A2BEF" w:rsidP="000A2BEF">
      <w:pPr>
        <w:numPr>
          <w:ilvl w:val="0"/>
          <w:numId w:val="4"/>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include sufficient documentation for judges to understand your implementation</w:t>
      </w:r>
    </w:p>
    <w:p w14:paraId="3EE0B24D"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Add the repository under </w:t>
      </w:r>
      <w:r w:rsidRPr="000A2BEF">
        <w:rPr>
          <w:rFonts w:ascii="inherit" w:eastAsia="Times New Roman" w:hAnsi="inherit" w:cs="Arial"/>
          <w:b/>
          <w:bCs/>
          <w:color w:val="3C4043"/>
          <w:kern w:val="0"/>
          <w:sz w:val="21"/>
          <w:szCs w:val="21"/>
          <w:bdr w:val="none" w:sz="0" w:space="0" w:color="auto" w:frame="1"/>
          <w14:ligatures w14:val="none"/>
        </w:rPr>
        <w:t>Attachments → Project Links</w:t>
      </w:r>
      <w:r w:rsidRPr="000A2BEF">
        <w:rPr>
          <w:rFonts w:ascii="inherit" w:eastAsia="Times New Roman" w:hAnsi="inherit" w:cs="Arial"/>
          <w:color w:val="3C4043"/>
          <w:kern w:val="0"/>
          <w:sz w:val="21"/>
          <w:szCs w:val="21"/>
          <w14:ligatures w14:val="none"/>
        </w:rPr>
        <w:t> in your Writeup.</w:t>
      </w:r>
    </w:p>
    <w:p w14:paraId="4D24F7C8" w14:textId="77777777" w:rsidR="000A2BEF" w:rsidRPr="000A2BEF" w:rsidRDefault="000A2BEF" w:rsidP="000A2BEF">
      <w:pPr>
        <w:shd w:val="clear" w:color="auto" w:fill="FFFFFF"/>
        <w:spacing w:after="0" w:line="300" w:lineRule="atLeast"/>
        <w:textAlignment w:val="baseline"/>
        <w:outlineLvl w:val="2"/>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3. Demo Video </w:t>
      </w:r>
      <w:r w:rsidRPr="000A2BEF">
        <w:rPr>
          <w:rFonts w:ascii="inherit" w:eastAsia="Times New Roman" w:hAnsi="inherit" w:cs="Arial"/>
          <w:b/>
          <w:bCs/>
          <w:i/>
          <w:iCs/>
          <w:color w:val="202124"/>
          <w:kern w:val="0"/>
          <w:bdr w:val="none" w:sz="0" w:space="0" w:color="auto" w:frame="1"/>
          <w14:ligatures w14:val="none"/>
        </w:rPr>
        <w:t>(Required)</w:t>
      </w:r>
    </w:p>
    <w:p w14:paraId="1E429C42"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Submit a </w:t>
      </w:r>
      <w:r w:rsidRPr="000A2BEF">
        <w:rPr>
          <w:rFonts w:ascii="inherit" w:eastAsia="Times New Roman" w:hAnsi="inherit" w:cs="Arial"/>
          <w:b/>
          <w:bCs/>
          <w:color w:val="3C4043"/>
          <w:kern w:val="0"/>
          <w:sz w:val="21"/>
          <w:szCs w:val="21"/>
          <w:bdr w:val="none" w:sz="0" w:space="0" w:color="auto" w:frame="1"/>
          <w14:ligatures w14:val="none"/>
        </w:rPr>
        <w:t>public demo video (up to 2 minutes)</w:t>
      </w:r>
      <w:r w:rsidRPr="000A2BEF">
        <w:rPr>
          <w:rFonts w:ascii="inherit" w:eastAsia="Times New Roman" w:hAnsi="inherit" w:cs="Arial"/>
          <w:color w:val="3C4043"/>
          <w:kern w:val="0"/>
          <w:sz w:val="21"/>
          <w:szCs w:val="21"/>
          <w14:ligatures w14:val="none"/>
        </w:rPr>
        <w:t> showing:</w:t>
      </w:r>
    </w:p>
    <w:p w14:paraId="7C715954" w14:textId="77777777" w:rsidR="000A2BEF" w:rsidRPr="000A2BEF" w:rsidRDefault="000A2BEF" w:rsidP="000A2BEF">
      <w:pPr>
        <w:numPr>
          <w:ilvl w:val="0"/>
          <w:numId w:val="5"/>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What humor challenge or opportunity your project explores</w:t>
      </w:r>
    </w:p>
    <w:p w14:paraId="237CE50D" w14:textId="77777777" w:rsidR="000A2BEF" w:rsidRPr="000A2BEF" w:rsidRDefault="000A2BEF" w:rsidP="000A2BEF">
      <w:pPr>
        <w:numPr>
          <w:ilvl w:val="0"/>
          <w:numId w:val="5"/>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Your project in action</w:t>
      </w:r>
    </w:p>
    <w:p w14:paraId="096BEF07" w14:textId="77777777" w:rsidR="000A2BEF" w:rsidRPr="000A2BEF" w:rsidRDefault="000A2BEF" w:rsidP="000A2BEF">
      <w:pPr>
        <w:numPr>
          <w:ilvl w:val="0"/>
          <w:numId w:val="5"/>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How Gemma contributes to the experience</w:t>
      </w:r>
    </w:p>
    <w:p w14:paraId="0CBDA814"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The video should be publicly accessible without requiring login.</w:t>
      </w:r>
    </w:p>
    <w:p w14:paraId="62E5B425"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If your project also has a hosted application, interactive demo, or clonable notebook, you're encouraged to include those as additional attachments.</w:t>
      </w:r>
    </w:p>
    <w:p w14:paraId="213CE814"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Finalists will be invited to present an extended live demonstration during the NYC showcase on July 25.</w:t>
      </w:r>
    </w:p>
    <w:p w14:paraId="38A00BAD"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If you're creating a new Gemma model variant, please follow the </w:t>
      </w:r>
      <w:hyperlink r:id="rId6" w:tgtFrame="_blank" w:history="1">
        <w:r w:rsidRPr="000A2BEF">
          <w:rPr>
            <w:rFonts w:ascii="inherit" w:eastAsia="Times New Roman" w:hAnsi="inherit" w:cs="Arial"/>
            <w:color w:val="202124"/>
            <w:kern w:val="0"/>
            <w:sz w:val="21"/>
            <w:szCs w:val="21"/>
            <w:bdr w:val="none" w:sz="0" w:space="0" w:color="auto" w:frame="1"/>
            <w14:ligatures w14:val="none"/>
          </w:rPr>
          <w:t>Gemma Model Variant Naming Guidelines</w:t>
        </w:r>
      </w:hyperlink>
      <w:r w:rsidRPr="000A2BEF">
        <w:rPr>
          <w:rFonts w:ascii="inherit" w:eastAsia="Times New Roman" w:hAnsi="inherit" w:cs="Arial"/>
          <w:color w:val="3C4043"/>
          <w:kern w:val="0"/>
          <w:sz w:val="21"/>
          <w:szCs w:val="21"/>
          <w14:ligatures w14:val="none"/>
        </w:rPr>
        <w:t>.</w:t>
      </w:r>
    </w:p>
    <w:p w14:paraId="6EECBF77" w14:textId="77777777" w:rsidR="000A2BEF" w:rsidRPr="000A2BEF" w:rsidRDefault="000A2BEF" w:rsidP="000A2BEF">
      <w:pPr>
        <w:shd w:val="clear" w:color="auto" w:fill="FFFFFF"/>
        <w:spacing w:after="0" w:line="360" w:lineRule="atLeast"/>
        <w:textAlignment w:val="baseline"/>
        <w:outlineLvl w:val="2"/>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Tracks and Awards</w:t>
      </w:r>
    </w:p>
    <w:p w14:paraId="0B7A2D59" w14:textId="77777777" w:rsidR="000A2BEF" w:rsidRPr="000A2BEF" w:rsidRDefault="000A2BEF" w:rsidP="000A2BEF">
      <w:pPr>
        <w:shd w:val="clear" w:color="auto" w:fill="FFFFFF"/>
        <w:spacing w:before="360" w:after="360" w:line="360" w:lineRule="atLeast"/>
        <w:textAlignment w:val="baseline"/>
        <w:outlineLvl w:val="3"/>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Main Track · $1,500</w:t>
      </w:r>
    </w:p>
    <w:p w14:paraId="692A5F36" w14:textId="77777777" w:rsidR="000A2BEF" w:rsidRPr="000A2BEF" w:rsidRDefault="000A2BEF" w:rsidP="000A2BEF">
      <w:pPr>
        <w:shd w:val="clear" w:color="auto" w:fill="FFFFFF"/>
        <w:spacing w:after="180" w:line="330" w:lineRule="atLeast"/>
        <w:textAlignment w:val="baseline"/>
        <w:outlineLvl w:val="1"/>
        <w:rPr>
          <w:rFonts w:ascii="inherit" w:eastAsia="Times New Roman" w:hAnsi="inherit" w:cs="Arial"/>
          <w:b/>
          <w:bCs/>
          <w:color w:val="202124"/>
          <w:kern w:val="0"/>
          <w:sz w:val="27"/>
          <w:szCs w:val="27"/>
          <w14:ligatures w14:val="none"/>
        </w:rPr>
      </w:pPr>
      <w:r w:rsidRPr="000A2BEF">
        <w:rPr>
          <w:rFonts w:ascii="inherit" w:eastAsia="Times New Roman" w:hAnsi="inherit" w:cs="Arial"/>
          <w:b/>
          <w:bCs/>
          <w:color w:val="202124"/>
          <w:kern w:val="0"/>
          <w:sz w:val="27"/>
          <w:szCs w:val="27"/>
          <w14:ligatures w14:val="none"/>
        </w:rPr>
        <w:t>Track 1: Humor Creation</w:t>
      </w:r>
    </w:p>
    <w:p w14:paraId="19937715"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Description</w:t>
      </w:r>
    </w:p>
    <w:p w14:paraId="494C19A6"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Build AI systems that help create humor.</w:t>
      </w:r>
    </w:p>
    <w:p w14:paraId="0780D7EA"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Projects may generate jokes, sketches, stories, characters, punchlines, satire, memes, comedic dialogue, or entirely new forms of creative expression.</w:t>
      </w:r>
    </w:p>
    <w:p w14:paraId="74E7E0FB"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Examples</w:t>
      </w:r>
    </w:p>
    <w:p w14:paraId="7EAEE721" w14:textId="77777777" w:rsidR="000A2BEF" w:rsidRPr="000A2BEF" w:rsidRDefault="000A2BEF" w:rsidP="000A2BEF">
      <w:pPr>
        <w:numPr>
          <w:ilvl w:val="0"/>
          <w:numId w:val="6"/>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Joke-writing copilot</w:t>
      </w:r>
    </w:p>
    <w:p w14:paraId="16E5D70D" w14:textId="77777777" w:rsidR="000A2BEF" w:rsidRPr="000A2BEF" w:rsidRDefault="000A2BEF" w:rsidP="000A2BEF">
      <w:pPr>
        <w:numPr>
          <w:ilvl w:val="0"/>
          <w:numId w:val="6"/>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Sketch generator</w:t>
      </w:r>
    </w:p>
    <w:p w14:paraId="0A77BD28" w14:textId="77777777" w:rsidR="000A2BEF" w:rsidRPr="000A2BEF" w:rsidRDefault="000A2BEF" w:rsidP="000A2BEF">
      <w:pPr>
        <w:numPr>
          <w:ilvl w:val="0"/>
          <w:numId w:val="6"/>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Improv scene partner</w:t>
      </w:r>
    </w:p>
    <w:p w14:paraId="2EA05A2F" w14:textId="77777777" w:rsidR="000A2BEF" w:rsidRPr="000A2BEF" w:rsidRDefault="000A2BEF" w:rsidP="000A2BEF">
      <w:pPr>
        <w:numPr>
          <w:ilvl w:val="0"/>
          <w:numId w:val="6"/>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lastRenderedPageBreak/>
        <w:t>Meme creation assistant</w:t>
      </w:r>
    </w:p>
    <w:p w14:paraId="58B08ED2" w14:textId="77777777" w:rsidR="000A2BEF" w:rsidRPr="000A2BEF" w:rsidRDefault="000A2BEF" w:rsidP="000A2BEF">
      <w:pPr>
        <w:numPr>
          <w:ilvl w:val="0"/>
          <w:numId w:val="6"/>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AI comedy writer</w:t>
      </w:r>
    </w:p>
    <w:p w14:paraId="0863EEA7" w14:textId="77777777" w:rsidR="000A2BEF" w:rsidRPr="000A2BEF" w:rsidRDefault="000A2BEF" w:rsidP="000A2BE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14:ligatures w14:val="none"/>
        </w:rPr>
      </w:pPr>
      <w:r w:rsidRPr="000A2BEF">
        <w:rPr>
          <w:rFonts w:ascii="inherit" w:eastAsia="Times New Roman" w:hAnsi="inherit" w:cs="Arial"/>
          <w:b/>
          <w:bCs/>
          <w:color w:val="202124"/>
          <w:kern w:val="0"/>
          <w:sz w:val="27"/>
          <w:szCs w:val="27"/>
          <w14:ligatures w14:val="none"/>
        </w:rPr>
        <w:t>Track 2: Humor Understanding</w:t>
      </w:r>
    </w:p>
    <w:p w14:paraId="7CC72068"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Description</w:t>
      </w:r>
    </w:p>
    <w:p w14:paraId="7E332845"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Build AI systems that help understand why people laugh.</w:t>
      </w:r>
    </w:p>
    <w:p w14:paraId="0B9CCDE4"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Projects may analyze comedic structure, audience reactions, timing, surprise, cultural context, preferences, or humor across different groups and situations.</w:t>
      </w:r>
    </w:p>
    <w:p w14:paraId="199349D2"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Examples</w:t>
      </w:r>
    </w:p>
    <w:p w14:paraId="4283B449" w14:textId="77777777" w:rsidR="000A2BEF" w:rsidRPr="000A2BEF" w:rsidRDefault="000A2BEF" w:rsidP="000A2BEF">
      <w:pPr>
        <w:numPr>
          <w:ilvl w:val="0"/>
          <w:numId w:val="7"/>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Audience reaction analyzer</w:t>
      </w:r>
    </w:p>
    <w:p w14:paraId="51A83ACC" w14:textId="77777777" w:rsidR="000A2BEF" w:rsidRPr="000A2BEF" w:rsidRDefault="000A2BEF" w:rsidP="000A2BEF">
      <w:pPr>
        <w:numPr>
          <w:ilvl w:val="0"/>
          <w:numId w:val="7"/>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Joke explanation engine</w:t>
      </w:r>
    </w:p>
    <w:p w14:paraId="3DE47BA0" w14:textId="77777777" w:rsidR="000A2BEF" w:rsidRPr="000A2BEF" w:rsidRDefault="000A2BEF" w:rsidP="000A2BEF">
      <w:pPr>
        <w:numPr>
          <w:ilvl w:val="0"/>
          <w:numId w:val="7"/>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Humor preference model</w:t>
      </w:r>
    </w:p>
    <w:p w14:paraId="016788F6" w14:textId="77777777" w:rsidR="000A2BEF" w:rsidRPr="000A2BEF" w:rsidRDefault="000A2BEF" w:rsidP="000A2BEF">
      <w:pPr>
        <w:numPr>
          <w:ilvl w:val="0"/>
          <w:numId w:val="7"/>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Punchline detector</w:t>
      </w:r>
    </w:p>
    <w:p w14:paraId="7BFE050E" w14:textId="77777777" w:rsidR="000A2BEF" w:rsidRPr="000A2BEF" w:rsidRDefault="000A2BEF" w:rsidP="000A2BEF">
      <w:pPr>
        <w:numPr>
          <w:ilvl w:val="0"/>
          <w:numId w:val="7"/>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Comedy feedback tool</w:t>
      </w:r>
    </w:p>
    <w:p w14:paraId="5B14D30F" w14:textId="77777777" w:rsidR="000A2BEF" w:rsidRPr="000A2BEF" w:rsidRDefault="000A2BEF" w:rsidP="000A2BE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14:ligatures w14:val="none"/>
        </w:rPr>
      </w:pPr>
      <w:r w:rsidRPr="000A2BEF">
        <w:rPr>
          <w:rFonts w:ascii="inherit" w:eastAsia="Times New Roman" w:hAnsi="inherit" w:cs="Arial"/>
          <w:b/>
          <w:bCs/>
          <w:color w:val="202124"/>
          <w:kern w:val="0"/>
          <w:sz w:val="27"/>
          <w:szCs w:val="27"/>
          <w14:ligatures w14:val="none"/>
        </w:rPr>
        <w:t>Track 3: Human + AI Performance</w:t>
      </w:r>
    </w:p>
    <w:p w14:paraId="48F1DE1C"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Description</w:t>
      </w:r>
    </w:p>
    <w:p w14:paraId="01E2B516"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Build live experiences where humans and AI collaborate in real time.</w:t>
      </w:r>
    </w:p>
    <w:p w14:paraId="7149C975"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Projects may involve comedians, improvisers, storytellers, performers, audiences, or entirely new forms of interactive entertainment.</w:t>
      </w:r>
    </w:p>
    <w:p w14:paraId="36C27DC0" w14:textId="77777777" w:rsidR="000A2BEF" w:rsidRPr="000A2BEF" w:rsidRDefault="000A2BEF" w:rsidP="000A2BEF">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b/>
          <w:bCs/>
          <w:color w:val="3C4043"/>
          <w:kern w:val="0"/>
          <w:sz w:val="21"/>
          <w:szCs w:val="21"/>
          <w:bdr w:val="none" w:sz="0" w:space="0" w:color="auto" w:frame="1"/>
          <w14:ligatures w14:val="none"/>
        </w:rPr>
        <w:t>Examples</w:t>
      </w:r>
    </w:p>
    <w:p w14:paraId="5E5EFCE6" w14:textId="77777777" w:rsidR="000A2BEF" w:rsidRPr="000A2BEF" w:rsidRDefault="000A2BEF" w:rsidP="000A2BEF">
      <w:pPr>
        <w:numPr>
          <w:ilvl w:val="0"/>
          <w:numId w:val="8"/>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AI improv partner</w:t>
      </w:r>
    </w:p>
    <w:p w14:paraId="7D18EEB3" w14:textId="77777777" w:rsidR="000A2BEF" w:rsidRPr="000A2BEF" w:rsidRDefault="000A2BEF" w:rsidP="000A2BEF">
      <w:pPr>
        <w:numPr>
          <w:ilvl w:val="0"/>
          <w:numId w:val="8"/>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Live comedy assistant</w:t>
      </w:r>
    </w:p>
    <w:p w14:paraId="408A3F7D" w14:textId="77777777" w:rsidR="000A2BEF" w:rsidRPr="000A2BEF" w:rsidRDefault="000A2BEF" w:rsidP="000A2BEF">
      <w:pPr>
        <w:numPr>
          <w:ilvl w:val="0"/>
          <w:numId w:val="8"/>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Audience-driven performance system</w:t>
      </w:r>
    </w:p>
    <w:p w14:paraId="12B27EFF" w14:textId="77777777" w:rsidR="000A2BEF" w:rsidRPr="000A2BEF" w:rsidRDefault="000A2BEF" w:rsidP="000A2BEF">
      <w:pPr>
        <w:numPr>
          <w:ilvl w:val="0"/>
          <w:numId w:val="8"/>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AI game show host</w:t>
      </w:r>
    </w:p>
    <w:p w14:paraId="64BEB548" w14:textId="77777777" w:rsidR="000A2BEF" w:rsidRPr="000A2BEF" w:rsidRDefault="000A2BEF" w:rsidP="000A2BEF">
      <w:pPr>
        <w:numPr>
          <w:ilvl w:val="0"/>
          <w:numId w:val="8"/>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Interactive storytelling experience</w:t>
      </w:r>
    </w:p>
    <w:p w14:paraId="033D714A" w14:textId="35F2AC3C" w:rsidR="000A2BEF" w:rsidRPr="000A2BEF" w:rsidRDefault="000A2BEF" w:rsidP="000A2BEF">
      <w:pPr>
        <w:numPr>
          <w:ilvl w:val="0"/>
          <w:numId w:val="9"/>
        </w:numPr>
        <w:shd w:val="clear" w:color="auto" w:fill="FFFFFF"/>
        <w:spacing w:after="0" w:line="240" w:lineRule="auto"/>
        <w:textAlignment w:val="baseline"/>
        <w:rPr>
          <w:rFonts w:ascii="inherit" w:eastAsia="Times New Roman" w:hAnsi="inherit" w:cs="Arial"/>
          <w:color w:val="000000"/>
          <w:kern w:val="0"/>
          <w14:ligatures w14:val="none"/>
        </w:rPr>
      </w:pPr>
      <w:r w:rsidRPr="000A2BEF">
        <w:rPr>
          <w:rFonts w:ascii="inherit" w:eastAsia="Times New Roman" w:hAnsi="inherit" w:cs="Arial"/>
          <w:color w:val="000000"/>
          <w:kern w:val="0"/>
          <w14:ligatures w14:val="none"/>
        </w:rPr>
        <w:fldChar w:fldCharType="begin"/>
      </w:r>
      <w:r w:rsidRPr="000A2BEF">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0A2BEF">
        <w:rPr>
          <w:rFonts w:ascii="inherit" w:eastAsia="Times New Roman" w:hAnsi="inherit" w:cs="Arial"/>
          <w:color w:val="000000"/>
          <w:kern w:val="0"/>
          <w14:ligatures w14:val="none"/>
        </w:rPr>
        <w:fldChar w:fldCharType="separate"/>
      </w:r>
      <w:r w:rsidRPr="000A2BEF">
        <w:rPr>
          <w:rFonts w:ascii="inherit" w:eastAsia="Times New Roman" w:hAnsi="inherit" w:cs="Arial"/>
          <w:noProof/>
          <w:color w:val="000000"/>
          <w:kern w:val="0"/>
          <w14:ligatures w14:val="none"/>
        </w:rPr>
        <mc:AlternateContent>
          <mc:Choice Requires="wps">
            <w:drawing>
              <wp:inline distT="0" distB="0" distL="0" distR="0" wp14:anchorId="31585FD2" wp14:editId="4A017BAE">
                <wp:extent cx="304800" cy="304800"/>
                <wp:effectExtent l="0" t="0" r="0" b="0"/>
                <wp:docPr id="941523422"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95BC7"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A2BEF">
        <w:rPr>
          <w:rFonts w:ascii="inherit" w:eastAsia="Times New Roman" w:hAnsi="inherit" w:cs="Arial"/>
          <w:color w:val="000000"/>
          <w:kern w:val="0"/>
          <w14:ligatures w14:val="none"/>
        </w:rPr>
        <w:fldChar w:fldCharType="end"/>
      </w:r>
    </w:p>
    <w:p w14:paraId="672FC719" w14:textId="77777777" w:rsidR="000A2BEF" w:rsidRPr="000A2BEF" w:rsidRDefault="000A2BEF" w:rsidP="000A2BEF">
      <w:pPr>
        <w:shd w:val="clear" w:color="auto" w:fill="FFFFFF"/>
        <w:spacing w:after="60" w:line="300" w:lineRule="atLeast"/>
        <w:ind w:left="720"/>
        <w:textAlignment w:val="baseline"/>
        <w:outlineLvl w:val="5"/>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Humor Creation Award</w:t>
      </w:r>
    </w:p>
    <w:p w14:paraId="2EF5F229" w14:textId="77777777" w:rsidR="000A2BEF" w:rsidRPr="000A2BEF" w:rsidRDefault="000A2BEF" w:rsidP="000A2BEF">
      <w:pPr>
        <w:shd w:val="clear" w:color="auto" w:fill="FFFFFF"/>
        <w:spacing w:after="0" w:line="300" w:lineRule="atLeast"/>
        <w:ind w:left="720"/>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Best project in Humor Creation</w:t>
      </w:r>
    </w:p>
    <w:p w14:paraId="2C57E4D7" w14:textId="77777777" w:rsidR="000A2BEF" w:rsidRPr="000A2BEF" w:rsidRDefault="000A2BEF" w:rsidP="000A2BEF">
      <w:pPr>
        <w:shd w:val="clear" w:color="auto" w:fill="FFFFFF"/>
        <w:spacing w:after="0" w:line="300" w:lineRule="atLeast"/>
        <w:ind w:left="720"/>
        <w:textAlignment w:val="baseline"/>
        <w:outlineLvl w:val="5"/>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$500</w:t>
      </w:r>
    </w:p>
    <w:p w14:paraId="42F2CCB2" w14:textId="3C9D2022" w:rsidR="000A2BEF" w:rsidRPr="000A2BEF" w:rsidRDefault="000A2BEF" w:rsidP="000A2BEF">
      <w:pPr>
        <w:numPr>
          <w:ilvl w:val="0"/>
          <w:numId w:val="9"/>
        </w:numPr>
        <w:shd w:val="clear" w:color="auto" w:fill="FFFFFF"/>
        <w:spacing w:after="0" w:line="240" w:lineRule="auto"/>
        <w:textAlignment w:val="baseline"/>
        <w:rPr>
          <w:rFonts w:ascii="inherit" w:eastAsia="Times New Roman" w:hAnsi="inherit" w:cs="Arial"/>
          <w:color w:val="000000"/>
          <w:kern w:val="0"/>
          <w14:ligatures w14:val="none"/>
        </w:rPr>
      </w:pPr>
      <w:r w:rsidRPr="000A2BEF">
        <w:rPr>
          <w:rFonts w:ascii="inherit" w:eastAsia="Times New Roman" w:hAnsi="inherit" w:cs="Arial"/>
          <w:color w:val="000000"/>
          <w:kern w:val="0"/>
          <w14:ligatures w14:val="none"/>
        </w:rPr>
        <w:fldChar w:fldCharType="begin"/>
      </w:r>
      <w:r w:rsidRPr="000A2BEF">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0A2BEF">
        <w:rPr>
          <w:rFonts w:ascii="inherit" w:eastAsia="Times New Roman" w:hAnsi="inherit" w:cs="Arial"/>
          <w:color w:val="000000"/>
          <w:kern w:val="0"/>
          <w14:ligatures w14:val="none"/>
        </w:rPr>
        <w:fldChar w:fldCharType="separate"/>
      </w:r>
      <w:r w:rsidRPr="000A2BEF">
        <w:rPr>
          <w:rFonts w:ascii="inherit" w:eastAsia="Times New Roman" w:hAnsi="inherit" w:cs="Arial"/>
          <w:noProof/>
          <w:color w:val="000000"/>
          <w:kern w:val="0"/>
          <w14:ligatures w14:val="none"/>
        </w:rPr>
        <mc:AlternateContent>
          <mc:Choice Requires="wps">
            <w:drawing>
              <wp:inline distT="0" distB="0" distL="0" distR="0" wp14:anchorId="2660CD56" wp14:editId="1D5AB9F8">
                <wp:extent cx="304800" cy="304800"/>
                <wp:effectExtent l="0" t="0" r="0" b="0"/>
                <wp:docPr id="1840328285"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7B9B7"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A2BEF">
        <w:rPr>
          <w:rFonts w:ascii="inherit" w:eastAsia="Times New Roman" w:hAnsi="inherit" w:cs="Arial"/>
          <w:color w:val="000000"/>
          <w:kern w:val="0"/>
          <w14:ligatures w14:val="none"/>
        </w:rPr>
        <w:fldChar w:fldCharType="end"/>
      </w:r>
    </w:p>
    <w:p w14:paraId="77A3922A" w14:textId="77777777" w:rsidR="000A2BEF" w:rsidRPr="000A2BEF" w:rsidRDefault="000A2BEF" w:rsidP="000A2BEF">
      <w:pPr>
        <w:shd w:val="clear" w:color="auto" w:fill="FFFFFF"/>
        <w:spacing w:after="60" w:line="300" w:lineRule="atLeast"/>
        <w:ind w:left="720"/>
        <w:textAlignment w:val="baseline"/>
        <w:outlineLvl w:val="5"/>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Humor Understanding Award</w:t>
      </w:r>
    </w:p>
    <w:p w14:paraId="592B5CBA" w14:textId="77777777" w:rsidR="000A2BEF" w:rsidRPr="000A2BEF" w:rsidRDefault="000A2BEF" w:rsidP="000A2BEF">
      <w:pPr>
        <w:shd w:val="clear" w:color="auto" w:fill="FFFFFF"/>
        <w:spacing w:after="0" w:line="300" w:lineRule="atLeast"/>
        <w:ind w:left="720"/>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lastRenderedPageBreak/>
        <w:t>Best project in Humor Understanding</w:t>
      </w:r>
    </w:p>
    <w:p w14:paraId="6F9134FE" w14:textId="77777777" w:rsidR="000A2BEF" w:rsidRPr="000A2BEF" w:rsidRDefault="000A2BEF" w:rsidP="000A2BEF">
      <w:pPr>
        <w:shd w:val="clear" w:color="auto" w:fill="FFFFFF"/>
        <w:spacing w:after="0" w:line="300" w:lineRule="atLeast"/>
        <w:ind w:left="720"/>
        <w:textAlignment w:val="baseline"/>
        <w:outlineLvl w:val="5"/>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$500</w:t>
      </w:r>
    </w:p>
    <w:p w14:paraId="30AAE3EB" w14:textId="1BB06B0E" w:rsidR="000A2BEF" w:rsidRPr="000A2BEF" w:rsidRDefault="000A2BEF" w:rsidP="000A2BEF">
      <w:pPr>
        <w:numPr>
          <w:ilvl w:val="0"/>
          <w:numId w:val="9"/>
        </w:numPr>
        <w:shd w:val="clear" w:color="auto" w:fill="FFFFFF"/>
        <w:spacing w:after="0" w:line="240" w:lineRule="auto"/>
        <w:textAlignment w:val="baseline"/>
        <w:rPr>
          <w:rFonts w:ascii="inherit" w:eastAsia="Times New Roman" w:hAnsi="inherit" w:cs="Arial"/>
          <w:color w:val="000000"/>
          <w:kern w:val="0"/>
          <w14:ligatures w14:val="none"/>
        </w:rPr>
      </w:pPr>
      <w:r w:rsidRPr="000A2BEF">
        <w:rPr>
          <w:rFonts w:ascii="inherit" w:eastAsia="Times New Roman" w:hAnsi="inherit" w:cs="Arial"/>
          <w:color w:val="000000"/>
          <w:kern w:val="0"/>
          <w14:ligatures w14:val="none"/>
        </w:rPr>
        <w:fldChar w:fldCharType="begin"/>
      </w:r>
      <w:r w:rsidRPr="000A2BEF">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0A2BEF">
        <w:rPr>
          <w:rFonts w:ascii="inherit" w:eastAsia="Times New Roman" w:hAnsi="inherit" w:cs="Arial"/>
          <w:color w:val="000000"/>
          <w:kern w:val="0"/>
          <w14:ligatures w14:val="none"/>
        </w:rPr>
        <w:fldChar w:fldCharType="separate"/>
      </w:r>
      <w:r w:rsidRPr="000A2BEF">
        <w:rPr>
          <w:rFonts w:ascii="inherit" w:eastAsia="Times New Roman" w:hAnsi="inherit" w:cs="Arial"/>
          <w:noProof/>
          <w:color w:val="000000"/>
          <w:kern w:val="0"/>
          <w14:ligatures w14:val="none"/>
        </w:rPr>
        <mc:AlternateContent>
          <mc:Choice Requires="wps">
            <w:drawing>
              <wp:inline distT="0" distB="0" distL="0" distR="0" wp14:anchorId="6AB2321C" wp14:editId="3388A1B5">
                <wp:extent cx="304800" cy="304800"/>
                <wp:effectExtent l="0" t="0" r="0" b="0"/>
                <wp:docPr id="835390223"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01681"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A2BEF">
        <w:rPr>
          <w:rFonts w:ascii="inherit" w:eastAsia="Times New Roman" w:hAnsi="inherit" w:cs="Arial"/>
          <w:color w:val="000000"/>
          <w:kern w:val="0"/>
          <w14:ligatures w14:val="none"/>
        </w:rPr>
        <w:fldChar w:fldCharType="end"/>
      </w:r>
    </w:p>
    <w:p w14:paraId="26F67A93" w14:textId="77777777" w:rsidR="000A2BEF" w:rsidRPr="000A2BEF" w:rsidRDefault="000A2BEF" w:rsidP="000A2BEF">
      <w:pPr>
        <w:shd w:val="clear" w:color="auto" w:fill="FFFFFF"/>
        <w:spacing w:after="60" w:line="300" w:lineRule="atLeast"/>
        <w:ind w:left="720"/>
        <w:textAlignment w:val="baseline"/>
        <w:outlineLvl w:val="5"/>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Human + AI Performance Award</w:t>
      </w:r>
    </w:p>
    <w:p w14:paraId="58C928D3" w14:textId="77777777" w:rsidR="000A2BEF" w:rsidRPr="000A2BEF" w:rsidRDefault="000A2BEF" w:rsidP="000A2BEF">
      <w:pPr>
        <w:shd w:val="clear" w:color="auto" w:fill="FFFFFF"/>
        <w:spacing w:after="0" w:line="300" w:lineRule="atLeast"/>
        <w:ind w:left="720"/>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Best project in Human + AI Performance</w:t>
      </w:r>
    </w:p>
    <w:p w14:paraId="3830152C" w14:textId="77777777" w:rsidR="000A2BEF" w:rsidRPr="000A2BEF" w:rsidRDefault="000A2BEF" w:rsidP="000A2BEF">
      <w:pPr>
        <w:shd w:val="clear" w:color="auto" w:fill="FFFFFF"/>
        <w:spacing w:after="0" w:line="300" w:lineRule="atLeast"/>
        <w:ind w:left="720"/>
        <w:textAlignment w:val="baseline"/>
        <w:outlineLvl w:val="5"/>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$500</w:t>
      </w:r>
    </w:p>
    <w:p w14:paraId="27A90FC1" w14:textId="77777777" w:rsidR="000A2BEF" w:rsidRPr="000A2BEF" w:rsidRDefault="000A2BEF" w:rsidP="000A2BEF">
      <w:pPr>
        <w:shd w:val="clear" w:color="auto" w:fill="FFFFFF"/>
        <w:spacing w:after="0" w:line="360" w:lineRule="atLeast"/>
        <w:textAlignment w:val="baseline"/>
        <w:outlineLvl w:val="2"/>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Evaluation</w:t>
      </w:r>
    </w:p>
    <w:p w14:paraId="1BCE1FA1"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Humor is one of the most challenging frontiers in artificial intelligence because it depends on context, timing, surprise, culture, and human judgment.</w:t>
      </w:r>
    </w:p>
    <w:p w14:paraId="4DA02606"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Judges will evaluate submissions based on how effectively they use Gemma to advance the creation, understanding, or experience of humor through human-AI collaboration.</w:t>
      </w:r>
    </w:p>
    <w:p w14:paraId="13DF9969"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This is a rapid prototyping event. Judges will prioritize originality, insight, and compelling demonstrations over production-ready polish.</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2601"/>
        <w:gridCol w:w="5285"/>
        <w:gridCol w:w="1140"/>
      </w:tblGrid>
      <w:tr w:rsidR="000A2BEF" w:rsidRPr="000A2BEF" w14:paraId="769B23DD"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040D13D6" w14:textId="77777777" w:rsidR="000A2BEF" w:rsidRPr="000A2BEF" w:rsidRDefault="000A2BEF" w:rsidP="000A2BEF">
            <w:pPr>
              <w:spacing w:after="0" w:line="360" w:lineRule="atLeast"/>
              <w:rPr>
                <w:rFonts w:ascii="inherit" w:eastAsia="Times New Roman" w:hAnsi="inherit" w:cs="Times New Roman"/>
                <w:b/>
                <w:bCs/>
                <w:color w:val="3C4043"/>
                <w:kern w:val="0"/>
                <w:sz w:val="21"/>
                <w:szCs w:val="21"/>
                <w14:ligatures w14:val="none"/>
              </w:rPr>
            </w:pPr>
            <w:r w:rsidRPr="000A2BEF">
              <w:rPr>
                <w:rFonts w:ascii="inherit" w:eastAsia="Times New Roman" w:hAnsi="inherit" w:cs="Times New Roman"/>
                <w:b/>
                <w:bCs/>
                <w:color w:val="3C4043"/>
                <w:kern w:val="0"/>
                <w:sz w:val="21"/>
                <w:szCs w:val="21"/>
                <w14:ligatures w14:val="none"/>
              </w:rPr>
              <w:t>Criteria</w:t>
            </w:r>
          </w:p>
        </w:tc>
        <w:tc>
          <w:tcPr>
            <w:tcW w:w="0" w:type="auto"/>
            <w:tcBorders>
              <w:top w:val="nil"/>
              <w:left w:val="nil"/>
              <w:bottom w:val="nil"/>
              <w:right w:val="nil"/>
            </w:tcBorders>
            <w:tcMar>
              <w:top w:w="240" w:type="dxa"/>
              <w:left w:w="240" w:type="dxa"/>
              <w:bottom w:w="240" w:type="dxa"/>
              <w:right w:w="240" w:type="dxa"/>
            </w:tcMar>
            <w:vAlign w:val="center"/>
            <w:hideMark/>
          </w:tcPr>
          <w:p w14:paraId="04BE9F2F" w14:textId="77777777" w:rsidR="000A2BEF" w:rsidRPr="000A2BEF" w:rsidRDefault="000A2BEF" w:rsidP="000A2BEF">
            <w:pPr>
              <w:spacing w:after="0" w:line="360" w:lineRule="atLeast"/>
              <w:rPr>
                <w:rFonts w:ascii="inherit" w:eastAsia="Times New Roman" w:hAnsi="inherit" w:cs="Times New Roman"/>
                <w:b/>
                <w:bCs/>
                <w:color w:val="3C4043"/>
                <w:kern w:val="0"/>
                <w:sz w:val="21"/>
                <w:szCs w:val="21"/>
                <w14:ligatures w14:val="none"/>
              </w:rPr>
            </w:pPr>
            <w:r w:rsidRPr="000A2BEF">
              <w:rPr>
                <w:rFonts w:ascii="inherit" w:eastAsia="Times New Roman" w:hAnsi="inherit" w:cs="Times New Roman"/>
                <w:b/>
                <w:bCs/>
                <w:color w:val="3C4043"/>
                <w:kern w:val="0"/>
                <w:sz w:val="21"/>
                <w:szCs w:val="21"/>
                <w14:ligatures w14:val="none"/>
              </w:rPr>
              <w:t>Description</w:t>
            </w:r>
          </w:p>
        </w:tc>
        <w:tc>
          <w:tcPr>
            <w:tcW w:w="0" w:type="auto"/>
            <w:tcBorders>
              <w:top w:val="nil"/>
              <w:left w:val="nil"/>
              <w:bottom w:val="nil"/>
              <w:right w:val="nil"/>
            </w:tcBorders>
            <w:tcMar>
              <w:top w:w="240" w:type="dxa"/>
              <w:left w:w="240" w:type="dxa"/>
              <w:bottom w:w="240" w:type="dxa"/>
              <w:right w:w="240" w:type="dxa"/>
            </w:tcMar>
            <w:vAlign w:val="center"/>
            <w:hideMark/>
          </w:tcPr>
          <w:p w14:paraId="1FED8885" w14:textId="77777777" w:rsidR="000A2BEF" w:rsidRPr="000A2BEF" w:rsidRDefault="000A2BEF" w:rsidP="000A2BEF">
            <w:pPr>
              <w:spacing w:after="0" w:line="360" w:lineRule="atLeast"/>
              <w:rPr>
                <w:rFonts w:ascii="inherit" w:eastAsia="Times New Roman" w:hAnsi="inherit" w:cs="Times New Roman"/>
                <w:b/>
                <w:bCs/>
                <w:color w:val="3C4043"/>
                <w:kern w:val="0"/>
                <w:sz w:val="21"/>
                <w:szCs w:val="21"/>
                <w14:ligatures w14:val="none"/>
              </w:rPr>
            </w:pPr>
            <w:r w:rsidRPr="000A2BEF">
              <w:rPr>
                <w:rFonts w:ascii="inherit" w:eastAsia="Times New Roman" w:hAnsi="inherit" w:cs="Times New Roman"/>
                <w:b/>
                <w:bCs/>
                <w:color w:val="3C4043"/>
                <w:kern w:val="0"/>
                <w:sz w:val="21"/>
                <w:szCs w:val="21"/>
                <w14:ligatures w14:val="none"/>
              </w:rPr>
              <w:t>Points</w:t>
            </w:r>
          </w:p>
        </w:tc>
      </w:tr>
      <w:tr w:rsidR="000A2BEF" w:rsidRPr="000A2BEF" w14:paraId="7F5CBED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8BBD56A"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b/>
                <w:bCs/>
                <w:color w:val="202124"/>
                <w:kern w:val="0"/>
                <w:sz w:val="21"/>
                <w:szCs w:val="21"/>
                <w:bdr w:val="none" w:sz="0" w:space="0" w:color="auto" w:frame="1"/>
                <w14:ligatures w14:val="none"/>
              </w:rPr>
              <w:t>Gemma Integration (30%)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8F70E37"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How effectively Gemma contributes to the core experience, capability, or insight.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8E90B20"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0-30</w:t>
            </w:r>
          </w:p>
        </w:tc>
      </w:tr>
      <w:tr w:rsidR="000A2BEF" w:rsidRPr="000A2BEF" w14:paraId="70AA96BC"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4120D62"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b/>
                <w:bCs/>
                <w:color w:val="202124"/>
                <w:kern w:val="0"/>
                <w:sz w:val="21"/>
                <w:szCs w:val="21"/>
                <w:bdr w:val="none" w:sz="0" w:space="0" w:color="auto" w:frame="1"/>
                <w14:ligatures w14:val="none"/>
              </w:rPr>
              <w:t>Innovation &amp; Impact (30%)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39822D2"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Originality of the idea and its potential value to creators, performers, researchers, or audiences.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E7CB14C"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0-30</w:t>
            </w:r>
          </w:p>
        </w:tc>
      </w:tr>
      <w:tr w:rsidR="000A2BEF" w:rsidRPr="000A2BEF" w14:paraId="482D941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659A3D"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b/>
                <w:bCs/>
                <w:color w:val="202124"/>
                <w:kern w:val="0"/>
                <w:sz w:val="21"/>
                <w:szCs w:val="21"/>
                <w:bdr w:val="none" w:sz="0" w:space="0" w:color="auto" w:frame="1"/>
                <w14:ligatures w14:val="none"/>
              </w:rPr>
              <w:t>Functionality (20%)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3DAFE3C"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Quality of the working prototype and demonstration.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3582919"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0-20</w:t>
            </w:r>
          </w:p>
        </w:tc>
      </w:tr>
      <w:tr w:rsidR="000A2BEF" w:rsidRPr="000A2BEF" w14:paraId="589B159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7977221"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b/>
                <w:bCs/>
                <w:color w:val="202124"/>
                <w:kern w:val="0"/>
                <w:sz w:val="21"/>
                <w:szCs w:val="21"/>
                <w:bdr w:val="none" w:sz="0" w:space="0" w:color="auto" w:frame="1"/>
                <w14:ligatures w14:val="none"/>
              </w:rPr>
              <w:t>Presentation &amp; Writeup (20%)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80216CF"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Clarity of the project's vision, implementation, and learnings.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331CD3A" w14:textId="77777777" w:rsidR="000A2BEF" w:rsidRPr="000A2BEF" w:rsidRDefault="000A2BEF" w:rsidP="000A2BEF">
            <w:pPr>
              <w:spacing w:after="0" w:line="240" w:lineRule="auto"/>
              <w:rPr>
                <w:rFonts w:ascii="inherit" w:eastAsia="Times New Roman" w:hAnsi="inherit" w:cs="Times New Roman"/>
                <w:color w:val="202124"/>
                <w:kern w:val="0"/>
                <w:sz w:val="21"/>
                <w:szCs w:val="21"/>
                <w14:ligatures w14:val="none"/>
              </w:rPr>
            </w:pPr>
            <w:r w:rsidRPr="000A2BEF">
              <w:rPr>
                <w:rFonts w:ascii="inherit" w:eastAsia="Times New Roman" w:hAnsi="inherit" w:cs="Times New Roman"/>
                <w:color w:val="202124"/>
                <w:kern w:val="0"/>
                <w:sz w:val="21"/>
                <w:szCs w:val="21"/>
                <w14:ligatures w14:val="none"/>
              </w:rPr>
              <w:t>0-20</w:t>
            </w:r>
          </w:p>
        </w:tc>
      </w:tr>
    </w:tbl>
    <w:p w14:paraId="509834DF" w14:textId="77777777" w:rsidR="000A2BEF" w:rsidRPr="000A2BEF" w:rsidRDefault="000A2BEF" w:rsidP="000A2BEF">
      <w:pPr>
        <w:shd w:val="clear" w:color="auto" w:fill="FFFFFF"/>
        <w:spacing w:after="0" w:line="360" w:lineRule="atLeast"/>
        <w:textAlignment w:val="baseline"/>
        <w:outlineLvl w:val="2"/>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Judges</w:t>
      </w:r>
    </w:p>
    <w:p w14:paraId="7A3121E1" w14:textId="77777777" w:rsidR="000A2BEF" w:rsidRPr="000A2BEF" w:rsidRDefault="000A2BEF" w:rsidP="000A2BEF">
      <w:pPr>
        <w:numPr>
          <w:ilvl w:val="0"/>
          <w:numId w:val="10"/>
        </w:numPr>
        <w:shd w:val="clear" w:color="auto" w:fill="FFFFFF"/>
        <w:spacing w:after="0" w:line="360" w:lineRule="atLeast"/>
        <w:textAlignment w:val="baseline"/>
        <w:rPr>
          <w:rFonts w:ascii="inherit" w:eastAsia="Times New Roman" w:hAnsi="inherit" w:cs="Arial"/>
          <w:b/>
          <w:bCs/>
          <w:color w:val="202124"/>
          <w:kern w:val="0"/>
          <w14:ligatures w14:val="none"/>
        </w:rPr>
      </w:pPr>
      <w:r w:rsidRPr="000A2BEF">
        <w:rPr>
          <w:rFonts w:ascii="inherit" w:eastAsia="Times New Roman" w:hAnsi="inherit" w:cs="Arial"/>
          <w:b/>
          <w:bCs/>
          <w:color w:val="202124"/>
          <w:kern w:val="0"/>
          <w14:ligatures w14:val="none"/>
        </w:rPr>
        <w:t>Michi Yamamoto</w:t>
      </w:r>
    </w:p>
    <w:p w14:paraId="49EDB0E5" w14:textId="77777777" w:rsidR="000A2BEF" w:rsidRPr="000A2BEF" w:rsidRDefault="000A2BEF" w:rsidP="000A2BEF">
      <w:pPr>
        <w:shd w:val="clear" w:color="auto" w:fill="FFFFFF"/>
        <w:spacing w:after="0" w:line="240" w:lineRule="auto"/>
        <w:ind w:left="720"/>
        <w:textAlignment w:val="baseline"/>
        <w:rPr>
          <w:rFonts w:ascii="inherit" w:eastAsia="Times New Roman" w:hAnsi="inherit" w:cs="Arial"/>
          <w:color w:val="000000"/>
          <w:kern w:val="0"/>
          <w14:ligatures w14:val="none"/>
        </w:rPr>
      </w:pPr>
      <w:r w:rsidRPr="000A2BEF">
        <w:rPr>
          <w:rFonts w:ascii="inherit" w:eastAsia="Times New Roman" w:hAnsi="inherit" w:cs="Arial"/>
          <w:color w:val="3C4043"/>
          <w:spacing w:val="3"/>
          <w:kern w:val="0"/>
          <w:sz w:val="18"/>
          <w:szCs w:val="18"/>
          <w:bdr w:val="none" w:sz="0" w:space="0" w:color="auto" w:frame="1"/>
          <w14:ligatures w14:val="none"/>
        </w:rPr>
        <w:t>Founder, Humor Genome</w:t>
      </w:r>
    </w:p>
    <w:p w14:paraId="3EA81A48" w14:textId="77777777" w:rsidR="000A2BEF" w:rsidRPr="000A2BEF" w:rsidRDefault="000A2BEF" w:rsidP="000A2BEF">
      <w:pPr>
        <w:shd w:val="clear" w:color="auto" w:fill="FFFFFF"/>
        <w:spacing w:after="0" w:line="360" w:lineRule="atLeast"/>
        <w:textAlignment w:val="baseline"/>
        <w:outlineLvl w:val="2"/>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Organizing Team &amp; Guest Judges</w:t>
      </w:r>
    </w:p>
    <w:p w14:paraId="520514DF"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Humor Genome NYC is organized by Michi Yamamoto.</w:t>
      </w:r>
    </w:p>
    <w:p w14:paraId="27FE8B40"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lastRenderedPageBreak/>
        <w:t>Additional judges from the NYC AI, startup, creative technology, comedy, and improv communities may participate in project evaluation and live showcase discussions.</w:t>
      </w:r>
    </w:p>
    <w:p w14:paraId="6B30E0BA" w14:textId="77777777" w:rsidR="000A2BEF" w:rsidRPr="000A2BEF" w:rsidRDefault="000A2BEF" w:rsidP="000A2BEF">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Due to Kaggle platform requirements, only judges with Kaggle accounts may appear in the official Judges section.</w:t>
      </w:r>
    </w:p>
    <w:p w14:paraId="4D2A2E8A" w14:textId="77777777" w:rsidR="000A2BEF" w:rsidRPr="000A2BEF" w:rsidRDefault="000A2BEF" w:rsidP="000A2BEF">
      <w:pPr>
        <w:shd w:val="clear" w:color="auto" w:fill="FFFFFF"/>
        <w:spacing w:after="0" w:line="360" w:lineRule="atLeast"/>
        <w:textAlignment w:val="baseline"/>
        <w:outlineLvl w:val="2"/>
        <w:rPr>
          <w:rFonts w:ascii="inherit" w:eastAsia="Times New Roman" w:hAnsi="inherit" w:cs="Arial"/>
          <w:b/>
          <w:bCs/>
          <w:color w:val="202124"/>
          <w:kern w:val="0"/>
          <w:sz w:val="30"/>
          <w:szCs w:val="30"/>
          <w14:ligatures w14:val="none"/>
        </w:rPr>
      </w:pPr>
      <w:r w:rsidRPr="000A2BEF">
        <w:rPr>
          <w:rFonts w:ascii="inherit" w:eastAsia="Times New Roman" w:hAnsi="inherit" w:cs="Arial"/>
          <w:b/>
          <w:bCs/>
          <w:color w:val="202124"/>
          <w:kern w:val="0"/>
          <w:sz w:val="30"/>
          <w:szCs w:val="30"/>
          <w14:ligatures w14:val="none"/>
        </w:rPr>
        <w:t>Timeline</w:t>
      </w:r>
    </w:p>
    <w:p w14:paraId="66483E6B" w14:textId="77777777" w:rsidR="000A2BEF" w:rsidRPr="000A2BEF" w:rsidRDefault="000A2BEF" w:rsidP="000A2BEF">
      <w:pPr>
        <w:numPr>
          <w:ilvl w:val="0"/>
          <w:numId w:val="1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Competition opens: July 2</w:t>
      </w:r>
    </w:p>
    <w:p w14:paraId="7C8F8A59" w14:textId="77777777" w:rsidR="000A2BEF" w:rsidRPr="000A2BEF" w:rsidRDefault="000A2BEF" w:rsidP="000A2BEF">
      <w:pPr>
        <w:numPr>
          <w:ilvl w:val="0"/>
          <w:numId w:val="1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Submission deadline: July 19</w:t>
      </w:r>
    </w:p>
    <w:p w14:paraId="29BB85B9" w14:textId="77777777" w:rsidR="000A2BEF" w:rsidRPr="000A2BEF" w:rsidRDefault="000A2BEF" w:rsidP="000A2BEF">
      <w:pPr>
        <w:numPr>
          <w:ilvl w:val="0"/>
          <w:numId w:val="1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Finalists announced: July 23</w:t>
      </w:r>
    </w:p>
    <w:p w14:paraId="1A05DAC2" w14:textId="77777777" w:rsidR="000A2BEF" w:rsidRPr="000A2BEF" w:rsidRDefault="000A2BEF" w:rsidP="000A2BEF">
      <w:pPr>
        <w:numPr>
          <w:ilvl w:val="0"/>
          <w:numId w:val="11"/>
        </w:numPr>
        <w:shd w:val="clear" w:color="auto" w:fill="FFFFFF"/>
        <w:spacing w:before="120" w:after="120" w:line="330" w:lineRule="atLeast"/>
        <w:textAlignment w:val="baseline"/>
        <w:rPr>
          <w:rFonts w:ascii="inherit" w:eastAsia="Times New Roman" w:hAnsi="inherit" w:cs="Arial"/>
          <w:color w:val="3C4043"/>
          <w:kern w:val="0"/>
          <w:sz w:val="21"/>
          <w:szCs w:val="21"/>
          <w14:ligatures w14:val="none"/>
        </w:rPr>
      </w:pPr>
      <w:r w:rsidRPr="000A2BEF">
        <w:rPr>
          <w:rFonts w:ascii="inherit" w:eastAsia="Times New Roman" w:hAnsi="inherit" w:cs="Arial"/>
          <w:color w:val="3C4043"/>
          <w:kern w:val="0"/>
          <w:sz w:val="21"/>
          <w:szCs w:val="21"/>
          <w14:ligatures w14:val="none"/>
        </w:rPr>
        <w:t>Live Showcase &amp; Awards: July 25, 2026 (New York City)</w:t>
      </w:r>
    </w:p>
    <w:p w14:paraId="6DA60211" w14:textId="77777777" w:rsidR="000A2BEF" w:rsidRPr="000A2BEF" w:rsidRDefault="000A2BEF" w:rsidP="000A2BEF">
      <w:pPr>
        <w:spacing w:after="0" w:line="240" w:lineRule="auto"/>
        <w:rPr>
          <w:rFonts w:ascii="Times New Roman" w:eastAsia="Times New Roman" w:hAnsi="Times New Roman" w:cs="Times New Roman"/>
          <w:kern w:val="0"/>
          <w14:ligatures w14:val="none"/>
        </w:rPr>
      </w:pPr>
    </w:p>
    <w:p w14:paraId="4F11748A" w14:textId="77777777" w:rsidR="000A2BEF" w:rsidRDefault="000A2BEF"/>
    <w:sectPr w:rsidR="000A2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D3935"/>
    <w:multiLevelType w:val="multilevel"/>
    <w:tmpl w:val="D408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F5DF9"/>
    <w:multiLevelType w:val="multilevel"/>
    <w:tmpl w:val="A7F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C2B02"/>
    <w:multiLevelType w:val="multilevel"/>
    <w:tmpl w:val="4FD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E145F6"/>
    <w:multiLevelType w:val="multilevel"/>
    <w:tmpl w:val="870E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06A4D"/>
    <w:multiLevelType w:val="multilevel"/>
    <w:tmpl w:val="BF5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C7118C"/>
    <w:multiLevelType w:val="multilevel"/>
    <w:tmpl w:val="B54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F32F5"/>
    <w:multiLevelType w:val="multilevel"/>
    <w:tmpl w:val="2C4A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DF726B"/>
    <w:multiLevelType w:val="multilevel"/>
    <w:tmpl w:val="8330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0E5764"/>
    <w:multiLevelType w:val="multilevel"/>
    <w:tmpl w:val="D0A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FA6B0C"/>
    <w:multiLevelType w:val="multilevel"/>
    <w:tmpl w:val="EB6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E6403"/>
    <w:multiLevelType w:val="multilevel"/>
    <w:tmpl w:val="231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5603867">
    <w:abstractNumId w:val="8"/>
  </w:num>
  <w:num w:numId="2" w16cid:durableId="247617691">
    <w:abstractNumId w:val="1"/>
  </w:num>
  <w:num w:numId="3" w16cid:durableId="211432239">
    <w:abstractNumId w:val="0"/>
  </w:num>
  <w:num w:numId="4" w16cid:durableId="979771554">
    <w:abstractNumId w:val="7"/>
  </w:num>
  <w:num w:numId="5" w16cid:durableId="1105006566">
    <w:abstractNumId w:val="2"/>
  </w:num>
  <w:num w:numId="6" w16cid:durableId="460616315">
    <w:abstractNumId w:val="5"/>
  </w:num>
  <w:num w:numId="7" w16cid:durableId="385646258">
    <w:abstractNumId w:val="4"/>
  </w:num>
  <w:num w:numId="8" w16cid:durableId="77676321">
    <w:abstractNumId w:val="6"/>
  </w:num>
  <w:num w:numId="9" w16cid:durableId="305012585">
    <w:abstractNumId w:val="3"/>
  </w:num>
  <w:num w:numId="10" w16cid:durableId="1648975967">
    <w:abstractNumId w:val="9"/>
  </w:num>
  <w:num w:numId="11" w16cid:durableId="189519751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BEF"/>
    <w:rsid w:val="000A2BEF"/>
    <w:rsid w:val="005972BB"/>
  </w:rsids>
  <m:mathPr>
    <m:mathFont m:val="Cambria Math"/>
    <m:brkBin m:val="before"/>
    <m:brkBinSub m:val="--"/>
    <m:smallFrac m:val="0"/>
    <m:dispDef/>
    <m:lMargin m:val="0"/>
    <m:rMargin m:val="0"/>
    <m:defJc m:val="centerGroup"/>
    <m:wrapIndent m:val="1440"/>
    <m:intLim m:val="subSup"/>
    <m:naryLim m:val="undOvr"/>
  </m:mathPr>
  <w:themeFontLang w:val="ru-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1EBF3C8"/>
  <w15:chartTrackingRefBased/>
  <w15:docId w15:val="{0A5B4651-7961-6348-9D3A-6F653FD7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ru-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A2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A2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A2B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A2B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A2B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0A2B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2B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2B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2B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2BE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A2BE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A2BE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0A2BE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A2BEF"/>
    <w:rPr>
      <w:rFonts w:eastAsiaTheme="majorEastAsia" w:cstheme="majorBidi"/>
      <w:color w:val="0F4761" w:themeColor="accent1" w:themeShade="BF"/>
    </w:rPr>
  </w:style>
  <w:style w:type="character" w:customStyle="1" w:styleId="60">
    <w:name w:val="Заголовок 6 Знак"/>
    <w:basedOn w:val="a0"/>
    <w:link w:val="6"/>
    <w:uiPriority w:val="9"/>
    <w:rsid w:val="000A2B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2BEF"/>
    <w:rPr>
      <w:rFonts w:eastAsiaTheme="majorEastAsia" w:cstheme="majorBidi"/>
      <w:color w:val="595959" w:themeColor="text1" w:themeTint="A6"/>
    </w:rPr>
  </w:style>
  <w:style w:type="character" w:customStyle="1" w:styleId="80">
    <w:name w:val="Заголовок 8 Знак"/>
    <w:basedOn w:val="a0"/>
    <w:link w:val="8"/>
    <w:uiPriority w:val="9"/>
    <w:semiHidden/>
    <w:rsid w:val="000A2B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2BEF"/>
    <w:rPr>
      <w:rFonts w:eastAsiaTheme="majorEastAsia" w:cstheme="majorBidi"/>
      <w:color w:val="272727" w:themeColor="text1" w:themeTint="D8"/>
    </w:rPr>
  </w:style>
  <w:style w:type="paragraph" w:styleId="a3">
    <w:name w:val="Title"/>
    <w:basedOn w:val="a"/>
    <w:next w:val="a"/>
    <w:link w:val="a4"/>
    <w:uiPriority w:val="10"/>
    <w:qFormat/>
    <w:rsid w:val="000A2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A2B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BE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A2B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2BEF"/>
    <w:pPr>
      <w:spacing w:before="160"/>
      <w:jc w:val="center"/>
    </w:pPr>
    <w:rPr>
      <w:i/>
      <w:iCs/>
      <w:color w:val="404040" w:themeColor="text1" w:themeTint="BF"/>
    </w:rPr>
  </w:style>
  <w:style w:type="character" w:customStyle="1" w:styleId="22">
    <w:name w:val="Цитата 2 Знак"/>
    <w:basedOn w:val="a0"/>
    <w:link w:val="21"/>
    <w:uiPriority w:val="29"/>
    <w:rsid w:val="000A2BEF"/>
    <w:rPr>
      <w:i/>
      <w:iCs/>
      <w:color w:val="404040" w:themeColor="text1" w:themeTint="BF"/>
    </w:rPr>
  </w:style>
  <w:style w:type="paragraph" w:styleId="a7">
    <w:name w:val="List Paragraph"/>
    <w:basedOn w:val="a"/>
    <w:uiPriority w:val="34"/>
    <w:qFormat/>
    <w:rsid w:val="000A2BEF"/>
    <w:pPr>
      <w:ind w:left="720"/>
      <w:contextualSpacing/>
    </w:pPr>
  </w:style>
  <w:style w:type="character" w:styleId="a8">
    <w:name w:val="Intense Emphasis"/>
    <w:basedOn w:val="a0"/>
    <w:uiPriority w:val="21"/>
    <w:qFormat/>
    <w:rsid w:val="000A2BEF"/>
    <w:rPr>
      <w:i/>
      <w:iCs/>
      <w:color w:val="0F4761" w:themeColor="accent1" w:themeShade="BF"/>
    </w:rPr>
  </w:style>
  <w:style w:type="paragraph" w:styleId="a9">
    <w:name w:val="Intense Quote"/>
    <w:basedOn w:val="a"/>
    <w:next w:val="a"/>
    <w:link w:val="aa"/>
    <w:uiPriority w:val="30"/>
    <w:qFormat/>
    <w:rsid w:val="000A2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A2BEF"/>
    <w:rPr>
      <w:i/>
      <w:iCs/>
      <w:color w:val="0F4761" w:themeColor="accent1" w:themeShade="BF"/>
    </w:rPr>
  </w:style>
  <w:style w:type="character" w:styleId="ab">
    <w:name w:val="Intense Reference"/>
    <w:basedOn w:val="a0"/>
    <w:uiPriority w:val="32"/>
    <w:qFormat/>
    <w:rsid w:val="000A2BEF"/>
    <w:rPr>
      <w:b/>
      <w:bCs/>
      <w:smallCaps/>
      <w:color w:val="0F4761" w:themeColor="accent1" w:themeShade="BF"/>
      <w:spacing w:val="5"/>
    </w:rPr>
  </w:style>
  <w:style w:type="paragraph" w:customStyle="1" w:styleId="sc-folszx">
    <w:name w:val="sc-folszx"/>
    <w:basedOn w:val="a"/>
    <w:rsid w:val="000A2B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c">
    <w:name w:val="Normal (Web)"/>
    <w:basedOn w:val="a"/>
    <w:uiPriority w:val="99"/>
    <w:semiHidden/>
    <w:unhideWhenUsed/>
    <w:rsid w:val="000A2B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d">
    <w:name w:val="Strong"/>
    <w:basedOn w:val="a0"/>
    <w:uiPriority w:val="22"/>
    <w:qFormat/>
    <w:rsid w:val="000A2BEF"/>
    <w:rPr>
      <w:b/>
      <w:bCs/>
    </w:rPr>
  </w:style>
  <w:style w:type="character" w:styleId="ae">
    <w:name w:val="Emphasis"/>
    <w:basedOn w:val="a0"/>
    <w:uiPriority w:val="20"/>
    <w:qFormat/>
    <w:rsid w:val="000A2BEF"/>
    <w:rPr>
      <w:i/>
      <w:iCs/>
    </w:rPr>
  </w:style>
  <w:style w:type="character" w:styleId="af">
    <w:name w:val="Hyperlink"/>
    <w:basedOn w:val="a0"/>
    <w:uiPriority w:val="99"/>
    <w:semiHidden/>
    <w:unhideWhenUsed/>
    <w:rsid w:val="000A2BEF"/>
    <w:rPr>
      <w:color w:val="0000FF"/>
      <w:u w:val="single"/>
    </w:rPr>
  </w:style>
  <w:style w:type="paragraph" w:customStyle="1" w:styleId="sc-ffczox">
    <w:name w:val="sc-ffczox"/>
    <w:basedOn w:val="a"/>
    <w:rsid w:val="000A2BE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ilistitem-root">
    <w:name w:val="muilistitem-root"/>
    <w:basedOn w:val="a"/>
    <w:rsid w:val="000A2B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hhopjf">
    <w:name w:val="sc-hhopjf"/>
    <w:basedOn w:val="a0"/>
    <w:rsid w:val="000A2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google/documents/32/External_Gemma_Model_Variant_Guidelines.pdf" TargetMode="External"/><Relationship Id="rId5" Type="http://schemas.openxmlformats.org/officeDocument/2006/relationships/hyperlink" Target="https://www.kaggle.com/competitions/humor-genome-nyc/writeups"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1168</Words>
  <Characters>6542</Characters>
  <Application>Microsoft Office Word</Application>
  <DocSecurity>0</DocSecurity>
  <Lines>167</Lines>
  <Paragraphs>96</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ANATOLIY KHOLMIRZAYEV</dc:creator>
  <cp:keywords/>
  <dc:description/>
  <cp:lastModifiedBy>ANATOLIY KHOLMIRZAYEV</cp:lastModifiedBy>
  <cp:revision>1</cp:revision>
  <dcterms:created xsi:type="dcterms:W3CDTF">2026-07-10T10:37:00Z</dcterms:created>
  <dcterms:modified xsi:type="dcterms:W3CDTF">2026-07-10T10:37:00Z</dcterms:modified>
</cp:coreProperties>
</file>