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116" w14:textId="77777777" w:rsidR="0070295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TRƯỜNG ĐẠI HỌC CÔNG NGHỆ THÔNG TIN, ĐHQG-HCM</w:t>
      </w:r>
    </w:p>
    <w:p w14:paraId="22A4757F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1A3C4E13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168BE694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10196DAC" w14:textId="77777777" w:rsidR="0070295C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BE4D33E" wp14:editId="4488D0D5">
            <wp:extent cx="1969137" cy="162314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111E9" w14:textId="77777777" w:rsidR="0070295C" w:rsidRDefault="0070295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A68FAD9" w14:textId="77777777" w:rsidR="0070295C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BÁO CÁO ĐỒ ÁN MÔN HỌC LẦN 2</w:t>
      </w:r>
    </w:p>
    <w:p w14:paraId="586C438D" w14:textId="77777777" w:rsidR="0070295C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14:paraId="4C686791" w14:textId="77777777" w:rsidR="0070295C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</w:p>
    <w:p w14:paraId="5C59FC5E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03338210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6A11401B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32D530AA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37B8C6F8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46B5F06F" w14:textId="77777777" w:rsidR="0070295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Môn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SE104.Q26 –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</w:p>
    <w:p w14:paraId="4CD5B215" w14:textId="77777777" w:rsidR="0070295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Huỳnh Ngọc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Tín</w:t>
      </w:r>
      <w:proofErr w:type="spellEnd"/>
    </w:p>
    <w:p w14:paraId="3D1DAEB7" w14:textId="77777777" w:rsidR="0070295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bởi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2, bao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gồm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2DCC448D" w14:textId="18084954" w:rsidR="0070295C" w:rsidRDefault="0000000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ab/>
      </w:r>
      <w:r>
        <w:br w:type="page"/>
      </w:r>
    </w:p>
    <w:p w14:paraId="106E9FC8" w14:textId="77777777" w:rsidR="0070295C" w:rsidRDefault="00000000">
      <w:pPr>
        <w:keepNext/>
        <w:keepLines/>
        <w:spacing w:before="240" w:after="0" w:line="259" w:lineRule="auto"/>
        <w:rPr>
          <w:rFonts w:ascii="Times New Roman" w:eastAsia="Times New Roman" w:hAnsi="Times New Roman" w:cs="Times New Roman"/>
          <w:color w:val="0F476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lastRenderedPageBreak/>
        <w:t>Mục</w:t>
      </w:r>
      <w:proofErr w:type="spellEnd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t>Lục</w:t>
      </w:r>
      <w:proofErr w:type="spellEnd"/>
    </w:p>
    <w:sdt>
      <w:sdtPr>
        <w:id w:val="-55644176"/>
        <w:docPartObj>
          <w:docPartGallery w:val="Table of Contents"/>
          <w:docPartUnique/>
        </w:docPartObj>
      </w:sdtPr>
      <w:sdtContent>
        <w:p w14:paraId="7EF464DD" w14:textId="77777777" w:rsidR="0070295C" w:rsidRDefault="00000000">
          <w:pP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kkrc5jufxbh6">
            <w:r>
              <w:rPr>
                <w:rFonts w:ascii="Times New Roman" w:eastAsia="Times New Roman" w:hAnsi="Times New Roman" w:cs="Times New Roman"/>
              </w:rPr>
              <w:t>1. Kiến trúc phần mềm</w:t>
            </w:r>
            <w:r>
              <w:rPr>
                <w:rFonts w:ascii="Times New Roman" w:eastAsia="Times New Roman" w:hAnsi="Times New Roman" w:cs="Times New Roman"/>
              </w:rPr>
              <w:tab/>
              <w:t>3</w:t>
            </w:r>
          </w:hyperlink>
        </w:p>
        <w:p w14:paraId="00CE6EBF" w14:textId="77777777" w:rsidR="0070295C" w:rsidRDefault="00000000">
          <w:pP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</w:rPr>
          </w:pPr>
          <w:hyperlink w:anchor="_925r7ya99zz8">
            <w:r>
              <w:rPr>
                <w:rFonts w:ascii="Times New Roman" w:eastAsia="Times New Roman" w:hAnsi="Times New Roman" w:cs="Times New Roman"/>
              </w:rPr>
              <w:t>2. Mô tả thành phần trong hệ thống</w:t>
            </w:r>
            <w:r>
              <w:rPr>
                <w:rFonts w:ascii="Times New Roman" w:eastAsia="Times New Roman" w:hAnsi="Times New Roman" w:cs="Times New Roman"/>
              </w:rPr>
              <w:tab/>
              <w:t>3</w:t>
            </w:r>
          </w:hyperlink>
        </w:p>
        <w:p w14:paraId="0A7B3DA0" w14:textId="77777777" w:rsidR="0070295C" w:rsidRDefault="00000000">
          <w:pP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</w:rPr>
          </w:pPr>
          <w:hyperlink w:anchor="_526d80rlpkhu">
            <w:r>
              <w:rPr>
                <w:rFonts w:ascii="Times New Roman" w:eastAsia="Times New Roman" w:hAnsi="Times New Roman" w:cs="Times New Roman"/>
              </w:rPr>
              <w:t>3. Luồng hoạt động tổng quát</w:t>
            </w:r>
            <w:r>
              <w:rPr>
                <w:rFonts w:ascii="Times New Roman" w:eastAsia="Times New Roman" w:hAnsi="Times New Roman" w:cs="Times New Roman"/>
              </w:rPr>
              <w:tab/>
              <w:t>4</w:t>
            </w:r>
          </w:hyperlink>
        </w:p>
        <w:p w14:paraId="34F7EB5C" w14:textId="77777777" w:rsidR="0070295C" w:rsidRDefault="00000000">
          <w:pP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</w:rPr>
          </w:pPr>
          <w:hyperlink w:anchor="_vbs1cv3i7dlr">
            <w:r>
              <w:rPr>
                <w:rFonts w:ascii="Times New Roman" w:eastAsia="Times New Roman" w:hAnsi="Times New Roman" w:cs="Times New Roman"/>
              </w:rPr>
              <w:t>4. Đánh giá hệ thống</w:t>
            </w:r>
            <w:r>
              <w:rPr>
                <w:rFonts w:ascii="Times New Roman" w:eastAsia="Times New Roman" w:hAnsi="Times New Roman" w:cs="Times New Roman"/>
              </w:rPr>
              <w:tab/>
              <w:t>4</w:t>
            </w:r>
          </w:hyperlink>
        </w:p>
        <w:p w14:paraId="260CEB4C" w14:textId="77777777" w:rsidR="0070295C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espqimax09c1">
            <w:r>
              <w:rPr>
                <w:rFonts w:ascii="Times New Roman" w:eastAsia="Times New Roman" w:hAnsi="Times New Roman" w:cs="Times New Roman"/>
              </w:rPr>
              <w:t>4.1 Ưu điểm</w:t>
            </w:r>
            <w:r>
              <w:rPr>
                <w:rFonts w:ascii="Times New Roman" w:eastAsia="Times New Roman" w:hAnsi="Times New Roman" w:cs="Times New Roman"/>
              </w:rPr>
              <w:tab/>
              <w:t>4</w:t>
            </w:r>
          </w:hyperlink>
        </w:p>
        <w:p w14:paraId="58AB8DA6" w14:textId="77777777" w:rsidR="0070295C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dimgzcmfn4ep">
            <w:r>
              <w:rPr>
                <w:rFonts w:ascii="Times New Roman" w:eastAsia="Times New Roman" w:hAnsi="Times New Roman" w:cs="Times New Roman"/>
              </w:rPr>
              <w:t>4.2 Nhược điểm</w:t>
            </w:r>
            <w:r>
              <w:rPr>
                <w:rFonts w:ascii="Times New Roman" w:eastAsia="Times New Roman" w:hAnsi="Times New Roman" w:cs="Times New Roman"/>
              </w:rPr>
              <w:tab/>
              <w:t>5</w:t>
            </w:r>
          </w:hyperlink>
        </w:p>
        <w:p w14:paraId="486602FE" w14:textId="77777777" w:rsidR="0070295C" w:rsidRDefault="00000000">
          <w:pPr>
            <w:rPr>
              <w:rFonts w:ascii="Times New Roman" w:eastAsia="Times New Roman" w:hAnsi="Times New Roman" w:cs="Times New Roman"/>
            </w:rPr>
          </w:pPr>
          <w:r>
            <w:fldChar w:fldCharType="end"/>
          </w:r>
        </w:p>
      </w:sdtContent>
    </w:sdt>
    <w:p w14:paraId="0C8D98CD" w14:textId="77777777" w:rsidR="0070295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2F2BB1BD" w14:textId="77777777" w:rsidR="0070295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0" w:name="_kkrc5jufxbh6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trúc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</w:p>
    <w:p w14:paraId="3A4E5B27" w14:textId="77777777" w:rsidR="0070295C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Client – Server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( 3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-tier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Acrchitecture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logic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lai</w:t>
      </w:r>
    </w:p>
    <w:p w14:paraId="6B0BC98C" w14:textId="77777777" w:rsidR="0070295C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4FC05704" wp14:editId="20D713EA">
            <wp:extent cx="4236183" cy="335010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183" cy="3350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FECA8" w14:textId="77777777" w:rsidR="0070295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" w:name="_925r7ya99zz8" w:colFirst="0" w:colLast="0"/>
      <w:bookmarkEnd w:id="1"/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70295C" w14:paraId="07E0E732" w14:textId="77777777">
        <w:tc>
          <w:tcPr>
            <w:tcW w:w="3116" w:type="dxa"/>
            <w:shd w:val="clear" w:color="auto" w:fill="4C94D8"/>
          </w:tcPr>
          <w:p w14:paraId="3566B8FB" w14:textId="77777777" w:rsidR="0070295C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117" w:type="dxa"/>
            <w:shd w:val="clear" w:color="auto" w:fill="4C94D8"/>
          </w:tcPr>
          <w:p w14:paraId="40D347C1" w14:textId="77777777" w:rsidR="0070295C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117" w:type="dxa"/>
            <w:shd w:val="clear" w:color="auto" w:fill="4C94D8"/>
          </w:tcPr>
          <w:p w14:paraId="04749766" w14:textId="77777777" w:rsidR="0070295C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70295C" w14:paraId="63EBD0DA" w14:textId="77777777">
        <w:tc>
          <w:tcPr>
            <w:tcW w:w="3116" w:type="dxa"/>
            <w:vMerge w:val="restart"/>
            <w:shd w:val="clear" w:color="auto" w:fill="DAE9F7"/>
            <w:vAlign w:val="center"/>
          </w:tcPr>
          <w:p w14:paraId="5A12130C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Client (Presentation)</w:t>
            </w:r>
          </w:p>
        </w:tc>
        <w:tc>
          <w:tcPr>
            <w:tcW w:w="3117" w:type="dxa"/>
            <w:shd w:val="clear" w:color="auto" w:fill="DAE9F7"/>
            <w:vAlign w:val="center"/>
          </w:tcPr>
          <w:p w14:paraId="0271A1CF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(UI)</w:t>
            </w:r>
          </w:p>
        </w:tc>
        <w:tc>
          <w:tcPr>
            <w:tcW w:w="3117" w:type="dxa"/>
            <w:shd w:val="clear" w:color="auto" w:fill="DAE9F7"/>
            <w:vAlign w:val="center"/>
          </w:tcPr>
          <w:p w14:paraId="5C592BA2" w14:textId="77777777" w:rsidR="0070295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Chịu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</w:p>
        </w:tc>
      </w:tr>
      <w:tr w:rsidR="0070295C" w14:paraId="56F0DAF3" w14:textId="77777777">
        <w:tc>
          <w:tcPr>
            <w:tcW w:w="3116" w:type="dxa"/>
            <w:vMerge/>
            <w:shd w:val="clear" w:color="auto" w:fill="DAE9F7"/>
            <w:vAlign w:val="center"/>
          </w:tcPr>
          <w:p w14:paraId="68B8145C" w14:textId="77777777" w:rsidR="0070295C" w:rsidRDefault="0070295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  <w:shd w:val="clear" w:color="auto" w:fill="DAE9F7"/>
            <w:vAlign w:val="center"/>
          </w:tcPr>
          <w:p w14:paraId="78F1ED1A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(Client API)</w:t>
            </w:r>
          </w:p>
        </w:tc>
        <w:tc>
          <w:tcPr>
            <w:tcW w:w="3117" w:type="dxa"/>
            <w:shd w:val="clear" w:color="auto" w:fill="DAE9F7"/>
            <w:vAlign w:val="center"/>
          </w:tcPr>
          <w:p w14:paraId="7421FCEC" w14:textId="77777777" w:rsidR="0070295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Chịu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70295C" w14:paraId="14CCA9C9" w14:textId="77777777">
        <w:tc>
          <w:tcPr>
            <w:tcW w:w="3116" w:type="dxa"/>
            <w:vMerge w:val="restart"/>
            <w:vAlign w:val="center"/>
          </w:tcPr>
          <w:p w14:paraId="710C87CC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Server (Business Logic)</w:t>
            </w:r>
          </w:p>
        </w:tc>
        <w:tc>
          <w:tcPr>
            <w:tcW w:w="3117" w:type="dxa"/>
            <w:vAlign w:val="center"/>
          </w:tcPr>
          <w:p w14:paraId="08C2900E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 gateway/Router</w:t>
            </w:r>
          </w:p>
        </w:tc>
        <w:tc>
          <w:tcPr>
            <w:tcW w:w="3117" w:type="dxa"/>
            <w:vAlign w:val="center"/>
          </w:tcPr>
          <w:p w14:paraId="2B1D0EC7" w14:textId="77777777" w:rsidR="0070295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Client</w:t>
            </w:r>
          </w:p>
        </w:tc>
      </w:tr>
      <w:tr w:rsidR="0070295C" w14:paraId="18A90F89" w14:textId="77777777">
        <w:tc>
          <w:tcPr>
            <w:tcW w:w="3116" w:type="dxa"/>
            <w:vMerge/>
            <w:vAlign w:val="center"/>
          </w:tcPr>
          <w:p w14:paraId="0A9A2E0F" w14:textId="77777777" w:rsidR="0070295C" w:rsidRDefault="0070295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  <w:vAlign w:val="center"/>
          </w:tcPr>
          <w:p w14:paraId="57E5A51A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</w:t>
            </w:r>
          </w:p>
        </w:tc>
        <w:tc>
          <w:tcPr>
            <w:tcW w:w="3117" w:type="dxa"/>
            <w:vAlign w:val="center"/>
          </w:tcPr>
          <w:p w14:paraId="1FFBC45E" w14:textId="77777777" w:rsidR="0070295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Admin)</w:t>
            </w:r>
          </w:p>
        </w:tc>
      </w:tr>
      <w:tr w:rsidR="0070295C" w14:paraId="747FCF83" w14:textId="77777777">
        <w:tc>
          <w:tcPr>
            <w:tcW w:w="3116" w:type="dxa"/>
            <w:vAlign w:val="center"/>
          </w:tcPr>
          <w:p w14:paraId="28C5B5E4" w14:textId="77777777" w:rsidR="0070295C" w:rsidRDefault="007029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  <w:vAlign w:val="center"/>
          </w:tcPr>
          <w:p w14:paraId="43DFAB5E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117" w:type="dxa"/>
            <w:vAlign w:val="center"/>
          </w:tcPr>
          <w:p w14:paraId="76BE102F" w14:textId="77777777" w:rsidR="0070295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70295C" w14:paraId="468ADA07" w14:textId="77777777">
        <w:tc>
          <w:tcPr>
            <w:tcW w:w="3116" w:type="dxa"/>
            <w:shd w:val="clear" w:color="auto" w:fill="DAE9F7"/>
            <w:vAlign w:val="center"/>
          </w:tcPr>
          <w:p w14:paraId="6648B8EB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3117" w:type="dxa"/>
            <w:shd w:val="clear" w:color="auto" w:fill="DAE9F7"/>
            <w:vAlign w:val="center"/>
          </w:tcPr>
          <w:p w14:paraId="0EEAF19B" w14:textId="77777777" w:rsidR="0070295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CSDL</w:t>
            </w:r>
          </w:p>
        </w:tc>
        <w:tc>
          <w:tcPr>
            <w:tcW w:w="3117" w:type="dxa"/>
            <w:shd w:val="clear" w:color="auto" w:fill="DAE9F7"/>
            <w:vAlign w:val="center"/>
          </w:tcPr>
          <w:p w14:paraId="66437FCD" w14:textId="77777777" w:rsidR="0070295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vẹn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</w:tbl>
    <w:p w14:paraId="57DB105D" w14:textId="77777777" w:rsidR="0070295C" w:rsidRDefault="0070295C">
      <w:pPr>
        <w:rPr>
          <w:rFonts w:ascii="Times New Roman" w:eastAsia="Times New Roman" w:hAnsi="Times New Roman" w:cs="Times New Roman"/>
        </w:rPr>
      </w:pPr>
    </w:p>
    <w:p w14:paraId="0A0FA71D" w14:textId="77777777" w:rsidR="0070295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" w:name="_526d80rlpkhu" w:colFirst="0" w:colLast="0"/>
      <w:bookmarkEnd w:id="2"/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Luồng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quát</w:t>
      </w:r>
      <w:proofErr w:type="spellEnd"/>
    </w:p>
    <w:p w14:paraId="158AC985" w14:textId="77777777" w:rsidR="0070295C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623BB37" wp14:editId="53D22A8F">
            <wp:extent cx="4598670" cy="3752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1BFD2" w14:textId="77777777" w:rsidR="0070295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" w:name="_vbs1cv3i7dlr" w:colFirst="0" w:colLast="0"/>
      <w:bookmarkEnd w:id="3"/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</w:p>
    <w:p w14:paraId="2908A03A" w14:textId="77777777" w:rsidR="0070295C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4" w:name="_espqimax09c1" w:colFirst="0" w:colLast="0"/>
      <w:bookmarkEnd w:id="4"/>
      <w:r>
        <w:rPr>
          <w:rFonts w:ascii="Times New Roman" w:eastAsia="Times New Roman" w:hAnsi="Times New Roman" w:cs="Times New Roman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</w:rPr>
        <w:t>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</w:p>
    <w:p w14:paraId="4AF788BE" w14:textId="77777777" w:rsidR="0070295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(Client, Business, Data).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online,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545B94B" w14:textId="77777777" w:rsidR="0070295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2EE224AD" w14:textId="77777777" w:rsidR="0070295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Backend.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</w:p>
    <w:p w14:paraId="34A5BDB1" w14:textId="77777777" w:rsidR="0070295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</w:p>
    <w:p w14:paraId="556AF5A8" w14:textId="77777777" w:rsidR="0070295C" w:rsidRDefault="00000000">
      <w:pPr>
        <w:numPr>
          <w:ilvl w:val="1"/>
          <w:numId w:val="1"/>
        </w:numPr>
        <w:spacing w:after="0"/>
        <w:rPr>
          <w:rFonts w:ascii="Courier New" w:eastAsia="Courier New" w:hAnsi="Courier New" w:cs="Courier New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dọc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</w:p>
    <w:p w14:paraId="035F1D61" w14:textId="77777777" w:rsidR="0070295C" w:rsidRDefault="00000000">
      <w:pPr>
        <w:numPr>
          <w:ilvl w:val="1"/>
          <w:numId w:val="1"/>
        </w:numPr>
        <w:rPr>
          <w:rFonts w:ascii="Courier New" w:eastAsia="Courier New" w:hAnsi="Courier New" w:cs="Courier New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ngang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song</w:t>
      </w:r>
      <w:proofErr w:type="spellEnd"/>
    </w:p>
    <w:p w14:paraId="72F6C290" w14:textId="77777777" w:rsidR="0070295C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5" w:name="_dimgzcmfn4ep" w:colFirst="0" w:colLast="0"/>
      <w:bookmarkEnd w:id="5"/>
      <w:r>
        <w:rPr>
          <w:rFonts w:ascii="Times New Roman" w:eastAsia="Times New Roman" w:hAnsi="Times New Roman" w:cs="Times New Roman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</w:rPr>
        <w:t>Nhược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</w:p>
    <w:p w14:paraId="7F931495" w14:textId="77777777" w:rsidR="0070295C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Tồn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nắm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</w:p>
    <w:p w14:paraId="48898526" w14:textId="77777777" w:rsidR="0070295C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trễ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chặng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Frontend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Backend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Database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Backend </w:t>
      </w:r>
      <w:r>
        <w:rPr>
          <w:rFonts w:ascii="Wingdings" w:eastAsia="Wingdings" w:hAnsi="Wingdings" w:cs="Wingdings"/>
          <w:sz w:val="26"/>
          <w:szCs w:val="26"/>
        </w:rPr>
        <w:t>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Frontend.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</w:p>
    <w:p w14:paraId="5EC5E7BB" w14:textId="77777777" w:rsidR="0070295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chờn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rớt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</w:p>
    <w:p w14:paraId="6957E479" w14:textId="77777777" w:rsidR="0070295C" w:rsidRDefault="0070295C"/>
    <w:sectPr w:rsidR="007029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674F125-3D17-47F4-9CE5-73CAE1B8D028}"/>
    <w:embedItalic r:id="rId2" w:fontKey="{05334445-54AF-494E-9B61-F08A77210CC2}"/>
  </w:font>
  <w:font w:name="Play">
    <w:charset w:val="00"/>
    <w:family w:val="auto"/>
    <w:pitch w:val="default"/>
    <w:embedRegular r:id="rId3" w:fontKey="{74AB1851-9252-4549-B101-A4BC19FD46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3662093-FC1B-4BD4-8218-123B6BE94B8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415D1CF-43A3-491B-A3F8-E8CF2DB827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4927"/>
    <w:multiLevelType w:val="multilevel"/>
    <w:tmpl w:val="2C84197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361772"/>
    <w:multiLevelType w:val="multilevel"/>
    <w:tmpl w:val="5272674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4D4005"/>
    <w:multiLevelType w:val="multilevel"/>
    <w:tmpl w:val="8160B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28604055">
    <w:abstractNumId w:val="1"/>
  </w:num>
  <w:num w:numId="2" w16cid:durableId="1438255106">
    <w:abstractNumId w:val="0"/>
  </w:num>
  <w:num w:numId="3" w16cid:durableId="1086653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95C"/>
    <w:rsid w:val="00011929"/>
    <w:rsid w:val="0070295C"/>
    <w:rsid w:val="00725983"/>
    <w:rsid w:val="00DE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A927"/>
  <w15:docId w15:val="{D4870C1B-8D9C-435D-97DA-1297022B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Nguyễn Thị Ngọc Huyền</cp:lastModifiedBy>
  <cp:revision>2</cp:revision>
  <dcterms:created xsi:type="dcterms:W3CDTF">2026-06-07T17:49:00Z</dcterms:created>
  <dcterms:modified xsi:type="dcterms:W3CDTF">2026-06-07T17:49:00Z</dcterms:modified>
</cp:coreProperties>
</file>