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Default="00FC639A">
      <w:pPr>
        <w:pStyle w:val="2"/>
        <w:ind w:left="241"/>
      </w:pPr>
      <w:r>
        <w:t>災害救急</w:t>
      </w:r>
      <w:r w:rsidR="00FC52BC">
        <w:rPr>
          <w:rFonts w:asciiTheme="minorEastAsia" w:eastAsiaTheme="minorEastAsia" w:hAnsiTheme="minorEastAsia" w:hint="eastAsia"/>
        </w:rPr>
        <w:t>医療</w:t>
      </w:r>
      <w:r>
        <w:t>委員会</w:t>
      </w:r>
      <w:r w:rsidR="00FC52BC">
        <w:rPr>
          <w:rFonts w:asciiTheme="minorEastAsia" w:eastAsiaTheme="minorEastAsia" w:hAnsiTheme="minorEastAsia" w:hint="eastAsia"/>
        </w:rPr>
        <w:t xml:space="preserve">　</w:t>
      </w:r>
      <w:r>
        <w:t>本間</w:t>
      </w:r>
      <w:r w:rsidR="00FC52BC">
        <w:rPr>
          <w:rFonts w:asciiTheme="minorEastAsia" w:eastAsiaTheme="minorEastAsia" w:hAnsiTheme="minorEastAsia" w:hint="eastAsia"/>
        </w:rPr>
        <w:t xml:space="preserve">　太郎</w:t>
      </w:r>
    </w:p>
    <w:p w:rsidR="00AE5500" w:rsidRDefault="00FC639A">
      <w:pPr>
        <w:spacing w:after="554" w:line="375" w:lineRule="auto"/>
        <w:ind w:left="336" w:firstLine="105"/>
      </w:pPr>
      <w:r>
        <w:t xml:space="preserve">　当委員会の主な目的は、大規模災害において救命活動に参加する事と、救命率向上のため初期救命救急処置を啓発する事にある。前者には地震・津波など広域災害発生に備え豊中市と「災害時の医療救護に関する協定」を締結している。また、東南海地震を想定した災害時の情報伝達の方法（伝言ダイ</w:t>
      </w:r>
      <w:bookmarkStart w:id="0" w:name="_GoBack"/>
      <w:bookmarkEnd w:id="0"/>
      <w:r>
        <w:t>ヤルの徹底や SNS の導入）などを検討している。新型インフルエンザ等感染症発生時の対応として、パンデミック期における医療体制を豊中市と協議を行っている。また大阪国際空港での航空機事故対策訓練に参加し、他の医療機関・消防との間で情報の共有と伝達（特にアクションカードに従った対応）に重点を置き訓練活動を行った。後者には医師会会員、豊中市学校職員、および一般市民を対象にＡＥＤを用いた心肺蘇生法講習会を開催した。</w:t>
      </w:r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F34" w:rsidRDefault="00D45F34">
      <w:pPr>
        <w:spacing w:after="0" w:line="240" w:lineRule="auto"/>
      </w:pPr>
      <w:r>
        <w:separator/>
      </w:r>
    </w:p>
  </w:endnote>
  <w:endnote w:type="continuationSeparator" w:id="0">
    <w:p w:rsidR="00D45F34" w:rsidRDefault="00D4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853743" w:rsidRPr="00853743">
      <w:rPr>
        <w:noProof/>
        <w:sz w:val="20"/>
      </w:rPr>
      <w:t>28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853743" w:rsidRPr="00853743">
      <w:rPr>
        <w:noProof/>
        <w:sz w:val="20"/>
      </w:rPr>
      <w:t>27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F34" w:rsidRDefault="00D45F34">
      <w:pPr>
        <w:spacing w:after="0" w:line="240" w:lineRule="auto"/>
      </w:pPr>
      <w:r>
        <w:separator/>
      </w:r>
    </w:p>
  </w:footnote>
  <w:footnote w:type="continuationSeparator" w:id="0">
    <w:p w:rsidR="00D45F34" w:rsidRDefault="00D45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208A8DFA"/>
    <w:lvl w:ilvl="0" w:tplc="3FA29216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4208D"/>
    <w:rsid w:val="003841F9"/>
    <w:rsid w:val="003B23A1"/>
    <w:rsid w:val="003F7835"/>
    <w:rsid w:val="00580B8F"/>
    <w:rsid w:val="00853743"/>
    <w:rsid w:val="00891103"/>
    <w:rsid w:val="008B39B7"/>
    <w:rsid w:val="00A5055B"/>
    <w:rsid w:val="00AA4A84"/>
    <w:rsid w:val="00AE5500"/>
    <w:rsid w:val="00B52F3F"/>
    <w:rsid w:val="00BE02F7"/>
    <w:rsid w:val="00D45F34"/>
    <w:rsid w:val="00F92855"/>
    <w:rsid w:val="00FC0D4C"/>
    <w:rsid w:val="00FC52BC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FC52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C52BC"/>
    <w:rPr>
      <w:rFonts w:asciiTheme="majorHAnsi" w:eastAsiaTheme="majorEastAsia" w:hAnsiTheme="majorHAnsi" w:cstheme="majorBid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4</cp:revision>
  <cp:lastPrinted>2017-06-29T00:53:00Z</cp:lastPrinted>
  <dcterms:created xsi:type="dcterms:W3CDTF">2017-06-16T08:19:00Z</dcterms:created>
  <dcterms:modified xsi:type="dcterms:W3CDTF">2017-06-29T00:54:00Z</dcterms:modified>
</cp:coreProperties>
</file>