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75" w:rsidRPr="00EA6945" w:rsidRDefault="004D05C4" w:rsidP="001E222C">
      <w:pPr>
        <w:spacing w:after="0" w:line="360" w:lineRule="auto"/>
        <w:ind w:left="720"/>
        <w:jc w:val="center"/>
        <w:rPr>
          <w:rFonts w:asciiTheme="majorBidi" w:eastAsia="Palatino Linotype" w:hAnsiTheme="majorBidi" w:cstheme="majorBidi"/>
          <w:b/>
          <w:sz w:val="24"/>
          <w:szCs w:val="24"/>
        </w:rPr>
      </w:pPr>
      <w:r w:rsidRPr="00EA6945">
        <w:rPr>
          <w:rFonts w:asciiTheme="majorBidi" w:eastAsia="Times New Roman" w:hAnsiTheme="majorBidi" w:cstheme="majorBidi"/>
          <w:b/>
          <w:sz w:val="24"/>
          <w:szCs w:val="24"/>
        </w:rPr>
        <w:t>Supply Chain</w:t>
      </w:r>
      <w:r w:rsidR="00374FA3" w:rsidRPr="00EA6945">
        <w:rPr>
          <w:rFonts w:asciiTheme="majorBidi" w:eastAsia="Times New Roman" w:hAnsiTheme="majorBidi" w:cstheme="majorBidi"/>
          <w:b/>
          <w:sz w:val="24"/>
          <w:szCs w:val="24"/>
        </w:rPr>
        <w:t xml:space="preserve"> </w:t>
      </w:r>
      <w:r w:rsidR="00CD7CB0" w:rsidRPr="00EA6945">
        <w:rPr>
          <w:rFonts w:asciiTheme="majorBidi" w:eastAsia="Times New Roman" w:hAnsiTheme="majorBidi" w:cstheme="majorBidi"/>
          <w:b/>
          <w:sz w:val="24"/>
          <w:szCs w:val="24"/>
        </w:rPr>
        <w:t>Data</w:t>
      </w:r>
      <w:r w:rsidR="00E36802" w:rsidRPr="00EA6945">
        <w:rPr>
          <w:rFonts w:asciiTheme="majorBidi" w:eastAsia="Times New Roman" w:hAnsiTheme="majorBidi" w:cstheme="majorBidi"/>
          <w:b/>
          <w:sz w:val="24"/>
          <w:szCs w:val="24"/>
        </w:rPr>
        <w:t xml:space="preserve">: </w:t>
      </w:r>
      <w:r w:rsidR="000B2F40" w:rsidRPr="00EA6945">
        <w:rPr>
          <w:rFonts w:asciiTheme="majorBidi" w:eastAsia="Times New Roman" w:hAnsiTheme="majorBidi" w:cstheme="majorBidi"/>
          <w:b/>
          <w:sz w:val="24"/>
          <w:szCs w:val="24"/>
        </w:rPr>
        <w:t>Areas for Improvement</w:t>
      </w:r>
    </w:p>
    <w:p w:rsidR="00424C80" w:rsidRPr="00EA6945" w:rsidRDefault="002E3275" w:rsidP="001E222C">
      <w:pPr>
        <w:spacing w:after="0" w:line="360" w:lineRule="auto"/>
        <w:ind w:left="720"/>
        <w:jc w:val="both"/>
        <w:rPr>
          <w:rFonts w:asciiTheme="majorBidi" w:eastAsia="Palatino Linotype" w:hAnsiTheme="majorBidi" w:cstheme="majorBidi"/>
          <w:b/>
          <w:sz w:val="24"/>
          <w:szCs w:val="24"/>
        </w:rPr>
      </w:pPr>
      <w:r w:rsidRPr="00EA6945">
        <w:rPr>
          <w:rFonts w:asciiTheme="majorBidi" w:eastAsia="Palatino Linotype" w:hAnsiTheme="majorBidi" w:cstheme="majorBidi"/>
          <w:b/>
          <w:sz w:val="24"/>
          <w:szCs w:val="24"/>
        </w:rPr>
        <w:t>Introduction:</w:t>
      </w:r>
    </w:p>
    <w:p w:rsidR="006F4B83" w:rsidRPr="00EA6945" w:rsidRDefault="00573BBD" w:rsidP="001E222C">
      <w:pPr>
        <w:spacing w:after="0" w:line="360" w:lineRule="auto"/>
        <w:ind w:left="720"/>
        <w:jc w:val="both"/>
        <w:rPr>
          <w:rStyle w:val="fontstyle01"/>
          <w:rFonts w:asciiTheme="majorBidi" w:hAnsiTheme="majorBidi" w:cstheme="majorBidi"/>
          <w:sz w:val="24"/>
          <w:szCs w:val="24"/>
        </w:rPr>
      </w:pPr>
      <w:r w:rsidRPr="00EA6945">
        <w:rPr>
          <w:rStyle w:val="fontstyle01"/>
          <w:rFonts w:asciiTheme="majorBidi" w:hAnsiTheme="majorBidi" w:cstheme="majorBidi"/>
          <w:sz w:val="24"/>
          <w:szCs w:val="24"/>
        </w:rPr>
        <w:t>A supply chain is a network of individuals and companies who are involved in creating a product and delivering it to the consumer. Links on the chain begins with the producers of the raw materials and end when the van delivers the finished product to the end user.</w:t>
      </w:r>
    </w:p>
    <w:p w:rsidR="005D7D83" w:rsidRPr="00EA6945" w:rsidRDefault="002D279B" w:rsidP="001E222C">
      <w:pPr>
        <w:spacing w:after="0" w:line="360" w:lineRule="auto"/>
        <w:ind w:left="720"/>
        <w:jc w:val="both"/>
        <w:rPr>
          <w:rFonts w:asciiTheme="majorBidi" w:eastAsia="Palatino Linotype" w:hAnsiTheme="majorBidi" w:cstheme="majorBidi"/>
          <w:sz w:val="24"/>
          <w:szCs w:val="24"/>
        </w:rPr>
      </w:pPr>
      <w:r w:rsidRPr="00EA6945">
        <w:rPr>
          <w:rFonts w:asciiTheme="majorBidi" w:hAnsiTheme="majorBidi" w:cstheme="majorBidi"/>
          <w:color w:val="000000"/>
          <w:sz w:val="24"/>
          <w:szCs w:val="24"/>
        </w:rPr>
        <w:t>The objective of this data analysis is to d</w:t>
      </w:r>
      <w:r w:rsidR="00573BBD" w:rsidRPr="00EA6945">
        <w:rPr>
          <w:rFonts w:asciiTheme="majorBidi" w:hAnsiTheme="majorBidi" w:cstheme="majorBidi"/>
          <w:color w:val="000000"/>
          <w:sz w:val="24"/>
          <w:szCs w:val="24"/>
        </w:rPr>
        <w:t>elve into the intricacies of the</w:t>
      </w:r>
      <w:r w:rsidRPr="00EA6945">
        <w:rPr>
          <w:rFonts w:asciiTheme="majorBidi" w:hAnsiTheme="majorBidi" w:cstheme="majorBidi"/>
          <w:color w:val="000000"/>
          <w:sz w:val="24"/>
          <w:szCs w:val="24"/>
        </w:rPr>
        <w:t xml:space="preserve"> supply chain processes</w:t>
      </w:r>
      <w:proofErr w:type="gramStart"/>
      <w:r w:rsidRPr="00EA6945">
        <w:rPr>
          <w:rFonts w:asciiTheme="majorBidi" w:hAnsiTheme="majorBidi" w:cstheme="majorBidi"/>
          <w:color w:val="000000"/>
          <w:sz w:val="24"/>
          <w:szCs w:val="24"/>
        </w:rPr>
        <w:t>,</w:t>
      </w:r>
      <w:proofErr w:type="gramEnd"/>
      <w:r w:rsidRPr="00EA6945">
        <w:rPr>
          <w:rFonts w:asciiTheme="majorBidi" w:hAnsiTheme="majorBidi" w:cstheme="majorBidi"/>
          <w:color w:val="000000"/>
          <w:sz w:val="24"/>
          <w:szCs w:val="24"/>
        </w:rPr>
        <w:br/>
        <w:t>leveraging data-driven insights to identify potential areas for improvement.</w:t>
      </w:r>
    </w:p>
    <w:p w:rsidR="006E70A0" w:rsidRPr="00EA6945" w:rsidRDefault="00B54CB4" w:rsidP="001E222C">
      <w:pPr>
        <w:spacing w:after="0" w:line="360" w:lineRule="auto"/>
        <w:ind w:left="720"/>
        <w:rPr>
          <w:rFonts w:asciiTheme="majorBidi" w:eastAsia="Palatino Linotype" w:hAnsiTheme="majorBidi" w:cstheme="majorBidi"/>
          <w:sz w:val="24"/>
          <w:szCs w:val="24"/>
        </w:rPr>
      </w:pPr>
      <w:r w:rsidRPr="00EA6945">
        <w:rPr>
          <w:rFonts w:asciiTheme="majorBidi" w:hAnsiTheme="majorBidi" w:cstheme="majorBidi"/>
          <w:b/>
          <w:bCs/>
          <w:color w:val="000000"/>
          <w:sz w:val="24"/>
          <w:szCs w:val="24"/>
        </w:rPr>
        <w:t>Business Task</w:t>
      </w:r>
      <w:r w:rsidR="006E70A0" w:rsidRPr="00EA6945">
        <w:rPr>
          <w:rFonts w:asciiTheme="majorBidi" w:hAnsiTheme="majorBidi" w:cstheme="majorBidi"/>
          <w:b/>
          <w:bCs/>
          <w:color w:val="000000"/>
          <w:sz w:val="24"/>
          <w:szCs w:val="24"/>
        </w:rPr>
        <w:br/>
      </w:r>
      <w:r w:rsidRPr="00EA6945">
        <w:rPr>
          <w:rFonts w:asciiTheme="majorBidi" w:hAnsiTheme="majorBidi" w:cstheme="majorBidi"/>
          <w:color w:val="000000"/>
          <w:sz w:val="24"/>
          <w:szCs w:val="24"/>
        </w:rPr>
        <w:t>1. Which product types have the highest revenue generation?</w:t>
      </w:r>
      <w:r w:rsidRPr="00EA6945">
        <w:rPr>
          <w:rFonts w:asciiTheme="majorBidi" w:hAnsiTheme="majorBidi" w:cstheme="majorBidi"/>
          <w:color w:val="000000"/>
          <w:sz w:val="24"/>
          <w:szCs w:val="24"/>
        </w:rPr>
        <w:br/>
        <w:t>2. What are the lead times for different suppliers?</w:t>
      </w:r>
      <w:r w:rsidRPr="00EA6945">
        <w:rPr>
          <w:rFonts w:asciiTheme="majorBidi" w:hAnsiTheme="majorBidi" w:cstheme="majorBidi"/>
          <w:color w:val="000000"/>
          <w:sz w:val="24"/>
          <w:szCs w:val="24"/>
        </w:rPr>
        <w:br/>
        <w:t>3. How do shipping costs vary across different locations?</w:t>
      </w:r>
      <w:r w:rsidRPr="00EA6945">
        <w:rPr>
          <w:rFonts w:asciiTheme="majorBidi" w:hAnsiTheme="majorBidi" w:cstheme="majorBidi"/>
          <w:color w:val="000000"/>
          <w:sz w:val="24"/>
          <w:szCs w:val="24"/>
        </w:rPr>
        <w:br/>
        <w:t>4. What are the manufacturing lead times and defect rates for various production volumes?</w:t>
      </w:r>
      <w:r w:rsidRPr="00EA6945">
        <w:rPr>
          <w:rFonts w:asciiTheme="majorBidi" w:hAnsiTheme="majorBidi" w:cstheme="majorBidi"/>
          <w:color w:val="000000"/>
          <w:sz w:val="24"/>
          <w:szCs w:val="24"/>
        </w:rPr>
        <w:br/>
        <w:t>5. Can we identify any patterns in customer demographics that influence their buying behavior?</w:t>
      </w:r>
      <w:r w:rsidRPr="00EA6945">
        <w:rPr>
          <w:rFonts w:asciiTheme="majorBidi" w:hAnsiTheme="majorBidi" w:cstheme="majorBidi"/>
          <w:color w:val="000000"/>
          <w:sz w:val="24"/>
          <w:szCs w:val="24"/>
        </w:rPr>
        <w:br/>
        <w:t>6. Are there any transportation modes or routes that consistently incur higher costs?</w:t>
      </w:r>
    </w:p>
    <w:p w:rsidR="00424C80" w:rsidRPr="00EA6945" w:rsidRDefault="002E3275" w:rsidP="001E222C">
      <w:pPr>
        <w:tabs>
          <w:tab w:val="left" w:pos="720"/>
        </w:tabs>
        <w:spacing w:before="60" w:after="0" w:line="360" w:lineRule="auto"/>
        <w:ind w:left="720"/>
        <w:jc w:val="both"/>
        <w:rPr>
          <w:rFonts w:asciiTheme="majorBidi" w:eastAsia="Palatino Linotype" w:hAnsiTheme="majorBidi" w:cstheme="majorBidi"/>
          <w:b/>
          <w:sz w:val="24"/>
          <w:szCs w:val="24"/>
          <w:highlight w:val="white"/>
        </w:rPr>
      </w:pPr>
      <w:r w:rsidRPr="00EA6945">
        <w:rPr>
          <w:rFonts w:asciiTheme="majorBidi" w:eastAsia="Palatino Linotype" w:hAnsiTheme="majorBidi" w:cstheme="majorBidi"/>
          <w:b/>
          <w:sz w:val="24"/>
          <w:szCs w:val="24"/>
          <w:highlight w:val="white"/>
        </w:rPr>
        <w:t xml:space="preserve">Project Tool Used: </w:t>
      </w:r>
      <w:r w:rsidR="00B54CB4" w:rsidRPr="00EA6945">
        <w:rPr>
          <w:rFonts w:asciiTheme="majorBidi" w:eastAsia="Palatino Linotype" w:hAnsiTheme="majorBidi" w:cstheme="majorBidi"/>
          <w:sz w:val="24"/>
          <w:szCs w:val="24"/>
          <w:highlight w:val="white"/>
        </w:rPr>
        <w:t>Tableau</w:t>
      </w:r>
    </w:p>
    <w:p w:rsidR="00424C80" w:rsidRPr="00EA6945" w:rsidRDefault="0085641E" w:rsidP="001E222C">
      <w:pPr>
        <w:spacing w:before="60" w:after="0" w:line="360" w:lineRule="auto"/>
        <w:ind w:left="720"/>
        <w:jc w:val="both"/>
        <w:rPr>
          <w:rFonts w:asciiTheme="majorBidi" w:eastAsia="Palatino Linotype" w:hAnsiTheme="majorBidi" w:cstheme="majorBidi"/>
          <w:b/>
          <w:bCs/>
          <w:sz w:val="24"/>
          <w:szCs w:val="24"/>
        </w:rPr>
      </w:pPr>
      <w:r w:rsidRPr="00EA6945">
        <w:rPr>
          <w:rFonts w:asciiTheme="majorBidi" w:eastAsia="Palatino Linotype" w:hAnsiTheme="majorBidi" w:cstheme="majorBidi"/>
          <w:b/>
          <w:bCs/>
          <w:sz w:val="24"/>
          <w:szCs w:val="24"/>
        </w:rPr>
        <w:t>Visualizations</w:t>
      </w:r>
      <w:r w:rsidR="00934FF0" w:rsidRPr="00EA6945">
        <w:rPr>
          <w:rFonts w:asciiTheme="majorBidi" w:eastAsia="Palatino Linotype" w:hAnsiTheme="majorBidi" w:cstheme="majorBidi"/>
          <w:b/>
          <w:bCs/>
          <w:sz w:val="24"/>
          <w:szCs w:val="24"/>
        </w:rPr>
        <w:t xml:space="preserve"> and Results</w:t>
      </w:r>
    </w:p>
    <w:p w:rsidR="00AC65E4" w:rsidRDefault="00C815DB" w:rsidP="001E222C">
      <w:pPr>
        <w:autoSpaceDE w:val="0"/>
        <w:autoSpaceDN w:val="0"/>
        <w:adjustRightInd w:val="0"/>
        <w:spacing w:after="0" w:line="360" w:lineRule="auto"/>
        <w:ind w:left="720"/>
        <w:rPr>
          <w:rFonts w:asciiTheme="majorBidi" w:hAnsiTheme="majorBidi" w:cstheme="majorBidi"/>
          <w:sz w:val="24"/>
          <w:szCs w:val="24"/>
        </w:rPr>
      </w:pPr>
      <w:r w:rsidRPr="00EA6945">
        <w:rPr>
          <w:rFonts w:asciiTheme="majorBidi" w:hAnsiTheme="majorBidi" w:cstheme="majorBidi"/>
          <w:sz w:val="24"/>
          <w:szCs w:val="24"/>
        </w:rPr>
        <w:t xml:space="preserve">1. </w:t>
      </w:r>
      <w:r w:rsidR="00AC65E4">
        <w:rPr>
          <w:rFonts w:asciiTheme="majorBidi" w:hAnsiTheme="majorBidi" w:cstheme="majorBidi"/>
          <w:sz w:val="24"/>
          <w:szCs w:val="24"/>
        </w:rPr>
        <w:t>Skincare has the highest revenue generation</w:t>
      </w:r>
      <w:r w:rsidR="00B23AF6">
        <w:rPr>
          <w:rFonts w:asciiTheme="majorBidi" w:hAnsiTheme="majorBidi" w:cstheme="majorBidi"/>
          <w:sz w:val="24"/>
          <w:szCs w:val="24"/>
        </w:rPr>
        <w:t xml:space="preserve"> </w:t>
      </w:r>
      <w:r w:rsidR="00B268A1">
        <w:rPr>
          <w:rFonts w:asciiTheme="majorBidi" w:hAnsiTheme="majorBidi" w:cstheme="majorBidi"/>
          <w:sz w:val="24"/>
          <w:szCs w:val="24"/>
        </w:rPr>
        <w:t>while cosmetics generates the lowest revenue</w:t>
      </w:r>
      <w:r w:rsidR="00AC65E4">
        <w:rPr>
          <w:rFonts w:asciiTheme="majorBidi" w:hAnsiTheme="majorBidi" w:cstheme="majorBidi"/>
          <w:sz w:val="24"/>
          <w:szCs w:val="24"/>
        </w:rPr>
        <w:t>.</w:t>
      </w:r>
    </w:p>
    <w:p w:rsidR="00EF3698" w:rsidRDefault="006114D9" w:rsidP="006F6158">
      <w:pPr>
        <w:autoSpaceDE w:val="0"/>
        <w:autoSpaceDN w:val="0"/>
        <w:adjustRightInd w:val="0"/>
        <w:spacing w:after="0" w:line="360" w:lineRule="auto"/>
        <w:ind w:left="720"/>
        <w:jc w:val="center"/>
        <w:rPr>
          <w:rFonts w:asciiTheme="majorBidi" w:hAnsiTheme="majorBidi" w:cstheme="majorBidi"/>
          <w:sz w:val="24"/>
          <w:szCs w:val="24"/>
        </w:rPr>
      </w:pPr>
      <w:r w:rsidRPr="006114D9">
        <w:rPr>
          <w:rFonts w:asciiTheme="majorBidi" w:hAnsiTheme="majorBidi" w:cstheme="majorBidi"/>
          <w:noProof/>
          <w:sz w:val="24"/>
          <w:szCs w:val="24"/>
        </w:rPr>
        <w:drawing>
          <wp:inline distT="0" distB="0" distL="0" distR="0">
            <wp:extent cx="2013995" cy="2014097"/>
            <wp:effectExtent l="0" t="0" r="0" b="0"/>
            <wp:docPr id="1" name="Picture 1" descr="C:\Users\user\Pictures\Screenshots\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76).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0863"/>
                    <a:stretch/>
                  </pic:blipFill>
                  <pic:spPr bwMode="auto">
                    <a:xfrm>
                      <a:off x="0" y="0"/>
                      <a:ext cx="2016619" cy="2016721"/>
                    </a:xfrm>
                    <a:prstGeom prst="rect">
                      <a:avLst/>
                    </a:prstGeom>
                    <a:noFill/>
                    <a:ln>
                      <a:noFill/>
                    </a:ln>
                    <a:extLst>
                      <a:ext uri="{53640926-AAD7-44D8-BBD7-CCE9431645EC}">
                        <a14:shadowObscured xmlns:a14="http://schemas.microsoft.com/office/drawing/2010/main"/>
                      </a:ext>
                    </a:extLst>
                  </pic:spPr>
                </pic:pic>
              </a:graphicData>
            </a:graphic>
          </wp:inline>
        </w:drawing>
      </w:r>
    </w:p>
    <w:p w:rsidR="00AC65E4" w:rsidRDefault="00AC65E4" w:rsidP="001E222C">
      <w:pPr>
        <w:autoSpaceDE w:val="0"/>
        <w:autoSpaceDN w:val="0"/>
        <w:adjustRightInd w:val="0"/>
        <w:spacing w:after="0" w:line="360" w:lineRule="auto"/>
        <w:ind w:left="720"/>
        <w:rPr>
          <w:rFonts w:asciiTheme="majorBidi" w:hAnsiTheme="majorBidi" w:cstheme="majorBidi"/>
          <w:sz w:val="24"/>
          <w:szCs w:val="24"/>
        </w:rPr>
      </w:pPr>
      <w:r>
        <w:rPr>
          <w:rFonts w:asciiTheme="majorBidi" w:hAnsiTheme="majorBidi" w:cstheme="majorBidi"/>
          <w:sz w:val="24"/>
          <w:szCs w:val="24"/>
        </w:rPr>
        <w:t xml:space="preserve">2. </w:t>
      </w:r>
      <w:r w:rsidR="00EA2E51">
        <w:rPr>
          <w:rFonts w:asciiTheme="majorBidi" w:hAnsiTheme="majorBidi" w:cstheme="majorBidi"/>
          <w:sz w:val="24"/>
          <w:szCs w:val="24"/>
        </w:rPr>
        <w:t>The lead time for the different suppliers are shown below.</w:t>
      </w:r>
    </w:p>
    <w:p w:rsidR="00EF3698" w:rsidRDefault="006F6158" w:rsidP="006F6158">
      <w:pPr>
        <w:autoSpaceDE w:val="0"/>
        <w:autoSpaceDN w:val="0"/>
        <w:adjustRightInd w:val="0"/>
        <w:spacing w:after="0" w:line="360" w:lineRule="auto"/>
        <w:ind w:left="720"/>
        <w:jc w:val="center"/>
        <w:rPr>
          <w:rFonts w:asciiTheme="majorBidi" w:hAnsiTheme="majorBidi" w:cstheme="majorBidi"/>
          <w:sz w:val="24"/>
          <w:szCs w:val="24"/>
        </w:rPr>
      </w:pPr>
      <w:r w:rsidRPr="006F6158">
        <w:rPr>
          <w:rFonts w:asciiTheme="majorBidi" w:hAnsiTheme="majorBidi" w:cstheme="majorBidi"/>
          <w:noProof/>
          <w:sz w:val="24"/>
          <w:szCs w:val="24"/>
        </w:rPr>
        <w:drawing>
          <wp:inline distT="0" distB="0" distL="0" distR="0">
            <wp:extent cx="4016416" cy="1791722"/>
            <wp:effectExtent l="0" t="0" r="0" b="0"/>
            <wp:docPr id="7" name="Picture 7" descr="C:\Users\user\Pictures\Screenshots\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18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2283" cy="1807722"/>
                    </a:xfrm>
                    <a:prstGeom prst="rect">
                      <a:avLst/>
                    </a:prstGeom>
                    <a:noFill/>
                    <a:ln>
                      <a:noFill/>
                    </a:ln>
                  </pic:spPr>
                </pic:pic>
              </a:graphicData>
            </a:graphic>
          </wp:inline>
        </w:drawing>
      </w:r>
    </w:p>
    <w:p w:rsidR="00EA2E51" w:rsidRDefault="00EA2E51" w:rsidP="001E222C">
      <w:pPr>
        <w:autoSpaceDE w:val="0"/>
        <w:autoSpaceDN w:val="0"/>
        <w:adjustRightInd w:val="0"/>
        <w:spacing w:after="0" w:line="360" w:lineRule="auto"/>
        <w:ind w:left="720"/>
        <w:rPr>
          <w:rFonts w:asciiTheme="majorBidi" w:hAnsiTheme="majorBidi" w:cstheme="majorBidi"/>
          <w:color w:val="000000"/>
          <w:sz w:val="24"/>
          <w:szCs w:val="24"/>
        </w:rPr>
      </w:pPr>
      <w:r>
        <w:rPr>
          <w:rFonts w:asciiTheme="majorBidi" w:hAnsiTheme="majorBidi" w:cstheme="majorBidi"/>
          <w:sz w:val="24"/>
          <w:szCs w:val="24"/>
        </w:rPr>
        <w:lastRenderedPageBreak/>
        <w:t xml:space="preserve">3. </w:t>
      </w:r>
      <w:r w:rsidR="0011430B">
        <w:rPr>
          <w:rFonts w:asciiTheme="majorBidi" w:hAnsiTheme="majorBidi" w:cstheme="majorBidi"/>
          <w:color w:val="000000"/>
          <w:sz w:val="24"/>
          <w:szCs w:val="24"/>
        </w:rPr>
        <w:t>S</w:t>
      </w:r>
      <w:r w:rsidR="0011430B" w:rsidRPr="00EA6945">
        <w:rPr>
          <w:rFonts w:asciiTheme="majorBidi" w:hAnsiTheme="majorBidi" w:cstheme="majorBidi"/>
          <w:color w:val="000000"/>
          <w:sz w:val="24"/>
          <w:szCs w:val="24"/>
        </w:rPr>
        <w:t>hipping costs</w:t>
      </w:r>
      <w:r w:rsidR="0011430B">
        <w:rPr>
          <w:rFonts w:asciiTheme="majorBidi" w:hAnsiTheme="majorBidi" w:cstheme="majorBidi"/>
          <w:color w:val="000000"/>
          <w:sz w:val="24"/>
          <w:szCs w:val="24"/>
        </w:rPr>
        <w:t xml:space="preserve"> is </w:t>
      </w:r>
      <w:r w:rsidR="007D1850">
        <w:rPr>
          <w:rFonts w:asciiTheme="majorBidi" w:hAnsiTheme="majorBidi" w:cstheme="majorBidi"/>
          <w:color w:val="000000"/>
          <w:sz w:val="24"/>
          <w:szCs w:val="24"/>
        </w:rPr>
        <w:t>most expensive in Kolkata followed by Mumbai while Delhi is very cheap in shipping</w:t>
      </w:r>
      <w:r w:rsidR="001E222C">
        <w:rPr>
          <w:rFonts w:asciiTheme="majorBidi" w:hAnsiTheme="majorBidi" w:cstheme="majorBidi"/>
          <w:color w:val="000000"/>
          <w:sz w:val="24"/>
          <w:szCs w:val="24"/>
        </w:rPr>
        <w:t>.</w:t>
      </w:r>
    </w:p>
    <w:p w:rsidR="00EF3698" w:rsidRDefault="006F6158" w:rsidP="006F6158">
      <w:pPr>
        <w:autoSpaceDE w:val="0"/>
        <w:autoSpaceDN w:val="0"/>
        <w:adjustRightInd w:val="0"/>
        <w:spacing w:after="0" w:line="360" w:lineRule="auto"/>
        <w:ind w:left="720"/>
        <w:jc w:val="center"/>
        <w:rPr>
          <w:rFonts w:asciiTheme="majorBidi" w:hAnsiTheme="majorBidi" w:cstheme="majorBidi"/>
          <w:color w:val="000000"/>
          <w:sz w:val="24"/>
          <w:szCs w:val="24"/>
        </w:rPr>
      </w:pPr>
      <w:r w:rsidRPr="006F6158">
        <w:rPr>
          <w:rFonts w:asciiTheme="majorBidi" w:hAnsiTheme="majorBidi" w:cstheme="majorBidi"/>
          <w:noProof/>
          <w:color w:val="000000"/>
          <w:sz w:val="24"/>
          <w:szCs w:val="24"/>
        </w:rPr>
        <w:drawing>
          <wp:inline distT="0" distB="0" distL="0" distR="0">
            <wp:extent cx="3107803" cy="1918121"/>
            <wp:effectExtent l="0" t="0" r="0" b="0"/>
            <wp:docPr id="3" name="Picture 3" descr="C:\Users\user\Pictures\Screenshots\Screenshot (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7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7930" cy="1936715"/>
                    </a:xfrm>
                    <a:prstGeom prst="rect">
                      <a:avLst/>
                    </a:prstGeom>
                    <a:noFill/>
                    <a:ln>
                      <a:noFill/>
                    </a:ln>
                  </pic:spPr>
                </pic:pic>
              </a:graphicData>
            </a:graphic>
          </wp:inline>
        </w:drawing>
      </w:r>
    </w:p>
    <w:p w:rsidR="001E222C" w:rsidRDefault="001E222C" w:rsidP="001E222C">
      <w:pPr>
        <w:autoSpaceDE w:val="0"/>
        <w:autoSpaceDN w:val="0"/>
        <w:adjustRightInd w:val="0"/>
        <w:spacing w:after="0" w:line="36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4. Production volumes along their </w:t>
      </w:r>
      <w:r w:rsidRPr="00EA6945">
        <w:rPr>
          <w:rFonts w:asciiTheme="majorBidi" w:hAnsiTheme="majorBidi" w:cstheme="majorBidi"/>
          <w:color w:val="000000"/>
          <w:sz w:val="24"/>
          <w:szCs w:val="24"/>
        </w:rPr>
        <w:t>manufacturing lead times and defect rates</w:t>
      </w:r>
      <w:r>
        <w:rPr>
          <w:rFonts w:asciiTheme="majorBidi" w:hAnsiTheme="majorBidi" w:cstheme="majorBidi"/>
          <w:color w:val="000000"/>
          <w:sz w:val="24"/>
          <w:szCs w:val="24"/>
        </w:rPr>
        <w:t xml:space="preserve"> are shown below.</w:t>
      </w:r>
    </w:p>
    <w:p w:rsidR="00EF3698" w:rsidRPr="006F6158" w:rsidRDefault="006F6158" w:rsidP="006F6158">
      <w:pPr>
        <w:autoSpaceDE w:val="0"/>
        <w:autoSpaceDN w:val="0"/>
        <w:adjustRightInd w:val="0"/>
        <w:spacing w:after="0" w:line="360" w:lineRule="auto"/>
        <w:ind w:left="720"/>
        <w:jc w:val="center"/>
        <w:rPr>
          <w:rFonts w:asciiTheme="majorBidi" w:hAnsiTheme="majorBidi" w:cstheme="majorBidi"/>
          <w:color w:val="000000"/>
          <w:sz w:val="24"/>
          <w:szCs w:val="24"/>
        </w:rPr>
      </w:pPr>
      <w:r w:rsidRPr="006F6158">
        <w:rPr>
          <w:rFonts w:asciiTheme="majorBidi" w:hAnsiTheme="majorBidi" w:cstheme="majorBidi"/>
          <w:noProof/>
          <w:color w:val="000000"/>
          <w:sz w:val="24"/>
          <w:szCs w:val="24"/>
        </w:rPr>
        <w:drawing>
          <wp:inline distT="0" distB="0" distL="0" distR="0">
            <wp:extent cx="5683169" cy="2048510"/>
            <wp:effectExtent l="0" t="0" r="0" b="0"/>
            <wp:docPr id="4" name="Picture 4" descr="C:\Users\user\Pictures\Screenshots\Screenshot (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6999" cy="2053495"/>
                    </a:xfrm>
                    <a:prstGeom prst="rect">
                      <a:avLst/>
                    </a:prstGeom>
                    <a:noFill/>
                    <a:ln>
                      <a:noFill/>
                    </a:ln>
                  </pic:spPr>
                </pic:pic>
              </a:graphicData>
            </a:graphic>
          </wp:inline>
        </w:drawing>
      </w:r>
    </w:p>
    <w:p w:rsidR="001E222C" w:rsidRDefault="001E222C" w:rsidP="001E222C">
      <w:pPr>
        <w:autoSpaceDE w:val="0"/>
        <w:autoSpaceDN w:val="0"/>
        <w:adjustRightInd w:val="0"/>
        <w:spacing w:after="0" w:line="36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5. </w:t>
      </w:r>
      <w:r w:rsidR="00A715AD">
        <w:rPr>
          <w:rFonts w:asciiTheme="majorBidi" w:hAnsiTheme="majorBidi" w:cstheme="majorBidi"/>
          <w:color w:val="000000"/>
          <w:sz w:val="24"/>
          <w:szCs w:val="24"/>
        </w:rPr>
        <w:t>As shown below, all the genders tend to buy more when using Route B and buy least with Route C.</w:t>
      </w:r>
    </w:p>
    <w:p w:rsidR="00EF3698" w:rsidRDefault="006F6158" w:rsidP="006F6158">
      <w:pPr>
        <w:autoSpaceDE w:val="0"/>
        <w:autoSpaceDN w:val="0"/>
        <w:adjustRightInd w:val="0"/>
        <w:spacing w:after="0" w:line="360" w:lineRule="auto"/>
        <w:ind w:left="720"/>
        <w:jc w:val="center"/>
        <w:rPr>
          <w:rFonts w:asciiTheme="majorBidi" w:hAnsiTheme="majorBidi" w:cstheme="majorBidi"/>
          <w:color w:val="000000"/>
          <w:sz w:val="24"/>
          <w:szCs w:val="24"/>
        </w:rPr>
      </w:pPr>
      <w:r w:rsidRPr="006F6158">
        <w:rPr>
          <w:rFonts w:asciiTheme="majorBidi" w:hAnsiTheme="majorBidi" w:cstheme="majorBidi"/>
          <w:noProof/>
          <w:color w:val="000000"/>
          <w:sz w:val="24"/>
          <w:szCs w:val="24"/>
        </w:rPr>
        <w:drawing>
          <wp:inline distT="0" distB="0" distL="0" distR="0">
            <wp:extent cx="4317357" cy="2725484"/>
            <wp:effectExtent l="0" t="0" r="0" b="0"/>
            <wp:docPr id="5" name="Picture 5" descr="C:\Users\user\Pictures\Screenshots\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18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0868" cy="2752952"/>
                    </a:xfrm>
                    <a:prstGeom prst="rect">
                      <a:avLst/>
                    </a:prstGeom>
                    <a:noFill/>
                    <a:ln>
                      <a:noFill/>
                    </a:ln>
                  </pic:spPr>
                </pic:pic>
              </a:graphicData>
            </a:graphic>
          </wp:inline>
        </w:drawing>
      </w:r>
    </w:p>
    <w:p w:rsidR="00912C10" w:rsidRDefault="00A715AD" w:rsidP="00912C10">
      <w:pPr>
        <w:autoSpaceDE w:val="0"/>
        <w:autoSpaceDN w:val="0"/>
        <w:adjustRightInd w:val="0"/>
        <w:spacing w:after="0" w:line="360" w:lineRule="auto"/>
        <w:ind w:left="720"/>
        <w:rPr>
          <w:rFonts w:asciiTheme="majorBidi" w:hAnsiTheme="majorBidi" w:cstheme="majorBidi"/>
          <w:sz w:val="24"/>
          <w:szCs w:val="24"/>
        </w:rPr>
      </w:pPr>
      <w:r>
        <w:rPr>
          <w:rFonts w:asciiTheme="majorBidi" w:hAnsiTheme="majorBidi" w:cstheme="majorBidi"/>
          <w:color w:val="000000"/>
          <w:sz w:val="24"/>
          <w:szCs w:val="24"/>
        </w:rPr>
        <w:t>6. R</w:t>
      </w:r>
      <w:r w:rsidR="00912C10">
        <w:rPr>
          <w:rFonts w:asciiTheme="majorBidi" w:hAnsiTheme="majorBidi" w:cstheme="majorBidi"/>
          <w:color w:val="000000"/>
          <w:sz w:val="24"/>
          <w:szCs w:val="24"/>
        </w:rPr>
        <w:t>oad as a transportation mode tends to consistently incur higher cost</w:t>
      </w:r>
      <w:r w:rsidR="00912C10">
        <w:rPr>
          <w:rFonts w:asciiTheme="majorBidi" w:hAnsiTheme="majorBidi" w:cstheme="majorBidi"/>
          <w:sz w:val="24"/>
          <w:szCs w:val="24"/>
        </w:rPr>
        <w:t>.</w:t>
      </w:r>
    </w:p>
    <w:p w:rsidR="00912C10" w:rsidRDefault="006F6158" w:rsidP="006F6158">
      <w:pPr>
        <w:autoSpaceDE w:val="0"/>
        <w:autoSpaceDN w:val="0"/>
        <w:adjustRightInd w:val="0"/>
        <w:spacing w:after="0" w:line="360" w:lineRule="auto"/>
        <w:ind w:left="720"/>
        <w:jc w:val="center"/>
        <w:rPr>
          <w:rFonts w:asciiTheme="majorBidi" w:hAnsiTheme="majorBidi" w:cstheme="majorBidi"/>
          <w:sz w:val="24"/>
          <w:szCs w:val="24"/>
        </w:rPr>
      </w:pPr>
      <w:r w:rsidRPr="006F6158">
        <w:rPr>
          <w:rFonts w:asciiTheme="majorBidi" w:hAnsiTheme="majorBidi" w:cstheme="majorBidi"/>
          <w:noProof/>
          <w:sz w:val="24"/>
          <w:szCs w:val="24"/>
        </w:rPr>
        <w:lastRenderedPageBreak/>
        <w:drawing>
          <wp:inline distT="0" distB="0" distL="0" distR="0">
            <wp:extent cx="3790709" cy="2021103"/>
            <wp:effectExtent l="0" t="0" r="0" b="0"/>
            <wp:docPr id="6" name="Picture 6" descr="C:\Users\user\Pictures\Screenshots\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8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2856" cy="2032911"/>
                    </a:xfrm>
                    <a:prstGeom prst="rect">
                      <a:avLst/>
                    </a:prstGeom>
                    <a:noFill/>
                    <a:ln>
                      <a:noFill/>
                    </a:ln>
                  </pic:spPr>
                </pic:pic>
              </a:graphicData>
            </a:graphic>
          </wp:inline>
        </w:drawing>
      </w:r>
    </w:p>
    <w:p w:rsidR="00912C10" w:rsidRDefault="00912C10" w:rsidP="00912C10">
      <w:pPr>
        <w:autoSpaceDE w:val="0"/>
        <w:autoSpaceDN w:val="0"/>
        <w:adjustRightInd w:val="0"/>
        <w:spacing w:after="0" w:line="360" w:lineRule="auto"/>
        <w:ind w:left="720"/>
        <w:rPr>
          <w:rFonts w:asciiTheme="majorBidi" w:hAnsiTheme="majorBidi" w:cstheme="majorBidi"/>
          <w:sz w:val="24"/>
          <w:szCs w:val="24"/>
        </w:rPr>
      </w:pPr>
      <w:r w:rsidRPr="006114D9">
        <w:rPr>
          <w:rFonts w:asciiTheme="majorBidi" w:hAnsiTheme="majorBidi" w:cstheme="majorBidi"/>
          <w:b/>
          <w:bCs/>
          <w:sz w:val="24"/>
          <w:szCs w:val="24"/>
        </w:rPr>
        <w:t>Conclusion</w:t>
      </w:r>
    </w:p>
    <w:p w:rsidR="00912C10" w:rsidRDefault="00D80474" w:rsidP="00975E45">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From the analysis, </w:t>
      </w:r>
      <w:r w:rsidR="000C06B1">
        <w:rPr>
          <w:rFonts w:asciiTheme="majorBidi" w:hAnsiTheme="majorBidi" w:cstheme="majorBidi"/>
          <w:sz w:val="24"/>
          <w:szCs w:val="24"/>
        </w:rPr>
        <w:t>skincare is found to be the best product with highest revenue generation while road as a route incurs frequent highe</w:t>
      </w:r>
      <w:r w:rsidR="00A72040">
        <w:rPr>
          <w:rFonts w:asciiTheme="majorBidi" w:hAnsiTheme="majorBidi" w:cstheme="majorBidi"/>
          <w:sz w:val="24"/>
          <w:szCs w:val="24"/>
        </w:rPr>
        <w:t>r</w:t>
      </w:r>
      <w:r w:rsidR="009E6B7E">
        <w:rPr>
          <w:rFonts w:asciiTheme="majorBidi" w:hAnsiTheme="majorBidi" w:cstheme="majorBidi"/>
          <w:sz w:val="24"/>
          <w:szCs w:val="24"/>
        </w:rPr>
        <w:t xml:space="preserve"> cost</w:t>
      </w:r>
      <w:r w:rsidR="000C06B1">
        <w:rPr>
          <w:rFonts w:asciiTheme="majorBidi" w:hAnsiTheme="majorBidi" w:cstheme="majorBidi"/>
          <w:sz w:val="24"/>
          <w:szCs w:val="24"/>
        </w:rPr>
        <w:t>.</w:t>
      </w:r>
      <w:r w:rsidR="008C3081">
        <w:rPr>
          <w:rFonts w:asciiTheme="majorBidi" w:hAnsiTheme="majorBidi" w:cstheme="majorBidi"/>
          <w:sz w:val="24"/>
          <w:szCs w:val="24"/>
        </w:rPr>
        <w:t xml:space="preserve"> Also, supplier 1 has the highest lead time followed by supplier 2 while supplier 3 performs poorest.</w:t>
      </w:r>
      <w:r w:rsidR="000C06B1">
        <w:rPr>
          <w:rFonts w:asciiTheme="majorBidi" w:hAnsiTheme="majorBidi" w:cstheme="majorBidi"/>
          <w:sz w:val="24"/>
          <w:szCs w:val="24"/>
        </w:rPr>
        <w:t xml:space="preserve"> </w:t>
      </w:r>
      <w:r w:rsidR="00A72040">
        <w:rPr>
          <w:rFonts w:asciiTheme="majorBidi" w:hAnsiTheme="majorBidi" w:cstheme="majorBidi"/>
          <w:sz w:val="24"/>
          <w:szCs w:val="24"/>
        </w:rPr>
        <w:t>T</w:t>
      </w:r>
      <w:r>
        <w:rPr>
          <w:rFonts w:asciiTheme="majorBidi" w:hAnsiTheme="majorBidi" w:cstheme="majorBidi"/>
          <w:sz w:val="24"/>
          <w:szCs w:val="24"/>
        </w:rPr>
        <w:t xml:space="preserve">he supply chain </w:t>
      </w:r>
      <w:r w:rsidR="00A72040">
        <w:rPr>
          <w:rFonts w:asciiTheme="majorBidi" w:hAnsiTheme="majorBidi" w:cstheme="majorBidi"/>
          <w:sz w:val="24"/>
          <w:szCs w:val="24"/>
        </w:rPr>
        <w:t xml:space="preserve">is therefore </w:t>
      </w:r>
      <w:r w:rsidR="009E6B7E">
        <w:rPr>
          <w:rFonts w:asciiTheme="majorBidi" w:hAnsiTheme="majorBidi" w:cstheme="majorBidi"/>
          <w:sz w:val="24"/>
          <w:szCs w:val="24"/>
        </w:rPr>
        <w:t>encouraged</w:t>
      </w:r>
      <w:r w:rsidR="00A72040">
        <w:rPr>
          <w:rFonts w:asciiTheme="majorBidi" w:hAnsiTheme="majorBidi" w:cstheme="majorBidi"/>
          <w:sz w:val="24"/>
          <w:szCs w:val="24"/>
        </w:rPr>
        <w:t xml:space="preserve"> to concentrate more on skincare and </w:t>
      </w:r>
      <w:r w:rsidR="00975E45">
        <w:rPr>
          <w:rFonts w:asciiTheme="majorBidi" w:hAnsiTheme="majorBidi" w:cstheme="majorBidi"/>
          <w:sz w:val="24"/>
          <w:szCs w:val="24"/>
        </w:rPr>
        <w:t>r</w:t>
      </w:r>
      <w:r w:rsidR="00A72040">
        <w:rPr>
          <w:rFonts w:asciiTheme="majorBidi" w:hAnsiTheme="majorBidi" w:cstheme="majorBidi"/>
          <w:sz w:val="24"/>
          <w:szCs w:val="24"/>
        </w:rPr>
        <w:t>oute B</w:t>
      </w:r>
      <w:r w:rsidR="008C3081">
        <w:rPr>
          <w:rFonts w:asciiTheme="majorBidi" w:hAnsiTheme="majorBidi" w:cstheme="majorBidi"/>
          <w:sz w:val="24"/>
          <w:szCs w:val="24"/>
        </w:rPr>
        <w:t>; and improve its road transportation to reduce cost</w:t>
      </w:r>
      <w:r w:rsidR="00A72040">
        <w:rPr>
          <w:rFonts w:asciiTheme="majorBidi" w:hAnsiTheme="majorBidi" w:cstheme="majorBidi"/>
          <w:sz w:val="24"/>
          <w:szCs w:val="24"/>
        </w:rPr>
        <w:t xml:space="preserve"> </w:t>
      </w:r>
      <w:r w:rsidR="008C3081">
        <w:rPr>
          <w:rFonts w:asciiTheme="majorBidi" w:hAnsiTheme="majorBidi" w:cstheme="majorBidi"/>
          <w:sz w:val="24"/>
          <w:szCs w:val="24"/>
        </w:rPr>
        <w:t>while promoting cosmetics product through advertisement. There is also need for improvement on supplier 3 and route C along with sea transportation mode generally.</w:t>
      </w:r>
    </w:p>
    <w:p w:rsidR="006F6158" w:rsidRDefault="006F6158" w:rsidP="00957A98">
      <w:pPr>
        <w:autoSpaceDE w:val="0"/>
        <w:autoSpaceDN w:val="0"/>
        <w:adjustRightInd w:val="0"/>
        <w:spacing w:after="0" w:line="480" w:lineRule="auto"/>
        <w:ind w:left="720"/>
        <w:jc w:val="both"/>
        <w:rPr>
          <w:rFonts w:asciiTheme="majorBidi" w:hAnsiTheme="majorBidi" w:cstheme="majorBidi"/>
          <w:sz w:val="24"/>
          <w:szCs w:val="24"/>
        </w:rPr>
      </w:pPr>
      <w:r w:rsidRPr="006F6158">
        <w:rPr>
          <w:rFonts w:asciiTheme="majorBidi" w:hAnsiTheme="majorBidi" w:cstheme="majorBidi"/>
          <w:b/>
          <w:bCs/>
          <w:sz w:val="24"/>
          <w:szCs w:val="24"/>
        </w:rPr>
        <w:t>Dashboard</w:t>
      </w:r>
      <w:bookmarkStart w:id="0" w:name="_GoBack"/>
      <w:bookmarkEnd w:id="0"/>
    </w:p>
    <w:p w:rsidR="006F6158" w:rsidRPr="00AC65E4" w:rsidRDefault="00957A98" w:rsidP="00957A98">
      <w:pPr>
        <w:autoSpaceDE w:val="0"/>
        <w:autoSpaceDN w:val="0"/>
        <w:adjustRightInd w:val="0"/>
        <w:spacing w:after="0" w:line="360" w:lineRule="auto"/>
        <w:ind w:left="-270"/>
        <w:jc w:val="center"/>
        <w:rPr>
          <w:rFonts w:asciiTheme="majorBidi" w:hAnsiTheme="majorBidi" w:cstheme="majorBidi"/>
          <w:sz w:val="24"/>
          <w:szCs w:val="24"/>
        </w:rPr>
      </w:pPr>
      <w:r w:rsidRPr="00957A98">
        <w:rPr>
          <w:rFonts w:asciiTheme="majorBidi" w:hAnsiTheme="majorBidi" w:cstheme="majorBidi"/>
          <w:noProof/>
          <w:sz w:val="24"/>
          <w:szCs w:val="24"/>
        </w:rPr>
        <w:drawing>
          <wp:inline distT="0" distB="0" distL="0" distR="0">
            <wp:extent cx="7071112" cy="3605514"/>
            <wp:effectExtent l="0" t="0" r="0" b="0"/>
            <wp:docPr id="8" name="Picture 8" descr="C:\Users\user\Pictures\Screenshots\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1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3374" cy="3611766"/>
                    </a:xfrm>
                    <a:prstGeom prst="rect">
                      <a:avLst/>
                    </a:prstGeom>
                    <a:noFill/>
                    <a:ln>
                      <a:noFill/>
                    </a:ln>
                  </pic:spPr>
                </pic:pic>
              </a:graphicData>
            </a:graphic>
          </wp:inline>
        </w:drawing>
      </w:r>
    </w:p>
    <w:sectPr w:rsidR="006F6158" w:rsidRPr="00AC65E4" w:rsidSect="008B6989">
      <w:footerReference w:type="default" r:id="rId15"/>
      <w:pgSz w:w="12240" w:h="15840"/>
      <w:pgMar w:top="720" w:right="144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627" w:rsidRDefault="00642627" w:rsidP="006C559C">
      <w:pPr>
        <w:spacing w:after="0" w:line="240" w:lineRule="auto"/>
      </w:pPr>
      <w:r>
        <w:separator/>
      </w:r>
    </w:p>
  </w:endnote>
  <w:endnote w:type="continuationSeparator" w:id="0">
    <w:p w:rsidR="00642627" w:rsidRDefault="00642627" w:rsidP="006C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324286"/>
      <w:docPartObj>
        <w:docPartGallery w:val="Page Numbers (Bottom of Page)"/>
        <w:docPartUnique/>
      </w:docPartObj>
    </w:sdtPr>
    <w:sdtEndPr>
      <w:rPr>
        <w:noProof/>
      </w:rPr>
    </w:sdtEndPr>
    <w:sdtContent>
      <w:p w:rsidR="006114D9" w:rsidRDefault="006114D9">
        <w:pPr>
          <w:pStyle w:val="Footer"/>
          <w:jc w:val="center"/>
        </w:pPr>
        <w:r>
          <w:fldChar w:fldCharType="begin"/>
        </w:r>
        <w:r>
          <w:instrText xml:space="preserve"> PAGE   \* MERGEFORMAT </w:instrText>
        </w:r>
        <w:r>
          <w:fldChar w:fldCharType="separate"/>
        </w:r>
        <w:r w:rsidR="00957A98">
          <w:rPr>
            <w:noProof/>
          </w:rPr>
          <w:t>3</w:t>
        </w:r>
        <w:r>
          <w:rPr>
            <w:noProof/>
          </w:rPr>
          <w:fldChar w:fldCharType="end"/>
        </w:r>
      </w:p>
    </w:sdtContent>
  </w:sdt>
  <w:p w:rsidR="006114D9" w:rsidRDefault="00611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627" w:rsidRDefault="00642627" w:rsidP="006C559C">
      <w:pPr>
        <w:spacing w:after="0" w:line="240" w:lineRule="auto"/>
      </w:pPr>
      <w:r>
        <w:separator/>
      </w:r>
    </w:p>
  </w:footnote>
  <w:footnote w:type="continuationSeparator" w:id="0">
    <w:p w:rsidR="00642627" w:rsidRDefault="00642627" w:rsidP="006C5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165D"/>
    <w:multiLevelType w:val="multilevel"/>
    <w:tmpl w:val="46AE0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FB07A9A"/>
    <w:multiLevelType w:val="hybridMultilevel"/>
    <w:tmpl w:val="3AD679F2"/>
    <w:lvl w:ilvl="0" w:tplc="C696DDA8">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C24D0"/>
    <w:multiLevelType w:val="multilevel"/>
    <w:tmpl w:val="1062F1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3B42266"/>
    <w:multiLevelType w:val="multilevel"/>
    <w:tmpl w:val="D69472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5D13197"/>
    <w:multiLevelType w:val="multilevel"/>
    <w:tmpl w:val="5A26B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24C80"/>
    <w:rsid w:val="000168EB"/>
    <w:rsid w:val="00032253"/>
    <w:rsid w:val="000331B0"/>
    <w:rsid w:val="000744E0"/>
    <w:rsid w:val="000758FE"/>
    <w:rsid w:val="0008330C"/>
    <w:rsid w:val="000B2F40"/>
    <w:rsid w:val="000C06B1"/>
    <w:rsid w:val="000E1B76"/>
    <w:rsid w:val="000E2616"/>
    <w:rsid w:val="000E2900"/>
    <w:rsid w:val="000F695E"/>
    <w:rsid w:val="0011430B"/>
    <w:rsid w:val="001C0216"/>
    <w:rsid w:val="001D40E7"/>
    <w:rsid w:val="001E222C"/>
    <w:rsid w:val="001E5DD0"/>
    <w:rsid w:val="00237DE8"/>
    <w:rsid w:val="00242AF9"/>
    <w:rsid w:val="002561A8"/>
    <w:rsid w:val="00270634"/>
    <w:rsid w:val="002A58C3"/>
    <w:rsid w:val="002B72D0"/>
    <w:rsid w:val="002C7C16"/>
    <w:rsid w:val="002D279B"/>
    <w:rsid w:val="002E3275"/>
    <w:rsid w:val="002F5F15"/>
    <w:rsid w:val="00302E5C"/>
    <w:rsid w:val="0032511D"/>
    <w:rsid w:val="00334DB2"/>
    <w:rsid w:val="00356C52"/>
    <w:rsid w:val="00374FA3"/>
    <w:rsid w:val="003D4468"/>
    <w:rsid w:val="003E0C33"/>
    <w:rsid w:val="004044FA"/>
    <w:rsid w:val="00424C80"/>
    <w:rsid w:val="0043500F"/>
    <w:rsid w:val="00481B23"/>
    <w:rsid w:val="0049355B"/>
    <w:rsid w:val="004C71A0"/>
    <w:rsid w:val="004D05C4"/>
    <w:rsid w:val="004E1FB7"/>
    <w:rsid w:val="004E6194"/>
    <w:rsid w:val="004E63C4"/>
    <w:rsid w:val="004E6F3D"/>
    <w:rsid w:val="00531996"/>
    <w:rsid w:val="00531A4B"/>
    <w:rsid w:val="00540F9A"/>
    <w:rsid w:val="00542038"/>
    <w:rsid w:val="00545226"/>
    <w:rsid w:val="00561688"/>
    <w:rsid w:val="00573BBD"/>
    <w:rsid w:val="0059772E"/>
    <w:rsid w:val="005A2A8F"/>
    <w:rsid w:val="005A2EE5"/>
    <w:rsid w:val="005C1ABF"/>
    <w:rsid w:val="005D7D83"/>
    <w:rsid w:val="005E6206"/>
    <w:rsid w:val="005F0D45"/>
    <w:rsid w:val="006114D9"/>
    <w:rsid w:val="00620A06"/>
    <w:rsid w:val="00625567"/>
    <w:rsid w:val="00642627"/>
    <w:rsid w:val="00650090"/>
    <w:rsid w:val="006615A9"/>
    <w:rsid w:val="00670227"/>
    <w:rsid w:val="00684834"/>
    <w:rsid w:val="00696B36"/>
    <w:rsid w:val="006A3721"/>
    <w:rsid w:val="006A3864"/>
    <w:rsid w:val="006B73AD"/>
    <w:rsid w:val="006C559C"/>
    <w:rsid w:val="006C7BC2"/>
    <w:rsid w:val="006E70A0"/>
    <w:rsid w:val="006F2893"/>
    <w:rsid w:val="006F4B83"/>
    <w:rsid w:val="006F6158"/>
    <w:rsid w:val="006F64A2"/>
    <w:rsid w:val="007128F3"/>
    <w:rsid w:val="00740E21"/>
    <w:rsid w:val="007566B6"/>
    <w:rsid w:val="007D1850"/>
    <w:rsid w:val="007E2908"/>
    <w:rsid w:val="00806A1D"/>
    <w:rsid w:val="008270AE"/>
    <w:rsid w:val="008318FC"/>
    <w:rsid w:val="008335BD"/>
    <w:rsid w:val="00836E10"/>
    <w:rsid w:val="00842ACC"/>
    <w:rsid w:val="00845A12"/>
    <w:rsid w:val="0085641E"/>
    <w:rsid w:val="00864789"/>
    <w:rsid w:val="00885020"/>
    <w:rsid w:val="008A484D"/>
    <w:rsid w:val="008B0446"/>
    <w:rsid w:val="008B6989"/>
    <w:rsid w:val="008C3081"/>
    <w:rsid w:val="008F478B"/>
    <w:rsid w:val="00901C24"/>
    <w:rsid w:val="0090227D"/>
    <w:rsid w:val="00912C10"/>
    <w:rsid w:val="00934238"/>
    <w:rsid w:val="00934FF0"/>
    <w:rsid w:val="00957A98"/>
    <w:rsid w:val="00975E45"/>
    <w:rsid w:val="00992A35"/>
    <w:rsid w:val="00993725"/>
    <w:rsid w:val="009A468A"/>
    <w:rsid w:val="009B1335"/>
    <w:rsid w:val="009B4B4D"/>
    <w:rsid w:val="009C5525"/>
    <w:rsid w:val="009C7025"/>
    <w:rsid w:val="009C7221"/>
    <w:rsid w:val="009E1EEC"/>
    <w:rsid w:val="009E6B7E"/>
    <w:rsid w:val="00A1592C"/>
    <w:rsid w:val="00A15C5B"/>
    <w:rsid w:val="00A32B8A"/>
    <w:rsid w:val="00A42D66"/>
    <w:rsid w:val="00A55E92"/>
    <w:rsid w:val="00A70723"/>
    <w:rsid w:val="00A715AD"/>
    <w:rsid w:val="00A72040"/>
    <w:rsid w:val="00A7710E"/>
    <w:rsid w:val="00A80AD1"/>
    <w:rsid w:val="00A90202"/>
    <w:rsid w:val="00AA7C27"/>
    <w:rsid w:val="00AC65E4"/>
    <w:rsid w:val="00AD4261"/>
    <w:rsid w:val="00AD7D82"/>
    <w:rsid w:val="00B23AF6"/>
    <w:rsid w:val="00B25F32"/>
    <w:rsid w:val="00B268A1"/>
    <w:rsid w:val="00B3148C"/>
    <w:rsid w:val="00B32A17"/>
    <w:rsid w:val="00B54CB4"/>
    <w:rsid w:val="00BC0FF9"/>
    <w:rsid w:val="00BC6DAF"/>
    <w:rsid w:val="00BD2CC0"/>
    <w:rsid w:val="00BD2CD9"/>
    <w:rsid w:val="00C35A01"/>
    <w:rsid w:val="00C40348"/>
    <w:rsid w:val="00C815DB"/>
    <w:rsid w:val="00CB5312"/>
    <w:rsid w:val="00CD7CB0"/>
    <w:rsid w:val="00D00E8A"/>
    <w:rsid w:val="00D33654"/>
    <w:rsid w:val="00D36F02"/>
    <w:rsid w:val="00D80474"/>
    <w:rsid w:val="00DA3FC2"/>
    <w:rsid w:val="00DD10D3"/>
    <w:rsid w:val="00E03153"/>
    <w:rsid w:val="00E14CD0"/>
    <w:rsid w:val="00E36802"/>
    <w:rsid w:val="00E42DEE"/>
    <w:rsid w:val="00E45365"/>
    <w:rsid w:val="00E5192D"/>
    <w:rsid w:val="00E65524"/>
    <w:rsid w:val="00EA2461"/>
    <w:rsid w:val="00EA2E51"/>
    <w:rsid w:val="00EA4851"/>
    <w:rsid w:val="00EA6945"/>
    <w:rsid w:val="00EE049E"/>
    <w:rsid w:val="00EE42D1"/>
    <w:rsid w:val="00EF3698"/>
    <w:rsid w:val="00F60FB7"/>
    <w:rsid w:val="00F62CFA"/>
    <w:rsid w:val="00FB75DA"/>
    <w:rsid w:val="00FC72BF"/>
    <w:rsid w:val="00FF46C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C2E61-B09A-4939-B4F8-BDDAC64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20"/>
  </w:style>
  <w:style w:type="paragraph" w:styleId="Heading1">
    <w:name w:val="heading 1"/>
    <w:basedOn w:val="Normal"/>
    <w:next w:val="Normal"/>
    <w:rsid w:val="00885020"/>
    <w:pPr>
      <w:keepNext/>
      <w:keepLines/>
      <w:spacing w:before="480" w:after="120"/>
      <w:outlineLvl w:val="0"/>
    </w:pPr>
    <w:rPr>
      <w:b/>
      <w:sz w:val="48"/>
      <w:szCs w:val="48"/>
    </w:rPr>
  </w:style>
  <w:style w:type="paragraph" w:styleId="Heading2">
    <w:name w:val="heading 2"/>
    <w:basedOn w:val="Normal"/>
    <w:next w:val="Normal"/>
    <w:rsid w:val="00885020"/>
    <w:pPr>
      <w:keepNext/>
      <w:keepLines/>
      <w:spacing w:before="360" w:after="80"/>
      <w:outlineLvl w:val="1"/>
    </w:pPr>
    <w:rPr>
      <w:b/>
      <w:sz w:val="36"/>
      <w:szCs w:val="36"/>
    </w:rPr>
  </w:style>
  <w:style w:type="paragraph" w:styleId="Heading3">
    <w:name w:val="heading 3"/>
    <w:next w:val="Normal"/>
    <w:link w:val="Heading3Char"/>
    <w:unhideWhenUsed/>
    <w:qFormat/>
    <w:rsid w:val="00A96F80"/>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basedOn w:val="Normal"/>
    <w:next w:val="Normal"/>
    <w:rsid w:val="00885020"/>
    <w:pPr>
      <w:keepNext/>
      <w:keepLines/>
      <w:spacing w:before="240" w:after="40"/>
      <w:outlineLvl w:val="3"/>
    </w:pPr>
    <w:rPr>
      <w:b/>
      <w:sz w:val="24"/>
      <w:szCs w:val="24"/>
    </w:rPr>
  </w:style>
  <w:style w:type="paragraph" w:styleId="Heading5">
    <w:name w:val="heading 5"/>
    <w:basedOn w:val="Normal"/>
    <w:next w:val="Normal"/>
    <w:rsid w:val="00885020"/>
    <w:pPr>
      <w:keepNext/>
      <w:keepLines/>
      <w:spacing w:before="220" w:after="40"/>
      <w:outlineLvl w:val="4"/>
    </w:pPr>
    <w:rPr>
      <w:b/>
    </w:rPr>
  </w:style>
  <w:style w:type="paragraph" w:styleId="Heading6">
    <w:name w:val="heading 6"/>
    <w:basedOn w:val="Normal"/>
    <w:next w:val="Normal"/>
    <w:rsid w:val="008850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85020"/>
    <w:pPr>
      <w:keepNext/>
      <w:keepLines/>
      <w:spacing w:before="480" w:after="120"/>
    </w:pPr>
    <w:rPr>
      <w:b/>
      <w:sz w:val="72"/>
      <w:szCs w:val="72"/>
    </w:rPr>
  </w:style>
  <w:style w:type="character" w:styleId="Hyperlink">
    <w:name w:val="Hyperlink"/>
    <w:basedOn w:val="DefaultParagraphFont"/>
    <w:uiPriority w:val="99"/>
    <w:unhideWhenUsed/>
    <w:rsid w:val="00A96F80"/>
    <w:rPr>
      <w:color w:val="0563C1" w:themeColor="hyperlink"/>
      <w:u w:val="single"/>
    </w:rPr>
  </w:style>
  <w:style w:type="character" w:customStyle="1" w:styleId="UnresolvedMention">
    <w:name w:val="Unresolved Mention"/>
    <w:basedOn w:val="DefaultParagraphFont"/>
    <w:uiPriority w:val="99"/>
    <w:semiHidden/>
    <w:unhideWhenUsed/>
    <w:rsid w:val="00A96F80"/>
    <w:rPr>
      <w:color w:val="605E5C"/>
      <w:shd w:val="clear" w:color="auto" w:fill="E1DFDD"/>
    </w:rPr>
  </w:style>
  <w:style w:type="character" w:customStyle="1" w:styleId="Heading3Char">
    <w:name w:val="Heading 3 Char"/>
    <w:basedOn w:val="DefaultParagraphFont"/>
    <w:link w:val="Heading3"/>
    <w:rsid w:val="00A96F80"/>
    <w:rPr>
      <w:rFonts w:ascii="SimSun" w:eastAsia="SimSun" w:hAnsi="SimSun" w:cs="Times New Roman"/>
      <w:b/>
      <w:bCs/>
      <w:sz w:val="27"/>
      <w:szCs w:val="27"/>
      <w:lang w:eastAsia="zh-CN"/>
    </w:rPr>
  </w:style>
  <w:style w:type="paragraph" w:styleId="NormalWeb">
    <w:name w:val="Normal (Web)"/>
    <w:rsid w:val="00A96F80"/>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322B3"/>
    <w:pPr>
      <w:ind w:left="720"/>
      <w:contextualSpacing/>
    </w:pPr>
  </w:style>
  <w:style w:type="character" w:styleId="FollowedHyperlink">
    <w:name w:val="FollowedHyperlink"/>
    <w:basedOn w:val="DefaultParagraphFont"/>
    <w:uiPriority w:val="99"/>
    <w:semiHidden/>
    <w:unhideWhenUsed/>
    <w:rsid w:val="00C322B3"/>
    <w:rPr>
      <w:color w:val="954F72" w:themeColor="followedHyperlink"/>
      <w:u w:val="single"/>
    </w:rPr>
  </w:style>
  <w:style w:type="paragraph" w:styleId="Subtitle">
    <w:name w:val="Subtitle"/>
    <w:basedOn w:val="Normal"/>
    <w:next w:val="Normal"/>
    <w:rsid w:val="0088502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61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688"/>
    <w:rPr>
      <w:rFonts w:ascii="Tahoma" w:hAnsi="Tahoma" w:cs="Tahoma"/>
      <w:sz w:val="16"/>
      <w:szCs w:val="16"/>
    </w:rPr>
  </w:style>
  <w:style w:type="character" w:customStyle="1" w:styleId="fontstyle01">
    <w:name w:val="fontstyle01"/>
    <w:basedOn w:val="DefaultParagraphFont"/>
    <w:rsid w:val="00684834"/>
    <w:rPr>
      <w:rFonts w:ascii="ArialMT" w:hAnsi="ArialMT" w:hint="default"/>
      <w:b w:val="0"/>
      <w:bCs w:val="0"/>
      <w:i w:val="0"/>
      <w:iCs w:val="0"/>
      <w:color w:val="3C4043"/>
      <w:sz w:val="22"/>
      <w:szCs w:val="22"/>
    </w:rPr>
  </w:style>
  <w:style w:type="character" w:customStyle="1" w:styleId="fontstyle21">
    <w:name w:val="fontstyle21"/>
    <w:basedOn w:val="DefaultParagraphFont"/>
    <w:rsid w:val="005D7D83"/>
    <w:rPr>
      <w:rFonts w:ascii="ArialMT" w:hAnsi="ArialMT" w:hint="default"/>
      <w:b w:val="0"/>
      <w:bCs w:val="0"/>
      <w:i w:val="0"/>
      <w:iCs w:val="0"/>
      <w:color w:val="3C4043"/>
      <w:sz w:val="22"/>
      <w:szCs w:val="22"/>
    </w:rPr>
  </w:style>
  <w:style w:type="paragraph" w:styleId="Header">
    <w:name w:val="header"/>
    <w:basedOn w:val="Normal"/>
    <w:link w:val="HeaderChar"/>
    <w:uiPriority w:val="99"/>
    <w:unhideWhenUsed/>
    <w:rsid w:val="006C5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59C"/>
  </w:style>
  <w:style w:type="paragraph" w:styleId="Footer">
    <w:name w:val="footer"/>
    <w:basedOn w:val="Normal"/>
    <w:link w:val="FooterChar"/>
    <w:uiPriority w:val="99"/>
    <w:unhideWhenUsed/>
    <w:rsid w:val="006C5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Fq2IhiyickwaeuFTxeqz75aKQ==">CgMxLjA4AHIhMUxLeTRGOUxRZkZ6M2l0eEduYzZfWFV0YUxVXzFUTUFP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IPPIS</dc:creator>
  <cp:lastModifiedBy>Microsoft account</cp:lastModifiedBy>
  <cp:revision>132</cp:revision>
  <dcterms:created xsi:type="dcterms:W3CDTF">2023-01-30T13:01:00Z</dcterms:created>
  <dcterms:modified xsi:type="dcterms:W3CDTF">2023-11-27T21:05:00Z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cb0190dd26654731993e152148f35963d39b9851b9e7d50abb4c74d7b94c36d5</vt:lpwstr>
  </property>
</Properties>
</file>