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u4r4mekd9os" w:id="0"/>
      <w:bookmarkEnd w:id="0"/>
      <w:r w:rsidDel="00000000" w:rsidR="00000000" w:rsidRPr="00000000">
        <w:rPr>
          <w:rtl w:val="0"/>
        </w:rPr>
        <w:t xml:space="preserve">Доска event’ов от компаний-партнёров HITs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Срок завершения проекта - </w:t>
      </w:r>
      <w:r w:rsidDel="00000000" w:rsidR="00000000" w:rsidRPr="00000000">
        <w:rPr>
          <w:rtl w:val="0"/>
        </w:rPr>
        <w:t xml:space="preserve">1 неделя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Составляющие проекта </w:t>
      </w:r>
      <w:r w:rsidDel="00000000" w:rsidR="00000000" w:rsidRPr="00000000">
        <w:rPr>
          <w:rtl w:val="0"/>
        </w:rPr>
        <w:t xml:space="preserve">- backend + front + telegram-bot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i w:val="1"/>
          <w:rtl w:val="0"/>
        </w:rPr>
        <w:t xml:space="preserve">Варианты ролей </w:t>
      </w:r>
      <w:r w:rsidDel="00000000" w:rsidR="00000000" w:rsidRPr="00000000">
        <w:rPr>
          <w:rtl w:val="0"/>
        </w:rPr>
        <w:t xml:space="preserve">- студент, деканат, менеджер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rtl w:val="0"/>
        </w:rPr>
        <w:t xml:space="preserve">Суть: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Реализовать систему, позволяющую собрать в одном месте все мероприятия от компаний-партнёров. Желательно настроить интеграцию с </w:t>
      </w:r>
      <w:r w:rsidDel="00000000" w:rsidR="00000000" w:rsidRPr="00000000">
        <w:rPr>
          <w:u w:val="single"/>
          <w:rtl w:val="0"/>
        </w:rPr>
        <w:t xml:space="preserve">Google Calendar</w:t>
      </w:r>
      <w:r w:rsidDel="00000000" w:rsidR="00000000" w:rsidRPr="00000000">
        <w:rPr>
          <w:rtl w:val="0"/>
        </w:rPr>
        <w:t xml:space="preserve">, благодаря которой мероприятия, на которые записывается студент, появлялись в его личном календаре.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Сущности для бэкенда: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Событие - основная сущность, которую создаёт партнёр (она же мероприятие). У события должны быть название, краткое описание (опциональное), дата и время проведения, место проведения. Помимо этого у события должен быть список студентов, которые записались на него.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Компания - собирающая сущность для менеджеров. У одного менеджера может быть одна компания, у одной компании - множество менеджеров.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- делится на 3 роли: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Деканат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является администратором системы. Создаёт компании, имеет доступ к просмотру ивентов и списку записавшихся на них студентов, подтверждает аккаунты студентов и менеджеров.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Студент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является рядовым пользователем. У него имеется возможность просмотра всех ивентов с записью на предстоящие. Записаться на предстоящий ивент можно как через веб, так и через бота, но только после подтверждения аккаунта.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Менеджеры компании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управляют сущностью Событие (CRUD). Также у них должна быть возможность просмотреть список студентов на те события, которые они создали. Они также должны иметь возможность поставить дедлайн на запись, после которого у студента исчезает возможность записаться на событие. Весь функционал менеджера реализуется исключительно в телеграм-боте.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Деканат должен быть предсозданной учётной записью, студент и менеджер компании оставляют заявку на одобрение аккаунта через телеграм-бота.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Менеджер компании прежде чем получить доступ к созданию событий, должен быть подтверждён деканатом или другим Менеджером компании, в которую он регистрируется.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Когда вы реализуете интеграцию, то после того, как студент записывается на мероприятие, оно должно появиться в его Google Calendar. В телеграм-боте у него должна быть возможность посмотреть все события, на которые он записался, и все события, которые вообще есть в системе.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