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0F743" w14:textId="08025F1D" w:rsidR="006B79A3" w:rsidRPr="00B25513" w:rsidRDefault="006B79A3" w:rsidP="00B25513">
      <w:pPr>
        <w:pStyle w:val="Heading1"/>
        <w:rPr>
          <w:lang w:val="en-GB"/>
        </w:rPr>
      </w:pPr>
    </w:p>
    <w:p w14:paraId="105EBA8E" w14:textId="77777777" w:rsidR="004E14A4" w:rsidRDefault="004E14A4" w:rsidP="004E14A4">
      <w:pPr>
        <w:pStyle w:val="Heading1"/>
      </w:pPr>
      <w:r>
        <w:t>SECTION 4</w:t>
      </w:r>
    </w:p>
    <w:p w14:paraId="1D279E39" w14:textId="77777777" w:rsidR="004E14A4" w:rsidRDefault="004E14A4" w:rsidP="004E14A4">
      <w:pPr>
        <w:pStyle w:val="Heading1"/>
      </w:pPr>
      <w:r>
        <w:t>FAMILY CIRCUMSTANCES AND THE PURPOSE OF THE PURCHASE</w:t>
      </w:r>
    </w:p>
    <w:p w14:paraId="13EDB2DF" w14:textId="77777777" w:rsidR="004E14A4" w:rsidRDefault="004E14A4" w:rsidP="004E14A4">
      <w:pPr>
        <w:pStyle w:val="Heading2"/>
      </w:pPr>
      <w:r>
        <w:t>Introduction</w:t>
      </w:r>
    </w:p>
    <w:p w14:paraId="20F3D767" w14:textId="77777777" w:rsidR="004E14A4" w:rsidRDefault="004E14A4" w:rsidP="004E14A4">
      <w:pPr>
        <w:pStyle w:val="isselectedend"/>
      </w:pPr>
      <w:r>
        <w:t>The Claimant respectfully submits that the circumstances surrounding the purchase of the caravans are directly relevant to this litigation.</w:t>
      </w:r>
    </w:p>
    <w:p w14:paraId="459B3B59" w14:textId="77777777" w:rsidR="004E14A4" w:rsidRDefault="004E14A4" w:rsidP="004E14A4">
      <w:pPr>
        <w:pStyle w:val="isselectedend"/>
      </w:pPr>
      <w:r>
        <w:t>This was not a speculative purchase, nor was it an investment made for commercial gain.</w:t>
      </w:r>
    </w:p>
    <w:p w14:paraId="6F409042" w14:textId="77777777" w:rsidR="004E14A4" w:rsidRDefault="004E14A4" w:rsidP="004E14A4">
      <w:pPr>
        <w:pStyle w:val="isselectedend"/>
      </w:pPr>
      <w:r>
        <w:t>The caravans were purchased to provide the Claimant and his family with a place of refuge during one of the most difficult periods of their lives.</w:t>
      </w:r>
    </w:p>
    <w:p w14:paraId="1AEB2665" w14:textId="77777777" w:rsidR="004E14A4" w:rsidRDefault="004E14A4" w:rsidP="004E14A4">
      <w:pPr>
        <w:pStyle w:val="isselectedend"/>
      </w:pPr>
      <w:r>
        <w:t>The Court is respectfully invited to consider this background when assessing both the nature of the representations made by Haven and the significance of the subsequent failures alleged by the Claimant.</w:t>
      </w:r>
    </w:p>
    <w:p w14:paraId="4A2CB241" w14:textId="77777777" w:rsidR="004E14A4" w:rsidRDefault="00AA5B5A" w:rsidP="004E14A4">
      <w:r>
        <w:rPr>
          <w:noProof/>
        </w:rPr>
        <w:pict w14:anchorId="6115D2A6">
          <v:rect id="_x0000_i1184" alt="" style="width:431.9pt;height:.05pt;mso-width-percent:0;mso-height-percent:0;mso-width-percent:0;mso-height-percent:0" o:hrpct="957" o:hralign="center" o:hrstd="t" o:hr="t" fillcolor="#a0a0a0" stroked="f"/>
        </w:pict>
      </w:r>
    </w:p>
    <w:p w14:paraId="2FBF3EFB" w14:textId="77777777" w:rsidR="004E14A4" w:rsidRDefault="004E14A4" w:rsidP="004E14A4">
      <w:pPr>
        <w:pStyle w:val="Heading1"/>
      </w:pPr>
      <w:r>
        <w:t>A Family Facing Exceptional Circumstances</w:t>
      </w:r>
    </w:p>
    <w:p w14:paraId="56DFF514" w14:textId="77777777" w:rsidR="004E14A4" w:rsidRDefault="004E14A4" w:rsidP="004E14A4">
      <w:pPr>
        <w:pStyle w:val="isselectedend"/>
      </w:pPr>
      <w:r>
        <w:t>At the time the Claimant first approached Haven Holidays Limited, his family was experiencing significant emotional and practical difficulties.</w:t>
      </w:r>
    </w:p>
    <w:p w14:paraId="68C9EE8F" w14:textId="77777777" w:rsidR="004E14A4" w:rsidRDefault="004E14A4" w:rsidP="004E14A4">
      <w:pPr>
        <w:pStyle w:val="isselectedend"/>
      </w:pPr>
      <w:r>
        <w:t xml:space="preserve">The Claimant's son had been diagnosed with </w:t>
      </w:r>
      <w:r>
        <w:rPr>
          <w:rStyle w:val="Strong"/>
        </w:rPr>
        <w:t>Lymphoma</w:t>
      </w:r>
      <w:r>
        <w:t>, requiring intensive treatment and creating considerable strain upon the family.</w:t>
      </w:r>
    </w:p>
    <w:p w14:paraId="25D1CC2D" w14:textId="77777777" w:rsidR="004E14A4" w:rsidRDefault="004E14A4" w:rsidP="004E14A4">
      <w:pPr>
        <w:pStyle w:val="isselectedend"/>
      </w:pPr>
      <w:r>
        <w:t>The Claimant and his wife sought a place where the family could spend time together away from hospitals, treatment schedules and the daily pressures associated with serious illness.</w:t>
      </w:r>
    </w:p>
    <w:p w14:paraId="7C92A739" w14:textId="77777777" w:rsidR="004E14A4" w:rsidRDefault="004E14A4" w:rsidP="004E14A4">
      <w:pPr>
        <w:pStyle w:val="isselectedend"/>
      </w:pPr>
      <w:r>
        <w:t>The decision to purchase a static caravan was therefore motivated by family wellbeing rather than luxury or financial investment.</w:t>
      </w:r>
    </w:p>
    <w:p w14:paraId="21261D7C" w14:textId="77777777" w:rsidR="004E14A4" w:rsidRDefault="004E14A4" w:rsidP="004E14A4">
      <w:r>
        <w:pict w14:anchorId="1D3F209E">
          <v:rect id="_x0000_i1178" style="width:0;height:1.5pt" o:hralign="center" o:hrstd="t" o:hr="t" fillcolor="#a0a0a0" stroked="f"/>
        </w:pict>
      </w:r>
    </w:p>
    <w:p w14:paraId="4E45E78D" w14:textId="77777777" w:rsidR="004E14A4" w:rsidRDefault="004E14A4" w:rsidP="004E14A4">
      <w:pPr>
        <w:pStyle w:val="Heading1"/>
      </w:pPr>
      <w:r>
        <w:lastRenderedPageBreak/>
        <w:t>Haven's Knowledge</w:t>
      </w:r>
    </w:p>
    <w:p w14:paraId="6AD0ED54" w14:textId="77777777" w:rsidR="004E14A4" w:rsidRDefault="004E14A4" w:rsidP="004E14A4">
      <w:pPr>
        <w:pStyle w:val="isselectedend"/>
      </w:pPr>
      <w:r>
        <w:t>The Claimant's evidence is that Haven representatives were made aware of these family circumstances during the sales process.</w:t>
      </w:r>
    </w:p>
    <w:p w14:paraId="6C2D98F0" w14:textId="77777777" w:rsidR="004E14A4" w:rsidRDefault="004E14A4" w:rsidP="004E14A4">
      <w:pPr>
        <w:pStyle w:val="isselectedend"/>
      </w:pPr>
      <w:r>
        <w:t>This is supported, in part, by Haven's own internal sales records, which refer to the family's circumstances and record that the Claimant's son was undergoing cancer treatment.</w:t>
      </w:r>
    </w:p>
    <w:p w14:paraId="2C511EE8" w14:textId="77777777" w:rsidR="004E14A4" w:rsidRDefault="004E14A4" w:rsidP="004E14A4">
      <w:pPr>
        <w:pStyle w:val="isselectedend"/>
      </w:pPr>
      <w:r>
        <w:t>The Claimant respectfully submits that these records demonstrate that Haven was aware this purchase carried exceptional personal importance.</w:t>
      </w:r>
    </w:p>
    <w:p w14:paraId="3F1B7D87" w14:textId="77777777" w:rsidR="004E14A4" w:rsidRDefault="004E14A4" w:rsidP="004E14A4">
      <w:pPr>
        <w:pStyle w:val="isselectedend"/>
      </w:pPr>
      <w:r>
        <w:t>Accordingly, the Claimant believed that the representations made during the sales process could be relied upon.</w:t>
      </w:r>
    </w:p>
    <w:p w14:paraId="1CAB7651" w14:textId="77777777" w:rsidR="004E14A4" w:rsidRDefault="004E14A4" w:rsidP="004E14A4">
      <w:r>
        <w:pict w14:anchorId="19D31FF9">
          <v:rect id="_x0000_i1179" style="width:0;height:1.5pt" o:hralign="center" o:hrstd="t" o:hr="t" fillcolor="#a0a0a0" stroked="f"/>
        </w:pict>
      </w:r>
    </w:p>
    <w:p w14:paraId="78E6C5D5" w14:textId="77777777" w:rsidR="004E14A4" w:rsidRDefault="004E14A4" w:rsidP="004E14A4">
      <w:pPr>
        <w:pStyle w:val="Heading1"/>
      </w:pPr>
      <w:r>
        <w:t>The Importance of Trust</w:t>
      </w:r>
    </w:p>
    <w:p w14:paraId="4840765D" w14:textId="77777777" w:rsidR="004E14A4" w:rsidRDefault="004E14A4" w:rsidP="004E14A4">
      <w:pPr>
        <w:pStyle w:val="isselectedend"/>
      </w:pPr>
      <w:r>
        <w:t>The relationship between the Claimant and Haven's representatives developed over a period of time rather than through a single transaction.</w:t>
      </w:r>
    </w:p>
    <w:p w14:paraId="6C099C88" w14:textId="77777777" w:rsidR="004E14A4" w:rsidRDefault="004E14A4" w:rsidP="004E14A4">
      <w:pPr>
        <w:pStyle w:val="isselectedend"/>
      </w:pPr>
      <w:r>
        <w:t>Conversations regularly extended beyond the caravan itself.</w:t>
      </w:r>
    </w:p>
    <w:p w14:paraId="47C709F0" w14:textId="77777777" w:rsidR="004E14A4" w:rsidRDefault="004E14A4" w:rsidP="004E14A4">
      <w:pPr>
        <w:pStyle w:val="isselectedend"/>
      </w:pPr>
      <w:r>
        <w:t>Personal matters were discussed openly.</w:t>
      </w:r>
    </w:p>
    <w:p w14:paraId="39D511D5" w14:textId="77777777" w:rsidR="004E14A4" w:rsidRDefault="004E14A4" w:rsidP="004E14A4">
      <w:pPr>
        <w:pStyle w:val="isselectedend"/>
      </w:pPr>
      <w:r>
        <w:t>The Claimant's evidence is that Aaron, Haven's sales representative, became aware of the family's circumstances, whilst also discussing aspects of his own personal life.</w:t>
      </w:r>
    </w:p>
    <w:p w14:paraId="3E19E375" w14:textId="77777777" w:rsidR="004E14A4" w:rsidRDefault="004E14A4" w:rsidP="004E14A4">
      <w:pPr>
        <w:pStyle w:val="isselectedend"/>
      </w:pPr>
      <w:r>
        <w:t>These conversations contributed to a relationship in which the Claimant believed that honesty and mutual trust existed.</w:t>
      </w:r>
    </w:p>
    <w:p w14:paraId="0237D97F" w14:textId="77777777" w:rsidR="004E14A4" w:rsidRDefault="004E14A4" w:rsidP="004E14A4">
      <w:pPr>
        <w:pStyle w:val="isselectedend"/>
      </w:pPr>
      <w:r>
        <w:t>This background explains why the Claimant accepted assurances regarding repairs and the condition of the replacement caravan without demanding those assurances be formally recorded in writing.</w:t>
      </w:r>
    </w:p>
    <w:p w14:paraId="339F9662" w14:textId="77777777" w:rsidR="004E14A4" w:rsidRDefault="004E14A4" w:rsidP="004E14A4">
      <w:r>
        <w:pict w14:anchorId="537E4D60">
          <v:rect id="_x0000_i1180" style="width:0;height:1.5pt" o:hralign="center" o:hrstd="t" o:hr="t" fillcolor="#a0a0a0" stroked="f"/>
        </w:pict>
      </w:r>
    </w:p>
    <w:p w14:paraId="0C58FEC1" w14:textId="77777777" w:rsidR="004E14A4" w:rsidRDefault="004E14A4" w:rsidP="004E14A4">
      <w:pPr>
        <w:pStyle w:val="Heading1"/>
      </w:pPr>
      <w:r>
        <w:t>The Emotional Significance of the Caravan</w:t>
      </w:r>
    </w:p>
    <w:p w14:paraId="4D31F1BA" w14:textId="77777777" w:rsidR="004E14A4" w:rsidRDefault="004E14A4" w:rsidP="004E14A4">
      <w:pPr>
        <w:pStyle w:val="isselectedend"/>
      </w:pPr>
      <w:r>
        <w:t>To the Claimant and his family, the caravan represented considerably more than a holiday property.</w:t>
      </w:r>
    </w:p>
    <w:p w14:paraId="10134E94" w14:textId="77777777" w:rsidR="004E14A4" w:rsidRDefault="004E14A4" w:rsidP="004E14A4">
      <w:pPr>
        <w:pStyle w:val="isselectedend"/>
      </w:pPr>
      <w:r>
        <w:lastRenderedPageBreak/>
        <w:t>It represented:</w:t>
      </w:r>
    </w:p>
    <w:p w14:paraId="4FBA4DB8" w14:textId="77777777" w:rsidR="004E14A4" w:rsidRDefault="004E14A4" w:rsidP="004E14A4">
      <w:pPr>
        <w:numPr>
          <w:ilvl w:val="0"/>
          <w:numId w:val="39"/>
        </w:numPr>
        <w:spacing w:before="100" w:beforeAutospacing="1" w:after="100" w:afterAutospacing="1" w:line="240" w:lineRule="auto"/>
      </w:pPr>
      <w:r>
        <w:t>an opportunity to spend valuable family time together;</w:t>
      </w:r>
    </w:p>
    <w:p w14:paraId="39447066" w14:textId="77777777" w:rsidR="004E14A4" w:rsidRDefault="004E14A4" w:rsidP="004E14A4">
      <w:pPr>
        <w:numPr>
          <w:ilvl w:val="0"/>
          <w:numId w:val="39"/>
        </w:numPr>
        <w:spacing w:before="100" w:beforeAutospacing="1" w:after="100" w:afterAutospacing="1" w:line="240" w:lineRule="auto"/>
      </w:pPr>
      <w:r>
        <w:t>stability during a period of uncertainty;</w:t>
      </w:r>
    </w:p>
    <w:p w14:paraId="1198C9C1" w14:textId="77777777" w:rsidR="004E14A4" w:rsidRDefault="004E14A4" w:rsidP="004E14A4">
      <w:pPr>
        <w:numPr>
          <w:ilvl w:val="0"/>
          <w:numId w:val="39"/>
        </w:numPr>
        <w:spacing w:before="100" w:beforeAutospacing="1" w:after="100" w:afterAutospacing="1" w:line="240" w:lineRule="auto"/>
      </w:pPr>
      <w:r>
        <w:t>somewhere peaceful following hospital appointments and treatment;</w:t>
      </w:r>
    </w:p>
    <w:p w14:paraId="2D80BCA4" w14:textId="77777777" w:rsidR="004E14A4" w:rsidRDefault="004E14A4" w:rsidP="004E14A4">
      <w:pPr>
        <w:numPr>
          <w:ilvl w:val="0"/>
          <w:numId w:val="39"/>
        </w:numPr>
        <w:spacing w:before="100" w:beforeAutospacing="1" w:after="100" w:afterAutospacing="1" w:line="240" w:lineRule="auto"/>
      </w:pPr>
      <w:r>
        <w:t>the creation of positive family memories during exceptionally difficult circumstances.</w:t>
      </w:r>
    </w:p>
    <w:p w14:paraId="3ED1BD04" w14:textId="77777777" w:rsidR="004E14A4" w:rsidRDefault="004E14A4" w:rsidP="004E14A4">
      <w:pPr>
        <w:pStyle w:val="isselectedend"/>
      </w:pPr>
      <w:r>
        <w:t>The Claimant respectfully submits that this context distinguishes the transaction from an ordinary consumer purchase.</w:t>
      </w:r>
    </w:p>
    <w:p w14:paraId="0F4D0957" w14:textId="77777777" w:rsidR="004E14A4" w:rsidRDefault="00AA5B5A" w:rsidP="004E14A4">
      <w:r>
        <w:rPr>
          <w:noProof/>
        </w:rPr>
        <w:pict w14:anchorId="2F6B4560">
          <v:rect id="_x0000_i1183" alt="" style="width:431.9pt;height:.05pt;mso-width-percent:0;mso-height-percent:0;mso-width-percent:0;mso-height-percent:0" o:hrpct="957" o:hralign="center" o:hrstd="t" o:hr="t" fillcolor="#a0a0a0" stroked="f"/>
        </w:pict>
      </w:r>
    </w:p>
    <w:p w14:paraId="196BFBA4" w14:textId="77777777" w:rsidR="004E14A4" w:rsidRDefault="004E14A4" w:rsidP="004E14A4">
      <w:pPr>
        <w:pStyle w:val="Heading1"/>
      </w:pPr>
      <w:r>
        <w:t>The Consequences of the Dispute</w:t>
      </w:r>
    </w:p>
    <w:p w14:paraId="5EA17C6C" w14:textId="77777777" w:rsidR="004E14A4" w:rsidRDefault="004E14A4" w:rsidP="004E14A4">
      <w:pPr>
        <w:pStyle w:val="isselectedend"/>
      </w:pPr>
      <w:r>
        <w:t>Instead of providing the family with the security and enjoyment anticipated, the purchase became the source of a prolonged dispute.</w:t>
      </w:r>
    </w:p>
    <w:p w14:paraId="742F1DC3" w14:textId="77777777" w:rsidR="004E14A4" w:rsidRDefault="004E14A4" w:rsidP="004E14A4">
      <w:pPr>
        <w:pStyle w:val="isselectedend"/>
      </w:pPr>
      <w:r>
        <w:t>The Claimant's evidence is that years which should have been devoted to family life instead became dominated by:</w:t>
      </w:r>
    </w:p>
    <w:p w14:paraId="4E95BC92" w14:textId="77777777" w:rsidR="004E14A4" w:rsidRDefault="004E14A4" w:rsidP="004E14A4">
      <w:pPr>
        <w:numPr>
          <w:ilvl w:val="0"/>
          <w:numId w:val="40"/>
        </w:numPr>
        <w:spacing w:before="100" w:beforeAutospacing="1" w:after="100" w:afterAutospacing="1" w:line="240" w:lineRule="auto"/>
      </w:pPr>
      <w:r>
        <w:t>reporting defects;</w:t>
      </w:r>
    </w:p>
    <w:p w14:paraId="61701B42" w14:textId="77777777" w:rsidR="004E14A4" w:rsidRDefault="004E14A4" w:rsidP="004E14A4">
      <w:pPr>
        <w:numPr>
          <w:ilvl w:val="0"/>
          <w:numId w:val="40"/>
        </w:numPr>
        <w:spacing w:before="100" w:beforeAutospacing="1" w:after="100" w:afterAutospacing="1" w:line="240" w:lineRule="auto"/>
      </w:pPr>
      <w:r>
        <w:t>requesting repairs;</w:t>
      </w:r>
    </w:p>
    <w:p w14:paraId="24D2943C" w14:textId="77777777" w:rsidR="004E14A4" w:rsidRDefault="004E14A4" w:rsidP="004E14A4">
      <w:pPr>
        <w:numPr>
          <w:ilvl w:val="0"/>
          <w:numId w:val="40"/>
        </w:numPr>
        <w:spacing w:before="100" w:beforeAutospacing="1" w:after="100" w:afterAutospacing="1" w:line="240" w:lineRule="auto"/>
      </w:pPr>
      <w:r>
        <w:t>corresponding with Haven;</w:t>
      </w:r>
    </w:p>
    <w:p w14:paraId="3D8D92CB" w14:textId="77777777" w:rsidR="004E14A4" w:rsidRDefault="004E14A4" w:rsidP="004E14A4">
      <w:pPr>
        <w:numPr>
          <w:ilvl w:val="0"/>
          <w:numId w:val="40"/>
        </w:numPr>
        <w:spacing w:before="100" w:beforeAutospacing="1" w:after="100" w:afterAutospacing="1" w:line="240" w:lineRule="auto"/>
      </w:pPr>
      <w:r>
        <w:t>pursuing complaints;</w:t>
      </w:r>
    </w:p>
    <w:p w14:paraId="7B455D25" w14:textId="77777777" w:rsidR="004E14A4" w:rsidRDefault="004E14A4" w:rsidP="004E14A4">
      <w:pPr>
        <w:numPr>
          <w:ilvl w:val="0"/>
          <w:numId w:val="40"/>
        </w:numPr>
        <w:spacing w:before="100" w:beforeAutospacing="1" w:after="100" w:afterAutospacing="1" w:line="240" w:lineRule="auto"/>
      </w:pPr>
      <w:r>
        <w:t>seeking documentation;</w:t>
      </w:r>
    </w:p>
    <w:p w14:paraId="2F1347C2" w14:textId="77777777" w:rsidR="004E14A4" w:rsidRDefault="004E14A4" w:rsidP="004E14A4">
      <w:pPr>
        <w:numPr>
          <w:ilvl w:val="0"/>
          <w:numId w:val="40"/>
        </w:numPr>
        <w:spacing w:before="100" w:beforeAutospacing="1" w:after="100" w:afterAutospacing="1" w:line="240" w:lineRule="auto"/>
      </w:pPr>
      <w:r>
        <w:t>preparing for legal proceedings.</w:t>
      </w:r>
    </w:p>
    <w:p w14:paraId="11B4A5EF" w14:textId="77777777" w:rsidR="004E14A4" w:rsidRDefault="004E14A4" w:rsidP="004E14A4">
      <w:pPr>
        <w:pStyle w:val="isselectedend"/>
      </w:pPr>
      <w:r>
        <w:t>The Claimant respectfully submits that this prolonged course of events substantially undermined the purpose for which the caravan had originally been purchased.</w:t>
      </w:r>
    </w:p>
    <w:p w14:paraId="5A4E8E1A" w14:textId="77777777" w:rsidR="004E14A4" w:rsidRDefault="00AA5B5A" w:rsidP="004E14A4">
      <w:r>
        <w:rPr>
          <w:noProof/>
        </w:rPr>
        <w:pict w14:anchorId="41514420">
          <v:rect id="_x0000_i1182" alt="" style="width:431.9pt;height:.05pt;mso-width-percent:0;mso-height-percent:0;mso-width-percent:0;mso-height-percent:0" o:hrpct="957" o:hralign="center" o:hrstd="t" o:hr="t" fillcolor="#a0a0a0" stroked="f"/>
        </w:pict>
      </w:r>
    </w:p>
    <w:p w14:paraId="12AE51D7" w14:textId="77777777" w:rsidR="004E14A4" w:rsidRDefault="004E14A4" w:rsidP="004E14A4">
      <w:pPr>
        <w:pStyle w:val="Heading1"/>
      </w:pPr>
      <w:r>
        <w:t>Relevance to the Court</w:t>
      </w:r>
    </w:p>
    <w:p w14:paraId="44866924" w14:textId="77777777" w:rsidR="004E14A4" w:rsidRDefault="004E14A4" w:rsidP="004E14A4">
      <w:pPr>
        <w:pStyle w:val="isselectedend"/>
      </w:pPr>
      <w:r>
        <w:t>The Claimant does not rely upon these circumstances to invite sympathy.</w:t>
      </w:r>
    </w:p>
    <w:p w14:paraId="737C6138" w14:textId="77777777" w:rsidR="004E14A4" w:rsidRDefault="004E14A4" w:rsidP="004E14A4">
      <w:pPr>
        <w:pStyle w:val="isselectedend"/>
      </w:pPr>
      <w:r>
        <w:t>Rather, they are included because they explain:</w:t>
      </w:r>
    </w:p>
    <w:p w14:paraId="05AA84B4" w14:textId="77777777" w:rsidR="004E14A4" w:rsidRDefault="004E14A4" w:rsidP="004E14A4">
      <w:pPr>
        <w:numPr>
          <w:ilvl w:val="0"/>
          <w:numId w:val="41"/>
        </w:numPr>
        <w:spacing w:before="100" w:beforeAutospacing="1" w:after="100" w:afterAutospacing="1" w:line="240" w:lineRule="auto"/>
      </w:pPr>
      <w:r>
        <w:t>why the Claimant placed trust in Haven's representatives;</w:t>
      </w:r>
    </w:p>
    <w:p w14:paraId="79B19B78" w14:textId="77777777" w:rsidR="004E14A4" w:rsidRDefault="004E14A4" w:rsidP="004E14A4">
      <w:pPr>
        <w:numPr>
          <w:ilvl w:val="0"/>
          <w:numId w:val="41"/>
        </w:numPr>
        <w:spacing w:before="100" w:beforeAutospacing="1" w:after="100" w:afterAutospacing="1" w:line="240" w:lineRule="auto"/>
      </w:pPr>
      <w:r>
        <w:t>why the purchase carried exceptional importance;</w:t>
      </w:r>
    </w:p>
    <w:p w14:paraId="2DA63FA2" w14:textId="77777777" w:rsidR="004E14A4" w:rsidRDefault="004E14A4" w:rsidP="004E14A4">
      <w:pPr>
        <w:numPr>
          <w:ilvl w:val="0"/>
          <w:numId w:val="41"/>
        </w:numPr>
        <w:spacing w:before="100" w:beforeAutospacing="1" w:after="100" w:afterAutospacing="1" w:line="240" w:lineRule="auto"/>
      </w:pPr>
      <w:r>
        <w:t>why the representations made during negotiations were particularly influential;</w:t>
      </w:r>
    </w:p>
    <w:p w14:paraId="5DE3F933" w14:textId="77777777" w:rsidR="004E14A4" w:rsidRDefault="004E14A4" w:rsidP="004E14A4">
      <w:pPr>
        <w:numPr>
          <w:ilvl w:val="0"/>
          <w:numId w:val="41"/>
        </w:numPr>
        <w:spacing w:before="100" w:beforeAutospacing="1" w:after="100" w:afterAutospacing="1" w:line="240" w:lineRule="auto"/>
      </w:pPr>
      <w:r>
        <w:t>why the consequences of those representations have had such a significant and lasting impact.</w:t>
      </w:r>
    </w:p>
    <w:p w14:paraId="0DDC0115" w14:textId="77777777" w:rsidR="004E14A4" w:rsidRDefault="004E14A4" w:rsidP="004E14A4">
      <w:pPr>
        <w:pStyle w:val="isselectedend"/>
      </w:pPr>
      <w:r>
        <w:lastRenderedPageBreak/>
        <w:t>The Claimant respectfully submits that these matters form an important part of the factual matrix against which the Court should assess the evidence presented throughout this litigation bundle.</w:t>
      </w:r>
    </w:p>
    <w:p w14:paraId="4C223727" w14:textId="77777777" w:rsidR="004E14A4" w:rsidRDefault="00AA5B5A" w:rsidP="004E14A4">
      <w:r>
        <w:rPr>
          <w:noProof/>
        </w:rPr>
        <w:pict w14:anchorId="65AF47B4">
          <v:rect id="_x0000_i1181" alt="" style="width:431.9pt;height:.05pt;mso-width-percent:0;mso-height-percent:0;mso-width-percent:0;mso-height-percent:0" o:hrpct="957" o:hralign="center" o:hrstd="t" o:hr="t" fillcolor="#a0a0a0" stroked="f"/>
        </w:pict>
      </w:r>
    </w:p>
    <w:p w14:paraId="57AAB9AB" w14:textId="77777777" w:rsidR="004E14A4" w:rsidRDefault="004E14A4" w:rsidP="004E14A4">
      <w:pPr>
        <w:pStyle w:val="Heading2"/>
      </w:pPr>
      <w:r>
        <w:t>Transition to Section 5</w:t>
      </w:r>
    </w:p>
    <w:p w14:paraId="4BA1C18B" w14:textId="77777777" w:rsidR="004E14A4" w:rsidRDefault="004E14A4" w:rsidP="004E14A4">
      <w:pPr>
        <w:pStyle w:val="NormalWeb"/>
      </w:pPr>
      <w:r>
        <w:t>The following section examines the purchase of the first caravan, the relationship that developed between the parties and the circumstances that ultimately led Haven to encourage the Claimant to upgrade to a second caravan, which forms the principal subject of this litigation.</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5"/>
  </w:num>
  <w:num w:numId="11" w16cid:durableId="1589925946">
    <w:abstractNumId w:val="13"/>
  </w:num>
  <w:num w:numId="12" w16cid:durableId="737902588">
    <w:abstractNumId w:val="39"/>
  </w:num>
  <w:num w:numId="13" w16cid:durableId="838159827">
    <w:abstractNumId w:val="27"/>
  </w:num>
  <w:num w:numId="14" w16cid:durableId="1504320268">
    <w:abstractNumId w:val="34"/>
  </w:num>
  <w:num w:numId="15" w16cid:durableId="1014579565">
    <w:abstractNumId w:val="24"/>
  </w:num>
  <w:num w:numId="16" w16cid:durableId="458645626">
    <w:abstractNumId w:val="36"/>
  </w:num>
  <w:num w:numId="17" w16cid:durableId="1175419064">
    <w:abstractNumId w:val="33"/>
  </w:num>
  <w:num w:numId="18" w16cid:durableId="490295175">
    <w:abstractNumId w:val="9"/>
  </w:num>
  <w:num w:numId="19" w16cid:durableId="1865898292">
    <w:abstractNumId w:val="30"/>
  </w:num>
  <w:num w:numId="20" w16cid:durableId="649362460">
    <w:abstractNumId w:val="17"/>
  </w:num>
  <w:num w:numId="21" w16cid:durableId="241912166">
    <w:abstractNumId w:val="32"/>
  </w:num>
  <w:num w:numId="22" w16cid:durableId="665135896">
    <w:abstractNumId w:val="19"/>
  </w:num>
  <w:num w:numId="23" w16cid:durableId="1547332273">
    <w:abstractNumId w:val="18"/>
  </w:num>
  <w:num w:numId="24" w16cid:durableId="1963414123">
    <w:abstractNumId w:val="23"/>
  </w:num>
  <w:num w:numId="25" w16cid:durableId="1221743859">
    <w:abstractNumId w:val="20"/>
  </w:num>
  <w:num w:numId="26" w16cid:durableId="917790561">
    <w:abstractNumId w:val="40"/>
  </w:num>
  <w:num w:numId="27" w16cid:durableId="959993196">
    <w:abstractNumId w:val="12"/>
  </w:num>
  <w:num w:numId="28" w16cid:durableId="2126579604">
    <w:abstractNumId w:val="16"/>
  </w:num>
  <w:num w:numId="29" w16cid:durableId="777992683">
    <w:abstractNumId w:val="14"/>
  </w:num>
  <w:num w:numId="30" w16cid:durableId="704451991">
    <w:abstractNumId w:val="31"/>
  </w:num>
  <w:num w:numId="31" w16cid:durableId="2087918919">
    <w:abstractNumId w:val="26"/>
  </w:num>
  <w:num w:numId="32" w16cid:durableId="1992171367">
    <w:abstractNumId w:val="28"/>
  </w:num>
  <w:num w:numId="33" w16cid:durableId="2089686549">
    <w:abstractNumId w:val="22"/>
  </w:num>
  <w:num w:numId="34" w16cid:durableId="1906066301">
    <w:abstractNumId w:val="35"/>
  </w:num>
  <w:num w:numId="35" w16cid:durableId="2100978689">
    <w:abstractNumId w:val="10"/>
  </w:num>
  <w:num w:numId="36" w16cid:durableId="1302614813">
    <w:abstractNumId w:val="25"/>
  </w:num>
  <w:num w:numId="37" w16cid:durableId="1186943014">
    <w:abstractNumId w:val="38"/>
  </w:num>
  <w:num w:numId="38" w16cid:durableId="1251112537">
    <w:abstractNumId w:val="21"/>
  </w:num>
  <w:num w:numId="39" w16cid:durableId="1660647025">
    <w:abstractNumId w:val="11"/>
  </w:num>
  <w:num w:numId="40" w16cid:durableId="1191186061">
    <w:abstractNumId w:val="29"/>
  </w:num>
  <w:num w:numId="41" w16cid:durableId="199937941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1FD5"/>
    <w:rsid w:val="00121F56"/>
    <w:rsid w:val="00123C14"/>
    <w:rsid w:val="0015074B"/>
    <w:rsid w:val="00151F0D"/>
    <w:rsid w:val="00270C93"/>
    <w:rsid w:val="0029639D"/>
    <w:rsid w:val="00326F90"/>
    <w:rsid w:val="00463B81"/>
    <w:rsid w:val="004E14A4"/>
    <w:rsid w:val="00654169"/>
    <w:rsid w:val="006B79A3"/>
    <w:rsid w:val="009D5F4F"/>
    <w:rsid w:val="00AA1D8D"/>
    <w:rsid w:val="00AA5B5A"/>
    <w:rsid w:val="00B25513"/>
    <w:rsid w:val="00B47730"/>
    <w:rsid w:val="00BE7191"/>
    <w:rsid w:val="00CB0664"/>
    <w:rsid w:val="00D12CE6"/>
    <w:rsid w:val="00E23B18"/>
    <w:rsid w:val="00E869D6"/>
    <w:rsid w:val="00F86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2026-06-29T16:08:00Z</dcterms:created>
  <dcterms:modified xsi:type="dcterms:W3CDTF">2026-06-29T16:08:00Z</dcterms:modified>
  <cp:category/>
</cp:coreProperties>
</file>