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5C47B" w14:textId="77777777" w:rsidR="00D12CE6" w:rsidRDefault="00D12CE6" w:rsidP="00D12CE6">
      <w:pPr>
        <w:pStyle w:val="Heading1"/>
      </w:pPr>
      <w:r>
        <w:t>SECTION 12</w:t>
      </w:r>
    </w:p>
    <w:p w14:paraId="188F67EC" w14:textId="77777777" w:rsidR="00D12CE6" w:rsidRDefault="00D12CE6" w:rsidP="00D12CE6">
      <w:pPr>
        <w:pStyle w:val="Heading1"/>
      </w:pPr>
      <w:r>
        <w:t>MISREPRESENTATION AND INDUCEMENT TO CONTRACT</w:t>
      </w:r>
    </w:p>
    <w:p w14:paraId="509275EA" w14:textId="77777777" w:rsidR="00D12CE6" w:rsidRDefault="00D12CE6" w:rsidP="00D12CE6">
      <w:pPr>
        <w:pStyle w:val="Heading2"/>
      </w:pPr>
      <w:r>
        <w:t>Introduction</w:t>
      </w:r>
    </w:p>
    <w:p w14:paraId="1DC28028" w14:textId="77777777" w:rsidR="00D12CE6" w:rsidRDefault="00D12CE6" w:rsidP="00D12CE6">
      <w:pPr>
        <w:pStyle w:val="isselectedend"/>
      </w:pPr>
      <w:r>
        <w:t>The Claimant's case is that he entered into the agreement to purchase the replacement caravan as a direct consequence of representations made by Haven's sales representative during the sales process.</w:t>
      </w:r>
    </w:p>
    <w:p w14:paraId="49BB3275" w14:textId="77777777" w:rsidR="00D12CE6" w:rsidRDefault="00D12CE6" w:rsidP="00D12CE6">
      <w:pPr>
        <w:pStyle w:val="isselectedend"/>
      </w:pPr>
      <w:r>
        <w:t>Those representations were material. They were relied upon by the Claimant when deciding whether to proceed with the purchase and formed part of the overall basis upon which the agreement was entered into.</w:t>
      </w:r>
    </w:p>
    <w:p w14:paraId="2D8B87A0" w14:textId="77777777" w:rsidR="00D12CE6" w:rsidRDefault="00D12CE6" w:rsidP="00D12CE6">
      <w:pPr>
        <w:pStyle w:val="isselectedend"/>
      </w:pPr>
      <w:r>
        <w:t>The Claimant contends that those representations were not subsequently honoured.</w:t>
      </w:r>
    </w:p>
    <w:p w14:paraId="5CDEC5C9" w14:textId="77777777" w:rsidR="00D12CE6" w:rsidRDefault="000E15D6" w:rsidP="00D12CE6">
      <w:r>
        <w:rPr>
          <w:noProof/>
        </w:rPr>
        <w:pict w14:anchorId="6ABEE5C3">
          <v:rect id="_x0000_i1030" alt="" style="width:431.9pt;height:.05pt;mso-width-percent:0;mso-height-percent:0;mso-width-percent:0;mso-height-percent:0" o:hrpct="957" o:hralign="center" o:hrstd="t" o:hr="t" fillcolor="#a0a0a0" stroked="f"/>
        </w:pict>
      </w:r>
    </w:p>
    <w:p w14:paraId="6956A6DB" w14:textId="77777777" w:rsidR="00D12CE6" w:rsidRDefault="00D12CE6" w:rsidP="00D12CE6">
      <w:pPr>
        <w:pStyle w:val="Heading2"/>
      </w:pPr>
      <w:r>
        <w:t>The Representations Made</w:t>
      </w:r>
    </w:p>
    <w:p w14:paraId="3C4BFC8C" w14:textId="77777777" w:rsidR="00D12CE6" w:rsidRDefault="00D12CE6" w:rsidP="00D12CE6">
      <w:pPr>
        <w:pStyle w:val="isselectedend"/>
      </w:pPr>
      <w:r>
        <w:t>During the inspection of the replacement caravan, Mr and Mrs Vaughan identified a substantial number of defects.</w:t>
      </w:r>
    </w:p>
    <w:p w14:paraId="4A244A4B" w14:textId="77777777" w:rsidR="00D12CE6" w:rsidRDefault="00D12CE6" w:rsidP="00D12CE6">
      <w:pPr>
        <w:pStyle w:val="isselectedend"/>
      </w:pPr>
      <w:r>
        <w:t xml:space="preserve">Rather than advising that the caravan was being sold in its existing condition, the Claimant's evidence is that Haven's representative repeatedly assured them that </w:t>
      </w:r>
      <w:r>
        <w:rPr>
          <w:rStyle w:val="Strong"/>
        </w:rPr>
        <w:t>every identified defect would be rectified before handover</w:t>
      </w:r>
      <w:r>
        <w:t>.</w:t>
      </w:r>
    </w:p>
    <w:p w14:paraId="6D430B5D" w14:textId="77777777" w:rsidR="00D12CE6" w:rsidRDefault="00D12CE6" w:rsidP="00D12CE6">
      <w:pPr>
        <w:pStyle w:val="isselectedend"/>
      </w:pPr>
      <w:r>
        <w:t>These assurances were not limited to one isolated comment.</w:t>
      </w:r>
    </w:p>
    <w:p w14:paraId="4017F31C" w14:textId="77777777" w:rsidR="00D12CE6" w:rsidRDefault="00D12CE6" w:rsidP="00D12CE6">
      <w:pPr>
        <w:pStyle w:val="isselectedend"/>
      </w:pPr>
      <w:r>
        <w:t>The Claimant recalls that the commitment to complete the outstanding remedial works was repeated throughout the discussions leading to signature of the agreement.</w:t>
      </w:r>
    </w:p>
    <w:p w14:paraId="71D64A9E" w14:textId="77777777" w:rsidR="00D12CE6" w:rsidRDefault="00D12CE6" w:rsidP="00D12CE6">
      <w:pPr>
        <w:pStyle w:val="isselectedend"/>
      </w:pPr>
      <w:r>
        <w:t>The Claimant will give evidence that those assurances were unequivocal.</w:t>
      </w:r>
    </w:p>
    <w:p w14:paraId="44F97A3F" w14:textId="77777777" w:rsidR="00D12CE6" w:rsidRDefault="000E15D6" w:rsidP="00D12CE6">
      <w:r>
        <w:rPr>
          <w:noProof/>
        </w:rPr>
        <w:pict w14:anchorId="388154FD">
          <v:rect id="_x0000_i1029" alt="" style="width:431.9pt;height:.05pt;mso-width-percent:0;mso-height-percent:0;mso-width-percent:0;mso-height-percent:0" o:hrpct="957" o:hralign="center" o:hrstd="t" o:hr="t" fillcolor="#a0a0a0" stroked="f"/>
        </w:pict>
      </w:r>
    </w:p>
    <w:p w14:paraId="31D39DA0" w14:textId="77777777" w:rsidR="00D12CE6" w:rsidRDefault="00D12CE6" w:rsidP="00D12CE6">
      <w:pPr>
        <w:pStyle w:val="Heading2"/>
      </w:pPr>
      <w:r>
        <w:t>Reliance Upon Those Representations</w:t>
      </w:r>
    </w:p>
    <w:p w14:paraId="1E52DBB1" w14:textId="77777777" w:rsidR="00D12CE6" w:rsidRDefault="00D12CE6" w:rsidP="00D12CE6">
      <w:pPr>
        <w:pStyle w:val="isselectedend"/>
      </w:pPr>
      <w:r>
        <w:t>The Claimant did not simply accept the caravan because it appeared attractive or because of its location.</w:t>
      </w:r>
    </w:p>
    <w:p w14:paraId="6BC2E399" w14:textId="77777777" w:rsidR="00D12CE6" w:rsidRDefault="00D12CE6" w:rsidP="00D12CE6">
      <w:pPr>
        <w:pStyle w:val="isselectedend"/>
      </w:pPr>
      <w:r>
        <w:t>The decision to proceed was based upon the understanding that Haven would complete the agreed remedial works before the caravan was handed over.</w:t>
      </w:r>
    </w:p>
    <w:p w14:paraId="2EA25DAB" w14:textId="77777777" w:rsidR="00D12CE6" w:rsidRDefault="00D12CE6" w:rsidP="00D12CE6">
      <w:pPr>
        <w:pStyle w:val="isselectedend"/>
      </w:pPr>
      <w:r>
        <w:lastRenderedPageBreak/>
        <w:t>Had the Claimant been informed that those works would not be completed, or had he believed that the assurances were unreliable, he would not have entered into the agreement on the terms offered.</w:t>
      </w:r>
    </w:p>
    <w:p w14:paraId="25F030FB" w14:textId="77777777" w:rsidR="00D12CE6" w:rsidRDefault="00D12CE6" w:rsidP="00D12CE6">
      <w:pPr>
        <w:pStyle w:val="isselectedend"/>
      </w:pPr>
      <w:r>
        <w:t>The representations therefore materially influenced his decision to contract.</w:t>
      </w:r>
    </w:p>
    <w:p w14:paraId="0A93C815" w14:textId="77777777" w:rsidR="00D12CE6" w:rsidRDefault="000E15D6" w:rsidP="00D12CE6">
      <w:r>
        <w:rPr>
          <w:noProof/>
        </w:rPr>
        <w:pict w14:anchorId="54A63E02">
          <v:rect id="_x0000_i1028" alt="" style="width:431.9pt;height:.05pt;mso-width-percent:0;mso-height-percent:0;mso-width-percent:0;mso-height-percent:0" o:hrpct="957" o:hralign="center" o:hrstd="t" o:hr="t" fillcolor="#a0a0a0" stroked="f"/>
        </w:pict>
      </w:r>
    </w:p>
    <w:p w14:paraId="626F7843" w14:textId="77777777" w:rsidR="00D12CE6" w:rsidRDefault="00D12CE6" w:rsidP="00D12CE6">
      <w:pPr>
        <w:pStyle w:val="Heading2"/>
      </w:pPr>
      <w:r>
        <w:t>Sales Pressure</w:t>
      </w:r>
    </w:p>
    <w:p w14:paraId="696589BD" w14:textId="77777777" w:rsidR="00D12CE6" w:rsidRDefault="00D12CE6" w:rsidP="00D12CE6">
      <w:pPr>
        <w:pStyle w:val="isselectedend"/>
      </w:pPr>
      <w:r>
        <w:t xml:space="preserve">The Claimant further recalls being informed that there was considerable interest in the replacement caravan from other </w:t>
      </w:r>
      <w:proofErr w:type="gramStart"/>
      <w:r>
        <w:t>prospective</w:t>
      </w:r>
      <w:proofErr w:type="gramEnd"/>
      <w:r>
        <w:t xml:space="preserve"> purchasers.</w:t>
      </w:r>
    </w:p>
    <w:p w14:paraId="77620AF9" w14:textId="77777777" w:rsidR="00D12CE6" w:rsidRDefault="00D12CE6" w:rsidP="00D12CE6">
      <w:pPr>
        <w:pStyle w:val="isselectedend"/>
      </w:pPr>
      <w:r>
        <w:t>The effect of those statements was to create a sense of urgency.</w:t>
      </w:r>
    </w:p>
    <w:p w14:paraId="074BE134" w14:textId="77777777" w:rsidR="00D12CE6" w:rsidRDefault="00D12CE6" w:rsidP="00D12CE6">
      <w:pPr>
        <w:pStyle w:val="isselectedend"/>
      </w:pPr>
      <w:r>
        <w:t>Whether those statements were objectively correct is not the principal issue.</w:t>
      </w:r>
    </w:p>
    <w:p w14:paraId="050B4D5A" w14:textId="77777777" w:rsidR="00D12CE6" w:rsidRDefault="00D12CE6" w:rsidP="00D12CE6">
      <w:pPr>
        <w:pStyle w:val="isselectedend"/>
      </w:pPr>
      <w:r>
        <w:t>The Claimant relies upon them because they formed part of the overall circumstances in which he decided to proceed without delaying his decision or seeking independent advice.</w:t>
      </w:r>
    </w:p>
    <w:p w14:paraId="1DA337C9" w14:textId="77777777" w:rsidR="00D12CE6" w:rsidRDefault="000E15D6" w:rsidP="00D12CE6">
      <w:r>
        <w:rPr>
          <w:noProof/>
        </w:rPr>
        <w:pict w14:anchorId="08A5B33D">
          <v:rect id="_x0000_i1027" alt="" style="width:431.9pt;height:.05pt;mso-width-percent:0;mso-height-percent:0;mso-width-percent:0;mso-height-percent:0" o:hrpct="957" o:hralign="center" o:hrstd="t" o:hr="t" fillcolor="#a0a0a0" stroked="f"/>
        </w:pict>
      </w:r>
    </w:p>
    <w:p w14:paraId="199FD571" w14:textId="77777777" w:rsidR="00D12CE6" w:rsidRDefault="00D12CE6" w:rsidP="00D12CE6">
      <w:pPr>
        <w:pStyle w:val="Heading2"/>
      </w:pPr>
      <w:r>
        <w:t>Subsequent Events</w:t>
      </w:r>
    </w:p>
    <w:p w14:paraId="23CC051A" w14:textId="77777777" w:rsidR="00D12CE6" w:rsidRDefault="00D12CE6" w:rsidP="00D12CE6">
      <w:pPr>
        <w:pStyle w:val="isselectedend"/>
      </w:pPr>
      <w:r>
        <w:t>Following completion of the purchase, the promised position did not materialise.</w:t>
      </w:r>
    </w:p>
    <w:p w14:paraId="64EC80FF" w14:textId="77777777" w:rsidR="00D12CE6" w:rsidRDefault="00D12CE6" w:rsidP="00D12CE6">
      <w:pPr>
        <w:pStyle w:val="isselectedend"/>
      </w:pPr>
      <w:r>
        <w:t>Instead, significant defects remained outstanding.</w:t>
      </w:r>
    </w:p>
    <w:p w14:paraId="601DAC92" w14:textId="77777777" w:rsidR="00D12CE6" w:rsidRDefault="00D12CE6" w:rsidP="00D12CE6">
      <w:pPr>
        <w:pStyle w:val="isselectedend"/>
      </w:pPr>
      <w:r>
        <w:t>The Claimant's evidence is that many of the agreed remedial works were never commenced.</w:t>
      </w:r>
    </w:p>
    <w:p w14:paraId="6D72597E" w14:textId="77777777" w:rsidR="00D12CE6" w:rsidRDefault="00D12CE6" w:rsidP="00D12CE6">
      <w:pPr>
        <w:pStyle w:val="isselectedend"/>
      </w:pPr>
      <w:r>
        <w:t>The caravan therefore did not correspond with the condition that had been represented before the agreement was signed.</w:t>
      </w:r>
    </w:p>
    <w:p w14:paraId="56E02BA9" w14:textId="77777777" w:rsidR="00D12CE6" w:rsidRDefault="00D12CE6" w:rsidP="00D12CE6">
      <w:pPr>
        <w:pStyle w:val="isselectedend"/>
      </w:pPr>
      <w:r>
        <w:t xml:space="preserve">The resulting dispute has continued for </w:t>
      </w:r>
      <w:proofErr w:type="gramStart"/>
      <w:r>
        <w:t>a number of</w:t>
      </w:r>
      <w:proofErr w:type="gramEnd"/>
      <w:r>
        <w:t xml:space="preserve"> years despite repeated attempts by the Claimant to secure a satisfactory resolution.</w:t>
      </w:r>
    </w:p>
    <w:p w14:paraId="70F7DA05" w14:textId="77777777" w:rsidR="00D12CE6" w:rsidRDefault="000E15D6" w:rsidP="00D12CE6">
      <w:r>
        <w:rPr>
          <w:noProof/>
        </w:rPr>
        <w:pict w14:anchorId="57D9DCD6">
          <v:rect id="_x0000_i1026" alt="" style="width:431.9pt;height:.05pt;mso-width-percent:0;mso-height-percent:0;mso-width-percent:0;mso-height-percent:0" o:hrpct="957" o:hralign="center" o:hrstd="t" o:hr="t" fillcolor="#a0a0a0" stroked="f"/>
        </w:pict>
      </w:r>
    </w:p>
    <w:p w14:paraId="6F73D3AC" w14:textId="77777777" w:rsidR="00D12CE6" w:rsidRDefault="00D12CE6" w:rsidP="00D12CE6">
      <w:pPr>
        <w:pStyle w:val="Heading2"/>
      </w:pPr>
      <w:r>
        <w:t>Legal Significance</w:t>
      </w:r>
    </w:p>
    <w:p w14:paraId="498C5004" w14:textId="77777777" w:rsidR="00D12CE6" w:rsidRDefault="00D12CE6" w:rsidP="00D12CE6">
      <w:pPr>
        <w:pStyle w:val="isselectedend"/>
      </w:pPr>
      <w:r>
        <w:t>The Claimant respectfully submits that the Court should consider whether the pre-contractual representations made by Haven's representative induced the Claimant to enter into the agreement.</w:t>
      </w:r>
    </w:p>
    <w:p w14:paraId="26E67DE6" w14:textId="77777777" w:rsidR="00D12CE6" w:rsidRDefault="00D12CE6" w:rsidP="00D12CE6">
      <w:pPr>
        <w:pStyle w:val="isselectedend"/>
      </w:pPr>
      <w:r>
        <w:lastRenderedPageBreak/>
        <w:t>The Claimant's position is that:</w:t>
      </w:r>
    </w:p>
    <w:p w14:paraId="7378AF3A" w14:textId="77777777" w:rsidR="00D12CE6" w:rsidRDefault="00D12CE6" w:rsidP="00D12CE6">
      <w:pPr>
        <w:numPr>
          <w:ilvl w:val="0"/>
          <w:numId w:val="10"/>
        </w:numPr>
        <w:spacing w:before="100" w:beforeAutospacing="1" w:after="100" w:afterAutospacing="1" w:line="240" w:lineRule="auto"/>
      </w:pPr>
      <w:r>
        <w:t xml:space="preserve">representations were made before the agreement was </w:t>
      </w:r>
      <w:proofErr w:type="gramStart"/>
      <w:r>
        <w:t>signed;</w:t>
      </w:r>
      <w:proofErr w:type="gramEnd"/>
    </w:p>
    <w:p w14:paraId="77E739A1" w14:textId="77777777" w:rsidR="00D12CE6" w:rsidRDefault="00D12CE6" w:rsidP="00D12CE6">
      <w:pPr>
        <w:numPr>
          <w:ilvl w:val="0"/>
          <w:numId w:val="10"/>
        </w:numPr>
        <w:spacing w:before="100" w:beforeAutospacing="1" w:after="100" w:afterAutospacing="1" w:line="240" w:lineRule="auto"/>
      </w:pPr>
      <w:r>
        <w:t xml:space="preserve">those representations were </w:t>
      </w:r>
      <w:proofErr w:type="gramStart"/>
      <w:r>
        <w:t>material;</w:t>
      </w:r>
      <w:proofErr w:type="gramEnd"/>
    </w:p>
    <w:p w14:paraId="7C9AD58A" w14:textId="77777777" w:rsidR="00D12CE6" w:rsidRDefault="00D12CE6" w:rsidP="00D12CE6">
      <w:pPr>
        <w:numPr>
          <w:ilvl w:val="0"/>
          <w:numId w:val="10"/>
        </w:numPr>
        <w:spacing w:before="100" w:beforeAutospacing="1" w:after="100" w:afterAutospacing="1" w:line="240" w:lineRule="auto"/>
      </w:pPr>
      <w:r>
        <w:t xml:space="preserve">the Claimant relied upon </w:t>
      </w:r>
      <w:proofErr w:type="gramStart"/>
      <w:r>
        <w:t>them;</w:t>
      </w:r>
      <w:proofErr w:type="gramEnd"/>
    </w:p>
    <w:p w14:paraId="5AFEF94E" w14:textId="77777777" w:rsidR="00D12CE6" w:rsidRDefault="00D12CE6" w:rsidP="00D12CE6">
      <w:pPr>
        <w:numPr>
          <w:ilvl w:val="0"/>
          <w:numId w:val="10"/>
        </w:numPr>
        <w:spacing w:before="100" w:beforeAutospacing="1" w:after="100" w:afterAutospacing="1" w:line="240" w:lineRule="auto"/>
      </w:pPr>
      <w:r>
        <w:t xml:space="preserve">the representations influenced the decision to </w:t>
      </w:r>
      <w:proofErr w:type="gramStart"/>
      <w:r>
        <w:t>purchase;</w:t>
      </w:r>
      <w:proofErr w:type="gramEnd"/>
    </w:p>
    <w:p w14:paraId="02AF0E04" w14:textId="77777777" w:rsidR="00D12CE6" w:rsidRDefault="00D12CE6" w:rsidP="00D12CE6">
      <w:pPr>
        <w:numPr>
          <w:ilvl w:val="0"/>
          <w:numId w:val="10"/>
        </w:numPr>
        <w:spacing w:before="100" w:beforeAutospacing="1" w:after="100" w:afterAutospacing="1" w:line="240" w:lineRule="auto"/>
      </w:pPr>
      <w:r>
        <w:t>the promised works were not subsequently completed.</w:t>
      </w:r>
    </w:p>
    <w:p w14:paraId="10B9596B" w14:textId="77777777" w:rsidR="00D12CE6" w:rsidRDefault="00D12CE6" w:rsidP="00D12CE6">
      <w:pPr>
        <w:pStyle w:val="isselectedend"/>
      </w:pPr>
      <w:r>
        <w:t xml:space="preserve">The Claimant therefore contends that these matters form an important component of the overall claim and should be considered alongside the documentary evidence, the </w:t>
      </w:r>
      <w:proofErr w:type="gramStart"/>
      <w:r>
        <w:t>chronology</w:t>
      </w:r>
      <w:proofErr w:type="gramEnd"/>
      <w:r>
        <w:t xml:space="preserve"> and the subsequent conduct of the parties.</w:t>
      </w:r>
    </w:p>
    <w:p w14:paraId="31A80690" w14:textId="77777777" w:rsidR="00D12CE6" w:rsidRDefault="000E15D6" w:rsidP="00D12CE6">
      <w:r>
        <w:rPr>
          <w:noProof/>
        </w:rPr>
        <w:pict w14:anchorId="5BF9E7FD">
          <v:rect id="_x0000_i1025" alt="" style="width:431.9pt;height:.05pt;mso-width-percent:0;mso-height-percent:0;mso-width-percent:0;mso-height-percent:0" o:hrpct="957" o:hralign="center" o:hrstd="t" o:hr="t" fillcolor="#a0a0a0" stroked="f"/>
        </w:pict>
      </w:r>
    </w:p>
    <w:p w14:paraId="16107EA2" w14:textId="77777777" w:rsidR="00D12CE6" w:rsidRDefault="00D12CE6" w:rsidP="00D12CE6">
      <w:pPr>
        <w:pStyle w:val="Heading2"/>
      </w:pPr>
      <w:r>
        <w:t>Supporting Evidence</w:t>
      </w:r>
    </w:p>
    <w:p w14:paraId="11D6C8CC" w14:textId="77777777" w:rsidR="00D12CE6" w:rsidRDefault="00D12CE6" w:rsidP="00D12CE6">
      <w:pPr>
        <w:pStyle w:val="isselectedend"/>
      </w:pPr>
      <w:r>
        <w:t>This section is supported by:</w:t>
      </w:r>
    </w:p>
    <w:p w14:paraId="77E1F992" w14:textId="77777777" w:rsidR="00D12CE6" w:rsidRDefault="00D12CE6" w:rsidP="00D12CE6">
      <w:pPr>
        <w:numPr>
          <w:ilvl w:val="0"/>
          <w:numId w:val="11"/>
        </w:numPr>
        <w:spacing w:before="100" w:beforeAutospacing="1" w:after="100" w:afterAutospacing="1" w:line="240" w:lineRule="auto"/>
      </w:pPr>
      <w:r>
        <w:t xml:space="preserve">the Claimant's witness </w:t>
      </w:r>
      <w:proofErr w:type="gramStart"/>
      <w:r>
        <w:t>evidence;</w:t>
      </w:r>
      <w:proofErr w:type="gramEnd"/>
    </w:p>
    <w:p w14:paraId="33305079" w14:textId="77777777" w:rsidR="00D12CE6" w:rsidRDefault="00D12CE6" w:rsidP="00D12CE6">
      <w:pPr>
        <w:numPr>
          <w:ilvl w:val="0"/>
          <w:numId w:val="11"/>
        </w:numPr>
        <w:spacing w:before="100" w:beforeAutospacing="1" w:after="100" w:afterAutospacing="1" w:line="240" w:lineRule="auto"/>
      </w:pPr>
      <w:r>
        <w:t xml:space="preserve">snagging records prepared before </w:t>
      </w:r>
      <w:proofErr w:type="gramStart"/>
      <w:r>
        <w:t>handover;</w:t>
      </w:r>
      <w:proofErr w:type="gramEnd"/>
    </w:p>
    <w:p w14:paraId="5F8C044D" w14:textId="77777777" w:rsidR="00D12CE6" w:rsidRDefault="00D12CE6" w:rsidP="00D12CE6">
      <w:pPr>
        <w:numPr>
          <w:ilvl w:val="0"/>
          <w:numId w:val="11"/>
        </w:numPr>
        <w:spacing w:before="100" w:beforeAutospacing="1" w:after="100" w:afterAutospacing="1" w:line="240" w:lineRule="auto"/>
      </w:pPr>
      <w:r>
        <w:t xml:space="preserve">subsequent complaint </w:t>
      </w:r>
      <w:proofErr w:type="gramStart"/>
      <w:r>
        <w:t>correspondence;</w:t>
      </w:r>
      <w:proofErr w:type="gramEnd"/>
    </w:p>
    <w:p w14:paraId="198DEFB7" w14:textId="77777777" w:rsidR="00D12CE6" w:rsidRDefault="00D12CE6" w:rsidP="00D12CE6">
      <w:pPr>
        <w:numPr>
          <w:ilvl w:val="0"/>
          <w:numId w:val="11"/>
        </w:numPr>
        <w:spacing w:before="100" w:beforeAutospacing="1" w:after="100" w:afterAutospacing="1" w:line="240" w:lineRule="auto"/>
      </w:pPr>
      <w:r>
        <w:t xml:space="preserve">Haven's internal documentation disclosed through the Subject Access </w:t>
      </w:r>
      <w:proofErr w:type="gramStart"/>
      <w:r>
        <w:t>Request;</w:t>
      </w:r>
      <w:proofErr w:type="gramEnd"/>
    </w:p>
    <w:p w14:paraId="75320EFA" w14:textId="77777777" w:rsidR="00D12CE6" w:rsidRDefault="00D12CE6" w:rsidP="00D12CE6">
      <w:pPr>
        <w:numPr>
          <w:ilvl w:val="0"/>
          <w:numId w:val="11"/>
        </w:numPr>
        <w:spacing w:before="100" w:beforeAutospacing="1" w:after="100" w:afterAutospacing="1" w:line="240" w:lineRule="auto"/>
      </w:pPr>
      <w:r>
        <w:t xml:space="preserve">photographs of outstanding </w:t>
      </w:r>
      <w:proofErr w:type="gramStart"/>
      <w:r>
        <w:t>defects;</w:t>
      </w:r>
      <w:proofErr w:type="gramEnd"/>
    </w:p>
    <w:p w14:paraId="1C75824F" w14:textId="77777777" w:rsidR="00D12CE6" w:rsidRDefault="00D12CE6" w:rsidP="00D12CE6">
      <w:pPr>
        <w:numPr>
          <w:ilvl w:val="0"/>
          <w:numId w:val="11"/>
        </w:numPr>
        <w:spacing w:before="100" w:beforeAutospacing="1" w:after="100" w:afterAutospacing="1" w:line="240" w:lineRule="auto"/>
      </w:pPr>
      <w:r>
        <w:t>the chronology contained within this litigation bundle.</w:t>
      </w:r>
    </w:p>
    <w:p w14:paraId="7C9C10D5" w14:textId="53C0F765" w:rsidR="00065652" w:rsidRDefault="00065652" w:rsidP="00D12CE6">
      <w:pPr>
        <w:pStyle w:val="Heading1"/>
      </w:pPr>
    </w:p>
    <w:sectPr w:rsidR="000656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BB7B22"/>
    <w:multiLevelType w:val="multilevel"/>
    <w:tmpl w:val="0FF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D5887"/>
    <w:multiLevelType w:val="multilevel"/>
    <w:tmpl w:val="E30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530921">
    <w:abstractNumId w:val="8"/>
  </w:num>
  <w:num w:numId="2" w16cid:durableId="1257327802">
    <w:abstractNumId w:val="6"/>
  </w:num>
  <w:num w:numId="3" w16cid:durableId="131681552">
    <w:abstractNumId w:val="5"/>
  </w:num>
  <w:num w:numId="4" w16cid:durableId="1141768692">
    <w:abstractNumId w:val="4"/>
  </w:num>
  <w:num w:numId="5" w16cid:durableId="677733482">
    <w:abstractNumId w:val="7"/>
  </w:num>
  <w:num w:numId="6" w16cid:durableId="254217502">
    <w:abstractNumId w:val="3"/>
  </w:num>
  <w:num w:numId="7" w16cid:durableId="315570899">
    <w:abstractNumId w:val="2"/>
  </w:num>
  <w:num w:numId="8" w16cid:durableId="1989550323">
    <w:abstractNumId w:val="1"/>
  </w:num>
  <w:num w:numId="9" w16cid:durableId="1168518883">
    <w:abstractNumId w:val="0"/>
  </w:num>
  <w:num w:numId="10" w16cid:durableId="1255045538">
    <w:abstractNumId w:val="10"/>
  </w:num>
  <w:num w:numId="11" w16cid:durableId="15899259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652"/>
    <w:rsid w:val="000E15D6"/>
    <w:rsid w:val="00101FD5"/>
    <w:rsid w:val="0015074B"/>
    <w:rsid w:val="0029639D"/>
    <w:rsid w:val="00326F90"/>
    <w:rsid w:val="00AA1D8D"/>
    <w:rsid w:val="00B47730"/>
    <w:rsid w:val="00CB0664"/>
    <w:rsid w:val="00D12C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00328"/>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D12CE6"/>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626720">
      <w:bodyDiv w:val="1"/>
      <w:marLeft w:val="0"/>
      <w:marRight w:val="0"/>
      <w:marTop w:val="0"/>
      <w:marBottom w:val="0"/>
      <w:divBdr>
        <w:top w:val="none" w:sz="0" w:space="0" w:color="auto"/>
        <w:left w:val="none" w:sz="0" w:space="0" w:color="auto"/>
        <w:bottom w:val="none" w:sz="0" w:space="0" w:color="auto"/>
        <w:right w:val="none" w:sz="0" w:space="0" w:color="auto"/>
      </w:divBdr>
      <w:divsChild>
        <w:div w:id="1449081372">
          <w:marLeft w:val="0"/>
          <w:marRight w:val="0"/>
          <w:marTop w:val="0"/>
          <w:marBottom w:val="0"/>
          <w:divBdr>
            <w:top w:val="none" w:sz="0" w:space="0" w:color="auto"/>
            <w:left w:val="none" w:sz="0" w:space="0" w:color="auto"/>
            <w:bottom w:val="none" w:sz="0" w:space="0" w:color="auto"/>
            <w:right w:val="none" w:sz="0" w:space="0" w:color="auto"/>
          </w:divBdr>
        </w:div>
        <w:div w:id="1765110908">
          <w:marLeft w:val="0"/>
          <w:marRight w:val="0"/>
          <w:marTop w:val="0"/>
          <w:marBottom w:val="0"/>
          <w:divBdr>
            <w:top w:val="none" w:sz="0" w:space="0" w:color="auto"/>
            <w:left w:val="none" w:sz="0" w:space="0" w:color="auto"/>
            <w:bottom w:val="none" w:sz="0" w:space="0" w:color="auto"/>
            <w:right w:val="none" w:sz="0" w:space="0" w:color="auto"/>
          </w:divBdr>
        </w:div>
        <w:div w:id="1778527067">
          <w:marLeft w:val="0"/>
          <w:marRight w:val="0"/>
          <w:marTop w:val="0"/>
          <w:marBottom w:val="0"/>
          <w:divBdr>
            <w:top w:val="none" w:sz="0" w:space="0" w:color="auto"/>
            <w:left w:val="none" w:sz="0" w:space="0" w:color="auto"/>
            <w:bottom w:val="none" w:sz="0" w:space="0" w:color="auto"/>
            <w:right w:val="none" w:sz="0" w:space="0" w:color="auto"/>
          </w:divBdr>
        </w:div>
        <w:div w:id="1516845102">
          <w:marLeft w:val="0"/>
          <w:marRight w:val="0"/>
          <w:marTop w:val="0"/>
          <w:marBottom w:val="0"/>
          <w:divBdr>
            <w:top w:val="none" w:sz="0" w:space="0" w:color="auto"/>
            <w:left w:val="none" w:sz="0" w:space="0" w:color="auto"/>
            <w:bottom w:val="none" w:sz="0" w:space="0" w:color="auto"/>
            <w:right w:val="none" w:sz="0" w:space="0" w:color="auto"/>
          </w:divBdr>
        </w:div>
        <w:div w:id="1656910230">
          <w:marLeft w:val="0"/>
          <w:marRight w:val="0"/>
          <w:marTop w:val="0"/>
          <w:marBottom w:val="0"/>
          <w:divBdr>
            <w:top w:val="none" w:sz="0" w:space="0" w:color="auto"/>
            <w:left w:val="none" w:sz="0" w:space="0" w:color="auto"/>
            <w:bottom w:val="none" w:sz="0" w:space="0" w:color="auto"/>
            <w:right w:val="none" w:sz="0" w:space="0" w:color="auto"/>
          </w:divBdr>
        </w:div>
        <w:div w:id="45228476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2026-06-29T15:15:00Z</dcterms:created>
  <dcterms:modified xsi:type="dcterms:W3CDTF">2026-06-29T15:15:00Z</dcterms:modified>
  <cp:category/>
</cp:coreProperties>
</file>