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9FA84" w14:textId="77777777" w:rsidR="00BE7191" w:rsidRDefault="00BE7191" w:rsidP="00BE7191">
      <w:pPr>
        <w:pStyle w:val="Heading1"/>
      </w:pPr>
      <w:r>
        <w:t>SECTION 13</w:t>
      </w:r>
    </w:p>
    <w:p w14:paraId="6F7C519F" w14:textId="77777777" w:rsidR="00BE7191" w:rsidRDefault="00BE7191" w:rsidP="00BE7191">
      <w:pPr>
        <w:pStyle w:val="Heading1"/>
      </w:pPr>
      <w:r>
        <w:t>BREACH OF CONTRACT AND FAILURE TO PERFORM AGREED OBLIGATIONS</w:t>
      </w:r>
    </w:p>
    <w:p w14:paraId="0F543F65" w14:textId="77777777" w:rsidR="00BE7191" w:rsidRDefault="00BE7191" w:rsidP="00BE7191">
      <w:pPr>
        <w:pStyle w:val="Heading2"/>
      </w:pPr>
      <w:r>
        <w:t>Introduction</w:t>
      </w:r>
    </w:p>
    <w:p w14:paraId="2E10B845" w14:textId="77777777" w:rsidR="00BE7191" w:rsidRDefault="00BE7191" w:rsidP="00BE7191">
      <w:pPr>
        <w:pStyle w:val="isselectedend"/>
      </w:pPr>
      <w:r>
        <w:t>The Claimant contends that Haven Holidays Limited failed to fulfil obligations that formed part of the agreement reached during the purchase of the replacement caravan.</w:t>
      </w:r>
    </w:p>
    <w:p w14:paraId="5279F9D8" w14:textId="77777777" w:rsidR="00BE7191" w:rsidRDefault="00BE7191" w:rsidP="00BE7191">
      <w:pPr>
        <w:pStyle w:val="isselectedend"/>
      </w:pPr>
      <w:r>
        <w:t>Whilst the written contractual documentation will ultimately speak for itself, the Claimant's case is that the agreement must be viewed alongside the representations, assurances and commitments made during the sales process.</w:t>
      </w:r>
    </w:p>
    <w:p w14:paraId="2C72B7F3" w14:textId="77777777" w:rsidR="00BE7191" w:rsidRDefault="00BE7191" w:rsidP="00BE7191">
      <w:pPr>
        <w:pStyle w:val="isselectedend"/>
      </w:pPr>
      <w:r>
        <w:t>The Claimant will contend that those commitments were not honoured.</w:t>
      </w:r>
    </w:p>
    <w:p w14:paraId="4807AF02" w14:textId="77777777" w:rsidR="00BE7191" w:rsidRDefault="008E0E5E" w:rsidP="00BE7191">
      <w:r>
        <w:rPr>
          <w:noProof/>
        </w:rPr>
        <w:pict w14:anchorId="1AFAA45A">
          <v:rect id="_x0000_i1031" alt="" style="width:431.9pt;height:.05pt;mso-width-percent:0;mso-height-percent:0;mso-width-percent:0;mso-height-percent:0" o:hrpct="957" o:hralign="center" o:hrstd="t" o:hr="t" fillcolor="#a0a0a0" stroked="f"/>
        </w:pict>
      </w:r>
    </w:p>
    <w:p w14:paraId="69D1AF60" w14:textId="77777777" w:rsidR="00BE7191" w:rsidRDefault="00BE7191" w:rsidP="00BE7191">
      <w:pPr>
        <w:pStyle w:val="Heading2"/>
      </w:pPr>
      <w:r>
        <w:t>Agreement Reached Prior to Signature</w:t>
      </w:r>
    </w:p>
    <w:p w14:paraId="2C41D2F0" w14:textId="77777777" w:rsidR="00BE7191" w:rsidRDefault="00BE7191" w:rsidP="00BE7191">
      <w:pPr>
        <w:pStyle w:val="isselectedend"/>
      </w:pPr>
      <w:r>
        <w:t>Before signing the purchase documentation, Mr and Mrs Vaughan carried out a detailed inspection of the replacement caravan.</w:t>
      </w:r>
    </w:p>
    <w:p w14:paraId="74460B97" w14:textId="77777777" w:rsidR="00BE7191" w:rsidRDefault="00BE7191" w:rsidP="00BE7191">
      <w:pPr>
        <w:pStyle w:val="isselectedend"/>
      </w:pPr>
      <w:r>
        <w:t>The purpose of that inspection was to establish whether the caravan was in an acceptable condition before they committed themselves financially.</w:t>
      </w:r>
    </w:p>
    <w:p w14:paraId="3E3787DB" w14:textId="77777777" w:rsidR="00BE7191" w:rsidRDefault="00BE7191" w:rsidP="00BE7191">
      <w:pPr>
        <w:pStyle w:val="isselectedend"/>
      </w:pPr>
      <w:r>
        <w:t>During that inspection, numerous defects were identified and discussed with Haven's representative.</w:t>
      </w:r>
    </w:p>
    <w:p w14:paraId="7363BAE4" w14:textId="77777777" w:rsidR="00BE7191" w:rsidRDefault="00BE7191" w:rsidP="00BE7191">
      <w:pPr>
        <w:pStyle w:val="isselectedend"/>
      </w:pPr>
      <w:r>
        <w:t>Rather than refusing responsibility for those defects, the Claimant's evidence is that Haven's representative agreed they would all be rectified before completion of the sale.</w:t>
      </w:r>
    </w:p>
    <w:p w14:paraId="5405B0F7" w14:textId="77777777" w:rsidR="00BE7191" w:rsidRDefault="00BE7191" w:rsidP="00BE7191">
      <w:pPr>
        <w:pStyle w:val="isselectedend"/>
      </w:pPr>
      <w:r>
        <w:t>The Claimant therefore proceeded on the understanding that the caravan would be delivered in substantially improved condition following completion of those agreed works.</w:t>
      </w:r>
    </w:p>
    <w:p w14:paraId="7962E28C" w14:textId="77777777" w:rsidR="00BE7191" w:rsidRDefault="008E0E5E" w:rsidP="00BE7191">
      <w:r>
        <w:rPr>
          <w:noProof/>
        </w:rPr>
        <w:pict w14:anchorId="1C7FE032">
          <v:rect id="_x0000_i1030" alt="" style="width:431.9pt;height:.05pt;mso-width-percent:0;mso-height-percent:0;mso-width-percent:0;mso-height-percent:0" o:hrpct="957" o:hralign="center" o:hrstd="t" o:hr="t" fillcolor="#a0a0a0" stroked="f"/>
        </w:pict>
      </w:r>
    </w:p>
    <w:p w14:paraId="619A077F" w14:textId="77777777" w:rsidR="00BE7191" w:rsidRDefault="00BE7191" w:rsidP="00BE7191">
      <w:pPr>
        <w:pStyle w:val="Heading2"/>
      </w:pPr>
      <w:r>
        <w:t>Failure to Perform</w:t>
      </w:r>
    </w:p>
    <w:p w14:paraId="6D1E900A" w14:textId="77777777" w:rsidR="00BE7191" w:rsidRDefault="00BE7191" w:rsidP="00BE7191">
      <w:pPr>
        <w:pStyle w:val="isselectedend"/>
      </w:pPr>
      <w:r>
        <w:t>Following completion of the transaction, the Claimant states that the agreed position was never achieved.</w:t>
      </w:r>
    </w:p>
    <w:p w14:paraId="4888C7F8" w14:textId="77777777" w:rsidR="00BE7191" w:rsidRDefault="00BE7191" w:rsidP="00BE7191">
      <w:pPr>
        <w:pStyle w:val="isselectedend"/>
      </w:pPr>
      <w:r>
        <w:t>The evidence gathered by the Claimant demonstrates that:</w:t>
      </w:r>
    </w:p>
    <w:p w14:paraId="426C4425" w14:textId="77777777" w:rsidR="00BE7191" w:rsidRDefault="00BE7191" w:rsidP="00BE7191">
      <w:pPr>
        <w:numPr>
          <w:ilvl w:val="0"/>
          <w:numId w:val="12"/>
        </w:numPr>
        <w:spacing w:before="100" w:beforeAutospacing="1" w:after="100" w:afterAutospacing="1" w:line="240" w:lineRule="auto"/>
      </w:pPr>
      <w:r>
        <w:lastRenderedPageBreak/>
        <w:t xml:space="preserve">numerous identified defects remained </w:t>
      </w:r>
      <w:proofErr w:type="gramStart"/>
      <w:r>
        <w:t>outstanding;</w:t>
      </w:r>
      <w:proofErr w:type="gramEnd"/>
    </w:p>
    <w:p w14:paraId="4E7F0B1E" w14:textId="77777777" w:rsidR="00BE7191" w:rsidRDefault="00BE7191" w:rsidP="00BE7191">
      <w:pPr>
        <w:numPr>
          <w:ilvl w:val="0"/>
          <w:numId w:val="12"/>
        </w:numPr>
        <w:spacing w:before="100" w:beforeAutospacing="1" w:after="100" w:afterAutospacing="1" w:line="240" w:lineRule="auto"/>
      </w:pPr>
      <w:r>
        <w:t xml:space="preserve">many agreed repairs had not been </w:t>
      </w:r>
      <w:proofErr w:type="gramStart"/>
      <w:r>
        <w:t>commenced;</w:t>
      </w:r>
      <w:proofErr w:type="gramEnd"/>
    </w:p>
    <w:p w14:paraId="7ADA6944" w14:textId="77777777" w:rsidR="00BE7191" w:rsidRDefault="00BE7191" w:rsidP="00BE7191">
      <w:pPr>
        <w:numPr>
          <w:ilvl w:val="0"/>
          <w:numId w:val="12"/>
        </w:numPr>
        <w:spacing w:before="100" w:beforeAutospacing="1" w:after="100" w:afterAutospacing="1" w:line="240" w:lineRule="auto"/>
      </w:pPr>
      <w:r>
        <w:t xml:space="preserve">repeated requests for completion of those works were </w:t>
      </w:r>
      <w:proofErr w:type="gramStart"/>
      <w:r>
        <w:t>required;</w:t>
      </w:r>
      <w:proofErr w:type="gramEnd"/>
    </w:p>
    <w:p w14:paraId="28056112" w14:textId="77777777" w:rsidR="00BE7191" w:rsidRDefault="00BE7191" w:rsidP="00BE7191">
      <w:pPr>
        <w:numPr>
          <w:ilvl w:val="0"/>
          <w:numId w:val="12"/>
        </w:numPr>
        <w:spacing w:before="100" w:beforeAutospacing="1" w:after="100" w:afterAutospacing="1" w:line="240" w:lineRule="auto"/>
      </w:pPr>
      <w:r>
        <w:t>the caravan remained significantly below the condition represented before purchase.</w:t>
      </w:r>
    </w:p>
    <w:p w14:paraId="7169C3AE" w14:textId="77777777" w:rsidR="00BE7191" w:rsidRDefault="00BE7191" w:rsidP="00BE7191">
      <w:pPr>
        <w:pStyle w:val="isselectedend"/>
      </w:pPr>
      <w:r>
        <w:t>The Claimant's position is that this was not a minor dispute concerning isolated defects.</w:t>
      </w:r>
    </w:p>
    <w:p w14:paraId="0184E9BE" w14:textId="77777777" w:rsidR="00BE7191" w:rsidRDefault="00BE7191" w:rsidP="00BE7191">
      <w:pPr>
        <w:pStyle w:val="isselectedend"/>
      </w:pPr>
      <w:r>
        <w:t>Instead, the dispute concerns the failure to complete a substantial body of remedial works that had formed an important part of the agreement reached before signature.</w:t>
      </w:r>
    </w:p>
    <w:p w14:paraId="6307D77E" w14:textId="77777777" w:rsidR="00BE7191" w:rsidRDefault="008E0E5E" w:rsidP="00BE7191">
      <w:r>
        <w:rPr>
          <w:noProof/>
        </w:rPr>
        <w:pict w14:anchorId="70C8AD49">
          <v:rect id="_x0000_i1029" alt="" style="width:431.9pt;height:.05pt;mso-width-percent:0;mso-height-percent:0;mso-width-percent:0;mso-height-percent:0" o:hrpct="957" o:hralign="center" o:hrstd="t" o:hr="t" fillcolor="#a0a0a0" stroked="f"/>
        </w:pict>
      </w:r>
    </w:p>
    <w:p w14:paraId="3EE2E2D4" w14:textId="77777777" w:rsidR="00BE7191" w:rsidRDefault="00BE7191" w:rsidP="00BE7191">
      <w:pPr>
        <w:pStyle w:val="Heading2"/>
      </w:pPr>
      <w:r>
        <w:t>Continuing Requests for Performance</w:t>
      </w:r>
    </w:p>
    <w:p w14:paraId="2124AD18" w14:textId="77777777" w:rsidR="00BE7191" w:rsidRDefault="00BE7191" w:rsidP="00BE7191">
      <w:pPr>
        <w:pStyle w:val="isselectedend"/>
      </w:pPr>
      <w:r>
        <w:t>The documentary evidence demonstrates that the Claimant repeatedly contacted Haven seeking completion of the outstanding works.</w:t>
      </w:r>
    </w:p>
    <w:p w14:paraId="17112F8A" w14:textId="77777777" w:rsidR="00BE7191" w:rsidRDefault="00BE7191" w:rsidP="00BE7191">
      <w:pPr>
        <w:pStyle w:val="isselectedend"/>
      </w:pPr>
      <w:r>
        <w:t>Those requests extended over a prolonged period.</w:t>
      </w:r>
    </w:p>
    <w:p w14:paraId="09596EFE" w14:textId="77777777" w:rsidR="00BE7191" w:rsidRDefault="00BE7191" w:rsidP="00BE7191">
      <w:pPr>
        <w:pStyle w:val="isselectedend"/>
      </w:pPr>
      <w:r>
        <w:t>Rather than immediately pursuing legal proceedings, the Claimant repeatedly sought to allow Haven sufficient opportunity to honour the commitments that had been made.</w:t>
      </w:r>
    </w:p>
    <w:p w14:paraId="4703C00B" w14:textId="77777777" w:rsidR="00BE7191" w:rsidRDefault="00BE7191" w:rsidP="00BE7191">
      <w:pPr>
        <w:pStyle w:val="isselectedend"/>
      </w:pPr>
      <w:r>
        <w:t>The Claimant's evidence is that those opportunities were not taken.</w:t>
      </w:r>
    </w:p>
    <w:p w14:paraId="75EB418E" w14:textId="77777777" w:rsidR="00BE7191" w:rsidRDefault="008E0E5E" w:rsidP="00BE7191">
      <w:r>
        <w:rPr>
          <w:noProof/>
        </w:rPr>
        <w:pict w14:anchorId="5DACC287">
          <v:rect id="_x0000_i1028" alt="" style="width:431.9pt;height:.05pt;mso-width-percent:0;mso-height-percent:0;mso-width-percent:0;mso-height-percent:0" o:hrpct="957" o:hralign="center" o:hrstd="t" o:hr="t" fillcolor="#a0a0a0" stroked="f"/>
        </w:pict>
      </w:r>
    </w:p>
    <w:p w14:paraId="5D3EE370" w14:textId="77777777" w:rsidR="00BE7191" w:rsidRDefault="00BE7191" w:rsidP="00BE7191">
      <w:pPr>
        <w:pStyle w:val="Heading2"/>
      </w:pPr>
      <w:r>
        <w:t>Effect of the Failure</w:t>
      </w:r>
    </w:p>
    <w:p w14:paraId="50A82D75" w14:textId="77777777" w:rsidR="00BE7191" w:rsidRDefault="00BE7191" w:rsidP="00BE7191">
      <w:pPr>
        <w:pStyle w:val="isselectedend"/>
      </w:pPr>
      <w:r>
        <w:t>The practical consequences of the outstanding defects were significant.</w:t>
      </w:r>
    </w:p>
    <w:p w14:paraId="5EE4BF50" w14:textId="77777777" w:rsidR="00BE7191" w:rsidRDefault="00BE7191" w:rsidP="00BE7191">
      <w:pPr>
        <w:pStyle w:val="isselectedend"/>
      </w:pPr>
      <w:r>
        <w:t xml:space="preserve">Instead of enjoying the caravan that had been purchased for family use, the Claimant became engaged in continuous correspondence regarding repairs, </w:t>
      </w:r>
      <w:proofErr w:type="gramStart"/>
      <w:r>
        <w:t>defects</w:t>
      </w:r>
      <w:proofErr w:type="gramEnd"/>
      <w:r>
        <w:t xml:space="preserve"> and complaints.</w:t>
      </w:r>
    </w:p>
    <w:p w14:paraId="088C49CA" w14:textId="77777777" w:rsidR="00BE7191" w:rsidRDefault="00BE7191" w:rsidP="00BE7191">
      <w:pPr>
        <w:pStyle w:val="isselectedend"/>
      </w:pPr>
      <w:r>
        <w:t xml:space="preserve">The enjoyment reasonably expected from the purchase was replaced by continuing uncertainty, </w:t>
      </w:r>
      <w:proofErr w:type="gramStart"/>
      <w:r>
        <w:t>inconvenience</w:t>
      </w:r>
      <w:proofErr w:type="gramEnd"/>
      <w:r>
        <w:t xml:space="preserve"> and frustration.</w:t>
      </w:r>
    </w:p>
    <w:p w14:paraId="08F7892D" w14:textId="77777777" w:rsidR="00BE7191" w:rsidRDefault="00BE7191" w:rsidP="00BE7191">
      <w:pPr>
        <w:pStyle w:val="isselectedend"/>
      </w:pPr>
      <w:r>
        <w:t>The Claimant submits that this is directly relevant when considering whether Haven fulfilled the obligations that arose from the agreement reached between the parties.</w:t>
      </w:r>
    </w:p>
    <w:p w14:paraId="1B563F11" w14:textId="77777777" w:rsidR="00BE7191" w:rsidRDefault="008E0E5E" w:rsidP="00BE7191">
      <w:r>
        <w:rPr>
          <w:noProof/>
        </w:rPr>
        <w:pict w14:anchorId="47AF9C5E">
          <v:rect id="_x0000_i1027" alt="" style="width:431.9pt;height:.05pt;mso-width-percent:0;mso-height-percent:0;mso-width-percent:0;mso-height-percent:0" o:hrpct="957" o:hralign="center" o:hrstd="t" o:hr="t" fillcolor="#a0a0a0" stroked="f"/>
        </w:pict>
      </w:r>
    </w:p>
    <w:p w14:paraId="56BE4019" w14:textId="77777777" w:rsidR="00BE7191" w:rsidRDefault="00BE7191" w:rsidP="00BE7191">
      <w:pPr>
        <w:pStyle w:val="Heading2"/>
      </w:pPr>
      <w:r>
        <w:t>Good Faith</w:t>
      </w:r>
    </w:p>
    <w:p w14:paraId="5BADDF83" w14:textId="77777777" w:rsidR="00BE7191" w:rsidRDefault="00BE7191" w:rsidP="00BE7191">
      <w:pPr>
        <w:pStyle w:val="isselectedend"/>
      </w:pPr>
      <w:r>
        <w:t>The Claimant respectfully submits that he acted reasonably throughout the period following the purchase.</w:t>
      </w:r>
    </w:p>
    <w:p w14:paraId="38649C07" w14:textId="77777777" w:rsidR="00BE7191" w:rsidRDefault="00BE7191" w:rsidP="00BE7191">
      <w:pPr>
        <w:pStyle w:val="isselectedend"/>
      </w:pPr>
      <w:r>
        <w:lastRenderedPageBreak/>
        <w:t>He:</w:t>
      </w:r>
    </w:p>
    <w:p w14:paraId="06C2808E" w14:textId="77777777" w:rsidR="00BE7191" w:rsidRDefault="00BE7191" w:rsidP="00BE7191">
      <w:pPr>
        <w:numPr>
          <w:ilvl w:val="0"/>
          <w:numId w:val="13"/>
        </w:numPr>
        <w:spacing w:before="100" w:beforeAutospacing="1" w:after="100" w:afterAutospacing="1" w:line="240" w:lineRule="auto"/>
      </w:pPr>
      <w:r>
        <w:t xml:space="preserve">reported </w:t>
      </w:r>
      <w:proofErr w:type="gramStart"/>
      <w:r>
        <w:t>defects;</w:t>
      </w:r>
      <w:proofErr w:type="gramEnd"/>
    </w:p>
    <w:p w14:paraId="6ECA6A0D" w14:textId="77777777" w:rsidR="00BE7191" w:rsidRDefault="00BE7191" w:rsidP="00BE7191">
      <w:pPr>
        <w:numPr>
          <w:ilvl w:val="0"/>
          <w:numId w:val="13"/>
        </w:numPr>
        <w:spacing w:before="100" w:beforeAutospacing="1" w:after="100" w:afterAutospacing="1" w:line="240" w:lineRule="auto"/>
      </w:pPr>
      <w:r>
        <w:t xml:space="preserve">cooperated with inspection and repair </w:t>
      </w:r>
      <w:proofErr w:type="gramStart"/>
      <w:r>
        <w:t>arrangements;</w:t>
      </w:r>
      <w:proofErr w:type="gramEnd"/>
    </w:p>
    <w:p w14:paraId="665363D7" w14:textId="77777777" w:rsidR="00BE7191" w:rsidRDefault="00BE7191" w:rsidP="00BE7191">
      <w:pPr>
        <w:numPr>
          <w:ilvl w:val="0"/>
          <w:numId w:val="13"/>
        </w:numPr>
        <w:spacing w:before="100" w:beforeAutospacing="1" w:after="100" w:afterAutospacing="1" w:line="240" w:lineRule="auto"/>
      </w:pPr>
      <w:r>
        <w:t xml:space="preserve">maintained communication with </w:t>
      </w:r>
      <w:proofErr w:type="gramStart"/>
      <w:r>
        <w:t>Haven;</w:t>
      </w:r>
      <w:proofErr w:type="gramEnd"/>
    </w:p>
    <w:p w14:paraId="282A1755" w14:textId="77777777" w:rsidR="00BE7191" w:rsidRDefault="00BE7191" w:rsidP="00BE7191">
      <w:pPr>
        <w:numPr>
          <w:ilvl w:val="0"/>
          <w:numId w:val="13"/>
        </w:numPr>
        <w:spacing w:before="100" w:beforeAutospacing="1" w:after="100" w:afterAutospacing="1" w:line="240" w:lineRule="auto"/>
      </w:pPr>
      <w:r>
        <w:t xml:space="preserve">pursued internal complaint </w:t>
      </w:r>
      <w:proofErr w:type="gramStart"/>
      <w:r>
        <w:t>procedures;</w:t>
      </w:r>
      <w:proofErr w:type="gramEnd"/>
    </w:p>
    <w:p w14:paraId="71CDE4C1" w14:textId="77777777" w:rsidR="00BE7191" w:rsidRDefault="00BE7191" w:rsidP="00BE7191">
      <w:pPr>
        <w:numPr>
          <w:ilvl w:val="0"/>
          <w:numId w:val="13"/>
        </w:numPr>
        <w:spacing w:before="100" w:beforeAutospacing="1" w:after="100" w:afterAutospacing="1" w:line="240" w:lineRule="auto"/>
      </w:pPr>
      <w:r>
        <w:t xml:space="preserve">sought disclosure of </w:t>
      </w:r>
      <w:proofErr w:type="gramStart"/>
      <w:r>
        <w:t>documentation;</w:t>
      </w:r>
      <w:proofErr w:type="gramEnd"/>
    </w:p>
    <w:p w14:paraId="02CDA7E5" w14:textId="77777777" w:rsidR="00BE7191" w:rsidRDefault="00BE7191" w:rsidP="00BE7191">
      <w:pPr>
        <w:numPr>
          <w:ilvl w:val="0"/>
          <w:numId w:val="13"/>
        </w:numPr>
        <w:spacing w:before="100" w:beforeAutospacing="1" w:after="100" w:afterAutospacing="1" w:line="240" w:lineRule="auto"/>
      </w:pPr>
      <w:r>
        <w:t>attempted to resolve matters without litigation.</w:t>
      </w:r>
    </w:p>
    <w:p w14:paraId="26AE9F56" w14:textId="77777777" w:rsidR="00BE7191" w:rsidRDefault="00BE7191" w:rsidP="00BE7191">
      <w:pPr>
        <w:pStyle w:val="isselectedend"/>
      </w:pPr>
      <w:r>
        <w:t>Legal proceedings have therefore become necessary only after those efforts failed to achieve a satisfactory outcome.</w:t>
      </w:r>
    </w:p>
    <w:p w14:paraId="142360FE" w14:textId="77777777" w:rsidR="00BE7191" w:rsidRDefault="008E0E5E" w:rsidP="00BE7191">
      <w:r>
        <w:rPr>
          <w:noProof/>
        </w:rPr>
        <w:pict w14:anchorId="370EAE7F">
          <v:rect id="_x0000_i1026" alt="" style="width:431.9pt;height:.05pt;mso-width-percent:0;mso-height-percent:0;mso-width-percent:0;mso-height-percent:0" o:hrpct="957" o:hralign="center" o:hrstd="t" o:hr="t" fillcolor="#a0a0a0" stroked="f"/>
        </w:pict>
      </w:r>
    </w:p>
    <w:p w14:paraId="2C4CA3FA" w14:textId="77777777" w:rsidR="00BE7191" w:rsidRDefault="00BE7191" w:rsidP="00BE7191">
      <w:pPr>
        <w:pStyle w:val="Heading2"/>
      </w:pPr>
      <w:r>
        <w:t>Issues for Determination</w:t>
      </w:r>
    </w:p>
    <w:p w14:paraId="133B6E09" w14:textId="77777777" w:rsidR="00BE7191" w:rsidRDefault="00BE7191" w:rsidP="00BE7191">
      <w:pPr>
        <w:pStyle w:val="isselectedend"/>
      </w:pPr>
      <w:r>
        <w:t>The Claimant respectfully invites the Court to consider:</w:t>
      </w:r>
    </w:p>
    <w:p w14:paraId="69F91C4B" w14:textId="77777777" w:rsidR="00BE7191" w:rsidRDefault="00BE7191" w:rsidP="00BE7191">
      <w:pPr>
        <w:numPr>
          <w:ilvl w:val="0"/>
          <w:numId w:val="14"/>
        </w:numPr>
        <w:spacing w:before="100" w:beforeAutospacing="1" w:after="100" w:afterAutospacing="1" w:line="240" w:lineRule="auto"/>
      </w:pPr>
      <w:r>
        <w:t>What obligations were undertaken by Haven before the agreement was signed.</w:t>
      </w:r>
    </w:p>
    <w:p w14:paraId="14BF5EF6" w14:textId="77777777" w:rsidR="00BE7191" w:rsidRDefault="00BE7191" w:rsidP="00BE7191">
      <w:pPr>
        <w:numPr>
          <w:ilvl w:val="0"/>
          <w:numId w:val="14"/>
        </w:numPr>
        <w:spacing w:before="100" w:beforeAutospacing="1" w:after="100" w:afterAutospacing="1" w:line="240" w:lineRule="auto"/>
      </w:pPr>
      <w:r>
        <w:t>Whether those obligations formed part of the contractual relationship between the parties.</w:t>
      </w:r>
    </w:p>
    <w:p w14:paraId="0CAAC48F" w14:textId="77777777" w:rsidR="00BE7191" w:rsidRDefault="00BE7191" w:rsidP="00BE7191">
      <w:pPr>
        <w:numPr>
          <w:ilvl w:val="0"/>
          <w:numId w:val="14"/>
        </w:numPr>
        <w:spacing w:before="100" w:beforeAutospacing="1" w:after="100" w:afterAutospacing="1" w:line="240" w:lineRule="auto"/>
      </w:pPr>
      <w:r>
        <w:t>Whether those obligations were fulfilled.</w:t>
      </w:r>
    </w:p>
    <w:p w14:paraId="0E43567A" w14:textId="77777777" w:rsidR="00BE7191" w:rsidRDefault="00BE7191" w:rsidP="00BE7191">
      <w:pPr>
        <w:numPr>
          <w:ilvl w:val="0"/>
          <w:numId w:val="14"/>
        </w:numPr>
        <w:spacing w:before="100" w:beforeAutospacing="1" w:after="100" w:afterAutospacing="1" w:line="240" w:lineRule="auto"/>
      </w:pPr>
      <w:r>
        <w:t>If they were not fulfilled, what loss flowed from that failure.</w:t>
      </w:r>
    </w:p>
    <w:p w14:paraId="48594675" w14:textId="77777777" w:rsidR="00BE7191" w:rsidRDefault="00BE7191" w:rsidP="00BE7191">
      <w:pPr>
        <w:pStyle w:val="isselectedend"/>
      </w:pPr>
      <w:r>
        <w:t>The answers to those questions are central to the determination of this claim.</w:t>
      </w:r>
    </w:p>
    <w:p w14:paraId="23F0E2ED" w14:textId="77777777" w:rsidR="00BE7191" w:rsidRDefault="008E0E5E" w:rsidP="00BE7191">
      <w:r>
        <w:rPr>
          <w:noProof/>
        </w:rPr>
        <w:pict w14:anchorId="49490AA3">
          <v:rect id="_x0000_i1025" alt="" style="width:431.9pt;height:.05pt;mso-width-percent:0;mso-height-percent:0;mso-width-percent:0;mso-height-percent:0" o:hrpct="957" o:hralign="center" o:hrstd="t" o:hr="t" fillcolor="#a0a0a0" stroked="f"/>
        </w:pict>
      </w:r>
    </w:p>
    <w:p w14:paraId="6B3E7191" w14:textId="77777777" w:rsidR="00BE7191" w:rsidRDefault="00BE7191" w:rsidP="00BE7191">
      <w:pPr>
        <w:pStyle w:val="Heading2"/>
      </w:pPr>
      <w:r>
        <w:t>Supporting Evidence</w:t>
      </w:r>
    </w:p>
    <w:p w14:paraId="5597AEDA" w14:textId="77777777" w:rsidR="00BE7191" w:rsidRDefault="00BE7191" w:rsidP="00BE7191">
      <w:pPr>
        <w:pStyle w:val="isselectedend"/>
      </w:pPr>
      <w:r>
        <w:t>This section is supported by:</w:t>
      </w:r>
    </w:p>
    <w:p w14:paraId="371BBFAE" w14:textId="77777777" w:rsidR="00BE7191" w:rsidRDefault="00BE7191" w:rsidP="00BE7191">
      <w:pPr>
        <w:numPr>
          <w:ilvl w:val="0"/>
          <w:numId w:val="15"/>
        </w:numPr>
        <w:spacing w:before="100" w:beforeAutospacing="1" w:after="100" w:afterAutospacing="1" w:line="240" w:lineRule="auto"/>
      </w:pPr>
      <w:r>
        <w:t xml:space="preserve">contemporaneous </w:t>
      </w:r>
      <w:proofErr w:type="gramStart"/>
      <w:r>
        <w:t>emails;</w:t>
      </w:r>
      <w:proofErr w:type="gramEnd"/>
    </w:p>
    <w:p w14:paraId="3E9551EC" w14:textId="77777777" w:rsidR="00BE7191" w:rsidRDefault="00BE7191" w:rsidP="00BE7191">
      <w:pPr>
        <w:numPr>
          <w:ilvl w:val="0"/>
          <w:numId w:val="15"/>
        </w:numPr>
        <w:spacing w:before="100" w:beforeAutospacing="1" w:after="100" w:afterAutospacing="1" w:line="240" w:lineRule="auto"/>
      </w:pPr>
      <w:r>
        <w:t>snag</w:t>
      </w:r>
    </w:p>
    <w:p w14:paraId="1C75824F" w14:textId="36EE6B8C" w:rsidR="00D12CE6" w:rsidRDefault="00D12CE6" w:rsidP="00BE7191">
      <w:pPr>
        <w:pStyle w:val="Heading1"/>
      </w:pPr>
    </w:p>
    <w:p w14:paraId="7C9C10D5" w14:textId="53C0F765" w:rsidR="00065652" w:rsidRDefault="00065652" w:rsidP="00D12CE6">
      <w:pPr>
        <w:pStyle w:val="Heading1"/>
      </w:pPr>
    </w:p>
    <w:sectPr w:rsidR="0006565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BB7B22"/>
    <w:multiLevelType w:val="multilevel"/>
    <w:tmpl w:val="0FF8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6D5887"/>
    <w:multiLevelType w:val="multilevel"/>
    <w:tmpl w:val="E30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6A5BFE"/>
    <w:multiLevelType w:val="multilevel"/>
    <w:tmpl w:val="C79C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71283C"/>
    <w:multiLevelType w:val="multilevel"/>
    <w:tmpl w:val="7DF6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753141"/>
    <w:multiLevelType w:val="multilevel"/>
    <w:tmpl w:val="B47A2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C5635AE"/>
    <w:multiLevelType w:val="multilevel"/>
    <w:tmpl w:val="4AC6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530921">
    <w:abstractNumId w:val="8"/>
  </w:num>
  <w:num w:numId="2" w16cid:durableId="1257327802">
    <w:abstractNumId w:val="6"/>
  </w:num>
  <w:num w:numId="3" w16cid:durableId="131681552">
    <w:abstractNumId w:val="5"/>
  </w:num>
  <w:num w:numId="4" w16cid:durableId="1141768692">
    <w:abstractNumId w:val="4"/>
  </w:num>
  <w:num w:numId="5" w16cid:durableId="677733482">
    <w:abstractNumId w:val="7"/>
  </w:num>
  <w:num w:numId="6" w16cid:durableId="254217502">
    <w:abstractNumId w:val="3"/>
  </w:num>
  <w:num w:numId="7" w16cid:durableId="315570899">
    <w:abstractNumId w:val="2"/>
  </w:num>
  <w:num w:numId="8" w16cid:durableId="1989550323">
    <w:abstractNumId w:val="1"/>
  </w:num>
  <w:num w:numId="9" w16cid:durableId="1168518883">
    <w:abstractNumId w:val="0"/>
  </w:num>
  <w:num w:numId="10" w16cid:durableId="1255045538">
    <w:abstractNumId w:val="10"/>
  </w:num>
  <w:num w:numId="11" w16cid:durableId="1589925946">
    <w:abstractNumId w:val="9"/>
  </w:num>
  <w:num w:numId="12" w16cid:durableId="737902588">
    <w:abstractNumId w:val="14"/>
  </w:num>
  <w:num w:numId="13" w16cid:durableId="838159827">
    <w:abstractNumId w:val="12"/>
  </w:num>
  <w:num w:numId="14" w16cid:durableId="1504320268">
    <w:abstractNumId w:val="13"/>
  </w:num>
  <w:num w:numId="15" w16cid:durableId="10145795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652"/>
    <w:rsid w:val="00101FD5"/>
    <w:rsid w:val="0015074B"/>
    <w:rsid w:val="0029639D"/>
    <w:rsid w:val="00326F90"/>
    <w:rsid w:val="008E0E5E"/>
    <w:rsid w:val="00AA1D8D"/>
    <w:rsid w:val="00B47730"/>
    <w:rsid w:val="00BE7191"/>
    <w:rsid w:val="00CB0664"/>
    <w:rsid w:val="00D12C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700328"/>
  <w14:defaultImageDpi w14:val="300"/>
  <w15:docId w15:val="{9DE38AAB-914A-5E40-91EE-B601E08BD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D12CE6"/>
    <w:pPr>
      <w:spacing w:before="100" w:beforeAutospacing="1" w:after="100" w:afterAutospacing="1" w:line="240" w:lineRule="auto"/>
    </w:pPr>
    <w:rPr>
      <w:rFonts w:ascii="Times New Roman" w:eastAsia="Times New Roman" w:hAnsi="Times New Roman" w:cs="Times New Roman"/>
      <w:sz w:val="24"/>
      <w:szCs w:val="24"/>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6765834">
      <w:bodyDiv w:val="1"/>
      <w:marLeft w:val="0"/>
      <w:marRight w:val="0"/>
      <w:marTop w:val="0"/>
      <w:marBottom w:val="0"/>
      <w:divBdr>
        <w:top w:val="none" w:sz="0" w:space="0" w:color="auto"/>
        <w:left w:val="none" w:sz="0" w:space="0" w:color="auto"/>
        <w:bottom w:val="none" w:sz="0" w:space="0" w:color="auto"/>
        <w:right w:val="none" w:sz="0" w:space="0" w:color="auto"/>
      </w:divBdr>
      <w:divsChild>
        <w:div w:id="2132507802">
          <w:marLeft w:val="0"/>
          <w:marRight w:val="0"/>
          <w:marTop w:val="0"/>
          <w:marBottom w:val="0"/>
          <w:divBdr>
            <w:top w:val="none" w:sz="0" w:space="0" w:color="auto"/>
            <w:left w:val="none" w:sz="0" w:space="0" w:color="auto"/>
            <w:bottom w:val="none" w:sz="0" w:space="0" w:color="auto"/>
            <w:right w:val="none" w:sz="0" w:space="0" w:color="auto"/>
          </w:divBdr>
        </w:div>
        <w:div w:id="1221863220">
          <w:marLeft w:val="0"/>
          <w:marRight w:val="0"/>
          <w:marTop w:val="0"/>
          <w:marBottom w:val="0"/>
          <w:divBdr>
            <w:top w:val="none" w:sz="0" w:space="0" w:color="auto"/>
            <w:left w:val="none" w:sz="0" w:space="0" w:color="auto"/>
            <w:bottom w:val="none" w:sz="0" w:space="0" w:color="auto"/>
            <w:right w:val="none" w:sz="0" w:space="0" w:color="auto"/>
          </w:divBdr>
        </w:div>
        <w:div w:id="1261599307">
          <w:marLeft w:val="0"/>
          <w:marRight w:val="0"/>
          <w:marTop w:val="0"/>
          <w:marBottom w:val="0"/>
          <w:divBdr>
            <w:top w:val="none" w:sz="0" w:space="0" w:color="auto"/>
            <w:left w:val="none" w:sz="0" w:space="0" w:color="auto"/>
            <w:bottom w:val="none" w:sz="0" w:space="0" w:color="auto"/>
            <w:right w:val="none" w:sz="0" w:space="0" w:color="auto"/>
          </w:divBdr>
        </w:div>
        <w:div w:id="815685281">
          <w:marLeft w:val="0"/>
          <w:marRight w:val="0"/>
          <w:marTop w:val="0"/>
          <w:marBottom w:val="0"/>
          <w:divBdr>
            <w:top w:val="none" w:sz="0" w:space="0" w:color="auto"/>
            <w:left w:val="none" w:sz="0" w:space="0" w:color="auto"/>
            <w:bottom w:val="none" w:sz="0" w:space="0" w:color="auto"/>
            <w:right w:val="none" w:sz="0" w:space="0" w:color="auto"/>
          </w:divBdr>
        </w:div>
        <w:div w:id="1706950748">
          <w:marLeft w:val="0"/>
          <w:marRight w:val="0"/>
          <w:marTop w:val="0"/>
          <w:marBottom w:val="0"/>
          <w:divBdr>
            <w:top w:val="none" w:sz="0" w:space="0" w:color="auto"/>
            <w:left w:val="none" w:sz="0" w:space="0" w:color="auto"/>
            <w:bottom w:val="none" w:sz="0" w:space="0" w:color="auto"/>
            <w:right w:val="none" w:sz="0" w:space="0" w:color="auto"/>
          </w:divBdr>
        </w:div>
        <w:div w:id="1860047282">
          <w:marLeft w:val="0"/>
          <w:marRight w:val="0"/>
          <w:marTop w:val="0"/>
          <w:marBottom w:val="0"/>
          <w:divBdr>
            <w:top w:val="none" w:sz="0" w:space="0" w:color="auto"/>
            <w:left w:val="none" w:sz="0" w:space="0" w:color="auto"/>
            <w:bottom w:val="none" w:sz="0" w:space="0" w:color="auto"/>
            <w:right w:val="none" w:sz="0" w:space="0" w:color="auto"/>
          </w:divBdr>
        </w:div>
        <w:div w:id="1294168381">
          <w:marLeft w:val="0"/>
          <w:marRight w:val="0"/>
          <w:marTop w:val="0"/>
          <w:marBottom w:val="0"/>
          <w:divBdr>
            <w:top w:val="none" w:sz="0" w:space="0" w:color="auto"/>
            <w:left w:val="none" w:sz="0" w:space="0" w:color="auto"/>
            <w:bottom w:val="none" w:sz="0" w:space="0" w:color="auto"/>
            <w:right w:val="none" w:sz="0" w:space="0" w:color="auto"/>
          </w:divBdr>
        </w:div>
      </w:divsChild>
    </w:div>
    <w:div w:id="2132626720">
      <w:bodyDiv w:val="1"/>
      <w:marLeft w:val="0"/>
      <w:marRight w:val="0"/>
      <w:marTop w:val="0"/>
      <w:marBottom w:val="0"/>
      <w:divBdr>
        <w:top w:val="none" w:sz="0" w:space="0" w:color="auto"/>
        <w:left w:val="none" w:sz="0" w:space="0" w:color="auto"/>
        <w:bottom w:val="none" w:sz="0" w:space="0" w:color="auto"/>
        <w:right w:val="none" w:sz="0" w:space="0" w:color="auto"/>
      </w:divBdr>
      <w:divsChild>
        <w:div w:id="1449081372">
          <w:marLeft w:val="0"/>
          <w:marRight w:val="0"/>
          <w:marTop w:val="0"/>
          <w:marBottom w:val="0"/>
          <w:divBdr>
            <w:top w:val="none" w:sz="0" w:space="0" w:color="auto"/>
            <w:left w:val="none" w:sz="0" w:space="0" w:color="auto"/>
            <w:bottom w:val="none" w:sz="0" w:space="0" w:color="auto"/>
            <w:right w:val="none" w:sz="0" w:space="0" w:color="auto"/>
          </w:divBdr>
        </w:div>
        <w:div w:id="1765110908">
          <w:marLeft w:val="0"/>
          <w:marRight w:val="0"/>
          <w:marTop w:val="0"/>
          <w:marBottom w:val="0"/>
          <w:divBdr>
            <w:top w:val="none" w:sz="0" w:space="0" w:color="auto"/>
            <w:left w:val="none" w:sz="0" w:space="0" w:color="auto"/>
            <w:bottom w:val="none" w:sz="0" w:space="0" w:color="auto"/>
            <w:right w:val="none" w:sz="0" w:space="0" w:color="auto"/>
          </w:divBdr>
        </w:div>
        <w:div w:id="1778527067">
          <w:marLeft w:val="0"/>
          <w:marRight w:val="0"/>
          <w:marTop w:val="0"/>
          <w:marBottom w:val="0"/>
          <w:divBdr>
            <w:top w:val="none" w:sz="0" w:space="0" w:color="auto"/>
            <w:left w:val="none" w:sz="0" w:space="0" w:color="auto"/>
            <w:bottom w:val="none" w:sz="0" w:space="0" w:color="auto"/>
            <w:right w:val="none" w:sz="0" w:space="0" w:color="auto"/>
          </w:divBdr>
        </w:div>
        <w:div w:id="1516845102">
          <w:marLeft w:val="0"/>
          <w:marRight w:val="0"/>
          <w:marTop w:val="0"/>
          <w:marBottom w:val="0"/>
          <w:divBdr>
            <w:top w:val="none" w:sz="0" w:space="0" w:color="auto"/>
            <w:left w:val="none" w:sz="0" w:space="0" w:color="auto"/>
            <w:bottom w:val="none" w:sz="0" w:space="0" w:color="auto"/>
            <w:right w:val="none" w:sz="0" w:space="0" w:color="auto"/>
          </w:divBdr>
        </w:div>
        <w:div w:id="1656910230">
          <w:marLeft w:val="0"/>
          <w:marRight w:val="0"/>
          <w:marTop w:val="0"/>
          <w:marBottom w:val="0"/>
          <w:divBdr>
            <w:top w:val="none" w:sz="0" w:space="0" w:color="auto"/>
            <w:left w:val="none" w:sz="0" w:space="0" w:color="auto"/>
            <w:bottom w:val="none" w:sz="0" w:space="0" w:color="auto"/>
            <w:right w:val="none" w:sz="0" w:space="0" w:color="auto"/>
          </w:divBdr>
        </w:div>
        <w:div w:id="452284762">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594</Words>
  <Characters>3387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2026-06-29T15:20:00Z</dcterms:created>
  <dcterms:modified xsi:type="dcterms:W3CDTF">2026-06-29T15:20:00Z</dcterms:modified>
  <cp:category/>
</cp:coreProperties>
</file>