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4059A" w14:textId="77777777" w:rsidR="00E23B18" w:rsidRDefault="00E23B18" w:rsidP="00E23B18">
      <w:pPr>
        <w:pStyle w:val="Heading1"/>
      </w:pPr>
      <w:r>
        <w:t>SECTION 19</w:t>
      </w:r>
    </w:p>
    <w:p w14:paraId="6E579532" w14:textId="77777777" w:rsidR="00E23B18" w:rsidRDefault="00E23B18" w:rsidP="00E23B18">
      <w:pPr>
        <w:pStyle w:val="Heading1"/>
      </w:pPr>
      <w:r>
        <w:t>CHRONOLOGY OF REPRESENTATIONS, PROMISES AND SUBSEQUENT EVENTS</w:t>
      </w:r>
    </w:p>
    <w:p w14:paraId="31039E78" w14:textId="77777777" w:rsidR="00E23B18" w:rsidRDefault="00E23B18" w:rsidP="00E23B18">
      <w:pPr>
        <w:pStyle w:val="Heading2"/>
      </w:pPr>
      <w:r>
        <w:t>Introduction</w:t>
      </w:r>
    </w:p>
    <w:p w14:paraId="72E32C72" w14:textId="77777777" w:rsidR="00E23B18" w:rsidRDefault="00E23B18" w:rsidP="00E23B18">
      <w:pPr>
        <w:pStyle w:val="isselectedend"/>
      </w:pPr>
      <w:r>
        <w:t>The Claimant respectfully submits that this dispute cannot properly be understood by considering individual events in isolation.</w:t>
      </w:r>
    </w:p>
    <w:p w14:paraId="102CFCDD" w14:textId="77777777" w:rsidR="00E23B18" w:rsidRDefault="00E23B18" w:rsidP="00E23B18">
      <w:pPr>
        <w:pStyle w:val="isselectedend"/>
      </w:pPr>
      <w:r>
        <w:t>The evidence demonstrates a sequence of representations, assurances and subsequent events extending over several years.</w:t>
      </w:r>
    </w:p>
    <w:p w14:paraId="28ED700C" w14:textId="77777777" w:rsidR="00E23B18" w:rsidRDefault="00E23B18" w:rsidP="00E23B18">
      <w:pPr>
        <w:pStyle w:val="isselectedend"/>
      </w:pPr>
      <w:r>
        <w:t>This section identifies the principal representations relied upon by the Claimant together with the subsequent outcome.</w:t>
      </w:r>
    </w:p>
    <w:p w14:paraId="37F033F5" w14:textId="77777777" w:rsidR="00E23B18" w:rsidRDefault="00807E62" w:rsidP="00E23B18">
      <w:r>
        <w:rPr>
          <w:noProof/>
        </w:rPr>
        <w:pict w14:anchorId="163B2094">
          <v:rect id="_x0000_i1030" alt="" style="width:431.9pt;height:.05pt;mso-width-percent:0;mso-height-percent:0;mso-width-percent:0;mso-height-percent:0" o:hrpct="957" o:hralign="center" o:hrstd="t" o:hr="t" fillcolor="#a0a0a0" stroked="f"/>
        </w:pict>
      </w:r>
    </w:p>
    <w:p w14:paraId="15060F4E" w14:textId="77777777" w:rsidR="00E23B18" w:rsidRDefault="00E23B18" w:rsidP="00E23B18">
      <w:pPr>
        <w:pStyle w:val="Heading1"/>
      </w:pPr>
      <w:r>
        <w:t>Representation 1</w:t>
      </w:r>
    </w:p>
    <w:p w14:paraId="2485D9E3" w14:textId="77777777" w:rsidR="00E23B18" w:rsidRDefault="00E23B18" w:rsidP="00E23B18">
      <w:pPr>
        <w:pStyle w:val="Heading3"/>
      </w:pPr>
      <w:r>
        <w:t>The Replacement Caravan Would Be Fully Rectified Before Handover</w:t>
      </w:r>
    </w:p>
    <w:p w14:paraId="3E0495EF" w14:textId="77777777" w:rsidR="00E23B18" w:rsidRDefault="00E23B18" w:rsidP="00E23B18">
      <w:pPr>
        <w:pStyle w:val="isselectedend"/>
      </w:pPr>
      <w:r>
        <w:rPr>
          <w:rStyle w:val="Strong"/>
          <w:rFonts w:eastAsiaTheme="majorEastAsia"/>
        </w:rPr>
        <w:t>Evidence</w:t>
      </w:r>
    </w:p>
    <w:p w14:paraId="50F8BBB4" w14:textId="77777777" w:rsidR="00E23B18" w:rsidRDefault="00E23B18" w:rsidP="00E23B18">
      <w:pPr>
        <w:pStyle w:val="isselectedend"/>
      </w:pPr>
      <w:r>
        <w:t>Before signing the purchase agreement, Mr and Mrs Vaughan inspected the replacement caravan.</w:t>
      </w:r>
    </w:p>
    <w:p w14:paraId="7145C5F9" w14:textId="77777777" w:rsidR="00E23B18" w:rsidRDefault="00E23B18" w:rsidP="00E23B18">
      <w:pPr>
        <w:pStyle w:val="isselectedend"/>
      </w:pPr>
      <w:r>
        <w:t>During that inspection numerous defects were identified and discussed with Haven's sales representative.</w:t>
      </w:r>
    </w:p>
    <w:p w14:paraId="1CC8DCA4" w14:textId="77777777" w:rsidR="00E23B18" w:rsidRDefault="00E23B18" w:rsidP="00E23B18">
      <w:pPr>
        <w:pStyle w:val="isselectedend"/>
      </w:pPr>
      <w:r>
        <w:t xml:space="preserve">The Claimant's evidence is that Haven's representative confirmed that </w:t>
      </w:r>
      <w:r>
        <w:rPr>
          <w:rStyle w:val="Strong"/>
          <w:rFonts w:eastAsiaTheme="majorEastAsia"/>
        </w:rPr>
        <w:t>every identified defect would be rectified before handover.</w:t>
      </w:r>
    </w:p>
    <w:p w14:paraId="60C54ABB" w14:textId="77777777" w:rsidR="00E23B18" w:rsidRDefault="00E23B18" w:rsidP="00E23B18">
      <w:pPr>
        <w:pStyle w:val="isselectedend"/>
      </w:pPr>
      <w:r>
        <w:rPr>
          <w:rStyle w:val="Strong"/>
          <w:rFonts w:eastAsiaTheme="majorEastAsia"/>
        </w:rPr>
        <w:t>Why It Was Important</w:t>
      </w:r>
    </w:p>
    <w:p w14:paraId="0BD0C8E5" w14:textId="77777777" w:rsidR="00E23B18" w:rsidRDefault="00E23B18" w:rsidP="00E23B18">
      <w:pPr>
        <w:pStyle w:val="isselectedend"/>
      </w:pPr>
      <w:r>
        <w:t>This assurance removed the Claimant's concerns regarding the condition of the caravan.</w:t>
      </w:r>
    </w:p>
    <w:p w14:paraId="63B7AE50" w14:textId="77777777" w:rsidR="00E23B18" w:rsidRDefault="00E23B18" w:rsidP="00E23B18">
      <w:pPr>
        <w:pStyle w:val="isselectedend"/>
      </w:pPr>
      <w:r>
        <w:t>The Claimant proceeded with the purchase because he believed those works would be completed.</w:t>
      </w:r>
    </w:p>
    <w:p w14:paraId="18A72AF3" w14:textId="77777777" w:rsidR="00E23B18" w:rsidRDefault="00E23B18" w:rsidP="00E23B18">
      <w:pPr>
        <w:pStyle w:val="isselectedend"/>
      </w:pPr>
      <w:r>
        <w:rPr>
          <w:rStyle w:val="Strong"/>
          <w:rFonts w:eastAsiaTheme="majorEastAsia"/>
        </w:rPr>
        <w:t>Subsequent Position</w:t>
      </w:r>
    </w:p>
    <w:p w14:paraId="602777BA" w14:textId="77777777" w:rsidR="00E23B18" w:rsidRDefault="00E23B18" w:rsidP="00E23B18">
      <w:pPr>
        <w:pStyle w:val="isselectedend"/>
      </w:pPr>
      <w:r>
        <w:lastRenderedPageBreak/>
        <w:t>The Claimant's evidence is that numerous defects remained outstanding following handover and many promised works were never completed.</w:t>
      </w:r>
    </w:p>
    <w:p w14:paraId="65291766" w14:textId="77777777" w:rsidR="00E23B18" w:rsidRDefault="00807E62" w:rsidP="00E23B18">
      <w:r>
        <w:rPr>
          <w:noProof/>
        </w:rPr>
        <w:pict w14:anchorId="755D9791">
          <v:rect id="_x0000_i1029" alt="" style="width:431.9pt;height:.05pt;mso-width-percent:0;mso-height-percent:0;mso-width-percent:0;mso-height-percent:0" o:hrpct="957" o:hralign="center" o:hrstd="t" o:hr="t" fillcolor="#a0a0a0" stroked="f"/>
        </w:pict>
      </w:r>
    </w:p>
    <w:p w14:paraId="7473956B" w14:textId="77777777" w:rsidR="00E23B18" w:rsidRDefault="00E23B18" w:rsidP="00E23B18">
      <w:pPr>
        <w:pStyle w:val="Heading1"/>
      </w:pPr>
      <w:r>
        <w:t>Representation 2</w:t>
      </w:r>
    </w:p>
    <w:p w14:paraId="11382342" w14:textId="77777777" w:rsidR="00E23B18" w:rsidRDefault="00E23B18" w:rsidP="00E23B18">
      <w:pPr>
        <w:pStyle w:val="Heading3"/>
      </w:pPr>
      <w:r>
        <w:t>The Claimant Was Encouraged To Make An Immediate Decision</w:t>
      </w:r>
    </w:p>
    <w:p w14:paraId="31AD5858" w14:textId="77777777" w:rsidR="00E23B18" w:rsidRDefault="00E23B18" w:rsidP="00E23B18">
      <w:pPr>
        <w:pStyle w:val="isselectedend"/>
      </w:pPr>
      <w:r>
        <w:rPr>
          <w:rStyle w:val="Strong"/>
          <w:rFonts w:eastAsiaTheme="majorEastAsia"/>
        </w:rPr>
        <w:t>Evidence</w:t>
      </w:r>
    </w:p>
    <w:p w14:paraId="6222F8BD" w14:textId="77777777" w:rsidR="00E23B18" w:rsidRDefault="00E23B18" w:rsidP="00E23B18">
      <w:pPr>
        <w:pStyle w:val="isselectedend"/>
      </w:pPr>
      <w:r>
        <w:t>The Claimant recalls being informed that there was considerable interest in the replacement caravan from other potential purchasers.</w:t>
      </w:r>
    </w:p>
    <w:p w14:paraId="72AD6384" w14:textId="77777777" w:rsidR="00E23B18" w:rsidRDefault="00E23B18" w:rsidP="00E23B18">
      <w:pPr>
        <w:pStyle w:val="isselectedend"/>
      </w:pPr>
      <w:r>
        <w:t>The effect of these discussions was to create a clear sense of urgency.</w:t>
      </w:r>
    </w:p>
    <w:p w14:paraId="00CFBEA3" w14:textId="77777777" w:rsidR="00E23B18" w:rsidRDefault="00E23B18" w:rsidP="00E23B18">
      <w:pPr>
        <w:pStyle w:val="isselectedend"/>
      </w:pPr>
      <w:r>
        <w:rPr>
          <w:rStyle w:val="Strong"/>
          <w:rFonts w:eastAsiaTheme="majorEastAsia"/>
        </w:rPr>
        <w:t>Why It Was Important</w:t>
      </w:r>
    </w:p>
    <w:p w14:paraId="3CD1141C" w14:textId="77777777" w:rsidR="00E23B18" w:rsidRDefault="00E23B18" w:rsidP="00E23B18">
      <w:pPr>
        <w:pStyle w:val="isselectedend"/>
      </w:pPr>
      <w:r>
        <w:t>The Claimant submits that these statements reduced the opportunity for careful consideration and contributed to the decision to proceed without further delay.</w:t>
      </w:r>
    </w:p>
    <w:p w14:paraId="3BFD460C" w14:textId="77777777" w:rsidR="00E23B18" w:rsidRDefault="00E23B18" w:rsidP="00E23B18">
      <w:pPr>
        <w:pStyle w:val="isselectedend"/>
      </w:pPr>
      <w:r>
        <w:rPr>
          <w:rStyle w:val="Strong"/>
          <w:rFonts w:eastAsiaTheme="majorEastAsia"/>
        </w:rPr>
        <w:t>Subsequent Position</w:t>
      </w:r>
    </w:p>
    <w:p w14:paraId="7E75116C" w14:textId="77777777" w:rsidR="00E23B18" w:rsidRDefault="00E23B18" w:rsidP="00E23B18">
      <w:pPr>
        <w:pStyle w:val="isselectedend"/>
      </w:pPr>
      <w:r>
        <w:t>Following completion of the purchase, the promised condition of the caravan was not achieved, leading to the present dispute.</w:t>
      </w:r>
    </w:p>
    <w:p w14:paraId="6C2A5EFB" w14:textId="77777777" w:rsidR="00E23B18" w:rsidRDefault="00807E62" w:rsidP="00E23B18">
      <w:r>
        <w:rPr>
          <w:noProof/>
        </w:rPr>
        <w:pict w14:anchorId="228C92A9">
          <v:rect id="_x0000_i1028" alt="" style="width:431.9pt;height:.05pt;mso-width-percent:0;mso-height-percent:0;mso-width-percent:0;mso-height-percent:0" o:hrpct="957" o:hralign="center" o:hrstd="t" o:hr="t" fillcolor="#a0a0a0" stroked="f"/>
        </w:pict>
      </w:r>
    </w:p>
    <w:p w14:paraId="308AC20A" w14:textId="77777777" w:rsidR="00E23B18" w:rsidRDefault="00E23B18" w:rsidP="00E23B18">
      <w:pPr>
        <w:pStyle w:val="Heading1"/>
      </w:pPr>
      <w:r>
        <w:t>Representation 3</w:t>
      </w:r>
    </w:p>
    <w:p w14:paraId="5642C10A" w14:textId="77777777" w:rsidR="00E23B18" w:rsidRDefault="00E23B18" w:rsidP="00E23B18">
      <w:pPr>
        <w:pStyle w:val="Heading3"/>
      </w:pPr>
      <w:r>
        <w:t>Haven Would Resolve The Defects</w:t>
      </w:r>
    </w:p>
    <w:p w14:paraId="59F47A71" w14:textId="77777777" w:rsidR="00E23B18" w:rsidRDefault="00E23B18" w:rsidP="00E23B18">
      <w:pPr>
        <w:pStyle w:val="isselectedend"/>
      </w:pPr>
      <w:r>
        <w:rPr>
          <w:rStyle w:val="Strong"/>
          <w:rFonts w:eastAsiaTheme="majorEastAsia"/>
        </w:rPr>
        <w:t>Evidence</w:t>
      </w:r>
    </w:p>
    <w:p w14:paraId="130A2AC7" w14:textId="77777777" w:rsidR="00E23B18" w:rsidRDefault="00E23B18" w:rsidP="00E23B18">
      <w:pPr>
        <w:pStyle w:val="isselectedend"/>
      </w:pPr>
      <w:r>
        <w:t>Following the purchase, the Claimant repeatedly contacted Haven seeking completion of the outstanding repairs.</w:t>
      </w:r>
    </w:p>
    <w:p w14:paraId="0817D316" w14:textId="77777777" w:rsidR="00E23B18" w:rsidRDefault="00E23B18" w:rsidP="00E23B18">
      <w:pPr>
        <w:pStyle w:val="isselectedend"/>
      </w:pPr>
      <w:r>
        <w:t>The Claimant continued to receive assurances that matters would be addressed.</w:t>
      </w:r>
    </w:p>
    <w:p w14:paraId="1509AEB7" w14:textId="77777777" w:rsidR="00E23B18" w:rsidRDefault="00E23B18" w:rsidP="00E23B18">
      <w:pPr>
        <w:pStyle w:val="isselectedend"/>
      </w:pPr>
      <w:r>
        <w:rPr>
          <w:rStyle w:val="Strong"/>
          <w:rFonts w:eastAsiaTheme="majorEastAsia"/>
        </w:rPr>
        <w:t>Why It Was Important</w:t>
      </w:r>
    </w:p>
    <w:p w14:paraId="2F804D0B" w14:textId="77777777" w:rsidR="00E23B18" w:rsidRDefault="00E23B18" w:rsidP="00E23B18">
      <w:pPr>
        <w:pStyle w:val="isselectedend"/>
      </w:pPr>
      <w:r>
        <w:t>The Claimant continued to cooperate with Haven rather than immediately seeking legal advice because he believed the issues would ultimately be resolved.</w:t>
      </w:r>
    </w:p>
    <w:p w14:paraId="68185910" w14:textId="77777777" w:rsidR="00E23B18" w:rsidRDefault="00E23B18" w:rsidP="00E23B18">
      <w:pPr>
        <w:pStyle w:val="isselectedend"/>
      </w:pPr>
      <w:r>
        <w:rPr>
          <w:rStyle w:val="Strong"/>
          <w:rFonts w:eastAsiaTheme="majorEastAsia"/>
        </w:rPr>
        <w:lastRenderedPageBreak/>
        <w:t>Subsequent Position</w:t>
      </w:r>
    </w:p>
    <w:p w14:paraId="091DB240" w14:textId="77777777" w:rsidR="00E23B18" w:rsidRDefault="00E23B18" w:rsidP="00E23B18">
      <w:pPr>
        <w:pStyle w:val="isselectedend"/>
      </w:pPr>
      <w:r>
        <w:t>The documentary evidence demonstrates that the dispute continued over a prolonged period despite repeated complaints.</w:t>
      </w:r>
    </w:p>
    <w:p w14:paraId="534C0941" w14:textId="77777777" w:rsidR="00E23B18" w:rsidRDefault="00807E62" w:rsidP="00E23B18">
      <w:r>
        <w:rPr>
          <w:noProof/>
        </w:rPr>
        <w:pict w14:anchorId="05E30FFA">
          <v:rect id="_x0000_i1027" alt="" style="width:431.9pt;height:.05pt;mso-width-percent:0;mso-height-percent:0;mso-width-percent:0;mso-height-percent:0" o:hrpct="957" o:hralign="center" o:hrstd="t" o:hr="t" fillcolor="#a0a0a0" stroked="f"/>
        </w:pict>
      </w:r>
    </w:p>
    <w:p w14:paraId="270BF1CF" w14:textId="77777777" w:rsidR="00E23B18" w:rsidRDefault="00E23B18" w:rsidP="00E23B18">
      <w:pPr>
        <w:pStyle w:val="Heading1"/>
      </w:pPr>
      <w:r>
        <w:t>Representation 4</w:t>
      </w:r>
    </w:p>
    <w:p w14:paraId="10485AF5" w14:textId="77777777" w:rsidR="00E23B18" w:rsidRDefault="00E23B18" w:rsidP="00E23B18">
      <w:pPr>
        <w:pStyle w:val="Heading3"/>
      </w:pPr>
      <w:r>
        <w:t>Haven Would Deal With Complaints Properly</w:t>
      </w:r>
    </w:p>
    <w:p w14:paraId="42D62ACB" w14:textId="77777777" w:rsidR="00E23B18" w:rsidRDefault="00E23B18" w:rsidP="00E23B18">
      <w:pPr>
        <w:pStyle w:val="isselectedend"/>
      </w:pPr>
      <w:r>
        <w:rPr>
          <w:rStyle w:val="Strong"/>
          <w:rFonts w:eastAsiaTheme="majorEastAsia"/>
        </w:rPr>
        <w:t>Evidence</w:t>
      </w:r>
    </w:p>
    <w:p w14:paraId="2D3473A8" w14:textId="77777777" w:rsidR="00E23B18" w:rsidRDefault="00E23B18" w:rsidP="00E23B18">
      <w:pPr>
        <w:pStyle w:val="isselectedend"/>
      </w:pPr>
      <w:r>
        <w:t>The Claimant utilised Haven's complaint procedures and maintained extensive correspondence over a number of years.</w:t>
      </w:r>
    </w:p>
    <w:p w14:paraId="5045B990" w14:textId="77777777" w:rsidR="00E23B18" w:rsidRDefault="00E23B18" w:rsidP="00E23B18">
      <w:pPr>
        <w:pStyle w:val="isselectedend"/>
      </w:pPr>
      <w:r>
        <w:rPr>
          <w:rStyle w:val="Strong"/>
          <w:rFonts w:eastAsiaTheme="majorEastAsia"/>
        </w:rPr>
        <w:t>Why It Was Important</w:t>
      </w:r>
    </w:p>
    <w:p w14:paraId="1DECB8BC" w14:textId="77777777" w:rsidR="00E23B18" w:rsidRDefault="00E23B18" w:rsidP="00E23B18">
      <w:pPr>
        <w:pStyle w:val="isselectedend"/>
      </w:pPr>
      <w:r>
        <w:t>The Claimant believed that a full investigation would ultimately result in a fair resolution.</w:t>
      </w:r>
    </w:p>
    <w:p w14:paraId="1D77BB99" w14:textId="77777777" w:rsidR="00E23B18" w:rsidRDefault="00E23B18" w:rsidP="00E23B18">
      <w:pPr>
        <w:pStyle w:val="isselectedend"/>
      </w:pPr>
      <w:r>
        <w:rPr>
          <w:rStyle w:val="Strong"/>
          <w:rFonts w:eastAsiaTheme="majorEastAsia"/>
        </w:rPr>
        <w:t>Subsequent Position</w:t>
      </w:r>
    </w:p>
    <w:p w14:paraId="15649202" w14:textId="77777777" w:rsidR="00E23B18" w:rsidRDefault="00E23B18" w:rsidP="00E23B18">
      <w:pPr>
        <w:pStyle w:val="isselectedend"/>
      </w:pPr>
      <w:r>
        <w:t>The Claimant's evidence is that the underlying issues remained unresolved despite sustained engagement.</w:t>
      </w:r>
    </w:p>
    <w:p w14:paraId="4E421DC2" w14:textId="77777777" w:rsidR="00E23B18" w:rsidRDefault="00807E62" w:rsidP="00E23B18">
      <w:r>
        <w:rPr>
          <w:noProof/>
        </w:rPr>
        <w:pict w14:anchorId="72E88E3C">
          <v:rect id="_x0000_i1026" alt="" style="width:431.9pt;height:.05pt;mso-width-percent:0;mso-height-percent:0;mso-width-percent:0;mso-height-percent:0" o:hrpct="957" o:hralign="center" o:hrstd="t" o:hr="t" fillcolor="#a0a0a0" stroked="f"/>
        </w:pict>
      </w:r>
    </w:p>
    <w:p w14:paraId="597C7CCF" w14:textId="77777777" w:rsidR="00E23B18" w:rsidRDefault="00E23B18" w:rsidP="00E23B18">
      <w:pPr>
        <w:pStyle w:val="Heading1"/>
      </w:pPr>
      <w:r>
        <w:t>Representation 5</w:t>
      </w:r>
    </w:p>
    <w:p w14:paraId="17CCE92B" w14:textId="77777777" w:rsidR="00E23B18" w:rsidRDefault="00E23B18" w:rsidP="00E23B18">
      <w:pPr>
        <w:pStyle w:val="Heading3"/>
      </w:pPr>
      <w:r>
        <w:t>Haven Would Provide Documentation</w:t>
      </w:r>
    </w:p>
    <w:p w14:paraId="2B19D38A" w14:textId="77777777" w:rsidR="00E23B18" w:rsidRDefault="00E23B18" w:rsidP="00E23B18">
      <w:pPr>
        <w:pStyle w:val="isselectedend"/>
      </w:pPr>
      <w:r>
        <w:rPr>
          <w:rStyle w:val="Strong"/>
          <w:rFonts w:eastAsiaTheme="majorEastAsia"/>
        </w:rPr>
        <w:t>Evidence</w:t>
      </w:r>
    </w:p>
    <w:p w14:paraId="18D52276" w14:textId="77777777" w:rsidR="00E23B18" w:rsidRDefault="00E23B18" w:rsidP="00E23B18">
      <w:pPr>
        <w:pStyle w:val="isselectedend"/>
      </w:pPr>
      <w:r>
        <w:t>The Claimant requested documentation through a Subject Access Request.</w:t>
      </w:r>
    </w:p>
    <w:p w14:paraId="4397CDBA" w14:textId="77777777" w:rsidR="00E23B18" w:rsidRDefault="00E23B18" w:rsidP="00E23B18">
      <w:pPr>
        <w:pStyle w:val="isselectedend"/>
      </w:pPr>
      <w:r>
        <w:t>The Claimant's evidence is that disclosure was significantly delayed.</w:t>
      </w:r>
    </w:p>
    <w:p w14:paraId="31BC2FA3" w14:textId="77777777" w:rsidR="00E23B18" w:rsidRDefault="00E23B18" w:rsidP="00E23B18">
      <w:pPr>
        <w:pStyle w:val="isselectedend"/>
      </w:pPr>
      <w:r>
        <w:rPr>
          <w:rStyle w:val="Strong"/>
          <w:rFonts w:eastAsiaTheme="majorEastAsia"/>
        </w:rPr>
        <w:t>Why It Was Important</w:t>
      </w:r>
    </w:p>
    <w:p w14:paraId="1B7C5C9B" w14:textId="77777777" w:rsidR="00E23B18" w:rsidRDefault="00E23B18" w:rsidP="00E23B18">
      <w:pPr>
        <w:pStyle w:val="isselectedend"/>
      </w:pPr>
      <w:r>
        <w:t>The requested documentation was necessary for the Claimant to understand the full history of the transactions.</w:t>
      </w:r>
    </w:p>
    <w:p w14:paraId="0CF9585D" w14:textId="77777777" w:rsidR="00E23B18" w:rsidRDefault="00E23B18" w:rsidP="00E23B18">
      <w:pPr>
        <w:pStyle w:val="isselectedend"/>
      </w:pPr>
      <w:r>
        <w:rPr>
          <w:rStyle w:val="Strong"/>
          <w:rFonts w:eastAsiaTheme="majorEastAsia"/>
        </w:rPr>
        <w:t>Subsequent Position</w:t>
      </w:r>
    </w:p>
    <w:p w14:paraId="54BFA826" w14:textId="77777777" w:rsidR="00E23B18" w:rsidRDefault="00E23B18" w:rsidP="00E23B18">
      <w:pPr>
        <w:pStyle w:val="isselectedend"/>
      </w:pPr>
      <w:r>
        <w:lastRenderedPageBreak/>
        <w:t>Following eventual disclosure, the Claimant was able to reconstruct the chronology and compare Haven's own records with his own evidence.</w:t>
      </w:r>
    </w:p>
    <w:p w14:paraId="57A294C4" w14:textId="77777777" w:rsidR="00E23B18" w:rsidRDefault="00807E62" w:rsidP="00E23B18">
      <w:r>
        <w:rPr>
          <w:noProof/>
        </w:rPr>
        <w:pict w14:anchorId="5EA57846">
          <v:rect id="_x0000_i1025" alt="" style="width:431.9pt;height:.05pt;mso-width-percent:0;mso-height-percent:0;mso-width-percent:0;mso-height-percent:0" o:hrpct="957" o:hralign="center" o:hrstd="t" o:hr="t" fillcolor="#a0a0a0" stroked="f"/>
        </w:pict>
      </w:r>
    </w:p>
    <w:p w14:paraId="133210AD" w14:textId="77777777" w:rsidR="00E23B18" w:rsidRDefault="00E23B18" w:rsidP="00E23B18">
      <w:pPr>
        <w:pStyle w:val="Heading1"/>
      </w:pPr>
      <w:r>
        <w:t>Overall Pattern</w:t>
      </w:r>
    </w:p>
    <w:p w14:paraId="02B67ECA" w14:textId="77777777" w:rsidR="00E23B18" w:rsidRDefault="00E23B18" w:rsidP="00E23B18">
      <w:pPr>
        <w:pStyle w:val="isselectedend"/>
      </w:pPr>
      <w:r>
        <w:t>When these matters are viewed collectively, the Claimant respectfully submits that they demonstrate a consistent pattern.</w:t>
      </w:r>
    </w:p>
    <w:p w14:paraId="2E2AB8DE" w14:textId="77777777" w:rsidR="00E23B18" w:rsidRDefault="00E23B18" w:rsidP="00E23B18">
      <w:pPr>
        <w:pStyle w:val="isselectedend"/>
      </w:pPr>
      <w:r>
        <w:t>The pattern relied upon is:</w:t>
      </w:r>
    </w:p>
    <w:p w14:paraId="3802D9F1" w14:textId="77777777" w:rsidR="00E23B18" w:rsidRDefault="00E23B18" w:rsidP="00E23B18">
      <w:pPr>
        <w:numPr>
          <w:ilvl w:val="0"/>
          <w:numId w:val="30"/>
        </w:numPr>
        <w:spacing w:before="100" w:beforeAutospacing="1" w:after="100" w:afterAutospacing="1" w:line="240" w:lineRule="auto"/>
      </w:pPr>
      <w:r>
        <w:t>representations made before purchase;</w:t>
      </w:r>
    </w:p>
    <w:p w14:paraId="606FD35B" w14:textId="77777777" w:rsidR="00E23B18" w:rsidRDefault="00E23B18" w:rsidP="00E23B18">
      <w:pPr>
        <w:numPr>
          <w:ilvl w:val="0"/>
          <w:numId w:val="30"/>
        </w:numPr>
        <w:spacing w:before="100" w:beforeAutospacing="1" w:after="100" w:afterAutospacing="1" w:line="240" w:lineRule="auto"/>
      </w:pPr>
      <w:r>
        <w:t>reliance upon those representations;</w:t>
      </w:r>
    </w:p>
    <w:p w14:paraId="3D0C3DF9" w14:textId="77777777" w:rsidR="00E23B18" w:rsidRDefault="00E23B18" w:rsidP="00E23B18">
      <w:pPr>
        <w:numPr>
          <w:ilvl w:val="0"/>
          <w:numId w:val="30"/>
        </w:numPr>
        <w:spacing w:before="100" w:beforeAutospacing="1" w:after="100" w:afterAutospacing="1" w:line="240" w:lineRule="auto"/>
      </w:pPr>
      <w:r>
        <w:t>failure to deliver the position represented;</w:t>
      </w:r>
    </w:p>
    <w:p w14:paraId="19B25339" w14:textId="77777777" w:rsidR="00E23B18" w:rsidRDefault="00E23B18" w:rsidP="00E23B18">
      <w:pPr>
        <w:numPr>
          <w:ilvl w:val="0"/>
          <w:numId w:val="30"/>
        </w:numPr>
        <w:spacing w:before="100" w:beforeAutospacing="1" w:after="100" w:afterAutospacing="1" w:line="240" w:lineRule="auto"/>
      </w:pPr>
      <w:r>
        <w:t>repeated requests for performance;</w:t>
      </w:r>
    </w:p>
    <w:p w14:paraId="692F7C69" w14:textId="77777777" w:rsidR="00E23B18" w:rsidRDefault="00E23B18" w:rsidP="00E23B18">
      <w:pPr>
        <w:numPr>
          <w:ilvl w:val="0"/>
          <w:numId w:val="30"/>
        </w:numPr>
        <w:spacing w:before="100" w:beforeAutospacing="1" w:after="100" w:afterAutospacing="1" w:line="240" w:lineRule="auto"/>
      </w:pPr>
      <w:r>
        <w:t>continuing complaints;</w:t>
      </w:r>
    </w:p>
    <w:p w14:paraId="5DC4A5A7" w14:textId="77777777" w:rsidR="00E23B18" w:rsidRDefault="00E23B18" w:rsidP="00E23B18">
      <w:pPr>
        <w:numPr>
          <w:ilvl w:val="0"/>
          <w:numId w:val="30"/>
        </w:numPr>
        <w:spacing w:before="100" w:beforeAutospacing="1" w:after="100" w:afterAutospacing="1" w:line="240" w:lineRule="auto"/>
      </w:pPr>
      <w:r>
        <w:t>delayed disclosure of documentation;</w:t>
      </w:r>
    </w:p>
    <w:p w14:paraId="5C13EBE1" w14:textId="77777777" w:rsidR="00E23B18" w:rsidRDefault="00E23B18" w:rsidP="00E23B18">
      <w:pPr>
        <w:numPr>
          <w:ilvl w:val="0"/>
          <w:numId w:val="30"/>
        </w:numPr>
        <w:spacing w:before="100" w:beforeAutospacing="1" w:after="100" w:afterAutospacing="1" w:line="240" w:lineRule="auto"/>
      </w:pPr>
      <w:r>
        <w:t>eventual preparation for litigation after all reasonable attempts to resolve matters had failed.</w:t>
      </w:r>
    </w:p>
    <w:p w14:paraId="034D0C61" w14:textId="77777777" w:rsidR="00E23B18" w:rsidRDefault="00E23B18" w:rsidP="00E23B18">
      <w:pPr>
        <w:pStyle w:val="NormalWeb"/>
      </w:pPr>
      <w:r>
        <w:t>The Claimant respectfully submits that this chronology forms one of the principal foundations of this claim and should be read together with the documentary evidence, witness evidence and remaining sections of this litigation bundle.</w:t>
      </w:r>
    </w:p>
    <w:p w14:paraId="7C9C10D5" w14:textId="53C0F765" w:rsidR="00065652" w:rsidRPr="00E869D6" w:rsidRDefault="00065652" w:rsidP="00D12CE6">
      <w:pPr>
        <w:pStyle w:val="Heading1"/>
        <w:rPr>
          <w:lang w:val="en-GB"/>
        </w:rPr>
      </w:pPr>
    </w:p>
    <w:sectPr w:rsidR="00065652" w:rsidRPr="00E86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9028E"/>
    <w:multiLevelType w:val="multilevel"/>
    <w:tmpl w:val="80B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C3018"/>
    <w:multiLevelType w:val="multilevel"/>
    <w:tmpl w:val="9F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27C0B"/>
    <w:multiLevelType w:val="multilevel"/>
    <w:tmpl w:val="F5A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C12AF"/>
    <w:multiLevelType w:val="multilevel"/>
    <w:tmpl w:val="0AE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C6A20"/>
    <w:multiLevelType w:val="multilevel"/>
    <w:tmpl w:val="45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77B14"/>
    <w:multiLevelType w:val="multilevel"/>
    <w:tmpl w:val="F61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A0BC0"/>
    <w:multiLevelType w:val="multilevel"/>
    <w:tmpl w:val="E62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A5E01"/>
    <w:multiLevelType w:val="multilevel"/>
    <w:tmpl w:val="24B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F224D"/>
    <w:multiLevelType w:val="multilevel"/>
    <w:tmpl w:val="134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361A1"/>
    <w:multiLevelType w:val="multilevel"/>
    <w:tmpl w:val="3FA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4F1433"/>
    <w:multiLevelType w:val="multilevel"/>
    <w:tmpl w:val="262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E7308"/>
    <w:multiLevelType w:val="multilevel"/>
    <w:tmpl w:val="AB1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149F3"/>
    <w:multiLevelType w:val="multilevel"/>
    <w:tmpl w:val="7D0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5474FA"/>
    <w:multiLevelType w:val="multilevel"/>
    <w:tmpl w:val="F72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1E2F2D"/>
    <w:multiLevelType w:val="multilevel"/>
    <w:tmpl w:val="264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3"/>
  </w:num>
  <w:num w:numId="11" w16cid:durableId="1589925946">
    <w:abstractNumId w:val="11"/>
  </w:num>
  <w:num w:numId="12" w16cid:durableId="737902588">
    <w:abstractNumId w:val="28"/>
  </w:num>
  <w:num w:numId="13" w16cid:durableId="838159827">
    <w:abstractNumId w:val="21"/>
  </w:num>
  <w:num w:numId="14" w16cid:durableId="1504320268">
    <w:abstractNumId w:val="26"/>
  </w:num>
  <w:num w:numId="15" w16cid:durableId="1014579565">
    <w:abstractNumId w:val="20"/>
  </w:num>
  <w:num w:numId="16" w16cid:durableId="458645626">
    <w:abstractNumId w:val="27"/>
  </w:num>
  <w:num w:numId="17" w16cid:durableId="1175419064">
    <w:abstractNumId w:val="25"/>
  </w:num>
  <w:num w:numId="18" w16cid:durableId="490295175">
    <w:abstractNumId w:val="9"/>
  </w:num>
  <w:num w:numId="19" w16cid:durableId="1865898292">
    <w:abstractNumId w:val="22"/>
  </w:num>
  <w:num w:numId="20" w16cid:durableId="649362460">
    <w:abstractNumId w:val="15"/>
  </w:num>
  <w:num w:numId="21" w16cid:durableId="241912166">
    <w:abstractNumId w:val="24"/>
  </w:num>
  <w:num w:numId="22" w16cid:durableId="665135896">
    <w:abstractNumId w:val="17"/>
  </w:num>
  <w:num w:numId="23" w16cid:durableId="1547332273">
    <w:abstractNumId w:val="16"/>
  </w:num>
  <w:num w:numId="24" w16cid:durableId="1963414123">
    <w:abstractNumId w:val="19"/>
  </w:num>
  <w:num w:numId="25" w16cid:durableId="1221743859">
    <w:abstractNumId w:val="18"/>
  </w:num>
  <w:num w:numId="26" w16cid:durableId="917790561">
    <w:abstractNumId w:val="29"/>
  </w:num>
  <w:num w:numId="27" w16cid:durableId="959993196">
    <w:abstractNumId w:val="10"/>
  </w:num>
  <w:num w:numId="28" w16cid:durableId="2126579604">
    <w:abstractNumId w:val="14"/>
  </w:num>
  <w:num w:numId="29" w16cid:durableId="777992683">
    <w:abstractNumId w:val="12"/>
  </w:num>
  <w:num w:numId="30" w16cid:durableId="70445199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086"/>
    <w:rsid w:val="0006063C"/>
    <w:rsid w:val="00065652"/>
    <w:rsid w:val="00101FD5"/>
    <w:rsid w:val="00123C14"/>
    <w:rsid w:val="0015074B"/>
    <w:rsid w:val="00151F0D"/>
    <w:rsid w:val="00270C93"/>
    <w:rsid w:val="0029639D"/>
    <w:rsid w:val="00326F90"/>
    <w:rsid w:val="00654169"/>
    <w:rsid w:val="00807E62"/>
    <w:rsid w:val="00AA1D8D"/>
    <w:rsid w:val="00B47730"/>
    <w:rsid w:val="00BE7191"/>
    <w:rsid w:val="00CB0664"/>
    <w:rsid w:val="00D12CE6"/>
    <w:rsid w:val="00E23B18"/>
    <w:rsid w:val="00E869D6"/>
    <w:rsid w:val="00F863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151F0D"/>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388165">
      <w:bodyDiv w:val="1"/>
      <w:marLeft w:val="0"/>
      <w:marRight w:val="0"/>
      <w:marTop w:val="0"/>
      <w:marBottom w:val="0"/>
      <w:divBdr>
        <w:top w:val="none" w:sz="0" w:space="0" w:color="auto"/>
        <w:left w:val="none" w:sz="0" w:space="0" w:color="auto"/>
        <w:bottom w:val="none" w:sz="0" w:space="0" w:color="auto"/>
        <w:right w:val="none" w:sz="0" w:space="0" w:color="auto"/>
      </w:divBdr>
      <w:divsChild>
        <w:div w:id="119148270">
          <w:marLeft w:val="0"/>
          <w:marRight w:val="0"/>
          <w:marTop w:val="0"/>
          <w:marBottom w:val="0"/>
          <w:divBdr>
            <w:top w:val="none" w:sz="0" w:space="0" w:color="auto"/>
            <w:left w:val="none" w:sz="0" w:space="0" w:color="auto"/>
            <w:bottom w:val="none" w:sz="0" w:space="0" w:color="auto"/>
            <w:right w:val="none" w:sz="0" w:space="0" w:color="auto"/>
          </w:divBdr>
        </w:div>
        <w:div w:id="1175454740">
          <w:marLeft w:val="0"/>
          <w:marRight w:val="0"/>
          <w:marTop w:val="0"/>
          <w:marBottom w:val="0"/>
          <w:divBdr>
            <w:top w:val="none" w:sz="0" w:space="0" w:color="auto"/>
            <w:left w:val="none" w:sz="0" w:space="0" w:color="auto"/>
            <w:bottom w:val="none" w:sz="0" w:space="0" w:color="auto"/>
            <w:right w:val="none" w:sz="0" w:space="0" w:color="auto"/>
          </w:divBdr>
        </w:div>
        <w:div w:id="1825972912">
          <w:marLeft w:val="0"/>
          <w:marRight w:val="0"/>
          <w:marTop w:val="0"/>
          <w:marBottom w:val="0"/>
          <w:divBdr>
            <w:top w:val="none" w:sz="0" w:space="0" w:color="auto"/>
            <w:left w:val="none" w:sz="0" w:space="0" w:color="auto"/>
            <w:bottom w:val="none" w:sz="0" w:space="0" w:color="auto"/>
            <w:right w:val="none" w:sz="0" w:space="0" w:color="auto"/>
          </w:divBdr>
        </w:div>
        <w:div w:id="1308627129">
          <w:marLeft w:val="0"/>
          <w:marRight w:val="0"/>
          <w:marTop w:val="0"/>
          <w:marBottom w:val="0"/>
          <w:divBdr>
            <w:top w:val="none" w:sz="0" w:space="0" w:color="auto"/>
            <w:left w:val="none" w:sz="0" w:space="0" w:color="auto"/>
            <w:bottom w:val="none" w:sz="0" w:space="0" w:color="auto"/>
            <w:right w:val="none" w:sz="0" w:space="0" w:color="auto"/>
          </w:divBdr>
        </w:div>
        <w:div w:id="604118400">
          <w:marLeft w:val="0"/>
          <w:marRight w:val="0"/>
          <w:marTop w:val="0"/>
          <w:marBottom w:val="0"/>
          <w:divBdr>
            <w:top w:val="none" w:sz="0" w:space="0" w:color="auto"/>
            <w:left w:val="none" w:sz="0" w:space="0" w:color="auto"/>
            <w:bottom w:val="none" w:sz="0" w:space="0" w:color="auto"/>
            <w:right w:val="none" w:sz="0" w:space="0" w:color="auto"/>
          </w:divBdr>
        </w:div>
        <w:div w:id="940526567">
          <w:marLeft w:val="0"/>
          <w:marRight w:val="0"/>
          <w:marTop w:val="0"/>
          <w:marBottom w:val="0"/>
          <w:divBdr>
            <w:top w:val="none" w:sz="0" w:space="0" w:color="auto"/>
            <w:left w:val="none" w:sz="0" w:space="0" w:color="auto"/>
            <w:bottom w:val="none" w:sz="0" w:space="0" w:color="auto"/>
            <w:right w:val="none" w:sz="0" w:space="0" w:color="auto"/>
          </w:divBdr>
        </w:div>
        <w:div w:id="1911961604">
          <w:marLeft w:val="0"/>
          <w:marRight w:val="0"/>
          <w:marTop w:val="0"/>
          <w:marBottom w:val="0"/>
          <w:divBdr>
            <w:top w:val="none" w:sz="0" w:space="0" w:color="auto"/>
            <w:left w:val="none" w:sz="0" w:space="0" w:color="auto"/>
            <w:bottom w:val="none" w:sz="0" w:space="0" w:color="auto"/>
            <w:right w:val="none" w:sz="0" w:space="0" w:color="auto"/>
          </w:divBdr>
        </w:div>
      </w:divsChild>
    </w:div>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1217937551">
      <w:bodyDiv w:val="1"/>
      <w:marLeft w:val="0"/>
      <w:marRight w:val="0"/>
      <w:marTop w:val="0"/>
      <w:marBottom w:val="0"/>
      <w:divBdr>
        <w:top w:val="none" w:sz="0" w:space="0" w:color="auto"/>
        <w:left w:val="none" w:sz="0" w:space="0" w:color="auto"/>
        <w:bottom w:val="none" w:sz="0" w:space="0" w:color="auto"/>
        <w:right w:val="none" w:sz="0" w:space="0" w:color="auto"/>
      </w:divBdr>
      <w:divsChild>
        <w:div w:id="494106783">
          <w:marLeft w:val="0"/>
          <w:marRight w:val="0"/>
          <w:marTop w:val="0"/>
          <w:marBottom w:val="0"/>
          <w:divBdr>
            <w:top w:val="none" w:sz="0" w:space="0" w:color="auto"/>
            <w:left w:val="none" w:sz="0" w:space="0" w:color="auto"/>
            <w:bottom w:val="none" w:sz="0" w:space="0" w:color="auto"/>
            <w:right w:val="none" w:sz="0" w:space="0" w:color="auto"/>
          </w:divBdr>
        </w:div>
        <w:div w:id="1263224201">
          <w:marLeft w:val="0"/>
          <w:marRight w:val="0"/>
          <w:marTop w:val="0"/>
          <w:marBottom w:val="0"/>
          <w:divBdr>
            <w:top w:val="none" w:sz="0" w:space="0" w:color="auto"/>
            <w:left w:val="none" w:sz="0" w:space="0" w:color="auto"/>
            <w:bottom w:val="none" w:sz="0" w:space="0" w:color="auto"/>
            <w:right w:val="none" w:sz="0" w:space="0" w:color="auto"/>
          </w:divBdr>
        </w:div>
        <w:div w:id="225193234">
          <w:marLeft w:val="0"/>
          <w:marRight w:val="0"/>
          <w:marTop w:val="0"/>
          <w:marBottom w:val="0"/>
          <w:divBdr>
            <w:top w:val="none" w:sz="0" w:space="0" w:color="auto"/>
            <w:left w:val="none" w:sz="0" w:space="0" w:color="auto"/>
            <w:bottom w:val="none" w:sz="0" w:space="0" w:color="auto"/>
            <w:right w:val="none" w:sz="0" w:space="0" w:color="auto"/>
          </w:divBdr>
        </w:div>
        <w:div w:id="779764293">
          <w:marLeft w:val="0"/>
          <w:marRight w:val="0"/>
          <w:marTop w:val="0"/>
          <w:marBottom w:val="0"/>
          <w:divBdr>
            <w:top w:val="none" w:sz="0" w:space="0" w:color="auto"/>
            <w:left w:val="none" w:sz="0" w:space="0" w:color="auto"/>
            <w:bottom w:val="none" w:sz="0" w:space="0" w:color="auto"/>
            <w:right w:val="none" w:sz="0" w:space="0" w:color="auto"/>
          </w:divBdr>
        </w:div>
        <w:div w:id="1770346235">
          <w:marLeft w:val="0"/>
          <w:marRight w:val="0"/>
          <w:marTop w:val="0"/>
          <w:marBottom w:val="0"/>
          <w:divBdr>
            <w:top w:val="none" w:sz="0" w:space="0" w:color="auto"/>
            <w:left w:val="none" w:sz="0" w:space="0" w:color="auto"/>
            <w:bottom w:val="none" w:sz="0" w:space="0" w:color="auto"/>
            <w:right w:val="none" w:sz="0" w:space="0" w:color="auto"/>
          </w:divBdr>
        </w:div>
        <w:div w:id="1788963844">
          <w:marLeft w:val="0"/>
          <w:marRight w:val="0"/>
          <w:marTop w:val="0"/>
          <w:marBottom w:val="0"/>
          <w:divBdr>
            <w:top w:val="none" w:sz="0" w:space="0" w:color="auto"/>
            <w:left w:val="none" w:sz="0" w:space="0" w:color="auto"/>
            <w:bottom w:val="none" w:sz="0" w:space="0" w:color="auto"/>
            <w:right w:val="none" w:sz="0" w:space="0" w:color="auto"/>
          </w:divBdr>
        </w:div>
        <w:div w:id="1624580567">
          <w:marLeft w:val="0"/>
          <w:marRight w:val="0"/>
          <w:marTop w:val="0"/>
          <w:marBottom w:val="0"/>
          <w:divBdr>
            <w:top w:val="none" w:sz="0" w:space="0" w:color="auto"/>
            <w:left w:val="none" w:sz="0" w:space="0" w:color="auto"/>
            <w:bottom w:val="none" w:sz="0" w:space="0" w:color="auto"/>
            <w:right w:val="none" w:sz="0" w:space="0" w:color="auto"/>
          </w:divBdr>
        </w:div>
      </w:divsChild>
    </w:div>
    <w:div w:id="1403455164">
      <w:bodyDiv w:val="1"/>
      <w:marLeft w:val="0"/>
      <w:marRight w:val="0"/>
      <w:marTop w:val="0"/>
      <w:marBottom w:val="0"/>
      <w:divBdr>
        <w:top w:val="none" w:sz="0" w:space="0" w:color="auto"/>
        <w:left w:val="none" w:sz="0" w:space="0" w:color="auto"/>
        <w:bottom w:val="none" w:sz="0" w:space="0" w:color="auto"/>
        <w:right w:val="none" w:sz="0" w:space="0" w:color="auto"/>
      </w:divBdr>
      <w:divsChild>
        <w:div w:id="1884710279">
          <w:marLeft w:val="0"/>
          <w:marRight w:val="0"/>
          <w:marTop w:val="0"/>
          <w:marBottom w:val="0"/>
          <w:divBdr>
            <w:top w:val="none" w:sz="0" w:space="0" w:color="auto"/>
            <w:left w:val="none" w:sz="0" w:space="0" w:color="auto"/>
            <w:bottom w:val="none" w:sz="0" w:space="0" w:color="auto"/>
            <w:right w:val="none" w:sz="0" w:space="0" w:color="auto"/>
          </w:divBdr>
        </w:div>
        <w:div w:id="1454399269">
          <w:marLeft w:val="0"/>
          <w:marRight w:val="0"/>
          <w:marTop w:val="0"/>
          <w:marBottom w:val="0"/>
          <w:divBdr>
            <w:top w:val="none" w:sz="0" w:space="0" w:color="auto"/>
            <w:left w:val="none" w:sz="0" w:space="0" w:color="auto"/>
            <w:bottom w:val="none" w:sz="0" w:space="0" w:color="auto"/>
            <w:right w:val="none" w:sz="0" w:space="0" w:color="auto"/>
          </w:divBdr>
        </w:div>
        <w:div w:id="768282776">
          <w:marLeft w:val="0"/>
          <w:marRight w:val="0"/>
          <w:marTop w:val="0"/>
          <w:marBottom w:val="0"/>
          <w:divBdr>
            <w:top w:val="none" w:sz="0" w:space="0" w:color="auto"/>
            <w:left w:val="none" w:sz="0" w:space="0" w:color="auto"/>
            <w:bottom w:val="none" w:sz="0" w:space="0" w:color="auto"/>
            <w:right w:val="none" w:sz="0" w:space="0" w:color="auto"/>
          </w:divBdr>
        </w:div>
        <w:div w:id="1866940564">
          <w:marLeft w:val="0"/>
          <w:marRight w:val="0"/>
          <w:marTop w:val="0"/>
          <w:marBottom w:val="0"/>
          <w:divBdr>
            <w:top w:val="none" w:sz="0" w:space="0" w:color="auto"/>
            <w:left w:val="none" w:sz="0" w:space="0" w:color="auto"/>
            <w:bottom w:val="none" w:sz="0" w:space="0" w:color="auto"/>
            <w:right w:val="none" w:sz="0" w:space="0" w:color="auto"/>
          </w:divBdr>
        </w:div>
        <w:div w:id="317268472">
          <w:marLeft w:val="0"/>
          <w:marRight w:val="0"/>
          <w:marTop w:val="0"/>
          <w:marBottom w:val="0"/>
          <w:divBdr>
            <w:top w:val="none" w:sz="0" w:space="0" w:color="auto"/>
            <w:left w:val="none" w:sz="0" w:space="0" w:color="auto"/>
            <w:bottom w:val="none" w:sz="0" w:space="0" w:color="auto"/>
            <w:right w:val="none" w:sz="0" w:space="0" w:color="auto"/>
          </w:divBdr>
        </w:div>
        <w:div w:id="993072494">
          <w:marLeft w:val="0"/>
          <w:marRight w:val="0"/>
          <w:marTop w:val="0"/>
          <w:marBottom w:val="0"/>
          <w:divBdr>
            <w:top w:val="none" w:sz="0" w:space="0" w:color="auto"/>
            <w:left w:val="none" w:sz="0" w:space="0" w:color="auto"/>
            <w:bottom w:val="none" w:sz="0" w:space="0" w:color="auto"/>
            <w:right w:val="none" w:sz="0" w:space="0" w:color="auto"/>
          </w:divBdr>
        </w:div>
        <w:div w:id="534927208">
          <w:marLeft w:val="0"/>
          <w:marRight w:val="0"/>
          <w:marTop w:val="0"/>
          <w:marBottom w:val="0"/>
          <w:divBdr>
            <w:top w:val="none" w:sz="0" w:space="0" w:color="auto"/>
            <w:left w:val="none" w:sz="0" w:space="0" w:color="auto"/>
            <w:bottom w:val="none" w:sz="0" w:space="0" w:color="auto"/>
            <w:right w:val="none" w:sz="0" w:space="0" w:color="auto"/>
          </w:divBdr>
        </w:div>
      </w:divsChild>
    </w:div>
    <w:div w:id="1809276723">
      <w:bodyDiv w:val="1"/>
      <w:marLeft w:val="0"/>
      <w:marRight w:val="0"/>
      <w:marTop w:val="0"/>
      <w:marBottom w:val="0"/>
      <w:divBdr>
        <w:top w:val="none" w:sz="0" w:space="0" w:color="auto"/>
        <w:left w:val="none" w:sz="0" w:space="0" w:color="auto"/>
        <w:bottom w:val="none" w:sz="0" w:space="0" w:color="auto"/>
        <w:right w:val="none" w:sz="0" w:space="0" w:color="auto"/>
      </w:divBdr>
      <w:divsChild>
        <w:div w:id="177475298">
          <w:marLeft w:val="0"/>
          <w:marRight w:val="0"/>
          <w:marTop w:val="0"/>
          <w:marBottom w:val="0"/>
          <w:divBdr>
            <w:top w:val="none" w:sz="0" w:space="0" w:color="auto"/>
            <w:left w:val="none" w:sz="0" w:space="0" w:color="auto"/>
            <w:bottom w:val="none" w:sz="0" w:space="0" w:color="auto"/>
            <w:right w:val="none" w:sz="0" w:space="0" w:color="auto"/>
          </w:divBdr>
        </w:div>
        <w:div w:id="80034212">
          <w:marLeft w:val="0"/>
          <w:marRight w:val="0"/>
          <w:marTop w:val="0"/>
          <w:marBottom w:val="0"/>
          <w:divBdr>
            <w:top w:val="none" w:sz="0" w:space="0" w:color="auto"/>
            <w:left w:val="none" w:sz="0" w:space="0" w:color="auto"/>
            <w:bottom w:val="none" w:sz="0" w:space="0" w:color="auto"/>
            <w:right w:val="none" w:sz="0" w:space="0" w:color="auto"/>
          </w:divBdr>
        </w:div>
        <w:div w:id="1843734639">
          <w:marLeft w:val="0"/>
          <w:marRight w:val="0"/>
          <w:marTop w:val="0"/>
          <w:marBottom w:val="0"/>
          <w:divBdr>
            <w:top w:val="none" w:sz="0" w:space="0" w:color="auto"/>
            <w:left w:val="none" w:sz="0" w:space="0" w:color="auto"/>
            <w:bottom w:val="none" w:sz="0" w:space="0" w:color="auto"/>
            <w:right w:val="none" w:sz="0" w:space="0" w:color="auto"/>
          </w:divBdr>
        </w:div>
        <w:div w:id="834994414">
          <w:marLeft w:val="0"/>
          <w:marRight w:val="0"/>
          <w:marTop w:val="0"/>
          <w:marBottom w:val="0"/>
          <w:divBdr>
            <w:top w:val="none" w:sz="0" w:space="0" w:color="auto"/>
            <w:left w:val="none" w:sz="0" w:space="0" w:color="auto"/>
            <w:bottom w:val="none" w:sz="0" w:space="0" w:color="auto"/>
            <w:right w:val="none" w:sz="0" w:space="0" w:color="auto"/>
          </w:divBdr>
        </w:div>
        <w:div w:id="853763705">
          <w:marLeft w:val="0"/>
          <w:marRight w:val="0"/>
          <w:marTop w:val="0"/>
          <w:marBottom w:val="0"/>
          <w:divBdr>
            <w:top w:val="none" w:sz="0" w:space="0" w:color="auto"/>
            <w:left w:val="none" w:sz="0" w:space="0" w:color="auto"/>
            <w:bottom w:val="none" w:sz="0" w:space="0" w:color="auto"/>
            <w:right w:val="none" w:sz="0" w:space="0" w:color="auto"/>
          </w:divBdr>
        </w:div>
        <w:div w:id="1648166564">
          <w:marLeft w:val="0"/>
          <w:marRight w:val="0"/>
          <w:marTop w:val="0"/>
          <w:marBottom w:val="0"/>
          <w:divBdr>
            <w:top w:val="none" w:sz="0" w:space="0" w:color="auto"/>
            <w:left w:val="none" w:sz="0" w:space="0" w:color="auto"/>
            <w:bottom w:val="none" w:sz="0" w:space="0" w:color="auto"/>
            <w:right w:val="none" w:sz="0" w:space="0" w:color="auto"/>
          </w:divBdr>
        </w:div>
      </w:divsChild>
    </w:div>
    <w:div w:id="1928346584">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4">
          <w:marLeft w:val="0"/>
          <w:marRight w:val="0"/>
          <w:marTop w:val="0"/>
          <w:marBottom w:val="0"/>
          <w:divBdr>
            <w:top w:val="none" w:sz="0" w:space="0" w:color="auto"/>
            <w:left w:val="none" w:sz="0" w:space="0" w:color="auto"/>
            <w:bottom w:val="none" w:sz="0" w:space="0" w:color="auto"/>
            <w:right w:val="none" w:sz="0" w:space="0" w:color="auto"/>
          </w:divBdr>
        </w:div>
        <w:div w:id="49618038">
          <w:marLeft w:val="0"/>
          <w:marRight w:val="0"/>
          <w:marTop w:val="0"/>
          <w:marBottom w:val="0"/>
          <w:divBdr>
            <w:top w:val="none" w:sz="0" w:space="0" w:color="auto"/>
            <w:left w:val="none" w:sz="0" w:space="0" w:color="auto"/>
            <w:bottom w:val="none" w:sz="0" w:space="0" w:color="auto"/>
            <w:right w:val="none" w:sz="0" w:space="0" w:color="auto"/>
          </w:divBdr>
        </w:div>
        <w:div w:id="1842692805">
          <w:marLeft w:val="0"/>
          <w:marRight w:val="0"/>
          <w:marTop w:val="0"/>
          <w:marBottom w:val="0"/>
          <w:divBdr>
            <w:top w:val="none" w:sz="0" w:space="0" w:color="auto"/>
            <w:left w:val="none" w:sz="0" w:space="0" w:color="auto"/>
            <w:bottom w:val="none" w:sz="0" w:space="0" w:color="auto"/>
            <w:right w:val="none" w:sz="0" w:space="0" w:color="auto"/>
          </w:divBdr>
        </w:div>
        <w:div w:id="557937114">
          <w:marLeft w:val="0"/>
          <w:marRight w:val="0"/>
          <w:marTop w:val="0"/>
          <w:marBottom w:val="0"/>
          <w:divBdr>
            <w:top w:val="none" w:sz="0" w:space="0" w:color="auto"/>
            <w:left w:val="none" w:sz="0" w:space="0" w:color="auto"/>
            <w:bottom w:val="none" w:sz="0" w:space="0" w:color="auto"/>
            <w:right w:val="none" w:sz="0" w:space="0" w:color="auto"/>
          </w:divBdr>
        </w:div>
        <w:div w:id="1962026753">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sChild>
    </w:div>
    <w:div w:id="2047677256">
      <w:bodyDiv w:val="1"/>
      <w:marLeft w:val="0"/>
      <w:marRight w:val="0"/>
      <w:marTop w:val="0"/>
      <w:marBottom w:val="0"/>
      <w:divBdr>
        <w:top w:val="none" w:sz="0" w:space="0" w:color="auto"/>
        <w:left w:val="none" w:sz="0" w:space="0" w:color="auto"/>
        <w:bottom w:val="none" w:sz="0" w:space="0" w:color="auto"/>
        <w:right w:val="none" w:sz="0" w:space="0" w:color="auto"/>
      </w:divBdr>
      <w:divsChild>
        <w:div w:id="1328943437">
          <w:marLeft w:val="0"/>
          <w:marRight w:val="0"/>
          <w:marTop w:val="0"/>
          <w:marBottom w:val="0"/>
          <w:divBdr>
            <w:top w:val="none" w:sz="0" w:space="0" w:color="auto"/>
            <w:left w:val="none" w:sz="0" w:space="0" w:color="auto"/>
            <w:bottom w:val="none" w:sz="0" w:space="0" w:color="auto"/>
            <w:right w:val="none" w:sz="0" w:space="0" w:color="auto"/>
          </w:divBdr>
        </w:div>
        <w:div w:id="906064593">
          <w:marLeft w:val="0"/>
          <w:marRight w:val="0"/>
          <w:marTop w:val="0"/>
          <w:marBottom w:val="0"/>
          <w:divBdr>
            <w:top w:val="none" w:sz="0" w:space="0" w:color="auto"/>
            <w:left w:val="none" w:sz="0" w:space="0" w:color="auto"/>
            <w:bottom w:val="none" w:sz="0" w:space="0" w:color="auto"/>
            <w:right w:val="none" w:sz="0" w:space="0" w:color="auto"/>
          </w:divBdr>
        </w:div>
        <w:div w:id="2033992595">
          <w:marLeft w:val="0"/>
          <w:marRight w:val="0"/>
          <w:marTop w:val="0"/>
          <w:marBottom w:val="0"/>
          <w:divBdr>
            <w:top w:val="none" w:sz="0" w:space="0" w:color="auto"/>
            <w:left w:val="none" w:sz="0" w:space="0" w:color="auto"/>
            <w:bottom w:val="none" w:sz="0" w:space="0" w:color="auto"/>
            <w:right w:val="none" w:sz="0" w:space="0" w:color="auto"/>
          </w:divBdr>
        </w:div>
        <w:div w:id="49967384">
          <w:marLeft w:val="0"/>
          <w:marRight w:val="0"/>
          <w:marTop w:val="0"/>
          <w:marBottom w:val="0"/>
          <w:divBdr>
            <w:top w:val="none" w:sz="0" w:space="0" w:color="auto"/>
            <w:left w:val="none" w:sz="0" w:space="0" w:color="auto"/>
            <w:bottom w:val="none" w:sz="0" w:space="0" w:color="auto"/>
            <w:right w:val="none" w:sz="0" w:space="0" w:color="auto"/>
          </w:divBdr>
        </w:div>
        <w:div w:id="1061907703">
          <w:marLeft w:val="0"/>
          <w:marRight w:val="0"/>
          <w:marTop w:val="0"/>
          <w:marBottom w:val="0"/>
          <w:divBdr>
            <w:top w:val="none" w:sz="0" w:space="0" w:color="auto"/>
            <w:left w:val="none" w:sz="0" w:space="0" w:color="auto"/>
            <w:bottom w:val="none" w:sz="0" w:space="0" w:color="auto"/>
            <w:right w:val="none" w:sz="0" w:space="0" w:color="auto"/>
          </w:divBdr>
        </w:div>
        <w:div w:id="1937669180">
          <w:marLeft w:val="0"/>
          <w:marRight w:val="0"/>
          <w:marTop w:val="0"/>
          <w:marBottom w:val="0"/>
          <w:divBdr>
            <w:top w:val="none" w:sz="0" w:space="0" w:color="auto"/>
            <w:left w:val="none" w:sz="0" w:space="0" w:color="auto"/>
            <w:bottom w:val="none" w:sz="0" w:space="0" w:color="auto"/>
            <w:right w:val="none" w:sz="0" w:space="0" w:color="auto"/>
          </w:divBdr>
        </w:div>
        <w:div w:id="107815194">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603</Words>
  <Characters>3439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2026-06-29T15:44:00Z</dcterms:created>
  <dcterms:modified xsi:type="dcterms:W3CDTF">2026-06-29T15:44:00Z</dcterms:modified>
  <cp:category/>
</cp:coreProperties>
</file>