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E7A80E" w14:textId="77777777" w:rsidR="00754A30" w:rsidRDefault="00000000">
      <w:pPr>
        <w:pStyle w:val="Title"/>
      </w:pPr>
      <w:r>
        <w:t>VAUGHAN v HAVEN HOLIDAYS LTD</w:t>
      </w:r>
    </w:p>
    <w:p w14:paraId="40270112" w14:textId="77777777" w:rsidR="00754A30" w:rsidRDefault="00000000">
      <w:pPr>
        <w:pStyle w:val="Heading1"/>
      </w:pPr>
      <w:r>
        <w:t>HAVEN CORRESPONDENCE REGISTER</w:t>
      </w:r>
    </w:p>
    <w:p w14:paraId="3360DD2A" w14:textId="77777777" w:rsidR="00754A30" w:rsidRDefault="00000000">
      <w:r>
        <w:t>Version 1 – Working Draft</w:t>
      </w:r>
      <w:r>
        <w:br/>
      </w:r>
    </w:p>
    <w:p w14:paraId="261174FE" w14:textId="77777777" w:rsidR="00754A30" w:rsidRDefault="00000000">
      <w:pPr>
        <w:pStyle w:val="Heading2"/>
      </w:pPr>
      <w:r>
        <w:t>Purpose</w:t>
      </w:r>
    </w:p>
    <w:p w14:paraId="06C1FADC" w14:textId="77777777" w:rsidR="00754A30" w:rsidRDefault="00000000">
      <w:r>
        <w:t>This register indexes all correspondence received from Haven Holidays Ltd and related representatives. It is intended to provide a quick reference for solicitors, counsel and the Court.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10"/>
        <w:gridCol w:w="1121"/>
        <w:gridCol w:w="1206"/>
        <w:gridCol w:w="1142"/>
        <w:gridCol w:w="1216"/>
        <w:gridCol w:w="1679"/>
        <w:gridCol w:w="1156"/>
      </w:tblGrid>
      <w:tr w:rsidR="00754A30" w14:paraId="5FD06A9E" w14:textId="77777777">
        <w:tc>
          <w:tcPr>
            <w:tcW w:w="1234" w:type="dxa"/>
          </w:tcPr>
          <w:p w14:paraId="5AC18171" w14:textId="77777777" w:rsidR="00754A30" w:rsidRDefault="00000000">
            <w:r>
              <w:t>Ref</w:t>
            </w:r>
          </w:p>
        </w:tc>
        <w:tc>
          <w:tcPr>
            <w:tcW w:w="1234" w:type="dxa"/>
          </w:tcPr>
          <w:p w14:paraId="4C8FBCBE" w14:textId="77777777" w:rsidR="00754A30" w:rsidRDefault="00000000">
            <w:r>
              <w:t>Date</w:t>
            </w:r>
          </w:p>
        </w:tc>
        <w:tc>
          <w:tcPr>
            <w:tcW w:w="1234" w:type="dxa"/>
          </w:tcPr>
          <w:p w14:paraId="4148A60E" w14:textId="77777777" w:rsidR="00754A30" w:rsidRDefault="00000000">
            <w:r>
              <w:t>From</w:t>
            </w:r>
          </w:p>
        </w:tc>
        <w:tc>
          <w:tcPr>
            <w:tcW w:w="1234" w:type="dxa"/>
          </w:tcPr>
          <w:p w14:paraId="1B17498B" w14:textId="77777777" w:rsidR="00754A30" w:rsidRDefault="00000000">
            <w:r>
              <w:t>Type</w:t>
            </w:r>
          </w:p>
        </w:tc>
        <w:tc>
          <w:tcPr>
            <w:tcW w:w="1234" w:type="dxa"/>
          </w:tcPr>
          <w:p w14:paraId="676D26E5" w14:textId="77777777" w:rsidR="00754A30" w:rsidRDefault="00000000">
            <w:r>
              <w:t>Summary</w:t>
            </w:r>
          </w:p>
        </w:tc>
        <w:tc>
          <w:tcPr>
            <w:tcW w:w="1234" w:type="dxa"/>
          </w:tcPr>
          <w:p w14:paraId="617A1161" w14:textId="77777777" w:rsidR="00754A30" w:rsidRDefault="00000000">
            <w:r>
              <w:t>Issue</w:t>
            </w:r>
          </w:p>
        </w:tc>
        <w:tc>
          <w:tcPr>
            <w:tcW w:w="1234" w:type="dxa"/>
          </w:tcPr>
          <w:p w14:paraId="22F9AF8D" w14:textId="77777777" w:rsidR="00754A30" w:rsidRDefault="00000000">
            <w:r>
              <w:t>Exhibit</w:t>
            </w:r>
          </w:p>
        </w:tc>
      </w:tr>
      <w:tr w:rsidR="00754A30" w14:paraId="77FD061C" w14:textId="77777777">
        <w:tc>
          <w:tcPr>
            <w:tcW w:w="1234" w:type="dxa"/>
          </w:tcPr>
          <w:p w14:paraId="59972AA7" w14:textId="77777777" w:rsidR="00754A30" w:rsidRDefault="00000000">
            <w:r>
              <w:t>HC1</w:t>
            </w:r>
          </w:p>
        </w:tc>
        <w:tc>
          <w:tcPr>
            <w:tcW w:w="1234" w:type="dxa"/>
          </w:tcPr>
          <w:p w14:paraId="174C4128" w14:textId="77777777" w:rsidR="00754A30" w:rsidRDefault="00000000">
            <w:r>
              <w:t>TBC</w:t>
            </w:r>
          </w:p>
        </w:tc>
        <w:tc>
          <w:tcPr>
            <w:tcW w:w="1234" w:type="dxa"/>
          </w:tcPr>
          <w:p w14:paraId="636C5201" w14:textId="77777777" w:rsidR="00754A30" w:rsidRDefault="00000000">
            <w:r>
              <w:t>Aaron</w:t>
            </w:r>
          </w:p>
        </w:tc>
        <w:tc>
          <w:tcPr>
            <w:tcW w:w="1234" w:type="dxa"/>
          </w:tcPr>
          <w:p w14:paraId="4D92CC3A" w14:textId="77777777" w:rsidR="00754A30" w:rsidRDefault="00000000">
            <w:r>
              <w:t>Email</w:t>
            </w:r>
          </w:p>
        </w:tc>
        <w:tc>
          <w:tcPr>
            <w:tcW w:w="1234" w:type="dxa"/>
          </w:tcPr>
          <w:p w14:paraId="13B19B13" w14:textId="77777777" w:rsidR="00754A30" w:rsidRDefault="00000000">
            <w:r>
              <w:t>Pre-sale assurance</w:t>
            </w:r>
          </w:p>
        </w:tc>
        <w:tc>
          <w:tcPr>
            <w:tcW w:w="1234" w:type="dxa"/>
          </w:tcPr>
          <w:p w14:paraId="1F96DEC1" w14:textId="77777777" w:rsidR="00754A30" w:rsidRDefault="00000000">
            <w:r>
              <w:t>Representations</w:t>
            </w:r>
          </w:p>
        </w:tc>
        <w:tc>
          <w:tcPr>
            <w:tcW w:w="1234" w:type="dxa"/>
          </w:tcPr>
          <w:p w14:paraId="79EC4416" w14:textId="77777777" w:rsidR="00754A30" w:rsidRDefault="00000000">
            <w:r>
              <w:t>TBC</w:t>
            </w:r>
          </w:p>
        </w:tc>
      </w:tr>
      <w:tr w:rsidR="00754A30" w14:paraId="1ED7A682" w14:textId="77777777">
        <w:tc>
          <w:tcPr>
            <w:tcW w:w="1234" w:type="dxa"/>
          </w:tcPr>
          <w:p w14:paraId="40E065C5" w14:textId="77777777" w:rsidR="00754A30" w:rsidRDefault="00000000">
            <w:r>
              <w:t>HC2</w:t>
            </w:r>
          </w:p>
        </w:tc>
        <w:tc>
          <w:tcPr>
            <w:tcW w:w="1234" w:type="dxa"/>
          </w:tcPr>
          <w:p w14:paraId="7BAD0B4F" w14:textId="77777777" w:rsidR="00754A30" w:rsidRDefault="00000000">
            <w:r>
              <w:t>TBC</w:t>
            </w:r>
          </w:p>
        </w:tc>
        <w:tc>
          <w:tcPr>
            <w:tcW w:w="1234" w:type="dxa"/>
          </w:tcPr>
          <w:p w14:paraId="3897C03F" w14:textId="77777777" w:rsidR="00754A30" w:rsidRDefault="00000000">
            <w:r>
              <w:t>Customer Services</w:t>
            </w:r>
          </w:p>
        </w:tc>
        <w:tc>
          <w:tcPr>
            <w:tcW w:w="1234" w:type="dxa"/>
          </w:tcPr>
          <w:p w14:paraId="30B7161E" w14:textId="77777777" w:rsidR="00754A30" w:rsidRDefault="00000000">
            <w:r>
              <w:t>Letter</w:t>
            </w:r>
          </w:p>
        </w:tc>
        <w:tc>
          <w:tcPr>
            <w:tcW w:w="1234" w:type="dxa"/>
          </w:tcPr>
          <w:p w14:paraId="7AD83F95" w14:textId="77777777" w:rsidR="00754A30" w:rsidRDefault="00000000">
            <w:r>
              <w:t>Complaint response</w:t>
            </w:r>
          </w:p>
        </w:tc>
        <w:tc>
          <w:tcPr>
            <w:tcW w:w="1234" w:type="dxa"/>
          </w:tcPr>
          <w:p w14:paraId="550C2A4B" w14:textId="77777777" w:rsidR="00754A30" w:rsidRDefault="00000000">
            <w:r>
              <w:t>Complaint handling</w:t>
            </w:r>
          </w:p>
        </w:tc>
        <w:tc>
          <w:tcPr>
            <w:tcW w:w="1234" w:type="dxa"/>
          </w:tcPr>
          <w:p w14:paraId="4EBF6021" w14:textId="77777777" w:rsidR="00754A30" w:rsidRDefault="00000000">
            <w:r>
              <w:t>TBC</w:t>
            </w:r>
          </w:p>
        </w:tc>
      </w:tr>
      <w:tr w:rsidR="00754A30" w14:paraId="770B7167" w14:textId="77777777">
        <w:tc>
          <w:tcPr>
            <w:tcW w:w="1234" w:type="dxa"/>
          </w:tcPr>
          <w:p w14:paraId="521B9EDE" w14:textId="77777777" w:rsidR="00754A30" w:rsidRDefault="00000000">
            <w:r>
              <w:t>HC3</w:t>
            </w:r>
          </w:p>
        </w:tc>
        <w:tc>
          <w:tcPr>
            <w:tcW w:w="1234" w:type="dxa"/>
          </w:tcPr>
          <w:p w14:paraId="08AA9C18" w14:textId="77777777" w:rsidR="00754A30" w:rsidRDefault="00000000">
            <w:r>
              <w:t>TBC</w:t>
            </w:r>
          </w:p>
        </w:tc>
        <w:tc>
          <w:tcPr>
            <w:tcW w:w="1234" w:type="dxa"/>
          </w:tcPr>
          <w:p w14:paraId="1432F859" w14:textId="77777777" w:rsidR="00754A30" w:rsidRDefault="00000000">
            <w:r>
              <w:t>John Mills</w:t>
            </w:r>
          </w:p>
        </w:tc>
        <w:tc>
          <w:tcPr>
            <w:tcW w:w="1234" w:type="dxa"/>
          </w:tcPr>
          <w:p w14:paraId="026E2795" w14:textId="77777777" w:rsidR="00754A30" w:rsidRDefault="00000000">
            <w:r>
              <w:t>Email</w:t>
            </w:r>
          </w:p>
        </w:tc>
        <w:tc>
          <w:tcPr>
            <w:tcW w:w="1234" w:type="dxa"/>
          </w:tcPr>
          <w:p w14:paraId="56F129E9" w14:textId="77777777" w:rsidR="00754A30" w:rsidRDefault="00000000">
            <w:r>
              <w:t>Escalation response</w:t>
            </w:r>
          </w:p>
        </w:tc>
        <w:tc>
          <w:tcPr>
            <w:tcW w:w="1234" w:type="dxa"/>
          </w:tcPr>
          <w:p w14:paraId="7CE1C4FB" w14:textId="77777777" w:rsidR="00754A30" w:rsidRDefault="00000000">
            <w:r>
              <w:t>Management</w:t>
            </w:r>
          </w:p>
        </w:tc>
        <w:tc>
          <w:tcPr>
            <w:tcW w:w="1234" w:type="dxa"/>
          </w:tcPr>
          <w:p w14:paraId="7C4ED341" w14:textId="77777777" w:rsidR="00754A30" w:rsidRDefault="00000000">
            <w:r>
              <w:t>TBC</w:t>
            </w:r>
          </w:p>
        </w:tc>
      </w:tr>
      <w:tr w:rsidR="00754A30" w14:paraId="0809BEFB" w14:textId="77777777">
        <w:tc>
          <w:tcPr>
            <w:tcW w:w="1234" w:type="dxa"/>
          </w:tcPr>
          <w:p w14:paraId="0D0A61F3" w14:textId="77777777" w:rsidR="00754A30" w:rsidRDefault="00000000">
            <w:r>
              <w:t>HC4</w:t>
            </w:r>
          </w:p>
        </w:tc>
        <w:tc>
          <w:tcPr>
            <w:tcW w:w="1234" w:type="dxa"/>
          </w:tcPr>
          <w:p w14:paraId="625C5F8C" w14:textId="77777777" w:rsidR="00754A30" w:rsidRDefault="00000000">
            <w:r>
              <w:t>TBC</w:t>
            </w:r>
          </w:p>
        </w:tc>
        <w:tc>
          <w:tcPr>
            <w:tcW w:w="1234" w:type="dxa"/>
          </w:tcPr>
          <w:p w14:paraId="0CCA6783" w14:textId="77777777" w:rsidR="00754A30" w:rsidRDefault="00000000">
            <w:r>
              <w:t>SAR Team</w:t>
            </w:r>
          </w:p>
        </w:tc>
        <w:tc>
          <w:tcPr>
            <w:tcW w:w="1234" w:type="dxa"/>
          </w:tcPr>
          <w:p w14:paraId="4BF1C469" w14:textId="77777777" w:rsidR="00754A30" w:rsidRDefault="00000000">
            <w:r>
              <w:t>Letter</w:t>
            </w:r>
          </w:p>
        </w:tc>
        <w:tc>
          <w:tcPr>
            <w:tcW w:w="1234" w:type="dxa"/>
          </w:tcPr>
          <w:p w14:paraId="1508D65A" w14:textId="77777777" w:rsidR="00754A30" w:rsidRDefault="00000000">
            <w:r>
              <w:t>SAR disclosure</w:t>
            </w:r>
          </w:p>
        </w:tc>
        <w:tc>
          <w:tcPr>
            <w:tcW w:w="1234" w:type="dxa"/>
          </w:tcPr>
          <w:p w14:paraId="0F13E4E2" w14:textId="77777777" w:rsidR="00754A30" w:rsidRDefault="00000000">
            <w:r>
              <w:t>Disclosure</w:t>
            </w:r>
          </w:p>
        </w:tc>
        <w:tc>
          <w:tcPr>
            <w:tcW w:w="1234" w:type="dxa"/>
          </w:tcPr>
          <w:p w14:paraId="09406FB2" w14:textId="77777777" w:rsidR="00754A30" w:rsidRDefault="00000000">
            <w:r>
              <w:t>TBC</w:t>
            </w:r>
          </w:p>
        </w:tc>
      </w:tr>
      <w:tr w:rsidR="00754A30" w14:paraId="2729452D" w14:textId="77777777">
        <w:tc>
          <w:tcPr>
            <w:tcW w:w="1234" w:type="dxa"/>
          </w:tcPr>
          <w:p w14:paraId="78F06950" w14:textId="77777777" w:rsidR="00754A30" w:rsidRDefault="00000000">
            <w:r>
              <w:t>HC5</w:t>
            </w:r>
          </w:p>
        </w:tc>
        <w:tc>
          <w:tcPr>
            <w:tcW w:w="1234" w:type="dxa"/>
          </w:tcPr>
          <w:p w14:paraId="3A0522DD" w14:textId="77777777" w:rsidR="00754A30" w:rsidRDefault="00000000">
            <w:r>
              <w:t>TBC</w:t>
            </w:r>
          </w:p>
        </w:tc>
        <w:tc>
          <w:tcPr>
            <w:tcW w:w="1234" w:type="dxa"/>
          </w:tcPr>
          <w:p w14:paraId="72175B6A" w14:textId="77777777" w:rsidR="00754A30" w:rsidRDefault="00000000">
            <w:r>
              <w:t>Haven</w:t>
            </w:r>
          </w:p>
        </w:tc>
        <w:tc>
          <w:tcPr>
            <w:tcW w:w="1234" w:type="dxa"/>
          </w:tcPr>
          <w:p w14:paraId="051AD744" w14:textId="77777777" w:rsidR="00754A30" w:rsidRDefault="00000000">
            <w:r>
              <w:t>Letter</w:t>
            </w:r>
          </w:p>
        </w:tc>
        <w:tc>
          <w:tcPr>
            <w:tcW w:w="1234" w:type="dxa"/>
          </w:tcPr>
          <w:p w14:paraId="71C0F297" w14:textId="77777777" w:rsidR="00754A30" w:rsidRDefault="00000000">
            <w:r>
              <w:t>Final response</w:t>
            </w:r>
          </w:p>
        </w:tc>
        <w:tc>
          <w:tcPr>
            <w:tcW w:w="1234" w:type="dxa"/>
          </w:tcPr>
          <w:p w14:paraId="12276F1D" w14:textId="77777777" w:rsidR="00754A30" w:rsidRDefault="00000000">
            <w:r>
              <w:t>Pre-litigation</w:t>
            </w:r>
          </w:p>
        </w:tc>
        <w:tc>
          <w:tcPr>
            <w:tcW w:w="1234" w:type="dxa"/>
          </w:tcPr>
          <w:p w14:paraId="0DDE6083" w14:textId="77777777" w:rsidR="00754A30" w:rsidRDefault="00000000">
            <w:r>
              <w:t>TBC</w:t>
            </w:r>
          </w:p>
        </w:tc>
      </w:tr>
    </w:tbl>
    <w:p w14:paraId="754FA30A" w14:textId="77777777" w:rsidR="0064325A" w:rsidRDefault="0064325A"/>
    <w:sectPr w:rsidR="0064325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82420901">
    <w:abstractNumId w:val="8"/>
  </w:num>
  <w:num w:numId="2" w16cid:durableId="1984651855">
    <w:abstractNumId w:val="6"/>
  </w:num>
  <w:num w:numId="3" w16cid:durableId="56513612">
    <w:abstractNumId w:val="5"/>
  </w:num>
  <w:num w:numId="4" w16cid:durableId="1079867725">
    <w:abstractNumId w:val="4"/>
  </w:num>
  <w:num w:numId="5" w16cid:durableId="781923199">
    <w:abstractNumId w:val="7"/>
  </w:num>
  <w:num w:numId="6" w16cid:durableId="1110273199">
    <w:abstractNumId w:val="3"/>
  </w:num>
  <w:num w:numId="7" w16cid:durableId="807164906">
    <w:abstractNumId w:val="2"/>
  </w:num>
  <w:num w:numId="8" w16cid:durableId="37975999">
    <w:abstractNumId w:val="1"/>
  </w:num>
  <w:num w:numId="9" w16cid:durableId="12541706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4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4325A"/>
    <w:rsid w:val="00754A30"/>
    <w:rsid w:val="00AA1D8D"/>
    <w:rsid w:val="00B47730"/>
    <w:rsid w:val="00CB0664"/>
    <w:rsid w:val="00EB4D5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8AE888"/>
  <w14:defaultImageDpi w14:val="300"/>
  <w15:docId w15:val="{16AA8AFB-4217-3143-BC33-BC09A015A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94</Words>
  <Characters>537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Kennedy Vaughan</cp:lastModifiedBy>
  <cp:revision>2</cp:revision>
  <dcterms:created xsi:type="dcterms:W3CDTF">2026-07-02T10:20:00Z</dcterms:created>
  <dcterms:modified xsi:type="dcterms:W3CDTF">2026-07-02T10:20:00Z</dcterms:modified>
  <cp:category/>
</cp:coreProperties>
</file>