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74F8D" w14:textId="77777777" w:rsidR="00C42EC6" w:rsidRDefault="00000000">
      <w:pPr>
        <w:pStyle w:val="Heading1"/>
      </w:pPr>
      <w:r>
        <w:t>Haven / Hopton Legal Bundle</w:t>
      </w:r>
      <w:r>
        <w:br/>
        <w:t>Volume 4 – Master Chronology &amp; Evidence Narrative (Working Draft)</w:t>
      </w:r>
    </w:p>
    <w:p w14:paraId="4313AE23" w14:textId="77777777" w:rsidR="00C42EC6" w:rsidRDefault="00000000">
      <w:r>
        <w:t>Prepared for: Kennedy Vaughan</w:t>
      </w:r>
    </w:p>
    <w:p w14:paraId="650C4D5A" w14:textId="77777777" w:rsidR="00C42EC6" w:rsidRDefault="00000000">
      <w:pPr>
        <w:pStyle w:val="Heading2"/>
      </w:pPr>
      <w:r>
        <w:t>Purpose</w:t>
      </w:r>
    </w:p>
    <w:p w14:paraId="24007154" w14:textId="77777777" w:rsidR="00C42EC6" w:rsidRDefault="00000000">
      <w:r>
        <w:t>This volume combines the factual history into a single continuous narrative. It is intended to be read alongside the evidence bundle once exhibits are attached.</w:t>
      </w:r>
    </w:p>
    <w:p w14:paraId="4008721E" w14:textId="77777777" w:rsidR="00C42EC6" w:rsidRDefault="00000000">
      <w:pPr>
        <w:pStyle w:val="Heading2"/>
      </w:pPr>
      <w:r>
        <w:t>1. Family Background</w:t>
      </w:r>
    </w:p>
    <w:p w14:paraId="1F0EB122" w14:textId="77777777" w:rsidR="00C42EC6" w:rsidRDefault="00000000">
      <w:r>
        <w:t>At the time of the purchase, the claimant's family was dealing with the serious illness of their son, who had recently begun treatment for lymphoma. The caravan was purchased to provide a place where the family could spend quality time together during an exceptionally difficult period.</w:t>
      </w:r>
    </w:p>
    <w:p w14:paraId="11AE1CBA" w14:textId="77777777" w:rsidR="00C42EC6" w:rsidRDefault="00000000">
      <w:pPr>
        <w:pStyle w:val="Heading2"/>
      </w:pPr>
      <w:r>
        <w:t>2. Initial Purchase</w:t>
      </w:r>
    </w:p>
    <w:p w14:paraId="5F90C7F6" w14:textId="77777777" w:rsidR="00C42EC6" w:rsidRDefault="00000000">
      <w:r>
        <w:t>The claimant entered into the purchase believing the product and after-sales service would reflect the standards represented by Haven.</w:t>
      </w:r>
    </w:p>
    <w:p w14:paraId="505411A4" w14:textId="77777777" w:rsidR="00C42EC6" w:rsidRDefault="00000000">
      <w:pPr>
        <w:pStyle w:val="Heading2"/>
      </w:pPr>
      <w:r>
        <w:t>3. Upgrade Discussions</w:t>
      </w:r>
    </w:p>
    <w:p w14:paraId="4435A249" w14:textId="77777777" w:rsidR="00C42EC6" w:rsidRDefault="00000000">
      <w:r>
        <w:t>The claimant says Haven's representatives encouraged an upgrade and made assurances regarding the quality and condition of the replacement caravan.</w:t>
      </w:r>
    </w:p>
    <w:p w14:paraId="589F9EF6" w14:textId="77777777" w:rsidR="00C42EC6" w:rsidRDefault="00000000">
      <w:pPr>
        <w:pStyle w:val="Heading2"/>
      </w:pPr>
      <w:r>
        <w:t>4. Pre-Handover Inspection</w:t>
      </w:r>
    </w:p>
    <w:p w14:paraId="7EA23867" w14:textId="77777777" w:rsidR="00C42EC6" w:rsidRDefault="00000000">
      <w:r>
        <w:t>Before occupation, Kennedy Vaughan and his wife inspected the replacement caravan with Aaron. A significant number of defects were identified and discussed. Aaron assured them that all snagging items would be completed before they took possession.</w:t>
      </w:r>
    </w:p>
    <w:p w14:paraId="305ABCFB" w14:textId="77777777" w:rsidR="00C42EC6" w:rsidRDefault="00000000">
      <w:pPr>
        <w:pStyle w:val="Heading2"/>
      </w:pPr>
      <w:r>
        <w:t>5. Handover</w:t>
      </w:r>
    </w:p>
    <w:p w14:paraId="2410C2E0" w14:textId="77777777" w:rsidR="00C42EC6" w:rsidRDefault="00000000">
      <w:r>
        <w:t>On returning to the park, the original caravan had been removed and the replacement caravan had effectively been handed over despite the promised works remaining incomplete. The claimant says he relied upon Haven's assurances when agreeing to proceed.</w:t>
      </w:r>
    </w:p>
    <w:p w14:paraId="3210CF1D" w14:textId="77777777" w:rsidR="00C42EC6" w:rsidRDefault="00000000">
      <w:pPr>
        <w:pStyle w:val="Heading2"/>
      </w:pPr>
      <w:r>
        <w:t>6. Ongoing Problems</w:t>
      </w:r>
    </w:p>
    <w:p w14:paraId="49E646CE" w14:textId="77777777" w:rsidR="00C42EC6" w:rsidRDefault="00000000">
      <w:r>
        <w:t>The claimant continued reporting defects over many months. Approximately 71 snagging items were identified. Although some work was attempted, the claimant's position is that only limited issues were resolved and many defects remained outstanding.</w:t>
      </w:r>
    </w:p>
    <w:p w14:paraId="22371A50" w14:textId="77777777" w:rsidR="00C42EC6" w:rsidRDefault="00000000">
      <w:pPr>
        <w:pStyle w:val="Heading2"/>
      </w:pPr>
      <w:r>
        <w:t>7. Complaints</w:t>
      </w:r>
    </w:p>
    <w:p w14:paraId="36F941DC" w14:textId="77777777" w:rsidR="00C42EC6" w:rsidRDefault="00000000">
      <w:r>
        <w:t>Repeated complaints were made in an attempt to have the caravan brought to the promised standard. The claimant says opportunities were given to Haven to rectify matters without success.</w:t>
      </w:r>
    </w:p>
    <w:p w14:paraId="136063C0" w14:textId="77777777" w:rsidR="00C42EC6" w:rsidRDefault="00000000">
      <w:pPr>
        <w:pStyle w:val="Heading2"/>
      </w:pPr>
      <w:r>
        <w:lastRenderedPageBreak/>
        <w:t>8. Subject Access Request</w:t>
      </w:r>
    </w:p>
    <w:p w14:paraId="73DF7385" w14:textId="77777777" w:rsidR="00C42EC6" w:rsidRDefault="00000000">
      <w:r>
        <w:t>The claimant pursued a Subject Access Request to obtain internal records. The response, in his view, was significantly delayed and only provided after repeated chasing.</w:t>
      </w:r>
    </w:p>
    <w:p w14:paraId="5E5FAD0D" w14:textId="77777777" w:rsidR="00C42EC6" w:rsidRDefault="00000000">
      <w:pPr>
        <w:pStyle w:val="Heading2"/>
      </w:pPr>
      <w:r>
        <w:t>9. Consequences</w:t>
      </w:r>
    </w:p>
    <w:p w14:paraId="177EAFC1" w14:textId="77777777" w:rsidR="00C42EC6" w:rsidRDefault="00000000">
      <w:r>
        <w:t>The claimant says the dispute deprived his family of the enjoyment they expected from the caravan, caused financial loss, inconvenience and prolonged stress.</w:t>
      </w:r>
    </w:p>
    <w:p w14:paraId="72294565" w14:textId="77777777" w:rsidR="00C42EC6" w:rsidRDefault="00000000">
      <w:pPr>
        <w:pStyle w:val="Heading2"/>
      </w:pPr>
      <w:r>
        <w:t>Evidence Index (to attach)</w:t>
      </w:r>
    </w:p>
    <w:p w14:paraId="34581C11" w14:textId="77777777" w:rsidR="00C42EC6" w:rsidRDefault="00000000">
      <w:pPr>
        <w:pStyle w:val="ListBullet"/>
      </w:pPr>
      <w:r>
        <w:t>Purchase agreement</w:t>
      </w:r>
    </w:p>
    <w:p w14:paraId="33399311" w14:textId="77777777" w:rsidR="00C42EC6" w:rsidRDefault="00000000">
      <w:pPr>
        <w:pStyle w:val="ListBullet"/>
      </w:pPr>
      <w:r>
        <w:t>Finance documents (if applicable)</w:t>
      </w:r>
    </w:p>
    <w:p w14:paraId="42CBB351" w14:textId="77777777" w:rsidR="00C42EC6" w:rsidRDefault="00000000">
      <w:pPr>
        <w:pStyle w:val="ListBullet"/>
      </w:pPr>
      <w:r>
        <w:t>Email correspondence</w:t>
      </w:r>
    </w:p>
    <w:p w14:paraId="1BAAF07C" w14:textId="77777777" w:rsidR="00C42EC6" w:rsidRDefault="00000000">
      <w:pPr>
        <w:pStyle w:val="ListBullet"/>
      </w:pPr>
      <w:r>
        <w:t>Sales notes</w:t>
      </w:r>
    </w:p>
    <w:p w14:paraId="07D89885" w14:textId="77777777" w:rsidR="00C42EC6" w:rsidRDefault="00000000">
      <w:pPr>
        <w:pStyle w:val="ListBullet"/>
      </w:pPr>
      <w:r>
        <w:t>Internal Haven notes disclosed under SAR</w:t>
      </w:r>
    </w:p>
    <w:p w14:paraId="1B5FE722" w14:textId="77777777" w:rsidR="00C42EC6" w:rsidRDefault="00000000">
      <w:pPr>
        <w:pStyle w:val="ListBullet"/>
      </w:pPr>
      <w:r>
        <w:t>Snagging lists</w:t>
      </w:r>
    </w:p>
    <w:p w14:paraId="4932BB66" w14:textId="77777777" w:rsidR="00C42EC6" w:rsidRDefault="00000000">
      <w:pPr>
        <w:pStyle w:val="ListBullet"/>
      </w:pPr>
      <w:r>
        <w:t>Photographs</w:t>
      </w:r>
    </w:p>
    <w:p w14:paraId="3A4C0CCD" w14:textId="77777777" w:rsidR="00C42EC6" w:rsidRDefault="00000000">
      <w:pPr>
        <w:pStyle w:val="ListBullet"/>
      </w:pPr>
      <w:r>
        <w:t>Letters of complaint</w:t>
      </w:r>
    </w:p>
    <w:p w14:paraId="1293D8A9" w14:textId="77777777" w:rsidR="00C42EC6" w:rsidRDefault="00000000">
      <w:pPr>
        <w:pStyle w:val="ListBullet"/>
      </w:pPr>
      <w:r>
        <w:t>Responses from Haven</w:t>
      </w:r>
    </w:p>
    <w:p w14:paraId="4CEB8A1C" w14:textId="77777777" w:rsidR="00C42EC6" w:rsidRDefault="00000000">
      <w:pPr>
        <w:pStyle w:val="ListBullet"/>
      </w:pPr>
      <w:r>
        <w:t>Any independent reports</w:t>
      </w:r>
    </w:p>
    <w:p w14:paraId="031E2F4A" w14:textId="77777777" w:rsidR="00C42EC6" w:rsidRDefault="00000000">
      <w:pPr>
        <w:pStyle w:val="Heading2"/>
      </w:pPr>
      <w:r>
        <w:t>Chronology Table</w:t>
      </w:r>
    </w:p>
    <w:tbl>
      <w:tblPr>
        <w:tblStyle w:val="TableGrid"/>
        <w:tblW w:w="0" w:type="auto"/>
        <w:tblLook w:val="04A0" w:firstRow="1" w:lastRow="0" w:firstColumn="1" w:lastColumn="0" w:noHBand="0" w:noVBand="1"/>
      </w:tblPr>
      <w:tblGrid>
        <w:gridCol w:w="2877"/>
        <w:gridCol w:w="2876"/>
        <w:gridCol w:w="2877"/>
      </w:tblGrid>
      <w:tr w:rsidR="00C42EC6" w14:paraId="4E7BD9B7" w14:textId="77777777">
        <w:tc>
          <w:tcPr>
            <w:tcW w:w="2880" w:type="dxa"/>
          </w:tcPr>
          <w:p w14:paraId="3808D890" w14:textId="77777777" w:rsidR="00C42EC6" w:rsidRDefault="00000000">
            <w:r>
              <w:t>Stage</w:t>
            </w:r>
          </w:p>
        </w:tc>
        <w:tc>
          <w:tcPr>
            <w:tcW w:w="2880" w:type="dxa"/>
          </w:tcPr>
          <w:p w14:paraId="4668EC5F" w14:textId="77777777" w:rsidR="00C42EC6" w:rsidRDefault="00000000">
            <w:r>
              <w:t>Event</w:t>
            </w:r>
          </w:p>
        </w:tc>
        <w:tc>
          <w:tcPr>
            <w:tcW w:w="2880" w:type="dxa"/>
          </w:tcPr>
          <w:p w14:paraId="4240E41C" w14:textId="77777777" w:rsidR="00C42EC6" w:rsidRDefault="00000000">
            <w:r>
              <w:t>Evidence</w:t>
            </w:r>
          </w:p>
        </w:tc>
      </w:tr>
      <w:tr w:rsidR="00C42EC6" w14:paraId="27B0C98A" w14:textId="77777777">
        <w:tc>
          <w:tcPr>
            <w:tcW w:w="2880" w:type="dxa"/>
          </w:tcPr>
          <w:p w14:paraId="005C2FA1" w14:textId="77777777" w:rsidR="00C42EC6" w:rsidRDefault="00000000">
            <w:r>
              <w:t>Purchase</w:t>
            </w:r>
          </w:p>
        </w:tc>
        <w:tc>
          <w:tcPr>
            <w:tcW w:w="2880" w:type="dxa"/>
          </w:tcPr>
          <w:p w14:paraId="6B9BE769" w14:textId="77777777" w:rsidR="00C42EC6" w:rsidRDefault="00000000">
            <w:r>
              <w:t>Initial caravan purchased</w:t>
            </w:r>
          </w:p>
        </w:tc>
        <w:tc>
          <w:tcPr>
            <w:tcW w:w="2880" w:type="dxa"/>
          </w:tcPr>
          <w:p w14:paraId="5709A2A0" w14:textId="77777777" w:rsidR="00C42EC6" w:rsidRDefault="00000000">
            <w:r>
              <w:t>Agreement</w:t>
            </w:r>
          </w:p>
        </w:tc>
      </w:tr>
      <w:tr w:rsidR="00C42EC6" w14:paraId="07264E25" w14:textId="77777777">
        <w:tc>
          <w:tcPr>
            <w:tcW w:w="2880" w:type="dxa"/>
          </w:tcPr>
          <w:p w14:paraId="44307ECF" w14:textId="77777777" w:rsidR="00C42EC6" w:rsidRDefault="00000000">
            <w:r>
              <w:t>Upgrade</w:t>
            </w:r>
          </w:p>
        </w:tc>
        <w:tc>
          <w:tcPr>
            <w:tcW w:w="2880" w:type="dxa"/>
          </w:tcPr>
          <w:p w14:paraId="137DB693" w14:textId="77777777" w:rsidR="00C42EC6" w:rsidRDefault="00000000">
            <w:r>
              <w:t>Upgrade discussions</w:t>
            </w:r>
          </w:p>
        </w:tc>
        <w:tc>
          <w:tcPr>
            <w:tcW w:w="2880" w:type="dxa"/>
          </w:tcPr>
          <w:p w14:paraId="58D1E40B" w14:textId="77777777" w:rsidR="00C42EC6" w:rsidRDefault="00000000">
            <w:r>
              <w:t>Sales records</w:t>
            </w:r>
          </w:p>
        </w:tc>
      </w:tr>
      <w:tr w:rsidR="00C42EC6" w14:paraId="6059EA5D" w14:textId="77777777">
        <w:tc>
          <w:tcPr>
            <w:tcW w:w="2880" w:type="dxa"/>
          </w:tcPr>
          <w:p w14:paraId="6390943E" w14:textId="77777777" w:rsidR="00C42EC6" w:rsidRDefault="00000000">
            <w:r>
              <w:t>Inspection</w:t>
            </w:r>
          </w:p>
        </w:tc>
        <w:tc>
          <w:tcPr>
            <w:tcW w:w="2880" w:type="dxa"/>
          </w:tcPr>
          <w:p w14:paraId="3C93EE35" w14:textId="77777777" w:rsidR="00C42EC6" w:rsidRDefault="00000000">
            <w:r>
              <w:t>Snagging with Aaron</w:t>
            </w:r>
          </w:p>
        </w:tc>
        <w:tc>
          <w:tcPr>
            <w:tcW w:w="2880" w:type="dxa"/>
          </w:tcPr>
          <w:p w14:paraId="12263F5F" w14:textId="77777777" w:rsidR="00C42EC6" w:rsidRDefault="00000000">
            <w:r>
              <w:t>Witness evidence</w:t>
            </w:r>
          </w:p>
        </w:tc>
      </w:tr>
      <w:tr w:rsidR="00C42EC6" w14:paraId="17B6B540" w14:textId="77777777">
        <w:tc>
          <w:tcPr>
            <w:tcW w:w="2880" w:type="dxa"/>
          </w:tcPr>
          <w:p w14:paraId="7480DD3B" w14:textId="77777777" w:rsidR="00C42EC6" w:rsidRDefault="00000000">
            <w:r>
              <w:t>Occupation</w:t>
            </w:r>
          </w:p>
        </w:tc>
        <w:tc>
          <w:tcPr>
            <w:tcW w:w="2880" w:type="dxa"/>
          </w:tcPr>
          <w:p w14:paraId="0EB40C69" w14:textId="77777777" w:rsidR="00C42EC6" w:rsidRDefault="00000000">
            <w:r>
              <w:t>Keys handed over</w:t>
            </w:r>
          </w:p>
        </w:tc>
        <w:tc>
          <w:tcPr>
            <w:tcW w:w="2880" w:type="dxa"/>
          </w:tcPr>
          <w:p w14:paraId="2C4CC1E2" w14:textId="77777777" w:rsidR="00C42EC6" w:rsidRDefault="00000000">
            <w:r>
              <w:t>Emails / witnesses</w:t>
            </w:r>
          </w:p>
        </w:tc>
      </w:tr>
      <w:tr w:rsidR="00C42EC6" w14:paraId="4721415E" w14:textId="77777777">
        <w:tc>
          <w:tcPr>
            <w:tcW w:w="2880" w:type="dxa"/>
          </w:tcPr>
          <w:p w14:paraId="575409ED" w14:textId="77777777" w:rsidR="00C42EC6" w:rsidRDefault="00000000">
            <w:r>
              <w:t>Complaints</w:t>
            </w:r>
          </w:p>
        </w:tc>
        <w:tc>
          <w:tcPr>
            <w:tcW w:w="2880" w:type="dxa"/>
          </w:tcPr>
          <w:p w14:paraId="4E0DB358" w14:textId="77777777" w:rsidR="00C42EC6" w:rsidRDefault="00000000">
            <w:r>
              <w:t>Defects reported</w:t>
            </w:r>
          </w:p>
        </w:tc>
        <w:tc>
          <w:tcPr>
            <w:tcW w:w="2880" w:type="dxa"/>
          </w:tcPr>
          <w:p w14:paraId="7EA62689" w14:textId="77777777" w:rsidR="00C42EC6" w:rsidRDefault="00000000">
            <w:r>
              <w:t>Emails</w:t>
            </w:r>
          </w:p>
        </w:tc>
      </w:tr>
      <w:tr w:rsidR="00C42EC6" w14:paraId="10FB5383" w14:textId="77777777">
        <w:tc>
          <w:tcPr>
            <w:tcW w:w="2880" w:type="dxa"/>
          </w:tcPr>
          <w:p w14:paraId="61D586B1" w14:textId="77777777" w:rsidR="00C42EC6" w:rsidRDefault="00000000">
            <w:r>
              <w:t>SAR</w:t>
            </w:r>
          </w:p>
        </w:tc>
        <w:tc>
          <w:tcPr>
            <w:tcW w:w="2880" w:type="dxa"/>
          </w:tcPr>
          <w:p w14:paraId="579D2272" w14:textId="77777777" w:rsidR="00C42EC6" w:rsidRDefault="00000000">
            <w:r>
              <w:t>Records requested</w:t>
            </w:r>
          </w:p>
        </w:tc>
        <w:tc>
          <w:tcPr>
            <w:tcW w:w="2880" w:type="dxa"/>
          </w:tcPr>
          <w:p w14:paraId="423F49B4" w14:textId="77777777" w:rsidR="00C42EC6" w:rsidRDefault="00000000">
            <w:r>
              <w:t>SAR correspondence</w:t>
            </w:r>
          </w:p>
        </w:tc>
      </w:tr>
    </w:tbl>
    <w:p w14:paraId="14BF8942" w14:textId="77777777" w:rsidR="00C42EC6" w:rsidRDefault="00000000">
      <w:pPr>
        <w:pStyle w:val="Heading2"/>
      </w:pPr>
      <w:r>
        <w:t>Preparation for Final Bundle</w:t>
      </w:r>
    </w:p>
    <w:p w14:paraId="13015317" w14:textId="77777777" w:rsidR="00C42EC6" w:rsidRDefault="00000000">
      <w:r>
        <w:t>The completed litigation bundle will integrate this chronology with every supporting exhibit. Each document will be numbered and cross-referenced so that every factual assertion can be traced to supporting evidence.</w:t>
      </w:r>
    </w:p>
    <w:sectPr w:rsidR="00C42E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183765">
    <w:abstractNumId w:val="8"/>
  </w:num>
  <w:num w:numId="2" w16cid:durableId="1657880692">
    <w:abstractNumId w:val="6"/>
  </w:num>
  <w:num w:numId="3" w16cid:durableId="1569725603">
    <w:abstractNumId w:val="5"/>
  </w:num>
  <w:num w:numId="4" w16cid:durableId="249510552">
    <w:abstractNumId w:val="4"/>
  </w:num>
  <w:num w:numId="5" w16cid:durableId="1756123720">
    <w:abstractNumId w:val="7"/>
  </w:num>
  <w:num w:numId="6" w16cid:durableId="667758161">
    <w:abstractNumId w:val="3"/>
  </w:num>
  <w:num w:numId="7" w16cid:durableId="1081177170">
    <w:abstractNumId w:val="2"/>
  </w:num>
  <w:num w:numId="8" w16cid:durableId="598375502">
    <w:abstractNumId w:val="1"/>
  </w:num>
  <w:num w:numId="9" w16cid:durableId="121693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54F"/>
    <w:rsid w:val="0015074B"/>
    <w:rsid w:val="0029639D"/>
    <w:rsid w:val="00326F90"/>
    <w:rsid w:val="00AA1D8D"/>
    <w:rsid w:val="00B47730"/>
    <w:rsid w:val="00C42E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2139F"/>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2026-07-02T09:40:00Z</dcterms:created>
  <dcterms:modified xsi:type="dcterms:W3CDTF">2026-07-02T09:40:00Z</dcterms:modified>
  <cp:category/>
</cp:coreProperties>
</file>