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11EE0" w14:textId="77777777" w:rsidR="00844D80" w:rsidRDefault="00000000">
      <w:pPr>
        <w:jc w:val="center"/>
      </w:pPr>
      <w:r>
        <w:rPr>
          <w:b/>
          <w:sz w:val="44"/>
        </w:rPr>
        <w:t>TRIAL PREPARATION</w:t>
      </w:r>
    </w:p>
    <w:p w14:paraId="627A545C" w14:textId="77777777" w:rsidR="00844D80" w:rsidRDefault="00000000">
      <w:pPr>
        <w:jc w:val="center"/>
      </w:pPr>
      <w:r>
        <w:rPr>
          <w:b/>
          <w:sz w:val="36"/>
        </w:rPr>
        <w:t>VAUGHAN v HAVEN HOLIDAYS LTD</w:t>
      </w:r>
    </w:p>
    <w:p w14:paraId="0A033739" w14:textId="77777777" w:rsidR="00844D80" w:rsidRDefault="00000000">
      <w:pPr>
        <w:pStyle w:val="Heading1"/>
      </w:pPr>
      <w:r>
        <w:t>Purpose</w:t>
      </w:r>
    </w:p>
    <w:p w14:paraId="386A4B77" w14:textId="77777777" w:rsidR="00844D80" w:rsidRDefault="00000000">
      <w:r>
        <w:t>This section is designed to assist with final trial preparation. It provides a structured checklist of tasks, documents and issues to ensure the case is fully prepared before any hearing.</w:t>
      </w:r>
    </w:p>
    <w:p w14:paraId="7500AD66" w14:textId="3991C01D" w:rsidR="001C05C2" w:rsidRDefault="00000000" w:rsidP="001C05C2">
      <w:pPr>
        <w:pStyle w:val="Heading1"/>
      </w:pPr>
      <w:r>
        <w:t>Trial Preparation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360"/>
        <w:gridCol w:w="1180"/>
        <w:gridCol w:w="4448"/>
      </w:tblGrid>
      <w:tr w:rsidR="001C05C2" w:rsidRPr="001C05C2" w14:paraId="758FEFDF" w14:textId="77777777" w:rsidTr="001C05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FE18A" w14:textId="77777777" w:rsidR="001C05C2" w:rsidRPr="001C05C2" w:rsidRDefault="001C05C2" w:rsidP="001C05C2">
            <w:pPr>
              <w:jc w:val="center"/>
              <w:rPr>
                <w:b/>
                <w:bCs/>
              </w:rPr>
            </w:pPr>
            <w:r w:rsidRPr="001C05C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DDC3A68" w14:textId="77777777" w:rsidR="001C05C2" w:rsidRPr="001C05C2" w:rsidRDefault="001C05C2" w:rsidP="001C05C2">
            <w:pPr>
              <w:jc w:val="center"/>
              <w:rPr>
                <w:b/>
                <w:bCs/>
              </w:rPr>
            </w:pPr>
            <w:r w:rsidRPr="001C05C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B9885D" w14:textId="77777777" w:rsidR="001C05C2" w:rsidRPr="001C05C2" w:rsidRDefault="001C05C2" w:rsidP="001C05C2">
            <w:pPr>
              <w:jc w:val="center"/>
              <w:rPr>
                <w:b/>
                <w:bCs/>
              </w:rPr>
            </w:pPr>
            <w:r w:rsidRPr="001C05C2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CB136CB" w14:textId="77777777" w:rsidR="001C05C2" w:rsidRPr="001C05C2" w:rsidRDefault="001C05C2" w:rsidP="001C05C2">
            <w:pPr>
              <w:jc w:val="center"/>
              <w:rPr>
                <w:b/>
                <w:bCs/>
              </w:rPr>
            </w:pPr>
            <w:r w:rsidRPr="001C05C2">
              <w:rPr>
                <w:b/>
                <w:bCs/>
              </w:rPr>
              <w:t>Notes</w:t>
            </w:r>
          </w:p>
        </w:tc>
      </w:tr>
      <w:tr w:rsidR="001C05C2" w:rsidRPr="001C05C2" w14:paraId="0CC34BF0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2DF5" w14:textId="77777777" w:rsidR="001C05C2" w:rsidRPr="001C05C2" w:rsidRDefault="001C05C2" w:rsidP="001C05C2">
            <w:r w:rsidRPr="001C05C2">
              <w:rPr>
                <w:b/>
                <w:bCs/>
              </w:rPr>
              <w:t>TP001</w:t>
            </w:r>
          </w:p>
        </w:tc>
        <w:tc>
          <w:tcPr>
            <w:tcW w:w="0" w:type="auto"/>
            <w:vAlign w:val="center"/>
            <w:hideMark/>
          </w:tcPr>
          <w:p w14:paraId="3ED9D1DE" w14:textId="77777777" w:rsidR="001C05C2" w:rsidRPr="001C05C2" w:rsidRDefault="001C05C2" w:rsidP="001C05C2">
            <w:r w:rsidRPr="001C05C2">
              <w:t>Master Bundle reviewed and indexed</w:t>
            </w:r>
          </w:p>
        </w:tc>
        <w:tc>
          <w:tcPr>
            <w:tcW w:w="0" w:type="auto"/>
            <w:vAlign w:val="center"/>
            <w:hideMark/>
          </w:tcPr>
          <w:p w14:paraId="4554FE86" w14:textId="77777777" w:rsidR="001C05C2" w:rsidRPr="001C05C2" w:rsidRDefault="001C05C2" w:rsidP="001C05C2">
            <w:r w:rsidRPr="001C05C2">
              <w:rPr>
                <w:rFonts w:ascii="Apple Color Emoji" w:hAnsi="Apple Color Emoji" w:cs="Apple Color Emoji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68B54274" w14:textId="77777777" w:rsidR="001C05C2" w:rsidRPr="001C05C2" w:rsidRDefault="001C05C2" w:rsidP="001C05C2">
            <w:r w:rsidRPr="001C05C2">
              <w:t>Version 1 foundation completed. Further refinement and insertion of evidence ongoing.</w:t>
            </w:r>
          </w:p>
        </w:tc>
      </w:tr>
      <w:tr w:rsidR="001C05C2" w:rsidRPr="001C05C2" w14:paraId="525DD5F6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E9F7" w14:textId="77777777" w:rsidR="001C05C2" w:rsidRPr="001C05C2" w:rsidRDefault="001C05C2" w:rsidP="001C05C2">
            <w:r w:rsidRPr="001C05C2">
              <w:rPr>
                <w:b/>
                <w:bCs/>
              </w:rPr>
              <w:t>TP002</w:t>
            </w:r>
          </w:p>
        </w:tc>
        <w:tc>
          <w:tcPr>
            <w:tcW w:w="0" w:type="auto"/>
            <w:vAlign w:val="center"/>
            <w:hideMark/>
          </w:tcPr>
          <w:p w14:paraId="5DD06FE9" w14:textId="77777777" w:rsidR="001C05C2" w:rsidRPr="001C05C2" w:rsidRDefault="001C05C2" w:rsidP="001C05C2">
            <w:r w:rsidRPr="001C05C2">
              <w:t>Witness Statements finalised and signed</w:t>
            </w:r>
          </w:p>
        </w:tc>
        <w:tc>
          <w:tcPr>
            <w:tcW w:w="0" w:type="auto"/>
            <w:vAlign w:val="center"/>
            <w:hideMark/>
          </w:tcPr>
          <w:p w14:paraId="20622CEA" w14:textId="77777777" w:rsidR="001C05C2" w:rsidRPr="001C05C2" w:rsidRDefault="001C05C2" w:rsidP="001C05C2">
            <w:r w:rsidRPr="001C05C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161DCBB" w14:textId="77777777" w:rsidR="001C05C2" w:rsidRPr="001C05C2" w:rsidRDefault="001C05C2" w:rsidP="001C05C2">
            <w:r w:rsidRPr="001C05C2">
              <w:t xml:space="preserve">Draft witness statement structure completed. Final witness statements to be completed, </w:t>
            </w:r>
            <w:proofErr w:type="gramStart"/>
            <w:r w:rsidRPr="001C05C2">
              <w:t>reviewed</w:t>
            </w:r>
            <w:proofErr w:type="gramEnd"/>
            <w:r w:rsidRPr="001C05C2">
              <w:t xml:space="preserve"> and signed before proceedings.</w:t>
            </w:r>
          </w:p>
        </w:tc>
      </w:tr>
      <w:tr w:rsidR="001C05C2" w:rsidRPr="001C05C2" w14:paraId="1FEC39BD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2B16" w14:textId="77777777" w:rsidR="001C05C2" w:rsidRPr="001C05C2" w:rsidRDefault="001C05C2" w:rsidP="001C05C2">
            <w:r w:rsidRPr="001C05C2">
              <w:rPr>
                <w:b/>
                <w:bCs/>
              </w:rPr>
              <w:t>TP003</w:t>
            </w:r>
          </w:p>
        </w:tc>
        <w:tc>
          <w:tcPr>
            <w:tcW w:w="0" w:type="auto"/>
            <w:vAlign w:val="center"/>
            <w:hideMark/>
          </w:tcPr>
          <w:p w14:paraId="3D0FDA56" w14:textId="77777777" w:rsidR="001C05C2" w:rsidRPr="001C05C2" w:rsidRDefault="001C05C2" w:rsidP="001C05C2">
            <w:r w:rsidRPr="001C05C2">
              <w:t>Document Evidence complete</w:t>
            </w:r>
          </w:p>
        </w:tc>
        <w:tc>
          <w:tcPr>
            <w:tcW w:w="0" w:type="auto"/>
            <w:vAlign w:val="center"/>
            <w:hideMark/>
          </w:tcPr>
          <w:p w14:paraId="2437EC16" w14:textId="77777777" w:rsidR="001C05C2" w:rsidRPr="001C05C2" w:rsidRDefault="001C05C2" w:rsidP="001C05C2">
            <w:r w:rsidRPr="001C05C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68CF7A" w14:textId="77777777" w:rsidR="001C05C2" w:rsidRPr="001C05C2" w:rsidRDefault="001C05C2" w:rsidP="001C05C2">
            <w:r w:rsidRPr="001C05C2">
              <w:t xml:space="preserve">Evidence </w:t>
            </w:r>
            <w:proofErr w:type="gramStart"/>
            <w:r w:rsidRPr="001C05C2">
              <w:t>register</w:t>
            </w:r>
            <w:proofErr w:type="gramEnd"/>
            <w:r w:rsidRPr="001C05C2">
              <w:t xml:space="preserve"> established. Documentary evidence being organised, </w:t>
            </w:r>
            <w:proofErr w:type="gramStart"/>
            <w:r w:rsidRPr="001C05C2">
              <w:t>indexed</w:t>
            </w:r>
            <w:proofErr w:type="gramEnd"/>
            <w:r w:rsidRPr="001C05C2">
              <w:t xml:space="preserve"> and linked to exhibits.</w:t>
            </w:r>
          </w:p>
        </w:tc>
      </w:tr>
      <w:tr w:rsidR="001C05C2" w:rsidRPr="001C05C2" w14:paraId="425B4048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C6E6" w14:textId="77777777" w:rsidR="001C05C2" w:rsidRPr="001C05C2" w:rsidRDefault="001C05C2" w:rsidP="001C05C2">
            <w:r w:rsidRPr="001C05C2">
              <w:rPr>
                <w:b/>
                <w:bCs/>
              </w:rPr>
              <w:t>TP004</w:t>
            </w:r>
          </w:p>
        </w:tc>
        <w:tc>
          <w:tcPr>
            <w:tcW w:w="0" w:type="auto"/>
            <w:vAlign w:val="center"/>
            <w:hideMark/>
          </w:tcPr>
          <w:p w14:paraId="0F2E4B16" w14:textId="77777777" w:rsidR="001C05C2" w:rsidRPr="001C05C2" w:rsidRDefault="001C05C2" w:rsidP="001C05C2">
            <w:r w:rsidRPr="001C05C2">
              <w:t>Correspondence filed and indexed</w:t>
            </w:r>
          </w:p>
        </w:tc>
        <w:tc>
          <w:tcPr>
            <w:tcW w:w="0" w:type="auto"/>
            <w:vAlign w:val="center"/>
            <w:hideMark/>
          </w:tcPr>
          <w:p w14:paraId="7E03432F" w14:textId="77777777" w:rsidR="001C05C2" w:rsidRPr="001C05C2" w:rsidRDefault="001C05C2" w:rsidP="001C05C2">
            <w:r w:rsidRPr="001C05C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E356B1E" w14:textId="77777777" w:rsidR="001C05C2" w:rsidRPr="001C05C2" w:rsidRDefault="001C05C2" w:rsidP="001C05C2">
            <w:r w:rsidRPr="001C05C2">
              <w:t>Correspondence framework completed. Emails and letters to be indexed chronologically and cross-referenced throughout the bundle.</w:t>
            </w:r>
          </w:p>
        </w:tc>
      </w:tr>
      <w:tr w:rsidR="001C05C2" w:rsidRPr="001C05C2" w14:paraId="65BD264F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D097" w14:textId="77777777" w:rsidR="001C05C2" w:rsidRPr="001C05C2" w:rsidRDefault="001C05C2" w:rsidP="001C05C2">
            <w:r w:rsidRPr="001C05C2">
              <w:rPr>
                <w:b/>
                <w:bCs/>
              </w:rPr>
              <w:t>TP005</w:t>
            </w:r>
          </w:p>
        </w:tc>
        <w:tc>
          <w:tcPr>
            <w:tcW w:w="0" w:type="auto"/>
            <w:vAlign w:val="center"/>
            <w:hideMark/>
          </w:tcPr>
          <w:p w14:paraId="29F800CE" w14:textId="77777777" w:rsidR="001C05C2" w:rsidRPr="001C05C2" w:rsidRDefault="001C05C2" w:rsidP="001C05C2">
            <w:r w:rsidRPr="001C05C2">
              <w:t>Subject Access Request documentation complete</w:t>
            </w:r>
          </w:p>
        </w:tc>
        <w:tc>
          <w:tcPr>
            <w:tcW w:w="0" w:type="auto"/>
            <w:vAlign w:val="center"/>
            <w:hideMark/>
          </w:tcPr>
          <w:p w14:paraId="2A43B169" w14:textId="77777777" w:rsidR="001C05C2" w:rsidRPr="001C05C2" w:rsidRDefault="001C05C2" w:rsidP="001C05C2">
            <w:r w:rsidRPr="001C05C2">
              <w:rPr>
                <w:rFonts w:ascii="Apple Color Emoji" w:hAnsi="Apple Color Emoji" w:cs="Apple Color Emoji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01F9C311" w14:textId="77777777" w:rsidR="001C05C2" w:rsidRPr="001C05C2" w:rsidRDefault="001C05C2" w:rsidP="001C05C2">
            <w:r w:rsidRPr="001C05C2">
              <w:t>SAR register completed. Disclosure reviewed with further analysis and any outstanding disclosure to be monitored.</w:t>
            </w:r>
          </w:p>
        </w:tc>
      </w:tr>
      <w:tr w:rsidR="001C05C2" w:rsidRPr="001C05C2" w14:paraId="468F764F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9B51" w14:textId="77777777" w:rsidR="001C05C2" w:rsidRPr="001C05C2" w:rsidRDefault="001C05C2" w:rsidP="001C05C2">
            <w:r w:rsidRPr="001C05C2">
              <w:rPr>
                <w:b/>
                <w:bCs/>
              </w:rPr>
              <w:t>TP006</w:t>
            </w:r>
          </w:p>
        </w:tc>
        <w:tc>
          <w:tcPr>
            <w:tcW w:w="0" w:type="auto"/>
            <w:vAlign w:val="center"/>
            <w:hideMark/>
          </w:tcPr>
          <w:p w14:paraId="021A2B27" w14:textId="77777777" w:rsidR="001C05C2" w:rsidRPr="001C05C2" w:rsidRDefault="001C05C2" w:rsidP="001C05C2">
            <w:r w:rsidRPr="001C05C2">
              <w:t>Financial Loss calculations verified</w:t>
            </w:r>
          </w:p>
        </w:tc>
        <w:tc>
          <w:tcPr>
            <w:tcW w:w="0" w:type="auto"/>
            <w:vAlign w:val="center"/>
            <w:hideMark/>
          </w:tcPr>
          <w:p w14:paraId="40F6178A" w14:textId="77777777" w:rsidR="001C05C2" w:rsidRPr="001C05C2" w:rsidRDefault="001C05C2" w:rsidP="001C05C2">
            <w:r w:rsidRPr="001C05C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F1CE98" w14:textId="77777777" w:rsidR="001C05C2" w:rsidRPr="001C05C2" w:rsidRDefault="001C05C2" w:rsidP="001C05C2">
            <w:r w:rsidRPr="001C05C2">
              <w:t>Financial loss register completed. Final figures, supporting evidence and statutory interest calculations to be verified.</w:t>
            </w:r>
          </w:p>
        </w:tc>
      </w:tr>
      <w:tr w:rsidR="001C05C2" w:rsidRPr="001C05C2" w14:paraId="72D55491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8D6B" w14:textId="77777777" w:rsidR="001C05C2" w:rsidRPr="001C05C2" w:rsidRDefault="001C05C2" w:rsidP="001C05C2">
            <w:r w:rsidRPr="001C05C2">
              <w:rPr>
                <w:b/>
                <w:bCs/>
              </w:rPr>
              <w:t>TP007</w:t>
            </w:r>
          </w:p>
        </w:tc>
        <w:tc>
          <w:tcPr>
            <w:tcW w:w="0" w:type="auto"/>
            <w:vAlign w:val="center"/>
            <w:hideMark/>
          </w:tcPr>
          <w:p w14:paraId="77CFF7BE" w14:textId="77777777" w:rsidR="001C05C2" w:rsidRPr="001C05C2" w:rsidRDefault="001C05C2" w:rsidP="001C05C2">
            <w:r w:rsidRPr="001C05C2">
              <w:t>Legal Authorities reviewed</w:t>
            </w:r>
          </w:p>
        </w:tc>
        <w:tc>
          <w:tcPr>
            <w:tcW w:w="0" w:type="auto"/>
            <w:vAlign w:val="center"/>
            <w:hideMark/>
          </w:tcPr>
          <w:p w14:paraId="006024DF" w14:textId="77777777" w:rsidR="001C05C2" w:rsidRPr="001C05C2" w:rsidRDefault="001C05C2" w:rsidP="001C05C2">
            <w:r w:rsidRPr="001C05C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732168" w14:textId="77777777" w:rsidR="001C05C2" w:rsidRPr="001C05C2" w:rsidRDefault="001C05C2" w:rsidP="001C05C2">
            <w:r w:rsidRPr="001C05C2">
              <w:t>Core legislation and procedural rules identified. Case authorities to be finalised following legal review and alignment with the pleaded claim.</w:t>
            </w:r>
          </w:p>
        </w:tc>
      </w:tr>
      <w:tr w:rsidR="001C05C2" w:rsidRPr="001C05C2" w14:paraId="02AC6E8E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3951" w14:textId="77777777" w:rsidR="001C05C2" w:rsidRPr="001C05C2" w:rsidRDefault="001C05C2" w:rsidP="001C05C2">
            <w:r w:rsidRPr="001C05C2">
              <w:rPr>
                <w:b/>
                <w:bCs/>
              </w:rPr>
              <w:t>TP008</w:t>
            </w:r>
          </w:p>
        </w:tc>
        <w:tc>
          <w:tcPr>
            <w:tcW w:w="0" w:type="auto"/>
            <w:vAlign w:val="center"/>
            <w:hideMark/>
          </w:tcPr>
          <w:p w14:paraId="7215CF09" w14:textId="77777777" w:rsidR="001C05C2" w:rsidRPr="001C05C2" w:rsidRDefault="001C05C2" w:rsidP="001C05C2">
            <w:r w:rsidRPr="001C05C2">
              <w:t>Trial bundle paginated</w:t>
            </w:r>
          </w:p>
        </w:tc>
        <w:tc>
          <w:tcPr>
            <w:tcW w:w="0" w:type="auto"/>
            <w:vAlign w:val="center"/>
            <w:hideMark/>
          </w:tcPr>
          <w:p w14:paraId="49B47ACA" w14:textId="77777777" w:rsidR="001C05C2" w:rsidRPr="001C05C2" w:rsidRDefault="001C05C2" w:rsidP="001C05C2">
            <w:r w:rsidRPr="001C05C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BD76E3A" w14:textId="77777777" w:rsidR="001C05C2" w:rsidRPr="001C05C2" w:rsidRDefault="001C05C2" w:rsidP="001C05C2">
            <w:r w:rsidRPr="001C05C2">
              <w:t>Final pagination to be completed once all documents have been inserted into the bundle.</w:t>
            </w:r>
          </w:p>
        </w:tc>
      </w:tr>
      <w:tr w:rsidR="001C05C2" w:rsidRPr="001C05C2" w14:paraId="41B11CCF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FC01" w14:textId="77777777" w:rsidR="001C05C2" w:rsidRPr="001C05C2" w:rsidRDefault="001C05C2" w:rsidP="001C05C2">
            <w:r w:rsidRPr="001C05C2">
              <w:rPr>
                <w:b/>
                <w:bCs/>
              </w:rPr>
              <w:t>TP009</w:t>
            </w:r>
          </w:p>
        </w:tc>
        <w:tc>
          <w:tcPr>
            <w:tcW w:w="0" w:type="auto"/>
            <w:vAlign w:val="center"/>
            <w:hideMark/>
          </w:tcPr>
          <w:p w14:paraId="7BE5719A" w14:textId="77777777" w:rsidR="001C05C2" w:rsidRPr="001C05C2" w:rsidRDefault="001C05C2" w:rsidP="001C05C2">
            <w:r w:rsidRPr="001C05C2">
              <w:t>Questions for witnesses prepared</w:t>
            </w:r>
          </w:p>
        </w:tc>
        <w:tc>
          <w:tcPr>
            <w:tcW w:w="0" w:type="auto"/>
            <w:vAlign w:val="center"/>
            <w:hideMark/>
          </w:tcPr>
          <w:p w14:paraId="2C441D7A" w14:textId="77777777" w:rsidR="001C05C2" w:rsidRPr="001C05C2" w:rsidRDefault="001C05C2" w:rsidP="001C05C2">
            <w:r w:rsidRPr="001C05C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2BA6F7" w14:textId="77777777" w:rsidR="001C05C2" w:rsidRPr="001C05C2" w:rsidRDefault="001C05C2" w:rsidP="001C05C2">
            <w:r w:rsidRPr="001C05C2">
              <w:t>Witness examination questions and anticipated cross-examination points to be prepared before the hearing.</w:t>
            </w:r>
          </w:p>
        </w:tc>
      </w:tr>
      <w:tr w:rsidR="001C05C2" w:rsidRPr="001C05C2" w14:paraId="42EB069A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0B30" w14:textId="77777777" w:rsidR="001C05C2" w:rsidRPr="001C05C2" w:rsidRDefault="001C05C2" w:rsidP="001C05C2">
            <w:r w:rsidRPr="001C05C2">
              <w:rPr>
                <w:b/>
                <w:bCs/>
              </w:rPr>
              <w:t>TP010</w:t>
            </w:r>
          </w:p>
        </w:tc>
        <w:tc>
          <w:tcPr>
            <w:tcW w:w="0" w:type="auto"/>
            <w:vAlign w:val="center"/>
            <w:hideMark/>
          </w:tcPr>
          <w:p w14:paraId="36D9100C" w14:textId="77777777" w:rsidR="001C05C2" w:rsidRPr="001C05C2" w:rsidRDefault="001C05C2" w:rsidP="001C05C2">
            <w:r w:rsidRPr="001C05C2">
              <w:t xml:space="preserve">Final hearing </w:t>
            </w:r>
            <w:r w:rsidRPr="001C05C2">
              <w:lastRenderedPageBreak/>
              <w:t>preparation complete</w:t>
            </w:r>
          </w:p>
        </w:tc>
        <w:tc>
          <w:tcPr>
            <w:tcW w:w="0" w:type="auto"/>
            <w:vAlign w:val="center"/>
            <w:hideMark/>
          </w:tcPr>
          <w:p w14:paraId="40496D82" w14:textId="77777777" w:rsidR="001C05C2" w:rsidRPr="001C05C2" w:rsidRDefault="001C05C2" w:rsidP="001C05C2">
            <w:r w:rsidRPr="001C05C2">
              <w:rPr>
                <w:rFonts w:ascii="Segoe UI Symbol" w:hAnsi="Segoe UI Symbol" w:cs="Segoe UI Symbol"/>
              </w:rPr>
              <w:lastRenderedPageBreak/>
              <w:t>☐</w:t>
            </w:r>
          </w:p>
        </w:tc>
        <w:tc>
          <w:tcPr>
            <w:tcW w:w="0" w:type="auto"/>
            <w:vAlign w:val="center"/>
            <w:hideMark/>
          </w:tcPr>
          <w:p w14:paraId="5BFAE333" w14:textId="77777777" w:rsidR="001C05C2" w:rsidRPr="001C05C2" w:rsidRDefault="001C05C2" w:rsidP="001C05C2">
            <w:r w:rsidRPr="001C05C2">
              <w:t xml:space="preserve">Final review of evidence, chronology, </w:t>
            </w:r>
            <w:r w:rsidRPr="001C05C2">
              <w:lastRenderedPageBreak/>
              <w:t>authorities, bundle indexing and hearing preparation to be completed before trial.</w:t>
            </w:r>
          </w:p>
        </w:tc>
      </w:tr>
    </w:tbl>
    <w:tbl>
      <w:tblPr>
        <w:tblpPr w:leftFromText="180" w:rightFromText="180" w:vertAnchor="text" w:tblpYSpec="inside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891"/>
        <w:gridCol w:w="1180"/>
        <w:gridCol w:w="4917"/>
      </w:tblGrid>
      <w:tr w:rsidR="001C05C2" w:rsidRPr="001C05C2" w14:paraId="21040847" w14:textId="77777777" w:rsidTr="001C05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87B12" w14:textId="77777777" w:rsidR="001C05C2" w:rsidRPr="001C05C2" w:rsidRDefault="001C05C2" w:rsidP="001C05C2">
            <w:pPr>
              <w:jc w:val="center"/>
              <w:rPr>
                <w:b/>
                <w:bCs/>
              </w:rPr>
            </w:pPr>
            <w:r w:rsidRPr="001C05C2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53765753" w14:textId="77777777" w:rsidR="001C05C2" w:rsidRPr="001C05C2" w:rsidRDefault="001C05C2" w:rsidP="001C05C2">
            <w:pPr>
              <w:jc w:val="center"/>
              <w:rPr>
                <w:b/>
                <w:bCs/>
              </w:rPr>
            </w:pPr>
            <w:r w:rsidRPr="001C05C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00F9AB" w14:textId="77777777" w:rsidR="001C05C2" w:rsidRPr="001C05C2" w:rsidRDefault="001C05C2" w:rsidP="001C05C2">
            <w:pPr>
              <w:jc w:val="center"/>
              <w:rPr>
                <w:b/>
                <w:bCs/>
              </w:rPr>
            </w:pPr>
            <w:r w:rsidRPr="001C05C2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6771241" w14:textId="77777777" w:rsidR="001C05C2" w:rsidRPr="001C05C2" w:rsidRDefault="001C05C2" w:rsidP="001C05C2">
            <w:pPr>
              <w:jc w:val="center"/>
              <w:rPr>
                <w:b/>
                <w:bCs/>
              </w:rPr>
            </w:pPr>
            <w:r w:rsidRPr="001C05C2">
              <w:rPr>
                <w:b/>
                <w:bCs/>
              </w:rPr>
              <w:t>Notes</w:t>
            </w:r>
          </w:p>
        </w:tc>
      </w:tr>
      <w:tr w:rsidR="001C05C2" w:rsidRPr="001C05C2" w14:paraId="21604CD5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5C44" w14:textId="77777777" w:rsidR="001C05C2" w:rsidRPr="001C05C2" w:rsidRDefault="001C05C2" w:rsidP="001C05C2">
            <w:r w:rsidRPr="001C05C2">
              <w:rPr>
                <w:b/>
                <w:bCs/>
              </w:rPr>
              <w:t>TP011</w:t>
            </w:r>
          </w:p>
        </w:tc>
        <w:tc>
          <w:tcPr>
            <w:tcW w:w="0" w:type="auto"/>
            <w:vAlign w:val="center"/>
            <w:hideMark/>
          </w:tcPr>
          <w:p w14:paraId="4BE679B0" w14:textId="77777777" w:rsidR="001C05C2" w:rsidRPr="001C05C2" w:rsidRDefault="001C05C2" w:rsidP="001C05C2">
            <w:r w:rsidRPr="001C05C2">
              <w:t>Schedule of Loss finalised</w:t>
            </w:r>
          </w:p>
        </w:tc>
        <w:tc>
          <w:tcPr>
            <w:tcW w:w="0" w:type="auto"/>
            <w:vAlign w:val="center"/>
            <w:hideMark/>
          </w:tcPr>
          <w:p w14:paraId="63D73EBC" w14:textId="77777777" w:rsidR="001C05C2" w:rsidRPr="001C05C2" w:rsidRDefault="001C05C2" w:rsidP="001C05C2">
            <w:r w:rsidRPr="001C05C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8E9E6B" w14:textId="77777777" w:rsidR="001C05C2" w:rsidRPr="001C05C2" w:rsidRDefault="001C05C2" w:rsidP="001C05C2">
            <w:r w:rsidRPr="001C05C2">
              <w:t>Confirm all financial losses and supporting evidence before filing.</w:t>
            </w:r>
          </w:p>
        </w:tc>
      </w:tr>
      <w:tr w:rsidR="001C05C2" w:rsidRPr="001C05C2" w14:paraId="28914D5A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58AE" w14:textId="77777777" w:rsidR="001C05C2" w:rsidRPr="001C05C2" w:rsidRDefault="001C05C2" w:rsidP="001C05C2">
            <w:r w:rsidRPr="001C05C2">
              <w:rPr>
                <w:b/>
                <w:bCs/>
              </w:rPr>
              <w:t>TP012</w:t>
            </w:r>
          </w:p>
        </w:tc>
        <w:tc>
          <w:tcPr>
            <w:tcW w:w="0" w:type="auto"/>
            <w:vAlign w:val="center"/>
            <w:hideMark/>
          </w:tcPr>
          <w:p w14:paraId="1F06C1C3" w14:textId="77777777" w:rsidR="001C05C2" w:rsidRPr="001C05C2" w:rsidRDefault="001C05C2" w:rsidP="001C05C2">
            <w:r w:rsidRPr="001C05C2">
              <w:t>Statutory Interest verified</w:t>
            </w:r>
          </w:p>
        </w:tc>
        <w:tc>
          <w:tcPr>
            <w:tcW w:w="0" w:type="auto"/>
            <w:vAlign w:val="center"/>
            <w:hideMark/>
          </w:tcPr>
          <w:p w14:paraId="6144124E" w14:textId="77777777" w:rsidR="001C05C2" w:rsidRPr="001C05C2" w:rsidRDefault="001C05C2" w:rsidP="001C05C2">
            <w:r w:rsidRPr="001C05C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7F2A95" w14:textId="77777777" w:rsidR="001C05C2" w:rsidRPr="001C05C2" w:rsidRDefault="001C05C2" w:rsidP="001C05C2">
            <w:r w:rsidRPr="001C05C2">
              <w:t>Verify calculations under applicable law and update interest schedule.</w:t>
            </w:r>
          </w:p>
        </w:tc>
      </w:tr>
      <w:tr w:rsidR="001C05C2" w:rsidRPr="001C05C2" w14:paraId="2443BE91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4A83" w14:textId="77777777" w:rsidR="001C05C2" w:rsidRPr="001C05C2" w:rsidRDefault="001C05C2" w:rsidP="001C05C2">
            <w:r w:rsidRPr="001C05C2">
              <w:rPr>
                <w:b/>
                <w:bCs/>
              </w:rPr>
              <w:t>TP013</w:t>
            </w:r>
          </w:p>
        </w:tc>
        <w:tc>
          <w:tcPr>
            <w:tcW w:w="0" w:type="auto"/>
            <w:vAlign w:val="center"/>
            <w:hideMark/>
          </w:tcPr>
          <w:p w14:paraId="6EA4751B" w14:textId="77777777" w:rsidR="001C05C2" w:rsidRPr="001C05C2" w:rsidRDefault="001C05C2" w:rsidP="001C05C2">
            <w:r w:rsidRPr="001C05C2">
              <w:t>Exhibits cross-referenced</w:t>
            </w:r>
          </w:p>
        </w:tc>
        <w:tc>
          <w:tcPr>
            <w:tcW w:w="0" w:type="auto"/>
            <w:vAlign w:val="center"/>
            <w:hideMark/>
          </w:tcPr>
          <w:p w14:paraId="362D6DC4" w14:textId="77777777" w:rsidR="001C05C2" w:rsidRPr="001C05C2" w:rsidRDefault="001C05C2" w:rsidP="001C05C2">
            <w:r w:rsidRPr="001C05C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7D8D3D8" w14:textId="77777777" w:rsidR="001C05C2" w:rsidRPr="001C05C2" w:rsidRDefault="001C05C2" w:rsidP="001C05C2">
            <w:r w:rsidRPr="001C05C2">
              <w:t>Confirm every exhibit reference matches the witness statements and chronology.</w:t>
            </w:r>
          </w:p>
        </w:tc>
      </w:tr>
      <w:tr w:rsidR="001C05C2" w:rsidRPr="001C05C2" w14:paraId="08517F08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83E3" w14:textId="77777777" w:rsidR="001C05C2" w:rsidRPr="001C05C2" w:rsidRDefault="001C05C2" w:rsidP="001C05C2">
            <w:r w:rsidRPr="001C05C2">
              <w:rPr>
                <w:b/>
                <w:bCs/>
              </w:rPr>
              <w:t>TP014</w:t>
            </w:r>
          </w:p>
        </w:tc>
        <w:tc>
          <w:tcPr>
            <w:tcW w:w="0" w:type="auto"/>
            <w:vAlign w:val="center"/>
            <w:hideMark/>
          </w:tcPr>
          <w:p w14:paraId="53BA72AE" w14:textId="77777777" w:rsidR="001C05C2" w:rsidRPr="001C05C2" w:rsidRDefault="001C05C2" w:rsidP="001C05C2">
            <w:r w:rsidRPr="001C05C2">
              <w:t>Chronology verified</w:t>
            </w:r>
          </w:p>
        </w:tc>
        <w:tc>
          <w:tcPr>
            <w:tcW w:w="0" w:type="auto"/>
            <w:vAlign w:val="center"/>
            <w:hideMark/>
          </w:tcPr>
          <w:p w14:paraId="32CE6789" w14:textId="77777777" w:rsidR="001C05C2" w:rsidRPr="001C05C2" w:rsidRDefault="001C05C2" w:rsidP="001C05C2">
            <w:r w:rsidRPr="001C05C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66C2F2" w14:textId="77777777" w:rsidR="001C05C2" w:rsidRPr="001C05C2" w:rsidRDefault="001C05C2" w:rsidP="001C05C2">
            <w:r w:rsidRPr="001C05C2">
              <w:t>Check every event against documentary evidence and correspondence.</w:t>
            </w:r>
          </w:p>
        </w:tc>
      </w:tr>
      <w:tr w:rsidR="001C05C2" w:rsidRPr="001C05C2" w14:paraId="4EB8AF4C" w14:textId="77777777" w:rsidTr="001C05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0377" w14:textId="77777777" w:rsidR="001C05C2" w:rsidRPr="001C05C2" w:rsidRDefault="001C05C2" w:rsidP="001C05C2">
            <w:r w:rsidRPr="001C05C2">
              <w:rPr>
                <w:b/>
                <w:bCs/>
              </w:rPr>
              <w:t>TP015</w:t>
            </w:r>
          </w:p>
        </w:tc>
        <w:tc>
          <w:tcPr>
            <w:tcW w:w="0" w:type="auto"/>
            <w:vAlign w:val="center"/>
            <w:hideMark/>
          </w:tcPr>
          <w:p w14:paraId="7228B07D" w14:textId="77777777" w:rsidR="001C05C2" w:rsidRPr="001C05C2" w:rsidRDefault="001C05C2" w:rsidP="001C05C2">
            <w:r w:rsidRPr="001C05C2">
              <w:t>Bundle quality assurance review</w:t>
            </w:r>
          </w:p>
        </w:tc>
        <w:tc>
          <w:tcPr>
            <w:tcW w:w="0" w:type="auto"/>
            <w:vAlign w:val="center"/>
            <w:hideMark/>
          </w:tcPr>
          <w:p w14:paraId="1E079776" w14:textId="77777777" w:rsidR="001C05C2" w:rsidRPr="001C05C2" w:rsidRDefault="001C05C2" w:rsidP="001C05C2">
            <w:r w:rsidRPr="001C05C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4A3AA6" w14:textId="77777777" w:rsidR="001C05C2" w:rsidRPr="001C05C2" w:rsidRDefault="001C05C2" w:rsidP="001C05C2">
            <w:r w:rsidRPr="001C05C2">
              <w:t>Final proofread to confirm consistency, page numbering, exhibit references and document accuracy before submission.</w:t>
            </w:r>
          </w:p>
        </w:tc>
      </w:tr>
    </w:tbl>
    <w:p w14:paraId="51DABC88" w14:textId="2783DED2" w:rsidR="001C05C2" w:rsidRPr="001C05C2" w:rsidRDefault="001C05C2" w:rsidP="001C05C2">
      <w:pPr>
        <w:spacing w:before="100" w:beforeAutospacing="1" w:after="100" w:afterAutospacing="1"/>
      </w:pPr>
    </w:p>
    <w:p w14:paraId="52957156" w14:textId="77777777" w:rsidR="001C05C2" w:rsidRPr="001C05C2" w:rsidRDefault="001C05C2" w:rsidP="001C05C2">
      <w:pPr>
        <w:pBdr>
          <w:bottom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1C05C2">
        <w:rPr>
          <w:rFonts w:ascii="Arial" w:hAnsi="Arial" w:cs="Arial"/>
          <w:vanish/>
          <w:sz w:val="16"/>
          <w:szCs w:val="16"/>
        </w:rPr>
        <w:t>Top of Form</w:t>
      </w:r>
    </w:p>
    <w:p w14:paraId="4A29DCE3" w14:textId="77777777" w:rsidR="001C05C2" w:rsidRPr="001C05C2" w:rsidRDefault="001C05C2" w:rsidP="001C05C2">
      <w:pPr>
        <w:spacing w:before="100" w:beforeAutospacing="1" w:after="100" w:afterAutospacing="1"/>
      </w:pPr>
    </w:p>
    <w:p w14:paraId="430BD8D7" w14:textId="77777777" w:rsidR="001C05C2" w:rsidRPr="001C05C2" w:rsidRDefault="001C05C2" w:rsidP="001C05C2">
      <w:pPr>
        <w:pBdr>
          <w:top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1C05C2">
        <w:rPr>
          <w:rFonts w:ascii="Arial" w:hAnsi="Arial" w:cs="Arial"/>
          <w:vanish/>
          <w:sz w:val="16"/>
          <w:szCs w:val="16"/>
        </w:rPr>
        <w:t>Bottom of Form</w:t>
      </w:r>
    </w:p>
    <w:p w14:paraId="4459E705" w14:textId="77777777" w:rsidR="001C05C2" w:rsidRDefault="001C05C2" w:rsidP="001C05C2">
      <w:pPr>
        <w:pStyle w:val="Heading1"/>
      </w:pPr>
      <w:r>
        <w:t>Supporting Documents</w:t>
      </w:r>
    </w:p>
    <w:p w14:paraId="160DE857" w14:textId="77777777" w:rsidR="001C05C2" w:rsidRPr="001C05C2" w:rsidRDefault="001C05C2" w:rsidP="001C05C2"/>
    <w:p w14:paraId="4F2366FE" w14:textId="77777777" w:rsidR="00844D80" w:rsidRDefault="00000000">
      <w:pPr>
        <w:pStyle w:val="ListBullet"/>
      </w:pPr>
      <w:r>
        <w:t>Trial Checklist</w:t>
      </w:r>
    </w:p>
    <w:p w14:paraId="1C3310D7" w14:textId="77777777" w:rsidR="00844D80" w:rsidRDefault="00000000">
      <w:pPr>
        <w:pStyle w:val="ListBullet"/>
      </w:pPr>
      <w:r>
        <w:t>Issues List</w:t>
      </w:r>
    </w:p>
    <w:p w14:paraId="6E19D787" w14:textId="77777777" w:rsidR="00844D80" w:rsidRDefault="00000000">
      <w:pPr>
        <w:pStyle w:val="ListBullet"/>
      </w:pPr>
      <w:r>
        <w:t>Questions for Witnesses</w:t>
      </w:r>
    </w:p>
    <w:p w14:paraId="706E448F" w14:textId="77777777" w:rsidR="00844D80" w:rsidRDefault="00000000">
      <w:pPr>
        <w:pStyle w:val="ListBullet"/>
      </w:pPr>
      <w:r>
        <w:t>Counsel Notes</w:t>
      </w:r>
    </w:p>
    <w:p w14:paraId="51491F27" w14:textId="77777777" w:rsidR="00844D80" w:rsidRDefault="00000000">
      <w:pPr>
        <w:pStyle w:val="ListBullet"/>
      </w:pPr>
      <w:r>
        <w:t>Hearing Preparation Notes</w:t>
      </w:r>
    </w:p>
    <w:p w14:paraId="7D3D0916" w14:textId="77777777" w:rsidR="00844D80" w:rsidRDefault="00000000">
      <w:pPr>
        <w:pStyle w:val="ListBullet"/>
      </w:pPr>
      <w:r>
        <w:t>Court Attendance Checklist</w:t>
      </w:r>
    </w:p>
    <w:p w14:paraId="29927CBE" w14:textId="77777777" w:rsidR="00844D80" w:rsidRDefault="00000000">
      <w:pPr>
        <w:pStyle w:val="Heading1"/>
      </w:pPr>
      <w:r>
        <w:t>Cross References</w:t>
      </w:r>
    </w:p>
    <w:p w14:paraId="73C8404A" w14:textId="77777777" w:rsidR="00844D80" w:rsidRDefault="00000000">
      <w:pPr>
        <w:pStyle w:val="ListBullet"/>
      </w:pPr>
      <w:r>
        <w:t>Master Bundle</w:t>
      </w:r>
    </w:p>
    <w:p w14:paraId="64574AB8" w14:textId="77777777" w:rsidR="00844D80" w:rsidRDefault="00000000">
      <w:pPr>
        <w:pStyle w:val="ListBullet"/>
      </w:pPr>
      <w:r>
        <w:t>Executive Summary</w:t>
      </w:r>
    </w:p>
    <w:p w14:paraId="03DA6E28" w14:textId="77777777" w:rsidR="00844D80" w:rsidRDefault="00000000">
      <w:pPr>
        <w:pStyle w:val="ListBullet"/>
      </w:pPr>
      <w:r>
        <w:t>Witness Statements</w:t>
      </w:r>
    </w:p>
    <w:p w14:paraId="6DC0AAED" w14:textId="77777777" w:rsidR="00844D80" w:rsidRDefault="00000000">
      <w:pPr>
        <w:pStyle w:val="ListBullet"/>
      </w:pPr>
      <w:r>
        <w:t>Master Chronology</w:t>
      </w:r>
    </w:p>
    <w:p w14:paraId="136A415C" w14:textId="77777777" w:rsidR="00844D80" w:rsidRDefault="00000000">
      <w:pPr>
        <w:pStyle w:val="ListBullet"/>
      </w:pPr>
      <w:r>
        <w:t>Document Evidence</w:t>
      </w:r>
    </w:p>
    <w:p w14:paraId="6E5A1241" w14:textId="77777777" w:rsidR="00844D80" w:rsidRDefault="00000000">
      <w:pPr>
        <w:pStyle w:val="ListBullet"/>
      </w:pPr>
      <w:r>
        <w:t>Correspondence (Emails + Letters)</w:t>
      </w:r>
    </w:p>
    <w:p w14:paraId="107B2B6C" w14:textId="77777777" w:rsidR="00844D80" w:rsidRDefault="00000000">
      <w:pPr>
        <w:pStyle w:val="ListBullet"/>
      </w:pPr>
      <w:r>
        <w:t>Subject Access Request</w:t>
      </w:r>
    </w:p>
    <w:p w14:paraId="603D7F9C" w14:textId="77777777" w:rsidR="00844D80" w:rsidRDefault="00000000">
      <w:pPr>
        <w:pStyle w:val="ListBullet"/>
      </w:pPr>
      <w:r>
        <w:t>Financial Loss</w:t>
      </w:r>
    </w:p>
    <w:p w14:paraId="32557869" w14:textId="77777777" w:rsidR="00844D80" w:rsidRDefault="00000000">
      <w:pPr>
        <w:pStyle w:val="ListBullet"/>
      </w:pPr>
      <w:r>
        <w:t>Legal Research &amp; Authorities</w:t>
      </w:r>
    </w:p>
    <w:sectPr w:rsidR="00844D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734224">
    <w:abstractNumId w:val="8"/>
  </w:num>
  <w:num w:numId="2" w16cid:durableId="327252466">
    <w:abstractNumId w:val="6"/>
  </w:num>
  <w:num w:numId="3" w16cid:durableId="1401369439">
    <w:abstractNumId w:val="5"/>
  </w:num>
  <w:num w:numId="4" w16cid:durableId="1674644464">
    <w:abstractNumId w:val="4"/>
  </w:num>
  <w:num w:numId="5" w16cid:durableId="804196682">
    <w:abstractNumId w:val="7"/>
  </w:num>
  <w:num w:numId="6" w16cid:durableId="1334795922">
    <w:abstractNumId w:val="3"/>
  </w:num>
  <w:num w:numId="7" w16cid:durableId="398752658">
    <w:abstractNumId w:val="2"/>
  </w:num>
  <w:num w:numId="8" w16cid:durableId="731196938">
    <w:abstractNumId w:val="1"/>
  </w:num>
  <w:num w:numId="9" w16cid:durableId="103719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5C2"/>
    <w:rsid w:val="0029639D"/>
    <w:rsid w:val="00326F90"/>
    <w:rsid w:val="00844D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02E7A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5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C05C2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C05C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C05C2"/>
    <w:rPr>
      <w:rFonts w:ascii="Arial" w:eastAsia="Times New Roman" w:hAnsi="Arial" w:cs="Arial"/>
      <w:vanish/>
      <w:sz w:val="16"/>
      <w:szCs w:val="16"/>
      <w:lang w:val="en-GB" w:eastAsia="zh-CN"/>
    </w:rPr>
  </w:style>
  <w:style w:type="paragraph" w:customStyle="1" w:styleId="placeholder">
    <w:name w:val="placeholder"/>
    <w:basedOn w:val="Normal"/>
    <w:rsid w:val="001C05C2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C05C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C05C2"/>
    <w:rPr>
      <w:rFonts w:ascii="Arial" w:eastAsia="Times New Roman" w:hAnsi="Arial" w:cs="Arial"/>
      <w:vanish/>
      <w:sz w:val="16"/>
      <w:szCs w:val="16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1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8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0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07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1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37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4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15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1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753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576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9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64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999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818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3411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814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3913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1325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727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73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37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89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18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885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54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291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57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620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408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7969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1254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2013-12-23T23:15:00Z</dcterms:created>
  <dcterms:modified xsi:type="dcterms:W3CDTF">2026-07-01T13:35:00Z</dcterms:modified>
  <cp:category/>
</cp:coreProperties>
</file>