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0C8E" w14:textId="77777777" w:rsidR="00D13924" w:rsidRDefault="00000000">
      <w:pPr>
        <w:pStyle w:val="Title"/>
      </w:pPr>
      <w:r>
        <w:t>VAUGHAN v HAVEN HOLIDAYS LTD</w:t>
      </w:r>
    </w:p>
    <w:p w14:paraId="40778A9D" w14:textId="77777777" w:rsidR="00D13924" w:rsidRDefault="00000000">
      <w:pPr>
        <w:pStyle w:val="Heading1"/>
      </w:pPr>
      <w:r>
        <w:t>COUNSEL'S TRIAL BRIEF</w:t>
      </w:r>
    </w:p>
    <w:p w14:paraId="450D7982" w14:textId="77777777" w:rsidR="00D13924" w:rsidRDefault="00000000">
      <w:r>
        <w:t>Version 1 – Working Draft</w:t>
      </w:r>
      <w:r>
        <w:br/>
      </w:r>
    </w:p>
    <w:p w14:paraId="30FB4D37" w14:textId="77777777" w:rsidR="00D13924" w:rsidRDefault="00000000">
      <w:pPr>
        <w:pStyle w:val="Heading2"/>
      </w:pPr>
      <w:r>
        <w:t>Purpose</w:t>
      </w:r>
    </w:p>
    <w:p w14:paraId="33CDFA6B" w14:textId="77777777" w:rsidR="00D13924" w:rsidRDefault="00000000">
      <w:r>
        <w:t>This document is intended to provide a solicitor or barrister with a concise overview of the claim before reviewing the full litigation bundle.</w:t>
      </w:r>
    </w:p>
    <w:p w14:paraId="000CA0A2" w14:textId="77777777" w:rsidR="00D13924" w:rsidRDefault="00000000">
      <w:pPr>
        <w:pStyle w:val="Heading2"/>
      </w:pPr>
      <w:r>
        <w:t>Parties</w:t>
      </w:r>
    </w:p>
    <w:p w14:paraId="7F7B1E72" w14:textId="77777777" w:rsidR="00D13924" w:rsidRDefault="00000000">
      <w:r>
        <w:t>Claimant: Kennedy Vaughan. Defendant: Haven Holidays Ltd.</w:t>
      </w:r>
    </w:p>
    <w:p w14:paraId="314BF314" w14:textId="77777777" w:rsidR="00D13924" w:rsidRDefault="00000000">
      <w:pPr>
        <w:pStyle w:val="Heading2"/>
      </w:pPr>
      <w:r>
        <w:t>Overview</w:t>
      </w:r>
    </w:p>
    <w:p w14:paraId="49B90A86" w14:textId="77777777" w:rsidR="00D13924" w:rsidRDefault="00000000">
      <w:r>
        <w:t>The claim concerns the purchase and upgrade of a holiday caravan, alleged pre-contract assurances, the condition of the caravan at handover, subsequent defects, repair history and the failure to resolve the dispute despite repeated opportunities.</w:t>
      </w:r>
    </w:p>
    <w:p w14:paraId="5AD5A2BA" w14:textId="77777777" w:rsidR="00D13924" w:rsidRDefault="00000000">
      <w:pPr>
        <w:pStyle w:val="Heading2"/>
      </w:pPr>
      <w:r>
        <w:t>Key Issues</w:t>
      </w:r>
    </w:p>
    <w:p w14:paraId="50D09090" w14:textId="77777777" w:rsidR="00D13924" w:rsidRDefault="00000000">
      <w:r>
        <w:t>1. Representations before purchase.</w:t>
      </w:r>
      <w:r>
        <w:br/>
        <w:t>2. Reliance.</w:t>
      </w:r>
      <w:r>
        <w:br/>
        <w:t>3. Condition at handover.</w:t>
      </w:r>
      <w:r>
        <w:br/>
        <w:t>4. Repair history.</w:t>
      </w:r>
      <w:r>
        <w:br/>
        <w:t>5. Financial loss.</w:t>
      </w:r>
      <w:r>
        <w:br/>
        <w:t>6. Appropriate remedy.</w:t>
      </w:r>
    </w:p>
    <w:p w14:paraId="6C46B9BA" w14:textId="77777777" w:rsidR="00D13924" w:rsidRDefault="00000000">
      <w:pPr>
        <w:pStyle w:val="Heading2"/>
      </w:pPr>
      <w:r>
        <w:t>Principal Evidence</w:t>
      </w:r>
    </w:p>
    <w:p w14:paraId="70501778" w14:textId="77777777" w:rsidR="00D13924" w:rsidRDefault="00000000">
      <w:r>
        <w:t>Witness statement, chronology, emails, Haven correspondence, SAR material, repair records, financial records.</w:t>
      </w:r>
    </w:p>
    <w:p w14:paraId="4BA13D05" w14:textId="77777777" w:rsidR="00D13924" w:rsidRDefault="00000000">
      <w:pPr>
        <w:pStyle w:val="Heading2"/>
      </w:pPr>
      <w:r>
        <w:t>Further Work</w:t>
      </w:r>
    </w:p>
    <w:p w14:paraId="03AECE59" w14:textId="77777777" w:rsidR="00D13924" w:rsidRDefault="00000000">
      <w:r>
        <w:t>This brief will be expanded as exhibits are indexed and the master bundle is completed.</w:t>
      </w:r>
    </w:p>
    <w:sectPr w:rsidR="00D13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549512">
    <w:abstractNumId w:val="8"/>
  </w:num>
  <w:num w:numId="2" w16cid:durableId="1406029437">
    <w:abstractNumId w:val="6"/>
  </w:num>
  <w:num w:numId="3" w16cid:durableId="526212848">
    <w:abstractNumId w:val="5"/>
  </w:num>
  <w:num w:numId="4" w16cid:durableId="1224371890">
    <w:abstractNumId w:val="4"/>
  </w:num>
  <w:num w:numId="5" w16cid:durableId="456796054">
    <w:abstractNumId w:val="7"/>
  </w:num>
  <w:num w:numId="6" w16cid:durableId="1841770949">
    <w:abstractNumId w:val="3"/>
  </w:num>
  <w:num w:numId="7" w16cid:durableId="1179273614">
    <w:abstractNumId w:val="2"/>
  </w:num>
  <w:num w:numId="8" w16cid:durableId="1025134465">
    <w:abstractNumId w:val="1"/>
  </w:num>
  <w:num w:numId="9" w16cid:durableId="86344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3924"/>
    <w:rsid w:val="00D83D1E"/>
    <w:rsid w:val="00F81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1F1B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2026-07-02T10:14:00Z</dcterms:created>
  <dcterms:modified xsi:type="dcterms:W3CDTF">2026-07-02T10:14:00Z</dcterms:modified>
  <cp:category/>
</cp:coreProperties>
</file>