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CB54A" w14:textId="77777777" w:rsidR="00082CBF" w:rsidRDefault="00000000">
      <w:pPr>
        <w:pStyle w:val="Title"/>
      </w:pPr>
      <w:r>
        <w:t>VAUGHAN v HAVEN HOLIDAYS LTD</w:t>
      </w:r>
    </w:p>
    <w:p w14:paraId="12E3B2C6" w14:textId="77777777" w:rsidR="00082CBF" w:rsidRDefault="00000000">
      <w:pPr>
        <w:pStyle w:val="Heading1"/>
      </w:pPr>
      <w:r>
        <w:t>SOLICITOR HANDOVER CHECKLIST</w:t>
      </w:r>
    </w:p>
    <w:p w14:paraId="444E1612" w14:textId="77777777" w:rsidR="00082CBF" w:rsidRDefault="00000000">
      <w:r>
        <w:t>Version 1 – Working Document</w:t>
      </w:r>
      <w:r>
        <w:br/>
      </w:r>
    </w:p>
    <w:p w14:paraId="02B1769A" w14:textId="77777777" w:rsidR="00082CBF" w:rsidRDefault="00000000">
      <w:pPr>
        <w:pStyle w:val="Heading2"/>
      </w:pPr>
      <w:r>
        <w:t>Purpose</w:t>
      </w:r>
    </w:p>
    <w:p w14:paraId="6D1F9F0D" w14:textId="77777777" w:rsidR="00082CBF" w:rsidRDefault="00000000">
      <w:r>
        <w:t>Checklist to ensure the litigation file is complete before being handed to a solicitor.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082CBF" w14:paraId="014529D0" w14:textId="77777777">
        <w:tc>
          <w:tcPr>
            <w:tcW w:w="2880" w:type="dxa"/>
          </w:tcPr>
          <w:p w14:paraId="71259CE6" w14:textId="77777777" w:rsidR="00082CBF" w:rsidRDefault="00000000">
            <w:r>
              <w:t>Item</w:t>
            </w:r>
          </w:p>
        </w:tc>
        <w:tc>
          <w:tcPr>
            <w:tcW w:w="2880" w:type="dxa"/>
          </w:tcPr>
          <w:p w14:paraId="4B0118F8" w14:textId="77777777" w:rsidR="00082CBF" w:rsidRDefault="00000000">
            <w:r>
              <w:t>Status</w:t>
            </w:r>
          </w:p>
        </w:tc>
        <w:tc>
          <w:tcPr>
            <w:tcW w:w="2880" w:type="dxa"/>
          </w:tcPr>
          <w:p w14:paraId="0427ADDA" w14:textId="77777777" w:rsidR="00082CBF" w:rsidRDefault="00000000">
            <w:r>
              <w:t>Notes</w:t>
            </w:r>
          </w:p>
        </w:tc>
      </w:tr>
      <w:tr w:rsidR="00082CBF" w14:paraId="26391F12" w14:textId="77777777">
        <w:tc>
          <w:tcPr>
            <w:tcW w:w="2880" w:type="dxa"/>
          </w:tcPr>
          <w:p w14:paraId="5561CB15" w14:textId="77777777" w:rsidR="00082CBF" w:rsidRDefault="00000000">
            <w:r>
              <w:t>Master Bundle included</w:t>
            </w:r>
          </w:p>
        </w:tc>
        <w:tc>
          <w:tcPr>
            <w:tcW w:w="2880" w:type="dxa"/>
          </w:tcPr>
          <w:p w14:paraId="23B8B927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00A3C7EA" w14:textId="77777777" w:rsidR="00082CBF" w:rsidRDefault="00082CBF"/>
        </w:tc>
      </w:tr>
      <w:tr w:rsidR="00082CBF" w14:paraId="1990A1B5" w14:textId="77777777">
        <w:tc>
          <w:tcPr>
            <w:tcW w:w="2880" w:type="dxa"/>
          </w:tcPr>
          <w:p w14:paraId="7869BED1" w14:textId="77777777" w:rsidR="00082CBF" w:rsidRDefault="00000000">
            <w:r>
              <w:t>Witness Statement included</w:t>
            </w:r>
          </w:p>
        </w:tc>
        <w:tc>
          <w:tcPr>
            <w:tcW w:w="2880" w:type="dxa"/>
          </w:tcPr>
          <w:p w14:paraId="0BCA55FF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6C51CF75" w14:textId="77777777" w:rsidR="00082CBF" w:rsidRDefault="00082CBF"/>
        </w:tc>
      </w:tr>
      <w:tr w:rsidR="00082CBF" w14:paraId="081F736E" w14:textId="77777777">
        <w:tc>
          <w:tcPr>
            <w:tcW w:w="2880" w:type="dxa"/>
          </w:tcPr>
          <w:p w14:paraId="5C986D4D" w14:textId="77777777" w:rsidR="00082CBF" w:rsidRDefault="00000000">
            <w:r>
              <w:t>Chronology included</w:t>
            </w:r>
          </w:p>
        </w:tc>
        <w:tc>
          <w:tcPr>
            <w:tcW w:w="2880" w:type="dxa"/>
          </w:tcPr>
          <w:p w14:paraId="5EA606ED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226497C7" w14:textId="77777777" w:rsidR="00082CBF" w:rsidRDefault="00082CBF"/>
        </w:tc>
      </w:tr>
      <w:tr w:rsidR="00082CBF" w14:paraId="47730D69" w14:textId="77777777">
        <w:tc>
          <w:tcPr>
            <w:tcW w:w="2880" w:type="dxa"/>
          </w:tcPr>
          <w:p w14:paraId="399BF709" w14:textId="77777777" w:rsidR="00082CBF" w:rsidRDefault="00000000">
            <w:r>
              <w:t>Schedule of Loss included</w:t>
            </w:r>
          </w:p>
        </w:tc>
        <w:tc>
          <w:tcPr>
            <w:tcW w:w="2880" w:type="dxa"/>
          </w:tcPr>
          <w:p w14:paraId="2F60F753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35FD09F0" w14:textId="77777777" w:rsidR="00082CBF" w:rsidRDefault="00082CBF"/>
        </w:tc>
      </w:tr>
      <w:tr w:rsidR="00082CBF" w14:paraId="35455C0E" w14:textId="77777777">
        <w:tc>
          <w:tcPr>
            <w:tcW w:w="2880" w:type="dxa"/>
          </w:tcPr>
          <w:p w14:paraId="23D64B17" w14:textId="77777777" w:rsidR="00082CBF" w:rsidRDefault="00000000">
            <w:r>
              <w:t>Exhibit Index included</w:t>
            </w:r>
          </w:p>
        </w:tc>
        <w:tc>
          <w:tcPr>
            <w:tcW w:w="2880" w:type="dxa"/>
          </w:tcPr>
          <w:p w14:paraId="6F0B71F1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251F1A6C" w14:textId="77777777" w:rsidR="00082CBF" w:rsidRDefault="00082CBF"/>
        </w:tc>
      </w:tr>
      <w:tr w:rsidR="00082CBF" w14:paraId="0E562373" w14:textId="77777777">
        <w:tc>
          <w:tcPr>
            <w:tcW w:w="2880" w:type="dxa"/>
          </w:tcPr>
          <w:p w14:paraId="40E94F1E" w14:textId="77777777" w:rsidR="00082CBF" w:rsidRDefault="00000000">
            <w:r>
              <w:t>Key correspondence included</w:t>
            </w:r>
          </w:p>
        </w:tc>
        <w:tc>
          <w:tcPr>
            <w:tcW w:w="2880" w:type="dxa"/>
          </w:tcPr>
          <w:p w14:paraId="518CF70E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27EEC707" w14:textId="77777777" w:rsidR="00082CBF" w:rsidRDefault="00082CBF"/>
        </w:tc>
      </w:tr>
      <w:tr w:rsidR="00082CBF" w14:paraId="3EF49313" w14:textId="77777777">
        <w:tc>
          <w:tcPr>
            <w:tcW w:w="2880" w:type="dxa"/>
          </w:tcPr>
          <w:p w14:paraId="199AA655" w14:textId="77777777" w:rsidR="00082CBF" w:rsidRDefault="00000000">
            <w:r>
              <w:t>SAR documents included</w:t>
            </w:r>
          </w:p>
        </w:tc>
        <w:tc>
          <w:tcPr>
            <w:tcW w:w="2880" w:type="dxa"/>
          </w:tcPr>
          <w:p w14:paraId="5CEBBD28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5AC47CCC" w14:textId="77777777" w:rsidR="00082CBF" w:rsidRDefault="00082CBF"/>
        </w:tc>
      </w:tr>
      <w:tr w:rsidR="00082CBF" w14:paraId="017D8CD1" w14:textId="77777777">
        <w:tc>
          <w:tcPr>
            <w:tcW w:w="2880" w:type="dxa"/>
          </w:tcPr>
          <w:p w14:paraId="47BB0822" w14:textId="77777777" w:rsidR="00082CBF" w:rsidRDefault="00000000">
            <w:r>
              <w:t>Supporting evidence organised</w:t>
            </w:r>
          </w:p>
        </w:tc>
        <w:tc>
          <w:tcPr>
            <w:tcW w:w="2880" w:type="dxa"/>
          </w:tcPr>
          <w:p w14:paraId="6D33DE16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79DBD4BF" w14:textId="77777777" w:rsidR="00082CBF" w:rsidRDefault="00082CBF"/>
        </w:tc>
      </w:tr>
      <w:tr w:rsidR="00082CBF" w14:paraId="711CFA37" w14:textId="77777777">
        <w:tc>
          <w:tcPr>
            <w:tcW w:w="2880" w:type="dxa"/>
          </w:tcPr>
          <w:p w14:paraId="488FD0EB" w14:textId="77777777" w:rsidR="00082CBF" w:rsidRDefault="00000000">
            <w:r>
              <w:t>Questions for solicitor prepared</w:t>
            </w:r>
          </w:p>
        </w:tc>
        <w:tc>
          <w:tcPr>
            <w:tcW w:w="2880" w:type="dxa"/>
          </w:tcPr>
          <w:p w14:paraId="504E9A8B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728B9D43" w14:textId="77777777" w:rsidR="00082CBF" w:rsidRDefault="00082CBF"/>
        </w:tc>
      </w:tr>
    </w:tbl>
    <w:p w14:paraId="7FB7F8F4" w14:textId="77777777" w:rsidR="00A65EA1" w:rsidRDefault="00A65EA1"/>
    <w:sectPr w:rsidR="00A65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011359">
    <w:abstractNumId w:val="8"/>
  </w:num>
  <w:num w:numId="2" w16cid:durableId="1721245002">
    <w:abstractNumId w:val="6"/>
  </w:num>
  <w:num w:numId="3" w16cid:durableId="402528737">
    <w:abstractNumId w:val="5"/>
  </w:num>
  <w:num w:numId="4" w16cid:durableId="1096825064">
    <w:abstractNumId w:val="4"/>
  </w:num>
  <w:num w:numId="5" w16cid:durableId="1172722112">
    <w:abstractNumId w:val="7"/>
  </w:num>
  <w:num w:numId="6" w16cid:durableId="321810123">
    <w:abstractNumId w:val="3"/>
  </w:num>
  <w:num w:numId="7" w16cid:durableId="1923290354">
    <w:abstractNumId w:val="2"/>
  </w:num>
  <w:num w:numId="8" w16cid:durableId="1063602512">
    <w:abstractNumId w:val="1"/>
  </w:num>
  <w:num w:numId="9" w16cid:durableId="188154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BF"/>
    <w:rsid w:val="0015074B"/>
    <w:rsid w:val="001F7059"/>
    <w:rsid w:val="0029639D"/>
    <w:rsid w:val="00326F90"/>
    <w:rsid w:val="00A65EA1"/>
    <w:rsid w:val="00AA1D8D"/>
    <w:rsid w:val="00B47730"/>
    <w:rsid w:val="00CB0664"/>
    <w:rsid w:val="00E33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B9A9D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2026-07-02T10:12:00Z</dcterms:created>
  <dcterms:modified xsi:type="dcterms:W3CDTF">2026-07-02T10:12:00Z</dcterms:modified>
  <cp:category/>
</cp:coreProperties>
</file>