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00.7 – Master Cross-Reference Register</w:t>
      </w:r>
    </w:p>
    <w:p>
      <w:r>
        <w:t>Haven Trial Bundle</w:t>
        <w:br/>
        <w:t>Working Edition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Reference</w:t>
            </w:r>
          </w:p>
        </w:tc>
        <w:tc>
          <w:tcPr>
            <w:tcW w:type="dxa" w:w="1234"/>
          </w:tcPr>
          <w:p>
            <w:r>
              <w:t>Witness Statement</w:t>
            </w:r>
          </w:p>
        </w:tc>
        <w:tc>
          <w:tcPr>
            <w:tcW w:type="dxa" w:w="1234"/>
          </w:tcPr>
          <w:p>
            <w:r>
              <w:t>Exhibit</w:t>
            </w:r>
          </w:p>
        </w:tc>
        <w:tc>
          <w:tcPr>
            <w:tcW w:type="dxa" w:w="1234"/>
          </w:tcPr>
          <w:p>
            <w:r>
              <w:t>Evidence Ref</w:t>
            </w:r>
          </w:p>
        </w:tc>
        <w:tc>
          <w:tcPr>
            <w:tcW w:type="dxa" w:w="1234"/>
          </w:tcPr>
          <w:p>
            <w:r>
              <w:t>Email Ref</w:t>
            </w:r>
          </w:p>
        </w:tc>
        <w:tc>
          <w:tcPr>
            <w:tcW w:type="dxa" w:w="1234"/>
          </w:tcPr>
          <w:p>
            <w:r>
              <w:t>Chronology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CR001</w:t>
            </w:r>
          </w:p>
        </w:tc>
        <w:tc>
          <w:tcPr>
            <w:tcW w:type="dxa" w:w="1234"/>
          </w:tcPr>
          <w:p>
            <w:r>
              <w:t>WS4</w:t>
            </w:r>
          </w:p>
        </w:tc>
        <w:tc>
          <w:tcPr>
            <w:tcW w:type="dxa" w:w="1234"/>
          </w:tcPr>
          <w:p>
            <w:r>
              <w:t>KV-001</w:t>
            </w:r>
          </w:p>
        </w:tc>
        <w:tc>
          <w:tcPr>
            <w:tcW w:type="dxa" w:w="1234"/>
          </w:tcPr>
          <w:p>
            <w:r>
              <w:t>EV001</w:t>
            </w:r>
          </w:p>
        </w:tc>
        <w:tc>
          <w:tcPr>
            <w:tcW w:type="dxa" w:w="1234"/>
          </w:tcPr>
          <w:p>
            <w:r>
              <w:t>EM001</w:t>
            </w:r>
          </w:p>
        </w:tc>
        <w:tc>
          <w:tcPr>
            <w:tcW w:type="dxa" w:w="1234"/>
          </w:tcPr>
          <w:p>
            <w:r>
              <w:t>Purchase</w:t>
            </w:r>
          </w:p>
        </w:tc>
        <w:tc>
          <w:tcPr>
            <w:tcW w:type="dxa" w:w="1234"/>
          </w:tcPr>
          <w:p>
            <w:r>
              <w:t>Purchase documentation</w:t>
            </w:r>
          </w:p>
        </w:tc>
      </w:tr>
      <w:tr>
        <w:tc>
          <w:tcPr>
            <w:tcW w:type="dxa" w:w="1234"/>
          </w:tcPr>
          <w:p>
            <w:r>
              <w:t>CR002</w:t>
            </w:r>
          </w:p>
        </w:tc>
        <w:tc>
          <w:tcPr>
            <w:tcW w:type="dxa" w:w="1234"/>
          </w:tcPr>
          <w:p>
            <w:r>
              <w:t>WS5</w:t>
            </w:r>
          </w:p>
        </w:tc>
        <w:tc>
          <w:tcPr>
            <w:tcW w:type="dxa" w:w="1234"/>
          </w:tcPr>
          <w:p>
            <w:r>
              <w:t>KV-002</w:t>
            </w:r>
          </w:p>
        </w:tc>
        <w:tc>
          <w:tcPr>
            <w:tcW w:type="dxa" w:w="1234"/>
          </w:tcPr>
          <w:p>
            <w:r>
              <w:t>EV002</w:t>
            </w:r>
          </w:p>
        </w:tc>
        <w:tc>
          <w:tcPr>
            <w:tcW w:type="dxa" w:w="1234"/>
          </w:tcPr>
          <w:p>
            <w:r>
              <w:t>EM002-EM005</w:t>
            </w:r>
          </w:p>
        </w:tc>
        <w:tc>
          <w:tcPr>
            <w:tcW w:type="dxa" w:w="1234"/>
          </w:tcPr>
          <w:p>
            <w:r>
              <w:t>Upgrade</w:t>
            </w:r>
          </w:p>
        </w:tc>
        <w:tc>
          <w:tcPr>
            <w:tcW w:type="dxa" w:w="1234"/>
          </w:tcPr>
          <w:p>
            <w:r>
              <w:t>Assurances before upgrade</w:t>
            </w:r>
          </w:p>
        </w:tc>
      </w:tr>
      <w:tr>
        <w:tc>
          <w:tcPr>
            <w:tcW w:type="dxa" w:w="1234"/>
          </w:tcPr>
          <w:p>
            <w:r>
              <w:t>CR003</w:t>
            </w:r>
          </w:p>
        </w:tc>
        <w:tc>
          <w:tcPr>
            <w:tcW w:type="dxa" w:w="1234"/>
          </w:tcPr>
          <w:p>
            <w:r>
              <w:t>WS6</w:t>
            </w:r>
          </w:p>
        </w:tc>
        <w:tc>
          <w:tcPr>
            <w:tcW w:type="dxa" w:w="1234"/>
          </w:tcPr>
          <w:p>
            <w:r>
              <w:t>KV-004</w:t>
            </w:r>
          </w:p>
        </w:tc>
        <w:tc>
          <w:tcPr>
            <w:tcW w:type="dxa" w:w="1234"/>
          </w:tcPr>
          <w:p>
            <w:r>
              <w:t>EV003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Handover</w:t>
            </w:r>
          </w:p>
        </w:tc>
        <w:tc>
          <w:tcPr>
            <w:tcW w:type="dxa" w:w="1234"/>
          </w:tcPr>
          <w:p>
            <w:r>
              <w:t>Snagging defects</w:t>
            </w:r>
          </w:p>
        </w:tc>
      </w:tr>
      <w:tr>
        <w:tc>
          <w:tcPr>
            <w:tcW w:type="dxa" w:w="1234"/>
          </w:tcPr>
          <w:p>
            <w:r>
              <w:t>CR004</w:t>
            </w:r>
          </w:p>
        </w:tc>
        <w:tc>
          <w:tcPr>
            <w:tcW w:type="dxa" w:w="1234"/>
          </w:tcPr>
          <w:p>
            <w:r>
              <w:t>WS6</w:t>
            </w:r>
          </w:p>
        </w:tc>
        <w:tc>
          <w:tcPr>
            <w:tcW w:type="dxa" w:w="1234"/>
          </w:tcPr>
          <w:p>
            <w:r>
              <w:t>KV-005</w:t>
            </w:r>
          </w:p>
        </w:tc>
        <w:tc>
          <w:tcPr>
            <w:tcW w:type="dxa" w:w="1234"/>
          </w:tcPr>
          <w:p>
            <w:r>
              <w:t>EV004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Repairs</w:t>
            </w:r>
          </w:p>
        </w:tc>
        <w:tc>
          <w:tcPr>
            <w:tcW w:type="dxa" w:w="1234"/>
          </w:tcPr>
          <w:p>
            <w:r>
              <w:t>Photographic evidence</w:t>
            </w:r>
          </w:p>
        </w:tc>
      </w:tr>
      <w:tr>
        <w:tc>
          <w:tcPr>
            <w:tcW w:type="dxa" w:w="1234"/>
          </w:tcPr>
          <w:p>
            <w:r>
              <w:t>CR005</w:t>
            </w:r>
          </w:p>
        </w:tc>
        <w:tc>
          <w:tcPr>
            <w:tcW w:type="dxa" w:w="1234"/>
          </w:tcPr>
          <w:p>
            <w:r>
              <w:t>WS7</w:t>
            </w:r>
          </w:p>
        </w:tc>
        <w:tc>
          <w:tcPr>
            <w:tcW w:type="dxa" w:w="1234"/>
          </w:tcPr>
          <w:p>
            <w:r>
              <w:t>KV-006</w:t>
            </w:r>
          </w:p>
        </w:tc>
        <w:tc>
          <w:tcPr>
            <w:tcW w:type="dxa" w:w="1234"/>
          </w:tcPr>
          <w:p>
            <w:r>
              <w:t>EV005</w:t>
            </w:r>
          </w:p>
        </w:tc>
        <w:tc>
          <w:tcPr>
            <w:tcW w:type="dxa" w:w="1234"/>
          </w:tcPr>
          <w:p>
            <w:r>
              <w:t>EM006</w:t>
            </w:r>
          </w:p>
        </w:tc>
        <w:tc>
          <w:tcPr>
            <w:tcW w:type="dxa" w:w="1234"/>
          </w:tcPr>
          <w:p>
            <w:r>
              <w:t>Complaints</w:t>
            </w:r>
          </w:p>
        </w:tc>
        <w:tc>
          <w:tcPr>
            <w:tcW w:type="dxa" w:w="1234"/>
          </w:tcPr>
          <w:p>
            <w:r>
              <w:t>Complaint history</w:t>
            </w:r>
          </w:p>
        </w:tc>
      </w:tr>
      <w:tr>
        <w:tc>
          <w:tcPr>
            <w:tcW w:type="dxa" w:w="1234"/>
          </w:tcPr>
          <w:p>
            <w:r>
              <w:t>CR006</w:t>
            </w:r>
          </w:p>
        </w:tc>
        <w:tc>
          <w:tcPr>
            <w:tcW w:type="dxa" w:w="1234"/>
          </w:tcPr>
          <w:p>
            <w:r>
              <w:t>WS8</w:t>
            </w:r>
          </w:p>
        </w:tc>
        <w:tc>
          <w:tcPr>
            <w:tcW w:type="dxa" w:w="1234"/>
          </w:tcPr>
          <w:p>
            <w:r>
              <w:t>KV-007</w:t>
            </w:r>
          </w:p>
        </w:tc>
        <w:tc>
          <w:tcPr>
            <w:tcW w:type="dxa" w:w="1234"/>
          </w:tcPr>
          <w:p>
            <w:r>
              <w:t>EV007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Escalation</w:t>
            </w:r>
          </w:p>
        </w:tc>
        <w:tc>
          <w:tcPr>
            <w:tcW w:type="dxa" w:w="1234"/>
          </w:tcPr>
          <w:p>
            <w:r>
              <w:t>Senior management</w:t>
            </w:r>
          </w:p>
        </w:tc>
      </w:tr>
      <w:tr>
        <w:tc>
          <w:tcPr>
            <w:tcW w:type="dxa" w:w="1234"/>
          </w:tcPr>
          <w:p>
            <w:r>
              <w:t>CR007</w:t>
            </w:r>
          </w:p>
        </w:tc>
        <w:tc>
          <w:tcPr>
            <w:tcW w:type="dxa" w:w="1234"/>
          </w:tcPr>
          <w:p>
            <w:r>
              <w:t>WS9</w:t>
            </w:r>
          </w:p>
        </w:tc>
        <w:tc>
          <w:tcPr>
            <w:tcW w:type="dxa" w:w="1234"/>
          </w:tcPr>
          <w:p>
            <w:r>
              <w:t>KV-008</w:t>
            </w:r>
          </w:p>
        </w:tc>
        <w:tc>
          <w:tcPr>
            <w:tcW w:type="dxa" w:w="1234"/>
          </w:tcPr>
          <w:p>
            <w:r>
              <w:t>EV006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SAR</w:t>
            </w:r>
          </w:p>
        </w:tc>
        <w:tc>
          <w:tcPr>
            <w:tcW w:type="dxa" w:w="1234"/>
          </w:tcPr>
          <w:p>
            <w:r>
              <w:t>Disclosure documents</w:t>
            </w:r>
          </w:p>
        </w:tc>
      </w:tr>
      <w:tr>
        <w:tc>
          <w:tcPr>
            <w:tcW w:type="dxa" w:w="1234"/>
          </w:tcPr>
          <w:p>
            <w:r>
              <w:t>CR008</w:t>
            </w:r>
          </w:p>
        </w:tc>
        <w:tc>
          <w:tcPr>
            <w:tcW w:type="dxa" w:w="1234"/>
          </w:tcPr>
          <w:p>
            <w:r>
              <w:t>WS10</w:t>
            </w:r>
          </w:p>
        </w:tc>
        <w:tc>
          <w:tcPr>
            <w:tcW w:type="dxa" w:w="1234"/>
          </w:tcPr>
          <w:p>
            <w:r>
              <w:t>KV-009</w:t>
            </w:r>
          </w:p>
        </w:tc>
        <w:tc>
          <w:tcPr>
            <w:tcW w:type="dxa" w:w="1234"/>
          </w:tcPr>
          <w:p>
            <w:r>
              <w:t>EV008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Losses</w:t>
            </w:r>
          </w:p>
        </w:tc>
        <w:tc>
          <w:tcPr>
            <w:tcW w:type="dxa" w:w="1234"/>
          </w:tcPr>
          <w:p>
            <w:r>
              <w:t>Schedule of loss</w:t>
            </w:r>
          </w:p>
        </w:tc>
      </w:tr>
      <w:tr>
        <w:tc>
          <w:tcPr>
            <w:tcW w:type="dxa" w:w="1234"/>
          </w:tcPr>
          <w:p>
            <w:r>
              <w:t>CR009</w:t>
            </w:r>
          </w:p>
        </w:tc>
        <w:tc>
          <w:tcPr>
            <w:tcW w:type="dxa" w:w="1234"/>
          </w:tcPr>
          <w:p>
            <w:r>
              <w:t>All</w:t>
            </w:r>
          </w:p>
        </w:tc>
        <w:tc>
          <w:tcPr>
            <w:tcW w:type="dxa" w:w="1234"/>
          </w:tcPr>
          <w:p>
            <w:r>
              <w:t>KV-010</w:t>
            </w:r>
          </w:p>
        </w:tc>
        <w:tc>
          <w:tcPr>
            <w:tcW w:type="dxa" w:w="1234"/>
          </w:tcPr>
          <w:p>
            <w:r>
              <w:t>EV010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Master</w:t>
            </w:r>
          </w:p>
        </w:tc>
        <w:tc>
          <w:tcPr>
            <w:tcW w:type="dxa" w:w="1234"/>
          </w:tcPr>
          <w:p>
            <w:r>
              <w:t>Chronology cross-reference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