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EEF95" w14:textId="77777777" w:rsidR="00BA60F0" w:rsidRDefault="00BA60F0" w:rsidP="00BA60F0">
      <w:pPr>
        <w:pStyle w:val="Heading1"/>
      </w:pPr>
      <w:r>
        <w:t>VAUGHAN v HAVEN HOLIDAYS LTD</w:t>
      </w:r>
    </w:p>
    <w:p w14:paraId="3F89D642" w14:textId="77777777" w:rsidR="00BA60F0" w:rsidRDefault="00BA60F0" w:rsidP="00BA60F0">
      <w:pPr>
        <w:pStyle w:val="Heading2"/>
      </w:pPr>
      <w:r>
        <w:t>Volume 3.1B – Deposit Invoice &amp; Deposit Record</w:t>
      </w:r>
    </w:p>
    <w:p w14:paraId="25ED857C" w14:textId="77777777" w:rsidR="00BA60F0" w:rsidRDefault="00BA60F0" w:rsidP="00BA60F0">
      <w:r>
        <w:t>Master Trial Bundle</w:t>
      </w:r>
      <w:r>
        <w:br/>
        <w:t>Version 1.0</w:t>
      </w:r>
      <w:r>
        <w:br/>
      </w:r>
    </w:p>
    <w:p w14:paraId="2426A1EB" w14:textId="77777777" w:rsidR="00BA60F0" w:rsidRDefault="00BA60F0" w:rsidP="00BA60F0">
      <w:pPr>
        <w:pStyle w:val="Heading2"/>
      </w:pPr>
      <w:r>
        <w:t>Purpose</w:t>
      </w:r>
    </w:p>
    <w:p w14:paraId="791E6CDD" w14:textId="77777777" w:rsidR="00BA60F0" w:rsidRDefault="00BA60F0" w:rsidP="00BA60F0">
      <w:r>
        <w:t xml:space="preserve">This document </w:t>
      </w:r>
      <w:proofErr w:type="spellStart"/>
      <w:r>
        <w:t>summarises</w:t>
      </w:r>
      <w:proofErr w:type="spellEnd"/>
      <w:r>
        <w:t xml:space="preserve"> the deposit payments identified from the available records and the Subject Access Request (SAR). It is intended to bring together the known deposit transactions pending reconciliation with the original invoices, bank statements and receipts.</w:t>
      </w:r>
    </w:p>
    <w:tbl>
      <w:tblPr>
        <w:tblStyle w:val="TableGrid"/>
        <w:tblW w:w="0" w:type="auto"/>
        <w:tblLook w:val="04A0" w:firstRow="1" w:lastRow="0" w:firstColumn="1" w:lastColumn="0" w:noHBand="0" w:noVBand="1"/>
      </w:tblPr>
      <w:tblGrid>
        <w:gridCol w:w="2157"/>
        <w:gridCol w:w="2159"/>
        <w:gridCol w:w="2157"/>
        <w:gridCol w:w="2157"/>
      </w:tblGrid>
      <w:tr w:rsidR="00BA60F0" w14:paraId="775347D5" w14:textId="77777777" w:rsidTr="00CA70A9">
        <w:tc>
          <w:tcPr>
            <w:tcW w:w="2160" w:type="dxa"/>
          </w:tcPr>
          <w:p w14:paraId="1F4358D7" w14:textId="77777777" w:rsidR="00BA60F0" w:rsidRDefault="00BA60F0" w:rsidP="00CA70A9">
            <w:r>
              <w:t>Reference</w:t>
            </w:r>
          </w:p>
        </w:tc>
        <w:tc>
          <w:tcPr>
            <w:tcW w:w="2160" w:type="dxa"/>
          </w:tcPr>
          <w:p w14:paraId="75B40200" w14:textId="77777777" w:rsidR="00BA60F0" w:rsidRDefault="00BA60F0" w:rsidP="00CA70A9">
            <w:r>
              <w:t>Known Deposit / Payment</w:t>
            </w:r>
          </w:p>
        </w:tc>
        <w:tc>
          <w:tcPr>
            <w:tcW w:w="2160" w:type="dxa"/>
          </w:tcPr>
          <w:p w14:paraId="15BDA84C" w14:textId="77777777" w:rsidR="00BA60F0" w:rsidRDefault="00BA60F0" w:rsidP="00CA70A9">
            <w:r>
              <w:t>Evidence Source</w:t>
            </w:r>
          </w:p>
        </w:tc>
        <w:tc>
          <w:tcPr>
            <w:tcW w:w="2160" w:type="dxa"/>
          </w:tcPr>
          <w:p w14:paraId="27EE2D79" w14:textId="77777777" w:rsidR="00BA60F0" w:rsidRDefault="00BA60F0" w:rsidP="00CA70A9">
            <w:r>
              <w:t>Status</w:t>
            </w:r>
          </w:p>
        </w:tc>
      </w:tr>
      <w:tr w:rsidR="00BA60F0" w14:paraId="0CA05F55" w14:textId="77777777" w:rsidTr="00CA70A9">
        <w:tc>
          <w:tcPr>
            <w:tcW w:w="2160" w:type="dxa"/>
          </w:tcPr>
          <w:p w14:paraId="50F79E27" w14:textId="77777777" w:rsidR="00BA60F0" w:rsidRDefault="00BA60F0" w:rsidP="00CA70A9">
            <w:r>
              <w:t>DI-01</w:t>
            </w:r>
          </w:p>
        </w:tc>
        <w:tc>
          <w:tcPr>
            <w:tcW w:w="2160" w:type="dxa"/>
          </w:tcPr>
          <w:p w14:paraId="467B2E09" w14:textId="77777777" w:rsidR="00BA60F0" w:rsidRDefault="00BA60F0" w:rsidP="00CA70A9">
            <w:r>
              <w:t>£3,000 deposit/payment</w:t>
            </w:r>
          </w:p>
        </w:tc>
        <w:tc>
          <w:tcPr>
            <w:tcW w:w="2160" w:type="dxa"/>
          </w:tcPr>
          <w:p w14:paraId="7EA1F060" w14:textId="77777777" w:rsidR="00BA60F0" w:rsidRDefault="00BA60F0" w:rsidP="00CA70A9">
            <w:r>
              <w:t>SAR payment records</w:t>
            </w:r>
          </w:p>
        </w:tc>
        <w:tc>
          <w:tcPr>
            <w:tcW w:w="2160" w:type="dxa"/>
          </w:tcPr>
          <w:p w14:paraId="258F7C4D" w14:textId="77777777" w:rsidR="00BA60F0" w:rsidRDefault="00BA60F0" w:rsidP="00CA70A9">
            <w:r>
              <w:t>Recorded</w:t>
            </w:r>
          </w:p>
        </w:tc>
      </w:tr>
      <w:tr w:rsidR="00BA60F0" w14:paraId="65C5230A" w14:textId="77777777" w:rsidTr="00CA70A9">
        <w:tc>
          <w:tcPr>
            <w:tcW w:w="2160" w:type="dxa"/>
          </w:tcPr>
          <w:p w14:paraId="7F75ECAF" w14:textId="77777777" w:rsidR="00BA60F0" w:rsidRDefault="00BA60F0" w:rsidP="00CA70A9">
            <w:r>
              <w:t>DI-02</w:t>
            </w:r>
          </w:p>
        </w:tc>
        <w:tc>
          <w:tcPr>
            <w:tcW w:w="2160" w:type="dxa"/>
          </w:tcPr>
          <w:p w14:paraId="6A05E73D" w14:textId="77777777" w:rsidR="00BA60F0" w:rsidRDefault="00BA60F0" w:rsidP="00CA70A9">
            <w:r>
              <w:t>£2,000 payment</w:t>
            </w:r>
          </w:p>
        </w:tc>
        <w:tc>
          <w:tcPr>
            <w:tcW w:w="2160" w:type="dxa"/>
          </w:tcPr>
          <w:p w14:paraId="7F84FE20" w14:textId="77777777" w:rsidR="00BA60F0" w:rsidRDefault="00BA60F0" w:rsidP="00CA70A9">
            <w:r>
              <w:t>SAR payment records</w:t>
            </w:r>
          </w:p>
        </w:tc>
        <w:tc>
          <w:tcPr>
            <w:tcW w:w="2160" w:type="dxa"/>
          </w:tcPr>
          <w:p w14:paraId="2C161234" w14:textId="77777777" w:rsidR="00BA60F0" w:rsidRDefault="00BA60F0" w:rsidP="00CA70A9">
            <w:r>
              <w:t>Recorded</w:t>
            </w:r>
          </w:p>
        </w:tc>
      </w:tr>
      <w:tr w:rsidR="00BA60F0" w14:paraId="0302C6BA" w14:textId="77777777" w:rsidTr="00CA70A9">
        <w:tc>
          <w:tcPr>
            <w:tcW w:w="2160" w:type="dxa"/>
          </w:tcPr>
          <w:p w14:paraId="56DE21C7" w14:textId="77777777" w:rsidR="00BA60F0" w:rsidRDefault="00BA60F0" w:rsidP="00CA70A9">
            <w:r>
              <w:t>DI-03</w:t>
            </w:r>
          </w:p>
        </w:tc>
        <w:tc>
          <w:tcPr>
            <w:tcW w:w="2160" w:type="dxa"/>
          </w:tcPr>
          <w:p w14:paraId="22C2C5C2" w14:textId="77777777" w:rsidR="00BA60F0" w:rsidRDefault="00BA60F0" w:rsidP="00CA70A9">
            <w:r>
              <w:t>£5,000 payment</w:t>
            </w:r>
          </w:p>
        </w:tc>
        <w:tc>
          <w:tcPr>
            <w:tcW w:w="2160" w:type="dxa"/>
          </w:tcPr>
          <w:p w14:paraId="25295D9F" w14:textId="77777777" w:rsidR="00BA60F0" w:rsidRDefault="00BA60F0" w:rsidP="00CA70A9">
            <w:r>
              <w:t>SAR payment records</w:t>
            </w:r>
          </w:p>
        </w:tc>
        <w:tc>
          <w:tcPr>
            <w:tcW w:w="2160" w:type="dxa"/>
          </w:tcPr>
          <w:p w14:paraId="3EF974CE" w14:textId="77777777" w:rsidR="00BA60F0" w:rsidRDefault="00BA60F0" w:rsidP="00CA70A9">
            <w:r>
              <w:t>Recorded</w:t>
            </w:r>
          </w:p>
        </w:tc>
      </w:tr>
      <w:tr w:rsidR="00BA60F0" w14:paraId="0D0DB604" w14:textId="77777777" w:rsidTr="00CA70A9">
        <w:tc>
          <w:tcPr>
            <w:tcW w:w="2160" w:type="dxa"/>
          </w:tcPr>
          <w:p w14:paraId="1C8E706A" w14:textId="77777777" w:rsidR="00BA60F0" w:rsidRDefault="00BA60F0" w:rsidP="00CA70A9">
            <w:r>
              <w:t>DI-04</w:t>
            </w:r>
          </w:p>
        </w:tc>
        <w:tc>
          <w:tcPr>
            <w:tcW w:w="2160" w:type="dxa"/>
          </w:tcPr>
          <w:p w14:paraId="1F7B57BF" w14:textId="77777777" w:rsidR="00BA60F0" w:rsidRDefault="00BA60F0" w:rsidP="00CA70A9">
            <w:r>
              <w:t>£7,500 payment</w:t>
            </w:r>
          </w:p>
        </w:tc>
        <w:tc>
          <w:tcPr>
            <w:tcW w:w="2160" w:type="dxa"/>
          </w:tcPr>
          <w:p w14:paraId="59E1FE92" w14:textId="77777777" w:rsidR="00BA60F0" w:rsidRDefault="00BA60F0" w:rsidP="00CA70A9">
            <w:r>
              <w:t>SAR payment records</w:t>
            </w:r>
          </w:p>
        </w:tc>
        <w:tc>
          <w:tcPr>
            <w:tcW w:w="2160" w:type="dxa"/>
          </w:tcPr>
          <w:p w14:paraId="4DF00C1E" w14:textId="77777777" w:rsidR="00BA60F0" w:rsidRDefault="00BA60F0" w:rsidP="00CA70A9">
            <w:r>
              <w:t>Recorded</w:t>
            </w:r>
          </w:p>
        </w:tc>
      </w:tr>
      <w:tr w:rsidR="00BA60F0" w14:paraId="28078563" w14:textId="77777777" w:rsidTr="00CA70A9">
        <w:tc>
          <w:tcPr>
            <w:tcW w:w="2160" w:type="dxa"/>
          </w:tcPr>
          <w:p w14:paraId="620C6622" w14:textId="77777777" w:rsidR="00BA60F0" w:rsidRDefault="00BA60F0" w:rsidP="00CA70A9">
            <w:r>
              <w:t>DI-05</w:t>
            </w:r>
          </w:p>
        </w:tc>
        <w:tc>
          <w:tcPr>
            <w:tcW w:w="2160" w:type="dxa"/>
          </w:tcPr>
          <w:p w14:paraId="10B7066A" w14:textId="77777777" w:rsidR="00BA60F0" w:rsidRDefault="00BA60F0" w:rsidP="00CA70A9">
            <w:r>
              <w:t>Additional card/payment transactions</w:t>
            </w:r>
          </w:p>
        </w:tc>
        <w:tc>
          <w:tcPr>
            <w:tcW w:w="2160" w:type="dxa"/>
          </w:tcPr>
          <w:p w14:paraId="587DBEBD" w14:textId="77777777" w:rsidR="00BA60F0" w:rsidRDefault="00BA60F0" w:rsidP="00CA70A9">
            <w:r>
              <w:t>SAR account records</w:t>
            </w:r>
          </w:p>
        </w:tc>
        <w:tc>
          <w:tcPr>
            <w:tcW w:w="2160" w:type="dxa"/>
          </w:tcPr>
          <w:p w14:paraId="6B0B3545" w14:textId="77777777" w:rsidR="00BA60F0" w:rsidRDefault="00BA60F0" w:rsidP="00CA70A9">
            <w:r>
              <w:t>To reconcile</w:t>
            </w:r>
          </w:p>
        </w:tc>
      </w:tr>
    </w:tbl>
    <w:p w14:paraId="43950167" w14:textId="77777777" w:rsidR="00BA60F0" w:rsidRDefault="00BA60F0" w:rsidP="00BA60F0">
      <w:pPr>
        <w:pStyle w:val="Heading2"/>
      </w:pPr>
      <w:r>
        <w:t>Document Analysis</w:t>
      </w:r>
    </w:p>
    <w:p w14:paraId="4663AF79" w14:textId="77777777" w:rsidR="00BA60F0" w:rsidRDefault="00BA60F0" w:rsidP="00BA60F0">
      <w:r>
        <w:t>The SAR records indicate several deposit and payment transactions relating to the purchase and upgrade of the caravan. These entries should be reconciled with the purchase agreements, finance records and bank evidence to produce the final Schedule of Loss.</w:t>
      </w:r>
    </w:p>
    <w:p w14:paraId="794F93BD" w14:textId="77777777" w:rsidR="00BA60F0" w:rsidRDefault="00BA60F0" w:rsidP="00BA60F0">
      <w:pPr>
        <w:pStyle w:val="Heading2"/>
      </w:pPr>
      <w:r>
        <w:t>Linked Exhibits</w:t>
      </w:r>
    </w:p>
    <w:tbl>
      <w:tblPr>
        <w:tblStyle w:val="TableGrid"/>
        <w:tblW w:w="0" w:type="auto"/>
        <w:tblLook w:val="04A0" w:firstRow="1" w:lastRow="0" w:firstColumn="1" w:lastColumn="0" w:noHBand="0" w:noVBand="1"/>
      </w:tblPr>
      <w:tblGrid>
        <w:gridCol w:w="4315"/>
        <w:gridCol w:w="4315"/>
      </w:tblGrid>
      <w:tr w:rsidR="00BA60F0" w14:paraId="781B130A" w14:textId="77777777" w:rsidTr="00CA70A9">
        <w:tc>
          <w:tcPr>
            <w:tcW w:w="4320" w:type="dxa"/>
          </w:tcPr>
          <w:p w14:paraId="7CE3B13E" w14:textId="77777777" w:rsidR="00BA60F0" w:rsidRDefault="00BA60F0" w:rsidP="00CA70A9">
            <w:r>
              <w:t>Exhibit</w:t>
            </w:r>
          </w:p>
        </w:tc>
        <w:tc>
          <w:tcPr>
            <w:tcW w:w="4320" w:type="dxa"/>
          </w:tcPr>
          <w:p w14:paraId="461393D4" w14:textId="77777777" w:rsidR="00BA60F0" w:rsidRDefault="00BA60F0" w:rsidP="00CA70A9">
            <w:r>
              <w:t>Document</w:t>
            </w:r>
          </w:p>
        </w:tc>
      </w:tr>
      <w:tr w:rsidR="00BA60F0" w14:paraId="2745544F" w14:textId="77777777" w:rsidTr="00CA70A9">
        <w:tc>
          <w:tcPr>
            <w:tcW w:w="4320" w:type="dxa"/>
          </w:tcPr>
          <w:p w14:paraId="41B65D78" w14:textId="77777777" w:rsidR="00BA60F0" w:rsidRDefault="00BA60F0" w:rsidP="00CA70A9">
            <w:r>
              <w:t>KV-01</w:t>
            </w:r>
          </w:p>
        </w:tc>
        <w:tc>
          <w:tcPr>
            <w:tcW w:w="4320" w:type="dxa"/>
          </w:tcPr>
          <w:p w14:paraId="0C2CA1BC" w14:textId="77777777" w:rsidR="00BA60F0" w:rsidRDefault="00BA60F0" w:rsidP="00CA70A9">
            <w:r>
              <w:t>Purchase Agreement</w:t>
            </w:r>
          </w:p>
        </w:tc>
      </w:tr>
      <w:tr w:rsidR="00BA60F0" w14:paraId="1585548F" w14:textId="77777777" w:rsidTr="00CA70A9">
        <w:tc>
          <w:tcPr>
            <w:tcW w:w="4320" w:type="dxa"/>
          </w:tcPr>
          <w:p w14:paraId="29C01838" w14:textId="77777777" w:rsidR="00BA60F0" w:rsidRDefault="00BA60F0" w:rsidP="00CA70A9">
            <w:r>
              <w:t>KV-03</w:t>
            </w:r>
          </w:p>
        </w:tc>
        <w:tc>
          <w:tcPr>
            <w:tcW w:w="4320" w:type="dxa"/>
          </w:tcPr>
          <w:p w14:paraId="496DD4B1" w14:textId="77777777" w:rsidR="00BA60F0" w:rsidRDefault="00BA60F0" w:rsidP="00CA70A9">
            <w:r>
              <w:t>Finance Documents</w:t>
            </w:r>
          </w:p>
        </w:tc>
      </w:tr>
      <w:tr w:rsidR="00BA60F0" w14:paraId="03AF2622" w14:textId="77777777" w:rsidTr="00CA70A9">
        <w:tc>
          <w:tcPr>
            <w:tcW w:w="4320" w:type="dxa"/>
          </w:tcPr>
          <w:p w14:paraId="3709A5A7" w14:textId="77777777" w:rsidR="00BA60F0" w:rsidRDefault="00BA60F0" w:rsidP="00CA70A9">
            <w:r>
              <w:t>KV-04</w:t>
            </w:r>
          </w:p>
        </w:tc>
        <w:tc>
          <w:tcPr>
            <w:tcW w:w="4320" w:type="dxa"/>
          </w:tcPr>
          <w:p w14:paraId="0824B7E3" w14:textId="77777777" w:rsidR="00BA60F0" w:rsidRDefault="00BA60F0" w:rsidP="00CA70A9">
            <w:r>
              <w:t>Payment Records</w:t>
            </w:r>
          </w:p>
        </w:tc>
      </w:tr>
      <w:tr w:rsidR="00BA60F0" w14:paraId="5D0EEFC8" w14:textId="77777777" w:rsidTr="00CA70A9">
        <w:tc>
          <w:tcPr>
            <w:tcW w:w="4320" w:type="dxa"/>
          </w:tcPr>
          <w:p w14:paraId="71568F56" w14:textId="77777777" w:rsidR="00BA60F0" w:rsidRDefault="00BA60F0" w:rsidP="00CA70A9">
            <w:r>
              <w:t>KV-06</w:t>
            </w:r>
          </w:p>
        </w:tc>
        <w:tc>
          <w:tcPr>
            <w:tcW w:w="4320" w:type="dxa"/>
          </w:tcPr>
          <w:p w14:paraId="20C5BDCC" w14:textId="77777777" w:rsidR="00BA60F0" w:rsidRDefault="00BA60F0" w:rsidP="00CA70A9">
            <w:r>
              <w:t>Subject Access Request</w:t>
            </w:r>
          </w:p>
        </w:tc>
      </w:tr>
      <w:tr w:rsidR="00BA60F0" w14:paraId="344417C6" w14:textId="77777777" w:rsidTr="00CA70A9">
        <w:tc>
          <w:tcPr>
            <w:tcW w:w="4320" w:type="dxa"/>
          </w:tcPr>
          <w:p w14:paraId="2111C019" w14:textId="77777777" w:rsidR="00BA60F0" w:rsidRDefault="00BA60F0" w:rsidP="00CA70A9">
            <w:r>
              <w:t>KV-18</w:t>
            </w:r>
          </w:p>
        </w:tc>
        <w:tc>
          <w:tcPr>
            <w:tcW w:w="4320" w:type="dxa"/>
          </w:tcPr>
          <w:p w14:paraId="41033CE6" w14:textId="77777777" w:rsidR="00BA60F0" w:rsidRDefault="00BA60F0" w:rsidP="00CA70A9">
            <w:r>
              <w:t>Reconciled Schedule of Loss</w:t>
            </w:r>
          </w:p>
        </w:tc>
      </w:tr>
    </w:tbl>
    <w:p w14:paraId="3350E710" w14:textId="77777777" w:rsidR="00BA60F0" w:rsidRDefault="00BA60F0" w:rsidP="00BA60F0">
      <w:pPr>
        <w:pStyle w:val="Heading2"/>
      </w:pPr>
      <w:r>
        <w:t>Notes</w:t>
      </w:r>
    </w:p>
    <w:p w14:paraId="41BD2C60" w14:textId="77777777" w:rsidR="00BA60F0" w:rsidRDefault="00BA60F0" w:rsidP="00BA60F0">
      <w:r>
        <w:t>This document is a working deposit register. Original invoices, merchant receipts and bank statements should be added as they become available so each payment can be verified.</w:t>
      </w: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6551C7"/>
    <w:rsid w:val="00AA1D8D"/>
    <w:rsid w:val="00AF4B55"/>
    <w:rsid w:val="00B1065E"/>
    <w:rsid w:val="00B2371C"/>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2026-07-04T14:24:00Z</dcterms:created>
  <dcterms:modified xsi:type="dcterms:W3CDTF">2026-07-04T14:24:00Z</dcterms:modified>
  <cp:category/>
</cp:coreProperties>
</file>