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BB7E6" w14:textId="77777777" w:rsidR="00F857DC" w:rsidRDefault="00F857DC" w:rsidP="00F857DC">
      <w:pPr>
        <w:pStyle w:val="Heading1"/>
      </w:pPr>
      <w:r>
        <w:t>VAUGHAN v HAVEN HOLIDAYS LTD</w:t>
      </w:r>
    </w:p>
    <w:p w14:paraId="27CAE5CC" w14:textId="77777777" w:rsidR="00F857DC" w:rsidRDefault="00F857DC" w:rsidP="00F857DC">
      <w:pPr>
        <w:pStyle w:val="Heading2"/>
      </w:pPr>
      <w:r>
        <w:t>Volume 3.4D – Payment History</w:t>
      </w:r>
    </w:p>
    <w:p w14:paraId="2DDE8486" w14:textId="77777777" w:rsidR="00F857DC" w:rsidRDefault="00F857DC" w:rsidP="00F857DC">
      <w:r>
        <w:t>Master Trial Bundle</w:t>
      </w:r>
      <w:r>
        <w:br/>
        <w:t>Version 1.0</w:t>
      </w:r>
      <w:r>
        <w:br/>
      </w:r>
    </w:p>
    <w:p w14:paraId="4C8ED21C" w14:textId="77777777" w:rsidR="00F857DC" w:rsidRDefault="00F857DC" w:rsidP="00F857DC">
      <w:pPr>
        <w:pStyle w:val="Heading2"/>
      </w:pPr>
      <w:r>
        <w:t>Purpose</w:t>
      </w:r>
    </w:p>
    <w:p w14:paraId="1E1F5650" w14:textId="77777777" w:rsidR="00F857DC" w:rsidRDefault="00F857DC" w:rsidP="00F857DC">
      <w:r>
        <w:t xml:space="preserve">This document provides a chronological summary of the payment history identified from the Subject Access Request (SAR) and associated finance records. It is intended to show the flow of payments connected with the caravan purchase, </w:t>
      </w:r>
      <w:proofErr w:type="gramStart"/>
      <w:r>
        <w:t>upgrade</w:t>
      </w:r>
      <w:proofErr w:type="gramEnd"/>
      <w:r>
        <w:t xml:space="preserve"> and finance arrangements.</w:t>
      </w:r>
    </w:p>
    <w:tbl>
      <w:tblPr>
        <w:tblStyle w:val="TableGrid"/>
        <w:tblW w:w="0" w:type="auto"/>
        <w:tblLook w:val="04A0" w:firstRow="1" w:lastRow="0" w:firstColumn="1" w:lastColumn="0" w:noHBand="0" w:noVBand="1"/>
      </w:tblPr>
      <w:tblGrid>
        <w:gridCol w:w="1724"/>
        <w:gridCol w:w="1727"/>
        <w:gridCol w:w="1727"/>
        <w:gridCol w:w="1726"/>
        <w:gridCol w:w="1726"/>
      </w:tblGrid>
      <w:tr w:rsidR="00F857DC" w14:paraId="12A9BF1B" w14:textId="77777777" w:rsidTr="00CA70A9">
        <w:tc>
          <w:tcPr>
            <w:tcW w:w="1728" w:type="dxa"/>
          </w:tcPr>
          <w:p w14:paraId="333F023F" w14:textId="77777777" w:rsidR="00F857DC" w:rsidRDefault="00F857DC" w:rsidP="00CA70A9">
            <w:r>
              <w:t>Ref</w:t>
            </w:r>
          </w:p>
        </w:tc>
        <w:tc>
          <w:tcPr>
            <w:tcW w:w="1728" w:type="dxa"/>
          </w:tcPr>
          <w:p w14:paraId="1345F3CC" w14:textId="77777777" w:rsidR="00F857DC" w:rsidRDefault="00F857DC" w:rsidP="00CA70A9">
            <w:r>
              <w:t>Payment Event</w:t>
            </w:r>
          </w:p>
        </w:tc>
        <w:tc>
          <w:tcPr>
            <w:tcW w:w="1728" w:type="dxa"/>
          </w:tcPr>
          <w:p w14:paraId="7DA68277" w14:textId="77777777" w:rsidR="00F857DC" w:rsidRDefault="00F857DC" w:rsidP="00CA70A9">
            <w:r>
              <w:t>Amount</w:t>
            </w:r>
          </w:p>
        </w:tc>
        <w:tc>
          <w:tcPr>
            <w:tcW w:w="1728" w:type="dxa"/>
          </w:tcPr>
          <w:p w14:paraId="77E8199F" w14:textId="77777777" w:rsidR="00F857DC" w:rsidRDefault="00F857DC" w:rsidP="00CA70A9">
            <w:r>
              <w:t>Evidence Source</w:t>
            </w:r>
          </w:p>
        </w:tc>
        <w:tc>
          <w:tcPr>
            <w:tcW w:w="1728" w:type="dxa"/>
          </w:tcPr>
          <w:p w14:paraId="1E2BD57C" w14:textId="77777777" w:rsidR="00F857DC" w:rsidRDefault="00F857DC" w:rsidP="00CA70A9">
            <w:r>
              <w:t>Status</w:t>
            </w:r>
          </w:p>
        </w:tc>
      </w:tr>
      <w:tr w:rsidR="00F857DC" w14:paraId="2A1A82B0" w14:textId="77777777" w:rsidTr="00CA70A9">
        <w:tc>
          <w:tcPr>
            <w:tcW w:w="1728" w:type="dxa"/>
          </w:tcPr>
          <w:p w14:paraId="1515261C" w14:textId="77777777" w:rsidR="00F857DC" w:rsidRDefault="00F857DC" w:rsidP="00CA70A9">
            <w:r>
              <w:t>PH-001</w:t>
            </w:r>
          </w:p>
        </w:tc>
        <w:tc>
          <w:tcPr>
            <w:tcW w:w="1728" w:type="dxa"/>
          </w:tcPr>
          <w:p w14:paraId="6763B598" w14:textId="77777777" w:rsidR="00F857DC" w:rsidRDefault="00F857DC" w:rsidP="00CA70A9">
            <w:r>
              <w:t>Initial Deposit</w:t>
            </w:r>
          </w:p>
        </w:tc>
        <w:tc>
          <w:tcPr>
            <w:tcW w:w="1728" w:type="dxa"/>
          </w:tcPr>
          <w:p w14:paraId="773A759C" w14:textId="77777777" w:rsidR="00F857DC" w:rsidRDefault="00F857DC" w:rsidP="00CA70A9">
            <w:r>
              <w:t>£3,000.00</w:t>
            </w:r>
          </w:p>
        </w:tc>
        <w:tc>
          <w:tcPr>
            <w:tcW w:w="1728" w:type="dxa"/>
          </w:tcPr>
          <w:p w14:paraId="18BEE95F" w14:textId="77777777" w:rsidR="00F857DC" w:rsidRDefault="00F857DC" w:rsidP="00CA70A9">
            <w:r>
              <w:t>SAR</w:t>
            </w:r>
          </w:p>
        </w:tc>
        <w:tc>
          <w:tcPr>
            <w:tcW w:w="1728" w:type="dxa"/>
          </w:tcPr>
          <w:p w14:paraId="6F0B9330" w14:textId="77777777" w:rsidR="00F857DC" w:rsidRDefault="00F857DC" w:rsidP="00CA70A9">
            <w:r>
              <w:t>Recorded</w:t>
            </w:r>
          </w:p>
        </w:tc>
      </w:tr>
      <w:tr w:rsidR="00F857DC" w14:paraId="13B1C8D2" w14:textId="77777777" w:rsidTr="00CA70A9">
        <w:tc>
          <w:tcPr>
            <w:tcW w:w="1728" w:type="dxa"/>
          </w:tcPr>
          <w:p w14:paraId="5614634B" w14:textId="77777777" w:rsidR="00F857DC" w:rsidRDefault="00F857DC" w:rsidP="00CA70A9">
            <w:r>
              <w:t>PH-002</w:t>
            </w:r>
          </w:p>
        </w:tc>
        <w:tc>
          <w:tcPr>
            <w:tcW w:w="1728" w:type="dxa"/>
          </w:tcPr>
          <w:p w14:paraId="6732076A" w14:textId="77777777" w:rsidR="00F857DC" w:rsidRDefault="00F857DC" w:rsidP="00CA70A9">
            <w:r>
              <w:t>Additional Payment</w:t>
            </w:r>
          </w:p>
        </w:tc>
        <w:tc>
          <w:tcPr>
            <w:tcW w:w="1728" w:type="dxa"/>
          </w:tcPr>
          <w:p w14:paraId="05535F2E" w14:textId="77777777" w:rsidR="00F857DC" w:rsidRDefault="00F857DC" w:rsidP="00CA70A9">
            <w:r>
              <w:t>£2,000.00</w:t>
            </w:r>
          </w:p>
        </w:tc>
        <w:tc>
          <w:tcPr>
            <w:tcW w:w="1728" w:type="dxa"/>
          </w:tcPr>
          <w:p w14:paraId="6A7709E0" w14:textId="77777777" w:rsidR="00F857DC" w:rsidRDefault="00F857DC" w:rsidP="00CA70A9">
            <w:r>
              <w:t>SAR</w:t>
            </w:r>
          </w:p>
        </w:tc>
        <w:tc>
          <w:tcPr>
            <w:tcW w:w="1728" w:type="dxa"/>
          </w:tcPr>
          <w:p w14:paraId="73C2CFFB" w14:textId="77777777" w:rsidR="00F857DC" w:rsidRDefault="00F857DC" w:rsidP="00CA70A9">
            <w:r>
              <w:t>Recorded</w:t>
            </w:r>
          </w:p>
        </w:tc>
      </w:tr>
      <w:tr w:rsidR="00F857DC" w14:paraId="28D2F205" w14:textId="77777777" w:rsidTr="00CA70A9">
        <w:tc>
          <w:tcPr>
            <w:tcW w:w="1728" w:type="dxa"/>
          </w:tcPr>
          <w:p w14:paraId="2671E4DA" w14:textId="77777777" w:rsidR="00F857DC" w:rsidRDefault="00F857DC" w:rsidP="00CA70A9">
            <w:r>
              <w:t>PH-003</w:t>
            </w:r>
          </w:p>
        </w:tc>
        <w:tc>
          <w:tcPr>
            <w:tcW w:w="1728" w:type="dxa"/>
          </w:tcPr>
          <w:p w14:paraId="7A653A63" w14:textId="77777777" w:rsidR="00F857DC" w:rsidRDefault="00F857DC" w:rsidP="00CA70A9">
            <w:r>
              <w:t>Card Payment</w:t>
            </w:r>
          </w:p>
        </w:tc>
        <w:tc>
          <w:tcPr>
            <w:tcW w:w="1728" w:type="dxa"/>
          </w:tcPr>
          <w:p w14:paraId="187DD4D7" w14:textId="77777777" w:rsidR="00F857DC" w:rsidRDefault="00F857DC" w:rsidP="00CA70A9">
            <w:r>
              <w:t>£5,000.00</w:t>
            </w:r>
          </w:p>
        </w:tc>
        <w:tc>
          <w:tcPr>
            <w:tcW w:w="1728" w:type="dxa"/>
          </w:tcPr>
          <w:p w14:paraId="2E5AECBC" w14:textId="77777777" w:rsidR="00F857DC" w:rsidRDefault="00F857DC" w:rsidP="00CA70A9">
            <w:r>
              <w:t>SAR</w:t>
            </w:r>
          </w:p>
        </w:tc>
        <w:tc>
          <w:tcPr>
            <w:tcW w:w="1728" w:type="dxa"/>
          </w:tcPr>
          <w:p w14:paraId="7138BDB6" w14:textId="77777777" w:rsidR="00F857DC" w:rsidRDefault="00F857DC" w:rsidP="00CA70A9">
            <w:r>
              <w:t>Recorded</w:t>
            </w:r>
          </w:p>
        </w:tc>
      </w:tr>
      <w:tr w:rsidR="00F857DC" w14:paraId="4FCA4FB8" w14:textId="77777777" w:rsidTr="00CA70A9">
        <w:tc>
          <w:tcPr>
            <w:tcW w:w="1728" w:type="dxa"/>
          </w:tcPr>
          <w:p w14:paraId="3F9B69E1" w14:textId="77777777" w:rsidR="00F857DC" w:rsidRDefault="00F857DC" w:rsidP="00CA70A9">
            <w:r>
              <w:t>PH-004</w:t>
            </w:r>
          </w:p>
        </w:tc>
        <w:tc>
          <w:tcPr>
            <w:tcW w:w="1728" w:type="dxa"/>
          </w:tcPr>
          <w:p w14:paraId="4839C231" w14:textId="77777777" w:rsidR="00F857DC" w:rsidRDefault="00F857DC" w:rsidP="00CA70A9">
            <w:r>
              <w:t>Card Payment</w:t>
            </w:r>
          </w:p>
        </w:tc>
        <w:tc>
          <w:tcPr>
            <w:tcW w:w="1728" w:type="dxa"/>
          </w:tcPr>
          <w:p w14:paraId="6ADBA964" w14:textId="77777777" w:rsidR="00F857DC" w:rsidRDefault="00F857DC" w:rsidP="00CA70A9">
            <w:r>
              <w:t>£7,500.00</w:t>
            </w:r>
          </w:p>
        </w:tc>
        <w:tc>
          <w:tcPr>
            <w:tcW w:w="1728" w:type="dxa"/>
          </w:tcPr>
          <w:p w14:paraId="07FE4822" w14:textId="77777777" w:rsidR="00F857DC" w:rsidRDefault="00F857DC" w:rsidP="00CA70A9">
            <w:r>
              <w:t>SAR</w:t>
            </w:r>
          </w:p>
        </w:tc>
        <w:tc>
          <w:tcPr>
            <w:tcW w:w="1728" w:type="dxa"/>
          </w:tcPr>
          <w:p w14:paraId="4121FBEB" w14:textId="77777777" w:rsidR="00F857DC" w:rsidRDefault="00F857DC" w:rsidP="00CA70A9">
            <w:r>
              <w:t>Recorded</w:t>
            </w:r>
          </w:p>
        </w:tc>
      </w:tr>
      <w:tr w:rsidR="00F857DC" w14:paraId="22DAF762" w14:textId="77777777" w:rsidTr="00CA70A9">
        <w:tc>
          <w:tcPr>
            <w:tcW w:w="1728" w:type="dxa"/>
          </w:tcPr>
          <w:p w14:paraId="1F612E85" w14:textId="77777777" w:rsidR="00F857DC" w:rsidRDefault="00F857DC" w:rsidP="00CA70A9">
            <w:r>
              <w:t>PH-005</w:t>
            </w:r>
          </w:p>
        </w:tc>
        <w:tc>
          <w:tcPr>
            <w:tcW w:w="1728" w:type="dxa"/>
          </w:tcPr>
          <w:p w14:paraId="6E4274A3" w14:textId="77777777" w:rsidR="00F857DC" w:rsidRDefault="00F857DC" w:rsidP="00CA70A9">
            <w:r>
              <w:t>Finance Advance</w:t>
            </w:r>
          </w:p>
        </w:tc>
        <w:tc>
          <w:tcPr>
            <w:tcW w:w="1728" w:type="dxa"/>
          </w:tcPr>
          <w:p w14:paraId="068186A2" w14:textId="77777777" w:rsidR="00F857DC" w:rsidRDefault="00F857DC" w:rsidP="00CA70A9">
            <w:r>
              <w:t>£33,750.00</w:t>
            </w:r>
          </w:p>
        </w:tc>
        <w:tc>
          <w:tcPr>
            <w:tcW w:w="1728" w:type="dxa"/>
          </w:tcPr>
          <w:p w14:paraId="32169A3E" w14:textId="77777777" w:rsidR="00F857DC" w:rsidRDefault="00F857DC" w:rsidP="00CA70A9">
            <w:r>
              <w:t>Finance Records / SAR</w:t>
            </w:r>
          </w:p>
        </w:tc>
        <w:tc>
          <w:tcPr>
            <w:tcW w:w="1728" w:type="dxa"/>
          </w:tcPr>
          <w:p w14:paraId="28280881" w14:textId="77777777" w:rsidR="00F857DC" w:rsidRDefault="00F857DC" w:rsidP="00CA70A9">
            <w:r>
              <w:t>Recorded</w:t>
            </w:r>
          </w:p>
        </w:tc>
      </w:tr>
      <w:tr w:rsidR="00F857DC" w14:paraId="594F9F34" w14:textId="77777777" w:rsidTr="00CA70A9">
        <w:tc>
          <w:tcPr>
            <w:tcW w:w="1728" w:type="dxa"/>
          </w:tcPr>
          <w:p w14:paraId="45513F1F" w14:textId="77777777" w:rsidR="00F857DC" w:rsidRDefault="00F857DC" w:rsidP="00CA70A9">
            <w:r>
              <w:t>PH-006</w:t>
            </w:r>
          </w:p>
        </w:tc>
        <w:tc>
          <w:tcPr>
            <w:tcW w:w="1728" w:type="dxa"/>
          </w:tcPr>
          <w:p w14:paraId="58EF5DE7" w14:textId="77777777" w:rsidR="00F857DC" w:rsidRDefault="00F857DC" w:rsidP="00CA70A9">
            <w:r>
              <w:t>Upgrade Transaction</w:t>
            </w:r>
          </w:p>
        </w:tc>
        <w:tc>
          <w:tcPr>
            <w:tcW w:w="1728" w:type="dxa"/>
          </w:tcPr>
          <w:p w14:paraId="71F2585B" w14:textId="77777777" w:rsidR="00F857DC" w:rsidRDefault="00F857DC" w:rsidP="00CA70A9">
            <w:r>
              <w:t>£29,000.00</w:t>
            </w:r>
          </w:p>
        </w:tc>
        <w:tc>
          <w:tcPr>
            <w:tcW w:w="1728" w:type="dxa"/>
          </w:tcPr>
          <w:p w14:paraId="79349B68" w14:textId="77777777" w:rsidR="00F857DC" w:rsidRDefault="00F857DC" w:rsidP="00CA70A9">
            <w:r>
              <w:t>SAR</w:t>
            </w:r>
          </w:p>
        </w:tc>
        <w:tc>
          <w:tcPr>
            <w:tcW w:w="1728" w:type="dxa"/>
          </w:tcPr>
          <w:p w14:paraId="723AEAD3" w14:textId="77777777" w:rsidR="00F857DC" w:rsidRDefault="00F857DC" w:rsidP="00CA70A9">
            <w:r>
              <w:t>Recorded</w:t>
            </w:r>
          </w:p>
        </w:tc>
      </w:tr>
      <w:tr w:rsidR="00F857DC" w14:paraId="61B06D24" w14:textId="77777777" w:rsidTr="00CA70A9">
        <w:tc>
          <w:tcPr>
            <w:tcW w:w="1728" w:type="dxa"/>
          </w:tcPr>
          <w:p w14:paraId="5E9B8626" w14:textId="77777777" w:rsidR="00F857DC" w:rsidRDefault="00F857DC" w:rsidP="00CA70A9">
            <w:r>
              <w:t>PH-007</w:t>
            </w:r>
          </w:p>
        </w:tc>
        <w:tc>
          <w:tcPr>
            <w:tcW w:w="1728" w:type="dxa"/>
          </w:tcPr>
          <w:p w14:paraId="0F764E1A" w14:textId="77777777" w:rsidR="00F857DC" w:rsidRDefault="00F857DC" w:rsidP="00CA70A9">
            <w:r>
              <w:t>Finance Settlement</w:t>
            </w:r>
          </w:p>
        </w:tc>
        <w:tc>
          <w:tcPr>
            <w:tcW w:w="1728" w:type="dxa"/>
          </w:tcPr>
          <w:p w14:paraId="489EFD4F" w14:textId="77777777" w:rsidR="00F857DC" w:rsidRDefault="00F857DC" w:rsidP="00CA70A9">
            <w:r>
              <w:t>£26,220.83</w:t>
            </w:r>
          </w:p>
        </w:tc>
        <w:tc>
          <w:tcPr>
            <w:tcW w:w="1728" w:type="dxa"/>
          </w:tcPr>
          <w:p w14:paraId="16688C94" w14:textId="77777777" w:rsidR="00F857DC" w:rsidRDefault="00F857DC" w:rsidP="00CA70A9">
            <w:r>
              <w:t>Finance Records / SAR</w:t>
            </w:r>
          </w:p>
        </w:tc>
        <w:tc>
          <w:tcPr>
            <w:tcW w:w="1728" w:type="dxa"/>
          </w:tcPr>
          <w:p w14:paraId="43E5CB2E" w14:textId="77777777" w:rsidR="00F857DC" w:rsidRDefault="00F857DC" w:rsidP="00CA70A9">
            <w:r>
              <w:t>Recorded</w:t>
            </w:r>
          </w:p>
        </w:tc>
      </w:tr>
      <w:tr w:rsidR="00F857DC" w14:paraId="55D8E314" w14:textId="77777777" w:rsidTr="00CA70A9">
        <w:tc>
          <w:tcPr>
            <w:tcW w:w="1728" w:type="dxa"/>
          </w:tcPr>
          <w:p w14:paraId="4857D837" w14:textId="77777777" w:rsidR="00F857DC" w:rsidRDefault="00F857DC" w:rsidP="00CA70A9">
            <w:r>
              <w:t>PH-008</w:t>
            </w:r>
          </w:p>
        </w:tc>
        <w:tc>
          <w:tcPr>
            <w:tcW w:w="1728" w:type="dxa"/>
          </w:tcPr>
          <w:p w14:paraId="6D0EA386" w14:textId="77777777" w:rsidR="00F857DC" w:rsidRDefault="00F857DC" w:rsidP="00CA70A9">
            <w:r>
              <w:t>Further Transactions</w:t>
            </w:r>
          </w:p>
        </w:tc>
        <w:tc>
          <w:tcPr>
            <w:tcW w:w="1728" w:type="dxa"/>
          </w:tcPr>
          <w:p w14:paraId="65A43AF2" w14:textId="77777777" w:rsidR="00F857DC" w:rsidRDefault="00F857DC" w:rsidP="00CA70A9">
            <w:r>
              <w:t>Refer to SAR Ledger</w:t>
            </w:r>
          </w:p>
        </w:tc>
        <w:tc>
          <w:tcPr>
            <w:tcW w:w="1728" w:type="dxa"/>
          </w:tcPr>
          <w:p w14:paraId="68764C13" w14:textId="77777777" w:rsidR="00F857DC" w:rsidRDefault="00F857DC" w:rsidP="00CA70A9">
            <w:r>
              <w:t>SAR</w:t>
            </w:r>
          </w:p>
        </w:tc>
        <w:tc>
          <w:tcPr>
            <w:tcW w:w="1728" w:type="dxa"/>
          </w:tcPr>
          <w:p w14:paraId="1D515FE7" w14:textId="77777777" w:rsidR="00F857DC" w:rsidRDefault="00F857DC" w:rsidP="00CA70A9">
            <w:r>
              <w:t>To reconcile</w:t>
            </w:r>
          </w:p>
        </w:tc>
      </w:tr>
    </w:tbl>
    <w:p w14:paraId="7C8C5F03" w14:textId="77777777" w:rsidR="00F857DC" w:rsidRDefault="00F857DC" w:rsidP="00F857DC">
      <w:pPr>
        <w:pStyle w:val="Heading2"/>
      </w:pPr>
      <w:r>
        <w:t>Payment History Analysis</w:t>
      </w:r>
    </w:p>
    <w:p w14:paraId="3025F3BF" w14:textId="77777777" w:rsidR="00F857DC" w:rsidRDefault="00F857DC" w:rsidP="00F857DC">
      <w:r>
        <w:t>The payment history demonstrates the sequence of financial transactions associated with the purchase and upgrade. Each entry should ultimately be verified against original bank statements, receipts, finance records and the Reconciled Schedule of Loss.</w:t>
      </w:r>
    </w:p>
    <w:p w14:paraId="3B04B164" w14:textId="77777777" w:rsidR="00F857DC" w:rsidRDefault="00F857DC" w:rsidP="00F857DC">
      <w:pPr>
        <w:pStyle w:val="Heading2"/>
      </w:pPr>
      <w:r>
        <w:t>Linked Exhibits</w:t>
      </w:r>
    </w:p>
    <w:tbl>
      <w:tblPr>
        <w:tblStyle w:val="TableGrid"/>
        <w:tblW w:w="0" w:type="auto"/>
        <w:tblLook w:val="04A0" w:firstRow="1" w:lastRow="0" w:firstColumn="1" w:lastColumn="0" w:noHBand="0" w:noVBand="1"/>
      </w:tblPr>
      <w:tblGrid>
        <w:gridCol w:w="4315"/>
        <w:gridCol w:w="4315"/>
      </w:tblGrid>
      <w:tr w:rsidR="00F857DC" w14:paraId="4E3A4496" w14:textId="77777777" w:rsidTr="00CA70A9">
        <w:tc>
          <w:tcPr>
            <w:tcW w:w="4320" w:type="dxa"/>
          </w:tcPr>
          <w:p w14:paraId="3E161C59" w14:textId="77777777" w:rsidR="00F857DC" w:rsidRDefault="00F857DC" w:rsidP="00CA70A9">
            <w:r>
              <w:t>Exhibit</w:t>
            </w:r>
          </w:p>
        </w:tc>
        <w:tc>
          <w:tcPr>
            <w:tcW w:w="4320" w:type="dxa"/>
          </w:tcPr>
          <w:p w14:paraId="714A660F" w14:textId="77777777" w:rsidR="00F857DC" w:rsidRDefault="00F857DC" w:rsidP="00CA70A9">
            <w:r>
              <w:t>Linked Document</w:t>
            </w:r>
          </w:p>
        </w:tc>
      </w:tr>
      <w:tr w:rsidR="00F857DC" w14:paraId="0C1B231D" w14:textId="77777777" w:rsidTr="00CA70A9">
        <w:tc>
          <w:tcPr>
            <w:tcW w:w="4320" w:type="dxa"/>
          </w:tcPr>
          <w:p w14:paraId="2C660124" w14:textId="77777777" w:rsidR="00F857DC" w:rsidRDefault="00F857DC" w:rsidP="00CA70A9">
            <w:r>
              <w:t>KV-03</w:t>
            </w:r>
          </w:p>
        </w:tc>
        <w:tc>
          <w:tcPr>
            <w:tcW w:w="4320" w:type="dxa"/>
          </w:tcPr>
          <w:p w14:paraId="604682F7" w14:textId="77777777" w:rsidR="00F857DC" w:rsidRDefault="00F857DC" w:rsidP="00CA70A9">
            <w:r>
              <w:t>Finance Agreement</w:t>
            </w:r>
          </w:p>
        </w:tc>
      </w:tr>
      <w:tr w:rsidR="00F857DC" w14:paraId="7E5D00AD" w14:textId="77777777" w:rsidTr="00CA70A9">
        <w:tc>
          <w:tcPr>
            <w:tcW w:w="4320" w:type="dxa"/>
          </w:tcPr>
          <w:p w14:paraId="081EB9CC" w14:textId="77777777" w:rsidR="00F857DC" w:rsidRDefault="00F857DC" w:rsidP="00CA70A9">
            <w:r>
              <w:t>KV-04</w:t>
            </w:r>
          </w:p>
        </w:tc>
        <w:tc>
          <w:tcPr>
            <w:tcW w:w="4320" w:type="dxa"/>
          </w:tcPr>
          <w:p w14:paraId="1DCA8BAC" w14:textId="77777777" w:rsidR="00F857DC" w:rsidRDefault="00F857DC" w:rsidP="00CA70A9">
            <w:r>
              <w:t>Payment Records</w:t>
            </w:r>
          </w:p>
        </w:tc>
      </w:tr>
      <w:tr w:rsidR="00F857DC" w14:paraId="7EF76D28" w14:textId="77777777" w:rsidTr="00CA70A9">
        <w:tc>
          <w:tcPr>
            <w:tcW w:w="4320" w:type="dxa"/>
          </w:tcPr>
          <w:p w14:paraId="50EFD9B8" w14:textId="77777777" w:rsidR="00F857DC" w:rsidRDefault="00F857DC" w:rsidP="00CA70A9">
            <w:r>
              <w:t>KV-06</w:t>
            </w:r>
          </w:p>
        </w:tc>
        <w:tc>
          <w:tcPr>
            <w:tcW w:w="4320" w:type="dxa"/>
          </w:tcPr>
          <w:p w14:paraId="1C803ED7" w14:textId="77777777" w:rsidR="00F857DC" w:rsidRDefault="00F857DC" w:rsidP="00CA70A9">
            <w:r>
              <w:t>Subject Access Request</w:t>
            </w:r>
          </w:p>
        </w:tc>
      </w:tr>
      <w:tr w:rsidR="00F857DC" w14:paraId="78FA3F7D" w14:textId="77777777" w:rsidTr="00CA70A9">
        <w:tc>
          <w:tcPr>
            <w:tcW w:w="4320" w:type="dxa"/>
          </w:tcPr>
          <w:p w14:paraId="75239A6E" w14:textId="77777777" w:rsidR="00F857DC" w:rsidRDefault="00F857DC" w:rsidP="00CA70A9">
            <w:r>
              <w:t>KV-17</w:t>
            </w:r>
          </w:p>
        </w:tc>
        <w:tc>
          <w:tcPr>
            <w:tcW w:w="4320" w:type="dxa"/>
          </w:tcPr>
          <w:p w14:paraId="71E85463" w14:textId="77777777" w:rsidR="00F857DC" w:rsidRDefault="00F857DC" w:rsidP="00CA70A9">
            <w:r>
              <w:t>Financial Loss Register</w:t>
            </w:r>
          </w:p>
        </w:tc>
      </w:tr>
      <w:tr w:rsidR="00F857DC" w14:paraId="771D5803" w14:textId="77777777" w:rsidTr="00CA70A9">
        <w:tc>
          <w:tcPr>
            <w:tcW w:w="4320" w:type="dxa"/>
          </w:tcPr>
          <w:p w14:paraId="3362A369" w14:textId="77777777" w:rsidR="00F857DC" w:rsidRDefault="00F857DC" w:rsidP="00CA70A9">
            <w:r>
              <w:t>KV-18</w:t>
            </w:r>
          </w:p>
        </w:tc>
        <w:tc>
          <w:tcPr>
            <w:tcW w:w="4320" w:type="dxa"/>
          </w:tcPr>
          <w:p w14:paraId="6A23B681" w14:textId="77777777" w:rsidR="00F857DC" w:rsidRDefault="00F857DC" w:rsidP="00CA70A9">
            <w:r>
              <w:t>Reconciled Schedule of Loss</w:t>
            </w:r>
          </w:p>
        </w:tc>
      </w:tr>
      <w:tr w:rsidR="00F857DC" w14:paraId="280E899B" w14:textId="77777777" w:rsidTr="00CA70A9">
        <w:tc>
          <w:tcPr>
            <w:tcW w:w="4320" w:type="dxa"/>
          </w:tcPr>
          <w:p w14:paraId="3BC67389" w14:textId="77777777" w:rsidR="00F857DC" w:rsidRDefault="00F857DC" w:rsidP="00CA70A9">
            <w:r>
              <w:t>KV-20</w:t>
            </w:r>
          </w:p>
        </w:tc>
        <w:tc>
          <w:tcPr>
            <w:tcW w:w="4320" w:type="dxa"/>
          </w:tcPr>
          <w:p w14:paraId="474B1FC4" w14:textId="77777777" w:rsidR="00F857DC" w:rsidRDefault="00F857DC" w:rsidP="00CA70A9">
            <w:r>
              <w:t>Termination Documents</w:t>
            </w:r>
          </w:p>
        </w:tc>
      </w:tr>
    </w:tbl>
    <w:p w14:paraId="20AB31A5" w14:textId="4B113077" w:rsidR="00EB6793" w:rsidRDefault="00EB6793" w:rsidP="0070205B">
      <w:pPr>
        <w:pStyle w:val="Heading1"/>
      </w:pPr>
    </w:p>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63D5C"/>
    <w:rsid w:val="0029639D"/>
    <w:rsid w:val="002B02CC"/>
    <w:rsid w:val="002F2F2B"/>
    <w:rsid w:val="003029B7"/>
    <w:rsid w:val="00326F90"/>
    <w:rsid w:val="003F68D1"/>
    <w:rsid w:val="00402830"/>
    <w:rsid w:val="004A606B"/>
    <w:rsid w:val="00565553"/>
    <w:rsid w:val="005C1DC3"/>
    <w:rsid w:val="00605EF9"/>
    <w:rsid w:val="006551C7"/>
    <w:rsid w:val="006C6640"/>
    <w:rsid w:val="0070205B"/>
    <w:rsid w:val="00776193"/>
    <w:rsid w:val="00864E65"/>
    <w:rsid w:val="008B6C8F"/>
    <w:rsid w:val="00A33F2A"/>
    <w:rsid w:val="00AA1D8D"/>
    <w:rsid w:val="00AD4836"/>
    <w:rsid w:val="00AF0F16"/>
    <w:rsid w:val="00AF4B55"/>
    <w:rsid w:val="00B1065E"/>
    <w:rsid w:val="00B2371C"/>
    <w:rsid w:val="00B40839"/>
    <w:rsid w:val="00B47730"/>
    <w:rsid w:val="00BA60F0"/>
    <w:rsid w:val="00BE2C68"/>
    <w:rsid w:val="00CB0664"/>
    <w:rsid w:val="00CF34DC"/>
    <w:rsid w:val="00D86489"/>
    <w:rsid w:val="00E13711"/>
    <w:rsid w:val="00E33F83"/>
    <w:rsid w:val="00E85786"/>
    <w:rsid w:val="00EB6793"/>
    <w:rsid w:val="00F857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201</Words>
  <Characters>1149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2026-07-04T16:13:00Z</dcterms:created>
  <dcterms:modified xsi:type="dcterms:W3CDTF">2026-07-04T16:13:00Z</dcterms:modified>
  <cp:category/>
</cp:coreProperties>
</file>