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DE91E" w14:textId="77777777" w:rsidR="000F7451" w:rsidRDefault="000F7451" w:rsidP="000F7451">
      <w:pPr>
        <w:pStyle w:val="Heading1"/>
      </w:pPr>
      <w:r>
        <w:t>VAUGHAN v HAVEN HOLIDAYS LTD</w:t>
      </w:r>
    </w:p>
    <w:p w14:paraId="1914F6EC" w14:textId="77777777" w:rsidR="000F7451" w:rsidRDefault="000F7451" w:rsidP="000F7451">
      <w:pPr>
        <w:pStyle w:val="Heading2"/>
      </w:pPr>
      <w:r>
        <w:t>Volume 3.6 – Insurance Records</w:t>
      </w:r>
    </w:p>
    <w:p w14:paraId="5451791A" w14:textId="77777777" w:rsidR="000F7451" w:rsidRDefault="000F7451" w:rsidP="000F7451">
      <w:r>
        <w:t>Master Trial Bundle</w:t>
      </w:r>
      <w:r>
        <w:br/>
        <w:t>Version 1.0</w:t>
      </w:r>
      <w:r>
        <w:br/>
      </w:r>
    </w:p>
    <w:p w14:paraId="549FAB38" w14:textId="77777777" w:rsidR="000F7451" w:rsidRDefault="000F7451" w:rsidP="000F7451">
      <w:pPr>
        <w:pStyle w:val="Heading2"/>
      </w:pPr>
      <w:r>
        <w:t>Purpose</w:t>
      </w:r>
    </w:p>
    <w:p w14:paraId="0C7855D8" w14:textId="77777777" w:rsidR="000F7451" w:rsidRDefault="000F7451" w:rsidP="000F7451">
      <w:r>
        <w:t xml:space="preserve">This document </w:t>
      </w:r>
      <w:proofErr w:type="spellStart"/>
      <w:r>
        <w:t>summarises</w:t>
      </w:r>
      <w:proofErr w:type="spellEnd"/>
      <w:r>
        <w:t xml:space="preserve"> the insurance information identified from the Subject Access Request (SAR) and related ownership records. It forms part of the documentary evidence concerning the costs of caravan ownership.</w:t>
      </w:r>
    </w:p>
    <w:tbl>
      <w:tblPr>
        <w:tblStyle w:val="TableGrid"/>
        <w:tblW w:w="0" w:type="auto"/>
        <w:tblLook w:val="04A0" w:firstRow="1" w:lastRow="0" w:firstColumn="1" w:lastColumn="0" w:noHBand="0" w:noVBand="1"/>
      </w:tblPr>
      <w:tblGrid>
        <w:gridCol w:w="2157"/>
        <w:gridCol w:w="2158"/>
        <w:gridCol w:w="2157"/>
        <w:gridCol w:w="2158"/>
      </w:tblGrid>
      <w:tr w:rsidR="000F7451" w14:paraId="494B8A93" w14:textId="77777777" w:rsidTr="00CA70A9">
        <w:tc>
          <w:tcPr>
            <w:tcW w:w="2160" w:type="dxa"/>
          </w:tcPr>
          <w:p w14:paraId="7F81F26B" w14:textId="77777777" w:rsidR="000F7451" w:rsidRDefault="000F7451" w:rsidP="00CA70A9">
            <w:r>
              <w:t>Reference</w:t>
            </w:r>
          </w:p>
        </w:tc>
        <w:tc>
          <w:tcPr>
            <w:tcW w:w="2160" w:type="dxa"/>
          </w:tcPr>
          <w:p w14:paraId="373DE07E" w14:textId="77777777" w:rsidR="000F7451" w:rsidRDefault="000F7451" w:rsidP="00CA70A9">
            <w:r>
              <w:t>Insurance Record</w:t>
            </w:r>
          </w:p>
        </w:tc>
        <w:tc>
          <w:tcPr>
            <w:tcW w:w="2160" w:type="dxa"/>
          </w:tcPr>
          <w:p w14:paraId="5BDA11B8" w14:textId="77777777" w:rsidR="000F7451" w:rsidRDefault="000F7451" w:rsidP="00CA70A9">
            <w:r>
              <w:t>Evidence Source</w:t>
            </w:r>
          </w:p>
        </w:tc>
        <w:tc>
          <w:tcPr>
            <w:tcW w:w="2160" w:type="dxa"/>
          </w:tcPr>
          <w:p w14:paraId="57E6B8C7" w14:textId="77777777" w:rsidR="000F7451" w:rsidRDefault="000F7451" w:rsidP="00CA70A9">
            <w:r>
              <w:t>Status</w:t>
            </w:r>
          </w:p>
        </w:tc>
      </w:tr>
      <w:tr w:rsidR="000F7451" w14:paraId="5F0E0432" w14:textId="77777777" w:rsidTr="00CA70A9">
        <w:tc>
          <w:tcPr>
            <w:tcW w:w="2160" w:type="dxa"/>
          </w:tcPr>
          <w:p w14:paraId="721012E6" w14:textId="77777777" w:rsidR="000F7451" w:rsidRDefault="000F7451" w:rsidP="00CA70A9">
            <w:r>
              <w:t>IR-001</w:t>
            </w:r>
          </w:p>
        </w:tc>
        <w:tc>
          <w:tcPr>
            <w:tcW w:w="2160" w:type="dxa"/>
          </w:tcPr>
          <w:p w14:paraId="6DB1F82A" w14:textId="77777777" w:rsidR="000F7451" w:rsidRDefault="000F7451" w:rsidP="00CA70A9">
            <w:r>
              <w:t>Insurance policy linked to caravan ownership</w:t>
            </w:r>
          </w:p>
        </w:tc>
        <w:tc>
          <w:tcPr>
            <w:tcW w:w="2160" w:type="dxa"/>
          </w:tcPr>
          <w:p w14:paraId="5F8A51C7" w14:textId="77777777" w:rsidR="000F7451" w:rsidRDefault="000F7451" w:rsidP="00CA70A9">
            <w:r>
              <w:t>Subject Access Request (SAR)</w:t>
            </w:r>
          </w:p>
        </w:tc>
        <w:tc>
          <w:tcPr>
            <w:tcW w:w="2160" w:type="dxa"/>
          </w:tcPr>
          <w:p w14:paraId="58701622" w14:textId="77777777" w:rsidR="000F7451" w:rsidRDefault="000F7451" w:rsidP="00CA70A9">
            <w:r>
              <w:t>Recorded</w:t>
            </w:r>
          </w:p>
        </w:tc>
      </w:tr>
      <w:tr w:rsidR="000F7451" w14:paraId="4E9FF642" w14:textId="77777777" w:rsidTr="00CA70A9">
        <w:tc>
          <w:tcPr>
            <w:tcW w:w="2160" w:type="dxa"/>
          </w:tcPr>
          <w:p w14:paraId="37C3D6F2" w14:textId="77777777" w:rsidR="000F7451" w:rsidRDefault="000F7451" w:rsidP="00CA70A9">
            <w:r>
              <w:t>IR-002</w:t>
            </w:r>
          </w:p>
        </w:tc>
        <w:tc>
          <w:tcPr>
            <w:tcW w:w="2160" w:type="dxa"/>
          </w:tcPr>
          <w:p w14:paraId="6F19C127" w14:textId="77777777" w:rsidR="000F7451" w:rsidRDefault="000F7451" w:rsidP="00CA70A9">
            <w:r>
              <w:t>Insurance account records</w:t>
            </w:r>
          </w:p>
        </w:tc>
        <w:tc>
          <w:tcPr>
            <w:tcW w:w="2160" w:type="dxa"/>
          </w:tcPr>
          <w:p w14:paraId="4A13DAB2" w14:textId="77777777" w:rsidR="000F7451" w:rsidRDefault="000F7451" w:rsidP="00CA70A9">
            <w:r>
              <w:t>Subject Access Request (SAR)</w:t>
            </w:r>
          </w:p>
        </w:tc>
        <w:tc>
          <w:tcPr>
            <w:tcW w:w="2160" w:type="dxa"/>
          </w:tcPr>
          <w:p w14:paraId="76B9BD4C" w14:textId="77777777" w:rsidR="000F7451" w:rsidRDefault="000F7451" w:rsidP="00CA70A9">
            <w:r>
              <w:t>Recorded</w:t>
            </w:r>
          </w:p>
        </w:tc>
      </w:tr>
      <w:tr w:rsidR="000F7451" w14:paraId="23559578" w14:textId="77777777" w:rsidTr="00CA70A9">
        <w:tc>
          <w:tcPr>
            <w:tcW w:w="2160" w:type="dxa"/>
          </w:tcPr>
          <w:p w14:paraId="69B7204F" w14:textId="77777777" w:rsidR="000F7451" w:rsidRDefault="000F7451" w:rsidP="00CA70A9">
            <w:r>
              <w:t>IR-003</w:t>
            </w:r>
          </w:p>
        </w:tc>
        <w:tc>
          <w:tcPr>
            <w:tcW w:w="2160" w:type="dxa"/>
          </w:tcPr>
          <w:p w14:paraId="315F6AD7" w14:textId="77777777" w:rsidR="000F7451" w:rsidRDefault="000F7451" w:rsidP="00CA70A9">
            <w:r>
              <w:t>Insurance payment history</w:t>
            </w:r>
          </w:p>
        </w:tc>
        <w:tc>
          <w:tcPr>
            <w:tcW w:w="2160" w:type="dxa"/>
          </w:tcPr>
          <w:p w14:paraId="3492826A" w14:textId="77777777" w:rsidR="000F7451" w:rsidRDefault="000F7451" w:rsidP="00CA70A9">
            <w:r>
              <w:t>Financial records / SAR</w:t>
            </w:r>
          </w:p>
        </w:tc>
        <w:tc>
          <w:tcPr>
            <w:tcW w:w="2160" w:type="dxa"/>
          </w:tcPr>
          <w:p w14:paraId="73A1DAD8" w14:textId="77777777" w:rsidR="000F7451" w:rsidRDefault="000F7451" w:rsidP="00CA70A9">
            <w:r>
              <w:t>To reconcile</w:t>
            </w:r>
          </w:p>
        </w:tc>
      </w:tr>
      <w:tr w:rsidR="000F7451" w14:paraId="0AEAC5A0" w14:textId="77777777" w:rsidTr="00CA70A9">
        <w:tc>
          <w:tcPr>
            <w:tcW w:w="2160" w:type="dxa"/>
          </w:tcPr>
          <w:p w14:paraId="2553DFF5" w14:textId="77777777" w:rsidR="000F7451" w:rsidRDefault="000F7451" w:rsidP="00CA70A9">
            <w:r>
              <w:t>IR-004</w:t>
            </w:r>
          </w:p>
        </w:tc>
        <w:tc>
          <w:tcPr>
            <w:tcW w:w="2160" w:type="dxa"/>
          </w:tcPr>
          <w:p w14:paraId="1DC378CC" w14:textId="77777777" w:rsidR="000F7451" w:rsidRDefault="000F7451" w:rsidP="00CA70A9">
            <w:r>
              <w:t>Insurance renewal records</w:t>
            </w:r>
          </w:p>
        </w:tc>
        <w:tc>
          <w:tcPr>
            <w:tcW w:w="2160" w:type="dxa"/>
          </w:tcPr>
          <w:p w14:paraId="6EFDE5D3" w14:textId="77777777" w:rsidR="000F7451" w:rsidRDefault="000F7451" w:rsidP="00CA70A9">
            <w:r>
              <w:t>Subject Access Request (SAR)</w:t>
            </w:r>
          </w:p>
        </w:tc>
        <w:tc>
          <w:tcPr>
            <w:tcW w:w="2160" w:type="dxa"/>
          </w:tcPr>
          <w:p w14:paraId="1D66C6F1" w14:textId="77777777" w:rsidR="000F7451" w:rsidRDefault="000F7451" w:rsidP="00CA70A9">
            <w:r>
              <w:t>If available</w:t>
            </w:r>
          </w:p>
        </w:tc>
      </w:tr>
      <w:tr w:rsidR="000F7451" w14:paraId="4C275C24" w14:textId="77777777" w:rsidTr="00CA70A9">
        <w:tc>
          <w:tcPr>
            <w:tcW w:w="2160" w:type="dxa"/>
          </w:tcPr>
          <w:p w14:paraId="6BAC35D5" w14:textId="77777777" w:rsidR="000F7451" w:rsidRDefault="000F7451" w:rsidP="00CA70A9">
            <w:r>
              <w:t>IR-005</w:t>
            </w:r>
          </w:p>
        </w:tc>
        <w:tc>
          <w:tcPr>
            <w:tcW w:w="2160" w:type="dxa"/>
          </w:tcPr>
          <w:p w14:paraId="489A1AC0" w14:textId="77777777" w:rsidR="000F7451" w:rsidRDefault="000F7451" w:rsidP="00CA70A9">
            <w:r>
              <w:t>Insurance costs included in Schedule of Loss</w:t>
            </w:r>
          </w:p>
        </w:tc>
        <w:tc>
          <w:tcPr>
            <w:tcW w:w="2160" w:type="dxa"/>
          </w:tcPr>
          <w:p w14:paraId="5B0100A7" w14:textId="77777777" w:rsidR="000F7451" w:rsidRDefault="000F7451" w:rsidP="00CA70A9">
            <w:r>
              <w:t>Financial evidence</w:t>
            </w:r>
          </w:p>
        </w:tc>
        <w:tc>
          <w:tcPr>
            <w:tcW w:w="2160" w:type="dxa"/>
          </w:tcPr>
          <w:p w14:paraId="5082FCC1" w14:textId="77777777" w:rsidR="000F7451" w:rsidRDefault="000F7451" w:rsidP="00CA70A9">
            <w:r>
              <w:t>Cross-referenced</w:t>
            </w:r>
          </w:p>
        </w:tc>
      </w:tr>
    </w:tbl>
    <w:p w14:paraId="1D06BDBA" w14:textId="77777777" w:rsidR="000F7451" w:rsidRDefault="000F7451" w:rsidP="000F7451">
      <w:pPr>
        <w:pStyle w:val="Heading2"/>
      </w:pPr>
      <w:r>
        <w:t>Insurance Analysis</w:t>
      </w:r>
    </w:p>
    <w:p w14:paraId="26A94A96" w14:textId="77777777" w:rsidR="000F7451" w:rsidRDefault="000F7451" w:rsidP="000F7451">
      <w:r>
        <w:t>Insurance formed part of the ongoing cost of ownership. These records should be considered alongside the purchase documents, finance records, pitch fees and Schedule of Loss when assessing the Claimant's overall financial expenditure.</w:t>
      </w:r>
    </w:p>
    <w:p w14:paraId="479F10F1" w14:textId="77777777" w:rsidR="000F7451" w:rsidRDefault="000F7451" w:rsidP="000F7451">
      <w:pPr>
        <w:pStyle w:val="Heading2"/>
      </w:pPr>
      <w:r>
        <w:t>Linked Exhibits</w:t>
      </w:r>
    </w:p>
    <w:tbl>
      <w:tblPr>
        <w:tblStyle w:val="TableGrid"/>
        <w:tblW w:w="0" w:type="auto"/>
        <w:tblLook w:val="04A0" w:firstRow="1" w:lastRow="0" w:firstColumn="1" w:lastColumn="0" w:noHBand="0" w:noVBand="1"/>
      </w:tblPr>
      <w:tblGrid>
        <w:gridCol w:w="4315"/>
        <w:gridCol w:w="4315"/>
      </w:tblGrid>
      <w:tr w:rsidR="000F7451" w14:paraId="750A5E14" w14:textId="77777777" w:rsidTr="00CA70A9">
        <w:tc>
          <w:tcPr>
            <w:tcW w:w="4320" w:type="dxa"/>
          </w:tcPr>
          <w:p w14:paraId="3C59CD16" w14:textId="77777777" w:rsidR="000F7451" w:rsidRDefault="000F7451" w:rsidP="00CA70A9">
            <w:r>
              <w:t>Exhibit</w:t>
            </w:r>
          </w:p>
        </w:tc>
        <w:tc>
          <w:tcPr>
            <w:tcW w:w="4320" w:type="dxa"/>
          </w:tcPr>
          <w:p w14:paraId="5C1D8F2B" w14:textId="77777777" w:rsidR="000F7451" w:rsidRDefault="000F7451" w:rsidP="00CA70A9">
            <w:r>
              <w:t>Linked Document</w:t>
            </w:r>
          </w:p>
        </w:tc>
      </w:tr>
      <w:tr w:rsidR="000F7451" w14:paraId="133AD97A" w14:textId="77777777" w:rsidTr="00CA70A9">
        <w:tc>
          <w:tcPr>
            <w:tcW w:w="4320" w:type="dxa"/>
          </w:tcPr>
          <w:p w14:paraId="29C80FF7" w14:textId="77777777" w:rsidR="000F7451" w:rsidRDefault="000F7451" w:rsidP="00CA70A9">
            <w:r>
              <w:t>KV-06</w:t>
            </w:r>
          </w:p>
        </w:tc>
        <w:tc>
          <w:tcPr>
            <w:tcW w:w="4320" w:type="dxa"/>
          </w:tcPr>
          <w:p w14:paraId="7B194361" w14:textId="77777777" w:rsidR="000F7451" w:rsidRDefault="000F7451" w:rsidP="00CA70A9">
            <w:r>
              <w:t>Subject Access Request</w:t>
            </w:r>
          </w:p>
        </w:tc>
      </w:tr>
      <w:tr w:rsidR="000F7451" w14:paraId="28A296BC" w14:textId="77777777" w:rsidTr="00CA70A9">
        <w:tc>
          <w:tcPr>
            <w:tcW w:w="4320" w:type="dxa"/>
          </w:tcPr>
          <w:p w14:paraId="53B5CCE6" w14:textId="77777777" w:rsidR="000F7451" w:rsidRDefault="000F7451" w:rsidP="00CA70A9">
            <w:r>
              <w:t>KV-17</w:t>
            </w:r>
          </w:p>
        </w:tc>
        <w:tc>
          <w:tcPr>
            <w:tcW w:w="4320" w:type="dxa"/>
          </w:tcPr>
          <w:p w14:paraId="00827A83" w14:textId="77777777" w:rsidR="000F7451" w:rsidRDefault="000F7451" w:rsidP="00CA70A9">
            <w:r>
              <w:t>Financial Loss Register</w:t>
            </w:r>
          </w:p>
        </w:tc>
      </w:tr>
      <w:tr w:rsidR="000F7451" w14:paraId="659FB6E0" w14:textId="77777777" w:rsidTr="00CA70A9">
        <w:tc>
          <w:tcPr>
            <w:tcW w:w="4320" w:type="dxa"/>
          </w:tcPr>
          <w:p w14:paraId="007D650C" w14:textId="77777777" w:rsidR="000F7451" w:rsidRDefault="000F7451" w:rsidP="00CA70A9">
            <w:r>
              <w:t>KV-18</w:t>
            </w:r>
          </w:p>
        </w:tc>
        <w:tc>
          <w:tcPr>
            <w:tcW w:w="4320" w:type="dxa"/>
          </w:tcPr>
          <w:p w14:paraId="659A258E" w14:textId="77777777" w:rsidR="000F7451" w:rsidRDefault="000F7451" w:rsidP="00CA70A9">
            <w:r>
              <w:t>Reconciled Schedule of Loss</w:t>
            </w:r>
          </w:p>
        </w:tc>
      </w:tr>
      <w:tr w:rsidR="000F7451" w14:paraId="6C462897" w14:textId="77777777" w:rsidTr="00CA70A9">
        <w:tc>
          <w:tcPr>
            <w:tcW w:w="4320" w:type="dxa"/>
          </w:tcPr>
          <w:p w14:paraId="3B37ADDB" w14:textId="77777777" w:rsidR="000F7451" w:rsidRDefault="000F7451" w:rsidP="00CA70A9">
            <w:r>
              <w:t>KV-19</w:t>
            </w:r>
          </w:p>
        </w:tc>
        <w:tc>
          <w:tcPr>
            <w:tcW w:w="4320" w:type="dxa"/>
          </w:tcPr>
          <w:p w14:paraId="62157569" w14:textId="77777777" w:rsidR="000F7451" w:rsidRDefault="000F7451" w:rsidP="00CA70A9">
            <w:r>
              <w:t>Insurance Documents</w:t>
            </w:r>
          </w:p>
        </w:tc>
      </w:tr>
      <w:tr w:rsidR="000F7451" w14:paraId="7E450E0A" w14:textId="77777777" w:rsidTr="00CA70A9">
        <w:tc>
          <w:tcPr>
            <w:tcW w:w="4320" w:type="dxa"/>
          </w:tcPr>
          <w:p w14:paraId="5A9014D3" w14:textId="77777777" w:rsidR="000F7451" w:rsidRDefault="000F7451" w:rsidP="00CA70A9">
            <w:r>
              <w:t>KV-20</w:t>
            </w:r>
          </w:p>
        </w:tc>
        <w:tc>
          <w:tcPr>
            <w:tcW w:w="4320" w:type="dxa"/>
          </w:tcPr>
          <w:p w14:paraId="647BD91D" w14:textId="77777777" w:rsidR="000F7451" w:rsidRDefault="000F7451" w:rsidP="00CA70A9">
            <w:r>
              <w:t>Termination Documents</w:t>
            </w:r>
          </w:p>
        </w:tc>
      </w:tr>
    </w:tbl>
    <w:p w14:paraId="20AB31A5" w14:textId="4B113077" w:rsidR="00EB6793" w:rsidRDefault="00EB6793" w:rsidP="0070205B">
      <w:pPr>
        <w:pStyle w:val="Heading1"/>
      </w:pPr>
    </w:p>
    <w:p w14:paraId="61B291D8" w14:textId="287085D3" w:rsidR="00B40839" w:rsidRDefault="00B40839" w:rsidP="004A606B">
      <w:pPr>
        <w:pStyle w:val="Heading1"/>
      </w:pPr>
    </w:p>
    <w:p w14:paraId="33AE0E2C" w14:textId="7F8A5BB5" w:rsidR="00B2371C" w:rsidRDefault="00B2371C" w:rsidP="00BA60F0">
      <w:pPr>
        <w:pStyle w:val="Heading1"/>
      </w:pPr>
    </w:p>
    <w:p w14:paraId="2F564886" w14:textId="021387DC" w:rsidR="006551C7" w:rsidRDefault="006551C7" w:rsidP="00B2371C">
      <w:pPr>
        <w:pStyle w:val="Heading1"/>
      </w:pPr>
    </w:p>
    <w:p w14:paraId="390D1D8C" w14:textId="2C439718" w:rsidR="00CF34DC" w:rsidRDefault="00CF34DC" w:rsidP="00AF4B55">
      <w:pPr>
        <w:pStyle w:val="Heading1"/>
      </w:pPr>
    </w:p>
    <w:p w14:paraId="1EF26521" w14:textId="77777777" w:rsidR="00402830" w:rsidRDefault="00402830"/>
    <w:sectPr w:rsidR="004028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071282">
    <w:abstractNumId w:val="8"/>
  </w:num>
  <w:num w:numId="2" w16cid:durableId="1798334250">
    <w:abstractNumId w:val="6"/>
  </w:num>
  <w:num w:numId="3" w16cid:durableId="1397125457">
    <w:abstractNumId w:val="5"/>
  </w:num>
  <w:num w:numId="4" w16cid:durableId="1499156168">
    <w:abstractNumId w:val="4"/>
  </w:num>
  <w:num w:numId="5" w16cid:durableId="1360934890">
    <w:abstractNumId w:val="7"/>
  </w:num>
  <w:num w:numId="6" w16cid:durableId="1870340287">
    <w:abstractNumId w:val="3"/>
  </w:num>
  <w:num w:numId="7" w16cid:durableId="381097182">
    <w:abstractNumId w:val="2"/>
  </w:num>
  <w:num w:numId="8" w16cid:durableId="2145346613">
    <w:abstractNumId w:val="1"/>
  </w:num>
  <w:num w:numId="9" w16cid:durableId="667946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7451"/>
    <w:rsid w:val="001350E5"/>
    <w:rsid w:val="0015074B"/>
    <w:rsid w:val="001B06CA"/>
    <w:rsid w:val="002564A2"/>
    <w:rsid w:val="00263D5C"/>
    <w:rsid w:val="0029639D"/>
    <w:rsid w:val="002B02CC"/>
    <w:rsid w:val="002F2F2B"/>
    <w:rsid w:val="003029B7"/>
    <w:rsid w:val="00326F90"/>
    <w:rsid w:val="003F68D1"/>
    <w:rsid w:val="00402830"/>
    <w:rsid w:val="004A606B"/>
    <w:rsid w:val="00565553"/>
    <w:rsid w:val="005C1DC3"/>
    <w:rsid w:val="00605EF9"/>
    <w:rsid w:val="006551C7"/>
    <w:rsid w:val="006C6640"/>
    <w:rsid w:val="006C673A"/>
    <w:rsid w:val="0070205B"/>
    <w:rsid w:val="00776193"/>
    <w:rsid w:val="00864E65"/>
    <w:rsid w:val="008B6C8F"/>
    <w:rsid w:val="008C3992"/>
    <w:rsid w:val="00A262B4"/>
    <w:rsid w:val="00A33F2A"/>
    <w:rsid w:val="00A907C5"/>
    <w:rsid w:val="00AA1D8D"/>
    <w:rsid w:val="00AD4836"/>
    <w:rsid w:val="00AF0F16"/>
    <w:rsid w:val="00AF4B55"/>
    <w:rsid w:val="00B1065E"/>
    <w:rsid w:val="00B2371C"/>
    <w:rsid w:val="00B40839"/>
    <w:rsid w:val="00B47730"/>
    <w:rsid w:val="00BA60F0"/>
    <w:rsid w:val="00BE2C68"/>
    <w:rsid w:val="00CB0664"/>
    <w:rsid w:val="00CF34DC"/>
    <w:rsid w:val="00D86489"/>
    <w:rsid w:val="00E13711"/>
    <w:rsid w:val="00E33F83"/>
    <w:rsid w:val="00E85786"/>
    <w:rsid w:val="00EB6793"/>
    <w:rsid w:val="00F857DC"/>
    <w:rsid w:val="00FB18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FF6536"/>
  <w14:defaultImageDpi w14:val="300"/>
  <w15:docId w15:val="{692698EE-AC53-694F-87A4-2DF8A0265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Kennedy Vaughan</cp:lastModifiedBy>
  <cp:revision>2</cp:revision>
  <dcterms:created xsi:type="dcterms:W3CDTF">2026-07-04T16:31:00Z</dcterms:created>
  <dcterms:modified xsi:type="dcterms:W3CDTF">2026-07-04T16:31:00Z</dcterms:modified>
  <cp:category/>
</cp:coreProperties>
</file>