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8D07C" w14:textId="77777777" w:rsidR="00703078" w:rsidRDefault="00703078" w:rsidP="00703078">
      <w:pPr>
        <w:pStyle w:val="Heading3"/>
      </w:pPr>
      <w:r>
        <w:t>Haven's Knowledge of My Circumstances</w:t>
      </w:r>
    </w:p>
    <w:p w14:paraId="2A730B07" w14:textId="77777777" w:rsidR="00703078" w:rsidRDefault="00703078" w:rsidP="00703078">
      <w:pPr>
        <w:pStyle w:val="isselectedend"/>
      </w:pPr>
      <w:r>
        <w:t>At the time I was dealing with Haven Holidays, I was visibly recovering from major brain surgery following three brain aneurysms. I had a prominent surgical scar across my head and, having recently undergone treatment, I had no hair. My appearance clearly reflected the fact that I had been through a serious medical ordeal.</w:t>
      </w:r>
    </w:p>
    <w:p w14:paraId="1A7AC730" w14:textId="77777777" w:rsidR="00703078" w:rsidRDefault="00703078" w:rsidP="00703078">
      <w:pPr>
        <w:pStyle w:val="isselectedend"/>
      </w:pPr>
      <w:r>
        <w:t xml:space="preserve">During my dealings with Haven representatives, I was asked about my condition on </w:t>
      </w:r>
      <w:proofErr w:type="gramStart"/>
      <w:r>
        <w:t>a number of</w:t>
      </w:r>
      <w:proofErr w:type="gramEnd"/>
      <w:r>
        <w:t xml:space="preserve"> occasions. I explained what had happened to me, including the brain aneurysms and the surgery I had undergone. I also explained the circumstances surrounding my son’s serious illness and that one of the principal reasons for purchasing the caravan was to give our family somewhere peaceful to spend valuable time together during an exceptionally difficult period.</w:t>
      </w:r>
    </w:p>
    <w:p w14:paraId="73384664" w14:textId="77777777" w:rsidR="00703078" w:rsidRDefault="00703078" w:rsidP="00703078">
      <w:pPr>
        <w:pStyle w:val="isselectedend"/>
      </w:pPr>
      <w:r>
        <w:t>It is therefore my evidence that Haven's representatives were aware of my medical condition and the personal circumstances affecting my family. Those matters were not hidden from them; they were openly discussed during the sales process.</w:t>
      </w:r>
    </w:p>
    <w:p w14:paraId="50F14EE2" w14:textId="77777777" w:rsidR="00703078" w:rsidRDefault="00703078" w:rsidP="00703078">
      <w:pPr>
        <w:pStyle w:val="isselectedend"/>
      </w:pPr>
      <w:r>
        <w:t>At that time, I was still recovering physically and emotionally. I was living with the effects of my brain injury, daily headaches, memory difficulties and significant pain. I relied heavily on the information and assurances given to me because I believed I was dealing with professionals who understood my circumstances and would act honestly and fairly.</w:t>
      </w:r>
    </w:p>
    <w:p w14:paraId="546C04F3" w14:textId="77777777" w:rsidR="00703078" w:rsidRDefault="00703078" w:rsidP="00703078">
      <w:pPr>
        <w:pStyle w:val="NormalWeb"/>
      </w:pPr>
      <w:r>
        <w:t>Looking back, I feel that the trust I placed in those assurances was misplaced. The decisions I made during that period have had lasting financial and personal consequences for me and my family. I ask the Court to consider those circumstances when assessing the evidence and the context in which the decisions leading to this dispute were made.</w:t>
      </w:r>
    </w:p>
    <w:p w14:paraId="2958D395" w14:textId="77777777" w:rsidR="0006065E" w:rsidRDefault="0006065E"/>
    <w:sectPr w:rsidR="0006065E" w:rsidSect="00CA10E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78"/>
    <w:rsid w:val="0006065E"/>
    <w:rsid w:val="00703078"/>
    <w:rsid w:val="00CA10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DEBA48"/>
  <w15:chartTrackingRefBased/>
  <w15:docId w15:val="{CC0B9933-A043-A142-B4E5-6A9A75D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03078"/>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3078"/>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703078"/>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0307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3544">
      <w:bodyDiv w:val="1"/>
      <w:marLeft w:val="0"/>
      <w:marRight w:val="0"/>
      <w:marTop w:val="0"/>
      <w:marBottom w:val="0"/>
      <w:divBdr>
        <w:top w:val="none" w:sz="0" w:space="0" w:color="auto"/>
        <w:left w:val="none" w:sz="0" w:space="0" w:color="auto"/>
        <w:bottom w:val="none" w:sz="0" w:space="0" w:color="auto"/>
        <w:right w:val="none" w:sz="0" w:space="0" w:color="auto"/>
      </w:divBdr>
    </w:div>
    <w:div w:id="118883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1</cp:revision>
  <dcterms:created xsi:type="dcterms:W3CDTF">2026-07-04T07:05:00Z</dcterms:created>
  <dcterms:modified xsi:type="dcterms:W3CDTF">2026-07-04T07:11:00Z</dcterms:modified>
</cp:coreProperties>
</file>