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BA7EE" w14:textId="77777777" w:rsidR="002546CA" w:rsidRDefault="002546CA" w:rsidP="002546CA">
      <w:pPr>
        <w:pStyle w:val="Heading1"/>
      </w:pPr>
      <w:r>
        <w:t>VAUGHAN v HAVEN HOLIDAYS LTD</w:t>
      </w:r>
    </w:p>
    <w:p w14:paraId="5F061B11" w14:textId="77777777" w:rsidR="002546CA" w:rsidRDefault="002546CA" w:rsidP="002546CA">
      <w:pPr>
        <w:pStyle w:val="Heading2"/>
      </w:pPr>
      <w:r>
        <w:t>Volume 3.10 – What Each Document Proves</w:t>
      </w:r>
    </w:p>
    <w:p w14:paraId="08495191" w14:textId="77777777" w:rsidR="002546CA" w:rsidRDefault="002546CA" w:rsidP="002546CA">
      <w:r>
        <w:t>Master Trial Bundle</w:t>
      </w:r>
      <w:r>
        <w:br/>
        <w:t>Version 1.0</w:t>
      </w:r>
    </w:p>
    <w:p w14:paraId="7FCADAD9" w14:textId="77777777" w:rsidR="002546CA" w:rsidRDefault="002546CA" w:rsidP="002546CA">
      <w:pPr>
        <w:pStyle w:val="Heading2"/>
      </w:pPr>
      <w:r>
        <w:t>Purpose</w:t>
      </w:r>
    </w:p>
    <w:p w14:paraId="243AB95C" w14:textId="77777777" w:rsidR="002546CA" w:rsidRDefault="002546CA" w:rsidP="002546CA">
      <w:r>
        <w:t xml:space="preserve">This document explains the evidential purpose of each principal document within the litigation bundle. It assists the Court, </w:t>
      </w:r>
      <w:proofErr w:type="gramStart"/>
      <w:r>
        <w:t>solicitors</w:t>
      </w:r>
      <w:proofErr w:type="gramEnd"/>
      <w:r>
        <w:t xml:space="preserve"> and counsel by showing why each exhibit is relevant and what factual issue it supports.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2546CA" w14:paraId="65A0D0A1" w14:textId="77777777" w:rsidTr="00CA70A9">
        <w:tc>
          <w:tcPr>
            <w:tcW w:w="2880" w:type="dxa"/>
          </w:tcPr>
          <w:p w14:paraId="7BE5C214" w14:textId="77777777" w:rsidR="002546CA" w:rsidRDefault="002546CA" w:rsidP="00CA70A9">
            <w:r>
              <w:t>Document</w:t>
            </w:r>
          </w:p>
        </w:tc>
        <w:tc>
          <w:tcPr>
            <w:tcW w:w="2880" w:type="dxa"/>
          </w:tcPr>
          <w:p w14:paraId="38537A4B" w14:textId="77777777" w:rsidR="002546CA" w:rsidRDefault="002546CA" w:rsidP="00CA70A9">
            <w:r>
              <w:t>What it Proves</w:t>
            </w:r>
          </w:p>
        </w:tc>
        <w:tc>
          <w:tcPr>
            <w:tcW w:w="2880" w:type="dxa"/>
          </w:tcPr>
          <w:p w14:paraId="758760FD" w14:textId="77777777" w:rsidR="002546CA" w:rsidRDefault="002546CA" w:rsidP="00CA70A9">
            <w:r>
              <w:t>Linked Issue</w:t>
            </w:r>
          </w:p>
        </w:tc>
      </w:tr>
      <w:tr w:rsidR="002546CA" w14:paraId="1B4CCCE2" w14:textId="77777777" w:rsidTr="00CA70A9">
        <w:tc>
          <w:tcPr>
            <w:tcW w:w="2880" w:type="dxa"/>
          </w:tcPr>
          <w:p w14:paraId="6570A11B" w14:textId="77777777" w:rsidR="002546CA" w:rsidRDefault="002546CA" w:rsidP="00CA70A9">
            <w:r>
              <w:t>Purchase Agreement</w:t>
            </w:r>
          </w:p>
        </w:tc>
        <w:tc>
          <w:tcPr>
            <w:tcW w:w="2880" w:type="dxa"/>
          </w:tcPr>
          <w:p w14:paraId="2CE162E0" w14:textId="77777777" w:rsidR="002546CA" w:rsidRDefault="002546CA" w:rsidP="00CA70A9">
            <w:r>
              <w:t>Contract, purchase terms and consideration</w:t>
            </w:r>
          </w:p>
        </w:tc>
        <w:tc>
          <w:tcPr>
            <w:tcW w:w="2880" w:type="dxa"/>
          </w:tcPr>
          <w:p w14:paraId="5D9AEB96" w14:textId="77777777" w:rsidR="002546CA" w:rsidRDefault="002546CA" w:rsidP="00CA70A9">
            <w:r>
              <w:t>Formation of contract</w:t>
            </w:r>
          </w:p>
        </w:tc>
      </w:tr>
      <w:tr w:rsidR="002546CA" w14:paraId="277E8AAA" w14:textId="77777777" w:rsidTr="00CA70A9">
        <w:tc>
          <w:tcPr>
            <w:tcW w:w="2880" w:type="dxa"/>
          </w:tcPr>
          <w:p w14:paraId="6C5CC973" w14:textId="77777777" w:rsidR="002546CA" w:rsidRDefault="002546CA" w:rsidP="00CA70A9">
            <w:r>
              <w:t>Upgrade Agreement</w:t>
            </w:r>
          </w:p>
        </w:tc>
        <w:tc>
          <w:tcPr>
            <w:tcW w:w="2880" w:type="dxa"/>
          </w:tcPr>
          <w:p w14:paraId="3EA92854" w14:textId="77777777" w:rsidR="002546CA" w:rsidRDefault="002546CA" w:rsidP="00CA70A9">
            <w:r>
              <w:t>Part-exchange and replacement transaction</w:t>
            </w:r>
          </w:p>
        </w:tc>
        <w:tc>
          <w:tcPr>
            <w:tcW w:w="2880" w:type="dxa"/>
          </w:tcPr>
          <w:p w14:paraId="7A7CF98D" w14:textId="77777777" w:rsidR="002546CA" w:rsidRDefault="002546CA" w:rsidP="00CA70A9">
            <w:r>
              <w:t>Misrepresentation / upgrade</w:t>
            </w:r>
          </w:p>
        </w:tc>
      </w:tr>
      <w:tr w:rsidR="002546CA" w14:paraId="7F478428" w14:textId="77777777" w:rsidTr="00CA70A9">
        <w:tc>
          <w:tcPr>
            <w:tcW w:w="2880" w:type="dxa"/>
          </w:tcPr>
          <w:p w14:paraId="3C9A59B9" w14:textId="77777777" w:rsidR="002546CA" w:rsidRDefault="002546CA" w:rsidP="00CA70A9">
            <w:r>
              <w:t>Finance Agreement</w:t>
            </w:r>
          </w:p>
        </w:tc>
        <w:tc>
          <w:tcPr>
            <w:tcW w:w="2880" w:type="dxa"/>
          </w:tcPr>
          <w:p w14:paraId="0870F05E" w14:textId="77777777" w:rsidR="002546CA" w:rsidRDefault="002546CA" w:rsidP="00CA70A9">
            <w:r>
              <w:t>Funding arrangements and liabilities</w:t>
            </w:r>
          </w:p>
        </w:tc>
        <w:tc>
          <w:tcPr>
            <w:tcW w:w="2880" w:type="dxa"/>
          </w:tcPr>
          <w:p w14:paraId="6FC1F7AC" w14:textId="77777777" w:rsidR="002546CA" w:rsidRDefault="002546CA" w:rsidP="00CA70A9">
            <w:r>
              <w:t>Financial loss</w:t>
            </w:r>
          </w:p>
        </w:tc>
      </w:tr>
      <w:tr w:rsidR="002546CA" w14:paraId="25E80C66" w14:textId="77777777" w:rsidTr="00CA70A9">
        <w:tc>
          <w:tcPr>
            <w:tcW w:w="2880" w:type="dxa"/>
          </w:tcPr>
          <w:p w14:paraId="75A5EA57" w14:textId="77777777" w:rsidR="002546CA" w:rsidRDefault="002546CA" w:rsidP="00CA70A9">
            <w:r>
              <w:t>Payment Records</w:t>
            </w:r>
          </w:p>
        </w:tc>
        <w:tc>
          <w:tcPr>
            <w:tcW w:w="2880" w:type="dxa"/>
          </w:tcPr>
          <w:p w14:paraId="791BF686" w14:textId="77777777" w:rsidR="002546CA" w:rsidRDefault="002546CA" w:rsidP="00CA70A9">
            <w:r>
              <w:t xml:space="preserve">Payments </w:t>
            </w:r>
            <w:proofErr w:type="gramStart"/>
            <w:r>
              <w:t>actually made</w:t>
            </w:r>
            <w:proofErr w:type="gramEnd"/>
          </w:p>
        </w:tc>
        <w:tc>
          <w:tcPr>
            <w:tcW w:w="2880" w:type="dxa"/>
          </w:tcPr>
          <w:p w14:paraId="40CD7AAD" w14:textId="77777777" w:rsidR="002546CA" w:rsidRDefault="002546CA" w:rsidP="00CA70A9">
            <w:r>
              <w:t>Quantum</w:t>
            </w:r>
          </w:p>
        </w:tc>
      </w:tr>
      <w:tr w:rsidR="002546CA" w14:paraId="23B54DDF" w14:textId="77777777" w:rsidTr="00CA70A9">
        <w:tc>
          <w:tcPr>
            <w:tcW w:w="2880" w:type="dxa"/>
          </w:tcPr>
          <w:p w14:paraId="52307ED1" w14:textId="77777777" w:rsidR="002546CA" w:rsidRDefault="002546CA" w:rsidP="00CA70A9">
            <w:r>
              <w:t>Bank Statements</w:t>
            </w:r>
          </w:p>
        </w:tc>
        <w:tc>
          <w:tcPr>
            <w:tcW w:w="2880" w:type="dxa"/>
          </w:tcPr>
          <w:p w14:paraId="297E08FF" w14:textId="77777777" w:rsidR="002546CA" w:rsidRDefault="002546CA" w:rsidP="00CA70A9">
            <w:r>
              <w:t>Money leaving claimant's account</w:t>
            </w:r>
          </w:p>
        </w:tc>
        <w:tc>
          <w:tcPr>
            <w:tcW w:w="2880" w:type="dxa"/>
          </w:tcPr>
          <w:p w14:paraId="632BD5C8" w14:textId="77777777" w:rsidR="002546CA" w:rsidRDefault="002546CA" w:rsidP="00CA70A9">
            <w:r>
              <w:t>Financial proof</w:t>
            </w:r>
          </w:p>
        </w:tc>
      </w:tr>
      <w:tr w:rsidR="002546CA" w14:paraId="63867423" w14:textId="77777777" w:rsidTr="00CA70A9">
        <w:tc>
          <w:tcPr>
            <w:tcW w:w="2880" w:type="dxa"/>
          </w:tcPr>
          <w:p w14:paraId="7D793348" w14:textId="77777777" w:rsidR="002546CA" w:rsidRDefault="002546CA" w:rsidP="00CA70A9">
            <w:r>
              <w:t>Receipts &amp; Invoices</w:t>
            </w:r>
          </w:p>
        </w:tc>
        <w:tc>
          <w:tcPr>
            <w:tcW w:w="2880" w:type="dxa"/>
          </w:tcPr>
          <w:p w14:paraId="2DB1581B" w14:textId="77777777" w:rsidR="002546CA" w:rsidRDefault="002546CA" w:rsidP="00CA70A9">
            <w:r>
              <w:t>Amounts paid and dates</w:t>
            </w:r>
          </w:p>
        </w:tc>
        <w:tc>
          <w:tcPr>
            <w:tcW w:w="2880" w:type="dxa"/>
          </w:tcPr>
          <w:p w14:paraId="078DBC88" w14:textId="77777777" w:rsidR="002546CA" w:rsidRDefault="002546CA" w:rsidP="00CA70A9">
            <w:r>
              <w:t>Financial proof</w:t>
            </w:r>
          </w:p>
        </w:tc>
      </w:tr>
      <w:tr w:rsidR="002546CA" w14:paraId="56BC8B09" w14:textId="77777777" w:rsidTr="00CA70A9">
        <w:tc>
          <w:tcPr>
            <w:tcW w:w="2880" w:type="dxa"/>
          </w:tcPr>
          <w:p w14:paraId="38224E8A" w14:textId="77777777" w:rsidR="002546CA" w:rsidRDefault="002546CA" w:rsidP="00CA70A9">
            <w:r>
              <w:t>SAR</w:t>
            </w:r>
          </w:p>
        </w:tc>
        <w:tc>
          <w:tcPr>
            <w:tcW w:w="2880" w:type="dxa"/>
          </w:tcPr>
          <w:p w14:paraId="172BC639" w14:textId="77777777" w:rsidR="002546CA" w:rsidRDefault="002546CA" w:rsidP="00CA70A9">
            <w:r>
              <w:t>Haven's own internal records</w:t>
            </w:r>
          </w:p>
        </w:tc>
        <w:tc>
          <w:tcPr>
            <w:tcW w:w="2880" w:type="dxa"/>
          </w:tcPr>
          <w:p w14:paraId="05603421" w14:textId="77777777" w:rsidR="002546CA" w:rsidRDefault="002546CA" w:rsidP="00CA70A9">
            <w:r>
              <w:t>Knowledge and chronology</w:t>
            </w:r>
          </w:p>
        </w:tc>
      </w:tr>
      <w:tr w:rsidR="002546CA" w14:paraId="69211499" w14:textId="77777777" w:rsidTr="00CA70A9">
        <w:tc>
          <w:tcPr>
            <w:tcW w:w="2880" w:type="dxa"/>
          </w:tcPr>
          <w:p w14:paraId="1A2EC930" w14:textId="77777777" w:rsidR="002546CA" w:rsidRDefault="002546CA" w:rsidP="00CA70A9">
            <w:r>
              <w:t>CRM Records</w:t>
            </w:r>
          </w:p>
        </w:tc>
        <w:tc>
          <w:tcPr>
            <w:tcW w:w="2880" w:type="dxa"/>
          </w:tcPr>
          <w:p w14:paraId="0FE90604" w14:textId="77777777" w:rsidR="002546CA" w:rsidRDefault="002546CA" w:rsidP="00CA70A9">
            <w:r>
              <w:t>Customer interactions and complaint log</w:t>
            </w:r>
          </w:p>
        </w:tc>
        <w:tc>
          <w:tcPr>
            <w:tcW w:w="2880" w:type="dxa"/>
          </w:tcPr>
          <w:p w14:paraId="7998772E" w14:textId="77777777" w:rsidR="002546CA" w:rsidRDefault="002546CA" w:rsidP="00CA70A9">
            <w:r>
              <w:t>Knowledge of defects</w:t>
            </w:r>
          </w:p>
        </w:tc>
      </w:tr>
      <w:tr w:rsidR="002546CA" w14:paraId="41977A05" w14:textId="77777777" w:rsidTr="00CA70A9">
        <w:tc>
          <w:tcPr>
            <w:tcW w:w="2880" w:type="dxa"/>
          </w:tcPr>
          <w:p w14:paraId="35201935" w14:textId="77777777" w:rsidR="002546CA" w:rsidRDefault="002546CA" w:rsidP="00CA70A9">
            <w:r>
              <w:t>Sales Notes</w:t>
            </w:r>
          </w:p>
        </w:tc>
        <w:tc>
          <w:tcPr>
            <w:tcW w:w="2880" w:type="dxa"/>
          </w:tcPr>
          <w:p w14:paraId="2B73E81D" w14:textId="77777777" w:rsidR="002546CA" w:rsidRDefault="002546CA" w:rsidP="00CA70A9">
            <w:r>
              <w:t>Representations before purchase</w:t>
            </w:r>
          </w:p>
        </w:tc>
        <w:tc>
          <w:tcPr>
            <w:tcW w:w="2880" w:type="dxa"/>
          </w:tcPr>
          <w:p w14:paraId="189C5C8E" w14:textId="77777777" w:rsidR="002546CA" w:rsidRDefault="002546CA" w:rsidP="00CA70A9">
            <w:r>
              <w:t>Misrepresentation</w:t>
            </w:r>
          </w:p>
        </w:tc>
      </w:tr>
      <w:tr w:rsidR="002546CA" w14:paraId="0E617ADC" w14:textId="77777777" w:rsidTr="00CA70A9">
        <w:tc>
          <w:tcPr>
            <w:tcW w:w="2880" w:type="dxa"/>
          </w:tcPr>
          <w:p w14:paraId="6B30E1C3" w14:textId="77777777" w:rsidR="002546CA" w:rsidRDefault="002546CA" w:rsidP="00CA70A9">
            <w:r>
              <w:t>Staff Notes</w:t>
            </w:r>
          </w:p>
        </w:tc>
        <w:tc>
          <w:tcPr>
            <w:tcW w:w="2880" w:type="dxa"/>
          </w:tcPr>
          <w:p w14:paraId="4D51EEC6" w14:textId="77777777" w:rsidR="002546CA" w:rsidRDefault="002546CA" w:rsidP="00CA70A9">
            <w:r>
              <w:t>Employee knowledge and actions</w:t>
            </w:r>
          </w:p>
        </w:tc>
        <w:tc>
          <w:tcPr>
            <w:tcW w:w="2880" w:type="dxa"/>
          </w:tcPr>
          <w:p w14:paraId="5B42025C" w14:textId="77777777" w:rsidR="002546CA" w:rsidRDefault="002546CA" w:rsidP="00CA70A9">
            <w:r>
              <w:t>Knowledge / conduct</w:t>
            </w:r>
          </w:p>
        </w:tc>
      </w:tr>
      <w:tr w:rsidR="002546CA" w14:paraId="5663B626" w14:textId="77777777" w:rsidTr="00CA70A9">
        <w:tc>
          <w:tcPr>
            <w:tcW w:w="2880" w:type="dxa"/>
          </w:tcPr>
          <w:p w14:paraId="4CB311ED" w14:textId="77777777" w:rsidR="002546CA" w:rsidRDefault="002546CA" w:rsidP="00CA70A9">
            <w:r>
              <w:t>Complaint Records</w:t>
            </w:r>
          </w:p>
        </w:tc>
        <w:tc>
          <w:tcPr>
            <w:tcW w:w="2880" w:type="dxa"/>
          </w:tcPr>
          <w:p w14:paraId="0CC3A04B" w14:textId="77777777" w:rsidR="002546CA" w:rsidRDefault="002546CA" w:rsidP="00CA70A9">
            <w:r>
              <w:t>Notice of defects given to Haven</w:t>
            </w:r>
          </w:p>
        </w:tc>
        <w:tc>
          <w:tcPr>
            <w:tcW w:w="2880" w:type="dxa"/>
          </w:tcPr>
          <w:p w14:paraId="47E92600" w14:textId="77777777" w:rsidR="002546CA" w:rsidRDefault="002546CA" w:rsidP="00CA70A9">
            <w:r>
              <w:t>Opportunity to remedy</w:t>
            </w:r>
          </w:p>
        </w:tc>
      </w:tr>
      <w:tr w:rsidR="002546CA" w14:paraId="409885C7" w14:textId="77777777" w:rsidTr="00CA70A9">
        <w:tc>
          <w:tcPr>
            <w:tcW w:w="2880" w:type="dxa"/>
          </w:tcPr>
          <w:p w14:paraId="4A4FBC13" w14:textId="77777777" w:rsidR="002546CA" w:rsidRDefault="002546CA" w:rsidP="00CA70A9">
            <w:r>
              <w:t>Snagging Register</w:t>
            </w:r>
          </w:p>
        </w:tc>
        <w:tc>
          <w:tcPr>
            <w:tcW w:w="2880" w:type="dxa"/>
          </w:tcPr>
          <w:p w14:paraId="6FEF10CC" w14:textId="77777777" w:rsidR="002546CA" w:rsidRDefault="002546CA" w:rsidP="00CA70A9">
            <w:r>
              <w:t>Extent and persistence of defects</w:t>
            </w:r>
          </w:p>
        </w:tc>
        <w:tc>
          <w:tcPr>
            <w:tcW w:w="2880" w:type="dxa"/>
          </w:tcPr>
          <w:p w14:paraId="41645187" w14:textId="77777777" w:rsidR="002546CA" w:rsidRDefault="002546CA" w:rsidP="00CA70A9">
            <w:r>
              <w:t>Breach of contract</w:t>
            </w:r>
          </w:p>
        </w:tc>
      </w:tr>
      <w:tr w:rsidR="002546CA" w14:paraId="6F040564" w14:textId="77777777" w:rsidTr="00CA70A9">
        <w:tc>
          <w:tcPr>
            <w:tcW w:w="2880" w:type="dxa"/>
          </w:tcPr>
          <w:p w14:paraId="3651060D" w14:textId="77777777" w:rsidR="002546CA" w:rsidRDefault="002546CA" w:rsidP="00CA70A9">
            <w:r>
              <w:t>Photographs</w:t>
            </w:r>
          </w:p>
        </w:tc>
        <w:tc>
          <w:tcPr>
            <w:tcW w:w="2880" w:type="dxa"/>
          </w:tcPr>
          <w:p w14:paraId="5D61E3A2" w14:textId="77777777" w:rsidR="002546CA" w:rsidRDefault="002546CA" w:rsidP="00CA70A9">
            <w:r>
              <w:t>Visual proof of defects</w:t>
            </w:r>
          </w:p>
        </w:tc>
        <w:tc>
          <w:tcPr>
            <w:tcW w:w="2880" w:type="dxa"/>
          </w:tcPr>
          <w:p w14:paraId="0F669F90" w14:textId="77777777" w:rsidR="002546CA" w:rsidRDefault="002546CA" w:rsidP="00CA70A9">
            <w:r>
              <w:t>Condition of caravan</w:t>
            </w:r>
          </w:p>
        </w:tc>
      </w:tr>
      <w:tr w:rsidR="002546CA" w14:paraId="1088A4FB" w14:textId="77777777" w:rsidTr="00CA70A9">
        <w:tc>
          <w:tcPr>
            <w:tcW w:w="2880" w:type="dxa"/>
          </w:tcPr>
          <w:p w14:paraId="084FC25F" w14:textId="77777777" w:rsidR="002546CA" w:rsidRDefault="002546CA" w:rsidP="00CA70A9">
            <w:r>
              <w:t>Witness Statements</w:t>
            </w:r>
          </w:p>
        </w:tc>
        <w:tc>
          <w:tcPr>
            <w:tcW w:w="2880" w:type="dxa"/>
          </w:tcPr>
          <w:p w14:paraId="76E05F7F" w14:textId="77777777" w:rsidR="002546CA" w:rsidRDefault="002546CA" w:rsidP="00CA70A9">
            <w:r>
              <w:t>First-hand factual evidence</w:t>
            </w:r>
          </w:p>
        </w:tc>
        <w:tc>
          <w:tcPr>
            <w:tcW w:w="2880" w:type="dxa"/>
          </w:tcPr>
          <w:p w14:paraId="18BC72B1" w14:textId="77777777" w:rsidR="002546CA" w:rsidRDefault="002546CA" w:rsidP="00CA70A9">
            <w:r>
              <w:t>Credibility</w:t>
            </w:r>
          </w:p>
        </w:tc>
      </w:tr>
      <w:tr w:rsidR="002546CA" w14:paraId="08348B12" w14:textId="77777777" w:rsidTr="00CA70A9">
        <w:tc>
          <w:tcPr>
            <w:tcW w:w="2880" w:type="dxa"/>
          </w:tcPr>
          <w:p w14:paraId="652DD8E5" w14:textId="77777777" w:rsidR="002546CA" w:rsidRDefault="002546CA" w:rsidP="00CA70A9">
            <w:r>
              <w:t>Schedule of Loss</w:t>
            </w:r>
          </w:p>
        </w:tc>
        <w:tc>
          <w:tcPr>
            <w:tcW w:w="2880" w:type="dxa"/>
          </w:tcPr>
          <w:p w14:paraId="2AE6AD5F" w14:textId="77777777" w:rsidR="002546CA" w:rsidRDefault="002546CA" w:rsidP="00CA70A9">
            <w:r>
              <w:t>Total losses claimed</w:t>
            </w:r>
          </w:p>
        </w:tc>
        <w:tc>
          <w:tcPr>
            <w:tcW w:w="2880" w:type="dxa"/>
          </w:tcPr>
          <w:p w14:paraId="6E95E9BB" w14:textId="77777777" w:rsidR="002546CA" w:rsidRDefault="002546CA" w:rsidP="00CA70A9">
            <w:r>
              <w:t>Damages</w:t>
            </w:r>
          </w:p>
        </w:tc>
      </w:tr>
      <w:tr w:rsidR="002546CA" w14:paraId="3073598C" w14:textId="77777777" w:rsidTr="00CA70A9">
        <w:tc>
          <w:tcPr>
            <w:tcW w:w="2880" w:type="dxa"/>
          </w:tcPr>
          <w:p w14:paraId="62C7E6D0" w14:textId="77777777" w:rsidR="002546CA" w:rsidRDefault="002546CA" w:rsidP="00CA70A9">
            <w:r>
              <w:t>Correspondence</w:t>
            </w:r>
          </w:p>
        </w:tc>
        <w:tc>
          <w:tcPr>
            <w:tcW w:w="2880" w:type="dxa"/>
          </w:tcPr>
          <w:p w14:paraId="29EE9906" w14:textId="77777777" w:rsidR="002546CA" w:rsidRDefault="002546CA" w:rsidP="00CA70A9">
            <w:r>
              <w:t>Responses and admissions</w:t>
            </w:r>
          </w:p>
        </w:tc>
        <w:tc>
          <w:tcPr>
            <w:tcW w:w="2880" w:type="dxa"/>
          </w:tcPr>
          <w:p w14:paraId="41713E64" w14:textId="77777777" w:rsidR="002546CA" w:rsidRDefault="002546CA" w:rsidP="00CA70A9">
            <w:r>
              <w:t>Conduct</w:t>
            </w:r>
          </w:p>
        </w:tc>
      </w:tr>
    </w:tbl>
    <w:p w14:paraId="543F13D2" w14:textId="77777777" w:rsidR="002546CA" w:rsidRDefault="002546CA" w:rsidP="002546CA">
      <w:pPr>
        <w:pStyle w:val="Heading2"/>
      </w:pPr>
      <w:r>
        <w:t>Conclusion</w:t>
      </w:r>
    </w:p>
    <w:p w14:paraId="12E82F77" w14:textId="77777777" w:rsidR="002546CA" w:rsidRDefault="002546CA" w:rsidP="002546CA">
      <w:r>
        <w:t xml:space="preserve">Taken together, these documents provide a chronological and corroborated evidential record of the purchase, upgrade, defects, complaints, financial </w:t>
      </w:r>
      <w:proofErr w:type="gramStart"/>
      <w:r>
        <w:t>losses</w:t>
      </w:r>
      <w:proofErr w:type="gramEnd"/>
      <w:r>
        <w:t xml:space="preserve"> and Haven's response. Each document should be read alongside the Master Chronology and linked exhibits.</w:t>
      </w:r>
    </w:p>
    <w:p w14:paraId="20AB31A5" w14:textId="7FBB176F" w:rsidR="00EB6793" w:rsidRDefault="00EB6793" w:rsidP="006553C4">
      <w:pPr>
        <w:pStyle w:val="Heading1"/>
      </w:pPr>
    </w:p>
    <w:p w14:paraId="61B291D8" w14:textId="287085D3" w:rsidR="00B40839" w:rsidRDefault="00B40839" w:rsidP="004A606B">
      <w:pPr>
        <w:pStyle w:val="Heading1"/>
      </w:pPr>
    </w:p>
    <w:p w14:paraId="33AE0E2C" w14:textId="7F8A5BB5" w:rsidR="00B2371C" w:rsidRDefault="00B2371C" w:rsidP="00BA60F0">
      <w:pPr>
        <w:pStyle w:val="Heading1"/>
      </w:pPr>
    </w:p>
    <w:p w14:paraId="2F564886" w14:textId="021387DC" w:rsidR="006551C7" w:rsidRDefault="006551C7" w:rsidP="00B2371C">
      <w:pPr>
        <w:pStyle w:val="Heading1"/>
      </w:pPr>
    </w:p>
    <w:p w14:paraId="390D1D8C" w14:textId="2C439718" w:rsidR="00CF34DC" w:rsidRDefault="00CF34DC" w:rsidP="00AF4B55">
      <w:pPr>
        <w:pStyle w:val="Heading1"/>
      </w:pPr>
    </w:p>
    <w:p w14:paraId="1EF26521" w14:textId="77777777" w:rsidR="00402830" w:rsidRDefault="00402830"/>
    <w:sectPr w:rsidR="004028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071282">
    <w:abstractNumId w:val="8"/>
  </w:num>
  <w:num w:numId="2" w16cid:durableId="1798334250">
    <w:abstractNumId w:val="6"/>
  </w:num>
  <w:num w:numId="3" w16cid:durableId="1397125457">
    <w:abstractNumId w:val="5"/>
  </w:num>
  <w:num w:numId="4" w16cid:durableId="1499156168">
    <w:abstractNumId w:val="4"/>
  </w:num>
  <w:num w:numId="5" w16cid:durableId="1360934890">
    <w:abstractNumId w:val="7"/>
  </w:num>
  <w:num w:numId="6" w16cid:durableId="1870340287">
    <w:abstractNumId w:val="3"/>
  </w:num>
  <w:num w:numId="7" w16cid:durableId="381097182">
    <w:abstractNumId w:val="2"/>
  </w:num>
  <w:num w:numId="8" w16cid:durableId="2145346613">
    <w:abstractNumId w:val="1"/>
  </w:num>
  <w:num w:numId="9" w16cid:durableId="667946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451"/>
    <w:rsid w:val="001350E5"/>
    <w:rsid w:val="0015074B"/>
    <w:rsid w:val="001571FD"/>
    <w:rsid w:val="001B06CA"/>
    <w:rsid w:val="001C2149"/>
    <w:rsid w:val="001D7218"/>
    <w:rsid w:val="001F1B83"/>
    <w:rsid w:val="0022449B"/>
    <w:rsid w:val="002546CA"/>
    <w:rsid w:val="002564A2"/>
    <w:rsid w:val="00263D5C"/>
    <w:rsid w:val="0029639D"/>
    <w:rsid w:val="002B02CC"/>
    <w:rsid w:val="002F2F2B"/>
    <w:rsid w:val="003029B7"/>
    <w:rsid w:val="00326F90"/>
    <w:rsid w:val="003B314E"/>
    <w:rsid w:val="003F68D1"/>
    <w:rsid w:val="00402830"/>
    <w:rsid w:val="00466CCC"/>
    <w:rsid w:val="004A606B"/>
    <w:rsid w:val="00520C75"/>
    <w:rsid w:val="00565553"/>
    <w:rsid w:val="005C1DC3"/>
    <w:rsid w:val="00605EF9"/>
    <w:rsid w:val="006551C7"/>
    <w:rsid w:val="006553C4"/>
    <w:rsid w:val="006C6640"/>
    <w:rsid w:val="006C673A"/>
    <w:rsid w:val="006F0908"/>
    <w:rsid w:val="0070205B"/>
    <w:rsid w:val="007113B7"/>
    <w:rsid w:val="00712B81"/>
    <w:rsid w:val="00776193"/>
    <w:rsid w:val="007D36AA"/>
    <w:rsid w:val="00864E65"/>
    <w:rsid w:val="008B6C8F"/>
    <w:rsid w:val="008C3992"/>
    <w:rsid w:val="008E01E6"/>
    <w:rsid w:val="009E4B00"/>
    <w:rsid w:val="00A262B4"/>
    <w:rsid w:val="00A33F2A"/>
    <w:rsid w:val="00A71225"/>
    <w:rsid w:val="00A907C5"/>
    <w:rsid w:val="00AA1D8D"/>
    <w:rsid w:val="00AD4836"/>
    <w:rsid w:val="00AF0F16"/>
    <w:rsid w:val="00AF4B55"/>
    <w:rsid w:val="00B1065E"/>
    <w:rsid w:val="00B2371C"/>
    <w:rsid w:val="00B40839"/>
    <w:rsid w:val="00B47730"/>
    <w:rsid w:val="00BA60F0"/>
    <w:rsid w:val="00BE2C68"/>
    <w:rsid w:val="00C97BC0"/>
    <w:rsid w:val="00CB0664"/>
    <w:rsid w:val="00CF34DC"/>
    <w:rsid w:val="00D86489"/>
    <w:rsid w:val="00DA14AD"/>
    <w:rsid w:val="00DE6F7D"/>
    <w:rsid w:val="00E13711"/>
    <w:rsid w:val="00E33F83"/>
    <w:rsid w:val="00E50585"/>
    <w:rsid w:val="00E85786"/>
    <w:rsid w:val="00EB6793"/>
    <w:rsid w:val="00EE78F0"/>
    <w:rsid w:val="00F857DC"/>
    <w:rsid w:val="00FB18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F6536"/>
  <w14:defaultImageDpi w14:val="300"/>
  <w15:docId w15:val="{692698EE-AC53-694F-87A4-2DF8A026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2026-07-05T08:10:00Z</dcterms:created>
  <dcterms:modified xsi:type="dcterms:W3CDTF">2026-07-05T08:10:00Z</dcterms:modified>
  <cp:category/>
</cp:coreProperties>
</file>