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49EC7" w14:textId="77777777" w:rsidR="00D86489" w:rsidRDefault="00D86489" w:rsidP="00D86489">
      <w:pPr>
        <w:pStyle w:val="Heading1"/>
      </w:pPr>
      <w:r>
        <w:t>VAUGHAN v HAVEN HOLIDAYS LTD</w:t>
      </w:r>
    </w:p>
    <w:p w14:paraId="5D0C1E45" w14:textId="77777777" w:rsidR="00D86489" w:rsidRDefault="00D86489" w:rsidP="00D86489">
      <w:pPr>
        <w:pStyle w:val="Heading2"/>
      </w:pPr>
      <w:r>
        <w:t>Volume 3.3A – Finance Application</w:t>
      </w:r>
    </w:p>
    <w:p w14:paraId="34F21F13" w14:textId="77777777" w:rsidR="00D86489" w:rsidRDefault="00D86489" w:rsidP="00D86489">
      <w:r>
        <w:t>Master Trial Bundle</w:t>
      </w:r>
      <w:r>
        <w:br/>
        <w:t>Version 1.0</w:t>
      </w:r>
      <w:r>
        <w:br/>
      </w:r>
    </w:p>
    <w:p w14:paraId="479EE5DB" w14:textId="77777777" w:rsidR="00D86489" w:rsidRDefault="00D86489" w:rsidP="00D86489">
      <w:pPr>
        <w:pStyle w:val="Heading2"/>
      </w:pPr>
      <w:r>
        <w:t>Purpose</w:t>
      </w:r>
    </w:p>
    <w:p w14:paraId="35E4E71D" w14:textId="77777777" w:rsidR="00D86489" w:rsidRDefault="00D86489" w:rsidP="00D86489">
      <w:r>
        <w:t xml:space="preserve">This document </w:t>
      </w:r>
      <w:proofErr w:type="spellStart"/>
      <w:r>
        <w:t>summarises</w:t>
      </w:r>
      <w:proofErr w:type="spellEnd"/>
      <w:r>
        <w:t xml:space="preserve"> the finance application information identified from the Subject Access Request (SAR) and associated finance records. It records the principal details of the funding application connected with the caravan purchase.</w:t>
      </w:r>
    </w:p>
    <w:tbl>
      <w:tblPr>
        <w:tblStyle w:val="TableGrid"/>
        <w:tblW w:w="0" w:type="auto"/>
        <w:tblLook w:val="04A0" w:firstRow="1" w:lastRow="0" w:firstColumn="1" w:lastColumn="0" w:noHBand="0" w:noVBand="1"/>
      </w:tblPr>
      <w:tblGrid>
        <w:gridCol w:w="4315"/>
        <w:gridCol w:w="4315"/>
      </w:tblGrid>
      <w:tr w:rsidR="00D86489" w14:paraId="77880696" w14:textId="77777777" w:rsidTr="00CA70A9">
        <w:tc>
          <w:tcPr>
            <w:tcW w:w="4320" w:type="dxa"/>
          </w:tcPr>
          <w:p w14:paraId="2983143C" w14:textId="77777777" w:rsidR="00D86489" w:rsidRDefault="00D86489" w:rsidP="00CA70A9">
            <w:r>
              <w:t>Finance Application Item</w:t>
            </w:r>
          </w:p>
        </w:tc>
        <w:tc>
          <w:tcPr>
            <w:tcW w:w="4320" w:type="dxa"/>
          </w:tcPr>
          <w:p w14:paraId="24AC0D54" w14:textId="77777777" w:rsidR="00D86489" w:rsidRDefault="00D86489" w:rsidP="00CA70A9">
            <w:r>
              <w:t>Recorded Information</w:t>
            </w:r>
          </w:p>
        </w:tc>
      </w:tr>
      <w:tr w:rsidR="00D86489" w14:paraId="6BDA8408" w14:textId="77777777" w:rsidTr="00CA70A9">
        <w:tc>
          <w:tcPr>
            <w:tcW w:w="4320" w:type="dxa"/>
          </w:tcPr>
          <w:p w14:paraId="387195BD" w14:textId="77777777" w:rsidR="00D86489" w:rsidRDefault="00D86489" w:rsidP="00CA70A9">
            <w:r>
              <w:t>Customer Account</w:t>
            </w:r>
          </w:p>
        </w:tc>
        <w:tc>
          <w:tcPr>
            <w:tcW w:w="4320" w:type="dxa"/>
          </w:tcPr>
          <w:p w14:paraId="788A4734" w14:textId="77777777" w:rsidR="00D86489" w:rsidRDefault="00D86489" w:rsidP="00CA70A9">
            <w:r>
              <w:t>HO055639</w:t>
            </w:r>
          </w:p>
        </w:tc>
      </w:tr>
      <w:tr w:rsidR="00D86489" w14:paraId="4E351CDB" w14:textId="77777777" w:rsidTr="00CA70A9">
        <w:tc>
          <w:tcPr>
            <w:tcW w:w="4320" w:type="dxa"/>
          </w:tcPr>
          <w:p w14:paraId="390827B5" w14:textId="77777777" w:rsidR="00D86489" w:rsidRDefault="00D86489" w:rsidP="00CA70A9">
            <w:r>
              <w:t>Finance Provider</w:t>
            </w:r>
          </w:p>
        </w:tc>
        <w:tc>
          <w:tcPr>
            <w:tcW w:w="4320" w:type="dxa"/>
          </w:tcPr>
          <w:p w14:paraId="08E82DE3" w14:textId="77777777" w:rsidR="00D86489" w:rsidRDefault="00D86489" w:rsidP="00CA70A9">
            <w:r>
              <w:t>Evergreen Finance Ltd</w:t>
            </w:r>
          </w:p>
        </w:tc>
      </w:tr>
      <w:tr w:rsidR="00D86489" w14:paraId="217BA88D" w14:textId="77777777" w:rsidTr="00CA70A9">
        <w:tc>
          <w:tcPr>
            <w:tcW w:w="4320" w:type="dxa"/>
          </w:tcPr>
          <w:p w14:paraId="66A0CAA8" w14:textId="77777777" w:rsidR="00D86489" w:rsidRDefault="00D86489" w:rsidP="00CA70A9">
            <w:r>
              <w:t>Finance Agreement Number</w:t>
            </w:r>
          </w:p>
        </w:tc>
        <w:tc>
          <w:tcPr>
            <w:tcW w:w="4320" w:type="dxa"/>
          </w:tcPr>
          <w:p w14:paraId="418B8BB6" w14:textId="77777777" w:rsidR="00D86489" w:rsidRDefault="00D86489" w:rsidP="00CA70A9">
            <w:r>
              <w:t>12022646</w:t>
            </w:r>
          </w:p>
        </w:tc>
      </w:tr>
      <w:tr w:rsidR="00D86489" w14:paraId="37DDD857" w14:textId="77777777" w:rsidTr="00CA70A9">
        <w:tc>
          <w:tcPr>
            <w:tcW w:w="4320" w:type="dxa"/>
          </w:tcPr>
          <w:p w14:paraId="1FFDDE20" w14:textId="77777777" w:rsidR="00D86489" w:rsidRDefault="00D86489" w:rsidP="00CA70A9">
            <w:r>
              <w:t>Purpose of Finance</w:t>
            </w:r>
          </w:p>
        </w:tc>
        <w:tc>
          <w:tcPr>
            <w:tcW w:w="4320" w:type="dxa"/>
          </w:tcPr>
          <w:p w14:paraId="693F2E3D" w14:textId="77777777" w:rsidR="00D86489" w:rsidRDefault="00D86489" w:rsidP="00CA70A9">
            <w:r>
              <w:t>Purchase and subsequent upgrade of caravan</w:t>
            </w:r>
          </w:p>
        </w:tc>
      </w:tr>
      <w:tr w:rsidR="00D86489" w14:paraId="3DB5B1F1" w14:textId="77777777" w:rsidTr="00CA70A9">
        <w:tc>
          <w:tcPr>
            <w:tcW w:w="4320" w:type="dxa"/>
          </w:tcPr>
          <w:p w14:paraId="54C156F3" w14:textId="77777777" w:rsidR="00D86489" w:rsidRDefault="00D86489" w:rsidP="00CA70A9">
            <w:r>
              <w:t>Recorded Finance Advance</w:t>
            </w:r>
          </w:p>
        </w:tc>
        <w:tc>
          <w:tcPr>
            <w:tcW w:w="4320" w:type="dxa"/>
          </w:tcPr>
          <w:p w14:paraId="18317DD9" w14:textId="77777777" w:rsidR="00D86489" w:rsidRDefault="00D86489" w:rsidP="00CA70A9">
            <w:r>
              <w:t>£33,750.00</w:t>
            </w:r>
          </w:p>
        </w:tc>
      </w:tr>
      <w:tr w:rsidR="00D86489" w14:paraId="7509A73B" w14:textId="77777777" w:rsidTr="00CA70A9">
        <w:tc>
          <w:tcPr>
            <w:tcW w:w="4320" w:type="dxa"/>
          </w:tcPr>
          <w:p w14:paraId="7E7848A8" w14:textId="77777777" w:rsidR="00D86489" w:rsidRDefault="00D86489" w:rsidP="00CA70A9">
            <w:r>
              <w:t>Related Upgrade Transaction</w:t>
            </w:r>
          </w:p>
        </w:tc>
        <w:tc>
          <w:tcPr>
            <w:tcW w:w="4320" w:type="dxa"/>
          </w:tcPr>
          <w:p w14:paraId="67885AA0" w14:textId="77777777" w:rsidR="00D86489" w:rsidRDefault="00D86489" w:rsidP="00CA70A9">
            <w:r>
              <w:t>£29,000.00</w:t>
            </w:r>
          </w:p>
        </w:tc>
      </w:tr>
      <w:tr w:rsidR="00D86489" w14:paraId="46FBAB32" w14:textId="77777777" w:rsidTr="00CA70A9">
        <w:tc>
          <w:tcPr>
            <w:tcW w:w="4320" w:type="dxa"/>
          </w:tcPr>
          <w:p w14:paraId="0E616CFC" w14:textId="77777777" w:rsidR="00D86489" w:rsidRDefault="00D86489" w:rsidP="00CA70A9">
            <w:r>
              <w:t>Evidence Source</w:t>
            </w:r>
          </w:p>
        </w:tc>
        <w:tc>
          <w:tcPr>
            <w:tcW w:w="4320" w:type="dxa"/>
          </w:tcPr>
          <w:p w14:paraId="4A9EBE69" w14:textId="77777777" w:rsidR="00D86489" w:rsidRDefault="00D86489" w:rsidP="00CA70A9">
            <w:r>
              <w:t>Subject Access Request (SAR)</w:t>
            </w:r>
          </w:p>
        </w:tc>
      </w:tr>
      <w:tr w:rsidR="00D86489" w14:paraId="492BC0AF" w14:textId="77777777" w:rsidTr="00CA70A9">
        <w:tc>
          <w:tcPr>
            <w:tcW w:w="4320" w:type="dxa"/>
          </w:tcPr>
          <w:p w14:paraId="3FE369F7" w14:textId="77777777" w:rsidR="00D86489" w:rsidRDefault="00D86489" w:rsidP="00CA70A9">
            <w:r>
              <w:t>Application Status</w:t>
            </w:r>
          </w:p>
        </w:tc>
        <w:tc>
          <w:tcPr>
            <w:tcW w:w="4320" w:type="dxa"/>
          </w:tcPr>
          <w:p w14:paraId="1265098A" w14:textId="77777777" w:rsidR="00D86489" w:rsidRDefault="00D86489" w:rsidP="00CA70A9">
            <w:r>
              <w:t>Finance proceeded to completion</w:t>
            </w:r>
          </w:p>
        </w:tc>
      </w:tr>
      <w:tr w:rsidR="00D86489" w14:paraId="7C826335" w14:textId="77777777" w:rsidTr="00CA70A9">
        <w:tc>
          <w:tcPr>
            <w:tcW w:w="4320" w:type="dxa"/>
          </w:tcPr>
          <w:p w14:paraId="2E8BD357" w14:textId="77777777" w:rsidR="00D86489" w:rsidRDefault="00D86489" w:rsidP="00CA70A9">
            <w:r>
              <w:t>Supporting Records</w:t>
            </w:r>
          </w:p>
        </w:tc>
        <w:tc>
          <w:tcPr>
            <w:tcW w:w="4320" w:type="dxa"/>
          </w:tcPr>
          <w:p w14:paraId="45377B4F" w14:textId="77777777" w:rsidR="00D86489" w:rsidRDefault="00D86489" w:rsidP="00CA70A9">
            <w:r>
              <w:t>Finance agreement, payment records, settlement records</w:t>
            </w:r>
          </w:p>
        </w:tc>
      </w:tr>
    </w:tbl>
    <w:p w14:paraId="3124DC78" w14:textId="77777777" w:rsidR="00D86489" w:rsidRDefault="00D86489" w:rsidP="00D86489">
      <w:pPr>
        <w:pStyle w:val="Heading2"/>
      </w:pPr>
      <w:r>
        <w:t>Supporting Documents</w:t>
      </w:r>
    </w:p>
    <w:p w14:paraId="6E2AB6F1" w14:textId="77777777" w:rsidR="00D86489" w:rsidRDefault="00D86489" w:rsidP="00D86489">
      <w:pPr>
        <w:pStyle w:val="ListBullet"/>
      </w:pPr>
      <w:r>
        <w:t>Finance Agreement</w:t>
      </w:r>
    </w:p>
    <w:p w14:paraId="77B92319" w14:textId="77777777" w:rsidR="00D86489" w:rsidRDefault="00D86489" w:rsidP="00D86489">
      <w:pPr>
        <w:pStyle w:val="ListBullet"/>
      </w:pPr>
      <w:r>
        <w:t>Finance Account Record</w:t>
      </w:r>
    </w:p>
    <w:p w14:paraId="1484777C" w14:textId="77777777" w:rsidR="00D86489" w:rsidRDefault="00D86489" w:rsidP="00D86489">
      <w:pPr>
        <w:pStyle w:val="ListBullet"/>
      </w:pPr>
      <w:r>
        <w:t>Finance Settlement Statement</w:t>
      </w:r>
    </w:p>
    <w:p w14:paraId="38E89E33" w14:textId="77777777" w:rsidR="00D86489" w:rsidRDefault="00D86489" w:rsidP="00D86489">
      <w:pPr>
        <w:pStyle w:val="ListBullet"/>
      </w:pPr>
      <w:r>
        <w:t>Payment Schedule</w:t>
      </w:r>
    </w:p>
    <w:p w14:paraId="4F09CF50" w14:textId="77777777" w:rsidR="00D86489" w:rsidRDefault="00D86489" w:rsidP="00D86489">
      <w:pPr>
        <w:pStyle w:val="ListBullet"/>
      </w:pPr>
      <w:r>
        <w:t>Purchase Documents</w:t>
      </w:r>
    </w:p>
    <w:p w14:paraId="46630029" w14:textId="77777777" w:rsidR="00D86489" w:rsidRDefault="00D86489" w:rsidP="00D86489">
      <w:pPr>
        <w:pStyle w:val="ListBullet"/>
      </w:pPr>
      <w:r>
        <w:t>Subject Access Request (SAR)</w:t>
      </w:r>
    </w:p>
    <w:p w14:paraId="5F0A0567" w14:textId="77777777" w:rsidR="00D86489" w:rsidRDefault="00D86489" w:rsidP="00D86489">
      <w:pPr>
        <w:pStyle w:val="Heading2"/>
      </w:pPr>
      <w:r>
        <w:t>Document Analysis</w:t>
      </w:r>
    </w:p>
    <w:p w14:paraId="1E7E1876" w14:textId="77777777" w:rsidR="00D86489" w:rsidRDefault="00D86489" w:rsidP="00D86489">
      <w:r>
        <w:t>The available records indicate that finance was obtained in connection with the caravan purchase. This section should be considered alongside the finance agreement, payment schedule and reconciled schedule of loss. The original signed finance application should be inserted here if disclosed.</w:t>
      </w:r>
    </w:p>
    <w:tbl>
      <w:tblPr>
        <w:tblStyle w:val="TableGrid"/>
        <w:tblW w:w="0" w:type="auto"/>
        <w:tblLook w:val="04A0" w:firstRow="1" w:lastRow="0" w:firstColumn="1" w:lastColumn="0" w:noHBand="0" w:noVBand="1"/>
      </w:tblPr>
      <w:tblGrid>
        <w:gridCol w:w="2876"/>
        <w:gridCol w:w="2877"/>
        <w:gridCol w:w="2877"/>
      </w:tblGrid>
      <w:tr w:rsidR="00D86489" w14:paraId="3C041BBA" w14:textId="77777777" w:rsidTr="00CA70A9">
        <w:tc>
          <w:tcPr>
            <w:tcW w:w="2880" w:type="dxa"/>
          </w:tcPr>
          <w:p w14:paraId="667D2AC0" w14:textId="77777777" w:rsidR="00D86489" w:rsidRDefault="00D86489" w:rsidP="00CA70A9">
            <w:r>
              <w:t>Exhibit</w:t>
            </w:r>
          </w:p>
        </w:tc>
        <w:tc>
          <w:tcPr>
            <w:tcW w:w="2880" w:type="dxa"/>
          </w:tcPr>
          <w:p w14:paraId="6ADDF751" w14:textId="77777777" w:rsidR="00D86489" w:rsidRDefault="00D86489" w:rsidP="00CA70A9">
            <w:r>
              <w:t>Linked Document</w:t>
            </w:r>
          </w:p>
        </w:tc>
        <w:tc>
          <w:tcPr>
            <w:tcW w:w="2880" w:type="dxa"/>
          </w:tcPr>
          <w:p w14:paraId="6065CA05" w14:textId="77777777" w:rsidR="00D86489" w:rsidRDefault="00D86489" w:rsidP="00CA70A9">
            <w:r>
              <w:t>Purpose</w:t>
            </w:r>
          </w:p>
        </w:tc>
      </w:tr>
      <w:tr w:rsidR="00D86489" w14:paraId="57BD6CC8" w14:textId="77777777" w:rsidTr="00CA70A9">
        <w:tc>
          <w:tcPr>
            <w:tcW w:w="2880" w:type="dxa"/>
          </w:tcPr>
          <w:p w14:paraId="04A8765B" w14:textId="77777777" w:rsidR="00D86489" w:rsidRDefault="00D86489" w:rsidP="00CA70A9">
            <w:r>
              <w:t>KV-03</w:t>
            </w:r>
          </w:p>
        </w:tc>
        <w:tc>
          <w:tcPr>
            <w:tcW w:w="2880" w:type="dxa"/>
          </w:tcPr>
          <w:p w14:paraId="4DD134FC" w14:textId="77777777" w:rsidR="00D86489" w:rsidRDefault="00D86489" w:rsidP="00CA70A9">
            <w:r>
              <w:t>Finance Agreement</w:t>
            </w:r>
          </w:p>
        </w:tc>
        <w:tc>
          <w:tcPr>
            <w:tcW w:w="2880" w:type="dxa"/>
          </w:tcPr>
          <w:p w14:paraId="6DEA7CAA" w14:textId="77777777" w:rsidR="00D86489" w:rsidRDefault="00D86489" w:rsidP="00CA70A9">
            <w:r>
              <w:t>Primary finance evidence</w:t>
            </w:r>
          </w:p>
        </w:tc>
      </w:tr>
      <w:tr w:rsidR="00D86489" w14:paraId="1CE64AC2" w14:textId="77777777" w:rsidTr="00CA70A9">
        <w:tc>
          <w:tcPr>
            <w:tcW w:w="2880" w:type="dxa"/>
          </w:tcPr>
          <w:p w14:paraId="19032B92" w14:textId="77777777" w:rsidR="00D86489" w:rsidRDefault="00D86489" w:rsidP="00CA70A9">
            <w:r>
              <w:t>KV-04</w:t>
            </w:r>
          </w:p>
        </w:tc>
        <w:tc>
          <w:tcPr>
            <w:tcW w:w="2880" w:type="dxa"/>
          </w:tcPr>
          <w:p w14:paraId="29AB3DA2" w14:textId="77777777" w:rsidR="00D86489" w:rsidRDefault="00D86489" w:rsidP="00CA70A9">
            <w:r>
              <w:t>Payment Records</w:t>
            </w:r>
          </w:p>
        </w:tc>
        <w:tc>
          <w:tcPr>
            <w:tcW w:w="2880" w:type="dxa"/>
          </w:tcPr>
          <w:p w14:paraId="29682F2B" w14:textId="77777777" w:rsidR="00D86489" w:rsidRDefault="00D86489" w:rsidP="00CA70A9">
            <w:r>
              <w:t>Evidence of payments</w:t>
            </w:r>
          </w:p>
        </w:tc>
      </w:tr>
      <w:tr w:rsidR="00D86489" w14:paraId="32EBA4FD" w14:textId="77777777" w:rsidTr="00CA70A9">
        <w:tc>
          <w:tcPr>
            <w:tcW w:w="2880" w:type="dxa"/>
          </w:tcPr>
          <w:p w14:paraId="49CEA88D" w14:textId="77777777" w:rsidR="00D86489" w:rsidRDefault="00D86489" w:rsidP="00CA70A9">
            <w:r>
              <w:t>KV-06</w:t>
            </w:r>
          </w:p>
        </w:tc>
        <w:tc>
          <w:tcPr>
            <w:tcW w:w="2880" w:type="dxa"/>
          </w:tcPr>
          <w:p w14:paraId="18250C48" w14:textId="77777777" w:rsidR="00D86489" w:rsidRDefault="00D86489" w:rsidP="00CA70A9">
            <w:r>
              <w:t>Subject Access Request</w:t>
            </w:r>
          </w:p>
        </w:tc>
        <w:tc>
          <w:tcPr>
            <w:tcW w:w="2880" w:type="dxa"/>
          </w:tcPr>
          <w:p w14:paraId="6054DE93" w14:textId="77777777" w:rsidR="00D86489" w:rsidRDefault="00D86489" w:rsidP="00CA70A9">
            <w:r>
              <w:t>Source documentation</w:t>
            </w:r>
          </w:p>
        </w:tc>
      </w:tr>
      <w:tr w:rsidR="00D86489" w14:paraId="1435A7CF" w14:textId="77777777" w:rsidTr="00CA70A9">
        <w:tc>
          <w:tcPr>
            <w:tcW w:w="2880" w:type="dxa"/>
          </w:tcPr>
          <w:p w14:paraId="152553DB" w14:textId="77777777" w:rsidR="00D86489" w:rsidRDefault="00D86489" w:rsidP="00CA70A9">
            <w:r>
              <w:t>KV-17</w:t>
            </w:r>
          </w:p>
        </w:tc>
        <w:tc>
          <w:tcPr>
            <w:tcW w:w="2880" w:type="dxa"/>
          </w:tcPr>
          <w:p w14:paraId="540EB925" w14:textId="77777777" w:rsidR="00D86489" w:rsidRDefault="00D86489" w:rsidP="00CA70A9">
            <w:r>
              <w:t>Financial Loss Register</w:t>
            </w:r>
          </w:p>
        </w:tc>
        <w:tc>
          <w:tcPr>
            <w:tcW w:w="2880" w:type="dxa"/>
          </w:tcPr>
          <w:p w14:paraId="53E1B04F" w14:textId="77777777" w:rsidR="00D86489" w:rsidRDefault="00D86489" w:rsidP="00CA70A9">
            <w:r>
              <w:t>Financial analysis</w:t>
            </w:r>
          </w:p>
        </w:tc>
      </w:tr>
      <w:tr w:rsidR="00D86489" w14:paraId="7CE58027" w14:textId="77777777" w:rsidTr="00CA70A9">
        <w:tc>
          <w:tcPr>
            <w:tcW w:w="2880" w:type="dxa"/>
          </w:tcPr>
          <w:p w14:paraId="69737342" w14:textId="77777777" w:rsidR="00D86489" w:rsidRDefault="00D86489" w:rsidP="00CA70A9">
            <w:r>
              <w:lastRenderedPageBreak/>
              <w:t>KV-18</w:t>
            </w:r>
          </w:p>
        </w:tc>
        <w:tc>
          <w:tcPr>
            <w:tcW w:w="2880" w:type="dxa"/>
          </w:tcPr>
          <w:p w14:paraId="0D199AA0" w14:textId="77777777" w:rsidR="00D86489" w:rsidRDefault="00D86489" w:rsidP="00CA70A9">
            <w:r>
              <w:t>Reconciled Schedule of Loss</w:t>
            </w:r>
          </w:p>
        </w:tc>
        <w:tc>
          <w:tcPr>
            <w:tcW w:w="2880" w:type="dxa"/>
          </w:tcPr>
          <w:p w14:paraId="2A4D91F7" w14:textId="77777777" w:rsidR="00D86489" w:rsidRDefault="00D86489" w:rsidP="00CA70A9">
            <w:r>
              <w:t>Loss calculation</w:t>
            </w:r>
          </w:p>
        </w:tc>
      </w:tr>
    </w:tbl>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9639D"/>
    <w:rsid w:val="002F2F2B"/>
    <w:rsid w:val="00326F90"/>
    <w:rsid w:val="003F68D1"/>
    <w:rsid w:val="00402830"/>
    <w:rsid w:val="004A606B"/>
    <w:rsid w:val="00565553"/>
    <w:rsid w:val="005C1DC3"/>
    <w:rsid w:val="006551C7"/>
    <w:rsid w:val="006C6640"/>
    <w:rsid w:val="00776193"/>
    <w:rsid w:val="008B6C8F"/>
    <w:rsid w:val="00A33F2A"/>
    <w:rsid w:val="00AA1D8D"/>
    <w:rsid w:val="00AF4B55"/>
    <w:rsid w:val="00B1065E"/>
    <w:rsid w:val="00B2371C"/>
    <w:rsid w:val="00B40839"/>
    <w:rsid w:val="00B47730"/>
    <w:rsid w:val="00BA60F0"/>
    <w:rsid w:val="00CB0664"/>
    <w:rsid w:val="00CF34DC"/>
    <w:rsid w:val="00D86489"/>
    <w:rsid w:val="00E13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2026-07-04T14:54:00Z</dcterms:created>
  <dcterms:modified xsi:type="dcterms:W3CDTF">2026-07-04T14:54:00Z</dcterms:modified>
  <cp:category/>
</cp:coreProperties>
</file>