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E2E8" w14:textId="77777777" w:rsidR="00605EF9" w:rsidRDefault="00605EF9" w:rsidP="00605EF9">
      <w:pPr>
        <w:pStyle w:val="Heading1"/>
      </w:pPr>
      <w:r>
        <w:t>VAUGHAN v HAVEN HOLIDAYS LTD</w:t>
      </w:r>
    </w:p>
    <w:p w14:paraId="4574DCAF" w14:textId="77777777" w:rsidR="00605EF9" w:rsidRDefault="00605EF9" w:rsidP="00605EF9">
      <w:pPr>
        <w:pStyle w:val="Heading2"/>
      </w:pPr>
      <w:r>
        <w:t>Volume 3.3B – Finance Approval</w:t>
      </w:r>
    </w:p>
    <w:p w14:paraId="2F430FE6" w14:textId="77777777" w:rsidR="00605EF9" w:rsidRDefault="00605EF9" w:rsidP="00605EF9">
      <w:r>
        <w:t>Master Trial Bundle</w:t>
      </w:r>
      <w:r>
        <w:br/>
        <w:t>Version 1.0</w:t>
      </w:r>
      <w:r>
        <w:br/>
      </w:r>
    </w:p>
    <w:p w14:paraId="3AC5BABB" w14:textId="77777777" w:rsidR="00605EF9" w:rsidRDefault="00605EF9" w:rsidP="00605EF9">
      <w:pPr>
        <w:pStyle w:val="Heading2"/>
      </w:pPr>
      <w:r>
        <w:t>Purpose</w:t>
      </w:r>
    </w:p>
    <w:p w14:paraId="4E99590C" w14:textId="77777777" w:rsidR="00605EF9" w:rsidRDefault="00605EF9" w:rsidP="00605EF9">
      <w:r>
        <w:t xml:space="preserve">This document records the finance approval information identified from the available Subject Access Request (SAR) and related finance records. It </w:t>
      </w:r>
      <w:proofErr w:type="spellStart"/>
      <w:r>
        <w:t>summarises</w:t>
      </w:r>
      <w:proofErr w:type="spellEnd"/>
      <w:r>
        <w:t xml:space="preserve"> the funding arrangements connected with the caravan purchase and upgrade.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05EF9" w14:paraId="0DE1C1A2" w14:textId="77777777" w:rsidTr="00CA70A9">
        <w:tc>
          <w:tcPr>
            <w:tcW w:w="4320" w:type="dxa"/>
          </w:tcPr>
          <w:p w14:paraId="6BF9F547" w14:textId="77777777" w:rsidR="00605EF9" w:rsidRDefault="00605EF9" w:rsidP="00CA70A9">
            <w:r>
              <w:t>Finance Approval Item</w:t>
            </w:r>
          </w:p>
        </w:tc>
        <w:tc>
          <w:tcPr>
            <w:tcW w:w="4320" w:type="dxa"/>
          </w:tcPr>
          <w:p w14:paraId="6F438F6A" w14:textId="77777777" w:rsidR="00605EF9" w:rsidRDefault="00605EF9" w:rsidP="00CA70A9">
            <w:r>
              <w:t>Recorded Information</w:t>
            </w:r>
          </w:p>
        </w:tc>
      </w:tr>
      <w:tr w:rsidR="00605EF9" w14:paraId="31F10BB5" w14:textId="77777777" w:rsidTr="00CA70A9">
        <w:tc>
          <w:tcPr>
            <w:tcW w:w="4320" w:type="dxa"/>
          </w:tcPr>
          <w:p w14:paraId="28CE1B86" w14:textId="77777777" w:rsidR="00605EF9" w:rsidRDefault="00605EF9" w:rsidP="00CA70A9">
            <w:r>
              <w:t>Customer Account</w:t>
            </w:r>
          </w:p>
        </w:tc>
        <w:tc>
          <w:tcPr>
            <w:tcW w:w="4320" w:type="dxa"/>
          </w:tcPr>
          <w:p w14:paraId="0602BBF3" w14:textId="77777777" w:rsidR="00605EF9" w:rsidRDefault="00605EF9" w:rsidP="00CA70A9">
            <w:r>
              <w:t>HO055639</w:t>
            </w:r>
          </w:p>
        </w:tc>
      </w:tr>
      <w:tr w:rsidR="00605EF9" w14:paraId="02BFE089" w14:textId="77777777" w:rsidTr="00CA70A9">
        <w:tc>
          <w:tcPr>
            <w:tcW w:w="4320" w:type="dxa"/>
          </w:tcPr>
          <w:p w14:paraId="075ADB99" w14:textId="77777777" w:rsidR="00605EF9" w:rsidRDefault="00605EF9" w:rsidP="00CA70A9">
            <w:r>
              <w:t>Finance Provider</w:t>
            </w:r>
          </w:p>
        </w:tc>
        <w:tc>
          <w:tcPr>
            <w:tcW w:w="4320" w:type="dxa"/>
          </w:tcPr>
          <w:p w14:paraId="43A742F1" w14:textId="77777777" w:rsidR="00605EF9" w:rsidRDefault="00605EF9" w:rsidP="00CA70A9">
            <w:r>
              <w:t>Evergreen Finance Ltd</w:t>
            </w:r>
          </w:p>
        </w:tc>
      </w:tr>
      <w:tr w:rsidR="00605EF9" w14:paraId="17DCABF0" w14:textId="77777777" w:rsidTr="00CA70A9">
        <w:tc>
          <w:tcPr>
            <w:tcW w:w="4320" w:type="dxa"/>
          </w:tcPr>
          <w:p w14:paraId="1615981A" w14:textId="77777777" w:rsidR="00605EF9" w:rsidRDefault="00605EF9" w:rsidP="00CA70A9">
            <w:r>
              <w:t>Finance Agreement Number</w:t>
            </w:r>
          </w:p>
        </w:tc>
        <w:tc>
          <w:tcPr>
            <w:tcW w:w="4320" w:type="dxa"/>
          </w:tcPr>
          <w:p w14:paraId="5578D6FE" w14:textId="77777777" w:rsidR="00605EF9" w:rsidRDefault="00605EF9" w:rsidP="00CA70A9">
            <w:r>
              <w:t>12022646</w:t>
            </w:r>
          </w:p>
        </w:tc>
      </w:tr>
      <w:tr w:rsidR="00605EF9" w14:paraId="44EE2682" w14:textId="77777777" w:rsidTr="00CA70A9">
        <w:tc>
          <w:tcPr>
            <w:tcW w:w="4320" w:type="dxa"/>
          </w:tcPr>
          <w:p w14:paraId="07BCCB9D" w14:textId="77777777" w:rsidR="00605EF9" w:rsidRDefault="00605EF9" w:rsidP="00CA70A9">
            <w:r>
              <w:t>Finance Approval Status</w:t>
            </w:r>
          </w:p>
        </w:tc>
        <w:tc>
          <w:tcPr>
            <w:tcW w:w="4320" w:type="dxa"/>
          </w:tcPr>
          <w:p w14:paraId="70DC0D11" w14:textId="77777777" w:rsidR="00605EF9" w:rsidRDefault="00605EF9" w:rsidP="00CA70A9">
            <w:r>
              <w:t>Finance proceeded to completion</w:t>
            </w:r>
          </w:p>
        </w:tc>
      </w:tr>
      <w:tr w:rsidR="00605EF9" w14:paraId="2F70B4FF" w14:textId="77777777" w:rsidTr="00CA70A9">
        <w:tc>
          <w:tcPr>
            <w:tcW w:w="4320" w:type="dxa"/>
          </w:tcPr>
          <w:p w14:paraId="7F482144" w14:textId="77777777" w:rsidR="00605EF9" w:rsidRDefault="00605EF9" w:rsidP="00CA70A9">
            <w:r>
              <w:t>Approved Finance Amount</w:t>
            </w:r>
          </w:p>
        </w:tc>
        <w:tc>
          <w:tcPr>
            <w:tcW w:w="4320" w:type="dxa"/>
          </w:tcPr>
          <w:p w14:paraId="0D3117F4" w14:textId="77777777" w:rsidR="00605EF9" w:rsidRDefault="00605EF9" w:rsidP="00CA70A9">
            <w:r>
              <w:t>£33,750.00 (recorded)</w:t>
            </w:r>
          </w:p>
        </w:tc>
      </w:tr>
      <w:tr w:rsidR="00605EF9" w14:paraId="10754266" w14:textId="77777777" w:rsidTr="00CA70A9">
        <w:tc>
          <w:tcPr>
            <w:tcW w:w="4320" w:type="dxa"/>
          </w:tcPr>
          <w:p w14:paraId="11DC6DCF" w14:textId="77777777" w:rsidR="00605EF9" w:rsidRDefault="00605EF9" w:rsidP="00CA70A9">
            <w:r>
              <w:t>Related Upgrade Transaction</w:t>
            </w:r>
          </w:p>
        </w:tc>
        <w:tc>
          <w:tcPr>
            <w:tcW w:w="4320" w:type="dxa"/>
          </w:tcPr>
          <w:p w14:paraId="506D6980" w14:textId="77777777" w:rsidR="00605EF9" w:rsidRDefault="00605EF9" w:rsidP="00CA70A9">
            <w:r>
              <w:t>£29,000.00 (recorded)</w:t>
            </w:r>
          </w:p>
        </w:tc>
      </w:tr>
      <w:tr w:rsidR="00605EF9" w14:paraId="455C1F6D" w14:textId="77777777" w:rsidTr="00CA70A9">
        <w:tc>
          <w:tcPr>
            <w:tcW w:w="4320" w:type="dxa"/>
          </w:tcPr>
          <w:p w14:paraId="7D80EFEF" w14:textId="77777777" w:rsidR="00605EF9" w:rsidRDefault="00605EF9" w:rsidP="00CA70A9">
            <w:r>
              <w:t>Finance Settlement Figure</w:t>
            </w:r>
          </w:p>
        </w:tc>
        <w:tc>
          <w:tcPr>
            <w:tcW w:w="4320" w:type="dxa"/>
          </w:tcPr>
          <w:p w14:paraId="56819C75" w14:textId="77777777" w:rsidR="00605EF9" w:rsidRDefault="00605EF9" w:rsidP="00CA70A9">
            <w:r>
              <w:t>£26,220.83 (recorded)</w:t>
            </w:r>
          </w:p>
        </w:tc>
      </w:tr>
      <w:tr w:rsidR="00605EF9" w14:paraId="7EADB19F" w14:textId="77777777" w:rsidTr="00CA70A9">
        <w:tc>
          <w:tcPr>
            <w:tcW w:w="4320" w:type="dxa"/>
          </w:tcPr>
          <w:p w14:paraId="7A2E7A27" w14:textId="77777777" w:rsidR="00605EF9" w:rsidRDefault="00605EF9" w:rsidP="00CA70A9">
            <w:r>
              <w:t>Purpose of Finance</w:t>
            </w:r>
          </w:p>
        </w:tc>
        <w:tc>
          <w:tcPr>
            <w:tcW w:w="4320" w:type="dxa"/>
          </w:tcPr>
          <w:p w14:paraId="64111709" w14:textId="77777777" w:rsidR="00605EF9" w:rsidRDefault="00605EF9" w:rsidP="00CA70A9">
            <w:r>
              <w:t>Purchase and upgrade of caravan</w:t>
            </w:r>
          </w:p>
        </w:tc>
      </w:tr>
      <w:tr w:rsidR="00605EF9" w14:paraId="72F76241" w14:textId="77777777" w:rsidTr="00CA70A9">
        <w:tc>
          <w:tcPr>
            <w:tcW w:w="4320" w:type="dxa"/>
          </w:tcPr>
          <w:p w14:paraId="68841C8B" w14:textId="77777777" w:rsidR="00605EF9" w:rsidRDefault="00605EF9" w:rsidP="00CA70A9">
            <w:r>
              <w:t>Evidence Source</w:t>
            </w:r>
          </w:p>
        </w:tc>
        <w:tc>
          <w:tcPr>
            <w:tcW w:w="4320" w:type="dxa"/>
          </w:tcPr>
          <w:p w14:paraId="2F47DD09" w14:textId="77777777" w:rsidR="00605EF9" w:rsidRDefault="00605EF9" w:rsidP="00CA70A9">
            <w:r>
              <w:t>Subject Access Request (SAR)</w:t>
            </w:r>
          </w:p>
        </w:tc>
      </w:tr>
    </w:tbl>
    <w:p w14:paraId="17815C77" w14:textId="77777777" w:rsidR="00605EF9" w:rsidRDefault="00605EF9" w:rsidP="00605EF9">
      <w:pPr>
        <w:pStyle w:val="Heading2"/>
      </w:pPr>
      <w:r>
        <w:t>Supporting Documents</w:t>
      </w:r>
    </w:p>
    <w:p w14:paraId="58C4F6A7" w14:textId="77777777" w:rsidR="00605EF9" w:rsidRDefault="00605EF9" w:rsidP="00605EF9">
      <w:pPr>
        <w:pStyle w:val="ListBullet"/>
      </w:pPr>
      <w:r>
        <w:t>Finance Application</w:t>
      </w:r>
    </w:p>
    <w:p w14:paraId="17375211" w14:textId="77777777" w:rsidR="00605EF9" w:rsidRDefault="00605EF9" w:rsidP="00605EF9">
      <w:pPr>
        <w:pStyle w:val="ListBullet"/>
      </w:pPr>
      <w:r>
        <w:t>Finance Agreement</w:t>
      </w:r>
    </w:p>
    <w:p w14:paraId="40541125" w14:textId="77777777" w:rsidR="00605EF9" w:rsidRDefault="00605EF9" w:rsidP="00605EF9">
      <w:pPr>
        <w:pStyle w:val="ListBullet"/>
      </w:pPr>
      <w:r>
        <w:t>Finance Account Records</w:t>
      </w:r>
    </w:p>
    <w:p w14:paraId="74229068" w14:textId="77777777" w:rsidR="00605EF9" w:rsidRDefault="00605EF9" w:rsidP="00605EF9">
      <w:pPr>
        <w:pStyle w:val="ListBullet"/>
      </w:pPr>
      <w:r>
        <w:t>Finance Settlement Statement</w:t>
      </w:r>
    </w:p>
    <w:p w14:paraId="6D0AC90F" w14:textId="77777777" w:rsidR="00605EF9" w:rsidRDefault="00605EF9" w:rsidP="00605EF9">
      <w:pPr>
        <w:pStyle w:val="ListBullet"/>
      </w:pPr>
      <w:r>
        <w:t>Payment Schedule</w:t>
      </w:r>
    </w:p>
    <w:p w14:paraId="51D03836" w14:textId="77777777" w:rsidR="00605EF9" w:rsidRDefault="00605EF9" w:rsidP="00605EF9">
      <w:pPr>
        <w:pStyle w:val="ListBullet"/>
      </w:pPr>
      <w:r>
        <w:t>Purchase Documents</w:t>
      </w:r>
    </w:p>
    <w:p w14:paraId="3C0961E2" w14:textId="77777777" w:rsidR="00605EF9" w:rsidRDefault="00605EF9" w:rsidP="00605EF9">
      <w:pPr>
        <w:pStyle w:val="ListBullet"/>
      </w:pPr>
      <w:r>
        <w:t>Subject Access Request (SAR)</w:t>
      </w:r>
    </w:p>
    <w:p w14:paraId="4EFCF504" w14:textId="77777777" w:rsidR="00605EF9" w:rsidRDefault="00605EF9" w:rsidP="00605EF9">
      <w:pPr>
        <w:pStyle w:val="Heading2"/>
      </w:pPr>
      <w:r>
        <w:t>Document Analysis</w:t>
      </w:r>
    </w:p>
    <w:p w14:paraId="59507318" w14:textId="77777777" w:rsidR="00605EF9" w:rsidRDefault="00605EF9" w:rsidP="00605EF9">
      <w:r>
        <w:t xml:space="preserve">The available records indicate that finance was </w:t>
      </w:r>
      <w:proofErr w:type="gramStart"/>
      <w:r>
        <w:t>approved</w:t>
      </w:r>
      <w:proofErr w:type="gramEnd"/>
      <w:r>
        <w:t xml:space="preserve"> and the transaction completed. This section should be read together with the Finance Application, Finance Agreement, Payment </w:t>
      </w:r>
      <w:proofErr w:type="gramStart"/>
      <w:r>
        <w:t>Schedule</w:t>
      </w:r>
      <w:proofErr w:type="gramEnd"/>
      <w:r>
        <w:t xml:space="preserve"> and Reconciled Schedule of Loss. If the lender's formal approval letter is disclosed later, it should be inserted immediately behind this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05EF9" w14:paraId="36A2D6E5" w14:textId="77777777" w:rsidTr="00CA70A9">
        <w:tc>
          <w:tcPr>
            <w:tcW w:w="2880" w:type="dxa"/>
          </w:tcPr>
          <w:p w14:paraId="7E5C34FC" w14:textId="77777777" w:rsidR="00605EF9" w:rsidRDefault="00605EF9" w:rsidP="00CA70A9">
            <w:r>
              <w:t>Exhibit</w:t>
            </w:r>
          </w:p>
        </w:tc>
        <w:tc>
          <w:tcPr>
            <w:tcW w:w="2880" w:type="dxa"/>
          </w:tcPr>
          <w:p w14:paraId="32699C83" w14:textId="77777777" w:rsidR="00605EF9" w:rsidRDefault="00605EF9" w:rsidP="00CA70A9">
            <w:r>
              <w:t>Linked Document</w:t>
            </w:r>
          </w:p>
        </w:tc>
        <w:tc>
          <w:tcPr>
            <w:tcW w:w="2880" w:type="dxa"/>
          </w:tcPr>
          <w:p w14:paraId="18A615E6" w14:textId="77777777" w:rsidR="00605EF9" w:rsidRDefault="00605EF9" w:rsidP="00CA70A9">
            <w:r>
              <w:t>Purpose</w:t>
            </w:r>
          </w:p>
        </w:tc>
      </w:tr>
      <w:tr w:rsidR="00605EF9" w14:paraId="416E15BC" w14:textId="77777777" w:rsidTr="00CA70A9">
        <w:tc>
          <w:tcPr>
            <w:tcW w:w="2880" w:type="dxa"/>
          </w:tcPr>
          <w:p w14:paraId="201AEDD4" w14:textId="77777777" w:rsidR="00605EF9" w:rsidRDefault="00605EF9" w:rsidP="00CA70A9">
            <w:r>
              <w:t>KV-03</w:t>
            </w:r>
          </w:p>
        </w:tc>
        <w:tc>
          <w:tcPr>
            <w:tcW w:w="2880" w:type="dxa"/>
          </w:tcPr>
          <w:p w14:paraId="4422A14D" w14:textId="77777777" w:rsidR="00605EF9" w:rsidRDefault="00605EF9" w:rsidP="00CA70A9">
            <w:r>
              <w:t>Finance Agreement</w:t>
            </w:r>
          </w:p>
        </w:tc>
        <w:tc>
          <w:tcPr>
            <w:tcW w:w="2880" w:type="dxa"/>
          </w:tcPr>
          <w:p w14:paraId="7F92E527" w14:textId="77777777" w:rsidR="00605EF9" w:rsidRDefault="00605EF9" w:rsidP="00CA70A9">
            <w:r>
              <w:t>Primary finance evidence</w:t>
            </w:r>
          </w:p>
        </w:tc>
      </w:tr>
      <w:tr w:rsidR="00605EF9" w14:paraId="59F9FE24" w14:textId="77777777" w:rsidTr="00CA70A9">
        <w:tc>
          <w:tcPr>
            <w:tcW w:w="2880" w:type="dxa"/>
          </w:tcPr>
          <w:p w14:paraId="37449DD8" w14:textId="77777777" w:rsidR="00605EF9" w:rsidRDefault="00605EF9" w:rsidP="00CA70A9">
            <w:r>
              <w:t>KV-04</w:t>
            </w:r>
          </w:p>
        </w:tc>
        <w:tc>
          <w:tcPr>
            <w:tcW w:w="2880" w:type="dxa"/>
          </w:tcPr>
          <w:p w14:paraId="5E684B6C" w14:textId="77777777" w:rsidR="00605EF9" w:rsidRDefault="00605EF9" w:rsidP="00CA70A9">
            <w:r>
              <w:t>Payment Records</w:t>
            </w:r>
          </w:p>
        </w:tc>
        <w:tc>
          <w:tcPr>
            <w:tcW w:w="2880" w:type="dxa"/>
          </w:tcPr>
          <w:p w14:paraId="622253E9" w14:textId="77777777" w:rsidR="00605EF9" w:rsidRDefault="00605EF9" w:rsidP="00CA70A9">
            <w:r>
              <w:t>Evidence of payments</w:t>
            </w:r>
          </w:p>
        </w:tc>
      </w:tr>
      <w:tr w:rsidR="00605EF9" w14:paraId="630DEDCF" w14:textId="77777777" w:rsidTr="00CA70A9">
        <w:tc>
          <w:tcPr>
            <w:tcW w:w="2880" w:type="dxa"/>
          </w:tcPr>
          <w:p w14:paraId="66978584" w14:textId="77777777" w:rsidR="00605EF9" w:rsidRDefault="00605EF9" w:rsidP="00CA70A9">
            <w:r>
              <w:t>KV-06</w:t>
            </w:r>
          </w:p>
        </w:tc>
        <w:tc>
          <w:tcPr>
            <w:tcW w:w="2880" w:type="dxa"/>
          </w:tcPr>
          <w:p w14:paraId="5DE9FC02" w14:textId="77777777" w:rsidR="00605EF9" w:rsidRDefault="00605EF9" w:rsidP="00CA70A9">
            <w:r>
              <w:t>Subject Access Request</w:t>
            </w:r>
          </w:p>
        </w:tc>
        <w:tc>
          <w:tcPr>
            <w:tcW w:w="2880" w:type="dxa"/>
          </w:tcPr>
          <w:p w14:paraId="7475B782" w14:textId="77777777" w:rsidR="00605EF9" w:rsidRDefault="00605EF9" w:rsidP="00CA70A9">
            <w:r>
              <w:t>Primary source</w:t>
            </w:r>
          </w:p>
        </w:tc>
      </w:tr>
      <w:tr w:rsidR="00605EF9" w14:paraId="77600111" w14:textId="77777777" w:rsidTr="00CA70A9">
        <w:tc>
          <w:tcPr>
            <w:tcW w:w="2880" w:type="dxa"/>
          </w:tcPr>
          <w:p w14:paraId="28691A82" w14:textId="77777777" w:rsidR="00605EF9" w:rsidRDefault="00605EF9" w:rsidP="00CA70A9">
            <w:r>
              <w:t>KV-17</w:t>
            </w:r>
          </w:p>
        </w:tc>
        <w:tc>
          <w:tcPr>
            <w:tcW w:w="2880" w:type="dxa"/>
          </w:tcPr>
          <w:p w14:paraId="632AADD0" w14:textId="77777777" w:rsidR="00605EF9" w:rsidRDefault="00605EF9" w:rsidP="00CA70A9">
            <w:r>
              <w:t>Financial Loss Register</w:t>
            </w:r>
          </w:p>
        </w:tc>
        <w:tc>
          <w:tcPr>
            <w:tcW w:w="2880" w:type="dxa"/>
          </w:tcPr>
          <w:p w14:paraId="775AF46D" w14:textId="77777777" w:rsidR="00605EF9" w:rsidRDefault="00605EF9" w:rsidP="00CA70A9">
            <w:r>
              <w:t>Financial analysis</w:t>
            </w:r>
          </w:p>
        </w:tc>
      </w:tr>
      <w:tr w:rsidR="00605EF9" w14:paraId="7C88BEBE" w14:textId="77777777" w:rsidTr="00CA70A9">
        <w:tc>
          <w:tcPr>
            <w:tcW w:w="2880" w:type="dxa"/>
          </w:tcPr>
          <w:p w14:paraId="3915D29A" w14:textId="77777777" w:rsidR="00605EF9" w:rsidRDefault="00605EF9" w:rsidP="00CA70A9">
            <w:r>
              <w:lastRenderedPageBreak/>
              <w:t>KV-18</w:t>
            </w:r>
          </w:p>
        </w:tc>
        <w:tc>
          <w:tcPr>
            <w:tcW w:w="2880" w:type="dxa"/>
          </w:tcPr>
          <w:p w14:paraId="153D274E" w14:textId="77777777" w:rsidR="00605EF9" w:rsidRDefault="00605EF9" w:rsidP="00CA70A9">
            <w:r>
              <w:t>Reconciled Schedule of Loss</w:t>
            </w:r>
          </w:p>
        </w:tc>
        <w:tc>
          <w:tcPr>
            <w:tcW w:w="2880" w:type="dxa"/>
          </w:tcPr>
          <w:p w14:paraId="66198824" w14:textId="77777777" w:rsidR="00605EF9" w:rsidRDefault="00605EF9" w:rsidP="00CA70A9">
            <w:r>
              <w:t>Loss reconciliation</w:t>
            </w:r>
          </w:p>
        </w:tc>
      </w:tr>
      <w:tr w:rsidR="00605EF9" w14:paraId="5DB8A8E4" w14:textId="77777777" w:rsidTr="00CA70A9">
        <w:tc>
          <w:tcPr>
            <w:tcW w:w="2880" w:type="dxa"/>
          </w:tcPr>
          <w:p w14:paraId="250A6DEB" w14:textId="77777777" w:rsidR="00605EF9" w:rsidRDefault="00605EF9" w:rsidP="00CA70A9">
            <w:r>
              <w:t>KV-20</w:t>
            </w:r>
          </w:p>
        </w:tc>
        <w:tc>
          <w:tcPr>
            <w:tcW w:w="2880" w:type="dxa"/>
          </w:tcPr>
          <w:p w14:paraId="1C27A39E" w14:textId="77777777" w:rsidR="00605EF9" w:rsidRDefault="00605EF9" w:rsidP="00CA70A9">
            <w:r>
              <w:t>Termination Documents</w:t>
            </w:r>
          </w:p>
        </w:tc>
        <w:tc>
          <w:tcPr>
            <w:tcW w:w="2880" w:type="dxa"/>
          </w:tcPr>
          <w:p w14:paraId="37BCB6AC" w14:textId="77777777" w:rsidR="00605EF9" w:rsidRDefault="00605EF9" w:rsidP="00CA70A9">
            <w:r>
              <w:t>Final financial position</w:t>
            </w:r>
          </w:p>
        </w:tc>
      </w:tr>
    </w:tbl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9639D"/>
    <w:rsid w:val="002F2F2B"/>
    <w:rsid w:val="00326F90"/>
    <w:rsid w:val="003F68D1"/>
    <w:rsid w:val="00402830"/>
    <w:rsid w:val="004A606B"/>
    <w:rsid w:val="00565553"/>
    <w:rsid w:val="005C1DC3"/>
    <w:rsid w:val="00605EF9"/>
    <w:rsid w:val="006551C7"/>
    <w:rsid w:val="006C6640"/>
    <w:rsid w:val="00776193"/>
    <w:rsid w:val="008B6C8F"/>
    <w:rsid w:val="00A33F2A"/>
    <w:rsid w:val="00AA1D8D"/>
    <w:rsid w:val="00AD4836"/>
    <w:rsid w:val="00AF4B55"/>
    <w:rsid w:val="00B1065E"/>
    <w:rsid w:val="00B2371C"/>
    <w:rsid w:val="00B40839"/>
    <w:rsid w:val="00B47730"/>
    <w:rsid w:val="00BA60F0"/>
    <w:rsid w:val="00CB0664"/>
    <w:rsid w:val="00CF34DC"/>
    <w:rsid w:val="00D86489"/>
    <w:rsid w:val="00E13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2026-07-04T14:56:00Z</dcterms:created>
  <dcterms:modified xsi:type="dcterms:W3CDTF">2026-07-04T14:56:00Z</dcterms:modified>
  <cp:category/>
</cp:coreProperties>
</file>