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17F47" w14:textId="77777777" w:rsidR="00EB6793" w:rsidRDefault="00EB6793" w:rsidP="00EB6793">
      <w:pPr>
        <w:pStyle w:val="Heading1"/>
      </w:pPr>
      <w:r>
        <w:t>VAUGHAN v HAVEN HOLIDAYS LTD</w:t>
      </w:r>
    </w:p>
    <w:p w14:paraId="07BC9C84" w14:textId="77777777" w:rsidR="00EB6793" w:rsidRDefault="00EB6793" w:rsidP="00EB6793">
      <w:pPr>
        <w:pStyle w:val="Heading2"/>
      </w:pPr>
      <w:r>
        <w:t>Volume 3.4 – Card Payments</w:t>
      </w:r>
    </w:p>
    <w:p w14:paraId="69CD1FA2" w14:textId="77777777" w:rsidR="00EB6793" w:rsidRDefault="00EB6793" w:rsidP="00EB6793">
      <w:r>
        <w:t>Master Trial Bundle</w:t>
      </w:r>
      <w:r>
        <w:br/>
        <w:t>Version 1.0</w:t>
      </w:r>
      <w:r>
        <w:br/>
      </w:r>
    </w:p>
    <w:p w14:paraId="7D438614" w14:textId="77777777" w:rsidR="00EB6793" w:rsidRDefault="00EB6793" w:rsidP="00EB6793">
      <w:pPr>
        <w:pStyle w:val="Heading2"/>
      </w:pPr>
      <w:r>
        <w:t>Purpose</w:t>
      </w:r>
    </w:p>
    <w:p w14:paraId="227BB39D" w14:textId="77777777" w:rsidR="00EB6793" w:rsidRDefault="00EB6793" w:rsidP="00EB6793">
      <w:r>
        <w:t>This document consolidates the card payment information identified from the Subject Access Request (SAR).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EB6793" w14:paraId="7B3C4888" w14:textId="77777777" w:rsidTr="00CA70A9">
        <w:tc>
          <w:tcPr>
            <w:tcW w:w="1728" w:type="dxa"/>
          </w:tcPr>
          <w:p w14:paraId="7EA65BBB" w14:textId="77777777" w:rsidR="00EB6793" w:rsidRDefault="00EB6793" w:rsidP="00CA70A9">
            <w:r>
              <w:t>Payment Ref</w:t>
            </w:r>
          </w:p>
        </w:tc>
        <w:tc>
          <w:tcPr>
            <w:tcW w:w="1728" w:type="dxa"/>
          </w:tcPr>
          <w:p w14:paraId="4F1A22FF" w14:textId="77777777" w:rsidR="00EB6793" w:rsidRDefault="00EB6793" w:rsidP="00CA70A9">
            <w:r>
              <w:t>Description</w:t>
            </w:r>
          </w:p>
        </w:tc>
        <w:tc>
          <w:tcPr>
            <w:tcW w:w="1728" w:type="dxa"/>
          </w:tcPr>
          <w:p w14:paraId="38BD7976" w14:textId="77777777" w:rsidR="00EB6793" w:rsidRDefault="00EB6793" w:rsidP="00CA70A9">
            <w:r>
              <w:t>Recorded Amount</w:t>
            </w:r>
          </w:p>
        </w:tc>
        <w:tc>
          <w:tcPr>
            <w:tcW w:w="1728" w:type="dxa"/>
          </w:tcPr>
          <w:p w14:paraId="57E98220" w14:textId="77777777" w:rsidR="00EB6793" w:rsidRDefault="00EB6793" w:rsidP="00CA70A9">
            <w:r>
              <w:t>Evidence Source</w:t>
            </w:r>
          </w:p>
        </w:tc>
        <w:tc>
          <w:tcPr>
            <w:tcW w:w="1728" w:type="dxa"/>
          </w:tcPr>
          <w:p w14:paraId="3431F2CC" w14:textId="77777777" w:rsidR="00EB6793" w:rsidRDefault="00EB6793" w:rsidP="00CA70A9">
            <w:r>
              <w:t>Status</w:t>
            </w:r>
          </w:p>
        </w:tc>
      </w:tr>
      <w:tr w:rsidR="00EB6793" w14:paraId="7CEA58B2" w14:textId="77777777" w:rsidTr="00CA70A9">
        <w:tc>
          <w:tcPr>
            <w:tcW w:w="1728" w:type="dxa"/>
          </w:tcPr>
          <w:p w14:paraId="52B79419" w14:textId="77777777" w:rsidR="00EB6793" w:rsidRDefault="00EB6793" w:rsidP="00CA70A9">
            <w:r>
              <w:t>CP-001</w:t>
            </w:r>
          </w:p>
        </w:tc>
        <w:tc>
          <w:tcPr>
            <w:tcW w:w="1728" w:type="dxa"/>
          </w:tcPr>
          <w:p w14:paraId="67B96550" w14:textId="77777777" w:rsidR="00EB6793" w:rsidRDefault="00EB6793" w:rsidP="00CA70A9">
            <w:r>
              <w:t>Initial Deposit / Card Payment</w:t>
            </w:r>
          </w:p>
        </w:tc>
        <w:tc>
          <w:tcPr>
            <w:tcW w:w="1728" w:type="dxa"/>
          </w:tcPr>
          <w:p w14:paraId="4E708CEC" w14:textId="77777777" w:rsidR="00EB6793" w:rsidRDefault="00EB6793" w:rsidP="00CA70A9">
            <w:r>
              <w:t>£3,000.00</w:t>
            </w:r>
          </w:p>
        </w:tc>
        <w:tc>
          <w:tcPr>
            <w:tcW w:w="1728" w:type="dxa"/>
          </w:tcPr>
          <w:p w14:paraId="4EDB11ED" w14:textId="77777777" w:rsidR="00EB6793" w:rsidRDefault="00EB6793" w:rsidP="00CA70A9">
            <w:r>
              <w:t>SAR</w:t>
            </w:r>
          </w:p>
        </w:tc>
        <w:tc>
          <w:tcPr>
            <w:tcW w:w="1728" w:type="dxa"/>
          </w:tcPr>
          <w:p w14:paraId="454B82EB" w14:textId="77777777" w:rsidR="00EB6793" w:rsidRDefault="00EB6793" w:rsidP="00CA70A9">
            <w:r>
              <w:t>Recorded</w:t>
            </w:r>
          </w:p>
        </w:tc>
      </w:tr>
      <w:tr w:rsidR="00EB6793" w14:paraId="6EB70B0F" w14:textId="77777777" w:rsidTr="00CA70A9">
        <w:tc>
          <w:tcPr>
            <w:tcW w:w="1728" w:type="dxa"/>
          </w:tcPr>
          <w:p w14:paraId="45599103" w14:textId="77777777" w:rsidR="00EB6793" w:rsidRDefault="00EB6793" w:rsidP="00CA70A9">
            <w:r>
              <w:t>CP-002</w:t>
            </w:r>
          </w:p>
        </w:tc>
        <w:tc>
          <w:tcPr>
            <w:tcW w:w="1728" w:type="dxa"/>
          </w:tcPr>
          <w:p w14:paraId="181CECBF" w14:textId="77777777" w:rsidR="00EB6793" w:rsidRDefault="00EB6793" w:rsidP="00CA70A9">
            <w:r>
              <w:t>Additional Card Payment</w:t>
            </w:r>
          </w:p>
        </w:tc>
        <w:tc>
          <w:tcPr>
            <w:tcW w:w="1728" w:type="dxa"/>
          </w:tcPr>
          <w:p w14:paraId="28B307E5" w14:textId="77777777" w:rsidR="00EB6793" w:rsidRDefault="00EB6793" w:rsidP="00CA70A9">
            <w:r>
              <w:t>£2,000.00</w:t>
            </w:r>
          </w:p>
        </w:tc>
        <w:tc>
          <w:tcPr>
            <w:tcW w:w="1728" w:type="dxa"/>
          </w:tcPr>
          <w:p w14:paraId="7742B1FB" w14:textId="77777777" w:rsidR="00EB6793" w:rsidRDefault="00EB6793" w:rsidP="00CA70A9">
            <w:r>
              <w:t>SAR</w:t>
            </w:r>
          </w:p>
        </w:tc>
        <w:tc>
          <w:tcPr>
            <w:tcW w:w="1728" w:type="dxa"/>
          </w:tcPr>
          <w:p w14:paraId="54B2E990" w14:textId="77777777" w:rsidR="00EB6793" w:rsidRDefault="00EB6793" w:rsidP="00CA70A9">
            <w:r>
              <w:t>Recorded</w:t>
            </w:r>
          </w:p>
        </w:tc>
      </w:tr>
      <w:tr w:rsidR="00EB6793" w14:paraId="5499EF34" w14:textId="77777777" w:rsidTr="00CA70A9">
        <w:tc>
          <w:tcPr>
            <w:tcW w:w="1728" w:type="dxa"/>
          </w:tcPr>
          <w:p w14:paraId="7F301ECE" w14:textId="77777777" w:rsidR="00EB6793" w:rsidRDefault="00EB6793" w:rsidP="00CA70A9">
            <w:r>
              <w:t>CP-003</w:t>
            </w:r>
          </w:p>
        </w:tc>
        <w:tc>
          <w:tcPr>
            <w:tcW w:w="1728" w:type="dxa"/>
          </w:tcPr>
          <w:p w14:paraId="741AB573" w14:textId="77777777" w:rsidR="00EB6793" w:rsidRDefault="00EB6793" w:rsidP="00CA70A9">
            <w:r>
              <w:t>Card Payment</w:t>
            </w:r>
          </w:p>
        </w:tc>
        <w:tc>
          <w:tcPr>
            <w:tcW w:w="1728" w:type="dxa"/>
          </w:tcPr>
          <w:p w14:paraId="3FAFFD48" w14:textId="77777777" w:rsidR="00EB6793" w:rsidRDefault="00EB6793" w:rsidP="00CA70A9">
            <w:r>
              <w:t>£5,000.00</w:t>
            </w:r>
          </w:p>
        </w:tc>
        <w:tc>
          <w:tcPr>
            <w:tcW w:w="1728" w:type="dxa"/>
          </w:tcPr>
          <w:p w14:paraId="5D947A69" w14:textId="77777777" w:rsidR="00EB6793" w:rsidRDefault="00EB6793" w:rsidP="00CA70A9">
            <w:r>
              <w:t>SAR</w:t>
            </w:r>
          </w:p>
        </w:tc>
        <w:tc>
          <w:tcPr>
            <w:tcW w:w="1728" w:type="dxa"/>
          </w:tcPr>
          <w:p w14:paraId="24290462" w14:textId="77777777" w:rsidR="00EB6793" w:rsidRDefault="00EB6793" w:rsidP="00CA70A9">
            <w:r>
              <w:t>Recorded</w:t>
            </w:r>
          </w:p>
        </w:tc>
      </w:tr>
      <w:tr w:rsidR="00EB6793" w14:paraId="6B16FAEE" w14:textId="77777777" w:rsidTr="00CA70A9">
        <w:tc>
          <w:tcPr>
            <w:tcW w:w="1728" w:type="dxa"/>
          </w:tcPr>
          <w:p w14:paraId="307A824C" w14:textId="77777777" w:rsidR="00EB6793" w:rsidRDefault="00EB6793" w:rsidP="00CA70A9">
            <w:r>
              <w:t>CP-004</w:t>
            </w:r>
          </w:p>
        </w:tc>
        <w:tc>
          <w:tcPr>
            <w:tcW w:w="1728" w:type="dxa"/>
          </w:tcPr>
          <w:p w14:paraId="66E5605E" w14:textId="77777777" w:rsidR="00EB6793" w:rsidRDefault="00EB6793" w:rsidP="00CA70A9">
            <w:r>
              <w:t>Card Payment</w:t>
            </w:r>
          </w:p>
        </w:tc>
        <w:tc>
          <w:tcPr>
            <w:tcW w:w="1728" w:type="dxa"/>
          </w:tcPr>
          <w:p w14:paraId="08AEF049" w14:textId="77777777" w:rsidR="00EB6793" w:rsidRDefault="00EB6793" w:rsidP="00CA70A9">
            <w:r>
              <w:t>£7,500.00</w:t>
            </w:r>
          </w:p>
        </w:tc>
        <w:tc>
          <w:tcPr>
            <w:tcW w:w="1728" w:type="dxa"/>
          </w:tcPr>
          <w:p w14:paraId="3A44D6D8" w14:textId="77777777" w:rsidR="00EB6793" w:rsidRDefault="00EB6793" w:rsidP="00CA70A9">
            <w:r>
              <w:t>SAR</w:t>
            </w:r>
          </w:p>
        </w:tc>
        <w:tc>
          <w:tcPr>
            <w:tcW w:w="1728" w:type="dxa"/>
          </w:tcPr>
          <w:p w14:paraId="7DF2EA64" w14:textId="77777777" w:rsidR="00EB6793" w:rsidRDefault="00EB6793" w:rsidP="00CA70A9">
            <w:r>
              <w:t>Recorded</w:t>
            </w:r>
          </w:p>
        </w:tc>
      </w:tr>
      <w:tr w:rsidR="00EB6793" w14:paraId="2AF7C698" w14:textId="77777777" w:rsidTr="00CA70A9">
        <w:tc>
          <w:tcPr>
            <w:tcW w:w="1728" w:type="dxa"/>
          </w:tcPr>
          <w:p w14:paraId="6BA57F5C" w14:textId="77777777" w:rsidR="00EB6793" w:rsidRDefault="00EB6793" w:rsidP="00CA70A9">
            <w:r>
              <w:t>CP-005</w:t>
            </w:r>
          </w:p>
        </w:tc>
        <w:tc>
          <w:tcPr>
            <w:tcW w:w="1728" w:type="dxa"/>
          </w:tcPr>
          <w:p w14:paraId="4713D2D9" w14:textId="77777777" w:rsidR="00EB6793" w:rsidRDefault="00EB6793" w:rsidP="00CA70A9">
            <w:r>
              <w:t>Further Card Transactions</w:t>
            </w:r>
          </w:p>
        </w:tc>
        <w:tc>
          <w:tcPr>
            <w:tcW w:w="1728" w:type="dxa"/>
          </w:tcPr>
          <w:p w14:paraId="5E8CB45C" w14:textId="77777777" w:rsidR="00EB6793" w:rsidRDefault="00EB6793" w:rsidP="00CA70A9">
            <w:r>
              <w:t>Refer to SAR Ledger</w:t>
            </w:r>
          </w:p>
        </w:tc>
        <w:tc>
          <w:tcPr>
            <w:tcW w:w="1728" w:type="dxa"/>
          </w:tcPr>
          <w:p w14:paraId="56F00BFB" w14:textId="77777777" w:rsidR="00EB6793" w:rsidRDefault="00EB6793" w:rsidP="00CA70A9">
            <w:r>
              <w:t>SAR</w:t>
            </w:r>
          </w:p>
        </w:tc>
        <w:tc>
          <w:tcPr>
            <w:tcW w:w="1728" w:type="dxa"/>
          </w:tcPr>
          <w:p w14:paraId="52087EDD" w14:textId="77777777" w:rsidR="00EB6793" w:rsidRDefault="00EB6793" w:rsidP="00CA70A9">
            <w:r>
              <w:t>To reconcile</w:t>
            </w:r>
          </w:p>
        </w:tc>
      </w:tr>
    </w:tbl>
    <w:p w14:paraId="7E8A74AE" w14:textId="77777777" w:rsidR="00EB6793" w:rsidRDefault="00EB6793" w:rsidP="00EB6793">
      <w:pPr>
        <w:pStyle w:val="Heading2"/>
      </w:pPr>
      <w:r>
        <w:t>Analysis</w:t>
      </w:r>
    </w:p>
    <w:p w14:paraId="20AB31A5" w14:textId="77777777" w:rsidR="00EB6793" w:rsidRDefault="00EB6793" w:rsidP="00EB6793">
      <w:r>
        <w:t>These payments should be reconciled against purchase documents, finance records and the Reconciled Schedule of Loss.</w:t>
      </w:r>
    </w:p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CA"/>
    <w:rsid w:val="0029639D"/>
    <w:rsid w:val="002F2F2B"/>
    <w:rsid w:val="003029B7"/>
    <w:rsid w:val="00326F90"/>
    <w:rsid w:val="003F68D1"/>
    <w:rsid w:val="00402830"/>
    <w:rsid w:val="004A606B"/>
    <w:rsid w:val="00565553"/>
    <w:rsid w:val="005C1DC3"/>
    <w:rsid w:val="00605EF9"/>
    <w:rsid w:val="006551C7"/>
    <w:rsid w:val="006C6640"/>
    <w:rsid w:val="00776193"/>
    <w:rsid w:val="00864E65"/>
    <w:rsid w:val="008B6C8F"/>
    <w:rsid w:val="00A33F2A"/>
    <w:rsid w:val="00AA1D8D"/>
    <w:rsid w:val="00AD4836"/>
    <w:rsid w:val="00AF0F16"/>
    <w:rsid w:val="00AF4B55"/>
    <w:rsid w:val="00B1065E"/>
    <w:rsid w:val="00B2371C"/>
    <w:rsid w:val="00B40839"/>
    <w:rsid w:val="00B47730"/>
    <w:rsid w:val="00BA60F0"/>
    <w:rsid w:val="00BE2C68"/>
    <w:rsid w:val="00CB0664"/>
    <w:rsid w:val="00CF34DC"/>
    <w:rsid w:val="00D86489"/>
    <w:rsid w:val="00E13711"/>
    <w:rsid w:val="00E33F83"/>
    <w:rsid w:val="00EB67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2026-07-04T15:52:00Z</dcterms:created>
  <dcterms:modified xsi:type="dcterms:W3CDTF">2026-07-04T15:52:00Z</dcterms:modified>
  <cp:category/>
</cp:coreProperties>
</file>