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66ADD" w14:textId="77777777" w:rsidR="003B314E" w:rsidRDefault="003B314E" w:rsidP="003B314E">
      <w:pPr>
        <w:pStyle w:val="Heading1"/>
      </w:pPr>
      <w:r>
        <w:t>VAUGHAN v HAVEN HOLIDAYS LTD</w:t>
      </w:r>
    </w:p>
    <w:p w14:paraId="085E66F2" w14:textId="77777777" w:rsidR="003B314E" w:rsidRDefault="003B314E" w:rsidP="003B314E">
      <w:pPr>
        <w:pStyle w:val="Heading2"/>
      </w:pPr>
      <w:r>
        <w:t>Volume 3.9A – Internal Correspondence</w:t>
      </w:r>
    </w:p>
    <w:p w14:paraId="28A01068" w14:textId="77777777" w:rsidR="003B314E" w:rsidRDefault="003B314E" w:rsidP="003B314E">
      <w:r>
        <w:t>Master Trial Bundle</w:t>
      </w:r>
      <w:r>
        <w:br/>
        <w:t>Version 1.0</w:t>
      </w:r>
    </w:p>
    <w:p w14:paraId="1FA22BFE" w14:textId="77777777" w:rsidR="003B314E" w:rsidRDefault="003B314E" w:rsidP="003B314E">
      <w:pPr>
        <w:pStyle w:val="Heading2"/>
      </w:pPr>
      <w:r>
        <w:t>Purpose</w:t>
      </w:r>
    </w:p>
    <w:p w14:paraId="2B7E6A52" w14:textId="77777777" w:rsidR="003B314E" w:rsidRDefault="003B314E" w:rsidP="003B314E">
      <w:r>
        <w:t>This document indexes the internal correspondence disclosed within the Subject Access Request (SAR). These records may demonstrate Haven's internal knowledge of defects, complaints, repair obligations, customer handling and decision-making throughout the Claimant's ownership.</w:t>
      </w:r>
    </w:p>
    <w:tbl>
      <w:tblPr>
        <w:tblStyle w:val="TableGrid"/>
        <w:tblW w:w="0" w:type="auto"/>
        <w:tblLook w:val="04A0" w:firstRow="1" w:lastRow="0" w:firstColumn="1" w:lastColumn="0" w:noHBand="0" w:noVBand="1"/>
      </w:tblPr>
      <w:tblGrid>
        <w:gridCol w:w="2157"/>
        <w:gridCol w:w="2159"/>
        <w:gridCol w:w="2157"/>
        <w:gridCol w:w="2157"/>
      </w:tblGrid>
      <w:tr w:rsidR="003B314E" w14:paraId="60BAC64E" w14:textId="77777777" w:rsidTr="00CA70A9">
        <w:tc>
          <w:tcPr>
            <w:tcW w:w="2160" w:type="dxa"/>
          </w:tcPr>
          <w:p w14:paraId="2BC1845D" w14:textId="77777777" w:rsidR="003B314E" w:rsidRDefault="003B314E" w:rsidP="00CA70A9">
            <w:r>
              <w:t>Reference</w:t>
            </w:r>
          </w:p>
        </w:tc>
        <w:tc>
          <w:tcPr>
            <w:tcW w:w="2160" w:type="dxa"/>
          </w:tcPr>
          <w:p w14:paraId="39FF9C95" w14:textId="77777777" w:rsidR="003B314E" w:rsidRDefault="003B314E" w:rsidP="00CA70A9">
            <w:r>
              <w:t>Internal Correspondence</w:t>
            </w:r>
          </w:p>
        </w:tc>
        <w:tc>
          <w:tcPr>
            <w:tcW w:w="2160" w:type="dxa"/>
          </w:tcPr>
          <w:p w14:paraId="1E26CDD5" w14:textId="77777777" w:rsidR="003B314E" w:rsidRDefault="003B314E" w:rsidP="00CA70A9">
            <w:r>
              <w:t>Evidence Source</w:t>
            </w:r>
          </w:p>
        </w:tc>
        <w:tc>
          <w:tcPr>
            <w:tcW w:w="2160" w:type="dxa"/>
          </w:tcPr>
          <w:p w14:paraId="51B325B7" w14:textId="77777777" w:rsidR="003B314E" w:rsidRDefault="003B314E" w:rsidP="00CA70A9">
            <w:r>
              <w:t>Status</w:t>
            </w:r>
          </w:p>
        </w:tc>
      </w:tr>
      <w:tr w:rsidR="003B314E" w14:paraId="72BE9318" w14:textId="77777777" w:rsidTr="00CA70A9">
        <w:tc>
          <w:tcPr>
            <w:tcW w:w="2160" w:type="dxa"/>
          </w:tcPr>
          <w:p w14:paraId="78567C98" w14:textId="77777777" w:rsidR="003B314E" w:rsidRDefault="003B314E" w:rsidP="00CA70A9">
            <w:r>
              <w:t>IC-001</w:t>
            </w:r>
          </w:p>
        </w:tc>
        <w:tc>
          <w:tcPr>
            <w:tcW w:w="2160" w:type="dxa"/>
          </w:tcPr>
          <w:p w14:paraId="28F6C064" w14:textId="77777777" w:rsidR="003B314E" w:rsidRDefault="003B314E" w:rsidP="00CA70A9">
            <w:r>
              <w:t>Internal emails relating to original purchase</w:t>
            </w:r>
          </w:p>
        </w:tc>
        <w:tc>
          <w:tcPr>
            <w:tcW w:w="2160" w:type="dxa"/>
          </w:tcPr>
          <w:p w14:paraId="1D3F88D5" w14:textId="77777777" w:rsidR="003B314E" w:rsidRDefault="003B314E" w:rsidP="00CA70A9">
            <w:r>
              <w:t>Subject Access Request (SAR)</w:t>
            </w:r>
          </w:p>
        </w:tc>
        <w:tc>
          <w:tcPr>
            <w:tcW w:w="2160" w:type="dxa"/>
          </w:tcPr>
          <w:p w14:paraId="29711851" w14:textId="77777777" w:rsidR="003B314E" w:rsidRDefault="003B314E" w:rsidP="00CA70A9">
            <w:r>
              <w:t>To review</w:t>
            </w:r>
          </w:p>
        </w:tc>
      </w:tr>
      <w:tr w:rsidR="003B314E" w14:paraId="2DB12807" w14:textId="77777777" w:rsidTr="00CA70A9">
        <w:tc>
          <w:tcPr>
            <w:tcW w:w="2160" w:type="dxa"/>
          </w:tcPr>
          <w:p w14:paraId="141DFE5A" w14:textId="77777777" w:rsidR="003B314E" w:rsidRDefault="003B314E" w:rsidP="00CA70A9">
            <w:r>
              <w:t>IC-002</w:t>
            </w:r>
          </w:p>
        </w:tc>
        <w:tc>
          <w:tcPr>
            <w:tcW w:w="2160" w:type="dxa"/>
          </w:tcPr>
          <w:p w14:paraId="5DB37545" w14:textId="77777777" w:rsidR="003B314E" w:rsidRDefault="003B314E" w:rsidP="00CA70A9">
            <w:r>
              <w:t>Internal emails regarding replacement caravan</w:t>
            </w:r>
          </w:p>
        </w:tc>
        <w:tc>
          <w:tcPr>
            <w:tcW w:w="2160" w:type="dxa"/>
          </w:tcPr>
          <w:p w14:paraId="48A6C935" w14:textId="77777777" w:rsidR="003B314E" w:rsidRDefault="003B314E" w:rsidP="00CA70A9">
            <w:r>
              <w:t>Subject Access Request (SAR)</w:t>
            </w:r>
          </w:p>
        </w:tc>
        <w:tc>
          <w:tcPr>
            <w:tcW w:w="2160" w:type="dxa"/>
          </w:tcPr>
          <w:p w14:paraId="4181DABC" w14:textId="77777777" w:rsidR="003B314E" w:rsidRDefault="003B314E" w:rsidP="00CA70A9">
            <w:r>
              <w:t>To review</w:t>
            </w:r>
          </w:p>
        </w:tc>
      </w:tr>
      <w:tr w:rsidR="003B314E" w14:paraId="0EB5DEFC" w14:textId="77777777" w:rsidTr="00CA70A9">
        <w:tc>
          <w:tcPr>
            <w:tcW w:w="2160" w:type="dxa"/>
          </w:tcPr>
          <w:p w14:paraId="00596432" w14:textId="77777777" w:rsidR="003B314E" w:rsidRDefault="003B314E" w:rsidP="00CA70A9">
            <w:r>
              <w:t>IC-003</w:t>
            </w:r>
          </w:p>
        </w:tc>
        <w:tc>
          <w:tcPr>
            <w:tcW w:w="2160" w:type="dxa"/>
          </w:tcPr>
          <w:p w14:paraId="006588DE" w14:textId="77777777" w:rsidR="003B314E" w:rsidRDefault="003B314E" w:rsidP="00CA70A9">
            <w:r>
              <w:t>Complaint escalation correspondence</w:t>
            </w:r>
          </w:p>
        </w:tc>
        <w:tc>
          <w:tcPr>
            <w:tcW w:w="2160" w:type="dxa"/>
          </w:tcPr>
          <w:p w14:paraId="524050B1" w14:textId="77777777" w:rsidR="003B314E" w:rsidRDefault="003B314E" w:rsidP="00CA70A9">
            <w:r>
              <w:t>Subject Access Request (SAR)</w:t>
            </w:r>
          </w:p>
        </w:tc>
        <w:tc>
          <w:tcPr>
            <w:tcW w:w="2160" w:type="dxa"/>
          </w:tcPr>
          <w:p w14:paraId="08646651" w14:textId="77777777" w:rsidR="003B314E" w:rsidRDefault="003B314E" w:rsidP="00CA70A9">
            <w:r>
              <w:t>Recorded</w:t>
            </w:r>
          </w:p>
        </w:tc>
      </w:tr>
      <w:tr w:rsidR="003B314E" w14:paraId="50DD90E7" w14:textId="77777777" w:rsidTr="00CA70A9">
        <w:tc>
          <w:tcPr>
            <w:tcW w:w="2160" w:type="dxa"/>
          </w:tcPr>
          <w:p w14:paraId="72382DCE" w14:textId="77777777" w:rsidR="003B314E" w:rsidRDefault="003B314E" w:rsidP="00CA70A9">
            <w:r>
              <w:t>IC-004</w:t>
            </w:r>
          </w:p>
        </w:tc>
        <w:tc>
          <w:tcPr>
            <w:tcW w:w="2160" w:type="dxa"/>
          </w:tcPr>
          <w:p w14:paraId="704223E1" w14:textId="77777777" w:rsidR="003B314E" w:rsidRDefault="003B314E" w:rsidP="00CA70A9">
            <w:r>
              <w:t>Internal repair discussions</w:t>
            </w:r>
          </w:p>
        </w:tc>
        <w:tc>
          <w:tcPr>
            <w:tcW w:w="2160" w:type="dxa"/>
          </w:tcPr>
          <w:p w14:paraId="34676C3F" w14:textId="77777777" w:rsidR="003B314E" w:rsidRDefault="003B314E" w:rsidP="00CA70A9">
            <w:r>
              <w:t>Subject Access Request (SAR)</w:t>
            </w:r>
          </w:p>
        </w:tc>
        <w:tc>
          <w:tcPr>
            <w:tcW w:w="2160" w:type="dxa"/>
          </w:tcPr>
          <w:p w14:paraId="7EB069F3" w14:textId="77777777" w:rsidR="003B314E" w:rsidRDefault="003B314E" w:rsidP="00CA70A9">
            <w:r>
              <w:t>Recorded</w:t>
            </w:r>
          </w:p>
        </w:tc>
      </w:tr>
      <w:tr w:rsidR="003B314E" w14:paraId="1D4AC3D7" w14:textId="77777777" w:rsidTr="00CA70A9">
        <w:tc>
          <w:tcPr>
            <w:tcW w:w="2160" w:type="dxa"/>
          </w:tcPr>
          <w:p w14:paraId="5F0CD10C" w14:textId="77777777" w:rsidR="003B314E" w:rsidRDefault="003B314E" w:rsidP="00CA70A9">
            <w:r>
              <w:t>IC-005</w:t>
            </w:r>
          </w:p>
        </w:tc>
        <w:tc>
          <w:tcPr>
            <w:tcW w:w="2160" w:type="dxa"/>
          </w:tcPr>
          <w:p w14:paraId="09BC9F1E" w14:textId="77777777" w:rsidR="003B314E" w:rsidRDefault="003B314E" w:rsidP="00CA70A9">
            <w:r>
              <w:t>Management communications</w:t>
            </w:r>
          </w:p>
        </w:tc>
        <w:tc>
          <w:tcPr>
            <w:tcW w:w="2160" w:type="dxa"/>
          </w:tcPr>
          <w:p w14:paraId="2430E8A3" w14:textId="77777777" w:rsidR="003B314E" w:rsidRDefault="003B314E" w:rsidP="00CA70A9">
            <w:r>
              <w:t>Subject Access Request (SAR)</w:t>
            </w:r>
          </w:p>
        </w:tc>
        <w:tc>
          <w:tcPr>
            <w:tcW w:w="2160" w:type="dxa"/>
          </w:tcPr>
          <w:p w14:paraId="03598B89" w14:textId="77777777" w:rsidR="003B314E" w:rsidRDefault="003B314E" w:rsidP="00CA70A9">
            <w:r>
              <w:t>To review</w:t>
            </w:r>
          </w:p>
        </w:tc>
      </w:tr>
      <w:tr w:rsidR="003B314E" w14:paraId="2544195B" w14:textId="77777777" w:rsidTr="00CA70A9">
        <w:tc>
          <w:tcPr>
            <w:tcW w:w="2160" w:type="dxa"/>
          </w:tcPr>
          <w:p w14:paraId="5847C401" w14:textId="77777777" w:rsidR="003B314E" w:rsidRDefault="003B314E" w:rsidP="00CA70A9">
            <w:r>
              <w:t>IC-006</w:t>
            </w:r>
          </w:p>
        </w:tc>
        <w:tc>
          <w:tcPr>
            <w:tcW w:w="2160" w:type="dxa"/>
          </w:tcPr>
          <w:p w14:paraId="54373D58" w14:textId="77777777" w:rsidR="003B314E" w:rsidRDefault="003B314E" w:rsidP="00CA70A9">
            <w:r>
              <w:t>Customer service notes</w:t>
            </w:r>
          </w:p>
        </w:tc>
        <w:tc>
          <w:tcPr>
            <w:tcW w:w="2160" w:type="dxa"/>
          </w:tcPr>
          <w:p w14:paraId="663930C8" w14:textId="77777777" w:rsidR="003B314E" w:rsidRDefault="003B314E" w:rsidP="00CA70A9">
            <w:r>
              <w:t>Subject Access Request (SAR)</w:t>
            </w:r>
          </w:p>
        </w:tc>
        <w:tc>
          <w:tcPr>
            <w:tcW w:w="2160" w:type="dxa"/>
          </w:tcPr>
          <w:p w14:paraId="3B11645D" w14:textId="77777777" w:rsidR="003B314E" w:rsidRDefault="003B314E" w:rsidP="00CA70A9">
            <w:r>
              <w:t>Cross-referenced</w:t>
            </w:r>
          </w:p>
        </w:tc>
      </w:tr>
      <w:tr w:rsidR="003B314E" w14:paraId="0727FC9E" w14:textId="77777777" w:rsidTr="00CA70A9">
        <w:tc>
          <w:tcPr>
            <w:tcW w:w="2160" w:type="dxa"/>
          </w:tcPr>
          <w:p w14:paraId="408D7C2B" w14:textId="77777777" w:rsidR="003B314E" w:rsidRDefault="003B314E" w:rsidP="00CA70A9">
            <w:r>
              <w:t>IC-007</w:t>
            </w:r>
          </w:p>
        </w:tc>
        <w:tc>
          <w:tcPr>
            <w:tcW w:w="2160" w:type="dxa"/>
          </w:tcPr>
          <w:p w14:paraId="0EE15BBC" w14:textId="77777777" w:rsidR="003B314E" w:rsidRDefault="003B314E" w:rsidP="00CA70A9">
            <w:r>
              <w:t>Decision-making records</w:t>
            </w:r>
          </w:p>
        </w:tc>
        <w:tc>
          <w:tcPr>
            <w:tcW w:w="2160" w:type="dxa"/>
          </w:tcPr>
          <w:p w14:paraId="7688F42A" w14:textId="77777777" w:rsidR="003B314E" w:rsidRDefault="003B314E" w:rsidP="00CA70A9">
            <w:r>
              <w:t>Subject Access Request (SAR)</w:t>
            </w:r>
          </w:p>
        </w:tc>
        <w:tc>
          <w:tcPr>
            <w:tcW w:w="2160" w:type="dxa"/>
          </w:tcPr>
          <w:p w14:paraId="7F0BEA49" w14:textId="77777777" w:rsidR="003B314E" w:rsidRDefault="003B314E" w:rsidP="00CA70A9">
            <w:r>
              <w:t>Cross-referenced</w:t>
            </w:r>
          </w:p>
        </w:tc>
      </w:tr>
      <w:tr w:rsidR="003B314E" w14:paraId="21B0DD4C" w14:textId="77777777" w:rsidTr="00CA70A9">
        <w:tc>
          <w:tcPr>
            <w:tcW w:w="2160" w:type="dxa"/>
          </w:tcPr>
          <w:p w14:paraId="2412E3E3" w14:textId="77777777" w:rsidR="003B314E" w:rsidRDefault="003B314E" w:rsidP="00CA70A9">
            <w:r>
              <w:t>IC-008</w:t>
            </w:r>
          </w:p>
        </w:tc>
        <w:tc>
          <w:tcPr>
            <w:tcW w:w="2160" w:type="dxa"/>
          </w:tcPr>
          <w:p w14:paraId="03BD2E92" w14:textId="77777777" w:rsidR="003B314E" w:rsidRDefault="003B314E" w:rsidP="00CA70A9">
            <w:r>
              <w:t>Communications concerning snagging issues</w:t>
            </w:r>
          </w:p>
        </w:tc>
        <w:tc>
          <w:tcPr>
            <w:tcW w:w="2160" w:type="dxa"/>
          </w:tcPr>
          <w:p w14:paraId="0BB045DF" w14:textId="77777777" w:rsidR="003B314E" w:rsidRDefault="003B314E" w:rsidP="00CA70A9">
            <w:r>
              <w:t>Subject Access Request (SAR)</w:t>
            </w:r>
          </w:p>
        </w:tc>
        <w:tc>
          <w:tcPr>
            <w:tcW w:w="2160" w:type="dxa"/>
          </w:tcPr>
          <w:p w14:paraId="047543A6" w14:textId="77777777" w:rsidR="003B314E" w:rsidRDefault="003B314E" w:rsidP="00CA70A9">
            <w:r>
              <w:t>Recorded</w:t>
            </w:r>
          </w:p>
        </w:tc>
      </w:tr>
    </w:tbl>
    <w:p w14:paraId="1926639C" w14:textId="77777777" w:rsidR="003B314E" w:rsidRDefault="003B314E" w:rsidP="003B314E">
      <w:pPr>
        <w:pStyle w:val="Heading2"/>
      </w:pPr>
      <w:r>
        <w:t>Document Analysis</w:t>
      </w:r>
    </w:p>
    <w:p w14:paraId="70C81795" w14:textId="77777777" w:rsidR="003B314E" w:rsidRDefault="003B314E" w:rsidP="003B314E">
      <w:r>
        <w:t>Internal correspondence can provide evidence of what Haven knew, when it knew it, and how it responded to reports of defects and complaints. These documents should be considered alongside the witness statements, snagging records, complaint history and chronology.</w:t>
      </w:r>
    </w:p>
    <w:p w14:paraId="473DAD02" w14:textId="77777777" w:rsidR="003B314E" w:rsidRDefault="003B314E" w:rsidP="003B314E">
      <w:pPr>
        <w:pStyle w:val="Heading2"/>
      </w:pPr>
      <w:r>
        <w:t>Linked Exhibits</w:t>
      </w:r>
    </w:p>
    <w:tbl>
      <w:tblPr>
        <w:tblStyle w:val="TableGrid"/>
        <w:tblW w:w="0" w:type="auto"/>
        <w:tblLook w:val="04A0" w:firstRow="1" w:lastRow="0" w:firstColumn="1" w:lastColumn="0" w:noHBand="0" w:noVBand="1"/>
      </w:tblPr>
      <w:tblGrid>
        <w:gridCol w:w="4314"/>
        <w:gridCol w:w="4316"/>
      </w:tblGrid>
      <w:tr w:rsidR="003B314E" w14:paraId="042D59FB" w14:textId="77777777" w:rsidTr="00CA70A9">
        <w:tc>
          <w:tcPr>
            <w:tcW w:w="4320" w:type="dxa"/>
          </w:tcPr>
          <w:p w14:paraId="24230590" w14:textId="77777777" w:rsidR="003B314E" w:rsidRDefault="003B314E" w:rsidP="00CA70A9">
            <w:r>
              <w:t>Exhibit</w:t>
            </w:r>
          </w:p>
        </w:tc>
        <w:tc>
          <w:tcPr>
            <w:tcW w:w="4320" w:type="dxa"/>
          </w:tcPr>
          <w:p w14:paraId="6E992500" w14:textId="77777777" w:rsidR="003B314E" w:rsidRDefault="003B314E" w:rsidP="00CA70A9">
            <w:r>
              <w:t>Linked Document</w:t>
            </w:r>
          </w:p>
        </w:tc>
      </w:tr>
      <w:tr w:rsidR="003B314E" w14:paraId="193A5CA7" w14:textId="77777777" w:rsidTr="00CA70A9">
        <w:tc>
          <w:tcPr>
            <w:tcW w:w="4320" w:type="dxa"/>
          </w:tcPr>
          <w:p w14:paraId="5AE191BA" w14:textId="77777777" w:rsidR="003B314E" w:rsidRDefault="003B314E" w:rsidP="00CA70A9">
            <w:r>
              <w:t>KV-06</w:t>
            </w:r>
          </w:p>
        </w:tc>
        <w:tc>
          <w:tcPr>
            <w:tcW w:w="4320" w:type="dxa"/>
          </w:tcPr>
          <w:p w14:paraId="1AA07878" w14:textId="77777777" w:rsidR="003B314E" w:rsidRDefault="003B314E" w:rsidP="00CA70A9">
            <w:r>
              <w:t>Subject Access Request</w:t>
            </w:r>
          </w:p>
        </w:tc>
      </w:tr>
      <w:tr w:rsidR="003B314E" w14:paraId="7D86E96C" w14:textId="77777777" w:rsidTr="00CA70A9">
        <w:tc>
          <w:tcPr>
            <w:tcW w:w="4320" w:type="dxa"/>
          </w:tcPr>
          <w:p w14:paraId="6F0129F6" w14:textId="77777777" w:rsidR="003B314E" w:rsidRDefault="003B314E" w:rsidP="00CA70A9">
            <w:r>
              <w:lastRenderedPageBreak/>
              <w:t>KV-07</w:t>
            </w:r>
          </w:p>
        </w:tc>
        <w:tc>
          <w:tcPr>
            <w:tcW w:w="4320" w:type="dxa"/>
          </w:tcPr>
          <w:p w14:paraId="1AB3C485" w14:textId="77777777" w:rsidR="003B314E" w:rsidRDefault="003B314E" w:rsidP="00CA70A9">
            <w:r>
              <w:t>Master Chronology</w:t>
            </w:r>
          </w:p>
        </w:tc>
      </w:tr>
      <w:tr w:rsidR="003B314E" w14:paraId="3B4115B1" w14:textId="77777777" w:rsidTr="00CA70A9">
        <w:tc>
          <w:tcPr>
            <w:tcW w:w="4320" w:type="dxa"/>
          </w:tcPr>
          <w:p w14:paraId="3BB5BC89" w14:textId="77777777" w:rsidR="003B314E" w:rsidRDefault="003B314E" w:rsidP="00CA70A9">
            <w:r>
              <w:t>KV-11</w:t>
            </w:r>
          </w:p>
        </w:tc>
        <w:tc>
          <w:tcPr>
            <w:tcW w:w="4320" w:type="dxa"/>
          </w:tcPr>
          <w:p w14:paraId="460EA79D" w14:textId="77777777" w:rsidR="003B314E" w:rsidRDefault="003B314E" w:rsidP="00CA70A9">
            <w:r>
              <w:t>Complaint History</w:t>
            </w:r>
          </w:p>
        </w:tc>
      </w:tr>
      <w:tr w:rsidR="003B314E" w14:paraId="4966818A" w14:textId="77777777" w:rsidTr="00CA70A9">
        <w:tc>
          <w:tcPr>
            <w:tcW w:w="4320" w:type="dxa"/>
          </w:tcPr>
          <w:p w14:paraId="4AE9F11B" w14:textId="77777777" w:rsidR="003B314E" w:rsidRDefault="003B314E" w:rsidP="00CA70A9">
            <w:r>
              <w:t>KV-13</w:t>
            </w:r>
          </w:p>
        </w:tc>
        <w:tc>
          <w:tcPr>
            <w:tcW w:w="4320" w:type="dxa"/>
          </w:tcPr>
          <w:p w14:paraId="0BD36F6E" w14:textId="77777777" w:rsidR="003B314E" w:rsidRDefault="003B314E" w:rsidP="00CA70A9">
            <w:r>
              <w:t>Master Snagging Register</w:t>
            </w:r>
          </w:p>
        </w:tc>
      </w:tr>
      <w:tr w:rsidR="003B314E" w14:paraId="75D1856D" w14:textId="77777777" w:rsidTr="00CA70A9">
        <w:tc>
          <w:tcPr>
            <w:tcW w:w="4320" w:type="dxa"/>
          </w:tcPr>
          <w:p w14:paraId="7C8455E8" w14:textId="77777777" w:rsidR="003B314E" w:rsidRDefault="003B314E" w:rsidP="00CA70A9">
            <w:r>
              <w:t>KV-21</w:t>
            </w:r>
          </w:p>
        </w:tc>
        <w:tc>
          <w:tcPr>
            <w:tcW w:w="4320" w:type="dxa"/>
          </w:tcPr>
          <w:p w14:paraId="7BE0B01F" w14:textId="77777777" w:rsidR="003B314E" w:rsidRDefault="003B314E" w:rsidP="00CA70A9">
            <w:r>
              <w:t>Correspondence Bundle</w:t>
            </w:r>
          </w:p>
        </w:tc>
      </w:tr>
      <w:tr w:rsidR="003B314E" w14:paraId="519D5D4C" w14:textId="77777777" w:rsidTr="00CA70A9">
        <w:tc>
          <w:tcPr>
            <w:tcW w:w="4320" w:type="dxa"/>
          </w:tcPr>
          <w:p w14:paraId="01F8A3A8" w14:textId="77777777" w:rsidR="003B314E" w:rsidRDefault="003B314E" w:rsidP="00CA70A9">
            <w:r>
              <w:t>KV-22</w:t>
            </w:r>
          </w:p>
        </w:tc>
        <w:tc>
          <w:tcPr>
            <w:tcW w:w="4320" w:type="dxa"/>
          </w:tcPr>
          <w:p w14:paraId="3AAB1DA7" w14:textId="77777777" w:rsidR="003B314E" w:rsidRDefault="003B314E" w:rsidP="00CA70A9">
            <w:r>
              <w:t>Witness Statements</w:t>
            </w:r>
          </w:p>
        </w:tc>
      </w:tr>
    </w:tbl>
    <w:p w14:paraId="20AB31A5" w14:textId="7FBB176F" w:rsidR="00EB6793" w:rsidRDefault="00EB6793" w:rsidP="006553C4">
      <w:pPr>
        <w:pStyle w:val="Heading1"/>
      </w:pPr>
    </w:p>
    <w:p w14:paraId="61B291D8" w14:textId="287085D3" w:rsidR="00B40839" w:rsidRDefault="00B40839" w:rsidP="004A606B">
      <w:pPr>
        <w:pStyle w:val="Heading1"/>
      </w:pPr>
    </w:p>
    <w:p w14:paraId="33AE0E2C" w14:textId="7F8A5BB5" w:rsidR="00B2371C" w:rsidRDefault="00B2371C" w:rsidP="00BA60F0">
      <w:pPr>
        <w:pStyle w:val="Heading1"/>
      </w:pPr>
    </w:p>
    <w:p w14:paraId="2F564886" w14:textId="021387DC" w:rsidR="006551C7" w:rsidRDefault="006551C7" w:rsidP="00B2371C">
      <w:pPr>
        <w:pStyle w:val="Heading1"/>
      </w:pPr>
    </w:p>
    <w:p w14:paraId="390D1D8C" w14:textId="2C439718" w:rsidR="00CF34DC" w:rsidRDefault="00CF34DC" w:rsidP="00AF4B55">
      <w:pPr>
        <w:pStyle w:val="Heading1"/>
      </w:pPr>
    </w:p>
    <w:p w14:paraId="1EF26521" w14:textId="77777777" w:rsidR="00402830" w:rsidRDefault="00402830"/>
    <w:sectPr w:rsidR="004028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071282">
    <w:abstractNumId w:val="8"/>
  </w:num>
  <w:num w:numId="2" w16cid:durableId="1798334250">
    <w:abstractNumId w:val="6"/>
  </w:num>
  <w:num w:numId="3" w16cid:durableId="1397125457">
    <w:abstractNumId w:val="5"/>
  </w:num>
  <w:num w:numId="4" w16cid:durableId="1499156168">
    <w:abstractNumId w:val="4"/>
  </w:num>
  <w:num w:numId="5" w16cid:durableId="1360934890">
    <w:abstractNumId w:val="7"/>
  </w:num>
  <w:num w:numId="6" w16cid:durableId="1870340287">
    <w:abstractNumId w:val="3"/>
  </w:num>
  <w:num w:numId="7" w16cid:durableId="381097182">
    <w:abstractNumId w:val="2"/>
  </w:num>
  <w:num w:numId="8" w16cid:durableId="2145346613">
    <w:abstractNumId w:val="1"/>
  </w:num>
  <w:num w:numId="9" w16cid:durableId="66794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451"/>
    <w:rsid w:val="001350E5"/>
    <w:rsid w:val="0015074B"/>
    <w:rsid w:val="001B06CA"/>
    <w:rsid w:val="001C2149"/>
    <w:rsid w:val="001D7218"/>
    <w:rsid w:val="001F1B83"/>
    <w:rsid w:val="0022449B"/>
    <w:rsid w:val="002564A2"/>
    <w:rsid w:val="00263D5C"/>
    <w:rsid w:val="0029639D"/>
    <w:rsid w:val="002B02CC"/>
    <w:rsid w:val="002F2F2B"/>
    <w:rsid w:val="003029B7"/>
    <w:rsid w:val="00326F90"/>
    <w:rsid w:val="003B314E"/>
    <w:rsid w:val="003F68D1"/>
    <w:rsid w:val="00402830"/>
    <w:rsid w:val="00466CCC"/>
    <w:rsid w:val="004A606B"/>
    <w:rsid w:val="00520C75"/>
    <w:rsid w:val="00565553"/>
    <w:rsid w:val="005C1DC3"/>
    <w:rsid w:val="00605EF9"/>
    <w:rsid w:val="006551C7"/>
    <w:rsid w:val="006553C4"/>
    <w:rsid w:val="006C6640"/>
    <w:rsid w:val="006C673A"/>
    <w:rsid w:val="0070205B"/>
    <w:rsid w:val="00712B81"/>
    <w:rsid w:val="00776193"/>
    <w:rsid w:val="007D36AA"/>
    <w:rsid w:val="00864E65"/>
    <w:rsid w:val="008B6C8F"/>
    <w:rsid w:val="008C3992"/>
    <w:rsid w:val="008E01E6"/>
    <w:rsid w:val="00A262B4"/>
    <w:rsid w:val="00A33F2A"/>
    <w:rsid w:val="00A71225"/>
    <w:rsid w:val="00A907C5"/>
    <w:rsid w:val="00AA1D8D"/>
    <w:rsid w:val="00AD4836"/>
    <w:rsid w:val="00AF0F16"/>
    <w:rsid w:val="00AF4B55"/>
    <w:rsid w:val="00B1065E"/>
    <w:rsid w:val="00B2371C"/>
    <w:rsid w:val="00B40839"/>
    <w:rsid w:val="00B47730"/>
    <w:rsid w:val="00BA60F0"/>
    <w:rsid w:val="00BE2C68"/>
    <w:rsid w:val="00C97BC0"/>
    <w:rsid w:val="00CB0664"/>
    <w:rsid w:val="00CF34DC"/>
    <w:rsid w:val="00D86489"/>
    <w:rsid w:val="00DA14AD"/>
    <w:rsid w:val="00DE6F7D"/>
    <w:rsid w:val="00E13711"/>
    <w:rsid w:val="00E33F83"/>
    <w:rsid w:val="00E50585"/>
    <w:rsid w:val="00E85786"/>
    <w:rsid w:val="00EB6793"/>
    <w:rsid w:val="00EE78F0"/>
    <w:rsid w:val="00F857DC"/>
    <w:rsid w:val="00FB18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F6536"/>
  <w14:defaultImageDpi w14:val="300"/>
  <w15:docId w15:val="{692698EE-AC53-694F-87A4-2DF8A026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238</Words>
  <Characters>1358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2026-07-05T07:53:00Z</dcterms:created>
  <dcterms:modified xsi:type="dcterms:W3CDTF">2026-07-05T07:53:00Z</dcterms:modified>
  <cp:category/>
</cp:coreProperties>
</file>