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DC74FA" w:rsidRDefault="00FB7A3B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</w:p>
    <w:p w:rsidR="0035537B" w:rsidRPr="00424FFB" w:rsidRDefault="00184F56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 xml:space="preserve">[110000] General </w:t>
      </w:r>
      <w:proofErr w:type="spellStart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>information</w:t>
      </w:r>
      <w:proofErr w:type="spellEnd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 xml:space="preserve"> </w:t>
      </w:r>
      <w:proofErr w:type="spellStart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>about</w:t>
      </w:r>
      <w:proofErr w:type="spellEnd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 xml:space="preserve"> </w:t>
      </w:r>
      <w:proofErr w:type="spellStart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>financial</w:t>
      </w:r>
      <w:proofErr w:type="spellEnd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 xml:space="preserve"> </w:t>
      </w:r>
      <w:proofErr w:type="spellStart"/>
      <w:r w:rsidRPr="00184F56">
        <w:rPr>
          <w:rFonts w:ascii="Arial" w:eastAsiaTheme="minorEastAsia" w:hAnsi="Arial" w:cs="Arial"/>
          <w:bCs/>
          <w:sz w:val="20"/>
          <w:szCs w:val="20"/>
          <w:lang w:eastAsia="es-MX"/>
        </w:rPr>
        <w:t>statements</w:t>
      </w:r>
      <w:proofErr w:type="spellEnd"/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1984"/>
        <w:gridCol w:w="1701"/>
        <w:gridCol w:w="284"/>
      </w:tblGrid>
      <w:tr w:rsidR="00C54250" w:rsidRPr="007D1014" w:rsidTr="009513DF">
        <w:trPr>
          <w:trHeight w:val="365"/>
        </w:trPr>
        <w:tc>
          <w:tcPr>
            <w:tcW w:w="65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D101FE" w:rsidRDefault="007F604B" w:rsidP="009513DF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D101FE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Ticker</w:t>
            </w:r>
            <w:r w:rsidR="00C54250" w:rsidRPr="00D101FE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9513DF" w:rsidRPr="00D101FE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Ad1c04afc-feb4-49b6-a229-7e3553b9d80d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7F604B" w:rsidRDefault="007F604B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7F604B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</w:t>
            </w:r>
            <w:r w:rsidR="00C54250" w:rsidRPr="007F604B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9513DF" w:rsidRDefault="009513DF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A1effe810-0a1c-4d76-bd6b-a8be42a9431a</w:t>
            </w:r>
          </w:p>
        </w:tc>
      </w:tr>
      <w:tr w:rsidR="00E93205" w:rsidRPr="007D1014" w:rsidTr="009513DF">
        <w:trPr>
          <w:trHeight w:val="365"/>
        </w:trPr>
        <w:tc>
          <w:tcPr>
            <w:tcW w:w="65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7F604B" w:rsidRDefault="007F604B" w:rsidP="009513DF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7F604B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Trust number</w:t>
            </w:r>
            <w:r w:rsidR="00E93205" w:rsidRPr="007F604B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9513DF" w:rsidRPr="007F604B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Accb17bdd-b562-4480-8e25-71512ac29b00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7F604B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7F604B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</w:p>
        </w:tc>
      </w:tr>
      <w:tr w:rsidR="00C54250" w:rsidRPr="007D1014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7F604B" w:rsidRDefault="007F604B" w:rsidP="009513D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7F604B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="00C54250" w:rsidRPr="007F604B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9513DF" w:rsidRPr="007F604B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A84a60afb-2078-4232-8edc-c55d15b06fef</w:t>
            </w:r>
          </w:p>
        </w:tc>
      </w:tr>
      <w:tr w:rsidR="00C54250" w:rsidRPr="007D1014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7F604B" w:rsidRDefault="007F604B" w:rsidP="009513D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7F604B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="00C54250" w:rsidRPr="007F604B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9513DF" w:rsidRPr="007F604B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A3e56c61a-c03a-42e8-9628-ecd15621cb8c</w:t>
            </w:r>
          </w:p>
        </w:tc>
      </w:tr>
      <w:tr w:rsidR="00C54250" w:rsidRPr="007D1014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9F435E" w:rsidTr="007B1FF8">
              <w:tc>
                <w:tcPr>
                  <w:tcW w:w="5095" w:type="dxa"/>
                </w:tcPr>
                <w:p w:rsidR="00C54250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Description</w:t>
                  </w:r>
                  <w:proofErr w:type="spellEnd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of </w:t>
                  </w: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presentation</w:t>
                  </w:r>
                  <w:proofErr w:type="spellEnd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currency</w:t>
                  </w:r>
                  <w:proofErr w:type="spellEnd"/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A23f3f169-b052-48be-9824-a28273b01449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F604B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F604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</w:t>
                  </w:r>
                  <w:r w:rsidR="00C54250" w:rsidRPr="007F604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Af932089d-521a-471a-869b-bdc582173875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F604B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F604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</w:t>
                  </w:r>
                  <w:r w:rsidR="00C54250" w:rsidRPr="007F604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Aac5ab72b-4e01-4e33-a2be-c75f088a7b08</w:t>
                  </w:r>
                </w:p>
              </w:tc>
            </w:tr>
            <w:tr w:rsidR="00E93205" w:rsidRPr="00BF395B" w:rsidTr="007B1FF8">
              <w:tc>
                <w:tcPr>
                  <w:tcW w:w="5095" w:type="dxa"/>
                </w:tcPr>
                <w:p w:rsidR="00E93205" w:rsidRPr="007F604B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F604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</w:t>
                  </w:r>
                </w:p>
              </w:tc>
              <w:tc>
                <w:tcPr>
                  <w:tcW w:w="5096" w:type="dxa"/>
                </w:tcPr>
                <w:p w:rsidR="00E93205" w:rsidRPr="00780BB0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A7b712d7f-c9d7-4693-9a92-91b67b0684a1</w:t>
                  </w:r>
                </w:p>
              </w:tc>
            </w:tr>
            <w:tr w:rsidR="00E93205" w:rsidRPr="00E93205" w:rsidTr="007B1FF8">
              <w:tc>
                <w:tcPr>
                  <w:tcW w:w="5095" w:type="dxa"/>
                </w:tcPr>
                <w:p w:rsidR="00E93205" w:rsidRPr="00780BB0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Trustees</w:t>
                  </w:r>
                  <w:proofErr w:type="spellEnd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, administrador, aval </w:t>
                  </w: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or</w:t>
                  </w:r>
                  <w:proofErr w:type="spellEnd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guarantor</w:t>
                  </w:r>
                  <w:proofErr w:type="spellEnd"/>
                </w:p>
              </w:tc>
              <w:tc>
                <w:tcPr>
                  <w:tcW w:w="5096" w:type="dxa"/>
                </w:tcPr>
                <w:p w:rsidR="00E93205" w:rsidRPr="00E93205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A942ef6a2-6ccd-404d-9cbd-cdddba6eef03</w:t>
                  </w:r>
                </w:p>
              </w:tc>
            </w:tr>
            <w:tr w:rsidR="00C54250" w:rsidRPr="001B6752" w:rsidTr="007B1FF8">
              <w:tc>
                <w:tcPr>
                  <w:tcW w:w="5095" w:type="dxa"/>
                </w:tcPr>
                <w:p w:rsidR="00C54250" w:rsidRPr="00780BB0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Number</w:t>
                  </w:r>
                  <w:proofErr w:type="spellEnd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of </w:t>
                  </w:r>
                  <w:proofErr w:type="spellStart"/>
                  <w:r w:rsidRPr="007F604B">
                    <w:rPr>
                      <w:rFonts w:ascii="Arial" w:hAnsi="Arial" w:cs="Arial"/>
                      <w:b/>
                      <w:bCs/>
                      <w:sz w:val="16"/>
                    </w:rPr>
                    <w:t>quarter</w:t>
                  </w:r>
                  <w:proofErr w:type="spellEnd"/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A309d4276-bfd3-4949-a7e1-619645fceda3</w:t>
                  </w:r>
                </w:p>
              </w:tc>
            </w:tr>
            <w:tr w:rsidR="009513DF" w:rsidRPr="009513DF" w:rsidTr="007B1FF8">
              <w:tc>
                <w:tcPr>
                  <w:tcW w:w="5095" w:type="dxa"/>
                </w:tcPr>
                <w:p w:rsidR="009513DF" w:rsidRPr="00C4660D" w:rsidRDefault="007F604B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F604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Cash Flow Statement for indirect method</w:t>
                  </w:r>
                </w:p>
              </w:tc>
              <w:tc>
                <w:tcPr>
                  <w:tcW w:w="5096" w:type="dxa"/>
                </w:tcPr>
                <w:p w:rsidR="009513DF" w:rsidRPr="009513DF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Ae0b3c16a-91e9-423b-9112-1d8dc031ef6f</w:t>
                  </w:r>
                </w:p>
              </w:tc>
            </w:tr>
            <w:tr w:rsidR="00C54250" w:rsidRPr="007D1014" w:rsidTr="007B1FF8">
              <w:tc>
                <w:tcPr>
                  <w:tcW w:w="5095" w:type="dxa"/>
                </w:tcPr>
                <w:p w:rsidR="00C54250" w:rsidRPr="00D101FE" w:rsidRDefault="00D101FE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D101FE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Date of opinion on the financial statements</w:t>
                  </w:r>
                  <w:r w:rsidR="00C54250" w:rsidRPr="00D101FE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9513DF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A2af09d30-3a59-4d8b-be65-6b7e92745fbf</w:t>
                  </w:r>
                </w:p>
              </w:tc>
            </w:tr>
          </w:tbl>
          <w:p w:rsidR="00C54250" w:rsidRPr="009513DF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C54250" w:rsidRPr="007D1014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9513DF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C54250" w:rsidRPr="007D10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7F604B" w:rsidRDefault="007F604B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7F604B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</w:t>
            </w:r>
            <w:r w:rsidR="00C54250" w:rsidRPr="007F604B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A96752435-af92-45df-bc23-07e4c1991541</w:t>
            </w:r>
          </w:p>
        </w:tc>
      </w:tr>
      <w:tr w:rsidR="00C54250" w:rsidRPr="007D10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D101FE" w:rsidRDefault="00D101FE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</w:t>
            </w:r>
            <w:r w:rsidR="00C54250"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9513DF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A01f2728f-96f8-48d2-8140-be7ca0d3808e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7D1014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D101FE" w:rsidRDefault="00D101FE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Name of the </w:t>
            </w:r>
            <w:proofErr w:type="spellStart"/>
            <w:r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>asociado</w:t>
            </w:r>
            <w:proofErr w:type="spellEnd"/>
            <w:r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signing opinion [text block]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7A39E3">
              <w:rPr>
                <w:rFonts w:ascii="Arial" w:hAnsi="Arial" w:cs="Arial"/>
                <w:color w:val="788288"/>
                <w:sz w:val="16"/>
                <w:szCs w:val="20"/>
              </w:rPr>
              <w:t>A3f9201a0-7ec9-490d-a55e-8ab1f15e3d3f</w:t>
            </w:r>
          </w:p>
        </w:tc>
      </w:tr>
      <w:tr w:rsidR="00C54250" w:rsidRPr="007D1014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D101FE" w:rsidRDefault="00D101FE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101FE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A07ebb1b2-dabc-4b09-b863-62593b8da3c4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184F56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184F56">
        <w:rPr>
          <w:rFonts w:ascii="Arial" w:eastAsiaTheme="minorEastAsia" w:hAnsi="Arial" w:cs="Arial"/>
          <w:sz w:val="20"/>
          <w:szCs w:val="20"/>
          <w:lang w:eastAsia="es-MX"/>
        </w:rPr>
        <w:t xml:space="preserve">[105000] Management </w:t>
      </w:r>
      <w:proofErr w:type="spellStart"/>
      <w:r w:rsidRPr="00184F56">
        <w:rPr>
          <w:rFonts w:ascii="Arial" w:eastAsiaTheme="minorEastAsia" w:hAnsi="Arial" w:cs="Arial"/>
          <w:sz w:val="20"/>
          <w:szCs w:val="20"/>
          <w:lang w:eastAsia="es-MX"/>
        </w:rPr>
        <w:t>commentary</w:t>
      </w:r>
      <w:proofErr w:type="spellEnd"/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</w:pPr>
    </w:p>
    <w:p w:rsidR="009F7F9B" w:rsidRDefault="009F7F9B" w:rsidP="00B22E7B">
      <w:pPr>
        <w:spacing w:after="0" w:line="240" w:lineRule="auto"/>
      </w:pPr>
    </w:p>
    <w:p w:rsidR="009F7F9B" w:rsidRPr="001B6752" w:rsidRDefault="009F7F9B" w:rsidP="00B22E7B">
      <w:pPr>
        <w:spacing w:after="0" w:line="240" w:lineRule="auto"/>
        <w:sectPr w:rsidR="009F7F9B" w:rsidRPr="001B6752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F51730" w:rsidRPr="0049569F" w:rsidRDefault="0049569F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49569F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266A1A" w:rsidRPr="0049569F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7B3BF3" w:rsidRPr="0049569F" w:rsidRDefault="007B3BF3" w:rsidP="007B3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583"/>
        <w:gridCol w:w="2583"/>
        <w:gridCol w:w="2582"/>
      </w:tblGrid>
      <w:tr w:rsidR="007B3BF3" w:rsidRPr="007D1014" w:rsidTr="007B3BF3">
        <w:trPr>
          <w:tblHeader/>
        </w:trPr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49569F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49569F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Close</w:t>
            </w:r>
            <w:proofErr w:type="spellEnd"/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49569F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Quarter</w:t>
            </w:r>
            <w:proofErr w:type="spellEnd"/>
            <w:r w:rsidR="007B3BF3"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="007B3BF3"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7B3BF3"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270466" w:rsidRDefault="0049569F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Close Previous Year</w:t>
            </w:r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val="en-US" w:eastAsia="es-MX"/>
              </w:rPr>
              <w:t> </w:t>
            </w:r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B734E0" w:rsidRDefault="0049569F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Beginning Exercise Previous</w:t>
            </w:r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val="en-US" w:eastAsia="es-MX"/>
              </w:rPr>
              <w:t> </w:t>
            </w:r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7B3BF3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#fecha_2013_12_31</w:t>
            </w:r>
          </w:p>
        </w:tc>
      </w:tr>
      <w:tr w:rsidR="003606EB" w:rsidRPr="007D1014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AD4275" w:rsidRDefault="00AD4275" w:rsidP="007B3BF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Statement of financial position [abstract]</w:t>
            </w:r>
            <w:r w:rsidR="003606EB"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AD4275" w:rsidRDefault="003606EB" w:rsidP="007A3751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AD4275" w:rsidRDefault="003606EB" w:rsidP="007A3751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AD4275" w:rsidRDefault="003606EB" w:rsidP="007A3751">
            <w:pPr>
              <w:rPr>
                <w:lang w:val="en-US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AD4275" w:rsidP="007B3BF3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1632AA" w:rsidRDefault="003606EB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D17343" w:rsidRDefault="003606EB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CE26BB" w:rsidRDefault="003606EB" w:rsidP="007A3751"/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AD4275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AD427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1632AA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D17343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CE26BB" w:rsidRDefault="003606EB" w:rsidP="007A3751"/>
        </w:tc>
      </w:tr>
      <w:tr w:rsidR="00AD4275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Cash and cash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equivalents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7A39E3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Aa7ffb235-a81f-48c0-9d0f-540d644da76d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Adf4070ca-0d89-4db7-acf7-55f54d334978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A005caf00-0309-4573-aafd-8e779fb56647</w:t>
            </w:r>
          </w:p>
        </w:tc>
      </w:tr>
      <w:tr w:rsidR="00AD4275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Collateralized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loan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A0c36d34a-5dc5-4604-a3c1-48fc150404fb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A8094895b-7178-4145-8d42-1cb4d4c03e80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A4171d51e-21b4-4960-9d87-7576ccf006bf</w:t>
            </w:r>
          </w:p>
        </w:tc>
      </w:tr>
      <w:tr w:rsidR="00AD4275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Receivable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Af9a54c62-9984-4cb0-b931-54d3e19769e7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A1bfc4e7e-9810-493f-9a36-cb3e5022efcc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A71c14fb7-40d7-4341-8d47-115322fb51b4</w:t>
            </w:r>
          </w:p>
        </w:tc>
      </w:tr>
      <w:tr w:rsidR="00AD4275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C4660D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current receivables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A07b6c6d9-5fc9-4551-ae9a-4dcf21191478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7A39E3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A7513ba00-44c0-478e-9b3f-ccef105a65d6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A40c33a5d-82ed-487c-ae00-7121518d9f78</w:t>
            </w:r>
          </w:p>
        </w:tc>
      </w:tr>
      <w:tr w:rsidR="00AD4275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financial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Ac06d91b2-0bc3-422f-9ee1-0072b90cef23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A28ef2342-a578-4838-82ae-9ffc209feecc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A8b857a6b-e8aa-49c3-9543-b554b042a45d</w:t>
            </w:r>
          </w:p>
        </w:tc>
      </w:tr>
      <w:tr w:rsidR="00AD4275" w:rsidRPr="007D1014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biological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Ab776be45-ac61-42b6-83b0-516c36133bd8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7A39E3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A39c3e109-db18-499e-b3e3-25ee827a369b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Ac31d1a9c-fc97-4fd8-a3c5-a610f7cb787f</w:t>
            </w:r>
          </w:p>
        </w:tc>
      </w:tr>
      <w:tr w:rsidR="00AD4275" w:rsidRPr="007D1014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C4660D" w:rsidRDefault="00AD4275" w:rsidP="00AD427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current non-financial assets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A7257accd-d786-45db-b1cd-d4f1c6fa38b9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A988bd943-30c5-44dd-ace2-2314df1a3c3d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Ac452a7db-8b3d-41f2-995c-70d75f02c4d0</w:t>
            </w:r>
          </w:p>
        </w:tc>
      </w:tr>
      <w:tr w:rsidR="00AD4275" w:rsidRPr="007D1014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AD4275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AD4275"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AD4275"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AD4275"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="00AD4275" w:rsidRPr="00AD4275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A6d802487-8fe8-4b6c-93a3-7dfc3d44f544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A3eab2456-836d-4ef6-b376-62073beaee2e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75" w:rsidRPr="003606EB" w:rsidRDefault="00AD4275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A7fa770a2-9b4d-4bfe-bbd8-2fff79f5cb8c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F971A5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F971A5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C93FE7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4660D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Estimated payments of ISR to distribute to holders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A7baae580-1010-4d70-8339-33664b636cec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A2e2e9db2-401c-4ea4-b57c-8a6ed6752875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Ac1446ff9-1eed-42f3-8a02-ca4e56f3c749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93FE7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Foreclosed</w:t>
            </w:r>
            <w:proofErr w:type="spellEnd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A85449a31-d37c-4ee1-8e3a-69c87d11fa0d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A8dc41b5c-f134-4878-9304-8f4b3799b088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A35b01cbf-6753-4898-8ee3-1b32a9a0b0df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4660D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non-current receivables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A96df7c7f-84f3-4a59-b93b-11ecaf89da50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A5e057f89-03b2-4466-9043-0f4a3fef2ee9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A5563e5f5-f04c-493a-ae98-42603f1bc46a</w:t>
            </w:r>
          </w:p>
        </w:tc>
      </w:tr>
      <w:tr w:rsidR="00C93FE7" w:rsidRPr="007D1014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93FE7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biological</w:t>
            </w:r>
            <w:proofErr w:type="spellEnd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A5ac434be-6f68-4a8c-9564-575baa1f5a01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A7c690608-e54a-4bcf-afc5-f54202e8d149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Ad621518b-9f99-46ba-b96d-2556a86d7d67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4660D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Derivative financial instruments and hedging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A3f150256-d85b-483a-8a45-28b3253435e9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Aafdf143f-a7c7-4318-bccd-421beeb53ea3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A95a8b09e-78a1-4e6d-9032-671b864500e3</w:t>
            </w:r>
          </w:p>
        </w:tc>
      </w:tr>
      <w:tr w:rsidR="00C93FE7" w:rsidRPr="007D1014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4660D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financial assets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A794d0bda-b5a5-46ab-bf7f-b5cae6f81d67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Acbe28fd8-31c5-49cd-943c-fa294e7310b5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Ab4d8541c-47b3-4ae0-9edd-43d9f0477451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4660D" w:rsidRDefault="00C93FE7" w:rsidP="00C93FE7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non-current non-financial assets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Aaf5fa9b0-e341-44bd-99ed-40ac5551894e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A9a0dfb06-8c87-4dd4-a07d-fa17a3653ece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A96cf446c-1b80-4382-93ea-b98b213829e2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93FE7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n</w:t>
            </w:r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on-</w:t>
            </w:r>
            <w:proofErr w:type="spellStart"/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assets</w:t>
            </w:r>
            <w:proofErr w:type="spellEnd"/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A5dff7922-998c-44d5-8ad5-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2b934513a3ce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A0c4be312-7026-4325-9b20-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07869dd221bb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Aa764ef1e-4fe7-4271-9a8c-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55beafc066fa</w:t>
            </w:r>
          </w:p>
        </w:tc>
      </w:tr>
      <w:tr w:rsidR="00C93FE7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C93FE7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</w:t>
            </w:r>
            <w:r w:rsidR="00C93FE7" w:rsidRPr="00C93FE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ssets</w:t>
            </w:r>
            <w:proofErr w:type="spellEnd"/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A993a0fa9-b160-4ea9-89c7-9d18f8918253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7A39E3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A1fbe8147-d312-43e9-8a62-2b80a19a2d9b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3FE7" w:rsidRPr="003606EB" w:rsidRDefault="00C93FE7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A3cbe4a47-09c7-4993-920f-6ef8890c2398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F81259" w:rsidP="007B3BF3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Equity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F81259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F81259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F8125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F81259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C4660D" w:rsidRDefault="00F81259" w:rsidP="00F81259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Trade and other current payables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Aacd7bc34-3009-4189-9d5c-066df7c05ae1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Aaa72347d-7809-4dcf-a83b-7a559c7448f2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A65d40950-2ce5-4390-b2cd-e875daf77992</w:t>
            </w:r>
          </w:p>
        </w:tc>
      </w:tr>
      <w:tr w:rsidR="00F81259" w:rsidRPr="007D1014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F81259" w:rsidRDefault="00F81259" w:rsidP="00F81259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tax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,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Ae7f21519-13be-494c-890a-1e22921b434d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Ad4a18921-72fd-47ce-9ebb-fe118fc653a0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Ab99d1037-0d65-4bea-b79c-b40370a3dc0f</w:t>
            </w:r>
          </w:p>
        </w:tc>
      </w:tr>
      <w:tr w:rsidR="00F81259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F81259" w:rsidRDefault="00F81259" w:rsidP="00F81259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financial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F8125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Af45d1cc3-0df4-4505-b985-065c5e09cbdb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7A39E3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Aaaa569fe-35d5-4e3c-a2cf-6db9966008a2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7A39E3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Ac25730aa-c8fa-4cf9-adcb-2cf64ba023ff</w:t>
            </w:r>
          </w:p>
        </w:tc>
      </w:tr>
      <w:tr w:rsidR="00F81259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C4660D" w:rsidRDefault="00F81259" w:rsidP="00F81259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Other current non-financial liabilities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A1af32348-494a-47fb-ac3f-182105db982c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A5321c713-589f-496d-bc07-b05ddef90758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1259" w:rsidRPr="003606EB" w:rsidRDefault="00F8125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A3abf42e1-26cd-4609-81c0-dd68b413c51c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9F33B8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9F33B8" w:rsidP="007B3BF3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Ad0cee10b-fea3-4f5e-85fd-da47e2ca23f5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A5029b920-466d-416d-b1dd-47801bedce02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A232bbe16-628e-4b07-868e-39315b824ba2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A5f8a4ea5-7631-44da-bc71-dc0f494bf138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Aa250ae80-9a3c-4077-b826-b99af84c6d15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A64bd0edf-8516-49d2-91d1-d164727d9c86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9F33B8" w:rsidRDefault="009F33B8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Derivative financial instruments and hedging classified as short-term liabilities</w:t>
            </w:r>
            <w:r w:rsidR="003606EB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A9920b185-41ac-48a5-9015-a49aea6ec941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Aa4f2b47d-ba11-430e-8ae7-e83773f7ba82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A4f733a28-e846-4ccc-beaf-e5be44b3b39c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urrent</w:t>
            </w:r>
            <w:proofErr w:type="spellEnd"/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9F33B8"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A856f05d6-6927-4814-b91b-a518cba2c4cc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A2701389a-4c4d-4fb7-81f0-ee3e99b02528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A9dca2637-f7b2-4227-8fcc-2ce3855a3880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9F33B8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9F33B8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9F33B8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9F33B8" w:rsidRDefault="009F33B8" w:rsidP="009F33B8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Trade and other non-current payables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Ae9741db2-b775-41af-8d33-0fd5b5d6ac9a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Abe369914-4918-4d31-82c9-0030a7bcae1a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7A39E3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A32c350b8-6ae0-48b9-893f-8e754b6c6428</w:t>
            </w:r>
          </w:p>
        </w:tc>
      </w:tr>
      <w:tr w:rsidR="009F33B8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9F33B8" w:rsidRDefault="009F33B8" w:rsidP="009F33B8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Current tax liabilities, non-current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Adf8abe46-f1d0-4fc3-9677-835f65613cd3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7A39E3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A0dd73eed-b32b-448e-98b4-6e2d9a05665b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7A39E3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A0006554e-67f4-49a0-935f-c10fd2bf51fc</w:t>
            </w:r>
          </w:p>
        </w:tc>
      </w:tr>
      <w:tr w:rsidR="009F33B8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9F33B8" w:rsidRDefault="009F33B8" w:rsidP="009F33B8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Other non-current financial liabilities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Ae7de27b1-e6f5-47ea-8513-e140439c6134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7A39E3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A342da1ad-1e23-4e38-8eb5-b7523dbbbcfc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A760f4a8d-a15d-4894-8e55-9594218fd79e</w:t>
            </w:r>
          </w:p>
        </w:tc>
      </w:tr>
      <w:tr w:rsidR="009F33B8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9F33B8" w:rsidRDefault="009F33B8" w:rsidP="009F33B8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9F33B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Other non-current non-financial liabilities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Ae40104f9-6925-4569-a38f-3a8b70032bf9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Aaa7cdadc-ea4b-4792-ace3-b2c2b200826d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33B8" w:rsidRPr="003606EB" w:rsidRDefault="009F33B8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A4238cf31-0630-4281-a2aa-ef98f458b30c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215344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Non-</w:t>
            </w:r>
            <w:proofErr w:type="spellStart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215344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3606EB"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3606EB" w:rsidRPr="007D1014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63338A" w:rsidP="007B3BF3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A7729b4db-9bc9-410c-af4a-5eb2f19a1249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A3aabdc3d-6e32-4586-8a5f-9f8bc94ef20e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A42fdb5c6-dcbb-429b-ace3-8801859a8c5f</w:t>
            </w:r>
          </w:p>
        </w:tc>
      </w:tr>
      <w:tr w:rsidR="003606EB" w:rsidRPr="007D1014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n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on-</w:t>
            </w:r>
            <w:proofErr w:type="spellStart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provisions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A58630270-ebe6-4ea6-89a4-1211f2387ec5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A762a0fb5-cab1-49f7-8895-1044db3d65fd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A9b184bbb-513b-4ad9-9b39-5c0951bacc2d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63338A" w:rsidRDefault="0063338A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 xml:space="preserve">Derivative financial instruments and hedging classified as long-term liabilities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Aa2bdba39-da5b-44ee-9d55-41299d375e1b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A0420e37a-3d4b-486e-82b2-cb437dab21ea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Af801251a-8e96-4d92-96f5-b713b7dd6f8c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n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on-</w:t>
            </w:r>
            <w:proofErr w:type="spellStart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current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A6592d381-b13e-4a16-9786-5db023559623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Af9851f1b-f43b-4dfd-9f5a-41b908c92754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A4f241f6d-679d-48f5-9e63-2e80712fda7e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iabilities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A20f2783b-30bc-4189-8e52-706eb926fb4a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A551e11fc-d734-4ec0-b302-f9e28f042e9e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A89dd95d7-aec4-4916-bba1-133d6e9a0923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63338A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6333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Equity</w:t>
            </w:r>
            <w:proofErr w:type="spellEnd"/>
            <w:r w:rsidRPr="006333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6333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6333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63338A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Issued</w:t>
            </w:r>
            <w:proofErr w:type="spellEnd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capital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Adf92ee07-9381-47dc-8af2-4432b76d9297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A01aaf772-e87b-44fc-90e6-e8ce90d17c4d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A3d8389b6-2a42-49f3-b4ea-916399247cea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63338A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Retained</w:t>
            </w:r>
            <w:proofErr w:type="spellEnd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earnings</w:t>
            </w:r>
            <w:proofErr w:type="spellEnd"/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Ad7d99f77-9595-46d3-992a-92bf63ddd84e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A17924fb5-048b-4960-866f-533f63069812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Aba4ff451-afdc-4855-bd54-ad5f39776c4c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63338A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reserves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A2bfd27e3-c14b-47e0-956e-832c5389b689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Ac6338def-328b-4592-914d-84921b581c41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A91405756-5cd0-4317-8aa6-3c6bff745781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63338A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e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quity attributable to owners of parent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A0a15e07b-3b97-47f7-bba9-f117e5d2231a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A102ddbc0-14ac-41f5-9843-a49fefb28940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A09a22325-92dc-46ad-9238-30402231f065</w:t>
            </w:r>
          </w:p>
        </w:tc>
      </w:tr>
      <w:tr w:rsidR="003606EB" w:rsidRPr="007D1014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quity</w:t>
            </w:r>
            <w:proofErr w:type="spellEnd"/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Ad597cd36-c6b8-4fb3-b1a5-52f1595a9736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A4e80b117-f5cb-4075-9e6a-efbe524b84bb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Acbc9c009-37bd-498a-bf2c-9b06d12be0eb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844D6" w:rsidP="003844D6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</w:t>
            </w:r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quity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liabilities</w:t>
            </w:r>
            <w:proofErr w:type="spellEnd"/>
            <w:r w:rsidR="0063338A" w:rsidRPr="006333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Aeddb85a9-243a-4411-9b9a-caff70fe1860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A156e47c0-bfe9-40ce-9471-eeb428c69a26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A00af5884-3181-4a66-8e72-d1ac99a85170</w:t>
            </w:r>
          </w:p>
        </w:tc>
      </w:tr>
    </w:tbl>
    <w:p w:rsidR="00266A1A" w:rsidRDefault="00266A1A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8C4E11" w:rsidRPr="008360B9" w:rsidRDefault="008360B9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8360B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8C4E11" w:rsidRPr="008360B9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p w:rsidR="0047358A" w:rsidRPr="008360B9" w:rsidRDefault="0047358A" w:rsidP="00473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47358A" w:rsidRPr="00270466" w:rsidTr="0047358A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47358A" w:rsidRDefault="008360B9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8360B9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B734E0" w:rsidRDefault="008360B9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Accumulated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Year</w:t>
            </w:r>
            <w:proofErr w:type="spellEnd"/>
            <w:r w:rsidR="0047358A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="0047358A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47358A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270466" w:rsidRDefault="008360B9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Accumulated Previous Year</w:t>
            </w:r>
            <w:r w:rsidR="0047358A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val="en-US" w:eastAsia="es-MX"/>
              </w:rPr>
              <w:t> </w:t>
            </w:r>
            <w:r w:rsidR="0047358A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47358A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8360B9" w:rsidP="0047358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or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47358A" w:rsidRPr="004735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028E7" w:rsidRDefault="0047358A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A7316" w:rsidRDefault="0047358A" w:rsidP="007A3751"/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8360B9" w:rsidP="0047358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) [</w:t>
            </w:r>
            <w:proofErr w:type="spellStart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8360B9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47358A" w:rsidRPr="004735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028E7" w:rsidRDefault="0047358A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A7316" w:rsidRDefault="0047358A" w:rsidP="007A3751"/>
        </w:tc>
      </w:tr>
      <w:tr w:rsidR="008360B9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Revenue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A5bb7a33f-516d-45a2-8d57-ea874aee5c1d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A6dab5d29-6d86-4367-84f9-dfbc46730c8d</w:t>
            </w:r>
          </w:p>
        </w:tc>
      </w:tr>
      <w:tr w:rsidR="008360B9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Administrative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Af6f2387f-f301-4e0e-9683-6f93f4e5e931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A9e96ee10-4843-4e2e-9db3-b04e11cc66ca</w:t>
            </w:r>
          </w:p>
        </w:tc>
      </w:tr>
      <w:tr w:rsidR="008360B9" w:rsidRPr="007D1014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Ae18712e5-eea6-4886-9f58-2a8948373717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7A39E3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Ad66747cb-986c-4e53-9acd-96bbdf097122</w:t>
            </w:r>
          </w:p>
        </w:tc>
      </w:tr>
      <w:tr w:rsidR="008360B9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7B4A3C" w:rsidP="007B4A3C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expense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7A39E3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A2443fe77-5d59-470f-bc84-b5ab787dde8b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A8128f4bc-bacf-4305-b38e-92f32d70cb08</w:t>
            </w:r>
          </w:p>
        </w:tc>
      </w:tr>
      <w:tr w:rsidR="008360B9" w:rsidRPr="007D1014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C4660D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Estimates and reserves for impairment assets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Ada50e829-49a5-4ea4-89b3-2955045d24b3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7A39E3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A44ca24bf-31b1-4b08-b72c-67533789be46</w:t>
            </w:r>
          </w:p>
        </w:tc>
      </w:tr>
      <w:tr w:rsidR="008360B9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C4660D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Profit (loss) from operating activities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Ab8cec40b-221e-4684-ba5a-22eb53ed9f9a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A3572b048-1d8a-4c8e-9889-102781e22180</w:t>
            </w:r>
          </w:p>
        </w:tc>
      </w:tr>
      <w:tr w:rsidR="008360B9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Adeb24af2-e7fe-4382-82df-e7956d92eb4f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Aec3d9302-571d-4196-bcb5-4372be2cd471</w:t>
            </w:r>
          </w:p>
        </w:tc>
      </w:tr>
      <w:tr w:rsidR="008360B9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8360B9" w:rsidRDefault="008360B9" w:rsidP="008360B9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Finance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costs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7A39E3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Ad881287f-3dc3-44ca-ba87-533eb7548462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60B9" w:rsidRPr="0047358A" w:rsidRDefault="008360B9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A4fac8336-26bf-4020-8d91-e5e74b05a2a8</w:t>
            </w:r>
          </w:p>
        </w:tc>
      </w:tr>
      <w:tr w:rsidR="0047358A" w:rsidRPr="007D1014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8360B9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8360B9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)</w:t>
            </w:r>
            <w:r w:rsidR="0047358A"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A303b9472-144b-432c-a6f4-0bbd01f37ce5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A8a30696d-3bbe-4fe9-94a5-bdb17c95383d</w:t>
            </w:r>
          </w:p>
        </w:tc>
      </w:tr>
    </w:tbl>
    <w:p w:rsidR="00F34B33" w:rsidRPr="0047358A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11BA4" w:rsidRPr="0053187A" w:rsidRDefault="0053187A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3187A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A11BA4" w:rsidRPr="0053187A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p w:rsidR="00F34B33" w:rsidRPr="0053187A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1C5F1A" w:rsidRPr="0053187A" w:rsidRDefault="001C5F1A" w:rsidP="001C5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1C5F1A" w:rsidRPr="00270466" w:rsidTr="00064AFC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1C5F1A" w:rsidRDefault="0053187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53187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B734E0" w:rsidRDefault="0053187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Accumulated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Year</w:t>
            </w:r>
            <w:proofErr w:type="spellEnd"/>
            <w:r w:rsidR="001C5F1A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1C5F1A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270466" w:rsidRDefault="0053187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Accumulated Previous Year</w:t>
            </w:r>
            <w:r w:rsidR="001C5F1A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1C5F1A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064AFC" w:rsidRPr="007D1014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53187A" w:rsidP="001C5F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Statement of comprehensive income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064AFC" w:rsidP="007A3751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064AFC" w:rsidP="007A3751">
            <w:pPr>
              <w:rPr>
                <w:lang w:val="en-US"/>
              </w:rPr>
            </w:pPr>
          </w:p>
        </w:tc>
      </w:tr>
      <w:tr w:rsidR="00064AFC" w:rsidRPr="007D1014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53187A" w:rsidP="001C5F1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3187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Profit</w:t>
            </w:r>
            <w:proofErr w:type="spellEnd"/>
            <w:r w:rsidRPr="0053187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53187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loss</w:t>
            </w:r>
            <w:proofErr w:type="spellEnd"/>
            <w:r w:rsidRPr="0053187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)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A303b9472-144b-432c-a6f4-0bbd01f37ce5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A8a30696d-3bbe-4fe9-94a5-bdb17c95383d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53187A" w:rsidP="001C5F1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proofErr w:type="spellStart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Other</w:t>
            </w:r>
            <w:proofErr w:type="spellEnd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comprehensive</w:t>
            </w:r>
            <w:proofErr w:type="spellEnd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]  </w:t>
            </w:r>
            <w:r w:rsidR="00064AFC"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7D1014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53187A" w:rsidP="001C5F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53187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Components of other comprehensive income that will not be reclassified to profit or loss, net of tax [abstract]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3187A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 xml:space="preserve">Other comprehensive income, net of tax, gains (losses) on hedging instruments that hedge investments in equity instruments   </w:t>
            </w:r>
            <w:r w:rsidR="00064AFC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A43b0e3af-9a3a-4ef3-bcc0-79f60d233b3e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A2af45473-3ea5-4cb6-8184-05dcfa6a3133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5127B5" w:rsidP="005127B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o</w:t>
            </w:r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ther comprehensive income that will not be reclassified to profit or loss, net of tax</w:t>
            </w:r>
            <w:r w:rsidR="00064AFC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A60e8d6b2-17c6-4db1-9cec-b303f62eac19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A3f845ae3-da52-4b7a-aacb-2a1074d35ebc</w:t>
            </w:r>
          </w:p>
        </w:tc>
      </w:tr>
      <w:tr w:rsidR="00064AFC" w:rsidRPr="007D1014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Components of other comprehensive income that will be reclassified to profit or loss, net of tax [abstract]</w:t>
            </w:r>
            <w:r w:rsidR="00064AFC"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D84C2A" w:rsidP="001C5F1A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Cash </w:t>
            </w:r>
            <w:proofErr w:type="spellStart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flow</w:t>
            </w:r>
            <w:proofErr w:type="spellEnd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hedges</w:t>
            </w:r>
            <w:proofErr w:type="spellEnd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abstract</w:t>
            </w:r>
            <w:proofErr w:type="spellEnd"/>
            <w:r w:rsidRPr="00D84C2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]</w:t>
            </w:r>
            <w:r w:rsidR="00064AFC"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Gains (losses) on cash flow hedges, net of tax</w:t>
            </w:r>
            <w:r w:rsidR="00064AFC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A82a273fc-1271-482a-8781-09731167c1d0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Abf96cd3d-0490-4100-97d0-7c8524f79913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Reclassification adjustments on cash flow hedges, net of tax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A61270c2d-d667-4b0d-9e81-f1b6af793a9b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A618b7861-9a18-4402-ba7f-7b1399d5fa7d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Amounts removed from equity and included in carrying amount of non-financial asset (liability) whose acquisition or incurrence was hedged highly probable forecast transaction, net of tax</w:t>
            </w:r>
            <w:r w:rsidR="00064AFC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A7a8f708b-b012-4f59-868c-5a11b32c91e9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Ab72159ef-62f0-4373-9ae1-acdd2445ec65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D84C2A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Other comprehensive income, net of tax, cash flow hedges</w:t>
            </w:r>
            <w:r w:rsidR="00064AFC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Acd2b0c77-42bb-460d-ba33-a77057fea5e0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A5fb6e6d2-9375-468b-ad75-6c1a5f2da6a7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D84C2A" w:rsidRDefault="005127B5" w:rsidP="005127B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Total o</w:t>
            </w:r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ther comprehensive income that will be reclassified to profit or loss, net of tax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Aa8133ca8-b503-45ab-b783-6561e0417b70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A029ddd5b-bd35-40e0-b43f-e8883dc0ca1b</w:t>
            </w:r>
          </w:p>
        </w:tc>
      </w:tr>
      <w:tr w:rsidR="00064AFC" w:rsidRPr="007D1014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5127B5" w:rsidP="005127B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</w:t>
            </w:r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ther</w:t>
            </w:r>
            <w:proofErr w:type="spellEnd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comprehensive</w:t>
            </w:r>
            <w:proofErr w:type="spellEnd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="00064AFC"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A35857447-28c3-4ea6-a6eb-b64148ce3563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A3034979f-5eef-40f9-bc01-1f08ed311a7c</w:t>
            </w:r>
          </w:p>
        </w:tc>
      </w:tr>
      <w:tr w:rsidR="00064AFC" w:rsidRPr="007D1014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5127B5" w:rsidP="005127B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</w:t>
            </w:r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omprehensive</w:t>
            </w:r>
            <w:proofErr w:type="spellEnd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income</w:t>
            </w:r>
            <w:proofErr w:type="spellEnd"/>
            <w:r w:rsidR="00D84C2A" w:rsidRPr="00D84C2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A25ec2e57-4523-48be-88c0-c31c10240015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A1c750c56-bedd-41b1-86ba-79f932eb6c76</w:t>
            </w:r>
          </w:p>
        </w:tc>
      </w:tr>
    </w:tbl>
    <w:p w:rsidR="008822F4" w:rsidRPr="00064AFC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064AFC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8822F4" w:rsidRPr="00064AFC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2B4314" w:rsidRPr="00C4660D" w:rsidRDefault="00C4660D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C4660D">
        <w:rPr>
          <w:rFonts w:ascii="Arial" w:eastAsiaTheme="minorEastAsia" w:hAnsi="Arial" w:cs="Arial"/>
          <w:sz w:val="20"/>
          <w:szCs w:val="20"/>
          <w:lang w:val="en-US" w:eastAsia="es-MX"/>
        </w:rPr>
        <w:t>[510000] Statement of cash flows, direct method</w:t>
      </w:r>
    </w:p>
    <w:p w:rsidR="00902668" w:rsidRPr="00C4660D" w:rsidRDefault="00902668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0011D1" w:rsidRPr="00C4660D" w:rsidRDefault="000011D1" w:rsidP="0000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0011D1" w:rsidRPr="00270466" w:rsidTr="00DA0004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0011D1" w:rsidRDefault="000011D1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B734E0" w:rsidRDefault="00C4660D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Accumulated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Year</w:t>
            </w:r>
            <w:proofErr w:type="spellEnd"/>
            <w:r w:rsidR="000011D1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0011D1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270466" w:rsidRDefault="00C4660D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Accumulated Previous Year</w:t>
            </w:r>
            <w:r w:rsidR="000011D1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0011D1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Statement of cash flows [abstract]</w:t>
            </w:r>
            <w:r w:rsidR="00DA0004"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A0004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operating activities [abstract]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A0004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Classes of cash receipts from operating activities [abstract]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C4660D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Receipts from sales of goods and rendering of services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A1685c73a-c4a0-42cf-bc69-4127490ac837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A21a817ef-3b4f-4a93-bbe9-ea920feb9fc8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Collections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from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accounts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receivable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A950aecdc-8018-4ba2-9e4c-605296fb8402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Afeda59f6-1a58-4ddd-8b10-45e5a77b5b40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Sale of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repossessed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assets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A3b25e892-e20d-4d66-a379-a597e6e82f34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Aa1d5bd01-35a2-4c76-8722-6011de7b270b</w:t>
            </w:r>
          </w:p>
        </w:tc>
      </w:tr>
      <w:tr w:rsidR="00C4660D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Financial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Income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A57bf123e-5b6b-46ca-95af-727ba3288136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Ab9690336-17f9-4faa-b2ff-5b7746afb2a7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Other cash receipts from operating activities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A6a66e521-05b0-4863-bd03-53e5f7a5781f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A8f0cf111-1946-4eed-9dd5-9a391cd0f4eb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Classes of cash payments from operating activities [abstract]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Payments to suppliers for goods and services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A23a8bee4-59a0-4deb-98fb-3113c12b41a2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A9f14c89c-a095-4459-8313-0245ad7fff4e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Maintenance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and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administration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expenses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A40c25c04-0f85-4410-bf03-990153841891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A08ec526e-7a2a-45dc-8713-5e3275822a28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Repayment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of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receivables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A06c8c12c-656c-4cd6-9ca3-fe5c9227197c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A5e30cf92-c202-4232-9c01-4e2d76661329</w:t>
            </w:r>
          </w:p>
        </w:tc>
      </w:tr>
      <w:tr w:rsidR="00C4660D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Payments made on accounts payable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A8aaaedb4-e380-416d-88d4-b95b3253e699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Ae0ea0d61-582d-4b80-841b-745d8636200c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Interest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payments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A3ad27f88-2e2d-4743-af08-182a3f91c5fb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Af22fb079-aafd-4aa7-a939-8a039f5231a6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C4660D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Finance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Charges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A0a39caa8-bfe6-4d42-bd06-934c8c6ea030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Ad3608841-a411-4820-9770-55ae06de6f0d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cash payments from operating activities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A22ac0d28-0f6b-407c-88a6-568a94ff18f2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Ae50990ea-09c8-485e-bae6-9b8b9b8fdef6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C4660D"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operations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A380394bd-1f5a-4b3a-b7f5-19c37045e173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A5ba78c71-f24f-4e4b-a529-3b952bcd2394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A883658a7-071e-4da3-a1af-63fe6e774e6c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A719fb7e4-9556-43ed-b612-fbd93b9a3b81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received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A28dd0af5-c7f0-47b9-97e4-7c02a7124b4d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A159c2fb9-02f3-4227-b104-beb0a7edbe15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Ot</w:t>
            </w:r>
            <w:r w:rsidR="003E579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her inflows (outflows) of cash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A2487a72d-139a-48ea-a429-3bb16e3f06e3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Af317addf-d424-446f-8030-6cfbe94d538d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C4660D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operating activities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A6c339ace-b550-40d1-a524-d0b4654e57d0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Af59d75db-c72b-495c-ad7e-69ce49fa8bd2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Cash flows from (used in) investing activities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Ot</w:t>
            </w:r>
            <w:r w:rsidR="003E579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her inflows (outflows) of cash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Abb09d407-f304-4013-8afc-2f0ae190e950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A016a4aff-1593-4f27-9d8a-09ccb15503fc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C4660D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investing activities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A1d78b70c-e2fe-4658-9511-8ba675e84939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A043b8ef1-ee74-4645-b1ae-cabb94fc3e67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Cash flows from (used in) financing activities [abstract]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A0004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C4660D" w:rsidP="00C4660D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Proceeds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from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issuing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shares</w:t>
            </w: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Acd02703b-b07d-4049-b67f-26ba24cae961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Aee8c93a4-b2ac-4bee-9e52-32027563f176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Proceeds from borrowings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Acb0a8d50-8b08-466e-9e40-b3dca04fbc6c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A07f183fb-1798-498f-93f2-eae84e94b76f</w:t>
            </w:r>
          </w:p>
        </w:tc>
      </w:tr>
      <w:tr w:rsidR="00C4660D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Repayments of borrowings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A2ea4e38f-18b8-48c6-85ed-d00d6f6c247c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Ad72320f6-2ec4-4a12-bd2e-529c52d65d10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A6958e7c3-b739-4a50-977d-bda5ef5d0db2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A8de27c8a-296d-4317-abc2-9d61fa3404f4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C4660D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Issue and placement of stock certificates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A8441f167-5f12-4a51-a14a-da10ec499711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A4f8c71ed-1a58-4cbe-b862-f511e87c8fa9</w:t>
            </w:r>
          </w:p>
        </w:tc>
      </w:tr>
      <w:tr w:rsidR="00C4660D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C4660D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Ot</w:t>
            </w:r>
            <w:r w:rsidR="003E579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her inflows (outflows) of cash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A538158cf-9bf3-4dca-89a6-2b937a735bdc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Ae2cae281-e7ca-4d02-9838-8af03388a260</w:t>
            </w:r>
          </w:p>
        </w:tc>
      </w:tr>
      <w:tr w:rsidR="00C4660D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270466" w:rsidRDefault="003E5796" w:rsidP="003E579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C4660D" w:rsidRPr="0027046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financing activities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DA0004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A2a87d849-0d6e-4576-acc8-588ef44789a2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60D" w:rsidRPr="007A39E3" w:rsidRDefault="00C4660D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A12c0ce22-b095-470d-b677-92c115cd4226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3E5796" w:rsidP="003E5796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i</w:t>
            </w:r>
            <w:r w:rsidR="00C4660D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cash and cash equivalents before effect of exchange rate changes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Aee868a4d-4236-4088-9c8b-76caf2265ec7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Ae1bc32cc-6fc1-4e8f-bb39-1dce7746d7a0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Effect of exchange rate changes on cash and cash equivalents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Effect of exchange rate changes on cash and cash equivalents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A8cd84dd5-8858-4828-9266-528e7ebd7ce9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Ad6369c47-700e-46da-80c4-10dcedf2fa17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3E5796" w:rsidP="003E5796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i</w:t>
            </w:r>
            <w:r w:rsidR="00C4660D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cash and cash equivalents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A6e14acb5-7640-4b98-9bb2-0dd9984b02dd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A32ed0e25-c851-44eb-9bc7-50c9db034d4f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beginning of period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A68925864-62df-4b61-bca5-e0dfac921900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Ad964de9a-b9fc-4d7d-839b-d09f551a58a1</w:t>
            </w:r>
          </w:p>
        </w:tc>
      </w:tr>
      <w:tr w:rsidR="00DA0004" w:rsidRPr="007D1014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C4660D" w:rsidRDefault="00C4660D" w:rsidP="000011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end of period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Ab6fe7c10-4f0c-42cf-8e56-88376ca5166e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Ada2aa93c-fc67-402b-be2f-f6eb5132d83b</w:t>
            </w:r>
          </w:p>
        </w:tc>
      </w:tr>
    </w:tbl>
    <w:p w:rsidR="007A39E3" w:rsidRPr="009F7F9B" w:rsidRDefault="007A39E3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7A39E3" w:rsidRPr="00064AFC" w:rsidRDefault="007A39E3" w:rsidP="007A39E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7A39E3" w:rsidRPr="00064AFC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7A39E3" w:rsidRPr="009F7F9B" w:rsidRDefault="007A39E3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011D1" w:rsidRPr="00BC75A2" w:rsidRDefault="00BC75A2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C75A2">
        <w:rPr>
          <w:rFonts w:ascii="Arial" w:eastAsiaTheme="minorEastAsia" w:hAnsi="Arial" w:cs="Arial"/>
          <w:sz w:val="20"/>
          <w:szCs w:val="20"/>
          <w:lang w:val="en-US" w:eastAsia="es-MX"/>
        </w:rPr>
        <w:t>[520000] Statement of cash flows, indirect method</w:t>
      </w:r>
    </w:p>
    <w:p w:rsidR="000011D1" w:rsidRPr="00BC75A2" w:rsidRDefault="000011D1" w:rsidP="0000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C24E65" w:rsidRPr="00BC75A2" w:rsidRDefault="00C24E65" w:rsidP="00C24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C24E65" w:rsidRPr="00270466" w:rsidTr="00150A3E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C24E65" w:rsidRDefault="00BC75A2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BC75A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B734E0" w:rsidRDefault="00BC75A2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Accumulated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Year</w:t>
            </w:r>
            <w:proofErr w:type="spellEnd"/>
            <w:r w:rsidR="00C24E65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C24E65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270466" w:rsidRDefault="00BC75A2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Accumulated Previous Year</w:t>
            </w:r>
            <w:r w:rsidR="00C24E65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C24E65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B5FAB" w:rsidP="00C24E65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1B5FAB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Statement of cash flows [abstract]</w:t>
            </w:r>
            <w:r w:rsidR="00150A3E" w:rsidRPr="001B5FAB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lang w:val="en-US"/>
              </w:rPr>
            </w:pPr>
          </w:p>
        </w:tc>
      </w:tr>
      <w:tr w:rsidR="00150A3E" w:rsidRPr="007D1014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B5FAB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1B5FAB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operating activities [abstract]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lang w:val="en-US"/>
              </w:rPr>
            </w:pPr>
          </w:p>
        </w:tc>
      </w:tr>
      <w:tr w:rsidR="00150A3E" w:rsidRPr="00C24E65" w:rsidTr="001B5FAB">
        <w:trPr>
          <w:trHeight w:val="290"/>
        </w:trPr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B5FAB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Profit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(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loss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)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Ad04b35ea-3b21-46b6-9c2d-f6a63215391c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A96804bcc-98d5-46cc-8ca5-9c98ee3e68a7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B5FAB" w:rsidP="00C24E65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1B5FAB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Adjustments to reconcile profit (loss) [abstract]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1B5FAB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B5FAB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Adjustments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for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finance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costs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Aa62fb5b6-64e8-4442-a360-7f4f76fe99ec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A68a7cef6-21b1-4be0-a75a-45f8afb52865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depreciation and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amortisation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 expense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A8822dacc-1f35-4877-9da9-ce1922ff1b4a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A65102b64-0bcb-4331-974a-b672c77c2922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impairment loss (reversal of impairment loss) </w:t>
            </w:r>
            <w:proofErr w:type="spellStart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recognised</w:t>
            </w:r>
            <w:proofErr w:type="spellEnd"/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 in profit or loss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A501dac16-cba9-4618-af5f-4e5cb2d4da91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A1399be0f-dcee-4328-bfaa-9cfe8c389a44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B5FAB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Adjustments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for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A9818e3bb-f504-496b-bf1c-1800b16fa2d4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Aaa5bf82e-1e23-4b59-9ecb-3f47094cf35f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fair value losses (gains)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A9852fb90-827a-40e8-aef1-142c465caa8b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Af112f3f6-3bb3-4089-b0a6-062680ee295a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decrease (increase) in trade accounts receivable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Aa6285ec0-8177-4ed2-aed1-6e11339805a5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Ac2e12f6b-a442-4dba-b982-8c416b8436f0</w:t>
            </w:r>
          </w:p>
        </w:tc>
      </w:tr>
      <w:tr w:rsidR="001B5FAB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decrease (increase) in other operating receivables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A04cdd76e-351b-462b-b17b-89f435ece882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A4fce57eb-c47a-4b31-a594-9d6cf4bcdde7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increase (decrease) in trade accounts payable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Ad2655a59-e1dc-4157-ba5d-1ace563269e9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Ae9ee3646-f9e9-49c5-9725-ef852d746b3d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Adjustments for increase (decrease) in other operating payables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Ac3cac731-b71d-45f6-941b-f4d064e9ceca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A366e48f9-52ea-4f65-b13f-cd5a9657adc3</w:t>
            </w:r>
          </w:p>
        </w:tc>
      </w:tr>
      <w:tr w:rsidR="001B5FAB" w:rsidRPr="007D1014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B5FAB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Decrease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(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increase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)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receivables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A89180d6f-62ab-4059-a155-74b202fa6dd2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Ab729fb21-9a88-4fc0-a573-7751d56403cb</w:t>
            </w:r>
          </w:p>
        </w:tc>
      </w:tr>
      <w:tr w:rsidR="001B5FAB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Decrease (increase) in loans with collateral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A03ec02fb-ff90-416a-82fe-66b41c597f26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Acc93233f-052a-49cc-ae26-f015770237df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B5FAB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Sale of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repossessed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assets</w:t>
            </w:r>
            <w:proofErr w:type="spellEnd"/>
            <w:r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A3b25e892-e20d-4d66-a379-a597e6e82f34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Aa1d5bd01-35a2-4c76-8722-6011de7b270b</w:t>
            </w:r>
          </w:p>
        </w:tc>
      </w:tr>
      <w:tr w:rsidR="001B5FAB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adjustments for non-cash items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Ac9683267-9883-4552-a76f-f19a24245736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A81f2a26f-6c33-40b3-8f1b-f760a3bd8c75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1B5FAB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adjustments to reconcile profit (loss)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7A39E3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A4b99361d-48ab-42eb-9c76-262d6162be3b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Aca013f3f-c4a1-47a4-98fe-5da61ef3a276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Total a</w:t>
            </w:r>
            <w:r w:rsidR="001B5FAB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djustments to reconcile profit (loss)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A6e2dfd73-221a-48ce-ad6e-</w:t>
            </w: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50295db18e24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Aa8a5e5ab-a117-4334-96c7-</w:t>
            </w: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002c512d0852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Net c</w:t>
            </w:r>
            <w:r w:rsidR="001B5FAB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operations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A380394bd-1f5a-4b3a-b7f5-19c37045e173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A5ba78c71-f24f-4e4b-a529-3b952bcd2394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A883658a7-071e-4da3-a1af-63fe6e774e6c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A719fb7e4-9556-43ed-b612-fbd93b9a3b81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received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A28dd0af5-c7f0-47b9-97e4-7c02a7124b4d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A159c2fb9-02f3-4227-b104-beb0a7edbe15</w:t>
            </w:r>
          </w:p>
        </w:tc>
      </w:tr>
      <w:tr w:rsidR="001B5FAB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C4660D" w:rsidRDefault="001B5FAB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Ot</w:t>
            </w:r>
            <w:r w:rsidR="0058341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her inflows (outflows) of cash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A2487a72d-139a-48ea-a429-3bb16e3f06e3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5FAB" w:rsidRPr="00150A3E" w:rsidRDefault="001B5FAB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Af317addf-d424-446f-8030-6cfbe94d538d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B5FAB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1B5FAB" w:rsidRPr="001B5FA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ash flows from (used in) operating activities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A6c339ace-b550-40d1-a524-d0b4654e57d0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Af59d75db-c72b-495c-ad7e-69ce49fa8bd2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investing activities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Ot</w:t>
            </w:r>
            <w:r w:rsidR="0058341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her inflows (outflows) of cash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Abb09d407-f304-4013-8afc-2f0ae190e950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A016a4aff-1593-4f27-9d8a-09ccb15503fc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5047B6"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ash flows from (used in) investing activities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A1d78b70c-e2fe-4658-9511-8ba675e84939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A043b8ef1-ee74-4645-b1ae-cabb94fc3e67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Cash flows from (used in) financing activities [abstract]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150A3E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5047B6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proofErr w:type="spellStart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Proceeds</w:t>
            </w:r>
            <w:proofErr w:type="spellEnd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from</w:t>
            </w:r>
            <w:proofErr w:type="spellEnd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issuing</w:t>
            </w:r>
            <w:proofErr w:type="spellEnd"/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shares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Acd02703b-b07d-4049-b67f-26ba24cae961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Aee8c93a4-b2ac-4bee-9e52-32027563f176</w:t>
            </w:r>
          </w:p>
        </w:tc>
      </w:tr>
      <w:tr w:rsidR="005047B6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5047B6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Proceeds from borrowings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Acb0a8d50-8b08-466e-9e40-b3dca04fbc6c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A07f183fb-1798-498f-93f2-eae84e94b76f</w:t>
            </w:r>
          </w:p>
        </w:tc>
      </w:tr>
      <w:tr w:rsidR="005047B6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Repayments of borrowings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A2ea4e38f-18b8-48c6-85ed-d00d6f6c247c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7A39E3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Ad72320f6-2ec4-4a12-bd2e-529c52d65d10</w:t>
            </w:r>
          </w:p>
        </w:tc>
      </w:tr>
      <w:tr w:rsidR="005047B6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Interest paid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A6958e7c3-b739-4a50-977d-bda5ef5d0db2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A8de27c8a-296d-4317-abc2-9d61fa3404f4</w:t>
            </w:r>
          </w:p>
        </w:tc>
      </w:tr>
      <w:tr w:rsidR="005047B6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C4660D" w:rsidRDefault="005047B6" w:rsidP="005047B6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Issue and placement of stock certificates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A8441f167-5f12-4a51-a14a-da10ec499711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A4f8c71ed-1a58-4cbe-b862-f511e87c8fa9</w:t>
            </w:r>
          </w:p>
        </w:tc>
      </w:tr>
      <w:tr w:rsidR="005047B6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C4660D" w:rsidRDefault="005047B6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Other inflows (outflows) of cash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A538158cf-9bf3-4dca-89a6-2b937a735bdc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Ae2cae281-e7ca-4d02-9838-8af03388a260</w:t>
            </w:r>
          </w:p>
        </w:tc>
      </w:tr>
      <w:tr w:rsidR="005047B6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C4660D" w:rsidRDefault="00583410" w:rsidP="00583410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c</w:t>
            </w:r>
            <w:r w:rsidR="005047B6" w:rsidRPr="00C466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ash flows from (used in) financing activities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150A3E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A2a87d849-0d6e-4576-acc8-588ef44789a2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47B6" w:rsidRPr="007A39E3" w:rsidRDefault="005047B6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A12c0ce22-b095-470d-b677-92c115cd4226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83410" w:rsidP="00583410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Net i</w:t>
            </w:r>
            <w:r w:rsidR="005047B6"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ncrease (decrease) in cash and cash equivalents before effect of exchange rate changes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Aee868a4d-4236-4088-9c8b-76caf2265ec7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Ae1bc32cc-6fc1-4e8f-bb39-1dce7746d7a0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  <w:lang w:val="en-US"/>
              </w:rPr>
              <w:t>Effect of exchange rate changes on cash and cash equivalents [abstract]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Effect of exchange rate changes on cash and cash equivalents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A8cd84dd5-8858-4828-9266-528e7ebd7ce9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Ad6369c47-700e-46da-80c4-10dcedf2fa17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83410" w:rsidP="00583410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Net i</w:t>
            </w:r>
            <w:r w:rsidR="005047B6"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ncrease (decrease) in cash and cash equivalents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A6e14acb5-7640-4b98-9bb2-0dd9984b02dd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A32ed0e25-c851-44eb-9bc7-50c9db034d4f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beginning of period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A68925864-62df-4b61-bca5-e0dfac921900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Ad964de9a-b9fc-4d7d-839b-d09f551a58a1</w:t>
            </w:r>
          </w:p>
        </w:tc>
      </w:tr>
      <w:tr w:rsidR="00150A3E" w:rsidRPr="007D1014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5047B6" w:rsidRDefault="005047B6" w:rsidP="00C24E6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5047B6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 xml:space="preserve">Cash and cash equivalents at end of period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Ab6fe7c10-4f0c-42cf-8e56-88376ca5166e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Ada2aa93c-fc67-402b-be2f-f6eb5132d83b</w:t>
            </w:r>
          </w:p>
        </w:tc>
      </w:tr>
    </w:tbl>
    <w:p w:rsidR="000011D1" w:rsidRPr="00150A3E" w:rsidRDefault="000011D1" w:rsidP="000011D1">
      <w:pPr>
        <w:rPr>
          <w:lang w:val="en-US"/>
        </w:rPr>
      </w:pPr>
    </w:p>
    <w:p w:rsidR="000011D1" w:rsidRPr="00150A3E" w:rsidRDefault="000011D1">
      <w:pPr>
        <w:rPr>
          <w:lang w:val="en-US"/>
        </w:rPr>
        <w:sectPr w:rsidR="000011D1" w:rsidRPr="00150A3E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D363EC" w:rsidRPr="002F2E92" w:rsidRDefault="002F2E92" w:rsidP="00E27C2C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F2E92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[610000] Statement of changes in equity</w:t>
      </w:r>
      <w:r w:rsidR="002D7492" w:rsidRPr="002F2E92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="00FA57FD" w:rsidRPr="00FA57FD">
        <w:rPr>
          <w:rFonts w:ascii="Arial" w:eastAsiaTheme="minorEastAsia" w:hAnsi="Arial" w:cs="Arial"/>
          <w:sz w:val="20"/>
          <w:szCs w:val="20"/>
          <w:lang w:val="en-US" w:eastAsia="es-MX"/>
        </w:rPr>
        <w:t>Accumulated Current Year</w:t>
      </w:r>
    </w:p>
    <w:p w:rsidR="007F4DAD" w:rsidRPr="002F2E92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436"/>
        <w:gridCol w:w="1418"/>
        <w:gridCol w:w="1559"/>
        <w:gridCol w:w="1420"/>
        <w:gridCol w:w="1274"/>
        <w:gridCol w:w="1241"/>
      </w:tblGrid>
      <w:tr w:rsidR="007A3751" w:rsidRPr="00F34B33" w:rsidTr="007D1014">
        <w:trPr>
          <w:trHeight w:val="190"/>
          <w:tblHeader/>
        </w:trPr>
        <w:tc>
          <w:tcPr>
            <w:tcW w:w="261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7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2F2E92" w:rsidP="004D420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Equity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]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636836" w:rsidRPr="007D1014" w:rsidTr="007D1014">
        <w:trPr>
          <w:trHeight w:val="170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2F2E92" w:rsidRDefault="002F2E92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t>Equity attributable to owners of parent [member]</w:t>
            </w:r>
            <w:r w:rsidR="007A3751"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t xml:space="preserve">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2F2E92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7A3751" w:rsidRPr="002F2E92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shd w:val="pct5" w:color="auto" w:fill="auto"/>
            <w:vAlign w:val="bottom"/>
          </w:tcPr>
          <w:p w:rsidR="007A3751" w:rsidRPr="002F2E92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</w:tr>
      <w:tr w:rsidR="00636836" w:rsidRPr="00F34B33" w:rsidTr="007D1014">
        <w:trPr>
          <w:trHeight w:val="377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2F2E92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2F2E92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Issued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capital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vAlign w:val="bottom"/>
          </w:tcPr>
          <w:p w:rsidR="007A3751" w:rsidRPr="007A3751" w:rsidRDefault="002F2E92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Retained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earnings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2F2E92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Other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reserves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27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636836" w:rsidRPr="00F34B33" w:rsidTr="007D1014">
        <w:trPr>
          <w:trHeight w:val="100"/>
          <w:tblHeader/>
        </w:trPr>
        <w:tc>
          <w:tcPr>
            <w:tcW w:w="2612" w:type="dxa"/>
            <w:vMerge/>
            <w:tcBorders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bottom"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2F2E92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Ohter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comprehensive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income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7D1014" w:rsidTr="004268A1">
        <w:trPr>
          <w:trHeight w:val="284"/>
        </w:trPr>
        <w:tc>
          <w:tcPr>
            <w:tcW w:w="2612" w:type="dxa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7A3751">
            <w:pPr>
              <w:rPr>
                <w:b/>
                <w:sz w:val="12"/>
                <w:szCs w:val="12"/>
                <w:lang w:val="en-US"/>
              </w:rPr>
            </w:pPr>
            <w:r w:rsidRPr="000D2383">
              <w:rPr>
                <w:b/>
                <w:sz w:val="12"/>
                <w:szCs w:val="12"/>
                <w:lang w:val="en-US"/>
              </w:rPr>
              <w:t>Statement of changes in equity [abstract]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</w:tcBorders>
            <w:shd w:val="clear" w:color="auto" w:fill="F9F9F9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</w:tr>
      <w:tr w:rsidR="004268A1" w:rsidRPr="007D1014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113"/>
              <w:rPr>
                <w:b/>
                <w:sz w:val="12"/>
                <w:szCs w:val="12"/>
                <w:lang w:val="en-US"/>
              </w:rPr>
            </w:pPr>
            <w:r w:rsidRPr="000D2383">
              <w:rPr>
                <w:b/>
                <w:sz w:val="12"/>
                <w:szCs w:val="12"/>
                <w:lang w:val="en-US"/>
              </w:rPr>
              <w:t xml:space="preserve">Statement of changes in equity [line items]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0D2383" w:rsidRDefault="004268A1" w:rsidP="00184F56">
            <w:pPr>
              <w:rPr>
                <w:sz w:val="12"/>
                <w:szCs w:val="12"/>
                <w:lang w:val="en-US"/>
              </w:rPr>
            </w:pPr>
          </w:p>
        </w:tc>
      </w:tr>
      <w:tr w:rsidR="004268A1" w:rsidRPr="00636836" w:rsidTr="004268A1">
        <w:trPr>
          <w:trHeight w:val="113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227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Equity at beginning of period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Ab17a135e-d68d-4b0a-a68a-46c34b4cf33e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Ac3366f8f-5795-40ae-b900-12d6bb0450c8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A782490cb-0ae9-4005-8429-9922721bbad2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Aca9f972a-621a-4124-afda-9c663eb69f94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A38f724c5-3479-4aeb-bd67-656a0b6e797b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A3eedd4a5-a611-48f4-add4-d63b121d43e4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0D2383" w:rsidP="00636836">
            <w:pPr>
              <w:ind w:left="227"/>
              <w:rPr>
                <w:b/>
                <w:sz w:val="12"/>
                <w:szCs w:val="12"/>
              </w:rPr>
            </w:pPr>
            <w:proofErr w:type="spellStart"/>
            <w:r w:rsidRPr="000D2383">
              <w:rPr>
                <w:b/>
                <w:sz w:val="12"/>
                <w:szCs w:val="12"/>
              </w:rPr>
              <w:t>Changes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in </w:t>
            </w:r>
            <w:proofErr w:type="spellStart"/>
            <w:r w:rsidRPr="000D2383">
              <w:rPr>
                <w:b/>
                <w:sz w:val="12"/>
                <w:szCs w:val="12"/>
              </w:rPr>
              <w:t>equity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[</w:t>
            </w:r>
            <w:proofErr w:type="spellStart"/>
            <w:r w:rsidRPr="000D2383">
              <w:rPr>
                <w:b/>
                <w:sz w:val="12"/>
                <w:szCs w:val="12"/>
              </w:rPr>
              <w:t>abstract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0D2383" w:rsidP="00636836">
            <w:pPr>
              <w:ind w:left="340"/>
              <w:rPr>
                <w:b/>
                <w:sz w:val="12"/>
                <w:szCs w:val="12"/>
              </w:rPr>
            </w:pPr>
            <w:proofErr w:type="spellStart"/>
            <w:r w:rsidRPr="000D2383">
              <w:rPr>
                <w:b/>
                <w:sz w:val="12"/>
                <w:szCs w:val="12"/>
              </w:rPr>
              <w:t>Comprehensive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b/>
                <w:sz w:val="12"/>
                <w:szCs w:val="12"/>
              </w:rPr>
              <w:t>income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[</w:t>
            </w:r>
            <w:proofErr w:type="spellStart"/>
            <w:r w:rsidRPr="000D2383">
              <w:rPr>
                <w:b/>
                <w:sz w:val="12"/>
                <w:szCs w:val="12"/>
              </w:rPr>
              <w:t>abstract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</w:p>
        </w:tc>
      </w:tr>
      <w:tr w:rsidR="004268A1" w:rsidRPr="007D1014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0D2383" w:rsidP="00636836">
            <w:pPr>
              <w:ind w:left="454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Profit</w:t>
            </w:r>
            <w:proofErr w:type="spellEnd"/>
            <w:r w:rsidRPr="000D2383">
              <w:rPr>
                <w:sz w:val="12"/>
                <w:szCs w:val="12"/>
              </w:rPr>
              <w:t xml:space="preserve"> (</w:t>
            </w:r>
            <w:proofErr w:type="spellStart"/>
            <w:r w:rsidRPr="000D2383">
              <w:rPr>
                <w:sz w:val="12"/>
                <w:szCs w:val="12"/>
              </w:rPr>
              <w:t>loss</w:t>
            </w:r>
            <w:proofErr w:type="spellEnd"/>
            <w:r w:rsidRPr="000D2383">
              <w:rPr>
                <w:sz w:val="12"/>
                <w:szCs w:val="12"/>
              </w:rPr>
              <w:t xml:space="preserve">)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Ac560c941-5987-43cf-a312-9f4ce8781f18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A0a85b103-5221-417c-b6cc-65cb22d69857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Afe7e0807-6727-4c2b-88fd-f877613f9f01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Ace481cd4-f511-4c6f-9c3d-9828288311f9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Ae840dbf7-59c1-443d-b371-1b1336e358db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Ad04b35ea-3b21-46b6-9c2d-f6a63215391c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0D2383" w:rsidP="00636836">
            <w:pPr>
              <w:ind w:left="454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Other</w:t>
            </w:r>
            <w:proofErr w:type="spellEnd"/>
            <w:r w:rsidRPr="000D2383">
              <w:rPr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sz w:val="12"/>
                <w:szCs w:val="12"/>
              </w:rPr>
              <w:t>comprehensive</w:t>
            </w:r>
            <w:proofErr w:type="spellEnd"/>
            <w:r w:rsidRPr="000D2383">
              <w:rPr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sz w:val="12"/>
                <w:szCs w:val="12"/>
              </w:rPr>
              <w:t>income</w:t>
            </w:r>
            <w:proofErr w:type="spellEnd"/>
            <w:r w:rsidRPr="000D2383">
              <w:rPr>
                <w:sz w:val="12"/>
                <w:szCs w:val="12"/>
              </w:rPr>
              <w:t xml:space="preserve">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A91851fe8-9c6c-492b-90a5-f023056287fa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A93f1a398-76b4-41e0-85c1-80c65a54675c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A319944ac-beb1-44aa-ad87-b652cbeb218d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A4f9173fe-70af-477d-958f-efdd6f519a67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Af22eeb04-4d61-44df-bf42-14f5927355e6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A8ea1e999-738c-4e08-8afb-2e368bd39a9e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E8243F" w:rsidP="00E8243F">
            <w:pPr>
              <w:ind w:left="45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</w:t>
            </w:r>
            <w:proofErr w:type="spellStart"/>
            <w:r>
              <w:rPr>
                <w:sz w:val="12"/>
                <w:szCs w:val="12"/>
              </w:rPr>
              <w:t>c</w:t>
            </w:r>
            <w:r w:rsidR="000D2383" w:rsidRPr="000D2383">
              <w:rPr>
                <w:sz w:val="12"/>
                <w:szCs w:val="12"/>
              </w:rPr>
              <w:t>omprehensive</w:t>
            </w:r>
            <w:proofErr w:type="spellEnd"/>
            <w:r w:rsidR="000D2383" w:rsidRPr="000D2383">
              <w:rPr>
                <w:sz w:val="12"/>
                <w:szCs w:val="12"/>
              </w:rPr>
              <w:t xml:space="preserve"> </w:t>
            </w:r>
            <w:proofErr w:type="spellStart"/>
            <w:r w:rsidR="000D2383" w:rsidRPr="000D2383">
              <w:rPr>
                <w:sz w:val="12"/>
                <w:szCs w:val="12"/>
              </w:rPr>
              <w:t>income</w:t>
            </w:r>
            <w:proofErr w:type="spellEnd"/>
            <w:r w:rsidR="000D2383" w:rsidRPr="000D2383">
              <w:rPr>
                <w:sz w:val="12"/>
                <w:szCs w:val="12"/>
              </w:rPr>
              <w:t xml:space="preserve">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Abf253c41-61be-4130-8147-782b5bcf3f76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Ac07a63fb-f841-4fd1-9624-ed9173b6ede6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Afb9187cb-1024-4154-b158-e17caa52fd4c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A798dc62e-a395-47d6-be18-6dcddc69a9f0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A2448a9da-989a-49c7-9d7d-5ebfbff8159e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A98d4355e-6c29-46c6-a411-f4b01988d537</w:t>
            </w:r>
          </w:p>
        </w:tc>
      </w:tr>
      <w:tr w:rsidR="004268A1" w:rsidRPr="007D1014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0D2383" w:rsidP="00636836">
            <w:pPr>
              <w:ind w:left="340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Issue</w:t>
            </w:r>
            <w:proofErr w:type="spellEnd"/>
            <w:r w:rsidRPr="000D2383">
              <w:rPr>
                <w:sz w:val="12"/>
                <w:szCs w:val="12"/>
              </w:rPr>
              <w:t xml:space="preserve"> of </w:t>
            </w:r>
            <w:proofErr w:type="spellStart"/>
            <w:r w:rsidRPr="000D2383">
              <w:rPr>
                <w:sz w:val="12"/>
                <w:szCs w:val="12"/>
              </w:rPr>
              <w:t>equity</w:t>
            </w:r>
            <w:proofErr w:type="spellEnd"/>
            <w:r w:rsidRPr="000D2383">
              <w:rPr>
                <w:sz w:val="12"/>
                <w:szCs w:val="12"/>
              </w:rPr>
              <w:t xml:space="preserve">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A8f8e9fb2-8806-41ab-b9bf-0f3deacc78e7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A18c9c2cd-dbec-477c-a2ab-1b78fa180119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Aa87536e8-47ad-460c-8765-11a3b8137c54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A8f2f98c7-bc23-4707-b8e2-44607c22ab8c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A613c0559-f5db-4bee-b6b4-9d79de5df278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A31bdc8d7-3eea-42c0-b02a-4eb9cc04c15f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rFonts w:eastAsia="Times New Roman" w:cs="Open Sans"/>
                <w:bCs/>
                <w:color w:val="222733"/>
                <w:sz w:val="12"/>
                <w:szCs w:val="12"/>
                <w:lang w:val="en-US" w:eastAsia="es-MX"/>
              </w:rPr>
              <w:t xml:space="preserve">Increase through other contributions by owners, equity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A30f79795-1518-4718-a0d7-3f02732ceb1d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A4046ec6e-217c-46bf-98f3-cc730b67bc89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Ad0ef3b3f-4a31-4010-b36b-0534030d4b47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Af84df811-21a2-4338-b881-d85a4f3677ec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A995cfeed-78b4-4406-a49f-9b87d3abf813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A69161799-670a-4bda-893f-20e060a955c2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>Increase (decrease) through other changes, equity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A172d80c4-30a4-4707-bcc7-983c91c3fa6f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A2e11820b-2211-4467-b274-f3fbc9309dd9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Aea43bb21-b983-44c2-8d46-c78fa01f74a4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A85900b70-cfd6-4a84-be42-432a0000d1ba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A05bb3989-117e-46ed-bcd2-2028fcb09f73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A31a9c7fb-2460-484a-a860-8748f4fcbb1d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rFonts w:eastAsia="Times New Roman" w:cs="Open Sans"/>
                <w:bCs/>
                <w:color w:val="222733"/>
                <w:sz w:val="12"/>
                <w:szCs w:val="12"/>
                <w:lang w:val="en-US" w:eastAsia="es-MX"/>
              </w:rPr>
              <w:t xml:space="preserve">Increments for contributions to venture capital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A2adf7b4c-b4ec-496a-94c2-3153e9bdd961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A09c98432-ad96-4b44-8d1f-60f751d6fbc7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A39140bed-5f04-442c-b7ec-652f08c45c50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A84c1b7bf-7c3d-4989-8668-0e054162991d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Aa5ee998e-9ffc-4c6f-8133-f9d3dd299601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Ac9c581ee-fe46-41ed-a03e-ad058f0ac1ae</w:t>
            </w:r>
          </w:p>
        </w:tc>
      </w:tr>
      <w:tr w:rsidR="004268A1" w:rsidRPr="004268A1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>Withdrawal of resources decreased by residual balances</w:t>
            </w:r>
            <w:r w:rsidR="004268A1" w:rsidRPr="000D2383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A55da54da-d71b-4bde-9f4c-beb840ab0fc2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A1ad504a2-1330-48fa-a798-4b54dc442e65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A1304adb0-0ca1-456c-a508-3418b3b595c3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A6ca97f2e-3925-4fab-bafc-0ce7306f7588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A9d4762e4-67be-4d62-8230-4d4b48bb9d05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Ac70d9b9f-e02e-4a65-9b7f-6489b6342c94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Total increase (decrease) in equity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A813b2e25-2e15-4350-b417-b9d634d354f6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A120f8914-3ed7-4748-a8ac-c3acd16ca145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A90fcd401-f791-4647-a500-6f93e2617ab6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Add7b9204-615a-4435-864d-b90e32e42ed8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A99e12de0-dfb4-4711-aaea-e8aa0e74b5da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A94c48f0d-5e4c-4927-a4ff-33c82cec8be3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0D2383" w:rsidRDefault="000D2383" w:rsidP="00636836">
            <w:pPr>
              <w:ind w:left="227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Equity at end of period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Ad1a95ae2-de5c-410d-a802-b59e06b5ee7f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A3bd1d1ce-4f92-4249-a26b-c93536126cb8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184F56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A47b8e276-9bef-4be2-b598-247edf56bc1b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Ae48160a2-c3d8-4365-b120-26585ac835db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A2e82c326-e8f9-4097-8b66-60c4b79cfadc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</w:tcBorders>
            <w:shd w:val="clear" w:color="auto" w:fill="F9F9F9"/>
          </w:tcPr>
          <w:p w:rsidR="004268A1" w:rsidRPr="004268A1" w:rsidRDefault="004268A1" w:rsidP="00184F56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A86309731-4b90-4048-8c3e-179069ec3aa2</w:t>
            </w:r>
          </w:p>
        </w:tc>
      </w:tr>
    </w:tbl>
    <w:p w:rsidR="007F4DAD" w:rsidRPr="007A3751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D2383" w:rsidRDefault="000D2383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D2383" w:rsidRDefault="000D2383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D2383" w:rsidRDefault="000D2383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D2383" w:rsidRDefault="000D2383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B56FB2" w:rsidRPr="007A3751" w:rsidRDefault="00B56FB2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D14318" w:rsidRDefault="00D14318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</w:t>
      </w:r>
      <w:proofErr w:type="spellStart"/>
      <w:r w:rsidR="00FA57FD" w:rsidRPr="00FA57FD">
        <w:rPr>
          <w:rFonts w:ascii="Arial" w:eastAsiaTheme="minorEastAsia" w:hAnsi="Arial" w:cs="Arial"/>
          <w:sz w:val="20"/>
          <w:szCs w:val="20"/>
          <w:lang w:eastAsia="es-MX"/>
        </w:rPr>
        <w:t>Accumulated</w:t>
      </w:r>
      <w:proofErr w:type="spellEnd"/>
      <w:r w:rsidR="00FA57FD" w:rsidRPr="00FA57FD">
        <w:rPr>
          <w:rFonts w:ascii="Arial" w:eastAsiaTheme="minorEastAsia" w:hAnsi="Arial" w:cs="Arial"/>
          <w:sz w:val="20"/>
          <w:szCs w:val="20"/>
          <w:lang w:eastAsia="es-MX"/>
        </w:rPr>
        <w:t xml:space="preserve"> Previos </w:t>
      </w:r>
      <w:proofErr w:type="spellStart"/>
      <w:r w:rsidR="00FA57FD" w:rsidRPr="00FA57FD">
        <w:rPr>
          <w:rFonts w:ascii="Arial" w:eastAsiaTheme="minorEastAsia" w:hAnsi="Arial" w:cs="Arial"/>
          <w:sz w:val="20"/>
          <w:szCs w:val="20"/>
          <w:lang w:eastAsia="es-MX"/>
        </w:rPr>
        <w:t>Year</w:t>
      </w:r>
      <w:proofErr w:type="spellEnd"/>
    </w:p>
    <w:p w:rsidR="004268A1" w:rsidRPr="00F34B33" w:rsidRDefault="004268A1" w:rsidP="00426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436"/>
        <w:gridCol w:w="1418"/>
        <w:gridCol w:w="1559"/>
        <w:gridCol w:w="1420"/>
        <w:gridCol w:w="1274"/>
        <w:gridCol w:w="1241"/>
      </w:tblGrid>
      <w:tr w:rsidR="004268A1" w:rsidRPr="00F34B33" w:rsidTr="007D1014">
        <w:trPr>
          <w:trHeight w:val="190"/>
          <w:tblHeader/>
        </w:trPr>
        <w:tc>
          <w:tcPr>
            <w:tcW w:w="261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7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Equity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]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9F9F9"/>
            <w:vAlign w:val="bottom"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7D1014" w:rsidTr="007D1014">
        <w:trPr>
          <w:trHeight w:val="170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2F2E92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t>Equity attributable to owners of parent [member]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2F2E92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2F2E92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4268A1" w:rsidRPr="002F2E92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</w:tr>
      <w:tr w:rsidR="004268A1" w:rsidRPr="00F34B33" w:rsidTr="007D1014">
        <w:trPr>
          <w:trHeight w:val="377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2F2E92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Issued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capital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Retained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earnings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Other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reserves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F34B33" w:rsidTr="007D1014">
        <w:trPr>
          <w:trHeight w:val="100"/>
          <w:tblHeader/>
        </w:trPr>
        <w:tc>
          <w:tcPr>
            <w:tcW w:w="2612" w:type="dxa"/>
            <w:vMerge/>
            <w:tcBorders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2F2E92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Ohter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comprehensive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income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[</w:t>
            </w:r>
            <w:proofErr w:type="spellStart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member</w:t>
            </w:r>
            <w:proofErr w:type="spellEnd"/>
            <w:r w:rsidRPr="002F2E9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]  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4268A1" w:rsidRPr="00F34B33" w:rsidRDefault="004268A1" w:rsidP="00184F56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572BF7" w:rsidRPr="007D1014" w:rsidTr="00F8602A">
        <w:trPr>
          <w:trHeight w:val="284"/>
        </w:trPr>
        <w:tc>
          <w:tcPr>
            <w:tcW w:w="2612" w:type="dxa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rPr>
                <w:b/>
                <w:sz w:val="12"/>
                <w:szCs w:val="12"/>
                <w:lang w:val="en-US"/>
              </w:rPr>
            </w:pPr>
            <w:r w:rsidRPr="000D2383">
              <w:rPr>
                <w:b/>
                <w:sz w:val="12"/>
                <w:szCs w:val="12"/>
                <w:lang w:val="en-US"/>
              </w:rPr>
              <w:t>Statement of changes in equity [abstract]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</w:tcBorders>
            <w:shd w:val="clear" w:color="auto" w:fill="F9F9F9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</w:tr>
      <w:tr w:rsidR="00572BF7" w:rsidRPr="007D1014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113"/>
              <w:rPr>
                <w:b/>
                <w:sz w:val="12"/>
                <w:szCs w:val="12"/>
                <w:lang w:val="en-US"/>
              </w:rPr>
            </w:pPr>
            <w:r w:rsidRPr="000D2383">
              <w:rPr>
                <w:b/>
                <w:sz w:val="12"/>
                <w:szCs w:val="12"/>
                <w:lang w:val="en-US"/>
              </w:rPr>
              <w:t xml:space="preserve">Statement of changes in equity [line items]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0D2383" w:rsidRDefault="00572BF7" w:rsidP="00184F56">
            <w:pPr>
              <w:rPr>
                <w:sz w:val="12"/>
                <w:szCs w:val="12"/>
                <w:lang w:val="en-US"/>
              </w:rPr>
            </w:pPr>
          </w:p>
        </w:tc>
      </w:tr>
      <w:tr w:rsidR="00572BF7" w:rsidRPr="00636836" w:rsidTr="00184F56">
        <w:trPr>
          <w:trHeight w:val="113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227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Equity at beginning of period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A250a0536-9fe2-479a-a272-afca17fdbec6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A6fffc557-62bd-4a23-9c63-b4024b525d4d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A09025cd8-a1a8-4721-a7eb-f5f4a1c82bab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A4b4ece9a-54b7-4ba5-9642-ce0a6b18b1c7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Ab88c4018-33cc-4b34-85a3-d9fb13b30005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Ad6b964cc-cba2-4556-b6e5-e2dc507a0776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0D2383" w:rsidP="00184F56">
            <w:pPr>
              <w:ind w:left="227"/>
              <w:rPr>
                <w:b/>
                <w:sz w:val="12"/>
                <w:szCs w:val="12"/>
              </w:rPr>
            </w:pPr>
            <w:proofErr w:type="spellStart"/>
            <w:r w:rsidRPr="000D2383">
              <w:rPr>
                <w:b/>
                <w:sz w:val="12"/>
                <w:szCs w:val="12"/>
              </w:rPr>
              <w:t>Changes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in </w:t>
            </w:r>
            <w:proofErr w:type="spellStart"/>
            <w:r w:rsidRPr="000D2383">
              <w:rPr>
                <w:b/>
                <w:sz w:val="12"/>
                <w:szCs w:val="12"/>
              </w:rPr>
              <w:t>equity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[</w:t>
            </w:r>
            <w:proofErr w:type="spellStart"/>
            <w:r w:rsidRPr="000D2383">
              <w:rPr>
                <w:b/>
                <w:sz w:val="12"/>
                <w:szCs w:val="12"/>
              </w:rPr>
              <w:t>abstract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0D2383" w:rsidP="00184F56">
            <w:pPr>
              <w:ind w:left="340"/>
              <w:rPr>
                <w:b/>
                <w:sz w:val="12"/>
                <w:szCs w:val="12"/>
              </w:rPr>
            </w:pPr>
            <w:proofErr w:type="spellStart"/>
            <w:r w:rsidRPr="000D2383">
              <w:rPr>
                <w:b/>
                <w:sz w:val="12"/>
                <w:szCs w:val="12"/>
              </w:rPr>
              <w:t>Comprehensive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b/>
                <w:sz w:val="12"/>
                <w:szCs w:val="12"/>
              </w:rPr>
              <w:t>income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 [</w:t>
            </w:r>
            <w:proofErr w:type="spellStart"/>
            <w:r w:rsidRPr="000D2383">
              <w:rPr>
                <w:b/>
                <w:sz w:val="12"/>
                <w:szCs w:val="12"/>
              </w:rPr>
              <w:t>abstract</w:t>
            </w:r>
            <w:proofErr w:type="spellEnd"/>
            <w:r w:rsidRPr="000D2383">
              <w:rPr>
                <w:b/>
                <w:sz w:val="12"/>
                <w:szCs w:val="12"/>
              </w:rPr>
              <w:t xml:space="preserve">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</w:p>
        </w:tc>
      </w:tr>
      <w:tr w:rsidR="00572BF7" w:rsidRPr="00572BF7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0D2383" w:rsidP="00184F56">
            <w:pPr>
              <w:ind w:left="454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Profit</w:t>
            </w:r>
            <w:proofErr w:type="spellEnd"/>
            <w:r w:rsidRPr="000D2383">
              <w:rPr>
                <w:sz w:val="12"/>
                <w:szCs w:val="12"/>
              </w:rPr>
              <w:t xml:space="preserve"> (</w:t>
            </w:r>
            <w:proofErr w:type="spellStart"/>
            <w:r w:rsidRPr="000D2383">
              <w:rPr>
                <w:sz w:val="12"/>
                <w:szCs w:val="12"/>
              </w:rPr>
              <w:t>loss</w:t>
            </w:r>
            <w:proofErr w:type="spellEnd"/>
            <w:r w:rsidRPr="000D2383">
              <w:rPr>
                <w:sz w:val="12"/>
                <w:szCs w:val="12"/>
              </w:rPr>
              <w:t xml:space="preserve">)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A89f5d286-c75e-44ca-8347-d48aef815bd7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A2c45efb1-dfda-4c0a-a5dc-decb9b64e45f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A8f051b3c-c998-417d-b3d3-98035b56d5d3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A6b9f67a8-f075-4d90-b606-b291832c104d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A55fc7056-9ea3-472e-affa-2db1255751f1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A96804bcc-98d5-46cc-8ca5-9c98ee3e68a7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0D2383" w:rsidP="00184F56">
            <w:pPr>
              <w:ind w:left="454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Other</w:t>
            </w:r>
            <w:proofErr w:type="spellEnd"/>
            <w:r w:rsidRPr="000D2383">
              <w:rPr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sz w:val="12"/>
                <w:szCs w:val="12"/>
              </w:rPr>
              <w:t>comprehensive</w:t>
            </w:r>
            <w:proofErr w:type="spellEnd"/>
            <w:r w:rsidRPr="000D2383">
              <w:rPr>
                <w:sz w:val="12"/>
                <w:szCs w:val="12"/>
              </w:rPr>
              <w:t xml:space="preserve"> </w:t>
            </w:r>
            <w:proofErr w:type="spellStart"/>
            <w:r w:rsidRPr="000D2383">
              <w:rPr>
                <w:sz w:val="12"/>
                <w:szCs w:val="12"/>
              </w:rPr>
              <w:t>income</w:t>
            </w:r>
            <w:proofErr w:type="spellEnd"/>
            <w:r w:rsidRPr="000D2383">
              <w:rPr>
                <w:sz w:val="12"/>
                <w:szCs w:val="12"/>
              </w:rPr>
              <w:t xml:space="preserve">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A88c6b5a7-bd9f-4a6e-8140-88ef222354aa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A547e5953-70fa-4060-9315-1caac7300d4b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Aca4b2711-3cf9-44a3-a2e2-8b690eb61932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A8daff0cb-f13f-4c19-98f3-094658de5c1b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A0bef275c-7289-4b33-b27f-6e54324f9ec2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A73973995-8e70-4a24-ad82-b3e92468ec68</w:t>
            </w:r>
          </w:p>
        </w:tc>
      </w:tr>
      <w:tr w:rsidR="00572BF7" w:rsidRPr="007D1014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A92690" w:rsidP="00A92690">
            <w:pPr>
              <w:ind w:left="45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</w:t>
            </w:r>
            <w:proofErr w:type="spellStart"/>
            <w:r>
              <w:rPr>
                <w:sz w:val="12"/>
                <w:szCs w:val="12"/>
              </w:rPr>
              <w:t>c</w:t>
            </w:r>
            <w:r w:rsidR="000D2383" w:rsidRPr="000D2383">
              <w:rPr>
                <w:sz w:val="12"/>
                <w:szCs w:val="12"/>
              </w:rPr>
              <w:t>omprehensive</w:t>
            </w:r>
            <w:proofErr w:type="spellEnd"/>
            <w:r w:rsidR="000D2383" w:rsidRPr="000D2383">
              <w:rPr>
                <w:sz w:val="12"/>
                <w:szCs w:val="12"/>
              </w:rPr>
              <w:t xml:space="preserve"> </w:t>
            </w:r>
            <w:proofErr w:type="spellStart"/>
            <w:r w:rsidR="000D2383" w:rsidRPr="000D2383">
              <w:rPr>
                <w:sz w:val="12"/>
                <w:szCs w:val="12"/>
              </w:rPr>
              <w:t>income</w:t>
            </w:r>
            <w:proofErr w:type="spellEnd"/>
            <w:r w:rsidR="000D2383" w:rsidRPr="000D2383">
              <w:rPr>
                <w:sz w:val="12"/>
                <w:szCs w:val="12"/>
              </w:rPr>
              <w:t xml:space="preserve">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A3bc1402e-223e-47be-b35c-b2e7f6e79a80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Ad9d21b68-c352-4091-aff4-0c3dfc3d8b5f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A432c6196-b292-4591-b3e8-0015bda25172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A6ef10218-7642-4e0a-b54e-cc77d170a140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A9fb0a121-2ce9-4447-a3dc-58d000cbdd62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A07922d35-fd04-4f3d-a105-8ecdb9dd8727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0D2383" w:rsidP="00184F56">
            <w:pPr>
              <w:ind w:left="340"/>
              <w:rPr>
                <w:sz w:val="12"/>
                <w:szCs w:val="12"/>
              </w:rPr>
            </w:pPr>
            <w:proofErr w:type="spellStart"/>
            <w:r w:rsidRPr="000D2383">
              <w:rPr>
                <w:sz w:val="12"/>
                <w:szCs w:val="12"/>
              </w:rPr>
              <w:t>Issue</w:t>
            </w:r>
            <w:proofErr w:type="spellEnd"/>
            <w:r w:rsidRPr="000D2383">
              <w:rPr>
                <w:sz w:val="12"/>
                <w:szCs w:val="12"/>
              </w:rPr>
              <w:t xml:space="preserve"> of </w:t>
            </w:r>
            <w:proofErr w:type="spellStart"/>
            <w:r w:rsidRPr="000D2383">
              <w:rPr>
                <w:sz w:val="12"/>
                <w:szCs w:val="12"/>
              </w:rPr>
              <w:t>equity</w:t>
            </w:r>
            <w:proofErr w:type="spellEnd"/>
            <w:r w:rsidRPr="000D2383">
              <w:rPr>
                <w:sz w:val="12"/>
                <w:szCs w:val="12"/>
              </w:rPr>
              <w:t xml:space="preserve">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A98cb4b08-3c07-4d32-b6bc-29aea1534a36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A932f200d-a317-43bf-999a-8f3410b82ee4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Ae151e7e8-5d5d-4aa3-b507-d1f9b0841016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Aeebb8ec1-0d52-4462-b4cd-a13b6db8d13e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A4fec002e-b86c-401d-b45f-f68ccb5b5516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A040eb613-5691-4af4-85a5-5cd4b6e4c502</w:t>
            </w:r>
          </w:p>
        </w:tc>
      </w:tr>
      <w:tr w:rsidR="00572BF7" w:rsidRPr="007D1014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rFonts w:eastAsia="Times New Roman" w:cs="Open Sans"/>
                <w:bCs/>
                <w:color w:val="222733"/>
                <w:sz w:val="12"/>
                <w:szCs w:val="12"/>
                <w:lang w:val="en-US" w:eastAsia="es-MX"/>
              </w:rPr>
              <w:t xml:space="preserve">Increase through other contributions by owners, equity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Aff9a0f7f-fe7c-4643-92bc-937126834fa8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A32150a16-4d3b-438f-b16f-5d56c87f0987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A056195bd-19c6-41ba-9835-09bca11234d6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Ae88b748d-1811-4413-a69d-dbcf47c437ff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A0a74dbc7-21eb-4c3e-b985-710a82aa39dd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A15474597-9ff0-444b-9aa7-c87b7ecce868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>Increase (decrease) through other changes, equity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A23dcdbc0-710e-4a2d-95cb-9b7bf10249e4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A002ceaf1-9f16-4d64-88c5-85fae36b44b6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A5080fae8-8130-4c37-9a7c-f0fa2f59a184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A24d31605-a065-485c-8ec7-cdff8db8839b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Ac72155bf-9db6-4301-b201-e1d243127620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A7a0a19ac-f620-4481-abb8-7fa177a30ef5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rFonts w:eastAsia="Times New Roman" w:cs="Open Sans"/>
                <w:bCs/>
                <w:color w:val="222733"/>
                <w:sz w:val="12"/>
                <w:szCs w:val="12"/>
                <w:lang w:val="en-US" w:eastAsia="es-MX"/>
              </w:rPr>
              <w:t xml:space="preserve">Increments for contributions to venture capital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Ab101e766-a21f-488c-b197-d1a4b02227f2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Ac483d494-a942-4223-abf1-9ea5c7269ae4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Aca6fa3f6-67fe-422f-a0a7-0339e5bda4e3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Af21d730f-9e91-4f1f-a599-0da8c12a3d11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A2af055c6-b22f-4b93-8838-4c9ab526f461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A350ee954-6ad0-4939-a498-0de93593fdc3</w:t>
            </w:r>
          </w:p>
        </w:tc>
      </w:tr>
      <w:tr w:rsidR="00572BF7" w:rsidRPr="007D1014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>Withdrawal of resources decreased by residual balances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A3810311a-0fc1-465e-849f-0164810e6c23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A7508c951-8cae-4191-aeba-981eb093dcdd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Ade7dd994-1dac-4dea-ba53-d0d53989d2b4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A6e97cb90-7ddd-4d0e-a33b-e5cb660e7a3d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A443a0437-f221-447e-88b3-e8767d497841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A05f938c2-84c6-406b-b49d-b8bab53359cc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340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Total increase (decrease) in equity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Abaa1b776-3e16-4ec1-a2d3-49c80f1964f1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Ab2e86783-9381-4914-84b8-65290242acfd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A83690886-1f43-4207-93e4-df9eabfc57c0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Aec41719b-8dd4-41b0-9e5e-dd6ba31cbc28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A0a12e5fb-646f-42ce-846c-6eb470ed640a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A95d6dabe-5658-4fe9-9581-53f82fad9cf1</w:t>
            </w:r>
          </w:p>
        </w:tc>
      </w:tr>
      <w:tr w:rsidR="00572BF7" w:rsidRPr="00636836" w:rsidTr="00184F56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0D2383" w:rsidRDefault="000D2383" w:rsidP="00184F56">
            <w:pPr>
              <w:ind w:left="227"/>
              <w:rPr>
                <w:sz w:val="12"/>
                <w:szCs w:val="12"/>
                <w:lang w:val="en-US"/>
              </w:rPr>
            </w:pPr>
            <w:r w:rsidRPr="000D2383">
              <w:rPr>
                <w:sz w:val="12"/>
                <w:szCs w:val="12"/>
                <w:lang w:val="en-US"/>
              </w:rPr>
              <w:t xml:space="preserve">Equity at end of period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A9f873245-bc46-4c83-b7b9-7b9ded0ba77e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A8452a732-19bb-47b4-8d51-00a8021dcae0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A63b98576-066a-429c-82e8-cf4c4d8e654b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A4ba9ccda-0685-4ec6-a674-f1fd3aec18a4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A24e57571-26bb-42bc-b91b-56adfbc9e048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</w:tcBorders>
            <w:shd w:val="clear" w:color="auto" w:fill="F9F9F9"/>
          </w:tcPr>
          <w:p w:rsidR="00572BF7" w:rsidRPr="00572BF7" w:rsidRDefault="00572BF7" w:rsidP="00184F56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A30127c64-98d0-4e9b-8d57-8512307d787b</w:t>
            </w:r>
          </w:p>
        </w:tc>
      </w:tr>
    </w:tbl>
    <w:p w:rsidR="004268A1" w:rsidRPr="007A3751" w:rsidRDefault="004268A1" w:rsidP="004268A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F8602A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76980" w:rsidRPr="003B4DC2" w:rsidRDefault="003B4DC2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3B4DC2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[800100] Notes - </w:t>
      </w:r>
      <w:proofErr w:type="spellStart"/>
      <w:r w:rsidRPr="003B4DC2">
        <w:rPr>
          <w:rFonts w:ascii="Arial" w:eastAsia="Times New Roman" w:hAnsi="Arial" w:cs="Arial"/>
          <w:sz w:val="20"/>
          <w:szCs w:val="20"/>
          <w:lang w:val="en-US" w:eastAsia="es-MX"/>
        </w:rPr>
        <w:t>Subclassifications</w:t>
      </w:r>
      <w:proofErr w:type="spellEnd"/>
      <w:r w:rsidRPr="003B4DC2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of assets, liabilities and equities</w:t>
      </w:r>
    </w:p>
    <w:p w:rsidR="00524A59" w:rsidRPr="003B4DC2" w:rsidRDefault="00524A59" w:rsidP="0052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997D87" w:rsidRPr="003B4DC2" w:rsidRDefault="00997D87" w:rsidP="0099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2579"/>
        <w:gridCol w:w="2578"/>
        <w:gridCol w:w="2578"/>
      </w:tblGrid>
      <w:tr w:rsidR="00997D87" w:rsidRPr="007D1014" w:rsidTr="00997D87">
        <w:trPr>
          <w:tblHeader/>
        </w:trPr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3B4DC2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3B4DC2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proofErr w:type="spellStart"/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Close</w:t>
            </w:r>
            <w:proofErr w:type="spellEnd"/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Current</w:t>
            </w:r>
            <w:proofErr w:type="spellEnd"/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 </w:t>
            </w:r>
            <w:proofErr w:type="spellStart"/>
            <w:r w:rsidRPr="003B4DC2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Quarter</w:t>
            </w:r>
            <w:proofErr w:type="spellEnd"/>
            <w:r w:rsidR="00997D87"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eastAsia="es-MX"/>
              </w:rPr>
              <w:t> </w:t>
            </w:r>
            <w:r w:rsidR="00997D87"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270466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997D87"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B734E0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270466" w:rsidRDefault="003B4DC2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t>Close Previous Year</w:t>
            </w:r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val="en-US" w:eastAsia="es-MX"/>
              </w:rPr>
              <w:t> </w:t>
            </w:r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br/>
            </w:r>
            <w:r w:rsidR="00B734E0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B734E0" w:rsidRDefault="003B4DC2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t>Beginning Exercise Previous</w:t>
            </w:r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val="en-US" w:eastAsia="es-MX"/>
              </w:rPr>
              <w:t> </w:t>
            </w:r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997D87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val="en-US" w:eastAsia="es-MX"/>
              </w:rPr>
              <w:br/>
            </w:r>
            <w:r w:rsidR="00B734E0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#fecha_2013_12_31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912069" w:rsidP="00997D87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proofErr w:type="spellStart"/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Subclassifications</w:t>
            </w:r>
            <w:proofErr w:type="spellEnd"/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 of assets, liabilities and equities [abstract]</w:t>
            </w:r>
            <w:r w:rsidR="007F0E81"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7D1014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912069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Cash and cash equivalents [abstract]</w:t>
            </w:r>
            <w:r w:rsidR="007F0E81"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1206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91206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Cash [</w:t>
            </w:r>
            <w:proofErr w:type="spellStart"/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91206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  <w:r w:rsidR="007F0E81"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46F90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Cash </w:t>
            </w:r>
            <w:proofErr w:type="spellStart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on</w:t>
            </w:r>
            <w:proofErr w:type="spellEnd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hand</w:t>
            </w:r>
            <w:proofErr w:type="spellEnd"/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A0b17dde2-387b-40ba-941a-7df8c2debc2c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A0046b722-564a-4ec5-85ec-ce3538409f13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A20297434-cbe0-482e-8618-21789e1f9b2d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46F90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Balances </w:t>
            </w:r>
            <w:proofErr w:type="spellStart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with</w:t>
            </w:r>
            <w:proofErr w:type="spellEnd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banks</w:t>
            </w:r>
            <w:proofErr w:type="spellEnd"/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A1e6a71c9-02e6-413d-bdf0-c0bf26d0f037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A2dcee2d5-8378-43d9-9dd7-b310fbab6ef5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A99ca200d-9885-43dd-b2ca-cbf6faf8cdee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146F90"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ash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A17a6f1ad-0855-4a2b-ad5d-463d09a2ca33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A26b325f1-4af0-4dfe-b610-5ca003c1c3e2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A915da6c4-82e8-4317-a551-2e5c954f672b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46F90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146F9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Cash </w:t>
            </w:r>
            <w:proofErr w:type="spellStart"/>
            <w:r w:rsidRPr="00146F9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equivalents</w:t>
            </w:r>
            <w:proofErr w:type="spellEnd"/>
            <w:r w:rsidRPr="00146F9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146F9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146F9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  <w:r w:rsidR="007F0E81"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46F90" w:rsidRDefault="00146F90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Short-term deposits, classified as cash equivalents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Ac2731196-e769-4a71-bd2f-b02c739d7892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A5e3b1e2e-aa74-436b-a912-cb004f8e8df7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Aad017ab3-2503-45c6-b641-92200260bea9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46F90" w:rsidRDefault="00146F90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Short-term investments, classified as cash equivalents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A00b2a247-6277-4fc9-97bf-ee1af8ec15c5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A862268b8-6cec-4bd8-b43c-2d82db84e513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A374e68a7-f368-4391-9ef5-0048f6a3c5ed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46F90" w:rsidRDefault="00146F90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Other banking arrangements, classified as cash equivalents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A4e02b155-62b5-47ab-b499-a88ffa1f2cf2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Ab8f1c6c9-091f-4810-a6bc-3a1ecc1878a9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A9cb268e8-990c-41e3-bd80-098d0bdd398a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146F90"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ash </w:t>
            </w:r>
            <w:proofErr w:type="spellStart"/>
            <w:r w:rsidR="00146F90"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equivalents</w:t>
            </w:r>
            <w:proofErr w:type="spellEnd"/>
            <w:r w:rsidR="00146F90" w:rsidRPr="00146F9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Ad50c171b-c6f5-438c-8eec-74cd4c9ea6fa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Afc874c46-1138-49cc-84f3-2d568e21284d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A6d61cf48-2bdb-400b-8416-0fc59f8a1b2f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00208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Current restricted cash and cash equivalents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Af2a6f764-ed61-4dfb-9249-485c536e4684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A654bee97-45c0-42ff-9a9c-8e35d0376daf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A3a40e389-348c-4e6c-b89f-e97834635678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00208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Other cash and cash equivalents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A332f0c22-0fd2-4573-ad5c-d22875cdf848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A395b0717-757d-4145-8466-a3935d309267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A117a029f-d28a-4c26-8de4-47c97ffb3e2d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ash and cash </w:t>
            </w:r>
            <w:proofErr w:type="spellStart"/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equivalents</w:t>
            </w:r>
            <w:proofErr w:type="spellEnd"/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Aa7ffb235-a81f-48c0-9d0f-540d644da76d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Adf4070ca-0d89-4db7-acf7-55f54d334978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A005caf00-0309-4573-aafd-8e779fb56647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002089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current receivables [abstract]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00208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trade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Ad4abf219-dfcf-4aa7-8e70-63e528208360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Ad62f240c-c6ec-4b0c-bde7-811aaf30c96c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A6baf637e-ab60-4bbb-95cf-3fc87e23458b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00208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002089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advances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to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suppliers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A954c9986-cfd7-4230-b446-fda3946b71e4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A8f7a6f7b-761a-4bb6-972f-4307732026ab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A5b1e843f-7b80-4759-800e-a493e1afa6d5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002089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prepaid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A8b4b3b49-2754-4587-919f-413c62cc19b6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Aee437129-c779-47fa-b7f5-3c337cf88b82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A7d639b4a-1426-40ec-beb1-8487e325c14e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</w:t>
            </w:r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urrent</w:t>
            </w:r>
            <w:proofErr w:type="spellEnd"/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Ab280e974-0695-46be-8ddc-6267cfaaf9c9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Aab28f934-154a-448c-9e40-7ace3cc887b3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A92342bbd-b1fb-4349-945a-e7ba412f49cb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002089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A1adcc887-71f8-448f-9458-</w:t>
            </w:r>
            <w:r w:rsidRPr="007F0E81">
              <w:rPr>
                <w:sz w:val="14"/>
                <w:szCs w:val="14"/>
              </w:rPr>
              <w:lastRenderedPageBreak/>
              <w:t>66914d3d117a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lastRenderedPageBreak/>
              <w:t>A01b53af3-70bb-421b-b422-</w:t>
            </w:r>
            <w:r w:rsidRPr="007F0E81">
              <w:rPr>
                <w:sz w:val="14"/>
                <w:szCs w:val="14"/>
                <w:lang w:val="en-US"/>
              </w:rPr>
              <w:lastRenderedPageBreak/>
              <w:t>d1dde75140bc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lastRenderedPageBreak/>
              <w:t>Af54a4102-392a-4dcb-9110-</w:t>
            </w:r>
            <w:r w:rsidRPr="007F0E81">
              <w:rPr>
                <w:sz w:val="14"/>
                <w:szCs w:val="14"/>
              </w:rPr>
              <w:lastRenderedPageBreak/>
              <w:t>6a9a0f137508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FE14E2" w:rsidP="00FE14E2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lastRenderedPageBreak/>
              <w:t>Total t</w:t>
            </w:r>
            <w:r w:rsidR="00002089" w:rsidRPr="000020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current receivables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A07b6c6d9-5fc9-4551-ae9a-4dcf21191478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A7513ba00-44c0-478e-9b3f-ccef105a65d6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A40c33a5d-82ed-487c-ae00-7121518d9f78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002089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002089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non-current receivables [abstract]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002089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35DD" w:rsidP="00997D87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trade</w:t>
            </w:r>
            <w:proofErr w:type="spellEnd"/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7F35D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Ad4ea2abe-4ba8-4b56-bcf2-e00ff0e2b3e9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A0992def3-89aa-436c-8e91-aa976e1973a8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A787764ca-7cb3-47ed-a475-47e3a3554467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35DD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7F35DD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566CD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Afb708ca3-c48c-49a1-9a93-b87324943c46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Aa85ff021-efb7-4041-a969-dba88683618d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566CD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prepaid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A25637686-6489-4a1f-921f-29a6706d98e6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A46f92db5-8513-4896-8cf6-cb1e68d03a09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Aa01d0fa2-ee14-4804-a2e3-f6a04c86d98b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566CD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Non-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prepayments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A9b0e613e-8a6a-472e-9a56-56c82523d4f8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Ad10aabf3-a5d2-4efb-a6c8-1adc01101dc9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A896eeb2a-8a52-4d81-a6bc-5ccd8f40937d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566CD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receivables</w:t>
            </w:r>
            <w:proofErr w:type="spellEnd"/>
            <w:r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A5ece30ec-bd68-440b-8de9-b0fdfa287f79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Ae0574a88-ef69-4258-8028-ace02a7c33fc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Ac9a64c5e-47b4-4b41-b792-8b8183e9830b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566CD5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566CD5" w:rsidRPr="00566CD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non-current receivables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A96df7c7f-84f3-4a59-b93b-11ecaf89da50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A5e057f89-03b2-4466-9043-0f4a3fef2ee9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A5563e5f5-f04c-493a-ae98-42603f1bc46a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566CD5" w:rsidRDefault="00566CD5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566CD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current payables [abstract]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566CD5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566CD5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566CD5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3654D3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3654D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Bank </w:t>
            </w:r>
            <w:proofErr w:type="spellStart"/>
            <w:r w:rsidRPr="003654D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3654D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3654D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3654D3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Aa59ed5d9-0425-4a20-9b8e-15aefb8c6889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Ad10867e0-8725-4585-92d1-bf441446dc56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Aa0c785cb-be46-4c0e-85ec-0aaec805e1c1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Sotck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market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A0f8937b9-58b1-4b04-ab2a-878d1cb1aa91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A379caeb5-1775-4e8d-becd-9cbee108bc57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A987f1a47-0ce2-4f13-988e-fa9abc9e788c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Interest payable in the short term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Afbd4ed0c-16e4-4773-9701-9b87ea74dd0f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Ab9d8ee50-efc9-43ca-a904-41c8a186ec6c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A8f0fae08-f7ae-412f-b371-4e337f600203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payables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Ac94e4809-e7c4-4413-a8a1-fb8384037c4e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Afd95b0a8-9f42-475f-938d-f0dc1fa58f1e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Aa605c2c7-1a4a-4a72-a104-5cb72dc87324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1A11D2"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current payables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Aacd7bc34-3009-4189-9d5c-066df7c05ae1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Aaa72347d-7809-4dcf-a83b-7a559c7448f2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A65d40950-2ce5-4390-b2cd-e875daf77992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1A11D2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A11D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 xml:space="preserve">Trade and other non-current payables [abstract]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Bank 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loans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Ae353dd60-5f46-4f1f-9a0a-835200c8e9a9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Aeb066046-f8ed-4774-9d46-da19d47dc347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A8dc0d653-6032-4720-a320-fcc70702463f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proofErr w:type="spellStart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Sotck</w:t>
            </w:r>
            <w:proofErr w:type="spellEnd"/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 market loans non-current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A3c094f86-546b-4abb-b914-072c453a15e6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A8ae523ec-3125-4bd3-9dcc-dc55ab05280d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A81c7d8d2-5d56-4327-8757-8d0bdaba39a4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A11D2" w:rsidRDefault="001A11D2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A11D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Interest on long-term debt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Ae75a607f-c7f6-4750-be6e-fd1c5869680e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A95146c0b-5989-4473-8b24-f930037eaf03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A7123e8b2-1c66-4ed4-b0c4-d0d8428d538d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EA1B1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Other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non-</w:t>
            </w: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payables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A1bedc859-5dce-480b-8ed8-6cc2eef69d8f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Ac09db664-9ae6-4cee-8be9-9d736d64eb19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A53c3d3a7-bd0f-4f4d-a7b8-ff6a674722c3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EA1B15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Total t</w:t>
            </w:r>
            <w:r w:rsidR="00EA1B15"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rade and other non-current payables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Ae9741db2-b775-41af-8d33-0fd5b5d6ac9a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Abe369914-4918-4d31-82c9-0030a7bcae1a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A32c350b8-6ae0-48b9-893f-8e754b6c6428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EA1B15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reserves [</w:t>
            </w:r>
            <w:proofErr w:type="spellStart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EA1B15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comprehensive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A6d7c8a7e-742e-4065-b084-2b6d2b96b138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Ab58ab103-a2fc-4230-b40a-b49d1e30a762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</w:t>
            </w:r>
            <w:r w:rsidR="00EA1B15"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ther</w:t>
            </w:r>
            <w:proofErr w:type="spellEnd"/>
            <w:r w:rsidR="00EA1B15" w:rsidRPr="00EA1B1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reserves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A2bfd27e3-c14b-47e0-956e-832c5389b689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Ac6338def-328b-4592-914d-84921b581c41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A91405756-5cd0-4317-8aa6-3c6bff745781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EA1B15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) [</w:t>
            </w:r>
            <w:proofErr w:type="spellStart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EA1B1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875CE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A993a0fa9-b160-4ea9-89c7-9d18f8918253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A1fbe8147-d312-43e9-8a62-2b80a19a2d9b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A3cbe4a47-09c7-4993-920f-6ef8890c2398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875CE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A20f2783b-30bc-4189-8e52-706eb926fb4a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A551e11fc-d734-4ec0-b302-f9e28f042e9e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A89dd95d7-aec4-4916-bba1-133d6e9a0923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</w:t>
            </w:r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ssets</w:t>
            </w:r>
            <w:proofErr w:type="spellEnd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)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A898c6aab-b3f8-4068-bedd-e13f9bd82ce9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Afe71f063-48f4-4383-a4e4-a8d519ca410a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Ad5d46951-2024-4819-86bc-6577b6848c5f</w:t>
            </w:r>
          </w:p>
        </w:tc>
      </w:tr>
      <w:tr w:rsidR="007F0E81" w:rsidRPr="007D1014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875CE" w:rsidRDefault="001875CE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1875CE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Net current assets (liabilities) [abstract]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875CE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875CE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1875CE" w:rsidRDefault="007F0E81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7F0E81" w:rsidRPr="007D1014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875CE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A6d802487-8fe8-4b6c-93a3-7dfc3d44f544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A3eab2456-836d-4ef6-b376-62073beaee2e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A7fa770a2-9b4d-4bfe-bbd8-2fff79f5cb8c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1875CE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Current</w:t>
            </w:r>
            <w:proofErr w:type="spellEnd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A856f05d6-6927-4814-b91b-a518cba2c4cc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A2701389a-4c4d-4fb7-81f0-ee3e99b02528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A9dca2637-f7b2-4227-8fcc-2ce3855a3880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FE14E2" w:rsidP="00FE14E2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Net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</w:t>
            </w:r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urrent</w:t>
            </w:r>
            <w:proofErr w:type="spellEnd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(</w:t>
            </w:r>
            <w:proofErr w:type="spellStart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liabilities</w:t>
            </w:r>
            <w:proofErr w:type="spellEnd"/>
            <w:r w:rsidR="001875CE" w:rsidRPr="001875CE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)   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A7abdbb19-720d-4b7e-922e-017b1b6414c9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Af4218444-f3e9-4fe3-9248-846b024cbff9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184F56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Abd7d633c-52ff-4263-be7c-00a16905f76e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F8602A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5523B6" w:rsidRPr="00B029B8" w:rsidRDefault="00B029B8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B029B8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[800200] Notes - Analysis of income and expense</w:t>
      </w:r>
    </w:p>
    <w:p w:rsidR="00D35A65" w:rsidRPr="00B029B8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237842" w:rsidRPr="00B029B8" w:rsidRDefault="00237842" w:rsidP="0023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2473"/>
        <w:gridCol w:w="2473"/>
      </w:tblGrid>
      <w:tr w:rsidR="00237842" w:rsidRPr="00270466" w:rsidTr="00FA45DB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237842" w:rsidRDefault="00237842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B734E0" w:rsidRDefault="00596D80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Accumulated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Current</w:t>
            </w:r>
            <w:proofErr w:type="spellEnd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 xml:space="preserve"> </w:t>
            </w:r>
            <w:proofErr w:type="spellStart"/>
            <w:r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Year</w:t>
            </w:r>
            <w:proofErr w:type="spellEnd"/>
            <w:r w:rsidR="00237842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270466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237842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B734E0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270466" w:rsidRDefault="00596D80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</w:pPr>
            <w:r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t>Accumulated Previous Year</w:t>
            </w:r>
            <w:r w:rsidR="00237842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#</w:t>
            </w:r>
            <w:proofErr w:type="spellStart"/>
            <w:r w:rsidR="00270466" w:rsidRPr="00270466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medida_MXN</w:t>
            </w:r>
            <w:proofErr w:type="spellEnd"/>
            <w:r w:rsidR="00237842" w:rsidRPr="00270466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val="en-US" w:eastAsia="es-MX"/>
              </w:rPr>
              <w:br/>
            </w:r>
            <w:r w:rsidR="00B734E0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FA45DB" w:rsidRPr="007D1014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596D80" w:rsidP="00E53F30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Analysis of income and expense [abstract]</w:t>
            </w:r>
            <w:r w:rsidR="00FA45DB"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FA45DB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FA45DB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596D80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Revenue</w:t>
            </w:r>
            <w:proofErr w:type="spellEnd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  <w:r w:rsidR="00FA45DB"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</w:tr>
      <w:tr w:rsidR="00596D80" w:rsidRPr="007D1014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Dividend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A20501339-c74e-4249-b0d2-ac5343e944a7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A8862f3a5-5b48-4f2d-a0a2-1d02c05f12fa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A36e5574b-5018-4097-a6e7-f973ef0b9368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A25a2183e-8570-4a03-8171-f7d3c5f55a4b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Financial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products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investment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A0558401f-7cf8-48a0-8376-f42b9f84c243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Afed1b93e-c47e-429d-aa1f-6da720bb5d59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Financials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credit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rights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Ab9f9da8d-2fe6-4d72-b3c9-1ec45d921c6b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Abdbd9fc9-2f41-49de-9d61-1ff696972e1e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Investment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valuation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surplus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A6eec3ab6-ff32-4e23-a257-a7f692acf177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A627a3d48-2676-4884-98a4-71be819000b1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Biological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Gain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A166bda81-aeae-466c-af2b-785202e5e96c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A5e303d20-66c2-4b72-8032-c9c665942b44</w:t>
            </w:r>
          </w:p>
        </w:tc>
      </w:tr>
      <w:tr w:rsidR="00596D80" w:rsidRPr="007D1014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revenue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A867d4e72-d9a1-4b6d-99f6-9de8b0d9614d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Ac58751f7-22d3-4b0f-80b2-5d8912d063f5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2B4181" w:rsidP="002B4181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</w:t>
            </w:r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evenue</w:t>
            </w:r>
            <w:proofErr w:type="spellEnd"/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A5bb7a33f-516d-45a2-8d57-ea874aee5c1d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A6dab5d29-6d86-4367-84f9-dfbc46730c8d</w:t>
            </w:r>
          </w:p>
        </w:tc>
      </w:tr>
      <w:tr w:rsidR="00FA45DB" w:rsidRPr="007D1014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596D80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Administration and maintenance costs [abstract]</w:t>
            </w:r>
            <w:r w:rsidR="00FA45DB"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val="en-US"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FA45DB" w:rsidP="00184F56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FA45DB" w:rsidP="00184F56">
            <w:pPr>
              <w:rPr>
                <w:sz w:val="14"/>
                <w:szCs w:val="14"/>
                <w:lang w:val="en-US"/>
              </w:rPr>
            </w:pP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596D80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Commission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representative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services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A80332486-620d-480a-b09c-f6d3b2fdff80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Ad0ab7ee4-a850-4300-aa2f-473df6fabb2a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Management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A49b54ded-686b-43eb-bddf-4d94030a3ebf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A0f4362b4-bda4-4bd0-8691-a53d79f00af7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Honorariums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A96ad1d22-e2b3-483f-b258-873d7933ece1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A84dc2951-c9f6-4b3b-81dd-4c9e1388ae57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Taxes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A1ae5c160-2a42-4b5c-bf31-4a5076f4acc8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A00276216-d85c-4a23-bf72-287856505632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Insurance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guarantees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A5effe95e-cd14-4810-9a15-e49c2e30a223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A2329aadd-e70f-4b58-b89a-50792bd35283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Fees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and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rights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Adc3516f9-7ae8-4ab9-b4a3-c6f38f6ba094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Ac799dbd0-621e-4037-8c11-e19ba27c8625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Asset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maintenance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costs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A606cf4c9-8870-4abb-81b0-8b9319796355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A9a06dd7d-b2a4-4855-a5c2-d6de96bf8050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596D80" w:rsidRDefault="00596D80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lastRenderedPageBreak/>
              <w:t xml:space="preserve">Other administrative expenses and maintenance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A52644ffa-5754-49b4-bf64-b1266748767e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A1de8e8a5-9484-4aec-8e9f-0272172326c6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2B4181" w:rsidP="002B4181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</w:t>
            </w:r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dministrative</w:t>
            </w:r>
            <w:proofErr w:type="spellEnd"/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Af6f2387f-f301-4e0e-9683-6f93f4e5e931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A9e96ee10-4843-4e2e-9db3-b04e11cc66ca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596D80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Financial</w:t>
            </w:r>
            <w:proofErr w:type="spellEnd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[</w:t>
            </w:r>
            <w:proofErr w:type="spellStart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596D80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]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</w:tr>
      <w:tr w:rsidR="00596D80" w:rsidRPr="007D1014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A9619b2ab-30cd-47a9-89a7-8534cb836df9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A0831bf37-38ce-4c6c-8bf8-8d8903f37d9a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Gain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foreign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exchange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A2b42f8f7-100b-4e68-b7d7-8599a90cf8ce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A50488608-3680-4a34-8ef7-9ee4fa854124</w:t>
            </w:r>
          </w:p>
        </w:tc>
      </w:tr>
      <w:tr w:rsidR="00596D80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C4660D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Gain on change in fair value of financial instruments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A184d6a1b-6c86-434c-b133-d5e7cd986793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A389c5fc3-4266-48e1-80eb-dde6fafcd2ab</w:t>
            </w:r>
          </w:p>
        </w:tc>
      </w:tr>
      <w:tr w:rsidR="00596D80" w:rsidRPr="007D1014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596D80" w:rsidRDefault="00596D80" w:rsidP="00596D8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Ab618f728-09e9-48d0-80c7-8782123a7dec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D80" w:rsidRPr="00FA45DB" w:rsidRDefault="00596D80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A19fcf64f-84f6-4a8d-90e8-720be30648ea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2B4181" w:rsidP="002B4181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</w:t>
            </w:r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inance</w:t>
            </w:r>
            <w:proofErr w:type="spellEnd"/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income</w:t>
            </w:r>
            <w:proofErr w:type="spellEnd"/>
            <w:r w:rsidR="00596D80" w:rsidRPr="00596D8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Adeb24af2-e7fe-4382-82df-e7956d92eb4f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Aec3d9302-571d-4196-bcb5-4372be2cd471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B18CA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FB18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Financial</w:t>
            </w:r>
            <w:proofErr w:type="spellEnd"/>
            <w:r w:rsidRPr="00FB18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expenses [</w:t>
            </w:r>
            <w:proofErr w:type="spellStart"/>
            <w:r w:rsidRPr="00FB18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abstract</w:t>
            </w:r>
            <w:proofErr w:type="spellEnd"/>
            <w:r w:rsidRPr="00FB18CA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184F56">
            <w:pPr>
              <w:rPr>
                <w:sz w:val="14"/>
                <w:szCs w:val="14"/>
              </w:rPr>
            </w:pPr>
          </w:p>
        </w:tc>
      </w:tr>
      <w:tr w:rsidR="00FB18CA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B18CA" w:rsidRDefault="00FB18CA" w:rsidP="00FB18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Accrued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interest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expense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A888af265-d9f9-442a-88a6-b226f318608e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Ae39473d9-a6ba-4900-bf1b-06d42ac16fda</w:t>
            </w:r>
          </w:p>
        </w:tc>
      </w:tr>
      <w:tr w:rsidR="00FB18CA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B18CA" w:rsidRDefault="00FB18CA" w:rsidP="00FB18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Foreign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exchange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loss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A8f993352-0c8d-4a3f-8515-38521cd7a367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Ade5017be-ce16-4679-9057-b3ed95ea817b</w:t>
            </w:r>
          </w:p>
        </w:tc>
      </w:tr>
      <w:tr w:rsidR="00FB18CA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C4660D" w:rsidRDefault="00FB18CA" w:rsidP="00FB18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4660D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 xml:space="preserve">Loss on changes in fair value of financial instruments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Aaac2d0de-af26-4321-a790-a2f81fbd4fe3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Aacea35e8-98f8-4ff6-823c-4f4c621ba072</w:t>
            </w:r>
          </w:p>
        </w:tc>
      </w:tr>
      <w:tr w:rsidR="00FB18CA" w:rsidRPr="00237842" w:rsidTr="00FB18CA">
        <w:trPr>
          <w:trHeight w:val="21"/>
        </w:trPr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B18CA" w:rsidRDefault="00FB18CA" w:rsidP="00FB18CA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Other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finance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cost</w:t>
            </w:r>
            <w:proofErr w:type="spellEnd"/>
            <w:r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A4212fa88-8bb3-41b7-9ca8-91c456f25546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A2477a876-d7f6-43ca-8307-e2554464bd7c</w:t>
            </w:r>
          </w:p>
        </w:tc>
      </w:tr>
      <w:tr w:rsidR="00FB18CA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B18CA" w:rsidRDefault="002B4181" w:rsidP="002B4181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f</w:t>
            </w:r>
            <w:bookmarkStart w:id="0" w:name="_GoBack"/>
            <w:bookmarkEnd w:id="0"/>
            <w:r w:rsidR="00FB18CA"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inance </w:t>
            </w:r>
            <w:proofErr w:type="spellStart"/>
            <w:r w:rsidR="00FB18CA"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costs</w:t>
            </w:r>
            <w:proofErr w:type="spellEnd"/>
            <w:r w:rsidR="00FB18CA" w:rsidRPr="00FB18CA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  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Ad881287f-3dc3-44ca-ba87-533eb7548462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18CA" w:rsidRPr="00FA45DB" w:rsidRDefault="00FB18CA" w:rsidP="00184F56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A4fac8336-26bf-4020-8d91-e5e74b05a2a8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F8602A">
          <w:pgSz w:w="12240" w:h="15840" w:code="1"/>
          <w:pgMar w:top="720" w:right="1183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D792E" w:rsidRDefault="001F6204" w:rsidP="00CD39F4">
      <w:pPr>
        <w:spacing w:after="0"/>
      </w:pPr>
      <w:r w:rsidRPr="001F6204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[800500] Notes - </w:t>
      </w:r>
      <w:proofErr w:type="spellStart"/>
      <w:r w:rsidRPr="001F6204">
        <w:rPr>
          <w:rFonts w:ascii="Arial" w:eastAsia="Times New Roman" w:hAnsi="Arial" w:cs="Arial"/>
          <w:sz w:val="20"/>
          <w:szCs w:val="20"/>
          <w:lang w:eastAsia="es-MX"/>
        </w:rPr>
        <w:t>List</w:t>
      </w:r>
      <w:proofErr w:type="spellEnd"/>
      <w:r w:rsidRPr="001F6204">
        <w:rPr>
          <w:rFonts w:ascii="Arial" w:eastAsia="Times New Roman" w:hAnsi="Arial" w:cs="Arial"/>
          <w:sz w:val="20"/>
          <w:szCs w:val="20"/>
          <w:lang w:eastAsia="es-MX"/>
        </w:rPr>
        <w:t xml:space="preserve"> of notes</w:t>
      </w: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F8602A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1F6204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F620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F8602A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4"/>
        <w:gridCol w:w="8773"/>
      </w:tblGrid>
      <w:tr w:rsidR="00ED25E8" w:rsidRPr="00ED25E8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Description of significant events and transactions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A8a992d39-b204-4cc1-a6f6-806dd794bd3f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seasonality or cyclicality of interim operations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A16b31663-d495-4e50-ad68-eda0eec9eb1a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items affecting assets, liabilities, equity, net income or cash flows that are unusual because of their nature size or incidence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Ad57f6e47-54b8-47cc-9167-552d4b24ac34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A223ef4ca-ec6f-4b14-a72c-72a898084a17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issues, repurchases and repayments of debt and equity securities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270466">
              <w:rPr>
                <w:sz w:val="14"/>
                <w:szCs w:val="14"/>
                <w:lang w:val="en-US"/>
              </w:rPr>
              <w:t>A7fe64693-4290-49b3-b140-fa40b28d3616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A943e8fa7-a2ee-4a50-a6ba-20dcd58c7bb6 </w:t>
            </w: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Ac6757cf5-a517-4aef-8463-2f7f5878b19e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A89f82931-3d0e-4775-9e43-c2babc81fb5c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A2adf7fd8-b034-4fe7-8f94-daa1765acdac </w:t>
            </w: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6A01B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</w:p>
          <w:p w:rsidR="006A01B8" w:rsidRPr="00270466" w:rsidRDefault="006A01B8" w:rsidP="006A01B8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270466">
              <w:rPr>
                <w:sz w:val="14"/>
                <w:szCs w:val="14"/>
                <w:lang w:val="en-US"/>
              </w:rPr>
              <w:t xml:space="preserve">A57140c09-ed8e-48a9-a0a5-bc81917aa0fb </w:t>
            </w:r>
          </w:p>
          <w:p w:rsidR="006A01B8" w:rsidRPr="00270466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ED25E8" w:rsidRPr="001F6204" w:rsidRDefault="001F6204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  <w:r w:rsidR="006A01B8" w:rsidRPr="001F62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  </w:t>
            </w:r>
          </w:p>
          <w:p w:rsidR="006A01B8" w:rsidRPr="001F6204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6A01B8">
              <w:rPr>
                <w:sz w:val="14"/>
                <w:szCs w:val="14"/>
                <w:lang w:val="en-US"/>
              </w:rPr>
              <w:t>Ad3df565a-01fc-4f2d-92c7-2be2320c5ef1</w:t>
            </w:r>
          </w:p>
        </w:tc>
      </w:tr>
      <w:tr w:rsidR="00ED25E8" w:rsidRPr="007D1014" w:rsidTr="006A01B8">
        <w:trPr>
          <w:trHeight w:val="300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6A0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7D1014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</w:tbl>
    <w:p w:rsidR="00ED25E8" w:rsidRPr="006A01B8" w:rsidRDefault="00ED25E8" w:rsidP="00E27C2C">
      <w:pPr>
        <w:rPr>
          <w:lang w:val="en-US"/>
        </w:rPr>
      </w:pPr>
    </w:p>
    <w:sectPr w:rsidR="00ED25E8" w:rsidRPr="006A01B8" w:rsidSect="00F8602A">
      <w:pgSz w:w="12240" w:h="15840" w:code="1"/>
      <w:pgMar w:top="720" w:right="720" w:bottom="720" w:left="720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30A" w:rsidRDefault="003A130A" w:rsidP="008822F4">
      <w:pPr>
        <w:spacing w:after="0" w:line="240" w:lineRule="auto"/>
      </w:pPr>
      <w:r>
        <w:separator/>
      </w:r>
    </w:p>
  </w:endnote>
  <w:endnote w:type="continuationSeparator" w:id="0">
    <w:p w:rsidR="003A130A" w:rsidRDefault="003A130A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 Semibold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30A" w:rsidRDefault="003A130A" w:rsidP="008822F4">
      <w:pPr>
        <w:spacing w:after="0" w:line="240" w:lineRule="auto"/>
      </w:pPr>
      <w:r>
        <w:separator/>
      </w:r>
    </w:p>
  </w:footnote>
  <w:footnote w:type="continuationSeparator" w:id="0">
    <w:p w:rsidR="003A130A" w:rsidRDefault="003A130A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1D1"/>
    <w:rsid w:val="00001CAC"/>
    <w:rsid w:val="00002089"/>
    <w:rsid w:val="00015FC9"/>
    <w:rsid w:val="0002308D"/>
    <w:rsid w:val="000237B7"/>
    <w:rsid w:val="000555DD"/>
    <w:rsid w:val="00060B95"/>
    <w:rsid w:val="00064AFC"/>
    <w:rsid w:val="00084D41"/>
    <w:rsid w:val="00087CBF"/>
    <w:rsid w:val="00090F9B"/>
    <w:rsid w:val="000C1DAF"/>
    <w:rsid w:val="000C6B44"/>
    <w:rsid w:val="000D2383"/>
    <w:rsid w:val="000D70A4"/>
    <w:rsid w:val="000F652C"/>
    <w:rsid w:val="001036B9"/>
    <w:rsid w:val="00113143"/>
    <w:rsid w:val="00132051"/>
    <w:rsid w:val="00143F97"/>
    <w:rsid w:val="00145F47"/>
    <w:rsid w:val="00146F90"/>
    <w:rsid w:val="00150A3E"/>
    <w:rsid w:val="001532B2"/>
    <w:rsid w:val="00165916"/>
    <w:rsid w:val="00175BAD"/>
    <w:rsid w:val="00184F56"/>
    <w:rsid w:val="0018700E"/>
    <w:rsid w:val="001875CE"/>
    <w:rsid w:val="001A086B"/>
    <w:rsid w:val="001A11D2"/>
    <w:rsid w:val="001A46D2"/>
    <w:rsid w:val="001A6870"/>
    <w:rsid w:val="001B177C"/>
    <w:rsid w:val="001B5FAB"/>
    <w:rsid w:val="001B6752"/>
    <w:rsid w:val="001C5F1A"/>
    <w:rsid w:val="001F31D0"/>
    <w:rsid w:val="001F6204"/>
    <w:rsid w:val="00204C45"/>
    <w:rsid w:val="00206B6F"/>
    <w:rsid w:val="0020717C"/>
    <w:rsid w:val="00215344"/>
    <w:rsid w:val="00237842"/>
    <w:rsid w:val="00246DF2"/>
    <w:rsid w:val="00257E61"/>
    <w:rsid w:val="00266A1A"/>
    <w:rsid w:val="00270466"/>
    <w:rsid w:val="00270C60"/>
    <w:rsid w:val="00275E1E"/>
    <w:rsid w:val="0028355D"/>
    <w:rsid w:val="002B158A"/>
    <w:rsid w:val="002B4181"/>
    <w:rsid w:val="002B4314"/>
    <w:rsid w:val="002D00D1"/>
    <w:rsid w:val="002D0240"/>
    <w:rsid w:val="002D3189"/>
    <w:rsid w:val="002D4C61"/>
    <w:rsid w:val="002D7492"/>
    <w:rsid w:val="002F2E92"/>
    <w:rsid w:val="002F52BA"/>
    <w:rsid w:val="002F761F"/>
    <w:rsid w:val="00301022"/>
    <w:rsid w:val="00304083"/>
    <w:rsid w:val="00306938"/>
    <w:rsid w:val="00337E59"/>
    <w:rsid w:val="00346740"/>
    <w:rsid w:val="0035537B"/>
    <w:rsid w:val="003606EB"/>
    <w:rsid w:val="00361287"/>
    <w:rsid w:val="00363358"/>
    <w:rsid w:val="003654D3"/>
    <w:rsid w:val="003844D6"/>
    <w:rsid w:val="003942CE"/>
    <w:rsid w:val="003A130A"/>
    <w:rsid w:val="003A7C8E"/>
    <w:rsid w:val="003B0954"/>
    <w:rsid w:val="003B18C2"/>
    <w:rsid w:val="003B4DC2"/>
    <w:rsid w:val="003C2079"/>
    <w:rsid w:val="003C3492"/>
    <w:rsid w:val="003E5796"/>
    <w:rsid w:val="003E6D23"/>
    <w:rsid w:val="003E6E96"/>
    <w:rsid w:val="00400990"/>
    <w:rsid w:val="00406B82"/>
    <w:rsid w:val="00424FFB"/>
    <w:rsid w:val="004268A1"/>
    <w:rsid w:val="00437EF3"/>
    <w:rsid w:val="00445051"/>
    <w:rsid w:val="00455606"/>
    <w:rsid w:val="00464422"/>
    <w:rsid w:val="00467CBD"/>
    <w:rsid w:val="0047358A"/>
    <w:rsid w:val="0049339E"/>
    <w:rsid w:val="004936EC"/>
    <w:rsid w:val="004946F7"/>
    <w:rsid w:val="0049569F"/>
    <w:rsid w:val="004B0591"/>
    <w:rsid w:val="004D420D"/>
    <w:rsid w:val="004F2236"/>
    <w:rsid w:val="00500E1D"/>
    <w:rsid w:val="005047B6"/>
    <w:rsid w:val="0051152D"/>
    <w:rsid w:val="005127B5"/>
    <w:rsid w:val="00516571"/>
    <w:rsid w:val="00522482"/>
    <w:rsid w:val="005236A3"/>
    <w:rsid w:val="00524A59"/>
    <w:rsid w:val="0053187A"/>
    <w:rsid w:val="005358EF"/>
    <w:rsid w:val="005366E7"/>
    <w:rsid w:val="0054606F"/>
    <w:rsid w:val="005523B6"/>
    <w:rsid w:val="00554213"/>
    <w:rsid w:val="00556400"/>
    <w:rsid w:val="00566CD5"/>
    <w:rsid w:val="00567009"/>
    <w:rsid w:val="00572BF7"/>
    <w:rsid w:val="0057686D"/>
    <w:rsid w:val="00576C35"/>
    <w:rsid w:val="00583410"/>
    <w:rsid w:val="00596D80"/>
    <w:rsid w:val="005A03D4"/>
    <w:rsid w:val="005D748E"/>
    <w:rsid w:val="005E0716"/>
    <w:rsid w:val="00602097"/>
    <w:rsid w:val="00612B77"/>
    <w:rsid w:val="00624844"/>
    <w:rsid w:val="0063338A"/>
    <w:rsid w:val="00636836"/>
    <w:rsid w:val="00657114"/>
    <w:rsid w:val="00657902"/>
    <w:rsid w:val="00657E82"/>
    <w:rsid w:val="006608E5"/>
    <w:rsid w:val="00664DD1"/>
    <w:rsid w:val="00671D74"/>
    <w:rsid w:val="00681FBF"/>
    <w:rsid w:val="00684898"/>
    <w:rsid w:val="00691903"/>
    <w:rsid w:val="00692A18"/>
    <w:rsid w:val="00695205"/>
    <w:rsid w:val="006A01B8"/>
    <w:rsid w:val="006A21F3"/>
    <w:rsid w:val="006C4137"/>
    <w:rsid w:val="006C5FF6"/>
    <w:rsid w:val="006D2112"/>
    <w:rsid w:val="006E734F"/>
    <w:rsid w:val="0070062D"/>
    <w:rsid w:val="00722469"/>
    <w:rsid w:val="00724361"/>
    <w:rsid w:val="00724F1A"/>
    <w:rsid w:val="0073641B"/>
    <w:rsid w:val="0074196C"/>
    <w:rsid w:val="007474A9"/>
    <w:rsid w:val="007602F5"/>
    <w:rsid w:val="00780BB0"/>
    <w:rsid w:val="007A3751"/>
    <w:rsid w:val="007A39E3"/>
    <w:rsid w:val="007B1FF8"/>
    <w:rsid w:val="007B3BF3"/>
    <w:rsid w:val="007B4A3C"/>
    <w:rsid w:val="007B57EF"/>
    <w:rsid w:val="007B790B"/>
    <w:rsid w:val="007C0330"/>
    <w:rsid w:val="007C0494"/>
    <w:rsid w:val="007C08B4"/>
    <w:rsid w:val="007D1014"/>
    <w:rsid w:val="007F0E81"/>
    <w:rsid w:val="007F35DD"/>
    <w:rsid w:val="007F4DAD"/>
    <w:rsid w:val="007F604B"/>
    <w:rsid w:val="008056E6"/>
    <w:rsid w:val="0081187E"/>
    <w:rsid w:val="00831A39"/>
    <w:rsid w:val="00831FB8"/>
    <w:rsid w:val="008360B9"/>
    <w:rsid w:val="00836EB3"/>
    <w:rsid w:val="00860EBC"/>
    <w:rsid w:val="00870869"/>
    <w:rsid w:val="008822F4"/>
    <w:rsid w:val="008A43FC"/>
    <w:rsid w:val="008B2227"/>
    <w:rsid w:val="008C18B4"/>
    <w:rsid w:val="008C4E11"/>
    <w:rsid w:val="008E7B1A"/>
    <w:rsid w:val="008E7D68"/>
    <w:rsid w:val="008F0E34"/>
    <w:rsid w:val="008F56A0"/>
    <w:rsid w:val="008F5E8A"/>
    <w:rsid w:val="00902668"/>
    <w:rsid w:val="00906108"/>
    <w:rsid w:val="00912069"/>
    <w:rsid w:val="0092471D"/>
    <w:rsid w:val="009254F9"/>
    <w:rsid w:val="00930F89"/>
    <w:rsid w:val="00945FED"/>
    <w:rsid w:val="009513DF"/>
    <w:rsid w:val="00963D46"/>
    <w:rsid w:val="00965E7E"/>
    <w:rsid w:val="00975A7E"/>
    <w:rsid w:val="00990442"/>
    <w:rsid w:val="00997976"/>
    <w:rsid w:val="00997D87"/>
    <w:rsid w:val="009A13D2"/>
    <w:rsid w:val="009A3A5F"/>
    <w:rsid w:val="009B326E"/>
    <w:rsid w:val="009B38E2"/>
    <w:rsid w:val="009B764C"/>
    <w:rsid w:val="009C1156"/>
    <w:rsid w:val="009C2F45"/>
    <w:rsid w:val="009D71CE"/>
    <w:rsid w:val="009E49BA"/>
    <w:rsid w:val="009F33B8"/>
    <w:rsid w:val="009F435E"/>
    <w:rsid w:val="009F7F9B"/>
    <w:rsid w:val="00A057BA"/>
    <w:rsid w:val="00A11BA4"/>
    <w:rsid w:val="00A14150"/>
    <w:rsid w:val="00A15177"/>
    <w:rsid w:val="00A151C0"/>
    <w:rsid w:val="00A37CAE"/>
    <w:rsid w:val="00A46C1B"/>
    <w:rsid w:val="00A50097"/>
    <w:rsid w:val="00A57720"/>
    <w:rsid w:val="00A6016A"/>
    <w:rsid w:val="00A6055F"/>
    <w:rsid w:val="00A63936"/>
    <w:rsid w:val="00A76980"/>
    <w:rsid w:val="00A92690"/>
    <w:rsid w:val="00AB41CC"/>
    <w:rsid w:val="00AC2E29"/>
    <w:rsid w:val="00AC54A2"/>
    <w:rsid w:val="00AD4275"/>
    <w:rsid w:val="00AD792E"/>
    <w:rsid w:val="00AE4EFC"/>
    <w:rsid w:val="00AE50A9"/>
    <w:rsid w:val="00AF4AC0"/>
    <w:rsid w:val="00B029B8"/>
    <w:rsid w:val="00B04A54"/>
    <w:rsid w:val="00B22E7B"/>
    <w:rsid w:val="00B27D98"/>
    <w:rsid w:val="00B30E2E"/>
    <w:rsid w:val="00B3140E"/>
    <w:rsid w:val="00B40DE9"/>
    <w:rsid w:val="00B44BC0"/>
    <w:rsid w:val="00B53ABD"/>
    <w:rsid w:val="00B55C9C"/>
    <w:rsid w:val="00B56FB2"/>
    <w:rsid w:val="00B734E0"/>
    <w:rsid w:val="00BA1FC5"/>
    <w:rsid w:val="00BB244F"/>
    <w:rsid w:val="00BB6F6A"/>
    <w:rsid w:val="00BC75A2"/>
    <w:rsid w:val="00BE7177"/>
    <w:rsid w:val="00BF395B"/>
    <w:rsid w:val="00C030B3"/>
    <w:rsid w:val="00C24E65"/>
    <w:rsid w:val="00C4660D"/>
    <w:rsid w:val="00C54250"/>
    <w:rsid w:val="00C71567"/>
    <w:rsid w:val="00C733EF"/>
    <w:rsid w:val="00C735D9"/>
    <w:rsid w:val="00C85929"/>
    <w:rsid w:val="00C93FE7"/>
    <w:rsid w:val="00C97CFA"/>
    <w:rsid w:val="00CD05F3"/>
    <w:rsid w:val="00CD39F4"/>
    <w:rsid w:val="00CD77CB"/>
    <w:rsid w:val="00CE57ED"/>
    <w:rsid w:val="00CE5CB9"/>
    <w:rsid w:val="00D101FE"/>
    <w:rsid w:val="00D14318"/>
    <w:rsid w:val="00D35A65"/>
    <w:rsid w:val="00D363EC"/>
    <w:rsid w:val="00D72AC8"/>
    <w:rsid w:val="00D8098A"/>
    <w:rsid w:val="00D809D6"/>
    <w:rsid w:val="00D81DD0"/>
    <w:rsid w:val="00D84C2A"/>
    <w:rsid w:val="00D94FB5"/>
    <w:rsid w:val="00D97C76"/>
    <w:rsid w:val="00DA0004"/>
    <w:rsid w:val="00DB03FC"/>
    <w:rsid w:val="00DB7322"/>
    <w:rsid w:val="00DC1A3F"/>
    <w:rsid w:val="00DC74FA"/>
    <w:rsid w:val="00DD3E75"/>
    <w:rsid w:val="00DF103C"/>
    <w:rsid w:val="00DF4333"/>
    <w:rsid w:val="00E21DC5"/>
    <w:rsid w:val="00E27C2C"/>
    <w:rsid w:val="00E34E5A"/>
    <w:rsid w:val="00E4081F"/>
    <w:rsid w:val="00E40F86"/>
    <w:rsid w:val="00E4534A"/>
    <w:rsid w:val="00E46F30"/>
    <w:rsid w:val="00E53F30"/>
    <w:rsid w:val="00E619AA"/>
    <w:rsid w:val="00E8243F"/>
    <w:rsid w:val="00E86150"/>
    <w:rsid w:val="00E864BE"/>
    <w:rsid w:val="00E9300D"/>
    <w:rsid w:val="00E93205"/>
    <w:rsid w:val="00E934B5"/>
    <w:rsid w:val="00EA1B15"/>
    <w:rsid w:val="00EA79CA"/>
    <w:rsid w:val="00EC2F6F"/>
    <w:rsid w:val="00ED25E8"/>
    <w:rsid w:val="00ED57CE"/>
    <w:rsid w:val="00EF0A81"/>
    <w:rsid w:val="00EF3F85"/>
    <w:rsid w:val="00F03562"/>
    <w:rsid w:val="00F0447E"/>
    <w:rsid w:val="00F15D34"/>
    <w:rsid w:val="00F261E2"/>
    <w:rsid w:val="00F31781"/>
    <w:rsid w:val="00F34B33"/>
    <w:rsid w:val="00F3680B"/>
    <w:rsid w:val="00F51730"/>
    <w:rsid w:val="00F57340"/>
    <w:rsid w:val="00F60AE4"/>
    <w:rsid w:val="00F70E97"/>
    <w:rsid w:val="00F72A10"/>
    <w:rsid w:val="00F81259"/>
    <w:rsid w:val="00F8602A"/>
    <w:rsid w:val="00F86168"/>
    <w:rsid w:val="00F971A5"/>
    <w:rsid w:val="00FA0DA9"/>
    <w:rsid w:val="00FA45DB"/>
    <w:rsid w:val="00FA57FD"/>
    <w:rsid w:val="00FB18CA"/>
    <w:rsid w:val="00FB7A3B"/>
    <w:rsid w:val="00FD23F2"/>
    <w:rsid w:val="00FE14E2"/>
    <w:rsid w:val="00F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40A4F-4822-460C-A192-C82FFE5D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22</Pages>
  <Words>5972</Words>
  <Characters>32851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2HSoftware</cp:lastModifiedBy>
  <cp:revision>333</cp:revision>
  <dcterms:created xsi:type="dcterms:W3CDTF">2015-01-29T17:45:00Z</dcterms:created>
  <dcterms:modified xsi:type="dcterms:W3CDTF">2015-10-14T16:56:00Z</dcterms:modified>
</cp:coreProperties>
</file>