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3B" w:rsidRPr="00DC74FA" w:rsidRDefault="00FB7A3B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  <w:gridCol w:w="1984"/>
        <w:gridCol w:w="1701"/>
        <w:gridCol w:w="284"/>
      </w:tblGrid>
      <w:tr w:rsidR="00C54250" w:rsidRPr="00E311DA" w:rsidTr="009513DF">
        <w:trPr>
          <w:trHeight w:val="365"/>
        </w:trPr>
        <w:tc>
          <w:tcPr>
            <w:tcW w:w="65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9513DF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9513DF" w:rsidRPr="009513DF">
              <w:rPr>
                <w:rFonts w:ascii="Arial" w:hAnsi="Arial" w:cs="Arial"/>
                <w:color w:val="788288"/>
                <w:sz w:val="16"/>
                <w:szCs w:val="20"/>
              </w:rPr>
              <w:t>Ad1c04afc-feb4-49b6-a229-7e3553b9d80d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Periodo cubierto por los estados financieros</w:t>
            </w:r>
            <w:r w:rsidR="00C54250">
              <w:rPr>
                <w:rFonts w:ascii="Arial" w:hAnsi="Arial" w:cs="Arial"/>
                <w:b/>
                <w:bCs/>
                <w:sz w:val="16"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9513DF" w:rsidRDefault="009513DF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A1effe810-0a1c-4d76-bd6b-a8be42a9431a</w:t>
            </w:r>
          </w:p>
        </w:tc>
      </w:tr>
      <w:tr w:rsidR="00E93205" w:rsidRPr="00E077A9" w:rsidTr="009513DF">
        <w:trPr>
          <w:trHeight w:val="365"/>
        </w:trPr>
        <w:tc>
          <w:tcPr>
            <w:tcW w:w="65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E077A9" w:rsidRDefault="00C21EE1" w:rsidP="009513DF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Número de f</w:t>
            </w:r>
            <w:r w:rsidR="00E93205"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ideicomiso</w:t>
            </w:r>
            <w:r w:rsidR="00E93205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9513DF" w:rsidRPr="009513DF">
              <w:rPr>
                <w:rFonts w:ascii="Arial" w:hAnsi="Arial" w:cs="Arial"/>
                <w:color w:val="788288"/>
                <w:sz w:val="16"/>
                <w:szCs w:val="20"/>
              </w:rPr>
              <w:t>Accb17bdd-b562-4480-8e25-71512ac29b00</w:t>
            </w:r>
          </w:p>
        </w:tc>
        <w:tc>
          <w:tcPr>
            <w:tcW w:w="1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E077A9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3205" w:rsidRPr="00E077A9" w:rsidRDefault="00E93205" w:rsidP="0090266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9513DF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9513DF" w:rsidRPr="009513DF">
              <w:rPr>
                <w:rFonts w:ascii="Arial" w:hAnsi="Arial" w:cs="Arial"/>
                <w:color w:val="788288"/>
                <w:sz w:val="16"/>
                <w:szCs w:val="20"/>
              </w:rPr>
              <w:t>A84a60afb-2078-4232-8edc-c55d15b06fef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E93205" w:rsidP="009513DF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93205">
              <w:rPr>
                <w:rFonts w:ascii="Arial" w:hAnsi="Arial" w:cs="Arial"/>
                <w:b/>
                <w:bCs/>
                <w:sz w:val="16"/>
                <w:szCs w:val="20"/>
              </w:rPr>
              <w:t>Nombre de la entidad que informa u otras formas de identificación</w:t>
            </w:r>
            <w:r w:rsidR="00C54250"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="009513DF" w:rsidRPr="009513DF">
              <w:rPr>
                <w:rFonts w:ascii="Arial" w:hAnsi="Arial" w:cs="Arial"/>
                <w:color w:val="788288"/>
                <w:sz w:val="16"/>
                <w:szCs w:val="20"/>
              </w:rPr>
              <w:t>A3e56c61a-c03a-42e8-9628-ecd15621cb8c</w:t>
            </w:r>
          </w:p>
        </w:tc>
      </w:tr>
      <w:tr w:rsidR="00C54250" w:rsidRPr="00E311DA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9F435E" w:rsidTr="007B1FF8">
              <w:tc>
                <w:tcPr>
                  <w:tcW w:w="5095" w:type="dxa"/>
                </w:tcPr>
                <w:p w:rsidR="00C5425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moneda de presentación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A23f3f169-b052-48be-9824-a28273b01449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Grado de redondeo utilizado en los estados financieros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Af932089d-521a-471a-869b-bdc582173875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Explicación del cambio en el nombre de la entidad fiduciaria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Aac5ab72b-4e01-4e33-a2be-c75f088a7b08</w:t>
                  </w:r>
                </w:p>
              </w:tc>
            </w:tr>
            <w:tr w:rsidR="00E93205" w:rsidRPr="00BF395B" w:rsidTr="007B1FF8">
              <w:tc>
                <w:tcPr>
                  <w:tcW w:w="5095" w:type="dxa"/>
                </w:tcPr>
                <w:p w:rsidR="00E93205" w:rsidRPr="00E93205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naturaleza de los estados financieros</w:t>
                  </w:r>
                </w:p>
              </w:tc>
              <w:tc>
                <w:tcPr>
                  <w:tcW w:w="5096" w:type="dxa"/>
                </w:tcPr>
                <w:p w:rsidR="00E93205" w:rsidRPr="00780BB0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A7b712d7f-c9d7-4693-9a92-91b67b0684a1</w:t>
                  </w:r>
                </w:p>
              </w:tc>
            </w:tr>
            <w:tr w:rsidR="00E93205" w:rsidRPr="00E93205" w:rsidTr="007B1FF8">
              <w:tc>
                <w:tcPr>
                  <w:tcW w:w="5095" w:type="dxa"/>
                </w:tcPr>
                <w:p w:rsidR="00E93205" w:rsidRPr="00780BB0" w:rsidRDefault="00C21EE1" w:rsidP="00C21EE1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Fideicomitentes, a</w:t>
                  </w:r>
                  <w:r w:rsidR="00E93205"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dministrador,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aval o g</w:t>
                  </w:r>
                  <w:r w:rsidR="00E93205"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arante</w:t>
                  </w:r>
                </w:p>
              </w:tc>
              <w:tc>
                <w:tcPr>
                  <w:tcW w:w="5096" w:type="dxa"/>
                </w:tcPr>
                <w:p w:rsidR="00E93205" w:rsidRPr="00E93205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A942ef6a2-6ccd-404d-9cbd-cdddba6eef03</w:t>
                  </w:r>
                </w:p>
              </w:tc>
            </w:tr>
            <w:tr w:rsidR="00C54250" w:rsidRPr="001B6752" w:rsidTr="007B1FF8">
              <w:tc>
                <w:tcPr>
                  <w:tcW w:w="5095" w:type="dxa"/>
                </w:tcPr>
                <w:p w:rsidR="00C54250" w:rsidRPr="00780BB0" w:rsidRDefault="00C21EE1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Número de t</w:t>
                  </w:r>
                  <w:r w:rsidR="00C54250"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rimestre: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A309d4276-bfd3-4949-a7e1-619645fceda3</w:t>
                  </w:r>
                </w:p>
              </w:tc>
            </w:tr>
            <w:tr w:rsidR="009513DF" w:rsidRPr="009513DF" w:rsidTr="007B1FF8">
              <w:tc>
                <w:tcPr>
                  <w:tcW w:w="5095" w:type="dxa"/>
                </w:tcPr>
                <w:p w:rsidR="009513DF" w:rsidRPr="00E93205" w:rsidRDefault="009513DF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9513DF">
                    <w:rPr>
                      <w:rFonts w:ascii="Arial" w:hAnsi="Arial" w:cs="Arial"/>
                      <w:b/>
                      <w:bCs/>
                      <w:sz w:val="16"/>
                    </w:rPr>
                    <w:t>Estado de flujos de efectivo por método indirecto</w:t>
                  </w:r>
                </w:p>
              </w:tc>
              <w:tc>
                <w:tcPr>
                  <w:tcW w:w="5096" w:type="dxa"/>
                </w:tcPr>
                <w:p w:rsidR="009513DF" w:rsidRPr="009513DF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Ae0b3c16a-91e9-423b-9112-1d8dc031ef6f</w:t>
                  </w:r>
                </w:p>
              </w:tc>
            </w:tr>
            <w:tr w:rsidR="00C54250" w:rsidRPr="00E311DA" w:rsidTr="007B1FF8">
              <w:tc>
                <w:tcPr>
                  <w:tcW w:w="5095" w:type="dxa"/>
                </w:tcPr>
                <w:p w:rsidR="00C54250" w:rsidRPr="00780BB0" w:rsidRDefault="00E93205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E93205">
                    <w:rPr>
                      <w:rFonts w:ascii="Arial" w:hAnsi="Arial" w:cs="Arial"/>
                      <w:b/>
                      <w:bCs/>
                      <w:sz w:val="16"/>
                    </w:rPr>
                    <w:t>Fecha de opinión sobre los estados financieros</w:t>
                  </w:r>
                  <w:r w:rsidR="00C54250" w:rsidRPr="00270C60">
                    <w:rPr>
                      <w:rFonts w:ascii="Arial" w:hAnsi="Arial" w:cs="Arial"/>
                      <w:b/>
                      <w:bCs/>
                      <w:sz w:val="16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9513DF" w:rsidRDefault="009513DF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9513DF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A2af09d30-3a59-4d8b-be65-6b7e92745fbf</w:t>
                  </w:r>
                </w:p>
              </w:tc>
            </w:tr>
          </w:tbl>
          <w:p w:rsidR="00C54250" w:rsidRPr="009513DF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C54250" w:rsidRPr="00E311DA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9513DF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Información a revelar sobre información general sobre los estados financieros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9513DF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A96752435-af92-45df-bc23-07e4c1991541</w:t>
            </w: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Nombre de proveedor de servicios de auditoría externa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  :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9513DF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A01f2728f-96f8-48d2-8140-be7ca0d3808e</w:t>
            </w:r>
          </w:p>
        </w:tc>
      </w:tr>
      <w:tr w:rsidR="00C54250" w:rsidRPr="001B6752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Nombre del socio que firma la opinión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9513DF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7A39E3">
              <w:rPr>
                <w:rFonts w:ascii="Arial" w:hAnsi="Arial" w:cs="Arial"/>
                <w:color w:val="788288"/>
                <w:sz w:val="16"/>
                <w:szCs w:val="20"/>
              </w:rPr>
              <w:t>A3f9201a0-7ec9-490d-a55e-8ab1f15e3d3f</w:t>
            </w:r>
          </w:p>
        </w:tc>
      </w:tr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E93205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E93205">
              <w:rPr>
                <w:rFonts w:ascii="Arial" w:hAnsi="Arial" w:cs="Arial"/>
                <w:b/>
                <w:bCs/>
                <w:sz w:val="16"/>
              </w:rPr>
              <w:t>Tipo de opinión a los estados financieros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9513DF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513DF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A07ebb1b2-dabc-4b09-b863-62593b8da3c4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</w:pPr>
    </w:p>
    <w:p w:rsidR="009F7F9B" w:rsidRDefault="009F7F9B" w:rsidP="00B22E7B">
      <w:pPr>
        <w:spacing w:after="0" w:line="240" w:lineRule="auto"/>
      </w:pPr>
    </w:p>
    <w:p w:rsidR="009F7F9B" w:rsidRPr="001B6752" w:rsidRDefault="009F7F9B" w:rsidP="00B22E7B">
      <w:pPr>
        <w:spacing w:after="0" w:line="240" w:lineRule="auto"/>
        <w:sectPr w:rsidR="009F7F9B" w:rsidRPr="001B6752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266A1A" w:rsidRPr="00266A1A" w:rsidRDefault="00266A1A" w:rsidP="0026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B3BF3" w:rsidRPr="007B3BF3" w:rsidRDefault="007B3BF3" w:rsidP="007B3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2583"/>
        <w:gridCol w:w="2583"/>
        <w:gridCol w:w="2582"/>
      </w:tblGrid>
      <w:tr w:rsidR="007B3BF3" w:rsidRPr="007B3BF3" w:rsidTr="007B3BF3">
        <w:trPr>
          <w:tblHeader/>
        </w:trPr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7B3BF3" w:rsidRDefault="007B3BF3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7B3BF3" w:rsidRDefault="007B3BF3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Cierre Trimestre Actual</w:t>
            </w: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20299A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7B3BF3" w:rsidRDefault="007B3BF3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Cierre Ejercicio Anterior</w:t>
            </w: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B3BF3" w:rsidRPr="007B3BF3" w:rsidRDefault="007B3BF3" w:rsidP="007B3BF3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Inicio Ejercicio Anterior</w:t>
            </w: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7B3BF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#fecha_2013_12_31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Estado de situación financiera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1632AA" w:rsidRDefault="003606EB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D17343" w:rsidRDefault="003606EB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CE26BB" w:rsidRDefault="003606EB" w:rsidP="007A3751"/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1632AA" w:rsidRDefault="003606EB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D17343" w:rsidRDefault="003606EB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CE26BB" w:rsidRDefault="003606EB" w:rsidP="007A3751"/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circulantes[sinopsis]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1632AA" w:rsidRDefault="003606EB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D17343" w:rsidRDefault="003606EB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CE26BB" w:rsidRDefault="003606EB" w:rsidP="007A3751"/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Efectivo y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Aa7ffb235-a81f-48c0-9d0f-540d644da76d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Adf4070ca-0d89-4db7-acf7-55f54d334978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A005caf00-0309-4573-aafd-8e779fb56647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Préstamos con colateral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A0c36d34a-5dc5-4604-a3c1-48fc150404fb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A8094895b-7178-4145-8d42-1cb4d4c03e80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A4171d51e-21b4-4960-9d87-7576ccf006bf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Derechos de cobro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Af9a54c62-9984-4cb0-b931-54d3e19769e7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A1bfc4e7e-9810-493f-9a36-cb3e5022efcc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A71c14fb7-40d7-4341-8d47-115322fb51b4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cobrar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A07b6c6d9-5fc9-4551-ae9a-4dcf21191478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A7513ba00-44c0-478e-9b3f-ccef105a65d6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A40c33a5d-82ed-487c-ae00-7121518d9f78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Ac06d91b2-0bc3-422f-9ee1-0072b90cef23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A28ef2342-a578-4838-82ae-9ffc209feecc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A8b857a6b-e8aa-49c3-9543-b554b042a45d</w:t>
            </w:r>
          </w:p>
        </w:tc>
      </w:tr>
      <w:tr w:rsidR="003606EB" w:rsidRPr="00E311DA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Ab776be45-ac61-42b6-83b0-516c36133bd8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A39c3e109-db18-499e-b3e3-25ee827a369b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Ac31d1a9c-fc97-4fd8-a3c5-a610f7cb787f</w:t>
            </w:r>
          </w:p>
        </w:tc>
      </w:tr>
      <w:tr w:rsidR="003606EB" w:rsidRPr="00E311DA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A7257accd-d786-45db-b1cd-d4f1c6fa38b9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A988bd943-30c5-44dd-ace2-2314df1a3c3d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Ac452a7db-8b3d-41f2-995c-70d75f02c4d0</w:t>
            </w:r>
          </w:p>
        </w:tc>
      </w:tr>
      <w:tr w:rsidR="003606EB" w:rsidRPr="00E311DA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A6d802487-8fe8-4b6c-93a3-7dfc3d44f544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A3eab2456-836d-4ef6-b376-62073beaee2e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A7fa770a2-9b4d-4bfe-bbd8-2fff79f5cb8c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no circulantes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Derechos de cobro no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A7baae580-1010-4d70-8339-33664b636cec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A2e2e9db2-401c-4ea4-b57c-8a6ed6752875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Ac1446ff9-1eed-42f3-8a02-ca4e56f3c749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Bienes adjudicados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A85449a31-d37c-4ee1-8e3a-69c87d11fa0d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A8dc41b5c-f134-4878-9304-8f4b3799b088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A35b01cbf-6753-4898-8ee3-1b32a9a0b0df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cobrar no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A96df7c7f-84f3-4a59-b93b-11ecaf89da50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A5e057f89-03b2-4466-9043-0f4a3fef2ee9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A5563e5f5-f04c-493a-ae98-42603f1bc46a</w:t>
            </w:r>
          </w:p>
        </w:tc>
      </w:tr>
      <w:tr w:rsidR="003606EB" w:rsidRPr="00E311DA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 no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A5ac434be-6f68-4a8c-9564-575baa1f5a01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A7c690608-e54a-4bcf-afc5-f54202e8d149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Ad621518b-9f99-46ba-b96d-2556a86d7d67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Instrumentos financieros derivados y de cobertura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A3f150256-d85b-483a-8a45-28b3253435e9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Aafdf143f-a7c7-4318-bccd-421beeb53ea3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A95a8b09e-78a1-4e6d-9032-671b864500e3</w:t>
            </w:r>
          </w:p>
        </w:tc>
      </w:tr>
      <w:tr w:rsidR="003606EB" w:rsidRPr="00E311DA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 no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A794d0bda-b5a5-46ab-bf7f-b5cae6f81d67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Acbe28fd8-31c5-49cd-943c-fa294e7310b5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Ab4d8541c-47b3-4ae0-9edd-43d9f0477451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 no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Aaf5fa9b0-e341-44bd-99ed-40ac5551894e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A9a0dfb06-8c87-4dd4-a07d-fa17a3653ece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A96cf446c-1b80-4382-93ea-b98b213829e2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 no circulantes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A5dff7922-998c-44d5-8ad5-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2b934513a3ce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A0c4be312-7026-4325-9b20-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07869dd221bb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Aa764ef1e-4fe7-4271-9a8c-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55beafc066fa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Total de a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ctivos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A993a0fa9-b160-4ea9-89c7-9d18f8918253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A1fbe8147-d312-43e9-8a62-2b80a19a2d9b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A3cbe4a47-09c7-4993-920f-6ef8890c2398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Patrimonio y pasivos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circulantes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pagar a corto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Aacd7bc34-3009-4189-9d5c-066df7c05ae1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Aaa72347d-7809-4dcf-a83b-7a559c7448f2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A65d40950-2ce5-4390-b2cd-e875daf77992</w:t>
            </w:r>
          </w:p>
        </w:tc>
      </w:tr>
      <w:tr w:rsidR="003606EB" w:rsidRPr="00E311DA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corto plazo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Ae7f21519-13be-494c-890a-1e22921b434d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Ad4a18921-72fd-47ce-9ebb-fe118fc653a0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Ab99d1037-0d65-4bea-b79c-b40370a3dc0f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corto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Af45d1cc3-0df4-4505-b985-065c5e09cbdb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Aaaa569fe-35d5-4e3c-a2cf-6db9966008a2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Ac25730aa-c8fa-4cf9-adcb-2cf64ba023ff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corto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A1af32348-494a-47fb-ac3f-182105db982c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A5321c713-589f-496d-bc07-b05ddef90758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A3abf42e1-26cd-4609-81c0-dd68b413c51c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Provisiones circulantes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Provisión de obligaciones a corto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Ad0cee10b-fea3-4f5e-85fd-da47e2ca23f5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A5029b920-466d-416d-b1dd-47801bedce02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A232bbe16-628e-4b07-868e-39315b824ba2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rovisiones </w:t>
            </w: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circulantes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A5f8a4ea5-7631-44da-bc71-dc0f494bf138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Aa250ae80-9a3c-4077-b826-b99af84c6d15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A64bd0edf-8516-49d2-91d1-d164727d9c86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Instrumentos financieros derivados y de cobertura clasificados como pasivos a corto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A9920b185-41ac-48a5-9015-a49aea6ec941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Aa4f2b47d-ba11-430e-8ae7-e83773f7ba82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A4f733a28-e846-4ccc-beaf-e5be44b3b39c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circulantes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A856f05d6-6927-4814-b91b-a518cba2c4cc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A2701389a-4c4d-4fb7-81f0-ee3e99b02528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A9dca2637-f7b2-4227-8fcc-2ce3855a3880</w:t>
            </w:r>
          </w:p>
        </w:tc>
      </w:tr>
      <w:tr w:rsidR="003606EB" w:rsidRPr="007B3BF3" w:rsidTr="003606EB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a largo plazo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3606EB" w:rsidRPr="007B3BF3" w:rsidTr="003606EB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Cuentas por pagar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Ae9741db2-b775-41af-8d33-0fd5b5d6ac9a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Abe369914-4918-4d31-82c9-0030a7bcae1a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A32c350b8-6ae0-48b9-893f-8e754b6c6428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largo plazo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Adf8abe46-f1d0-4fc3-9677-835f65613cd3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A0dd73eed-b32b-448e-98b4-6e2d9a05665b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A0006554e-67f4-49a0-935f-c10fd2bf51fc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Ae7de27b1-e6f5-47ea-8513-e140439c6134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A342da1ad-1e23-4e38-8eb5-b7523dbbbcfc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A760f4a8d-a15d-4894-8e55-9594218fd79e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largo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Ae40104f9-6925-4569-a38f-3a8b70032bf9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Aaa7cdadc-ea4b-4792-ace3-b2c2b200826d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A4238cf31-0630-4281-a2aa-ef98f458b30c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Provisiones a largo plazo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</w:tr>
      <w:tr w:rsidR="003606EB" w:rsidRPr="00E311DA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Provisión de obligaciones a largo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A7729b4db-9bc9-410c-af4a-5eb2f19a1249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A3aabdc3d-6e32-4586-8a5f-9f8bc94ef20e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A42fdb5c6-dcbb-429b-ace3-8801859a8c5f</w:t>
            </w:r>
          </w:p>
        </w:tc>
      </w:tr>
      <w:tr w:rsidR="003606EB" w:rsidRPr="00E311DA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rovisiones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A58630270-ebe6-4ea6-89a4-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1211f2387ec5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A762a0fb5-cab1-49f7-8895-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1044db3d65fd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A9b184bbb-513b-4ad9-9b39-</w:t>
            </w: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5c0951bacc2d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Instrumentos financieros derivados y de cobertura clasificados como pasivos a largo plazo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Aa2bdba39-da5b-44ee-9d55-41299d375e1b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A0420e37a-3d4b-486e-82b2-cb437dab21ea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Af801251a-8e96-4d92-96f5-b713b7dd6f8c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 a largo plazo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A6592d381-b13e-4a16-9786-5db023559623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Af9851f1b-f43b-4dfd-9f5a-41b908c92754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A4f241f6d-679d-48f5-9e63-2e80712fda7e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asivos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A20f2783b-30bc-4189-8e52-706eb926fb4a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A551e11fc-d734-4ec0-b302-f9e28f042e9e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A89dd95d7-aec4-4916-bba1-133d6e9a0923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Patrimonio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Patrimonio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Adf92ee07-9381-47dc-8af2-4432b76d9297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A01aaf772-e87b-44fc-90e6-e8ce90d17c4d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A3d8389b6-2a42-49f3-b4ea-916399247cea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Utilidades acumuladas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Ad7d99f77-9595-46d3-992a-92bf63ddd84e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A17924fb5-048b-4960-866f-533f63069812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Aba4ff451-afdc-4855-bd54-ad5f39776c4c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3606EB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resultados integrales acumulados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A2bfd27e3-c14b-47e0-956e-832c5389b689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Ac6338def-328b-4592-914d-84921b581c41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A91405756-5cd0-4317-8aa6-3c6bff745781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A46D30" w:rsidP="007B3BF3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patrimonio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A39E3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A0a15e07b-3b97-47f7-bba9-f117e5d2231a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A102ddbc0-14ac-41f5-9843-a49fefb28940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A09a22325-92dc-46ad-9238-30402231f065</w:t>
            </w:r>
          </w:p>
        </w:tc>
      </w:tr>
      <w:tr w:rsidR="003606EB" w:rsidRPr="00E311DA" w:rsidTr="007B3BF3">
        <w:tc>
          <w:tcPr>
            <w:tcW w:w="1465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atrimonio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Ad597cd36-c6b8-4fb3-b1a5-52f1595a9736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A4e80b117-f5cb-4075-9e6a-efbe524b84bb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Acbc9c009-37bd-498a-bf2c-9b06d12be0eb</w:t>
            </w:r>
          </w:p>
        </w:tc>
      </w:tr>
      <w:tr w:rsidR="003606EB" w:rsidRPr="007B3BF3" w:rsidTr="007B3BF3">
        <w:tc>
          <w:tcPr>
            <w:tcW w:w="1465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7B3BF3" w:rsidRDefault="00450452" w:rsidP="00450452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</w:t>
            </w:r>
            <w:r w:rsidR="003606EB" w:rsidRPr="007B3BF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atrimonio y pasivos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Aeddb85a9-243a-4411-9b9a-caff70fe1860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A156e47c0-bfe9-40ce-9471-eeb428c69a26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6EB" w:rsidRPr="003606EB" w:rsidRDefault="003606EB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3606E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A00af5884-3181-4a66-8e72-d1ac99a85170</w:t>
            </w:r>
          </w:p>
        </w:tc>
      </w:tr>
    </w:tbl>
    <w:p w:rsidR="00266A1A" w:rsidRDefault="00266A1A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8C4E11" w:rsidRPr="008C4E11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C4E11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47358A" w:rsidRPr="0047358A" w:rsidRDefault="0047358A" w:rsidP="00473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47358A" w:rsidRPr="0047358A" w:rsidTr="0047358A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7358A" w:rsidRPr="0047358A" w:rsidRDefault="0047358A" w:rsidP="0047358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7358A" w:rsidRPr="0047358A" w:rsidRDefault="0047358A" w:rsidP="0047358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Actual</w:t>
            </w: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DA3243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DA3243" w:rsidRPr="00B734E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DA3243" w:rsidRPr="00B734E0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DA3243" w:rsidRPr="00242B1C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7358A" w:rsidRPr="0047358A" w:rsidRDefault="0047358A" w:rsidP="0047358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Anterior</w:t>
            </w: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47358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DA3243" w:rsidRPr="00DA3243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DA3243" w:rsidRPr="00DA3243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="00DA3243" w:rsidRPr="00DA324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DA3243" w:rsidRPr="00242B1C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Resultado de periodo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028E7" w:rsidRDefault="0047358A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A7316" w:rsidRDefault="0047358A" w:rsidP="007A3751"/>
        </w:tc>
      </w:tr>
      <w:tr w:rsidR="0047358A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Utilidad (pérdida)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028E7" w:rsidRDefault="0047358A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6A7316" w:rsidRDefault="0047358A" w:rsidP="007A3751"/>
        </w:tc>
      </w:tr>
      <w:tr w:rsidR="0047358A" w:rsidRPr="0047358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A5bb7a33f-516d-45a2-8d57-ea874aee5c1d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A6dab5d29-6d86-4367-84f9-dfbc46730c8d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de administración y mantenimiento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Af6f2387f-f301-4e0e-9683-6f93f4e5e931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A9e96ee10-4843-4e2e-9db3-b04e11cc66ca</w:t>
            </w:r>
          </w:p>
        </w:tc>
      </w:tr>
      <w:tr w:rsidR="0047358A" w:rsidRPr="00E311D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ingresos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Ae18712e5-eea6-4886-9f58-2a8948373717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Ad66747cb-986c-4e53-9acd-96bbdf097122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112EF4" w:rsidP="00112EF4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gastos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A2443fe77-5d59-470f-bc84-b5ab787dde8b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A8128f4bc-bacf-4305-b38e-92f32d70cb08</w:t>
            </w:r>
          </w:p>
        </w:tc>
      </w:tr>
      <w:tr w:rsidR="0047358A" w:rsidRPr="00E311D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Estimaciones y reservas por deterioro de activos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Ada50e829-49a5-4ea4-89b3-2955045d24b3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A44ca24bf-31b1-4b08-b72c-67533789be46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de operación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Ab8cec40b-221e-4684-ba5a-22eb53ed9f9a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A3572b048-1d8a-4c8e-9889-102781e22180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 financieros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Adeb24af2-e7fe-4382-82df-e7956d92eb4f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Aec3d9302-571d-4196-bcb5-4372be2cd471</w:t>
            </w:r>
          </w:p>
        </w:tc>
      </w:tr>
      <w:tr w:rsidR="0047358A" w:rsidRPr="0047358A" w:rsidTr="0047358A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financieros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Ad881287f-3dc3-44ca-ba87-533eb7548462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A4fac8336-26bf-4020-8d91-e5e74b05a2a8</w:t>
            </w:r>
          </w:p>
        </w:tc>
      </w:tr>
      <w:tr w:rsidR="0047358A" w:rsidRPr="00E311DA" w:rsidTr="0047358A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47358A" w:rsidRDefault="0047358A" w:rsidP="0047358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7358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A303b9472-144b-432c-a6f4-0bbd01f37ce5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358A" w:rsidRPr="007A39E3" w:rsidRDefault="0047358A" w:rsidP="007A3751">
            <w:pP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7A39E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A8a30696d-3bbe-4fe9-94a5-bdb17c95383d</w:t>
            </w:r>
          </w:p>
        </w:tc>
      </w:tr>
    </w:tbl>
    <w:p w:rsidR="00F34B33" w:rsidRPr="0047358A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822F4" w:rsidRPr="00F34B33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F34B33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34B33" w:rsidRPr="00F34B33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5F1A" w:rsidRPr="001C5F1A" w:rsidRDefault="001C5F1A" w:rsidP="001C5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1C5F1A" w:rsidRPr="001C5F1A" w:rsidTr="00064AFC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C5F1A" w:rsidRPr="001C5F1A" w:rsidRDefault="001C5F1A" w:rsidP="001C5F1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C5F1A" w:rsidRPr="001C5F1A" w:rsidRDefault="001C5F1A" w:rsidP="001C5F1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Actual</w:t>
            </w: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C5F1A" w:rsidRPr="001C5F1A" w:rsidRDefault="001C5F1A" w:rsidP="001C5F1A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Anterior</w:t>
            </w: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1C5F1A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Estado del resultado integral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FE1A40" w:rsidRDefault="00064AFC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596D51" w:rsidRDefault="00064AFC" w:rsidP="007A3751"/>
        </w:tc>
      </w:tr>
      <w:tr w:rsidR="00064AFC" w:rsidRPr="00E311D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A303b9472-144b-432c-a6f4-0bbd01f37ce5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A8a30696d-3bbe-4fe9-94a5-bdb17c95383d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Otro resultado integral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Componentes de otro resultado integral que no se reclasificarán a resultados, neto de impuestos [resumen]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en instrumentos de cobertura que cubren inversiones en instrumentos de capital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A43b0e3af-9a3a-4ef3-bcc0-79f60d233b3e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A2af45473-3ea5-4cb6-8184-05dcfa6a3133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3F5E02" w:rsidP="003F5E0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o</w:t>
            </w:r>
            <w:r w:rsidR="00064AFC"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tro resultado integral que no se reclasificará a resultados, neto de impuestos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A60e8d6b2-17c6-4db1-9cec-b303f62eac19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A3f845ae3-da52-4b7a-aacb-2a1074d35ebc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Componentes de otro resultado integral que se reclasificarán a resultados, neto de impuestos [resumen]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680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Coberturas de flujo de efectivo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por coberturas de flujos de efectivo, neta de impuestos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A82a273fc-1271-482a-8781-09731167c1d0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Abf96cd3d-0490-4100-97d0-7c8524f79913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Reclasificación de la utilidad (pérdida) por coberturas de flujos de efectivo, neta de impuestos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A61270c2d-d667-4b0d-9e81-f1b6af793a9b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A618b7861-9a18-4402-ba7f-7b1399d5fa7d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Importes eliminados del capital incluidos en el valor contable de activos (pasivos) no financieros que se hayan adquirido o incurrido mediante una transacción prevista de cobertura altamente probable, neto de impuestos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A7a8f708b-b012-4f59-868c-5a11b32c91e9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Ab72159ef-62f0-4373-9ae1-acdd2445ec65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064AFC" w:rsidP="001C5F1A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Coberturas de flujos de efectivo, neto de impuestos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Acd2b0c77-42bb-460d-ba33-a77057fea5e0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A5fb6e6d2-9375-468b-ad75-6c1a5f2da6a7</w:t>
            </w:r>
          </w:p>
        </w:tc>
      </w:tr>
      <w:tr w:rsidR="00064AFC" w:rsidRPr="001C5F1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3F5E02" w:rsidP="003F5E0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o</w:t>
            </w:r>
            <w:r w:rsidR="00064AFC"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tro resultado integral que se reclasificará al resultado del periodo, neto de impuestos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Aa8133ca8-b503-45ab-b783-6561e0417b70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A029ddd5b-bd35-40e0-b43f-e8883dc0ca1b</w:t>
            </w:r>
          </w:p>
        </w:tc>
      </w:tr>
      <w:tr w:rsidR="00064AFC" w:rsidRPr="00E311DA" w:rsidTr="00064AFC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3F5E02" w:rsidP="003F5E02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o</w:t>
            </w:r>
            <w:r w:rsidR="00064AFC" w:rsidRPr="001C5F1A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tro resultado integral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A35857447-28c3-4ea6-a6eb-b64148ce3563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A3034979f-5eef-40f9-bc01-1f08ed311a7c</w:t>
            </w:r>
          </w:p>
        </w:tc>
      </w:tr>
      <w:tr w:rsidR="00064AFC" w:rsidRPr="00E311DA" w:rsidTr="00064AFC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1C5F1A" w:rsidRDefault="003F5E02" w:rsidP="001C5F1A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 total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064AFC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64AFC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A25ec2e57-4523-48be-88c0-c31c10240015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4AFC" w:rsidRPr="007A39E3" w:rsidRDefault="00064AFC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A1c750c56-bedd-41b1-86ba-79f932eb6c76</w:t>
            </w:r>
          </w:p>
        </w:tc>
      </w:tr>
    </w:tbl>
    <w:p w:rsidR="008822F4" w:rsidRPr="00064AFC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064AFC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8822F4" w:rsidRPr="00064AFC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2B4314" w:rsidRPr="002B4314" w:rsidRDefault="000011D1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t>[51</w:t>
      </w:r>
      <w:r w:rsidR="002B4314" w:rsidRPr="002B4314">
        <w:rPr>
          <w:rFonts w:ascii="Arial" w:eastAsiaTheme="minorEastAsia" w:hAnsi="Arial" w:cs="Arial"/>
          <w:sz w:val="20"/>
          <w:szCs w:val="20"/>
          <w:lang w:eastAsia="es-MX"/>
        </w:rPr>
        <w:t xml:space="preserve">0000] Estado de flujos de 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efectivo, método </w:t>
      </w:r>
      <w:r w:rsidR="002B4314" w:rsidRPr="002B4314">
        <w:rPr>
          <w:rFonts w:ascii="Arial" w:eastAsiaTheme="minorEastAsia" w:hAnsi="Arial" w:cs="Arial"/>
          <w:sz w:val="20"/>
          <w:szCs w:val="20"/>
          <w:lang w:eastAsia="es-MX"/>
        </w:rPr>
        <w:t>directo</w:t>
      </w:r>
    </w:p>
    <w:p w:rsidR="00902668" w:rsidRPr="00902668" w:rsidRDefault="00902668" w:rsidP="0090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11D1" w:rsidRPr="000011D1" w:rsidRDefault="000011D1" w:rsidP="0000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0011D1" w:rsidRPr="000011D1" w:rsidTr="00DA0004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011D1" w:rsidRPr="000011D1" w:rsidRDefault="000011D1" w:rsidP="000011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011D1" w:rsidRPr="000011D1" w:rsidRDefault="000011D1" w:rsidP="000011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Actual</w:t>
            </w: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011D1" w:rsidRPr="000011D1" w:rsidRDefault="000011D1" w:rsidP="000011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Anterior</w:t>
            </w: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0011D1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flujos de efectivo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operación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Clases de cobros por actividades de operación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E311DA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los ingresos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A1685c73a-c4a0-42cf-bc69-4127490ac837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A21a817ef-3b4f-4a93-bbe9-ea920feb9fc8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cuentas por cobrar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A950aecdc-8018-4ba2-9e4c-605296fb8402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Afeda59f6-1a58-4ddd-8b10-45e5a77b5b40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Venta de bienes adjudicados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A3b25e892-e20d-4d66-a379-a597e6e82f34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Aa1d5bd01-35a2-4c76-8722-6011de7b270b</w:t>
            </w:r>
          </w:p>
        </w:tc>
      </w:tr>
      <w:tr w:rsidR="00DA0004" w:rsidRPr="00E311DA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financieros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A57bf123e-5b6b-46ca-95af-727ba3288136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Ab9690336-17f9-4faa-b2ff-5b7746afb2a7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actividades de operación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A6a66e521-05b0-4863-bd03-53e5f7a5781f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A8f0cf111-1946-4eed-9dd5-9a391cd0f4eb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Clases de pagos en efectivo procedentes de actividades de operación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el suministro de bienes y servicios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A23a8bee4-59a0-4deb-98fb-3113c12b41a2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A9f14c89c-a095-4459-8313-0245ad7fff4e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Gastos de mantenimiento y administración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A40c25c04-0f85-4410-bf03-990153841891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A08ec526e-7a2a-45dc-8713-5e3275822a28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Reembolso de derechos de cobro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A06c8c12c-656c-4cd6-9ca3-fe5c9227197c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A5e30cf92-c202-4232-9c01-4e2d76661329</w:t>
            </w:r>
          </w:p>
        </w:tc>
      </w:tr>
      <w:tr w:rsidR="00DA0004" w:rsidRPr="00E311DA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Pagos procedentes de cuentas por pagar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A8aaaedb4-e380-416d-88d4-b95b3253e699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Ae0ea0d61-582d-4b80-841b-745d8636200c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Pagos procedentes de intereses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A3ad27f88-2e2d-4743-af08-182a3f91c5fb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Af22fb079-aafd-4aa7-a939-8a039f5231a6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Gastos financieros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A0a39caa8-bfe6-4d42-bd06-934c8c6ea030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Ad3608841-a411-4820-9770-55ae06de6f0d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708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por actividades de operación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A22ac0d28-0f6b-407c-88a6-568a94ff18f2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Ae50990ea-09c8-485e-bae6-9b8b9b8fdef6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(utilizados en) operaciones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A380394bd-1f5a-4b3a-b7f5-19c37045e173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A5ba78c71-f24f-4e4b-a529-3b952bcd2394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4006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A883658a7-071e-4da3-a1af-63fe6e774e6c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A719fb7e4-9556-43ed-b612-fbd93b9a3b81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recibidos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A28dd0af5-c7f0-47b9-97e4-</w:t>
            </w: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7c02a7124b4d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A159c2fb9-02f3-4227-b104-</w:t>
            </w: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beb0a7edbe15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Otras entradas (salidas) de efectivo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A2487a72d-139a-48ea-a429-3bb16e3f06e3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Af317addf-d424-446f-8030-6cfbe94d538d</w:t>
            </w:r>
          </w:p>
        </w:tc>
      </w:tr>
      <w:tr w:rsidR="00DA0004" w:rsidRPr="00E311DA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de (utilizados en) actividades de operación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A6c339ace-b550-40d1-a524-d0b4654e57d0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Af59d75db-c72b-495c-ad7e-69ce49fa8bd2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inversión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Otras 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entradas (salidas) de efectivo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Abb09d407-f304-4013-8afc-2f0ae190e950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A016a4aff-1593-4f27-9d8a-09ccb15503fc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de (utilizados en) actividades de 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inversión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A1d78b70c-e2fe-4658-9511-8ba675e84939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A043b8ef1-ee74-4645-b1ae-cabb94fc3e67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financiamiento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E311DA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Aportaciones de los fideicomitentes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Acd02703b-b07d-4049-b67f-26ba24cae961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Aee8c93a4-b2ac-4bee-9e52-32027563f176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Imp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ortes procedentes de préstamos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Acb0a8d50-8b08-466e-9e40-b3dca04fbc6c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A07f183fb-1798-498f-93f2-eae84e94b76f</w:t>
            </w:r>
          </w:p>
        </w:tc>
      </w:tr>
      <w:tr w:rsidR="00DA0004" w:rsidRPr="00E311DA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Reembolsos de 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préstamos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A2ea4e38f-18b8-48c6-85ed-d00d6f6c247c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Ad72320f6-2ec4-4a12-bd2e-529c52d65d10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A6958e7c3-b739-4a50-977d-bda5ef5d0db2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A8de27c8a-296d-4317-abc2-9d61fa3404f4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Emisión y colocación de certificados bursátiles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A8441f167-5f12-4a51-a14a-da10ec499711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A4f8c71ed-1a58-4cbe-b862-f511e87c8fa9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A538158cf-9bf3-4dca-89a6-2b937a735bdc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Ae2cae281-e7ca-4d02-9838-8af03388a260</w:t>
            </w:r>
          </w:p>
        </w:tc>
      </w:tr>
      <w:tr w:rsidR="00DA0004" w:rsidRPr="00E311DA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Flujos de efectivo 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netos </w:t>
            </w: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procedentes de (utilizados en) actividades de financiamiento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A2a87d849-0d6e-4576-acc8-588ef44789a2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A12c0ce22-b095-470d-b677-92c115cd4226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D40064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Incremento (disminución) 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 de </w:t>
            </w: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efectivo, antes del efecto de los cambios en la tasa de cambio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Aee868a4d-4236-4088-9c8b-76caf2265ec7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Ae1bc32cc-6fc1-4e8f-bb39-1dce7746d7a0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Efectos de la variación en la tasa de cambio sobre el efectivo y equivalentes de efectivo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Efectos de la variación en la tasa de cambio sobre el efectivo y equivalentes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A8cd84dd5-8858-4828-9266-528e7ebd7ce9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Ad6369c47-700e-46da-80c4-10dcedf2fa17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Incremento (disminución) </w:t>
            </w:r>
            <w:r w:rsidR="00D4006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 </w:t>
            </w: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 efectivo y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A6e14acb5-7640-4b98-9bb2-0dd9984b02dd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A32ed0e25-c851-44eb-9bc7-50c9db034d4f</w:t>
            </w:r>
          </w:p>
        </w:tc>
      </w:tr>
      <w:tr w:rsidR="00DA0004" w:rsidRPr="000011D1" w:rsidTr="00DA0004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A68925864-62df-4b61-bca5-e0dfac921900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Ad964de9a-b9fc-4d7d-839b-d09f551a58a1</w:t>
            </w:r>
          </w:p>
        </w:tc>
      </w:tr>
      <w:tr w:rsidR="00DA0004" w:rsidRPr="00E311DA" w:rsidTr="00DA0004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0011D1" w:rsidRDefault="00DA0004" w:rsidP="000011D1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0011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Efectivo y equivalentes de efectivo al final del periodo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DA0004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DA0004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Ab6fe7c10-4f0c-42cf-8e56-88376ca5166e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0004" w:rsidRPr="007A39E3" w:rsidRDefault="00DA0004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Ada2aa93c-fc67-402b-be2f-f6eb5132d83b</w:t>
            </w:r>
          </w:p>
        </w:tc>
      </w:tr>
    </w:tbl>
    <w:p w:rsidR="007A39E3" w:rsidRPr="009F7F9B" w:rsidRDefault="007A39E3" w:rsidP="000011D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7A39E3" w:rsidRPr="00064AFC" w:rsidRDefault="007A39E3" w:rsidP="007A39E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7A39E3" w:rsidRPr="00064AFC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7A39E3" w:rsidRPr="009F7F9B" w:rsidRDefault="007A39E3" w:rsidP="000011D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0011D1" w:rsidRPr="002B4314" w:rsidRDefault="000011D1" w:rsidP="000011D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t>[520000] Estado de flujos de efectivo, método indirecto</w:t>
      </w:r>
    </w:p>
    <w:p w:rsidR="000011D1" w:rsidRPr="00902668" w:rsidRDefault="000011D1" w:rsidP="0000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24E65" w:rsidRPr="00C24E65" w:rsidRDefault="00C24E65" w:rsidP="00C24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2582"/>
        <w:gridCol w:w="2582"/>
      </w:tblGrid>
      <w:tr w:rsidR="00C24E65" w:rsidRPr="00C24E65" w:rsidTr="00150A3E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C24E65" w:rsidRPr="00C24E65" w:rsidRDefault="00C24E65" w:rsidP="00C24E65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C24E65" w:rsidRPr="00C24E65" w:rsidRDefault="00C24E65" w:rsidP="00C24E65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Actual</w:t>
            </w: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C24E65" w:rsidRPr="00C24E65" w:rsidRDefault="00C24E65" w:rsidP="00C24E65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Anterior</w:t>
            </w: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C24E65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265C3"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Estado de flujos de efectivo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84698A" w:rsidRDefault="00150A3E" w:rsidP="007A3751"/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D228BA" w:rsidRDefault="00150A3E" w:rsidP="007A3751"/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operación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84698A" w:rsidRDefault="00150A3E" w:rsidP="007A3751"/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D228BA" w:rsidRDefault="00150A3E" w:rsidP="007A3751"/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Utilidad (pérdida) neta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Ad04b35ea-3b21-46b6-9c2d-f6a63215391c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A96804bcc-98d5-46cc-8ca5-9c98ee3e68a7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Ajustes para conciliar la utilidad (pérdida)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y gastos financieros, neto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Aa62fb5b6-64e8-4442-a360-7f4f76fe99ec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A68a7cef6-21b1-4be0-a75a-45f8afb52865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Estimaciones y reservas por deterioro de activos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A8822dacc-1f35-4877-9da9-ce1922ff1b4a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A65102b64-0bcb-4331-974a-b672c77c2922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Deterioro de valor (reversiones de pérdidas por deterioro de valor) reconocidas en el resultado del periodo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A501dac16-cba9-4618-af5f-4e5cb2d4da91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A1399be0f-dcee-4328-bfaa-9cfe8c389a44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A9818e3bb-f504-496b-bf1c-1800b16fa2d4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Aaa5bf82e-1e23-4b59-9ecb-3f47094cf35f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del valor razonable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A9852fb90-827a-40e8-aef1-142c465caa8b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Af112f3f6-3bb3-4089-b0a6-062680ee295a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en cuentas por cobrar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Aa6285ec0-8177-4ed2-aed1-6e11339805a5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Ac2e12f6b-a442-4dba-b982-8c416b8436f0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otras cuentas por cobrar derivadas de las actividades de operación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A04cdd76e-351b-462b-b17b-89f435ece882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A4fce57eb-c47a-4b31-a594-9d6cf4bcdde7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en cuentas por pagar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Ad2655a59-e1dc-4157-ba5d-1ace563269e9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Ae9ee3646-f9e9-49c5-9725-ef852d746b3d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en otras cuentas por pagar derivadas de las actividades de operación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Ac3cac731-b71d-45f6-941b-f4d064e9ceca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A366e48f9-52ea-4f65-b13f-cd5a9657adc3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derechos de cobro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A89180d6f-62ab-4059-a155-74b202fa6dd2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Ab729fb21-9a88-4fc0-a573-7751d56403cb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de préstamos con colateral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A03ec02fb-ff90-416a-82fe-66b41c597f26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Acc93233f-052a-49cc-ae26-f015770237df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Venta de bienes adjudicados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A3b25e892-e20d-4d66-a379-a597e6e82f34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Aa1d5bd01-35a2-4c76-8722-6011de7b270b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Otras partidas distintas al efectivo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Ac9683267-9883-4552-a76f-f19a24245736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A81f2a26f-6c33-40b3-8f1b-f760a3bd8c75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conciliar la utilidad (pérdida)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A4b99361d-48ab-42eb-9c76-262d6162be3b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Aca013f3f-c4a1-47a4-98fe-5da61ef3a276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EE3785" w:rsidP="00EE3785">
            <w:pPr>
              <w:spacing w:after="0"/>
              <w:ind w:left="68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Total a</w:t>
            </w:r>
            <w:r w:rsidR="00150A3E"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justes para conciliar la utilidad (pérdida)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A6e2dfd73-221a-48ce-ad6e-50295db18e24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Aa8a5e5ab-a117-4334-96c7-002c512d0852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netos</w:t>
            </w: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procedentes (utilizados en) operaciones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A380394bd-1f5a-4b3a-b7f5-19c37045e173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A5ba78c71-f24f-4e4b-a529-3b952bcd2394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EE3785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A883658a7-071e-4da3-a1af-63fe6e774e6c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A719fb7e4-9556-43ed-b612-fbd93b9a3b81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recibidos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A28dd0af5-c7f0-47b9-97e4-7c02a7124b4d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A159c2fb9-02f3-4227-b104-beb0a7edbe15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Otras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entradas (salidas) de efectivo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A2487a72d-139a-48ea-a429-3bb16e3f06e3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Af317addf-d424-446f-8030-6cfbe94d538d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Flujos de efectivo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netos </w:t>
            </w: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procedentes de (utilizados en) actividades de operación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A6c339ace-b550-40d1-a524-d0b4654e57d0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Af59d75db-c72b-495c-ad7e-69ce49fa8bd2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inversión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Otras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entradas (salidas) de efectivo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Abb09d407-f304-4013-8afc-2f0ae190e950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A016a4aff-1593-4f27-9d8a-09ccb15503fc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Flujos de efectivo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netos </w:t>
            </w: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procedentes de (utilizados en) actividades de inversión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A1d78b70c-e2fe-4658-9511-8ba675e84939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A043b8ef1-ee74-4645-b1ae-cabb94fc3e67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Flujos de efectivo procedentes de (utilizados en) actividades de financiamiento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Aportaciones de los fideicomitentes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Acd02703b-b07d-4049-b67f-26ba24cae961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Aee8c93a4-b2ac-4bee-9e52-32027563f176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Impo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rtes procedentes de préstamos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Acb0a8d50-8b08-466e-9e40-b3dca04fbc6c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A07f183fb-1798-498f-93f2-eae84e94b76f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Reembolsos de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préstamos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A2ea4e38f-18b8-48c6-85ed-d00d6f6c247c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Ad72320f6-2ec4-4a12-bd2e-529c52d65d10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EE3785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A6958e7c3-b739-4a50-977d-bda5ef5d0db2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A8de27c8a-296d-4317-abc2-9d61fa3404f4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Emisión y colocación de certificados bursátiles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A8441f167-5f12-4a51-a14a-da10ec499711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A4f8c71ed-1a58-4cbe-b862-f511e87c8fa9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Otras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entradas (salidas) de efectivo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A538158cf-9bf3-4dca-89a6-2b937a735bdc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Ae2cae281-e7ca-4d02-9838-8af03388a260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Flujos de efectivo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netos </w:t>
            </w: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procedentes de (utilizados en) actividades de financiamiento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A2a87d849-0d6e-4576-acc8-588ef44789a2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A12c0ce22-b095-470d-b677-92c115cd4226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EE378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Incremento (disminución) </w:t>
            </w:r>
            <w:r w:rsidR="00EE378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neto de </w:t>
            </w: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efectivo, antes del efecto de los cambios en la tasa de cambio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Aee868a4d-4236-4088-9c8b-76caf2265ec7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Ae1bc32cc-6fc1-4e8f-bb39-1dce7746d7a0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284"/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b/>
                <w:color w:val="595959" w:themeColor="text1" w:themeTint="A6"/>
                <w:sz w:val="14"/>
                <w:szCs w:val="14"/>
              </w:rPr>
              <w:t>Efectos de la variación en la tasa de cambio sobre el efectivo y equivalentes de efectivo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567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Efectos de la variación en la tasa de cambio sobre el efectivo y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A8cd84dd5-8858-4828-9266-528e7ebd7ce9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Ad6369c47-700e-46da-80c4-10dcedf2fa17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EE3785" w:rsidP="00C24E6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neto</w:t>
            </w:r>
            <w:r w:rsidR="00150A3E"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 de efectivo y equivalentes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A6e14acb5-7640-4b98-9bb2-0dd9984b02dd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A32ed0e25-c851-44eb-9bc7-50c9db034d4f</w:t>
            </w:r>
          </w:p>
        </w:tc>
      </w:tr>
      <w:tr w:rsidR="00150A3E" w:rsidRPr="00C24E65" w:rsidTr="00150A3E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A68925864-62df-4b61-bca5-e0dfac921900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Ad964de9a-b9fc-4d7d-839b-d09f551a58a1</w:t>
            </w:r>
          </w:p>
        </w:tc>
      </w:tr>
      <w:tr w:rsidR="00150A3E" w:rsidRPr="00E311DA" w:rsidTr="00150A3E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C24E65" w:rsidRDefault="00150A3E" w:rsidP="00C24E6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24E65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final del periodo 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150A3E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150A3E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Ab6fe7c10-4f0c-42cf-8e56-88376ca5166e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0A3E" w:rsidRPr="007A39E3" w:rsidRDefault="00150A3E" w:rsidP="007A3751">
            <w:pPr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7A39E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Ada2aa93c-fc67-402b-be2f-f6eb5132d83b</w:t>
            </w:r>
          </w:p>
        </w:tc>
      </w:tr>
    </w:tbl>
    <w:p w:rsidR="000011D1" w:rsidRPr="00150A3E" w:rsidRDefault="000011D1" w:rsidP="000011D1">
      <w:pPr>
        <w:rPr>
          <w:lang w:val="en-US"/>
        </w:rPr>
      </w:pPr>
    </w:p>
    <w:p w:rsidR="000011D1" w:rsidRPr="00150A3E" w:rsidRDefault="000011D1">
      <w:pPr>
        <w:rPr>
          <w:lang w:val="en-US"/>
        </w:rPr>
        <w:sectPr w:rsidR="000011D1" w:rsidRPr="00150A3E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p w:rsidR="007F4DAD" w:rsidRPr="00F34B33" w:rsidRDefault="007F4DAD" w:rsidP="007F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436"/>
        <w:gridCol w:w="1418"/>
        <w:gridCol w:w="1559"/>
        <w:gridCol w:w="1420"/>
        <w:gridCol w:w="1274"/>
        <w:gridCol w:w="1241"/>
      </w:tblGrid>
      <w:tr w:rsidR="007A3751" w:rsidRPr="00F34B33" w:rsidTr="00E311DA">
        <w:trPr>
          <w:trHeight w:val="190"/>
          <w:tblHeader/>
        </w:trPr>
        <w:tc>
          <w:tcPr>
            <w:tcW w:w="261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7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7A3751" w:rsidP="004D420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Patrimonio [miembro]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9F9F9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636836" w:rsidRPr="00F34B33" w:rsidTr="00E311DA">
        <w:trPr>
          <w:trHeight w:val="170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Total Patrimonio [miembro]  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636836" w:rsidRPr="00F34B33" w:rsidTr="00E311DA">
        <w:trPr>
          <w:trHeight w:val="377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Patrimonio [miembro]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Utilidades acumuladas [miembro]  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B66618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B66618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Otros resultados integrales acumulados [miembro]</w:t>
            </w: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636836" w:rsidRPr="00F34B33" w:rsidTr="00E311DA">
        <w:trPr>
          <w:trHeight w:val="100"/>
          <w:tblHeader/>
        </w:trPr>
        <w:tc>
          <w:tcPr>
            <w:tcW w:w="2612" w:type="dxa"/>
            <w:vMerge/>
            <w:tcBorders>
              <w:bottom w:val="single" w:sz="4" w:space="0" w:color="auto"/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bottom"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A3751" w:rsidRPr="007A3751" w:rsidRDefault="00B66618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B66618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Otros resultados integrales [miembro]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7A3751" w:rsidRPr="007A3751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  <w:vAlign w:val="bottom"/>
          </w:tcPr>
          <w:p w:rsidR="007A3751" w:rsidRPr="00F34B33" w:rsidRDefault="007A3751" w:rsidP="007F4DAD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636836" w:rsidTr="00B66618">
        <w:trPr>
          <w:trHeight w:val="284"/>
        </w:trPr>
        <w:tc>
          <w:tcPr>
            <w:tcW w:w="2612" w:type="dxa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7A3751">
            <w:pPr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Estado de cambios en el patrimonio [sinopsis] 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113"/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Estado de cambios en el patrimonio [partidas]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</w:tr>
      <w:tr w:rsidR="004268A1" w:rsidRPr="00636836" w:rsidTr="004268A1">
        <w:trPr>
          <w:trHeight w:val="113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227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Patrimonio al comienzo del periodo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Ab17a135e-d68d-4b0a-a68a-46c34b4cf33e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Ac3366f8f-5795-40ae-b900-12d6bb0450c8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A782490cb-0ae9-4005-8429-9922721bbad2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Aca9f972a-621a-4124-afda-9c663eb69f94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A38f724c5-3479-4aeb-bd67-656a0b6e797b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A3eedd4a5-a611-48f4-add4-d63b121d43e4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227"/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Cambios en el patrimonio [sinopsis]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340"/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Resultado integral [sinopsis]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</w:p>
        </w:tc>
      </w:tr>
      <w:tr w:rsidR="004268A1" w:rsidRPr="00E311DA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454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Utilidad (pérdida) neta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Ac560c941-5987-43cf-a312-9f4ce8781f18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A0a85b103-5221-417c-b6cc-65cb22d69857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Afe7e0807-6727-4c2b-88fd-f877613f9f01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Ace481cd4-f511-4c6f-9c3d-9828288311f9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Ae840dbf7-59c1-443d-b371-1b1336e358db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Ad04b35ea-3b21-46b6-9c2d-f6a63215391c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454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Otro resultado integral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A91851fe8-9c6c-492b-90a5-f023056287fa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A93f1a398-76b4-41e0-85c1-80c65a54675c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A319944ac-beb1-44aa-ad87-b652cbeb218d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A4f9173fe-70af-477d-958f-efdd6f519a67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Af22eeb04-4d61-44df-bf42-14f5927355e6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A8ea1e999-738c-4e08-8afb-2e368bd39a9e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CC4E3E" w:rsidP="00636836">
            <w:pPr>
              <w:ind w:left="45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 integral total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Abf253c41-61be-4130-8147-782b5bcf3f76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Ac07a63fb-f841-4fd1-9624-ed9173b6ede6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Afb9187cb-1024-4154-b158-e17caa52fd4c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A798dc62e-a395-47d6-be18-6dcddc69a9f0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A2448a9da-989a-49c7-9d7d-5ebfbff8159e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A98d4355e-6c29-46c6-a411-f4b01988d537</w:t>
            </w:r>
          </w:p>
        </w:tc>
      </w:tr>
      <w:tr w:rsidR="004268A1" w:rsidRPr="00E311DA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Aumento de patrimonio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A8f8e9fb2-8806-41ab-b9bf-0f3deacc78e7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A18c9c2cd-dbec-477c-a2ab-1b78fa180119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Aa87536e8-47ad-460c-8765-11a3b8137c54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A8f2f98c7-bc23-4707-b8e2-44607c22ab8c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A613c0559-f5db-4bee-b6b4-9d79de5df278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A31bdc8d7-3eea-42c0-b02a-4eb9cc04c15f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shd w:val="clear" w:color="auto" w:fill="FFFFFF"/>
              <w:spacing w:after="0" w:line="240" w:lineRule="auto"/>
              <w:ind w:left="340"/>
              <w:outlineLvl w:val="3"/>
              <w:rPr>
                <w:rFonts w:eastAsia="Times New Roman" w:cs="Open Sans"/>
                <w:color w:val="222733"/>
                <w:sz w:val="12"/>
                <w:szCs w:val="12"/>
                <w:lang w:eastAsia="es-MX"/>
              </w:rPr>
            </w:pPr>
            <w:r w:rsidRPr="00636836">
              <w:rPr>
                <w:rFonts w:eastAsia="Times New Roman" w:cs="Open Sans"/>
                <w:bCs/>
                <w:color w:val="222733"/>
                <w:sz w:val="12"/>
                <w:szCs w:val="12"/>
                <w:lang w:eastAsia="es-MX"/>
              </w:rPr>
              <w:t>Aportación de los tenedores neta de gastos de emisión y colocación</w:t>
            </w:r>
          </w:p>
          <w:p w:rsidR="004268A1" w:rsidRPr="00636836" w:rsidRDefault="004268A1" w:rsidP="00636836">
            <w:pPr>
              <w:ind w:left="340"/>
              <w:rPr>
                <w:sz w:val="12"/>
                <w:szCs w:val="12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A30f79795-1518-4718-a0d7-3f02732ceb1d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A4046ec6e-217c-46bf-98f3-cc730b67bc89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Ad0ef3b3f-4a31-4010-b36b-0534030d4b47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Af84df811-21a2-4338-b881-d85a4f3677ec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A995cfeed-78b4-4406-a49f-9b87d3abf813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A69161799-670a-4bda-893f-20e060a955c2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Incrementos (disminuciones) por otros cambios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A172d80c4-30a4-4707-bcc7-983c91c3fa6f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A2e11820b-2211-4467-b274-f3fbc9309dd9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Aea43bb21-b983-44c2-8d46-c78fa01f74a4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A85900b70-cfd6-4a84-be42-432a0000d1ba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A05bb3989-117e-46ed-bcd2-2028fcb09f73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A31a9c7fb-2460-484a-a860-8748f4fcbb1d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shd w:val="clear" w:color="auto" w:fill="FFFFFF"/>
              <w:spacing w:after="0" w:line="240" w:lineRule="auto"/>
              <w:ind w:left="340"/>
              <w:outlineLvl w:val="3"/>
              <w:rPr>
                <w:rFonts w:eastAsia="Times New Roman" w:cs="Open Sans"/>
                <w:color w:val="222733"/>
                <w:sz w:val="12"/>
                <w:szCs w:val="12"/>
                <w:lang w:eastAsia="es-MX"/>
              </w:rPr>
            </w:pPr>
            <w:r w:rsidRPr="00636836">
              <w:rPr>
                <w:rFonts w:eastAsia="Times New Roman" w:cs="Open Sans"/>
                <w:bCs/>
                <w:color w:val="222733"/>
                <w:sz w:val="12"/>
                <w:szCs w:val="12"/>
                <w:lang w:eastAsia="es-MX"/>
              </w:rPr>
              <w:t>Incrementos por aportaciones de capital de riesgo</w:t>
            </w:r>
          </w:p>
          <w:p w:rsidR="004268A1" w:rsidRPr="00636836" w:rsidRDefault="004268A1" w:rsidP="00636836">
            <w:pPr>
              <w:ind w:left="340"/>
              <w:rPr>
                <w:sz w:val="12"/>
                <w:szCs w:val="12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A2adf7b4c-b4ec-496a-94c2-3153e9bdd961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A09c98432-ad96-4b44-8d1f-60f751d6fbc7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A39140bed-5f04-442c-b7ec-652f08c45c50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A84c1b7bf-7c3d-4989-8668-0e054162991d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Aa5ee998e-9ffc-4c6f-8133-f9d3dd299601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Ac9c581ee-fe46-41ed-a03e-ad058f0ac1ae</w:t>
            </w:r>
          </w:p>
        </w:tc>
      </w:tr>
      <w:tr w:rsidR="004268A1" w:rsidRPr="004268A1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Disminución por retiros de recursos por saldos residuales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A55da54da-d71b-4bde-9f4c-beb840ab0fc2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A1ad504a2-1330-48fa-a798-4b54dc442e65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A1304adb0-0ca1-456c-a508-3418b3b595c3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A6ca97f2e-3925-4fab-bafc-0ce7306f7588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A9d4762e4-67be-4d62-8230-4d4b48bb9d05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Ac70d9b9f-e02e-4a65-9b7f-6489b6342c94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Total incremento (disminución) en el patrimonio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A813b2e25-2e15-4350-b417-b9d634d354f6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A120f8914-3ed7-4748-a8ac-c3acd16ca145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A90fcd401-f791-4647-a500-6f93e2617ab6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Add7b9204-615a-4435-864d-b90e32e42ed8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A99e12de0-dfb4-4711-aaea-e8aa0e74b5da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A94c48f0d-5e4c-4927-a4ff-33c82cec8be3</w:t>
            </w:r>
          </w:p>
        </w:tc>
      </w:tr>
      <w:tr w:rsidR="004268A1" w:rsidRPr="00636836" w:rsidTr="004268A1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636836" w:rsidRDefault="004268A1" w:rsidP="00636836">
            <w:pPr>
              <w:ind w:left="227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>Patrimonio al final del periodo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Ad1a95ae2-de5c-410d-a802-b59e06b5ee7f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A3bd1d1ce-4f92-4249-a26b-c93536126cb8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68A1" w:rsidRPr="004268A1" w:rsidRDefault="004268A1" w:rsidP="00450452">
            <w:pPr>
              <w:rPr>
                <w:sz w:val="12"/>
                <w:szCs w:val="12"/>
                <w:lang w:val="en-US"/>
              </w:rPr>
            </w:pPr>
            <w:r w:rsidRPr="004268A1">
              <w:rPr>
                <w:sz w:val="12"/>
                <w:szCs w:val="12"/>
                <w:lang w:val="en-US"/>
              </w:rPr>
              <w:t>A47b8e276-9bef-4be2-b598-247edf56bc1b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Ae48160a2-c3d8-4365-b120-26585ac835db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A2e82c326-e8f9-4097-8b66-60c4b79cfadc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</w:tcBorders>
            <w:shd w:val="clear" w:color="auto" w:fill="F9F9F9"/>
          </w:tcPr>
          <w:p w:rsidR="004268A1" w:rsidRPr="004268A1" w:rsidRDefault="004268A1" w:rsidP="00450452">
            <w:pPr>
              <w:rPr>
                <w:sz w:val="12"/>
                <w:szCs w:val="12"/>
              </w:rPr>
            </w:pPr>
            <w:r w:rsidRPr="004268A1">
              <w:rPr>
                <w:sz w:val="12"/>
                <w:szCs w:val="12"/>
              </w:rPr>
              <w:t>A86309731-4b90-4048-8c3e-179069ec3aa2</w:t>
            </w:r>
          </w:p>
        </w:tc>
      </w:tr>
    </w:tbl>
    <w:p w:rsidR="007F4DAD" w:rsidRPr="007A3751" w:rsidRDefault="007F4DAD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D14318" w:rsidRPr="007A3751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A248BA" w:rsidRDefault="00A248BA" w:rsidP="00D14318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p w:rsidR="00E311DA" w:rsidRDefault="00E311DA" w:rsidP="00D14318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p w:rsidR="004268A1" w:rsidRPr="00F34B33" w:rsidRDefault="004268A1" w:rsidP="00426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436"/>
        <w:gridCol w:w="1418"/>
        <w:gridCol w:w="1559"/>
        <w:gridCol w:w="1420"/>
        <w:gridCol w:w="1274"/>
        <w:gridCol w:w="1241"/>
      </w:tblGrid>
      <w:tr w:rsidR="004268A1" w:rsidRPr="00F34B33" w:rsidTr="00E311DA">
        <w:trPr>
          <w:trHeight w:val="190"/>
          <w:tblHeader/>
        </w:trPr>
        <w:tc>
          <w:tcPr>
            <w:tcW w:w="261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F34B33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7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Patrimonio [miembro]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nil"/>
            </w:tcBorders>
            <w:shd w:val="clear" w:color="auto" w:fill="F9F9F9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F34B33" w:rsidTr="00E311DA">
        <w:trPr>
          <w:trHeight w:val="170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Total Patrimonio [miembro]  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F34B33" w:rsidTr="00E311DA">
        <w:trPr>
          <w:trHeight w:val="377"/>
          <w:tblHeader/>
        </w:trPr>
        <w:tc>
          <w:tcPr>
            <w:tcW w:w="2612" w:type="dxa"/>
            <w:vMerge/>
            <w:tcBorders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Patrimonio [miembro]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7A3751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 xml:space="preserve">Utilidades acumuladas [miembro]  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EC4589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EC4589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Otros resultados integrales acumulados [miembro]</w:t>
            </w:r>
          </w:p>
        </w:tc>
        <w:tc>
          <w:tcPr>
            <w:tcW w:w="1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4268A1" w:rsidRPr="00F34B33" w:rsidTr="00E311DA">
        <w:trPr>
          <w:trHeight w:val="100"/>
          <w:tblHeader/>
        </w:trPr>
        <w:tc>
          <w:tcPr>
            <w:tcW w:w="2612" w:type="dxa"/>
            <w:vMerge/>
            <w:tcBorders>
              <w:bottom w:val="single" w:sz="4" w:space="0" w:color="auto"/>
              <w:right w:val="single" w:sz="4" w:space="0" w:color="auto"/>
            </w:tcBorders>
            <w:shd w:val="pct5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4268A1" w:rsidRPr="007A3751" w:rsidRDefault="00EC4589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EC4589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Otros resultados integrales [miembro]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4268A1" w:rsidRPr="007A3751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</w:p>
        </w:tc>
        <w:tc>
          <w:tcPr>
            <w:tcW w:w="1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268A1" w:rsidRPr="00F34B33" w:rsidRDefault="004268A1" w:rsidP="0045045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top w:val="single" w:sz="4" w:space="0" w:color="auto"/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Estado de cambios en el patrimonio [sinopsis] 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113"/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Estado de cambios en el patrimonio [partidas]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</w:tr>
      <w:tr w:rsidR="00572BF7" w:rsidRPr="00636836" w:rsidTr="00450452">
        <w:trPr>
          <w:trHeight w:val="113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227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Patrimonio al comienzo del periodo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A250a0536-9fe2-479a-a272-afca17fdbec6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A6fffc557-62bd-4a23-9c63-b4024b525d4d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A09025cd8-a1a8-4721-a7eb-f5f4a1c82bab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A4b4ece9a-54b7-4ba5-9642-ce0a6b18b1c7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Ab88c4018-33cc-4b34-85a3-d9fb13b30005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Ad6b964cc-cba2-4556-b6e5-e2dc507a0776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227"/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Cambios en el patrimonio [sinopsis]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340"/>
              <w:rPr>
                <w:b/>
                <w:sz w:val="12"/>
                <w:szCs w:val="12"/>
              </w:rPr>
            </w:pPr>
            <w:r w:rsidRPr="00636836">
              <w:rPr>
                <w:b/>
                <w:sz w:val="12"/>
                <w:szCs w:val="12"/>
              </w:rPr>
              <w:t xml:space="preserve">Resultado integral [sinopsis]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</w:p>
        </w:tc>
      </w:tr>
      <w:tr w:rsidR="00572BF7" w:rsidRPr="00572BF7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454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Utilidad (pérdida) neta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A89f5d286-c75e-44ca-8347-d48aef815bd7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A2c45efb1-dfda-4c0a-a5dc-decb9b64e45f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A8f051b3c-c998-417d-b3d3-98035b56d5d3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A6b9f67a8-f075-4d90-b606-b291832c104d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A55fc7056-9ea3-472e-affa-2db1255751f1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A96804bcc-98d5-46cc-8ca5-9c98ee3e68a7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454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Otro resultado integral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A88c6b5a7-bd9f-4a6e-8140-88ef222354aa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A547e5953-70fa-4060-9315-1caac7300d4b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Aca4b2711-3cf9-44a3-a2e2-8b690eb61932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A8daff0cb-f13f-4c19-98f3-094658de5c1b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A0bef275c-7289-4b33-b27f-6e54324f9ec2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A73973995-8e70-4a24-ad82-b3e92468ec68</w:t>
            </w:r>
          </w:p>
        </w:tc>
      </w:tr>
      <w:tr w:rsidR="00572BF7" w:rsidRPr="00E311DA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7B4D57" w:rsidP="00450452">
            <w:pPr>
              <w:ind w:left="45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Resultado integral total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A3bc1402e-223e-47be-b35c-b2e7f6e79a80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Ad9d21b68-c352-4091-aff4-0c3dfc3d8b5f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A432c6196-b292-4591-b3e8-0015bda25172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A6ef10218-7642-4e0a-b54e-cc77d170a140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A9fb0a121-2ce9-4447-a3dc-58d000cbdd62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A07922d35-fd04-4f3d-a105-8ecdb9dd8727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Aumento de patrimonio 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A98cb4b08-3c07-4d32-b6bc-29aea1534a36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A932f200d-a317-43bf-999a-8f3410b82ee4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Ae151e7e8-5d5d-4aa3-b507-d1f9b0841016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Aeebb8ec1-0d52-4462-b4cd-a13b6db8d13e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A4fec002e-b86c-401d-b45f-f68ccb5b5516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A040eb613-5691-4af4-85a5-5cd4b6e4c502</w:t>
            </w:r>
          </w:p>
        </w:tc>
      </w:tr>
      <w:tr w:rsidR="00572BF7" w:rsidRPr="00E311DA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shd w:val="clear" w:color="auto" w:fill="FFFFFF"/>
              <w:spacing w:after="0" w:line="240" w:lineRule="auto"/>
              <w:ind w:left="340"/>
              <w:outlineLvl w:val="3"/>
              <w:rPr>
                <w:rFonts w:eastAsia="Times New Roman" w:cs="Open Sans"/>
                <w:color w:val="222733"/>
                <w:sz w:val="12"/>
                <w:szCs w:val="12"/>
                <w:lang w:eastAsia="es-MX"/>
              </w:rPr>
            </w:pPr>
            <w:r w:rsidRPr="00636836">
              <w:rPr>
                <w:rFonts w:eastAsia="Times New Roman" w:cs="Open Sans"/>
                <w:bCs/>
                <w:color w:val="222733"/>
                <w:sz w:val="12"/>
                <w:szCs w:val="12"/>
                <w:lang w:eastAsia="es-MX"/>
              </w:rPr>
              <w:t>Aportación de los tenedores neta de gastos de emisión y colocación</w:t>
            </w:r>
          </w:p>
          <w:p w:rsidR="00572BF7" w:rsidRPr="00636836" w:rsidRDefault="00572BF7" w:rsidP="00450452">
            <w:pPr>
              <w:ind w:left="340"/>
              <w:rPr>
                <w:sz w:val="12"/>
                <w:szCs w:val="12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Aff9a0f7f-fe7c-4643-92bc-937126834fa8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A32150a16-4d3b-438f-b16f-5d56c87f0987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A056195bd-19c6-41ba-9835-09bca11234d6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Ae88b748d-1811-4413-a69d-dbcf47c437ff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A0a74dbc7-21eb-4c3e-b985-710a82aa39dd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A15474597-9ff0-444b-9aa7-c87b7ecce868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Incrementos (disminuciones) por otros cambios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A23dcdbc0-710e-4a2d-95cb-9b7bf10249e4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A002ceaf1-9f16-4d64-88c5-85fae36b44b6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A5080fae8-8130-4c37-9a7c-f0fa2f59a184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A24d31605-a065-485c-8ec7-cdff8db8839b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Ac72155bf-9db6-4301-b201-e1d243127620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A7a0a19ac-f620-4481-abb8-7fa177a30ef5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shd w:val="clear" w:color="auto" w:fill="FFFFFF"/>
              <w:spacing w:after="0" w:line="240" w:lineRule="auto"/>
              <w:ind w:left="340"/>
              <w:outlineLvl w:val="3"/>
              <w:rPr>
                <w:rFonts w:eastAsia="Times New Roman" w:cs="Open Sans"/>
                <w:color w:val="222733"/>
                <w:sz w:val="12"/>
                <w:szCs w:val="12"/>
                <w:lang w:eastAsia="es-MX"/>
              </w:rPr>
            </w:pPr>
            <w:r w:rsidRPr="00636836">
              <w:rPr>
                <w:rFonts w:eastAsia="Times New Roman" w:cs="Open Sans"/>
                <w:bCs/>
                <w:color w:val="222733"/>
                <w:sz w:val="12"/>
                <w:szCs w:val="12"/>
                <w:lang w:eastAsia="es-MX"/>
              </w:rPr>
              <w:t>Incrementos por aportaciones de capital de riesgo</w:t>
            </w:r>
          </w:p>
          <w:p w:rsidR="00572BF7" w:rsidRPr="00636836" w:rsidRDefault="00572BF7" w:rsidP="00450452">
            <w:pPr>
              <w:ind w:left="340"/>
              <w:rPr>
                <w:sz w:val="12"/>
                <w:szCs w:val="12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Ab101e766-a21f-488c-b197-d1a4b02227f2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Ac483d494-a942-4223-abf1-9ea5c7269ae4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Aca6fa3f6-67fe-422f-a0a7-0339e5bda4e3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Af21d730f-9e91-4f1f-a599-0da8c12a3d11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A2af055c6-b22f-4b93-8838-4c9ab526f461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A350ee954-6ad0-4939-a498-0de93593fdc3</w:t>
            </w:r>
          </w:p>
        </w:tc>
      </w:tr>
      <w:tr w:rsidR="00572BF7" w:rsidRPr="00E311DA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Disminución por retiros de recursos por saldos residuales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A3810311a-0fc1-465e-849f-0164810e6c23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A7508c951-8cae-4191-aeba-981eb093dcdd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Ade7dd994-1dac-4dea-ba53-d0d53989d2b4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A6e97cb90-7ddd-4d0e-a33b-e5cb660e7a3d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A443a0437-f221-447e-88b3-e8767d497841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A05f938c2-84c6-406b-b49d-b8bab53359cc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340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 xml:space="preserve">Total incremento (disminución) en el patrimonio  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Abaa1b776-3e16-4ec1-a2d3-49c80f1964f1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Ab2e86783-9381-4914-84b8-65290242acfd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A83690886-1f43-4207-93e4-df9eabfc57c0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Aec41719b-8dd4-41b0-9e5e-dd6ba31cbc28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A0a12e5fb-646f-42ce-846c-6eb470ed640a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A95d6dabe-5658-4fe9-9581-53f82fad9cf1</w:t>
            </w:r>
          </w:p>
        </w:tc>
      </w:tr>
      <w:tr w:rsidR="00572BF7" w:rsidRPr="00636836" w:rsidTr="00450452">
        <w:trPr>
          <w:trHeight w:val="284"/>
        </w:trPr>
        <w:tc>
          <w:tcPr>
            <w:tcW w:w="2612" w:type="dxa"/>
            <w:tcBorders>
              <w:right w:val="single" w:sz="4" w:space="0" w:color="auto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636836" w:rsidRDefault="00572BF7" w:rsidP="00450452">
            <w:pPr>
              <w:ind w:left="227"/>
              <w:rPr>
                <w:sz w:val="12"/>
                <w:szCs w:val="12"/>
              </w:rPr>
            </w:pPr>
            <w:r w:rsidRPr="00636836">
              <w:rPr>
                <w:sz w:val="12"/>
                <w:szCs w:val="12"/>
              </w:rPr>
              <w:t>Patrimonio al final del periodo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  <w:lang w:val="en-US"/>
              </w:rPr>
            </w:pPr>
            <w:r w:rsidRPr="00572BF7">
              <w:rPr>
                <w:sz w:val="12"/>
                <w:szCs w:val="12"/>
                <w:lang w:val="en-US"/>
              </w:rPr>
              <w:t>A9f873245-bc46-4c83-b7b9-7b9ded0ba77e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A8452a732-19bb-47b4-8d51-00a8021dcae0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A63b98576-066a-429c-82e8-cf4c4d8e654b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A4ba9ccda-0685-4ec6-a674-f1fd3aec18a4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A24e57571-26bb-42bc-b91b-56adfbc9e048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</w:tcBorders>
            <w:shd w:val="clear" w:color="auto" w:fill="F9F9F9"/>
          </w:tcPr>
          <w:p w:rsidR="00572BF7" w:rsidRPr="00572BF7" w:rsidRDefault="00572BF7" w:rsidP="00450452">
            <w:pPr>
              <w:rPr>
                <w:sz w:val="12"/>
                <w:szCs w:val="12"/>
              </w:rPr>
            </w:pPr>
            <w:r w:rsidRPr="00572BF7">
              <w:rPr>
                <w:sz w:val="12"/>
                <w:szCs w:val="12"/>
              </w:rPr>
              <w:t>A30127c64-98d0-4e9b-8d57-8512307d787b</w:t>
            </w:r>
          </w:p>
        </w:tc>
      </w:tr>
    </w:tbl>
    <w:p w:rsidR="004268A1" w:rsidRPr="007A3751" w:rsidRDefault="004268A1" w:rsidP="004268A1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D14318" w:rsidSect="00B66618">
          <w:pgSz w:w="12240" w:h="15840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A76980" w:rsidRPr="00A76980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 xml:space="preserve">[800100] Notas - </w:t>
      </w:r>
      <w:proofErr w:type="spellStart"/>
      <w:r w:rsidRPr="00A76980">
        <w:rPr>
          <w:rFonts w:ascii="Arial" w:eastAsia="Times New Roman" w:hAnsi="Arial" w:cs="Arial"/>
          <w:sz w:val="20"/>
          <w:szCs w:val="20"/>
          <w:lang w:eastAsia="es-MX"/>
        </w:rPr>
        <w:t>Subclasificaciones</w:t>
      </w:r>
      <w:proofErr w:type="spellEnd"/>
      <w:r w:rsidRPr="00A76980">
        <w:rPr>
          <w:rFonts w:ascii="Arial" w:eastAsia="Times New Roman" w:hAnsi="Arial" w:cs="Arial"/>
          <w:sz w:val="20"/>
          <w:szCs w:val="20"/>
          <w:lang w:eastAsia="es-MX"/>
        </w:rPr>
        <w:t xml:space="preserve"> de activos, pasivos y capital contable</w:t>
      </w:r>
    </w:p>
    <w:p w:rsidR="00524A59" w:rsidRPr="00524A59" w:rsidRDefault="00524A59" w:rsidP="0052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97D87" w:rsidRPr="00997D87" w:rsidRDefault="00997D87" w:rsidP="0099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2579"/>
        <w:gridCol w:w="2578"/>
        <w:gridCol w:w="2578"/>
      </w:tblGrid>
      <w:tr w:rsidR="00997D87" w:rsidRPr="00997D87" w:rsidTr="00997D87">
        <w:trPr>
          <w:tblHeader/>
        </w:trPr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997D87" w:rsidRDefault="00997D87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997D87" w:rsidRDefault="00997D87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Cierre Trimestre Actual</w:t>
            </w: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lang w:eastAsia="es-MX"/>
              </w:rPr>
              <w:t> </w:t>
            </w: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20299A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997D87" w:rsidRDefault="00997D87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Cierre Ejercicio Anterior</w:t>
            </w: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lang w:eastAsia="es-MX"/>
              </w:rPr>
              <w:t> </w:t>
            </w: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360FA9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bottom"/>
            <w:hideMark/>
          </w:tcPr>
          <w:p w:rsidR="00997D87" w:rsidRPr="00997D87" w:rsidRDefault="00997D87" w:rsidP="00997D87">
            <w:pPr>
              <w:spacing w:after="177"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</w:pP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t>Inicio Ejercicio Anterior</w:t>
            </w: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lang w:eastAsia="es-MX"/>
              </w:rPr>
              <w:t> </w:t>
            </w:r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997D87">
              <w:rPr>
                <w:rFonts w:ascii="Open Sans" w:eastAsia="Times New Roman" w:hAnsi="Open Sans" w:cs="Open Sans"/>
                <w:b/>
                <w:bCs/>
                <w:color w:val="222733"/>
                <w:sz w:val="12"/>
                <w:szCs w:val="12"/>
                <w:lang w:eastAsia="es-MX"/>
              </w:rPr>
              <w:br/>
            </w:r>
            <w:r w:rsidR="00360FA9"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#fecha_2013_12_31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proofErr w:type="spellStart"/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Subclasificaciones</w:t>
            </w:r>
            <w:proofErr w:type="spellEnd"/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 xml:space="preserve"> de activos, pasivos y patrimonio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Efectivo y equivalentes de efectivo [sinopsis]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Efectivo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Efectivo en caja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A0b17dde2-387b-40ba-941a-7df8c2debc2c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A0046b722-564a-4ec5-85ec-ce3538409f13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A20297434-cbe0-482e-8618-21789e1f9b2d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Saldos en bancos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A1e6a71c9-02e6-413d-bdf0-c0bf26d0f037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A2dcee2d5-8378-43d9-9dd7-b310fbab6ef5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A99ca200d-9885-43dd-b2ca-cbf6faf8cdee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e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fectivo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A17a6f1ad-0855-4a2b-ad5d-463d09a2ca33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A26b325f1-4af0-4dfe-b610-5ca003c1c3e2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A915da6c4-82e8-4317-a551-2e5c954f672b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Equivalentes de efectivo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Depósitos a corto plazo, clasificados como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Ac2731196-e769-4a71-bd2f-b02c739d7892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A5e3b1e2e-aa74-436b-a912-cb004f8e8df7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Aad017ab3-2503-45c6-b641-92200260bea9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Inversiones a corto plazo, clasificados como equivalentes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A00b2a247-6277-4fc9-97bf-ee1af8ec15c5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A862268b8-6cec-4bd8-b43c-2d82db84e513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A374e68a7-f368-4391-9ef5-0048f6a3c5ed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acuerdos bancarios, clasificados como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A4e02b155-62b5-47ab-b499-a88ffa1f2cf2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Ab8f1c6c9-091f-4810-a6bc-3a1ecc1878a9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A9cb268e8-990c-41e3-bd80-098d0bdd398a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e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Ad50c171b-c6f5-438c-8eec-74cd4c9ea6fa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Afc874c46-1138-49cc-84f3-2d568e21284d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A6d61cf48-2bdb-400b-8416-0fc59f8a1b2f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Efectivo y equivalentes de efectivo restringido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Af2a6f764-ed61-4dfb-9249-485c536e4684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A654bee97-45c0-42ff-9a9c-8e35d0376daf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A3a40e389-348c-4e6c-b89f-e97834635678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 efectivo y equivalentes de efectivo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A332f0c22-0fd2-4573-ad5c-d22875cdf848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A395b0717-757d-4145-8466-a3935d309267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A117a029f-d28a-4c26-8de4-47c97ffb3e2d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e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fectivo y equivalentes de efectivo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Aa7ffb235-a81f-48c0-9d0f-540d644da76d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Adf4070ca-0d89-4db7-acf7-55f54d334978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A005caf00-0309-4573-aafd-8e779fb56647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cobrar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Deudores comerciales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Ad4abf219-dfcf-4aa7-8e70-63e528208360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Ad62f240c-c6ec-4b0c-bde7-811aaf30c96c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A6baf637e-ab60-4bbb-95cf-3fc87e23458b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Anticipos circulantes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Pagos anticipados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A954c9986-cfd7-4230-b446-fda3946b71e4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A8f7a6f7b-761a-4bb6-972f-4307732026ab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A5b1e843f-7b80-4759-800e-a493e1afa6d5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Gastos anticipados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A8b4b3b49-2754-4587-919f-413c62cc19b6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Aee437129-c779-47fa-b7f5-3c337cf88b82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A7d639b4a-1426-40ec-beb1-8487e325c14e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anticipo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 circulantes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Ab280e974-0695-46be-8ddc-6267cfaaf9c9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Aab28f934-154a-448c-9e40-7ace3cc887b3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A92342bbd-b1fb-4349-945a-e7ba412f49cb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cuentas por cobrar circulantes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A1adcc887-71f8-448f-9458-</w:t>
            </w:r>
            <w:r w:rsidRPr="007F0E81">
              <w:rPr>
                <w:sz w:val="14"/>
                <w:szCs w:val="14"/>
              </w:rPr>
              <w:lastRenderedPageBreak/>
              <w:t>66914d3d117a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lastRenderedPageBreak/>
              <w:t>A01b53af3-70bb-421b-b422-</w:t>
            </w:r>
            <w:r w:rsidRPr="007F0E81">
              <w:rPr>
                <w:sz w:val="14"/>
                <w:szCs w:val="14"/>
                <w:lang w:val="en-US"/>
              </w:rPr>
              <w:lastRenderedPageBreak/>
              <w:t>d1dde75140bc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lastRenderedPageBreak/>
              <w:t>Af54a4102-392a-4dcb-9110-</w:t>
            </w:r>
            <w:r w:rsidRPr="007F0E81">
              <w:rPr>
                <w:sz w:val="14"/>
                <w:szCs w:val="14"/>
              </w:rPr>
              <w:lastRenderedPageBreak/>
              <w:t>6a9a0f137508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40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Total c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cobrar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A07b6c6d9-5fc9-4551-ae9a-4dcf21191478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A7513ba00-44c0-478e-9b3f-ccef105a65d6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A40c33a5d-82ed-487c-ae00-7121518d9f78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cobrar no circulantes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Deudores comerciales no circulantes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Ad4ea2abe-4ba8-4b56-bcf2-e00ff0e2b3e9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A0992def3-89aa-436c-8e91-aa976e1973a8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A787764ca-7cb3-47ed-a475-47e3a3554467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Anticipos de pagos no circulantes[sinopsis]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Pagos anticipados no circulantes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Afb708ca3-c48c-49a1-9a93-b87324943c46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Aa85ff021-efb7-4041-a969-dba88683618d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Gastos anticipados no circulantes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A25637686-6489-4a1f-921f-29a6706d98e6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A46f92db5-8513-4896-8cf6-cb1e68d03a09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Aa01d0fa2-ee14-4804-a2e3-f6a04c86d98b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a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nticipos no circulantes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A9b0e613e-8a6a-472e-9a56-56c82523d4f8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Ad10aabf3-a5d2-4efb-a6c8-1adc01101dc9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A896eeb2a-8a52-4d81-a6bc-5ccd8f40937d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cuentas por cobrar no circulantes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A5ece30ec-bd68-440b-8de9-b0fdfa287f79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Ae0574a88-ef69-4258-8028-ace02a7c33fc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Ac9a64c5e-47b4-4b41-b792-8b8183e9830b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cobrar no circulantes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A96df7c7f-84f3-4a59-b93b-11ecaf89da50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A5e057f89-03b2-4466-9043-0f4a3fef2ee9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A5563e5f5-f04c-493a-ae98-42603f1bc46a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pagar a corto plazo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bancarios a corto plazo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Aa59ed5d9-0425-4a20-9b8e-15aefb8c6889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Ad10867e0-8725-4585-92d1-bf441446dc56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Aa0c785cb-be46-4c0e-85ec-0aaec805e1c1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bursátiles a corto plazo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A0f8937b9-58b1-4b04-ab2a-878d1cb1aa91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A379caeb5-1775-4e8d-becd-9cbee108bc57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A987f1a47-0ce2-4f13-988e-fa9abc9e788c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por pagar a corto plazo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Afbd4ed0c-16e4-4773-9701-9b87ea74dd0f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Ab9d8ee50-efc9-43ca-a904-41c8a186ec6c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A8f0fae08-f7ae-412f-b371-4e337f600203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Otras cuentas por pagar a corto plazo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Ac94e4809-e7c4-4413-a8a1-fb8384037c4e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Afd95b0a8-9f42-475f-938d-f0dc1fa58f1e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Aa605c2c7-1a4a-4a72-a104-5cb72dc87324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pagar a corto plazo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Aacd7bc34-3009-4189-9d5c-066df7c05ae1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Aaa72347d-7809-4dcf-a83b-7a559c7448f2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A65d40950-2ce5-4390-b2cd-e875daf77992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Cuentas por pagar a largo plazo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bancarios a largo plazo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Ae353dd60-5f46-4f1f-9a0a-835200c8e9a9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Aeb066046-f8ed-4774-9d46-da19d47dc347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A8dc0d653-6032-4720-a320-fcc70702463f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Créditos bursátiles a largo plazo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A3c094f86-546b-4abb-b914-072c453a15e6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A8ae523ec-3125-4bd3-9dcc-dc55ab05280d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A81c7d8d2-5d56-4327-8757-8d0bdaba39a4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por pagar a largo plazo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Ae75a607f-c7f6-4750-be6e-fd1c5869680e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A95146c0b-5989-4473-8b24-f930037eaf03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A7123e8b2-1c66-4ed4-b0c4-d0d8428d538d</w:t>
            </w:r>
          </w:p>
        </w:tc>
      </w:tr>
      <w:tr w:rsidR="007F0E81" w:rsidRPr="00E311DA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Otras cuentas por pagar a largo plazo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A1bedc859-5dce-480b-8ed8-6cc2eef69d8f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Ac09db664-9ae6-4cee-8be9-9d736d64eb19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A53c3d3a7-bd0f-4f4d-a7b8-ff6a674722c3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c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uentas por pagar a largo plazo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Ae9741db2-b775-41af-8d33-0fd5b5d6ac9a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Abe369914-4918-4d31-82c9-0030a7bcae1a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A32c350b8-6ae0-48b9-893f-8e754b6c6428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Otros resultados integrales acumulados [sinopsis]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resultados integrales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A6d7c8a7e-742e-4065-b084-2b6d2b96b138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Ab58ab103-a2fc-4230-b40a-b49d1e30a762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7B4D5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o</w:t>
            </w:r>
            <w:r w:rsidR="007F0E81"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tros resultados integrales acumulados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A2bfd27e3-c14b-47e0-956e-832c5389b689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Ac6338def-328b-4592-914d-84921b581c41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A91405756-5cd0-4317-8aa6-3c6bff745781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(pasivos) netos [sinopsis]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A993a0fa9-b160-4ea9-89c7-9d18f8918253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A1fbe8147-d312-43e9-8a62-2b80a19a2d9b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A3cbe4a47-09c7-4993-920f-6ef8890c2398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A20f2783b-30bc-4189-8e52-706eb926fb4a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A551e11fc-d734-4ec0-b302-f9e28f042e9e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A89dd95d7-aec4-4916-bba1-133d6e9a0923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(pasivos) netos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A898c6aab-b3f8-4068-bedd-e13f9bd82ce9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Afe71f063-48f4-4383-a4e4-a8d519ca410a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Ad5d46951-2024-4819-86bc-6577b6848c5f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Activos (pasivos) circulantes netos [sinopsis]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</w:p>
        </w:tc>
      </w:tr>
      <w:tr w:rsidR="007F0E81" w:rsidRPr="00E311DA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circulantes   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A6d802487-8fe8-4b6c-93a3-7dfc3d44f544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A3eab2456-836d-4ef6-b376-62073beaee2e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  <w:lang w:val="en-US"/>
              </w:rPr>
            </w:pPr>
            <w:r w:rsidRPr="007F0E81">
              <w:rPr>
                <w:sz w:val="14"/>
                <w:szCs w:val="14"/>
                <w:lang w:val="en-US"/>
              </w:rPr>
              <w:t>A7fa770a2-9b4d-4bfe-bbd8-2fff79f5cb8c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F0E81" w:rsidP="00997D87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997D87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Pasivos circulantes   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A856f05d6-6927-4814-b91b-a518cba2c4cc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A2701389a-4c4d-4fb7-81f0-ee3e99b02528</w:t>
            </w:r>
          </w:p>
        </w:tc>
        <w:tc>
          <w:tcPr>
            <w:tcW w:w="1178" w:type="pct"/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A9dca2637-f7b2-4227-8fcc-2ce3855a3880</w:t>
            </w:r>
          </w:p>
        </w:tc>
      </w:tr>
      <w:tr w:rsidR="007F0E81" w:rsidRPr="00997D87" w:rsidTr="00997D87">
        <w:tc>
          <w:tcPr>
            <w:tcW w:w="1465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997D87" w:rsidRDefault="007B4D57" w:rsidP="0020717C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Activos (pasivos) circulantes netos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A7abdbb19-720d-4b7e-922e-017b1b6414c9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Af4218444-f3e9-4fe3-9248-846b024cbff9</w:t>
            </w:r>
          </w:p>
        </w:tc>
        <w:tc>
          <w:tcPr>
            <w:tcW w:w="1178" w:type="pct"/>
            <w:shd w:val="clear" w:color="auto" w:fill="F9F9F9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7F0E81" w:rsidRPr="007F0E81" w:rsidRDefault="007F0E81" w:rsidP="00450452">
            <w:pPr>
              <w:rPr>
                <w:sz w:val="14"/>
                <w:szCs w:val="14"/>
              </w:rPr>
            </w:pPr>
            <w:r w:rsidRPr="007F0E81">
              <w:rPr>
                <w:sz w:val="14"/>
                <w:szCs w:val="14"/>
              </w:rPr>
              <w:t>Abd7d633c-52ff-4263-be7c-00a16905f76e</w:t>
            </w:r>
          </w:p>
        </w:tc>
      </w:tr>
    </w:tbl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37CAE" w:rsidRDefault="00A37CAE" w:rsidP="00E27C2C"/>
    <w:p w:rsidR="008822F4" w:rsidRDefault="008822F4" w:rsidP="00E27C2C">
      <w:pPr>
        <w:sectPr w:rsidR="008822F4" w:rsidSect="00B66618">
          <w:pgSz w:w="12240" w:h="15840" w:code="1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5523B6" w:rsidRPr="005523B6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[800200] Notas - Análisis de ingresos y gastos</w:t>
      </w:r>
    </w:p>
    <w:p w:rsidR="00D35A65" w:rsidRPr="00D35A65" w:rsidRDefault="00D35A65" w:rsidP="00D3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37842" w:rsidRPr="00237842" w:rsidRDefault="00237842" w:rsidP="00237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  <w:gridCol w:w="2473"/>
        <w:gridCol w:w="2473"/>
      </w:tblGrid>
      <w:tr w:rsidR="00237842" w:rsidRPr="00237842" w:rsidTr="00FA45DB">
        <w:trPr>
          <w:tblHeader/>
        </w:trPr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37842" w:rsidRPr="00237842" w:rsidRDefault="00237842" w:rsidP="0023784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Concepto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37842" w:rsidRPr="00237842" w:rsidRDefault="00237842" w:rsidP="0023784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Actual</w:t>
            </w: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60FA9"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237842" w:rsidRPr="00237842" w:rsidRDefault="00237842" w:rsidP="00237842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</w:pP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t>Acumulado Año Anterior</w:t>
            </w: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lang w:eastAsia="es-MX"/>
              </w:rPr>
              <w:t> </w:t>
            </w:r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</w:t>
            </w:r>
            <w:proofErr w:type="spellStart"/>
            <w:r w:rsidR="00E709B2"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medida_MXN</w:t>
            </w:r>
            <w:proofErr w:type="spellEnd"/>
            <w:r w:rsidRPr="00237842">
              <w:rPr>
                <w:rFonts w:ascii="Open Sans" w:eastAsia="Times New Roman" w:hAnsi="Open Sans" w:cs="Open Sans"/>
                <w:b/>
                <w:bCs/>
                <w:color w:val="222733"/>
                <w:sz w:val="13"/>
                <w:szCs w:val="13"/>
                <w:lang w:eastAsia="es-MX"/>
              </w:rPr>
              <w:br/>
            </w:r>
            <w:r w:rsidR="00360FA9"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Análisis de ingresos y gastos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Ingresos [sinopsis]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</w:tr>
      <w:tr w:rsidR="00FA45DB" w:rsidRPr="00E311DA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 por dividendos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A20501339-c74e-4249-b0d2-ac5343e944a7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A8862f3a5-5b48-4f2d-a0a2-1d02c05f12fa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Ingresos por intereses 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A36e5574b-5018-4097-a6e7-f973ef0b9368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A25a2183e-8570-4a03-8171-f7d3c5f55a4b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Productos financieros inversiones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A0558401f-7cf8-48a0-8376-f42b9f84c243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Afed1b93e-c47e-429d-aa1f-6da720bb5d59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Productos financieros derechos de créditos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Ab9f9da8d-2fe6-4d72-b3c9-1ec45d921c6b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Abdbd9fc9-2f41-49de-9d61-1ff696972e1e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Superávit en valuación de inversiones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A6eec3ab6-ff32-4e23-a257-a7f692acf177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A627a3d48-2676-4884-98a4-71be819000b1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Ganancia activos biológicos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A166bda81-aeae-466c-af2b-785202e5e96c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A5e303d20-66c2-4b72-8032-c9c665942b44</w:t>
            </w:r>
          </w:p>
        </w:tc>
      </w:tr>
      <w:tr w:rsidR="00FA45DB" w:rsidRPr="00E311DA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A867d4e72-d9a1-4b6d-99f6-9de8b0d9614d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Ac58751f7-22d3-4b0f-80b2-5d8912d063f5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CA637C" w:rsidP="00CA637C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</w:t>
            </w:r>
            <w:r w:rsidR="00FA45DB"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ngresos  </w:t>
            </w:r>
            <w:r w:rsidR="00FA45DB"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A5bb7a33f-516d-45a2-8d57-ea874aee5c1d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A6dab5d29-6d86-4367-84f9-dfbc46730c8d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Gastos de administración y mantenimiento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Comisión por servicios de representación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A80332486-620d-480a-b09c-f6d3b2fdff80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Ad0ab7ee4-a850-4300-aa2f-473df6fabb2a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Comisión por administración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A49b54ded-686b-43eb-bddf-4d94030a3ebf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A0f4362b4-bda4-4bd0-8691-a53d79f00af7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Honorarios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A96ad1d22-e2b3-483f-b258-873d7933ece1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A84dc2951-c9f6-4b3b-81dd-4c9e1388ae57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Impuestos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A1ae5c160-2a42-4b5c-bf31-4a5076f4acc8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A00276216-d85c-4a23-bf72-287856505632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Seguros y garantías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A5effe95e-cd14-4810-9a15-e49c2e30a223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A2329aadd-e70f-4b58-b89a-50792bd35283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Cuotas y derechos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Adc3516f9-7ae8-4ab9-b4a3-c6f38f6ba094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Ac799dbd0-621e-4037-8c11-e19ba27c8625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Gastos de mantenimiento del activo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A606cf4c9-8870-4abb-81b0-8b9319796355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A9a06dd7d-b2a4-4855-a5c2-d6de96bf8050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lastRenderedPageBreak/>
              <w:t>Otros gastos de administración y mantenimiento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A52644ffa-5754-49b4-bf64-b1266748767e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A1de8e8a5-9484-4aec-8e9f-0272172326c6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CA637C" w:rsidP="00CA637C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</w:t>
            </w:r>
            <w:r w:rsidR="00FA45DB"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astos de administración y mantenimiento  </w:t>
            </w:r>
            <w:r w:rsidR="00FA45DB"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Af6f2387f-f301-4e0e-9683-6f93f4e5e931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A9e96ee10-4843-4e2e-9db3-b04e11cc66ca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Ingresos financieros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</w:tr>
      <w:tr w:rsidR="00FA45DB" w:rsidRPr="00E311DA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ganados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A9619b2ab-30cd-47a9-89a7-8534cb836df9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A0831bf37-38ce-4c6c-8bf8-8d8903f37d9a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Utilidad por fluctuación cambiaria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A2b42f8f7-100b-4e68-b7d7-8599a90cf8ce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A50488608-3680-4a34-8ef7-9ee4fa854124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Utilidad por cambios en valor razonable de instrumentos financieros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A184d6a1b-6c86-434c-b133-d5e7cd986793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A389c5fc3-4266-48e1-80eb-dde6fafcd2ab</w:t>
            </w:r>
          </w:p>
        </w:tc>
      </w:tr>
      <w:tr w:rsidR="00FA45DB" w:rsidRPr="00E311DA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ingresos financieros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Ab618f728-09e9-48d0-80c7-8782123a7dec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A19fcf64f-84f6-4a8d-90e8-720be30648ea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CA637C" w:rsidP="00CA637C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i</w:t>
            </w:r>
            <w:r w:rsidR="00FA45DB"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ngresos financieros  </w:t>
            </w:r>
            <w:r w:rsidR="00FA45DB"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Adeb24af2-e7fe-4382-82df-e7956d92eb4f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Aec3d9302-571d-4196-bcb5-4372be2cd471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227"/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b/>
                <w:color w:val="404040" w:themeColor="text1" w:themeTint="BF"/>
                <w:sz w:val="14"/>
                <w:szCs w:val="14"/>
                <w:lang w:eastAsia="es-MX"/>
              </w:rPr>
              <w:t>Gastos financieros [sinopsis] 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Intereses devengados a cargo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A888af265-d9f9-442a-88a6-b226f318608e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Ae39473d9-a6ba-4900-bf1b-06d42ac16fda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fluctuación cambiaria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A8f993352-0c8d-4a3f-8515-38521cd7a367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Ade5017be-ce16-4679-9057-b3ed95ea817b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Pérdida por cambios en valor razonable de instrumentos financieros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Aaac2d0de-af26-4321-a790-a2f81fbd4fe3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Aacea35e8-98f8-4ff6-823c-4f4c621ba072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FA45DB" w:rsidP="00E53F30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Otros gastos financieros  </w:t>
            </w:r>
            <w:r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A4212fa88-8bb3-41b7-9ca8-91c456f25546</w:t>
            </w:r>
          </w:p>
        </w:tc>
        <w:tc>
          <w:tcPr>
            <w:tcW w:w="1178" w:type="pct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A2477a876-d7f6-43ca-8307-e2554464bd7c</w:t>
            </w:r>
          </w:p>
        </w:tc>
      </w:tr>
      <w:tr w:rsidR="00FA45DB" w:rsidRPr="00237842" w:rsidTr="00FA45DB">
        <w:tc>
          <w:tcPr>
            <w:tcW w:w="2644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237842" w:rsidRDefault="00CA637C" w:rsidP="00CA637C">
            <w:pPr>
              <w:spacing w:after="0" w:line="240" w:lineRule="auto"/>
              <w:ind w:left="397"/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Total de g</w:t>
            </w:r>
            <w:bookmarkStart w:id="0" w:name="_GoBack"/>
            <w:bookmarkEnd w:id="0"/>
            <w:r w:rsidR="00FA45DB" w:rsidRPr="00237842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astos financieros  </w:t>
            </w:r>
            <w:r w:rsidR="00FA45DB" w:rsidRPr="00E53F30">
              <w:rPr>
                <w:rFonts w:ascii="Arial" w:eastAsia="Times New Roman" w:hAnsi="Arial" w:cs="Arial"/>
                <w:color w:val="404040" w:themeColor="text1" w:themeTint="B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  <w:lang w:val="en-US"/>
              </w:rPr>
            </w:pPr>
            <w:r w:rsidRPr="00FA45DB">
              <w:rPr>
                <w:sz w:val="14"/>
                <w:szCs w:val="14"/>
                <w:lang w:val="en-US"/>
              </w:rPr>
              <w:t>Ad881287f-3dc3-44ca-ba87-533eb7548462</w:t>
            </w:r>
          </w:p>
        </w:tc>
        <w:tc>
          <w:tcPr>
            <w:tcW w:w="1178" w:type="pc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45DB" w:rsidRPr="00FA45DB" w:rsidRDefault="00FA45DB" w:rsidP="00450452">
            <w:pPr>
              <w:rPr>
                <w:sz w:val="14"/>
                <w:szCs w:val="14"/>
              </w:rPr>
            </w:pPr>
            <w:r w:rsidRPr="00FA45DB">
              <w:rPr>
                <w:sz w:val="14"/>
                <w:szCs w:val="14"/>
              </w:rPr>
              <w:t>A4fac8336-26bf-4020-8d91-e5e74b05a2a8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B66618">
          <w:pgSz w:w="12240" w:h="15840" w:code="1"/>
          <w:pgMar w:top="720" w:right="1183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AD792E" w:rsidRPr="005523B6" w:rsidRDefault="00AD792E" w:rsidP="00CD39F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–Lista de notas</w:t>
      </w:r>
    </w:p>
    <w:p w:rsidR="00AD792E" w:rsidRDefault="00AD792E" w:rsidP="00CD39F4">
      <w:pPr>
        <w:spacing w:after="0"/>
      </w:pP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B66618">
          <w:pgSz w:w="12240" w:h="15840" w:code="1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CD39F4" w:rsidSect="00B66618">
          <w:pgSz w:w="12240" w:h="15840" w:code="1"/>
          <w:pgMar w:top="720" w:right="720" w:bottom="720" w:left="720" w:header="708" w:footer="708" w:gutter="0"/>
          <w:pgBorders w:offsetFrom="page">
            <w:bottom w:val="single" w:sz="4" w:space="24" w:color="auto"/>
          </w:pgBorders>
          <w:cols w:space="708"/>
          <w:docGrid w:linePitch="360"/>
        </w:sectPr>
      </w:pPr>
    </w:p>
    <w:p w:rsidR="00BE7177" w:rsidRPr="00ED25E8" w:rsidRDefault="00ED25E8" w:rsidP="00CD39F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4"/>
        <w:gridCol w:w="8773"/>
      </w:tblGrid>
      <w:tr w:rsidR="00ED25E8" w:rsidRPr="00ED25E8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 sucesos y transacciones significativas </w:t>
            </w:r>
          </w:p>
          <w:p w:rsidR="006A01B8" w:rsidRPr="007A39E3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Pr="007A39E3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7A39E3">
              <w:rPr>
                <w:sz w:val="14"/>
                <w:szCs w:val="14"/>
              </w:rPr>
              <w:t xml:space="preserve">A8a992d39-b204-4cc1-a6f6-806dd794bd3f </w:t>
            </w:r>
          </w:p>
          <w:p w:rsidR="006A01B8" w:rsidRPr="007A39E3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la estacionalidad o carácter cíclico de operaciones intermedias   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A16b31663-d495-4e50-ad68-eda0eec9eb1a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la naturaleza e importe de las partidas, que afecten a los activos, pasivos, patrimonio, resultado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neto o flujos de efectivo, que sean no usuales por su naturaleza, importe o incidencia   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Ad57f6e47-54b8-47cc-9167-552d4b24ac34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la naturaleza e importe de cambios en las estimaciones de importes presentados en periodos intermedios anteriores o ejercicios contables anteriores   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A223ef4ca-ec6f-4b14-a72c-72a898084a17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cuestiones, recompras y reembolsos de títulos representativos de deuda y patrimonio  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sz w:val="14"/>
                <w:szCs w:val="14"/>
              </w:rPr>
              <w:t>A7fe64693-4290-49b3-b140-fa40b28d3616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 sucesos ocurridos después del periodo intermedio sobre el que se informa que no han sido reflejados  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A943e8fa7-a2ee-4a50-a6ba-20dcd58c7bb6 </w:t>
            </w: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Explicación del efecto de cambios en la composición de la entidad durante periodos intermedios   </w:t>
            </w: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Ac6757cf5-a517-4aef-8463-2f7f5878b19e 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del cumplimiento con las NIIF si se aplican a la información financiera intermedia   </w:t>
            </w: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A89f82931-3d0e-4775-9e43-c2babc81fb5c 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 la naturaleza e importe del cambio en estimaciones durante el periodo intermedio final  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A2adf7fd8-b034-4fe7-8f94-daa1765acdac </w:t>
            </w: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Información a revelar sobre información financiera intermedia [bloque de texto]   </w:t>
            </w: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</w:p>
          <w:p w:rsidR="006A01B8" w:rsidRDefault="006A01B8" w:rsidP="006A01B8">
            <w:pPr>
              <w:spacing w:after="0" w:line="240" w:lineRule="auto"/>
              <w:rPr>
                <w:sz w:val="14"/>
                <w:szCs w:val="14"/>
              </w:rPr>
            </w:pPr>
            <w:r w:rsidRPr="006A01B8">
              <w:rPr>
                <w:sz w:val="14"/>
                <w:szCs w:val="14"/>
              </w:rPr>
              <w:t xml:space="preserve">A57140c09-ed8e-48a9-a0a5-bc81917aa0fb </w:t>
            </w: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ED25E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01B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Descripción de las políticas contables y métodos de cálculo seguidos en los estados financieros intermedios [bloque de texto]   </w:t>
            </w:r>
          </w:p>
          <w:p w:rsid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6A01B8" w:rsidRPr="006A01B8" w:rsidRDefault="006A01B8" w:rsidP="006A0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6A01B8">
              <w:rPr>
                <w:sz w:val="14"/>
                <w:szCs w:val="14"/>
                <w:lang w:val="en-US"/>
              </w:rPr>
              <w:t>Ad3df565a-01fc-4f2d-92c7-2be2320c5ef1</w:t>
            </w:r>
          </w:p>
        </w:tc>
      </w:tr>
      <w:tr w:rsidR="00ED25E8" w:rsidRPr="00E311DA" w:rsidTr="006A01B8">
        <w:trPr>
          <w:trHeight w:val="300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6A0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ED25E8" w:rsidRPr="00E311DA" w:rsidTr="00ED25E8">
        <w:trPr>
          <w:trHeight w:val="300"/>
        </w:trPr>
        <w:tc>
          <w:tcPr>
            <w:tcW w:w="8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6A01B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</w:tbl>
    <w:p w:rsidR="00ED25E8" w:rsidRPr="006A01B8" w:rsidRDefault="00ED25E8" w:rsidP="00E27C2C">
      <w:pPr>
        <w:rPr>
          <w:lang w:val="en-US"/>
        </w:rPr>
      </w:pPr>
    </w:p>
    <w:sectPr w:rsidR="00ED25E8" w:rsidRPr="006A01B8" w:rsidSect="00B66618">
      <w:pgSz w:w="12240" w:h="15840" w:code="1"/>
      <w:pgMar w:top="720" w:right="720" w:bottom="720" w:left="720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26A" w:rsidRDefault="00B0726A" w:rsidP="008822F4">
      <w:pPr>
        <w:spacing w:after="0" w:line="240" w:lineRule="auto"/>
      </w:pPr>
      <w:r>
        <w:separator/>
      </w:r>
    </w:p>
  </w:endnote>
  <w:endnote w:type="continuationSeparator" w:id="0">
    <w:p w:rsidR="00B0726A" w:rsidRDefault="00B0726A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 Semibold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26A" w:rsidRDefault="00B0726A" w:rsidP="008822F4">
      <w:pPr>
        <w:spacing w:after="0" w:line="240" w:lineRule="auto"/>
      </w:pPr>
      <w:r>
        <w:separator/>
      </w:r>
    </w:p>
  </w:footnote>
  <w:footnote w:type="continuationSeparator" w:id="0">
    <w:p w:rsidR="00B0726A" w:rsidRDefault="00B0726A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39E"/>
    <w:rsid w:val="000011D1"/>
    <w:rsid w:val="00001CAC"/>
    <w:rsid w:val="00015FC9"/>
    <w:rsid w:val="0002308D"/>
    <w:rsid w:val="000237B7"/>
    <w:rsid w:val="000555DD"/>
    <w:rsid w:val="00060B95"/>
    <w:rsid w:val="00064AFC"/>
    <w:rsid w:val="00084D41"/>
    <w:rsid w:val="00087CBF"/>
    <w:rsid w:val="00090F9B"/>
    <w:rsid w:val="000D70A4"/>
    <w:rsid w:val="000F652C"/>
    <w:rsid w:val="001036B9"/>
    <w:rsid w:val="00112EF4"/>
    <w:rsid w:val="00113143"/>
    <w:rsid w:val="00132051"/>
    <w:rsid w:val="00143F97"/>
    <w:rsid w:val="00150A3E"/>
    <w:rsid w:val="001532B2"/>
    <w:rsid w:val="00165916"/>
    <w:rsid w:val="00175BAD"/>
    <w:rsid w:val="0018700E"/>
    <w:rsid w:val="001A086B"/>
    <w:rsid w:val="001A46D2"/>
    <w:rsid w:val="001A639E"/>
    <w:rsid w:val="001A6870"/>
    <w:rsid w:val="001B177C"/>
    <w:rsid w:val="001B6752"/>
    <w:rsid w:val="001C5F1A"/>
    <w:rsid w:val="001F31D0"/>
    <w:rsid w:val="0020299A"/>
    <w:rsid w:val="00202D7E"/>
    <w:rsid w:val="00204C45"/>
    <w:rsid w:val="00206B6F"/>
    <w:rsid w:val="0020717C"/>
    <w:rsid w:val="00237842"/>
    <w:rsid w:val="00257E61"/>
    <w:rsid w:val="00266A1A"/>
    <w:rsid w:val="00270C60"/>
    <w:rsid w:val="00275E1E"/>
    <w:rsid w:val="0028355D"/>
    <w:rsid w:val="002B158A"/>
    <w:rsid w:val="002B4314"/>
    <w:rsid w:val="002D00D1"/>
    <w:rsid w:val="002D0240"/>
    <w:rsid w:val="002D3189"/>
    <w:rsid w:val="002D4C61"/>
    <w:rsid w:val="002D7492"/>
    <w:rsid w:val="002F52BA"/>
    <w:rsid w:val="002F761F"/>
    <w:rsid w:val="00301022"/>
    <w:rsid w:val="00304083"/>
    <w:rsid w:val="00306938"/>
    <w:rsid w:val="003265C3"/>
    <w:rsid w:val="00337E59"/>
    <w:rsid w:val="00346740"/>
    <w:rsid w:val="0035537B"/>
    <w:rsid w:val="003606EB"/>
    <w:rsid w:val="00360FA9"/>
    <w:rsid w:val="00361287"/>
    <w:rsid w:val="00363358"/>
    <w:rsid w:val="003942CE"/>
    <w:rsid w:val="003A7C8E"/>
    <w:rsid w:val="003B0954"/>
    <w:rsid w:val="003B18C2"/>
    <w:rsid w:val="003C2079"/>
    <w:rsid w:val="003C3492"/>
    <w:rsid w:val="003C441F"/>
    <w:rsid w:val="003E6D23"/>
    <w:rsid w:val="003E6E96"/>
    <w:rsid w:val="003F5E02"/>
    <w:rsid w:val="00400990"/>
    <w:rsid w:val="00406B82"/>
    <w:rsid w:val="00424FFB"/>
    <w:rsid w:val="004268A1"/>
    <w:rsid w:val="00437EF3"/>
    <w:rsid w:val="00445051"/>
    <w:rsid w:val="00450452"/>
    <w:rsid w:val="00455606"/>
    <w:rsid w:val="00464422"/>
    <w:rsid w:val="00467CBD"/>
    <w:rsid w:val="0047358A"/>
    <w:rsid w:val="0049339E"/>
    <w:rsid w:val="004936EC"/>
    <w:rsid w:val="004946F7"/>
    <w:rsid w:val="004B0591"/>
    <w:rsid w:val="004D420D"/>
    <w:rsid w:val="004F2236"/>
    <w:rsid w:val="004F3F3F"/>
    <w:rsid w:val="00500E1D"/>
    <w:rsid w:val="0051152D"/>
    <w:rsid w:val="00516571"/>
    <w:rsid w:val="00522482"/>
    <w:rsid w:val="005236A3"/>
    <w:rsid w:val="00524A59"/>
    <w:rsid w:val="005358EF"/>
    <w:rsid w:val="005366E7"/>
    <w:rsid w:val="0054606F"/>
    <w:rsid w:val="005523B6"/>
    <w:rsid w:val="00556400"/>
    <w:rsid w:val="00567009"/>
    <w:rsid w:val="00572BF7"/>
    <w:rsid w:val="0057686D"/>
    <w:rsid w:val="00576C35"/>
    <w:rsid w:val="005A03D4"/>
    <w:rsid w:val="005D748E"/>
    <w:rsid w:val="005E0716"/>
    <w:rsid w:val="00602097"/>
    <w:rsid w:val="00612B77"/>
    <w:rsid w:val="00624844"/>
    <w:rsid w:val="00636836"/>
    <w:rsid w:val="00657902"/>
    <w:rsid w:val="00657E82"/>
    <w:rsid w:val="006608E5"/>
    <w:rsid w:val="00664DD1"/>
    <w:rsid w:val="00671D74"/>
    <w:rsid w:val="00681FBF"/>
    <w:rsid w:val="00684898"/>
    <w:rsid w:val="00691903"/>
    <w:rsid w:val="00692A18"/>
    <w:rsid w:val="00695205"/>
    <w:rsid w:val="006A01B8"/>
    <w:rsid w:val="006A21F3"/>
    <w:rsid w:val="006C4137"/>
    <w:rsid w:val="006C5FF6"/>
    <w:rsid w:val="006D2112"/>
    <w:rsid w:val="006E734F"/>
    <w:rsid w:val="0070062D"/>
    <w:rsid w:val="00722469"/>
    <w:rsid w:val="00724361"/>
    <w:rsid w:val="00724F1A"/>
    <w:rsid w:val="0073641B"/>
    <w:rsid w:val="0074196C"/>
    <w:rsid w:val="007474A9"/>
    <w:rsid w:val="007602F5"/>
    <w:rsid w:val="00780BB0"/>
    <w:rsid w:val="007A3751"/>
    <w:rsid w:val="007A39E3"/>
    <w:rsid w:val="007B1FF8"/>
    <w:rsid w:val="007B3BF3"/>
    <w:rsid w:val="007B4D57"/>
    <w:rsid w:val="007B57EF"/>
    <w:rsid w:val="007B790B"/>
    <w:rsid w:val="007C0330"/>
    <w:rsid w:val="007C0494"/>
    <w:rsid w:val="007C08B4"/>
    <w:rsid w:val="007F0E81"/>
    <w:rsid w:val="007F4DAD"/>
    <w:rsid w:val="008056E6"/>
    <w:rsid w:val="0081187E"/>
    <w:rsid w:val="00831A39"/>
    <w:rsid w:val="00831FB8"/>
    <w:rsid w:val="00836EB3"/>
    <w:rsid w:val="00860EBC"/>
    <w:rsid w:val="00870869"/>
    <w:rsid w:val="008822F4"/>
    <w:rsid w:val="008A43FC"/>
    <w:rsid w:val="008B2227"/>
    <w:rsid w:val="008C18B4"/>
    <w:rsid w:val="008C4E11"/>
    <w:rsid w:val="008E7B1A"/>
    <w:rsid w:val="008E7D68"/>
    <w:rsid w:val="008F0E34"/>
    <w:rsid w:val="008F56A0"/>
    <w:rsid w:val="008F5E8A"/>
    <w:rsid w:val="00902668"/>
    <w:rsid w:val="00906108"/>
    <w:rsid w:val="0092471D"/>
    <w:rsid w:val="00930F89"/>
    <w:rsid w:val="00945FED"/>
    <w:rsid w:val="009513DF"/>
    <w:rsid w:val="009600F7"/>
    <w:rsid w:val="00963D46"/>
    <w:rsid w:val="00965E7E"/>
    <w:rsid w:val="00975A7E"/>
    <w:rsid w:val="00990442"/>
    <w:rsid w:val="00997976"/>
    <w:rsid w:val="00997D87"/>
    <w:rsid w:val="009A13D2"/>
    <w:rsid w:val="009A3A5F"/>
    <w:rsid w:val="009B326E"/>
    <w:rsid w:val="009B38E2"/>
    <w:rsid w:val="009B764C"/>
    <w:rsid w:val="009C1156"/>
    <w:rsid w:val="009C2F45"/>
    <w:rsid w:val="009D71CE"/>
    <w:rsid w:val="009E49BA"/>
    <w:rsid w:val="009F435E"/>
    <w:rsid w:val="009F7F9B"/>
    <w:rsid w:val="00A057BA"/>
    <w:rsid w:val="00A11BA4"/>
    <w:rsid w:val="00A14150"/>
    <w:rsid w:val="00A15177"/>
    <w:rsid w:val="00A248BA"/>
    <w:rsid w:val="00A37CAE"/>
    <w:rsid w:val="00A46C1B"/>
    <w:rsid w:val="00A46D30"/>
    <w:rsid w:val="00A50097"/>
    <w:rsid w:val="00A57720"/>
    <w:rsid w:val="00A6016A"/>
    <w:rsid w:val="00A6055F"/>
    <w:rsid w:val="00A63936"/>
    <w:rsid w:val="00A76980"/>
    <w:rsid w:val="00AB41CC"/>
    <w:rsid w:val="00AC2E29"/>
    <w:rsid w:val="00AC54A2"/>
    <w:rsid w:val="00AD792E"/>
    <w:rsid w:val="00AE50A9"/>
    <w:rsid w:val="00AF4AC0"/>
    <w:rsid w:val="00B04A54"/>
    <w:rsid w:val="00B0726A"/>
    <w:rsid w:val="00B22E7B"/>
    <w:rsid w:val="00B27D98"/>
    <w:rsid w:val="00B3140E"/>
    <w:rsid w:val="00B40DE9"/>
    <w:rsid w:val="00B44BC0"/>
    <w:rsid w:val="00B53ABD"/>
    <w:rsid w:val="00B55C9C"/>
    <w:rsid w:val="00B66618"/>
    <w:rsid w:val="00BB244F"/>
    <w:rsid w:val="00BB6F6A"/>
    <w:rsid w:val="00BE7177"/>
    <w:rsid w:val="00BF395B"/>
    <w:rsid w:val="00C030B3"/>
    <w:rsid w:val="00C21EE1"/>
    <w:rsid w:val="00C24E65"/>
    <w:rsid w:val="00C54250"/>
    <w:rsid w:val="00C71567"/>
    <w:rsid w:val="00C733EF"/>
    <w:rsid w:val="00C735D9"/>
    <w:rsid w:val="00C85929"/>
    <w:rsid w:val="00C97CFA"/>
    <w:rsid w:val="00CA637C"/>
    <w:rsid w:val="00CC4E3E"/>
    <w:rsid w:val="00CD05F3"/>
    <w:rsid w:val="00CD39F4"/>
    <w:rsid w:val="00CD77CB"/>
    <w:rsid w:val="00CE57ED"/>
    <w:rsid w:val="00CE5CB9"/>
    <w:rsid w:val="00D00E46"/>
    <w:rsid w:val="00D14318"/>
    <w:rsid w:val="00D35A65"/>
    <w:rsid w:val="00D363EC"/>
    <w:rsid w:val="00D40064"/>
    <w:rsid w:val="00D72AC8"/>
    <w:rsid w:val="00D8098A"/>
    <w:rsid w:val="00D809D6"/>
    <w:rsid w:val="00D81DD0"/>
    <w:rsid w:val="00D94FB5"/>
    <w:rsid w:val="00D97C76"/>
    <w:rsid w:val="00DA0004"/>
    <w:rsid w:val="00DA3243"/>
    <w:rsid w:val="00DB03FC"/>
    <w:rsid w:val="00DB7322"/>
    <w:rsid w:val="00DC1A3F"/>
    <w:rsid w:val="00DC74FA"/>
    <w:rsid w:val="00DD3E75"/>
    <w:rsid w:val="00DF4333"/>
    <w:rsid w:val="00E21DC5"/>
    <w:rsid w:val="00E27C2C"/>
    <w:rsid w:val="00E311DA"/>
    <w:rsid w:val="00E34E5A"/>
    <w:rsid w:val="00E4081F"/>
    <w:rsid w:val="00E40F86"/>
    <w:rsid w:val="00E4534A"/>
    <w:rsid w:val="00E46F30"/>
    <w:rsid w:val="00E53F30"/>
    <w:rsid w:val="00E619AA"/>
    <w:rsid w:val="00E709B2"/>
    <w:rsid w:val="00E86150"/>
    <w:rsid w:val="00E864BE"/>
    <w:rsid w:val="00E9300D"/>
    <w:rsid w:val="00E93205"/>
    <w:rsid w:val="00E934B5"/>
    <w:rsid w:val="00EA79CA"/>
    <w:rsid w:val="00EB50F3"/>
    <w:rsid w:val="00EC2F6F"/>
    <w:rsid w:val="00EC4589"/>
    <w:rsid w:val="00ED25E8"/>
    <w:rsid w:val="00ED57CE"/>
    <w:rsid w:val="00EE3785"/>
    <w:rsid w:val="00EF0A81"/>
    <w:rsid w:val="00EF3F85"/>
    <w:rsid w:val="00F03562"/>
    <w:rsid w:val="00F0447E"/>
    <w:rsid w:val="00F15D34"/>
    <w:rsid w:val="00F261E2"/>
    <w:rsid w:val="00F31781"/>
    <w:rsid w:val="00F34B33"/>
    <w:rsid w:val="00F3680B"/>
    <w:rsid w:val="00F51730"/>
    <w:rsid w:val="00F57340"/>
    <w:rsid w:val="00F60AE4"/>
    <w:rsid w:val="00F70E97"/>
    <w:rsid w:val="00F72A10"/>
    <w:rsid w:val="00F86168"/>
    <w:rsid w:val="00FA0DA9"/>
    <w:rsid w:val="00FA45DB"/>
    <w:rsid w:val="00FB7A3B"/>
    <w:rsid w:val="00FD23F2"/>
    <w:rsid w:val="00F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3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6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6423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4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07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2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1E9C6-7305-424D-931E-75EFD442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23</Pages>
  <Words>6290</Words>
  <Characters>34596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2HSoftware</cp:lastModifiedBy>
  <cp:revision>294</cp:revision>
  <dcterms:created xsi:type="dcterms:W3CDTF">2015-01-29T17:45:00Z</dcterms:created>
  <dcterms:modified xsi:type="dcterms:W3CDTF">2015-10-14T16:15:00Z</dcterms:modified>
</cp:coreProperties>
</file>