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AF28C0" w:rsidRDefault="00C73D5C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AF28C0">
        <w:rPr>
          <w:rFonts w:ascii="Helvetica" w:hAnsi="Helvetica" w:cs="Helvetica"/>
          <w:b/>
          <w:bCs/>
          <w:sz w:val="32"/>
          <w:szCs w:val="32"/>
          <w:lang w:val="en-US"/>
        </w:rPr>
        <w:t>Ae946c407-a7f2-4659-861a-313e65226b8e</w:t>
      </w:r>
    </w:p>
    <w:p w:rsidR="0035537B" w:rsidRPr="00830F8C" w:rsidRDefault="00830F8C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  <w:r w:rsidRPr="00830F8C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[110000] General information about financial statement</w:t>
      </w:r>
      <w:r w:rsidR="00FB7A3B" w:rsidRPr="00830F8C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s</w:t>
      </w:r>
    </w:p>
    <w:p w:rsidR="003E6D23" w:rsidRPr="00830F8C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830F8C" w:rsidRDefault="00830F8C" w:rsidP="00E9320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830F8C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Ticker</w:t>
            </w:r>
            <w:r w:rsidR="00C54250" w:rsidRPr="00830F8C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2B158A" w:rsidRPr="00830F8C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Ade29eab1-df3f-4940-8a7f-85bf6ece07ae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57793C" w:rsidRDefault="0057793C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57793C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</w:t>
            </w:r>
            <w:r w:rsidR="00C54250" w:rsidRPr="0057793C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2B158A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B158A">
              <w:rPr>
                <w:rFonts w:ascii="Arial" w:hAnsi="Arial" w:cs="Arial"/>
                <w:color w:val="788288"/>
                <w:sz w:val="16"/>
                <w:szCs w:val="20"/>
              </w:rPr>
              <w:t>A00f8df6e-6332-45ed-8298-58332d38997b</w:t>
            </w:r>
          </w:p>
        </w:tc>
      </w:tr>
      <w:tr w:rsidR="00E93205" w:rsidRPr="002C2A94" w:rsidTr="0090266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830F8C" w:rsidRDefault="00830F8C" w:rsidP="00E9320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830F8C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Trust Number</w:t>
            </w:r>
            <w:r w:rsidR="00E93205" w:rsidRPr="00830F8C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2B158A" w:rsidRPr="00830F8C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Af15ad9e4-28e1-4286-9c87-24829a58cb12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830F8C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830F8C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</w:p>
        </w:tc>
      </w:tr>
      <w:tr w:rsidR="00C54250" w:rsidRPr="002C2A94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57793C" w:rsidRDefault="0057793C" w:rsidP="00E9320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57793C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="00C54250" w:rsidRPr="0057793C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2B158A" w:rsidRPr="0057793C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Ac6e58f88-83e7-4b03-b15b-61bec024489c</w:t>
            </w:r>
          </w:p>
        </w:tc>
      </w:tr>
      <w:tr w:rsidR="00C54250" w:rsidRPr="002C2A94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527901" w:rsidRDefault="0057793C" w:rsidP="00E9320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527901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="00C54250" w:rsidRPr="00527901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E93205" w:rsidRPr="00527901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Ae946c407-a7f2-4659-861a-313e65226b8e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2C2A94" w:rsidTr="007B1FF8">
              <w:tc>
                <w:tcPr>
                  <w:tcW w:w="5095" w:type="dxa"/>
                </w:tcPr>
                <w:p w:rsidR="00C54250" w:rsidRDefault="008E3F82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proofErr w:type="spellStart"/>
                  <w:r w:rsidRPr="008E3F82">
                    <w:rPr>
                      <w:rFonts w:ascii="Arial" w:hAnsi="Arial" w:cs="Arial"/>
                      <w:b/>
                      <w:bCs/>
                      <w:sz w:val="16"/>
                    </w:rPr>
                    <w:t>Description</w:t>
                  </w:r>
                  <w:proofErr w:type="spellEnd"/>
                  <w:r w:rsidRPr="008E3F82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of </w:t>
                  </w:r>
                  <w:proofErr w:type="spellStart"/>
                  <w:r w:rsidRPr="008E3F82">
                    <w:rPr>
                      <w:rFonts w:ascii="Arial" w:hAnsi="Arial" w:cs="Arial"/>
                      <w:b/>
                      <w:bCs/>
                      <w:sz w:val="16"/>
                    </w:rPr>
                    <w:t>presentation</w:t>
                  </w:r>
                  <w:proofErr w:type="spellEnd"/>
                  <w:r w:rsidRPr="008E3F82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 w:rsidRPr="008E3F82">
                    <w:rPr>
                      <w:rFonts w:ascii="Arial" w:hAnsi="Arial" w:cs="Arial"/>
                      <w:b/>
                      <w:bCs/>
                      <w:sz w:val="16"/>
                    </w:rPr>
                    <w:t>currency</w:t>
                  </w:r>
                  <w:proofErr w:type="spellEnd"/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Ae9d88d83-28cd-4b44-b5ae-3d6155576f0c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8E3F82" w:rsidRDefault="008E3F82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8E3F82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</w:t>
                  </w:r>
                  <w:r w:rsidR="00C54250" w:rsidRPr="008E3F8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Aa308df78-55a0-4a67-a770-26b47ab9f6de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8E3F82" w:rsidRDefault="008E3F82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8E3F82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</w:t>
                  </w:r>
                  <w:r w:rsidR="00C54250" w:rsidRPr="008E3F8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Aeb9d9c7e-8069-49af-9068-f035138933d5</w:t>
                  </w:r>
                </w:p>
              </w:tc>
            </w:tr>
            <w:tr w:rsidR="00E93205" w:rsidRPr="00BF395B" w:rsidTr="007B1FF8">
              <w:tc>
                <w:tcPr>
                  <w:tcW w:w="5095" w:type="dxa"/>
                </w:tcPr>
                <w:p w:rsidR="00E93205" w:rsidRPr="00830F8C" w:rsidRDefault="00830F8C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830F8C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</w:t>
                  </w:r>
                </w:p>
              </w:tc>
              <w:tc>
                <w:tcPr>
                  <w:tcW w:w="5096" w:type="dxa"/>
                </w:tcPr>
                <w:p w:rsidR="00E93205" w:rsidRPr="00780BB0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Aa11a0e8a-c77f-4a66-bbf7-b2af6a30067d</w:t>
                  </w:r>
                </w:p>
              </w:tc>
            </w:tr>
            <w:tr w:rsidR="00E93205" w:rsidRPr="00E93205" w:rsidTr="007B1FF8">
              <w:tc>
                <w:tcPr>
                  <w:tcW w:w="5095" w:type="dxa"/>
                </w:tcPr>
                <w:p w:rsidR="00E93205" w:rsidRPr="00780BB0" w:rsidRDefault="00830F8C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proofErr w:type="spellStart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>Trustees</w:t>
                  </w:r>
                  <w:proofErr w:type="spellEnd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, Administrador, Aval </w:t>
                  </w:r>
                  <w:proofErr w:type="spellStart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>or</w:t>
                  </w:r>
                  <w:proofErr w:type="spellEnd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>Guarantor</w:t>
                  </w:r>
                  <w:proofErr w:type="spellEnd"/>
                </w:p>
              </w:tc>
              <w:tc>
                <w:tcPr>
                  <w:tcW w:w="5096" w:type="dxa"/>
                </w:tcPr>
                <w:p w:rsidR="00E93205" w:rsidRPr="00E93205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A29275a9e-74d0-4a93-a744-4d76a5465428</w:t>
                  </w:r>
                </w:p>
              </w:tc>
            </w:tr>
            <w:tr w:rsidR="00C54250" w:rsidRPr="001B6752" w:rsidTr="007B1FF8">
              <w:tc>
                <w:tcPr>
                  <w:tcW w:w="5095" w:type="dxa"/>
                </w:tcPr>
                <w:p w:rsidR="00C54250" w:rsidRPr="00780BB0" w:rsidRDefault="00830F8C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proofErr w:type="spellStart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>Number</w:t>
                  </w:r>
                  <w:proofErr w:type="spellEnd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of </w:t>
                  </w:r>
                  <w:proofErr w:type="spellStart"/>
                  <w:r w:rsidRPr="00830F8C">
                    <w:rPr>
                      <w:rFonts w:ascii="Arial" w:hAnsi="Arial" w:cs="Arial"/>
                      <w:b/>
                      <w:bCs/>
                      <w:sz w:val="16"/>
                    </w:rPr>
                    <w:t>Quarter</w:t>
                  </w:r>
                  <w:proofErr w:type="spellEnd"/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Ac13d8e88-1ea3-4063-a4e5-39fea527cba0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830F8C" w:rsidRDefault="00830F8C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830F8C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Date of opinion on the financial statements</w:t>
                  </w:r>
                  <w:r w:rsidR="00C54250" w:rsidRPr="00830F8C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A69d15a71-f440-4468-9ad9-46696be31fdd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C2A9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830F8C" w:rsidRDefault="00830F8C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</w:t>
            </w:r>
            <w:r w:rsidR="00C54250"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A94cec5de-ead2-4484-ba2a-7c2351d5dff9</w:t>
            </w:r>
          </w:p>
        </w:tc>
      </w:tr>
      <w:tr w:rsidR="00C54250" w:rsidRPr="002C2A9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830F8C" w:rsidRDefault="00830F8C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</w:t>
            </w:r>
            <w:r w:rsidR="00C54250"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A2b3e676a-99c2-4091-ba26-eda00077c441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C2A94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830F8C" w:rsidRDefault="00830F8C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Name of the </w:t>
            </w:r>
            <w:proofErr w:type="spellStart"/>
            <w:r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asociado</w:t>
            </w:r>
            <w:proofErr w:type="spellEnd"/>
            <w:r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signing opinion [text block]</w:t>
            </w:r>
            <w:r w:rsidR="00C54250" w:rsidRPr="00830F8C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346740">
              <w:rPr>
                <w:rFonts w:ascii="Arial" w:hAnsi="Arial" w:cs="Arial"/>
                <w:sz w:val="16"/>
                <w:szCs w:val="16"/>
              </w:rPr>
              <w:t>A1bc2adf2-3773-4729-a8ad-b92bf8fcab11</w:t>
            </w:r>
          </w:p>
        </w:tc>
      </w:tr>
      <w:tr w:rsidR="00C54250" w:rsidRPr="002C2A94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8E3F82" w:rsidRDefault="00830F8C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8E3F82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</w:t>
            </w:r>
            <w:r w:rsidR="00C54250" w:rsidRPr="008E3F82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A85e95925-2fc2-4cb2-86c6-2d87d9011be6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830F8C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30F8C">
        <w:rPr>
          <w:rFonts w:ascii="Arial" w:eastAsiaTheme="minorEastAsia" w:hAnsi="Arial" w:cs="Arial"/>
          <w:sz w:val="20"/>
          <w:szCs w:val="20"/>
          <w:lang w:eastAsia="es-MX"/>
        </w:rPr>
        <w:t xml:space="preserve">[105000] Management </w:t>
      </w:r>
      <w:proofErr w:type="spellStart"/>
      <w:r w:rsidRPr="00830F8C">
        <w:rPr>
          <w:rFonts w:ascii="Arial" w:eastAsiaTheme="minorEastAsia" w:hAnsi="Arial" w:cs="Arial"/>
          <w:sz w:val="20"/>
          <w:szCs w:val="20"/>
          <w:lang w:eastAsia="es-MX"/>
        </w:rPr>
        <w:t>commentary</w:t>
      </w:r>
      <w:proofErr w:type="spellEnd"/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</w:pPr>
    </w:p>
    <w:p w:rsidR="00DB098C" w:rsidRDefault="00DB098C" w:rsidP="00B22E7B">
      <w:pPr>
        <w:spacing w:after="0" w:line="240" w:lineRule="auto"/>
      </w:pPr>
    </w:p>
    <w:p w:rsidR="00DB098C" w:rsidRPr="001B6752" w:rsidRDefault="00DB098C" w:rsidP="00B22E7B">
      <w:pPr>
        <w:spacing w:after="0" w:line="240" w:lineRule="auto"/>
        <w:sectPr w:rsidR="00DB098C" w:rsidRPr="001B6752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Pr="00527901" w:rsidRDefault="00527901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27901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266A1A" w:rsidRPr="00527901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2199"/>
        <w:gridCol w:w="2199"/>
        <w:gridCol w:w="2199"/>
      </w:tblGrid>
      <w:tr w:rsidR="00266A1A" w:rsidRPr="002C2A94" w:rsidTr="00266A1A">
        <w:trPr>
          <w:tblHeader/>
        </w:trPr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266A1A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527901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Close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Quarter</w:t>
            </w:r>
            <w:proofErr w:type="spellEnd"/>
            <w:r w:rsidR="00266A1A" w:rsidRPr="00D97F7F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="00266A1A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#fecha_2015_09_30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527901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Close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266A1A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#fecha_2014_12_31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527901" w:rsidRDefault="00527901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t>Beginning Exercise Previous</w:t>
            </w:r>
            <w:r w:rsidR="00266A1A"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</w:r>
            <w:r w:rsidR="00F70E97"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t>#</w:t>
            </w:r>
            <w:proofErr w:type="spellStart"/>
            <w:r w:rsidR="00F70E97"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t>medida_MXN</w:t>
            </w:r>
            <w:proofErr w:type="spellEnd"/>
            <w:r w:rsidR="00F70E97"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266A1A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527901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Statement of financial position [abstract]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527901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527901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527901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 </w:t>
            </w:r>
          </w:p>
        </w:tc>
      </w:tr>
      <w:tr w:rsidR="00266A1A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AF28C0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 xml:space="preserve">    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</w:tr>
      <w:tr w:rsidR="00266A1A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          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Cash and cash </w:t>
            </w: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equivalents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A6262ec50-e994-411e-bc7e-04410d9c2fe4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Aeeaefc7e-6980-44ea-971a-58b8bac70e1f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Aa2be892e-edda-4e67-b0ce-99bbfa970fb6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current receivables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A4115156d-1294-410f-a8ec-c6e7bd7583c9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A22607a48-ef32-4d57-9138-d0e529fdbc1e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A30939020-950b-477b-b38c-4c7410018828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Financial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A67c50f08-d77f-4b6b-9a45-8cca03d2d4c4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A16a4c0ca-d67c-4068-aeb7-de37b27f3e52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Aef3811a4-f398-4f70-aee5-54e7e1c1663c</w:t>
            </w:r>
          </w:p>
        </w:tc>
      </w:tr>
      <w:tr w:rsidR="00527901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Liquidating debtor account capital transactions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A9d5b6655-bfe2-402a-99f9-b5f9d7eb57ef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A37060e7d-a713-4e16-9acb-4bc1a02374bc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Ac903d8b3-8ab5-4f3e-8b95-addff58410a9</w:t>
            </w:r>
          </w:p>
        </w:tc>
      </w:tr>
      <w:tr w:rsidR="00527901" w:rsidRPr="002C2A94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financial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Abacdd175-5d3e-4ded-ab52-3925b1f0cca0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Ad47e6680-8143-49ec-8bce-daa554d57334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A5a66bbcb-1bcf-431f-bf45-557d6b9b590d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current non-financial assets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A9a22cd8f-e33e-4504-a629-7eb74797a26d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A761ae94a-c596-46b9-86b6-e9c57b484a5b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Af2d8a6d3-613e-47b7-9012-d5855a91928c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Collateral</w:t>
            </w:r>
            <w:proofErr w:type="spellEnd"/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A8727a968-6098-4238-b189-2fbb4d24a559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A280050fa-0094-4110-9e2b-e49d4f761a4d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Adad4ced6-a4ec-4786-8d0f-36eba8d6ec3b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8B5142" w:rsidP="008B514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A71f15e6d-5060-400a-894c-2b21314e2dbf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A90e56ee7-b988-4462-8b41-5f5245b15f2d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Ab0fa6850-120d-4a7e-ad96-ed382eea4323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527901" w:rsidP="00266A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527901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non-current receivables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Aa80f20f6-07e2-45df-8068-650865a3018b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A16b75ca2-190f-4a2b-a9c3-41132c0fa094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Adb3be75f-2f8c-496c-b051-c2ad2229d31f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Liquidating a debtor has no working capital operations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Ae5b6376f-aec9-4f51-bf62-6286b4574916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Af81a789d-8f1c-4018-b8bf-b5f4b88ed577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Ab7c7903e-c4aa-4009-99f9-91e2c6bd2edc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Derivative financial instruments and hedging classified as non-current assets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Afdff1417-17c9-478b-8933-006a91646b83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A04117e56-6797-43ac-8103-623b60277df1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A02808908-287a-49bb-ba92-d556efc4a07c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financial assets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A15a512a0-b188-4286-b54f-f54ebf6b01a2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Aed28e768-9543-4f0a-b34e-830707048975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Aed51f50f-f039-408b-9549-1d46794891bf</w:t>
            </w:r>
          </w:p>
        </w:tc>
      </w:tr>
      <w:tr w:rsidR="00527901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AF28C0" w:rsidRDefault="00527901" w:rsidP="0052790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non-financial assets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A78b389f8-41cc-4420-af9f-418fe9563839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A1b9e79ad-10e8-4488-bff3-edd78a742f84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A7d4f615d-f107-43f1-b71a-6623f1a481f2</w:t>
            </w:r>
          </w:p>
        </w:tc>
      </w:tr>
      <w:tr w:rsidR="00527901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8B5142" w:rsidP="008B514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n</w:t>
            </w:r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on-</w:t>
            </w:r>
            <w:proofErr w:type="spellStart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Ad0fd00c0-07c1-47c0-b1a9-c7f461b910ef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Ae5449c29-bce1-4f7e-a80b-839a2963253a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Af1750093-34d3-42ab-b390-1300c9e353df</w:t>
            </w:r>
          </w:p>
        </w:tc>
      </w:tr>
      <w:tr w:rsidR="00527901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527901" w:rsidRDefault="008B5142" w:rsidP="008B514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</w:t>
            </w:r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ssets</w:t>
            </w:r>
            <w:proofErr w:type="spellEnd"/>
            <w:r w:rsidR="00527901" w:rsidRPr="0052790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A17c003fb-7767-4efd-b2ad-6bba4d567abe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C030B3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Ae48a6cec-3fe9-4a46-8b1d-e78973d44a45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27901" w:rsidRPr="001A086B" w:rsidRDefault="00527901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Ae336a357-56e9-43bb-bf92-ad87f257f105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Equity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527901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      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527901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27901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C030B3"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A97F36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F28C0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current payables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A3d037144-35b9-4864-8ab6-deb7259bc108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Aee085755-3ddf-44cb-80db-831dd98d31e0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A70c6bbdc-31c4-4725-8692-e18c07257c5b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97F36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financial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A0f812834-ec78-414e-8541-acf1993637a2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A4e6813e8-9109-46f6-94d1-f4a7050a17cb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Ad3abea63-3c24-48cb-9af3-aa80052e4ace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F28C0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current non-financial liabilities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Ac79c6d15-a973-4701-addf-1be59315e655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A325161ea-419f-4047-aceb-bddaf50451b8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Ad2e24902-3ff1-4f36-9460-3c023edae463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A97F36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A97F36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97F36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Other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A2f6575f2-9041-4183-aec3-0c7ab01b0dcb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Ab00b75da-3e16-410e-83bb-5ad386ca7b13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1A086B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Aabf18d27-68f2-4a36-9bde-f16ce8f5cc55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97F36" w:rsidRDefault="008B5142" w:rsidP="008B514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A0db0f733-3605-4955-8044-cbfd48d4ed7b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1A086B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Ac722b159-911a-4fb1-9c5d-eb1996fc57a4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A3e49c94e-2129-4412-86d6-e393c10a35d3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F28C0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Liquidation account payables for capital operations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Af091a698-52e1-414c-9a8f-6b8470d33189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1A086B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Aedbb9873-3ddb-460b-aa18-b604bd6fb54a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A5bdb3122-773f-40a7-b0c2-601ee9855fd1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AF28C0" w:rsidRDefault="00A97F36" w:rsidP="00A97F3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Derivative financial instruments and hedging classified as short-term liabilities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Ad5c2ac24-55a1-489c-a11a-ed377e98e763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Ade8696b6-d119-4168-b426-6292b02a4feb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Aa600e0c9-7192-4749-9715-dd95b0af1c9a</w:t>
            </w:r>
          </w:p>
        </w:tc>
      </w:tr>
      <w:tr w:rsidR="00A97F36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Default="008B5142" w:rsidP="008B5142">
            <w:pPr>
              <w:spacing w:after="0" w:line="240" w:lineRule="auto"/>
              <w:ind w:left="851"/>
              <w:contextualSpacing/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A97F36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="00A97F36" w:rsidRPr="00CF618A"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Aac3114e0-f02d-48a1-ba72-a2afc441a111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1A086B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Aa8f4ea21-336a-4ce6-995d-99be1b478d09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7F36" w:rsidRPr="00C030B3" w:rsidRDefault="00A97F36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A0c49f6c4-28df-407f-98a3-71c9e9aa68e1</w:t>
            </w:r>
          </w:p>
        </w:tc>
      </w:tr>
      <w:tr w:rsidR="00C030B3" w:rsidRPr="00A97F36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A97F36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C030B3"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C2A94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A97F36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Trade and other non-current payables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A5e4e3a1d-5504-4f63-8ca0-4720f8fbc0b1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A1dbe217d-dd29-4814-b9af-6729dca370ed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A4f1dede3-b68f-41ed-9f90-c7478918628b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A97F36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financial liabilities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A512ad65a-947c-4065-84ff-4f330100f960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Afe865cf9-a56d-49d9-942c-34da19333059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Ae4223445-335d-4d88-b518-c552b3111d80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A97F36" w:rsidRDefault="00A97F36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non-financial liabilities   </w:t>
            </w:r>
            <w:r w:rsidR="00C030B3" w:rsidRPr="00A97F3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Aecd527f4-34cb-42eb-b258-54f97dd7280c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A34204588-6357-4454-bc56-fe13809ae598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A1e40f7ca-916b-4909-a470-6e6c1da9a617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A97F36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A97F36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FD28FD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FD28FD" w:rsidP="00FD28F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provisions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A3f3da21f-bf99-4f24-ac11-d38ee41ae7fd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A5cf957d0-94d9-415e-b3a6-17d81af10ee1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A2a096010-4dc4-4d4b-8be5-aaab2d68a4e9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n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on-current provisions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A06f430a3-7532-483c-9fe1-1a9fd3486a03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Ad822180a-e020-47e6-bc28-06022502738b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A9ee8a3c7-771e-4085-ab73-f1c9bbcc5591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FD28FD" w:rsidP="00FD28F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Account payables for liquidation operations long-term capital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A7b744fa2-4d64-4154-af30-3104f60c8b01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A599932dd-2baf-4da6-97be-0e2ea23cf3ff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A6419b30f-7aa2-4073-8896-37841113c1aa</w:t>
            </w:r>
          </w:p>
        </w:tc>
      </w:tr>
      <w:tr w:rsidR="00FD28FD" w:rsidRPr="002C2A94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FD28FD" w:rsidP="00FD28F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Derivative financial instruments and hedging classified as long-term liabilities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A7a91f191-a370-48dc-8a54-e2e56d732ac2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A6cc23007-d580-4fbf-8e4e-f19116602df7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1A086B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A3a732108-fac0-42af-aa65-8f66f762eaee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n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on-current liabilities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A727e6aed-9035-467c-9985-5ad57fad7a4d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Ad4183484-8fbc-466a-9990-d5a3970405c6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A82274fa4-0782-43cc-a37e-5b9208251dd0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l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iabilities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A2b5920b8-2662-4c9e-adeb-253ffde230d1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A42557b2e-deef-4e7d-85a7-9a6b8559d62c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Ab98e61a8-915d-4c9a-9772-07add84cd998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FD28FD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D28F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Equity</w:t>
            </w:r>
            <w:proofErr w:type="spellEnd"/>
            <w:r w:rsidRPr="00FD28F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FD28F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FD28F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FD28FD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FD28FD" w:rsidP="00FD28F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Issued capital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Af9d2d038-c08a-4553-9966-21fdd6ed6bbd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Ae017ec83-e163-4561-930c-dbf9475562b0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A110b273d-b8b0-4b57-ae1e-a0d814ab236f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e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quity attributable to owners of parent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1A086B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A219b2df8-b883-481f-b015-3ec663205dd2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A97d4a455-8e1d-4ad6-a501-99729e9aa830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A2e7b521f-e0a7-4e50-897e-fc96ff2fb1f8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e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quity   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Abdf16cf3-d051-4d34-9831-2e9338df9fa0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A5453b7da-d3c5-4123-8eef-5f31945f5a69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A94f2d737-4b9f-4c8a-ade0-5fb52b83ca08</w:t>
            </w:r>
          </w:p>
        </w:tc>
      </w:tr>
      <w:tr w:rsidR="00FD28FD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FD28FD" w:rsidRDefault="00721E0A" w:rsidP="00721E0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e</w:t>
            </w:r>
            <w:r w:rsidR="00FD28FD" w:rsidRPr="00FD28F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quity and liabilities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A2d87becb-c181-4c0a-a395-f0dc7aba835b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A26228336-2c2d-42d2-86b2-83143a359ac2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8FD" w:rsidRPr="00C030B3" w:rsidRDefault="00FD28FD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A2f0efc2a-8821-48f3-9f32-cf8b326ca5ef</w:t>
            </w:r>
          </w:p>
        </w:tc>
      </w:tr>
    </w:tbl>
    <w:p w:rsidR="00266A1A" w:rsidRDefault="00266A1A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AF28C0" w:rsidRDefault="00AF28C0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F28C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8C4E11" w:rsidRPr="00AF28C0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p w:rsidR="00F34B33" w:rsidRPr="00AF28C0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2199"/>
        <w:gridCol w:w="2199"/>
      </w:tblGrid>
      <w:tr w:rsidR="00F34B33" w:rsidRPr="00F34B33" w:rsidTr="00F34B33">
        <w:trPr>
          <w:trHeight w:val="739"/>
          <w:tblHeader/>
        </w:trPr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AF28C0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AF28C0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AF28C0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AF28C0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AF28C0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AF28C0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AF28C0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#fecha_2014_01_01 - #fecha_2014_09_30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Profit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or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loss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abstract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]</w:t>
            </w:r>
            <w:r w:rsidR="00F34B33"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Profit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loss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) [</w:t>
            </w:r>
            <w:proofErr w:type="spellStart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abstract</w:t>
            </w:r>
            <w:proofErr w:type="spellEnd"/>
            <w:r w:rsidRPr="00AF28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]</w:t>
            </w:r>
            <w:r w:rsidR="00F34B33"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AF28C0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Revenue</w:t>
            </w:r>
            <w:proofErr w:type="spellEnd"/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A6baf0ba2-e2d1-4f3e-b650-0eac670586eb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Ae0cef417-9b48-418b-b263-0adbaa8172af</w:t>
            </w:r>
          </w:p>
        </w:tc>
      </w:tr>
      <w:tr w:rsidR="00AF28C0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Administrative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A0a0e966e-ea16-4f6f-83cc-0e88c451513d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Abb5291e3-85de-4d6a-b445-97a003ee5ea6</w:t>
            </w:r>
          </w:p>
        </w:tc>
      </w:tr>
      <w:tr w:rsidR="00AF28C0" w:rsidRPr="002C2A94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A843620eb-04e3-4d90-8097-f9b80744ca75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Aacb4f727-bece-4ab9-8aa2-96fa55757ad1</w:t>
            </w:r>
          </w:p>
        </w:tc>
      </w:tr>
      <w:tr w:rsidR="00AF28C0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721E0A" w:rsidP="00721E0A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expense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A5cd02aa1-d8e9-4e3f-a489-d06c1bf5225f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Afaf5dc30-2fcc-4a73-957e-867cc51457fe</w:t>
            </w:r>
          </w:p>
        </w:tc>
      </w:tr>
      <w:tr w:rsidR="00AF28C0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D041E7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Profit (loss) from operating activities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A616f649b-bdac-4ce1-a507-d9885eef2381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A6e0c9500-8ea9-489e-a57b-d341d02edd6d</w:t>
            </w:r>
          </w:p>
        </w:tc>
      </w:tr>
      <w:tr w:rsidR="00AF28C0" w:rsidRPr="002C2A94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Distributions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paid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A48f14dd7-7ed1-44aa-8c84-775972d272ed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Aa48ac4be-ff76-4fb4-b61b-750a3abf2a0f</w:t>
            </w:r>
          </w:p>
        </w:tc>
      </w:tr>
      <w:tr w:rsidR="00AF28C0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Finance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Ad93ce59a-4904-49df-aac5-4dab0df0f626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A19603678-4a10-4469-9364-edaa78f7c6ad</w:t>
            </w:r>
          </w:p>
        </w:tc>
      </w:tr>
      <w:tr w:rsidR="00AF28C0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Finance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costs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Ab926cd99-f8bf-4845-93f6-5646f4eddfee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Aafff47fe-5f36-46e8-8db3-62949668a4a0</w:t>
            </w:r>
          </w:p>
        </w:tc>
      </w:tr>
      <w:tr w:rsidR="00AF28C0" w:rsidRPr="002C2A94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AF28C0" w:rsidRDefault="00AF28C0" w:rsidP="00AF28C0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AF28C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)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A1e841afa-36ad-42e6-bb95-c2696a15c94c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8C0" w:rsidRPr="00F34B33" w:rsidRDefault="00AF28C0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Aec784537-7bdd-49a8-830c-d47550c3c745</w:t>
            </w:r>
          </w:p>
        </w:tc>
      </w:tr>
    </w:tbl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C545E5" w:rsidRDefault="00C545E5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C545E5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A11BA4" w:rsidRPr="00C545E5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p w:rsidR="00F34B33" w:rsidRPr="00C545E5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2199"/>
        <w:gridCol w:w="2199"/>
      </w:tblGrid>
      <w:tr w:rsidR="00F34B33" w:rsidRPr="00F34B33" w:rsidTr="00B04A54">
        <w:trPr>
          <w:tblHeader/>
        </w:trPr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C545E5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C545E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C545E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C545E5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C545E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C545E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C545E5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34B33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B04A54" w:rsidRPr="002C2A94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206350" w:rsidRDefault="00B6412C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  <w:r w:rsidRPr="00206350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Statement of comprehensive income [abstract]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206350" w:rsidRDefault="00B04A54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206350" w:rsidRDefault="00B04A54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</w:tr>
      <w:tr w:rsidR="00B04A54" w:rsidRPr="002C2A94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C545E5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)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A1e841afa-36ad-42e6-bb95-c2696a15c94c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Aec784537-7bdd-49a8-830c-d47550c3c745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C545E5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proofErr w:type="spellStart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Other</w:t>
            </w:r>
            <w:proofErr w:type="spellEnd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comprehensive</w:t>
            </w:r>
            <w:proofErr w:type="spellEnd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income</w:t>
            </w:r>
            <w:proofErr w:type="spellEnd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abstract</w:t>
            </w:r>
            <w:proofErr w:type="spellEnd"/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2C2A94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Components of other comprehensive income that will not be reclassified to profit or loss, net of tax [abstract]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comprehensive income, net of tax, gains (losses) on revaluation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A3576a056-c721-4aea-9b64-149d8b4cce4f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A3f8175fc-e2ac-4090-8929-245b87c389a3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6412C" w:rsidP="00B6412C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o</w:t>
            </w:r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ther comprehensive income that will not be reclassified to profit or loss, net of tax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Af800c426-bab8-446a-b36f-b2c7b921c218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Ada780c5b-dcd6-4469-ad5e-ff5f9dd5c813</w:t>
            </w:r>
          </w:p>
        </w:tc>
      </w:tr>
      <w:tr w:rsidR="00B04A54" w:rsidRPr="002C2A94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Components of other comprehensive income that will be reclassified to profit or loss, net of tax [abstract]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</w:tr>
      <w:tr w:rsidR="00B04A54" w:rsidRPr="002C2A94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Available-for-sale financial assets [abstract]</w:t>
            </w:r>
            <w:r w:rsidR="00B04A54" w:rsidRPr="00C545E5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Gains (losses) on </w:t>
            </w:r>
            <w:proofErr w:type="spellStart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remeasuring</w:t>
            </w:r>
            <w:proofErr w:type="spellEnd"/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 available-for-sale financial assets, net of tax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Adc99b176-a076-4b6e-8c09-aabd39dd2deb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A2c725b20-e735-447f-bad1-7aed4d33fa22</w:t>
            </w:r>
          </w:p>
        </w:tc>
      </w:tr>
      <w:tr w:rsidR="00B04A54" w:rsidRPr="002C2A94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Reclassification adjustments on available-for-sale financial assets, net of tax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A989726f7-9ef0-4af8-8f51-6c6bfab305c0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Ab5961fa2-2dcf-42d8-8f6b-c7091bc194d5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C545E5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comprehensive income, net of tax, available-for-sale financial assets   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Aa3fd8411-7030-46cf-97c2-43d0224a1dee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Aad90eace-3600-40d1-aa94-597ba73c43b3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C545E5" w:rsidRDefault="00B6412C" w:rsidP="00B6412C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o</w:t>
            </w:r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ther comprehensive income that will be reclassified to profit or loss, net of tax   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Af3780399-fc52-42a7-8d3a-ca354bda740c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Af52a4e35-8cd2-4b56-ab19-c1a2bbef0877</w:t>
            </w:r>
          </w:p>
        </w:tc>
      </w:tr>
      <w:tr w:rsidR="00B04A54" w:rsidRPr="002C2A94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6412C" w:rsidP="00B6412C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</w:t>
            </w:r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ther</w:t>
            </w:r>
            <w:proofErr w:type="spellEnd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comprehensive</w:t>
            </w:r>
            <w:proofErr w:type="spellEnd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A421e31d1-1804-424e-8346-430a474d3df8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Acf163872-31c6-4cf7-88a2-0570a509fbb9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6412C" w:rsidP="00B6412C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omprehensive</w:t>
            </w:r>
            <w:proofErr w:type="spellEnd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C545E5" w:rsidRPr="00C545E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A3d159ac1-2c5a-4fe4-bcfd-640a918aec86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A6f3084ac-4155-4349-80c2-064e274b5e63</w:t>
            </w:r>
          </w:p>
        </w:tc>
      </w:tr>
    </w:tbl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E2182D" w:rsidRDefault="00E2182D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E2182D">
        <w:rPr>
          <w:rFonts w:ascii="Arial" w:eastAsiaTheme="minorEastAsia" w:hAnsi="Arial" w:cs="Arial"/>
          <w:sz w:val="20"/>
          <w:szCs w:val="20"/>
          <w:lang w:val="en-US" w:eastAsia="es-MX"/>
        </w:rPr>
        <w:t>[520000] Statement of cash flows, indirect method</w:t>
      </w:r>
    </w:p>
    <w:p w:rsidR="00902668" w:rsidRPr="00E2182D" w:rsidRDefault="00902668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0"/>
        <w:gridCol w:w="2215"/>
        <w:gridCol w:w="2215"/>
      </w:tblGrid>
      <w:tr w:rsidR="00902668" w:rsidRPr="00902668" w:rsidTr="00902668">
        <w:trPr>
          <w:tblHeader/>
        </w:trPr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902668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E2182D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E2182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E2182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902668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902668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E2182D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E2182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E2182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E2182D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="00902668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902668"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902668" w:rsidRPr="002C2A94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3E1F21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3E1F2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Statement of cash flows [abstract]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902668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3E1F21" w:rsidP="00CE57ED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3E1F2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operating activities [abstract]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3E1F21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902668" w:rsidRPr="002C2A94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A36B05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Profit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(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loss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)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A1e841afa-36ad-42e6-bb95-c2696a15c94c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Aec784537-7bdd-49a8-830c-d47550c3c745</w:t>
            </w:r>
          </w:p>
        </w:tc>
      </w:tr>
      <w:tr w:rsidR="00902668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A36B05" w:rsidP="00CE57ED">
            <w:pPr>
              <w:spacing w:after="0"/>
              <w:ind w:left="708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Adjustments to reconcile profit (loss) [abstract]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Adjustments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for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finance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costs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A497a3afe-a308-4b88-8d8c-932797879c0a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A9b31aee1-679c-4742-a661-eaabf4e552d6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depreciation and </w:t>
            </w:r>
            <w:proofErr w:type="spellStart"/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amortisation</w:t>
            </w:r>
            <w:proofErr w:type="spellEnd"/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 expense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Abe92c19b-f5e0-41f3-9024-929961da890c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A826662a4-e7f4-4ada-8511-2392a49ec821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impairment loss (reversal of impairment loss) </w:t>
            </w:r>
            <w:proofErr w:type="spellStart"/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recognised</w:t>
            </w:r>
            <w:proofErr w:type="spellEnd"/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 in profit or loss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A60739e56-4339-4911-89e7-6f1ebb2cbba8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A1aa5af95-0755-4613-a78a-8b07ee51d729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Adjustments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for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Aa27c5dc2-949d-4231-a8b4-1cd958f6eae4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A1e388ffd-2a4b-458c-aa59-9e150eb60688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fair value losses (gains)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Aed96e0b8-3ffe-4f8c-9ec4-b2db5e86983a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A2e6cd03d-4cff-4c90-9206-ea0156a75d09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decrease (increase) in trade accounts receivable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A93ae777e-7a8a-42ca-9040-5c67ce2f6b2d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A84d0d34d-4f84-4a1c-adee-bc356174f3d4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decrease (increase) in other operating receivables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Aa6a8d30a-6a8b-4cfc-88ae-9b25de1dd9a5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A81d0a629-0166-41f8-84c1-fffaee6fe4ca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increase (decrease) in trade accounts payable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A83ddcc3c-afd6-40bd-9756-eae15c6c70da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Ade13b408-912e-4bcf-864c-b25c98e64f94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increase (decrease) in other operating payables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Af1d2e07b-22ac-480f-ada6-e5c644940374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Add003685-cdc9-4a36-873a-f345e3f16eb6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adjustments for which cash effects are investing or financing cash flow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Acd31a27f-33df-48f5-a996-81ede9d21f3d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Adafe35fa-167c-46df-940f-9ef76f011a78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Issuance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, net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A7f6061f4-85d6-49fc-b615-948b2df01b22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A9048ca43-d163-4dd5-aaa1-3322726dd4f4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adjustments for non-cash items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A9e1fc897-f1cd-479f-bd90-22e61115119e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Ab119ac89-8cf7-4a54-b6b7-53dd7e60141a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adjustments to reconcile profit (loss)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A6ca9caff-e05a-48d4-b5d5-9fb50a238d80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Ac18c2fdb-e072-4e62-9d27-ac2f939e5785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Total a</w:t>
            </w:r>
            <w:r w:rsidR="00A36B05"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djustments to reconcile profit (loss)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A7917ef0e-a30a-4c18-8b1e-2f84e8e39b0c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A024fee4d-4c99-4ce4-83fc-57ee179826e6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A36B05"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operations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Aad4e7fd0-22b0-46d0-9a18-230651872f3f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A81eaa526-0b98-4e10-8a5d-ad4d341b2f78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Dividends paid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A701b85cd-2007-4e9e-a3e8-dd181945988b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A10414aac-2ad4-40ad-887a-1309ccc2aeb0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Dividends received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A76631511-33aa-4910-9094-50d8b8303a33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A40e9b48a-b0a9-4e2d-ae9b-25842f7445f3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Ab0c1478a-097c-4791-949f-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fc7fc8e24427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A97e81690-392b-42e6-ad5c-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1a99a0811f7c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Interest received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Af44dc7b4-3375-4cfd-9adc-918768e58a50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A1c8d6006-583d-4698-9b9c-3bdbe2912f45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inflows (outflows) of cash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Af3add769-e9ad-45eb-b031-066fb7d84d9a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Aba527c12-45a7-41da-8731-d27665610129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A36B05"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operating activities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A62206739-f5cf-4ad1-81d7-cc5e75c36e92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A6408343b-3c26-4d69-a6ce-0be483707a6d</w:t>
            </w:r>
          </w:p>
        </w:tc>
      </w:tr>
      <w:tr w:rsidR="00902668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A36B05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investing activities [abstract]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Proceeds from sales of other long-term as</w:t>
            </w:r>
            <w:r w:rsidR="00891CA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sets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A216e3f56-0087-4b18-8126-0a655de395c9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A647e15e2-9701-405b-af3d-05a97dbcd001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Purchase of other long-term assets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A4877c621-1c1f-4b9f-b7be-6e926cf528f4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A80500ce7-275b-450c-8bd1-3a551334e54e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Cash receipts from repayment of advances a</w:t>
            </w:r>
            <w:r w:rsidR="00891CA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nd loans made to other parties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A75e245ee-427b-4d8b-8a5f-8a49d758b9f8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A78b00eec-d5dd-4ed0-85b9-2d9798811d1e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Cash payments for future contracts, forward contracts, optio</w:t>
            </w:r>
            <w:r w:rsidR="00891CA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 contracts and swap contracts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A8a8de0e8-108a-445c-b0f0-537cde86d86b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Adf61d8ac-124d-4042-83b5-008a4338b220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Cash receipts from future contracts, forward contracts, optio</w:t>
            </w:r>
            <w:r w:rsidR="00891CA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 contracts and swap contracts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A9d919ebb-8900-4e9f-8ba8-0b7ffb72b525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Ac55614ba-f2cd-4bb1-a25e-0ceb553e2953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A874b091e-4113-49df-9baa-f91dc7cde491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A6a25ec63-50a4-45c5-b611-ac5091ef3cc6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received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A8f9667f2-8c11-49a8-998e-0855f4c0118a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Aa9ac9e21-ad57-4370-973d-02aa808ac855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inflows (outflows) of cash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A172c1d4d-5392-49f5-a844-151021728894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A262a6bb4-85e4-4853-82fd-4c6f36d701fa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A36B05"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investing activities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A7bf8d57d-fc04-4051-bebe-b967735e5fb3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Ae7845053-2035-4495-be0d-8f7c13151eb4</w:t>
            </w:r>
          </w:p>
        </w:tc>
      </w:tr>
      <w:tr w:rsidR="00902668" w:rsidRPr="002C2A94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A36B05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financing activities [abstract]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Proceeds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from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issuing</w:t>
            </w:r>
            <w:proofErr w:type="spellEnd"/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shares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A8cdab835-7550-4f80-bb0d-855bffbca566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Aa1f825c7-48b1-49f2-b036-5e6f75145e0a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Proceeds from issuing other equity instruments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Ae14926c9-9682-4ed9-aed0-37db09806adc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Aa8d30fdf-8ea7-4aa0-9286-be086c16c590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A36B05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Proceeds from borrowings, classified as financing activities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A39a629a7-79cf-4d4d-8c75-f35bd2001f9b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A19eac383-3bbc-4dc6-b1b2-e25204050824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Repayments of borrowings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Acf821729-fad8-4d4a-bd8a-92ee6dc9ea11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Aab70a948-3c35-473f-9c37-6e07b10214d5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891CA0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Aa4f643c3-6cdf-4128-9c29-9dd8e2a2c0df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A787bbb75-caf5-4e96-908c-8dd6a2342935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D041E7" w:rsidRDefault="00A36B05" w:rsidP="00891CA0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inflows (outflows) of cash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Aa0277ba3-c9dd-4459-9242-bbfa0c7ecc0f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Ab0dbc80f-2752-4125-8435-df95e11f110b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891CA0" w:rsidP="00891CA0">
            <w:pPr>
              <w:spacing w:after="0"/>
              <w:ind w:left="708"/>
              <w:rPr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A36B05" w:rsidRPr="00D041E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ash flows from (used in) financing activities</w:t>
            </w:r>
            <w:r w:rsidR="00A36B05" w:rsidRPr="00A36B05">
              <w:rPr>
                <w:lang w:val="en-US"/>
              </w:rPr>
              <w:t xml:space="preserve">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Ab5834b05-a554-4ee5-9430-143868f43995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Aee1a46e2-a4d6-49ec-a2ba-698fb5040ebc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891CA0" w:rsidP="00891CA0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i</w:t>
            </w:r>
            <w:r w:rsidR="00A36B05"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cash and cash equivalents before effect of exchange rate changes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Abe779c2c-659a-45e3-9ac8-67d234c7a92c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Aca3b506a-51a6-4323-b33f-d43b0b16d3f1</w:t>
            </w:r>
          </w:p>
        </w:tc>
      </w:tr>
      <w:tr w:rsidR="00902668" w:rsidRPr="002C2A94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A36B05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lastRenderedPageBreak/>
              <w:t xml:space="preserve">Effect of exchange rate changes on cash and cash equivalents [abstract]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A36B05" w:rsidRDefault="00A36B05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Effect of exchange rate changes on cash and cash equivalents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Af24b54d0-3e5f-4aea-973d-3265b7827ca7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A58dda1a2-88bb-4708-b84e-72d9f1901413</w:t>
            </w:r>
          </w:p>
        </w:tc>
      </w:tr>
      <w:tr w:rsidR="00A36B05" w:rsidRPr="002C2A94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891CA0" w:rsidP="00891CA0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i</w:t>
            </w:r>
            <w:r w:rsidR="00A36B05"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cash and cash equivalents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A36aca917-996b-4ccc-9047-1c1a2ee14f2d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1A086B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A102eac93-9c9d-41dc-ba42-63b30414cafd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beginning of period   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Aeeaefc7e-6980-44ea-971a-58b8bac70e1f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Aa2be892e-edda-4e67-b0ce-99bbfa970fb6</w:t>
            </w:r>
          </w:p>
        </w:tc>
      </w:tr>
      <w:tr w:rsidR="00A36B05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A36B05" w:rsidRDefault="00A36B05" w:rsidP="00A36B0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A36B0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end of period   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A6262ec50-e994-411e-bc7e-04410d9c2fe4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B05" w:rsidRPr="00902668" w:rsidRDefault="00A36B05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Ae7707729-3326-4c9b-b471-8446f4d47aed</w:t>
            </w:r>
          </w:p>
        </w:tc>
      </w:tr>
    </w:tbl>
    <w:p w:rsidR="008C4E11" w:rsidRDefault="008C4E11"/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Pr="00BE4E56" w:rsidRDefault="00BE4E56" w:rsidP="00E27C2C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E4E56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[610000] Statement of changes in equity</w:t>
      </w:r>
      <w:r w:rsidR="002D7492" w:rsidRPr="00BE4E56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="00FA7FC7">
        <w:rPr>
          <w:rFonts w:ascii="Arial" w:eastAsiaTheme="minorEastAsia" w:hAnsi="Arial" w:cs="Arial"/>
          <w:sz w:val="20"/>
          <w:szCs w:val="20"/>
          <w:lang w:val="en-US" w:eastAsia="es-MX"/>
        </w:rPr>
        <w:t>Current Year</w:t>
      </w:r>
    </w:p>
    <w:p w:rsidR="007F4DAD" w:rsidRPr="00BE4E56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09"/>
        <w:gridCol w:w="1986"/>
        <w:gridCol w:w="1949"/>
      </w:tblGrid>
      <w:tr w:rsidR="004D420D" w:rsidRPr="00F34B33" w:rsidTr="00D041E7">
        <w:trPr>
          <w:trHeight w:val="190"/>
          <w:tblHeader/>
        </w:trPr>
        <w:tc>
          <w:tcPr>
            <w:tcW w:w="21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BE4E56" w:rsidP="004D420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Equity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[</w:t>
            </w: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member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]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D420D" w:rsidRPr="002C2A94" w:rsidTr="00D041E7">
        <w:trPr>
          <w:trHeight w:val="170"/>
          <w:tblHeader/>
        </w:trPr>
        <w:tc>
          <w:tcPr>
            <w:tcW w:w="2106" w:type="pct"/>
            <w:vMerge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BE4E56" w:rsidRDefault="00BE4E56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Equity attributable to owners of parent [member]</w:t>
            </w:r>
          </w:p>
        </w:tc>
        <w:tc>
          <w:tcPr>
            <w:tcW w:w="9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BE4E56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D420D" w:rsidRPr="00BE4E56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</w:tr>
      <w:tr w:rsidR="004D420D" w:rsidRPr="00F34B33" w:rsidTr="00D041E7">
        <w:trPr>
          <w:trHeight w:val="170"/>
          <w:tblHeader/>
        </w:trPr>
        <w:tc>
          <w:tcPr>
            <w:tcW w:w="21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BE4E56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BE4E56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Issued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capital [</w:t>
            </w: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member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]</w:t>
            </w:r>
          </w:p>
        </w:tc>
        <w:tc>
          <w:tcPr>
            <w:tcW w:w="9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57686D" w:rsidRPr="002C2A94" w:rsidTr="004D420D">
        <w:tc>
          <w:tcPr>
            <w:tcW w:w="2106" w:type="pc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BE4E56" w:rsidP="0057686D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Statement of changes in equity [abstract]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</w:tcBorders>
            <w:shd w:val="clear" w:color="auto" w:fill="F9F9F9"/>
          </w:tcPr>
          <w:p w:rsidR="0057686D" w:rsidRPr="00BE4E56" w:rsidRDefault="0057686D" w:rsidP="004D420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57686D" w:rsidRPr="002C2A94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BE4E56" w:rsidP="0057686D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Statement of changes in equity [line items]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BE4E56" w:rsidRDefault="0057686D" w:rsidP="004D420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BE4E56" w:rsidP="0057686D">
            <w:pPr>
              <w:spacing w:after="0"/>
              <w:ind w:left="39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Equity at beginning of period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A095cdee0-fbbe-4fba-a098-87082e50d53e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A8afdabb0-6d9c-46c2-9ed7-22a6bbae5c51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A5453b7da-d3c5-4123-8eef-5f31945f5a69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BE4E56" w:rsidP="0057686D">
            <w:pPr>
              <w:spacing w:after="0"/>
              <w:ind w:left="39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Changes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in 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equity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[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abstract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BE4E56" w:rsidP="0057686D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Comprehensive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[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abstract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BE4E56" w:rsidP="0057686D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Profit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(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loss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)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A8cda986a-1e16-47a0-a493-288a2804d8c0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A86818a43-3cef-4793-8b6d-d7163921c2c6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A1e841afa-36ad-42e6-bb95-c2696a15c94c</w:t>
            </w:r>
          </w:p>
        </w:tc>
      </w:tr>
      <w:tr w:rsidR="0057686D" w:rsidRPr="0057686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BE4E56" w:rsidP="0057686D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Other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comprehensive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C73D5C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A23748119-41f0-40ff-bcbb-b502d5ac714d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A93180fe0-bcdb-4336-b033-423706c47976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A421e31d1-1804-424e-8346-430a474d3df8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C6139B" w:rsidP="00C6139B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Total </w:t>
            </w:r>
            <w:proofErr w:type="spellStart"/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</w:t>
            </w:r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omprehensive</w:t>
            </w:r>
            <w:proofErr w:type="spellEnd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Ad88c4c82-4a19-41e6-9729-4863664c86a5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A8580195b-1fea-4716-813f-6fe5c6d6721b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A3d159ac1-2c5a-4fe4-bcfd-640a918aec86</w:t>
            </w:r>
          </w:p>
        </w:tc>
      </w:tr>
      <w:tr w:rsidR="0057686D" w:rsidRPr="002C2A94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BE4E56" w:rsidP="0057686D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Creations and redemptions of certificates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Af576b20c-d083-4c67-898e-e52d9285079c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A9c25509f-9117-433a-ac8f-4316a205aac9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C73D5C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Af0130fc8-fc5b-44d1-be26-0b4a1058d1bc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BE4E56" w:rsidRDefault="00BE4E56" w:rsidP="0057686D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Increase (decrease) through other changes, equity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A2716ca2c-40f8-48ed-a842-9253024f0097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A22efefeb-ad23-494c-9575-1bea2b1df784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A4b790e59-c1b1-4ae3-8178-9cd4eea4670c</w:t>
            </w:r>
          </w:p>
        </w:tc>
      </w:tr>
      <w:tr w:rsidR="0057686D" w:rsidRPr="002C2A94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206350" w:rsidRDefault="00C6139B" w:rsidP="00C6139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0635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Total i</w:t>
            </w:r>
            <w:r w:rsidR="00EB4013" w:rsidRPr="0020635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equity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A260b3468-9e50-4ee3-935a-b008c94b4fb2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A8075ed52-3545-4032-8061-aa951f173e46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C73D5C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A0ae8c9cb-c3b4-48cf-bf73-125c8cfc74c5</w:t>
            </w:r>
          </w:p>
        </w:tc>
      </w:tr>
      <w:tr w:rsidR="0057686D" w:rsidRPr="004D420D" w:rsidTr="004D420D">
        <w:tc>
          <w:tcPr>
            <w:tcW w:w="21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EB4013" w:rsidRDefault="00EB4013" w:rsidP="0057686D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EB401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Equity at end of period   </w:t>
            </w:r>
          </w:p>
        </w:tc>
        <w:tc>
          <w:tcPr>
            <w:tcW w:w="1099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Aee17df1a-7e87-4165-b7ff-70daa4c017e9</w:t>
            </w:r>
          </w:p>
        </w:tc>
        <w:tc>
          <w:tcPr>
            <w:tcW w:w="90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Aef85a365-42b7-49ff-a875-d27ecaec011e</w:t>
            </w:r>
          </w:p>
        </w:tc>
        <w:tc>
          <w:tcPr>
            <w:tcW w:w="889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57686D" w:rsidRPr="0057686D" w:rsidRDefault="0057686D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Abdf16cf3-d051-4d34-9831-2e9338df9fa0</w:t>
            </w:r>
          </w:p>
        </w:tc>
      </w:tr>
    </w:tbl>
    <w:p w:rsidR="007F4DAD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BE4E56" w:rsidRDefault="00BE4E56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BE4E56" w:rsidRDefault="00BE4E56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Pr="00BE4E56" w:rsidRDefault="00BE4E56" w:rsidP="00D14318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E4E56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[610000] Statement of changes in equity</w:t>
      </w:r>
      <w:r w:rsidR="00D14318" w:rsidRPr="00BE4E56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="00FA7FC7">
        <w:rPr>
          <w:rFonts w:ascii="Arial" w:eastAsiaTheme="minorEastAsia" w:hAnsi="Arial" w:cs="Arial"/>
          <w:sz w:val="20"/>
          <w:szCs w:val="20"/>
          <w:lang w:val="en-US" w:eastAsia="es-MX"/>
        </w:rPr>
        <w:t>Previous Year</w:t>
      </w:r>
    </w:p>
    <w:p w:rsidR="00D14318" w:rsidRPr="00BE4E56" w:rsidRDefault="00D14318" w:rsidP="00D14318">
      <w:pPr>
        <w:rPr>
          <w:lang w:val="en-US"/>
        </w:rPr>
      </w:pPr>
    </w:p>
    <w:p w:rsidR="00D14318" w:rsidRPr="00BE4E56" w:rsidRDefault="00D14318" w:rsidP="00D1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09"/>
        <w:gridCol w:w="1986"/>
        <w:gridCol w:w="1949"/>
      </w:tblGrid>
      <w:tr w:rsidR="00D14318" w:rsidRPr="00F34B33" w:rsidTr="00D041E7">
        <w:trPr>
          <w:trHeight w:val="190"/>
          <w:tblHeader/>
        </w:trPr>
        <w:tc>
          <w:tcPr>
            <w:tcW w:w="21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BE4E56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Equity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[</w:t>
            </w: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member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]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D14318" w:rsidRPr="00F34B33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D14318" w:rsidRPr="002C2A94" w:rsidTr="00D041E7">
        <w:trPr>
          <w:trHeight w:val="170"/>
          <w:tblHeader/>
        </w:trPr>
        <w:tc>
          <w:tcPr>
            <w:tcW w:w="2106" w:type="pct"/>
            <w:vMerge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BE4E56" w:rsidRDefault="00BE4E56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Equity attributable to owners of parent [member]</w:t>
            </w:r>
          </w:p>
        </w:tc>
        <w:tc>
          <w:tcPr>
            <w:tcW w:w="9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BE4E56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</w:tcBorders>
            <w:shd w:val="clear" w:color="auto" w:fill="F9F9F9"/>
            <w:vAlign w:val="bottom"/>
          </w:tcPr>
          <w:p w:rsidR="00D14318" w:rsidRPr="00BE4E56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</w:tr>
      <w:tr w:rsidR="00D14318" w:rsidRPr="00F34B33" w:rsidTr="00D041E7">
        <w:trPr>
          <w:trHeight w:val="170"/>
          <w:tblHeader/>
        </w:trPr>
        <w:tc>
          <w:tcPr>
            <w:tcW w:w="21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BE4E56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BE4E56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Issued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capital [</w:t>
            </w:r>
            <w:proofErr w:type="spellStart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member</w:t>
            </w:r>
            <w:proofErr w:type="spellEnd"/>
            <w:r w:rsidRPr="00BE4E5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]</w:t>
            </w:r>
          </w:p>
        </w:tc>
        <w:tc>
          <w:tcPr>
            <w:tcW w:w="9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9F9F9"/>
            <w:vAlign w:val="bottom"/>
          </w:tcPr>
          <w:p w:rsidR="00D14318" w:rsidRPr="00F34B33" w:rsidRDefault="00D14318" w:rsidP="003E1F2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D14318" w:rsidRPr="002C2A94" w:rsidTr="003E1F21">
        <w:tc>
          <w:tcPr>
            <w:tcW w:w="2106" w:type="pc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BE4E56" w:rsidP="003E1F21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Statement of changes in equity [abstract]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</w:tcBorders>
            <w:shd w:val="clear" w:color="auto" w:fill="F9F9F9"/>
          </w:tcPr>
          <w:p w:rsidR="00D14318" w:rsidRPr="00BE4E56" w:rsidRDefault="00D14318" w:rsidP="003E1F21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14318" w:rsidRPr="002C2A94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BE4E56" w:rsidP="003E1F2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Statement of changes in equity [line items]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BE4E56" w:rsidRDefault="00D14318" w:rsidP="003E1F21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14318" w:rsidRPr="004D420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BE4E56" w:rsidP="003E1F21">
            <w:pPr>
              <w:spacing w:after="0"/>
              <w:ind w:left="39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Equity at beginning of period   </w:t>
            </w:r>
            <w:r w:rsidR="00D14318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Af7696d6f-1f36-4b86-82fc-68dc5683947f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Aa51a4531-fe30-4bad-a106-19a1b52bfd42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A94f2d737-4b9f-4c8a-ade0-5fb52b83ca08</w:t>
            </w:r>
          </w:p>
        </w:tc>
      </w:tr>
      <w:tr w:rsidR="00D14318" w:rsidRPr="004D420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BE4E56" w:rsidP="003E1F21">
            <w:pPr>
              <w:spacing w:after="0"/>
              <w:ind w:left="39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Changes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in 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equity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[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abstract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4D420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BE4E56" w:rsidP="003E1F2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Comprehensive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[</w:t>
            </w:r>
            <w:proofErr w:type="spellStart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abstract</w:t>
            </w:r>
            <w:proofErr w:type="spellEnd"/>
            <w:r w:rsidRPr="00BE4E5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]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2C2A94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BE4E56" w:rsidP="003E1F21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Profit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(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loss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)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A1c8aa386-8d4b-459e-a012-9dbfe312cd44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Aab8f0da0-d92d-471f-81bc-0a11e2181540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Aec784537-7bdd-49a8-830c-d47550c3c745</w:t>
            </w:r>
          </w:p>
        </w:tc>
      </w:tr>
      <w:tr w:rsidR="00D14318" w:rsidRPr="002C2A94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BE4E56" w:rsidP="003E1F21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Other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comprehensive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A25f87d7d-808b-4677-aeac-1b41c6560d4c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A4aeb3fbb-d706-4f19-aa81-5433550cc256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Acf163872-31c6-4cf7-88a2-0570a509fbb9</w:t>
            </w:r>
          </w:p>
        </w:tc>
      </w:tr>
      <w:tr w:rsidR="00D14318" w:rsidRPr="004D420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5551F0" w:rsidP="005551F0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Total </w:t>
            </w:r>
            <w:proofErr w:type="spellStart"/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</w:t>
            </w:r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omprehensive</w:t>
            </w:r>
            <w:proofErr w:type="spellEnd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="00BE4E56"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A936954c0-8fb3-414d-9bf5-88d4c3538632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A6650a572-a0ef-4871-91ae-14330569664c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A6f3084ac-4155-4349-80c2-064e274b5e63</w:t>
            </w:r>
          </w:p>
        </w:tc>
      </w:tr>
      <w:tr w:rsidR="00D14318" w:rsidRPr="0057686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BE4E56" w:rsidP="003E1F2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Creations and redemptions of certificates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A248200c4-d9b9-4e0d-8af9-b751ed588395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A6ff528e6-5157-4b4d-91d9-b7937d485556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A6e81f6a7-4976-4cc9-95d7-6fba46a2778c</w:t>
            </w:r>
          </w:p>
        </w:tc>
      </w:tr>
      <w:tr w:rsidR="00D14318" w:rsidRPr="004D420D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BE4E56" w:rsidRDefault="00BE4E56" w:rsidP="003E1F2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BE4E5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Increase (decrease) through other changes, equity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A51fa29cd-663b-48fe-9b3a-6234a1cfc327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A6bf5f5cf-1812-437e-97be-9cc04284d9c2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Ad4e67bca-1bfd-416b-8ff7-9b5580b6a08e</w:t>
            </w:r>
          </w:p>
        </w:tc>
      </w:tr>
      <w:tr w:rsidR="00D14318" w:rsidRPr="002C2A94" w:rsidTr="003E1F21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206350" w:rsidRDefault="005551F0" w:rsidP="005551F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0635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Total i</w:t>
            </w:r>
            <w:r w:rsidR="00EB4013" w:rsidRPr="0020635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equity   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A9c37d2fd-b63c-460d-a9c2-e8319c39f06d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A02ce2a89-c3f9-4cfc-8ac4-8ec8be54dc78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C73D5C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Ad4281b64-ca4a-4e10-932b-650b34dfd70b</w:t>
            </w:r>
          </w:p>
        </w:tc>
      </w:tr>
      <w:tr w:rsidR="00D14318" w:rsidRPr="004D420D" w:rsidTr="003E1F21">
        <w:tc>
          <w:tcPr>
            <w:tcW w:w="21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EB4013" w:rsidRDefault="00EB4013" w:rsidP="003E1F2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EB401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Equity at end of period   </w:t>
            </w:r>
          </w:p>
        </w:tc>
        <w:tc>
          <w:tcPr>
            <w:tcW w:w="1099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A9036915a-a779-4003-b86a-db8de39a54b2</w:t>
            </w:r>
          </w:p>
        </w:tc>
        <w:tc>
          <w:tcPr>
            <w:tcW w:w="90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A2651bd51-3fe2-473a-a4a9-ae13ea233bca</w:t>
            </w:r>
          </w:p>
        </w:tc>
        <w:tc>
          <w:tcPr>
            <w:tcW w:w="889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D14318" w:rsidRPr="00D14318" w:rsidRDefault="00D14318" w:rsidP="003E1F2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A3613f272-6485-425f-8fd2-70cc6d8cf2fe</w:t>
            </w:r>
          </w:p>
        </w:tc>
      </w:tr>
    </w:tbl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7C3CF7" w:rsidRDefault="007C3CF7" w:rsidP="00DB7322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7C3CF7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[700004] Order accounts of statement of financial position</w:t>
      </w:r>
    </w:p>
    <w:p w:rsidR="001A086B" w:rsidRPr="007C3CF7" w:rsidRDefault="001A086B" w:rsidP="001A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  <w:gridCol w:w="2190"/>
        <w:gridCol w:w="2190"/>
        <w:gridCol w:w="2190"/>
      </w:tblGrid>
      <w:tr w:rsidR="00206350" w:rsidRPr="002C2A94" w:rsidTr="004E6E1F">
        <w:trPr>
          <w:tblHeader/>
        </w:trPr>
        <w:tc>
          <w:tcPr>
            <w:tcW w:w="198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06350" w:rsidRPr="001A086B" w:rsidRDefault="00206350" w:rsidP="001A086B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1A086B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100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06350" w:rsidRPr="00D97F7F" w:rsidRDefault="0020635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Close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Quarter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#fecha_2015_09_30</w:t>
            </w:r>
          </w:p>
        </w:tc>
        <w:tc>
          <w:tcPr>
            <w:tcW w:w="1005" w:type="pct"/>
            <w:shd w:val="clear" w:color="auto" w:fill="FFFFFF"/>
            <w:vAlign w:val="bottom"/>
          </w:tcPr>
          <w:p w:rsidR="00206350" w:rsidRPr="00D97F7F" w:rsidRDefault="0020635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Close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#fecha_2014_12_31</w:t>
            </w:r>
          </w:p>
        </w:tc>
        <w:tc>
          <w:tcPr>
            <w:tcW w:w="1005" w:type="pct"/>
            <w:shd w:val="clear" w:color="auto" w:fill="FFFFFF"/>
            <w:vAlign w:val="bottom"/>
          </w:tcPr>
          <w:p w:rsidR="00206350" w:rsidRPr="00527901" w:rsidRDefault="0020635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t>Beginning Exercise Previous</w:t>
            </w:r>
            <w:r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  <w:t>#</w:t>
            </w:r>
            <w:proofErr w:type="spellStart"/>
            <w:r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t>medida_MXN</w:t>
            </w:r>
            <w:proofErr w:type="spellEnd"/>
            <w:r w:rsidRPr="00527901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206350" w:rsidRPr="002C2A94" w:rsidTr="00206350">
        <w:tc>
          <w:tcPr>
            <w:tcW w:w="198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7C3CF7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Order accounts of statement of financial position [abstract]</w:t>
            </w:r>
          </w:p>
        </w:tc>
        <w:tc>
          <w:tcPr>
            <w:tcW w:w="100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</w:t>
            </w:r>
          </w:p>
        </w:tc>
        <w:tc>
          <w:tcPr>
            <w:tcW w:w="1005" w:type="pct"/>
            <w:shd w:val="clear" w:color="auto" w:fill="F9F9F9"/>
          </w:tcPr>
          <w:p w:rsidR="00206350" w:rsidRPr="007C3CF7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005" w:type="pct"/>
            <w:shd w:val="clear" w:color="auto" w:fill="F9F9F9"/>
          </w:tcPr>
          <w:p w:rsidR="00206350" w:rsidRPr="007C3CF7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206350" w:rsidRPr="001A086B" w:rsidTr="00206350">
        <w:tc>
          <w:tcPr>
            <w:tcW w:w="198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Authorized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credit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line   </w:t>
            </w:r>
          </w:p>
        </w:tc>
        <w:tc>
          <w:tcPr>
            <w:tcW w:w="100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A1eaa53dd-4486-4231-88eb-27e664231ac2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eaa53dd-4486-4231-88eb-27e664231ac2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eaa53dd-4486-4231-88eb-27e664231ac2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Nominal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value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derivative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A40b18a83-d0ed-4dd0-8585-a4c6ebac2a43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0b18a83-d0ed-4dd0-8585-a4c6ebac2a43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0b18a83-d0ed-4dd0-8585-a4c6ebac2a43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AuthorizedCertificates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A3af78f4a-9d48-4370-afdf-f0779537d81d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af78f4a-9d48-4370-afdf-f0779537d81d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af78f4a-9d48-4370-afdf-f0779537d81d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in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circulation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A1de7e240-061f-4bcc-b738-1de59e745002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de7e240-061f-4bcc-b738-1de59e745002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de7e240-061f-4bcc-b738-1de59e745002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Treasury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A4e3135f6-d3fc-40df-b969-7c42404b770b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e3135f6-d3fc-40df-b969-7c42404b770b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e3135f6-d3fc-40df-b969-7c42404b770b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Amount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authorized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Aa1b913ea-3112-428a-b1c9-de8d6c25b7e4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1b913ea-3112-428a-b1c9-de8d6c25b7e4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1b913ea-3112-428a-b1c9-de8d6c25b7e4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7C3CF7" w:rsidRDefault="00206350" w:rsidP="007C3CF7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Amount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outstanding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A705726e7-c17d-42a2-ba3a-8bb96e84f30e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05726e7-c17d-42a2-ba3a-8bb96e84f30e</w:t>
            </w:r>
          </w:p>
        </w:tc>
        <w:tc>
          <w:tcPr>
            <w:tcW w:w="1005" w:type="pct"/>
            <w:shd w:val="clear" w:color="auto" w:fill="FFFFFF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05726e7-c17d-42a2-ba3a-8bb96e84f30e</w:t>
            </w:r>
          </w:p>
        </w:tc>
      </w:tr>
      <w:tr w:rsidR="00206350" w:rsidRPr="001A086B" w:rsidTr="00206350">
        <w:tc>
          <w:tcPr>
            <w:tcW w:w="198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Amount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treasury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certificates</w:t>
            </w:r>
            <w:proofErr w:type="spellEnd"/>
            <w:r w:rsidRPr="007C3CF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00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350" w:rsidRPr="001A086B" w:rsidRDefault="0020635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A36947336-46f6-4fa4-a653-28af878c83c6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6947336-46f6-4fa4-a653-28af878c83c6</w:t>
            </w:r>
          </w:p>
        </w:tc>
        <w:tc>
          <w:tcPr>
            <w:tcW w:w="1005" w:type="pct"/>
            <w:shd w:val="clear" w:color="auto" w:fill="F9F9F9"/>
          </w:tcPr>
          <w:p w:rsidR="00206350" w:rsidRPr="001A086B" w:rsidRDefault="00206350" w:rsidP="002C2A94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bookmarkStart w:id="0" w:name="_GoBack"/>
            <w:bookmarkEnd w:id="0"/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6947336-46f6-4fa4-a653-28af878c83c6</w:t>
            </w:r>
          </w:p>
        </w:tc>
      </w:tr>
    </w:tbl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A76980" w:rsidRPr="009351CF" w:rsidRDefault="009351CF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351CF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[800100] Notes - </w:t>
      </w:r>
      <w:proofErr w:type="spellStart"/>
      <w:r w:rsidRPr="009351CF">
        <w:rPr>
          <w:rFonts w:ascii="Arial" w:eastAsia="Times New Roman" w:hAnsi="Arial" w:cs="Arial"/>
          <w:sz w:val="20"/>
          <w:szCs w:val="20"/>
          <w:lang w:val="en-US" w:eastAsia="es-MX"/>
        </w:rPr>
        <w:t>Subclassifications</w:t>
      </w:r>
      <w:proofErr w:type="spellEnd"/>
      <w:r w:rsidRPr="009351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of assets, liabilities and equities</w:t>
      </w:r>
    </w:p>
    <w:p w:rsidR="00524A59" w:rsidRPr="009351CF" w:rsidRDefault="00524A59" w:rsidP="0052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583"/>
        <w:gridCol w:w="2583"/>
        <w:gridCol w:w="2582"/>
      </w:tblGrid>
      <w:tr w:rsidR="00524A59" w:rsidRPr="002C2A94" w:rsidTr="003606BB">
        <w:trPr>
          <w:tblHeader/>
        </w:trPr>
        <w:tc>
          <w:tcPr>
            <w:tcW w:w="146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524A59" w:rsidRDefault="00524A59" w:rsidP="00524A59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1178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D97F7F" w:rsidRDefault="006629A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Close</w:t>
            </w:r>
            <w:proofErr w:type="spellEnd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</w:t>
            </w: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Current</w:t>
            </w:r>
            <w:proofErr w:type="spellEnd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</w:t>
            </w: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Quarter</w:t>
            </w:r>
            <w:proofErr w:type="spellEnd"/>
            <w:r w:rsidR="00524A59"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524A59"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D97F7F" w:rsidRDefault="006629A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Close</w:t>
            </w:r>
            <w:proofErr w:type="spellEnd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</w:t>
            </w: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Previous</w:t>
            </w:r>
            <w:proofErr w:type="spellEnd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</w:t>
            </w:r>
            <w:proofErr w:type="spellStart"/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Year</w:t>
            </w:r>
            <w:proofErr w:type="spellEnd"/>
            <w:r w:rsidR="00524A59"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524A59"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6629A9" w:rsidRDefault="006629A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Beginning Exercise Previous</w:t>
            </w:r>
            <w:r w:rsidR="00524A59"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br/>
            </w:r>
            <w:r w:rsidR="00D97F7F" w:rsidRPr="006629A9">
              <w:rPr>
                <w:rFonts w:ascii="Arial" w:hAnsi="Arial" w:cs="Arial"/>
                <w:b/>
                <w:sz w:val="14"/>
                <w:szCs w:val="14"/>
                <w:lang w:val="en-US"/>
              </w:rPr>
              <w:t>#</w:t>
            </w:r>
            <w:proofErr w:type="spellStart"/>
            <w:r w:rsidR="00D97F7F" w:rsidRPr="006629A9">
              <w:rPr>
                <w:rFonts w:ascii="Arial" w:hAnsi="Arial" w:cs="Arial"/>
                <w:b/>
                <w:sz w:val="14"/>
                <w:szCs w:val="14"/>
                <w:lang w:val="en-US"/>
              </w:rPr>
              <w:t>medida_MXN</w:t>
            </w:r>
            <w:proofErr w:type="spellEnd"/>
            <w:r w:rsidR="00524A59"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br/>
            </w:r>
            <w:r w:rsidR="00D97F7F" w:rsidRPr="006629A9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#fecha_2013_12_31</w:t>
            </w:r>
          </w:p>
        </w:tc>
      </w:tr>
      <w:tr w:rsidR="00906108" w:rsidRPr="002C2A94" w:rsidTr="003606BB">
        <w:tc>
          <w:tcPr>
            <w:tcW w:w="1465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6D73D5" w:rsidP="00524A59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proofErr w:type="spellStart"/>
            <w:r w:rsidRPr="006D73D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Subclassifications</w:t>
            </w:r>
            <w:proofErr w:type="spellEnd"/>
            <w:r w:rsidRPr="006D73D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 of assets, liabilities and equities [abstract]</w:t>
            </w:r>
          </w:p>
        </w:tc>
        <w:tc>
          <w:tcPr>
            <w:tcW w:w="1178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lang w:val="en-US"/>
              </w:rPr>
            </w:pPr>
          </w:p>
        </w:tc>
        <w:tc>
          <w:tcPr>
            <w:tcW w:w="1178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lang w:val="en-US"/>
              </w:rPr>
            </w:pPr>
          </w:p>
        </w:tc>
      </w:tr>
      <w:tr w:rsidR="00906108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6D73D5" w:rsidP="00524A59">
            <w:pPr>
              <w:spacing w:before="100" w:beforeAutospacing="1" w:after="100" w:afterAutospacing="1" w:line="360" w:lineRule="auto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6D73D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lang w:val="en-US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6D73D5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Cash [</w:t>
            </w: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A4410" w:rsidRDefault="00906108" w:rsidP="006E734F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423" w:rsidRDefault="00906108" w:rsidP="006E734F"/>
        </w:tc>
      </w:tr>
      <w:tr w:rsidR="006D73D5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6D73D5" w:rsidRDefault="006D73D5" w:rsidP="006D73D5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Cash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on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hand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A24bbcd93-294e-451c-9228-317feb47b08d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Abe9fed05-39da-4f7d-a15a-1081b563d20b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Af9b1fde4-3d2e-4161-81f1-fac4d4af1c95</w:t>
            </w:r>
          </w:p>
        </w:tc>
      </w:tr>
      <w:tr w:rsidR="006D73D5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6D73D5" w:rsidRDefault="006D73D5" w:rsidP="006D73D5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Balances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with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banks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A23c44c64-7510-4206-aeff-83d887392666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A49e0594e-a57b-422f-87fb-2f04184978ba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A1761d537-2b71-4557-9792-dc2fcd01085e</w:t>
            </w:r>
          </w:p>
        </w:tc>
      </w:tr>
      <w:tr w:rsidR="006D73D5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6D73D5" w:rsidRDefault="004E4A4D" w:rsidP="004E4A4D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6D73D5"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ash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A7749dbe8-5cb6-4dee-81d7-c34ba5c5e638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A295aa677-0f8a-4e60-9929-854f4bf4dcc3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A6fb3e241-45e4-4747-96fd-c3b22d80641c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6D73D5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Cash </w:t>
            </w: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equivalents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6D73D5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D041E7" w:rsidRDefault="006D73D5" w:rsidP="006D73D5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Short-term deposits, classified as cash equivalents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A952f4a0d-6565-46bf-a50f-109ca335ba91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A6209e3eb-1985-4751-91ab-e97833f9ba2e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Ab5f30510-2ed8-4076-a536-627508e77109</w:t>
            </w:r>
          </w:p>
        </w:tc>
      </w:tr>
      <w:tr w:rsidR="006D73D5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D041E7" w:rsidRDefault="006D73D5" w:rsidP="006D73D5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Short-term investments, classified as cash equivalents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A20561586-a470-41d4-b159-c8dc15f4532b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A9a27fcc8-9160-4f7f-864d-71c9cf6d6557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A49638fe2-9a15-4902-9dd9-5fc241e3d115</w:t>
            </w:r>
          </w:p>
        </w:tc>
      </w:tr>
      <w:tr w:rsidR="006D73D5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D041E7" w:rsidRDefault="006D73D5" w:rsidP="006D73D5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Other banking arrangements, classified as cash equivalents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Afdcc2574-daae-4b0d-8e18-1f6944297920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C73D5C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A33b16f1b-73c9-459f-a9db-01257bb4c191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C73D5C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Aee1cff37-3f8f-4c55-9e5b-61fc29f02601</w:t>
            </w:r>
          </w:p>
        </w:tc>
      </w:tr>
      <w:tr w:rsidR="006D73D5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6D73D5" w:rsidRDefault="004E4A4D" w:rsidP="004E4A4D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6D73D5"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ash </w:t>
            </w:r>
            <w:proofErr w:type="spellStart"/>
            <w:r w:rsidR="006D73D5"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equivalents</w:t>
            </w:r>
            <w:proofErr w:type="spellEnd"/>
            <w:r w:rsidR="006D73D5"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A7fb3a153-c9fa-444e-b750-677d6124d763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Ac827aa79-cf3b-4175-8a17-85169c70d055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73D5" w:rsidRPr="00906108" w:rsidRDefault="006D73D5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Adc5b2923-b370-43b4-9365-538be44db3d3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6D73D5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Current restricted cash and cash equivalents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A9dc35756-177f-444b-8858-8b8cd3e3ccb0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Ad19bab0c-879a-4401-974f-8f1fbb045b8b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A3632e908-ae72-4330-8233-5f7abee78627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6D73D5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Other cash and cash equivalents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A16baa312-c85c-410f-ba62-d1a5b80ad98a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A95fa469f-e763-4cbf-b03d-43600d310b77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A5d764761-89ea-422d-98bf-e8090581fb2f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206350" w:rsidRDefault="004E4A4D" w:rsidP="004E4A4D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20635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c</w:t>
            </w:r>
            <w:r w:rsidR="006D73D5" w:rsidRPr="0020635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ash and cash equivalents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A6262ec50-e994-411e-bc7e-04410d9c2fe4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Aeeaefc7e-6980-44ea-971a-58b8bac70e1f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Aa2be892e-edda-4e67-b0ce-99bbfa970fb6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6D73D5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current receivables [abstract]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6D73D5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6D73D5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trade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6D73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A9dbd6350-6477-44f1-8c56-d30162780b7f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A8e227c00-35e7-4d33-b2a2-c0ec8974817e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Acbe754a3-2d2c-4c94-b1f8-e2f31a825bbe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6D73D5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6D73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8946CE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8946CE" w:rsidRDefault="008946CE" w:rsidP="008946CE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advances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suppliers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C73D5C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Ac1517373-d0f3-4fec-af4d-8bc6a7ba5b87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A20727819-8a65-4669-ae1b-ce4ee523a59b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Afb24e450-3ea6-4417-ab54-c78c177a0c9a</w:t>
            </w:r>
          </w:p>
        </w:tc>
      </w:tr>
      <w:tr w:rsidR="008946CE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8946CE" w:rsidRDefault="008946CE" w:rsidP="008946CE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prepaid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Af97db669-ce13-440f-a43d-ee8649283669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Ab13dee43-4161-4e8b-9280-0ef5f02009c3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A70c015d0-9c1f-4149-a39d-3fe73461ad03</w:t>
            </w:r>
          </w:p>
        </w:tc>
      </w:tr>
      <w:tr w:rsidR="008946CE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8946CE" w:rsidRDefault="004E4A4D" w:rsidP="004E4A4D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</w:t>
            </w:r>
            <w:r w:rsidR="008946CE"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urrent</w:t>
            </w:r>
            <w:proofErr w:type="spellEnd"/>
            <w:r w:rsidR="008946CE"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8946CE"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="008946CE"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A00f3daa9-1613-4b92-bbcd-36889900b195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A17761c52-c588-4eb5-8935-9c16249d1e87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C73D5C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A99bc9853-d616-42ad-9d14-85d098f3b2d8</w:t>
            </w:r>
          </w:p>
        </w:tc>
      </w:tr>
      <w:tr w:rsidR="008946CE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8946CE" w:rsidRDefault="008946CE" w:rsidP="008946CE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Other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8946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A8094d792-2abd-43df-8213-400ad01d3caa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A8e9f92de-d82f-47dd-ad60-76f09165b64d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A7e7b2897-53dd-4599-b0d8-8e12d4461722</w:t>
            </w:r>
          </w:p>
        </w:tc>
      </w:tr>
      <w:tr w:rsidR="008946CE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D041E7" w:rsidRDefault="004E4A4D" w:rsidP="004E4A4D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8946CE"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current receivables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A4115156d-1294-410f-a8ec-c6e7bd7583c9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A22607a48-ef32-4d57-9138-d0e529fdbc1e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46CE" w:rsidRPr="00906108" w:rsidRDefault="008946CE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A30939020-950b-477b-b38c-4c7410018828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451E83" w:rsidRDefault="00451E83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Trade and other non-current receivables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451E83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451E83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451E83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451E83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trade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A7c1afd47-bb81-4d37-8718-b43ff2e21adf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A38f8b08d-685c-4aa9-a13e-5e03880fceae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A30cc64e7-b91d-40f5-9bb7-a7e37d525183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451E83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451E83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451E83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A4cabcab8-a572-49fb-ad0d-e963e44290c1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A90cb68fa-8f07-4528-ad71-4b9e557d97f5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A681ce206-a6af-41db-97a4-6798b44e5415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451E83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prepaid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A5839a5d8-fdac-4d9b-b3b7-d3c5cf0b7ffc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A8fe7777e-3c62-4889-8b1a-001e17d606b1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A201586fd-aeb1-44c3-a525-bb00c90065e6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205B1C" w:rsidP="00205B1C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n</w:t>
            </w:r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on-</w:t>
            </w:r>
            <w:proofErr w:type="spellStart"/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A1da8d725-8f57-49a8-966c-0e1f1501d347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A5c3ddaed-9fbd-4f3f-847d-698def5fdcdb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Ae85cf74f-ed35-4bda-a43a-23685d155b33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451E83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Aff036e38-4b0a-422a-ad76-8313261a5277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A6fc3d88f-cf7b-4a43-b295-f7170c2ec9ef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A917464fb-e620-4818-93c4-cd196cee3611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451E83" w:rsidRDefault="004E4A4D" w:rsidP="004E4A4D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451E83" w:rsidRPr="00451E8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non-current receivables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Aa80f20f6-07e2-45df-8068-650865a3018b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A16b75ca2-190f-4a2b-a9c3-41132c0fa094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Adb3be75f-2f8c-496c-b051-c2ad2229d31f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381ACA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381A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Trade and other current payables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381ACA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381ACA" w:rsidRDefault="00381ACA" w:rsidP="00381A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Bank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A6f5561eb-aae4-49e8-b03e-01ffabb4b150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A9c4a124d-261e-4134-925f-fd21fea60990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A1b5f7c77-24ea-4961-aa03-aaed58695260</w:t>
            </w:r>
          </w:p>
        </w:tc>
      </w:tr>
      <w:tr w:rsidR="00381ACA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381ACA" w:rsidRDefault="00381ACA" w:rsidP="00381A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Sotck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market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Ad7579fd6-a785-4441-b0a9-3cb97fecfc0a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Aafcd90c5-3cd0-4c00-b621-3976fec19fd0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A52e071ac-1a62-43bd-a4cc-ec22a7782f06</w:t>
            </w:r>
          </w:p>
        </w:tc>
      </w:tr>
      <w:tr w:rsidR="00381ACA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D041E7" w:rsidRDefault="00381ACA" w:rsidP="00381A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Interest payable in the short term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A3a244660-2f3a-46ab-b535-e1684a580695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A0394668c-24a7-4a38-b795-9ba7865ac2ee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A47241c19-6e70-4523-ae30-b9da997f8852</w:t>
            </w:r>
          </w:p>
        </w:tc>
      </w:tr>
      <w:tr w:rsidR="00381ACA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381ACA" w:rsidRDefault="00381ACA" w:rsidP="00381A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Sundry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debtors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Aff50f8bd-5865-4675-927c-f38207cd27e2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A65152b0a-ab2e-4fb3-82cc-d05dbedfc5b1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Aa04c392c-ab20-4cbb-a109-a741afaa1372</w:t>
            </w:r>
          </w:p>
        </w:tc>
      </w:tr>
      <w:tr w:rsidR="00381ACA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381ACA" w:rsidRDefault="00381ACA" w:rsidP="00381A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payables</w:t>
            </w:r>
            <w:proofErr w:type="spellEnd"/>
            <w:r w:rsidRPr="00381A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Ad6e53ca6-54de-41a8-988c-fc015937402f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A4c89b636-48c7-4c72-bbeb-7f73f866b2e9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A2eef7bf4-c6ea-428a-b9e0-3937a3623456</w:t>
            </w:r>
          </w:p>
        </w:tc>
      </w:tr>
      <w:tr w:rsidR="00381ACA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D041E7" w:rsidRDefault="004E4A4D" w:rsidP="004E4A4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381ACA"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current payables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A3d037144-35b9-4864-8ab6-deb7259bc108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Aee085755-3ddf-44cb-80db-831dd98d31e0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ACA" w:rsidRPr="00906108" w:rsidRDefault="00381ACA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A70c6bbdc-31c4-4725-8692-e18c07257c5b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381ACA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381A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non-current payables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381ACA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CC41F6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C41F6" w:rsidRDefault="00CC41F6" w:rsidP="00CC41F6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Bank </w:t>
            </w: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73D5C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Af9493cda-7f7f-4d31-88ab-fd1db8f574a2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A830e1959-6019-4cd8-b58d-ebf431f0a609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A12f2180d-b078-46f0-be23-144317fb4003</w:t>
            </w:r>
          </w:p>
        </w:tc>
      </w:tr>
      <w:tr w:rsidR="00CC41F6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C41F6" w:rsidRDefault="00CC41F6" w:rsidP="00CC41F6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Sotck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 market loans non-current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Aa4dfac47-3bf4-401e-add5-1b02789ae8ec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A6cd2bf16-3e7a-4b0f-818a-c6e3538aff6a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A78c44a83-19c6-4e25-9784-b8daed4fca4f</w:t>
            </w:r>
          </w:p>
        </w:tc>
      </w:tr>
      <w:tr w:rsidR="00CC41F6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C41F6" w:rsidRDefault="00CC41F6" w:rsidP="00CC41F6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lastRenderedPageBreak/>
              <w:t xml:space="preserve">Interest on long-term debt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73D5C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A874bfe6c-9c71-412d-82b9-83d728514bac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73D5C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Abbaf2172-820d-4ed7-82d6-4c9d1438969d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A19a3091d-c678-4b69-9e6c-99cf042c9562</w:t>
            </w:r>
          </w:p>
        </w:tc>
      </w:tr>
      <w:tr w:rsidR="00CC41F6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C41F6" w:rsidRDefault="00CC41F6" w:rsidP="00CC41F6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payables</w:t>
            </w:r>
            <w:proofErr w:type="spellEnd"/>
            <w:r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A0a3493c2-32b7-4722-971b-1e4fe4b08cdd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Ad48ba77c-6197-444e-8023-e781dd03e899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A1b01e31b-f1e6-4fd8-b918-ea836875abd2</w:t>
            </w:r>
          </w:p>
        </w:tc>
      </w:tr>
      <w:tr w:rsidR="00CC41F6" w:rsidRPr="002C2A94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C41F6" w:rsidRDefault="00205B1C" w:rsidP="00205B1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CC41F6" w:rsidRPr="00CC41F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non-current payables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A5e4e3a1d-5504-4f63-8ca0-4720f8fbc0b1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906108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A1dbe217d-dd29-4814-b9af-6729dca370ed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1F6" w:rsidRPr="00C73D5C" w:rsidRDefault="00CC41F6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A4f1dede3-b68f-41ed-9f90-c7478918628b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04231D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) [</w:t>
            </w:r>
            <w:proofErr w:type="spellStart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2C2A94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4231D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A17c003fb-7767-4efd-b2ad-6bba4d567abe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Ae48a6cec-3fe9-4a46-8b1d-e78973d44a45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Ae336a357-56e9-43bb-bf92-ad87f257f105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4231D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A2b5920b8-2662-4c9e-adeb-253ffde230d1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A42557b2e-deef-4e7d-85a7-9a6b8559d62c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Ab98e61a8-915d-4c9a-9772-07add84cd998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4E4A4D" w:rsidP="004E4A4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</w:t>
            </w:r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ssets</w:t>
            </w:r>
            <w:proofErr w:type="spellEnd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)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Abd0b3001-40de-4c34-bbb1-023b16877e95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A956fec5b-632f-4b32-ad88-e448e967ab02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Aa0efb678-b5d1-4387-b525-1157673e58c4</w:t>
            </w:r>
          </w:p>
        </w:tc>
      </w:tr>
      <w:tr w:rsidR="00906108" w:rsidRPr="002C2A94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31D" w:rsidRDefault="0004231D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04231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Net current assets (liabilities)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31D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31D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31D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4231D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A71f15e6d-5060-400a-894c-2b21314e2dbf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A90e56ee7-b988-4462-8b41-5f5245b15f2d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Ab0fa6850-120d-4a7e-ad96-ed382eea4323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4231D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Aac3114e0-f02d-48a1-ba72-a2afc441a111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Aa8f4ea21-336a-4ce6-995d-99be1b478d09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A0c49f6c4-28df-407f-98a3-71c9e9aa68e1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205B1C" w:rsidP="00205B1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</w:t>
            </w:r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urrent</w:t>
            </w:r>
            <w:proofErr w:type="spellEnd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="0004231D" w:rsidRPr="0004231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)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A9ba59743-cacf-4544-acf7-f42ae5218b56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A1a58a9e8-2c1b-433c-a67e-d4c5c1c86cfd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Afb359971-28c1-4b44-908e-236604207bf0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665EEE" w:rsidRDefault="00665EEE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665EEE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[800200] Notes - Analysis of income and expense</w:t>
      </w:r>
    </w:p>
    <w:p w:rsidR="00BE7177" w:rsidRPr="00665EEE" w:rsidRDefault="00BE7177" w:rsidP="00E27C2C">
      <w:pPr>
        <w:rPr>
          <w:lang w:val="en-US"/>
        </w:rPr>
      </w:pPr>
    </w:p>
    <w:p w:rsidR="00D35A65" w:rsidRPr="00665EEE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2473"/>
        <w:gridCol w:w="2473"/>
      </w:tblGrid>
      <w:tr w:rsidR="00675C23" w:rsidRPr="00D35A65" w:rsidTr="00675C23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75C23" w:rsidRPr="00D35A65" w:rsidRDefault="00675C23" w:rsidP="00D35A65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5C23" w:rsidRDefault="00675C23" w:rsidP="008B5142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665E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Current</w:t>
            </w:r>
            <w:proofErr w:type="spellEnd"/>
            <w:r w:rsidRPr="00665E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</w:p>
          <w:p w:rsidR="00675C23" w:rsidRPr="00D35A65" w:rsidRDefault="00675C23" w:rsidP="008B5142">
            <w:pPr>
              <w:spacing w:line="240" w:lineRule="auto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4"/>
                <w:szCs w:val="14"/>
              </w:rPr>
            </w:pPr>
            <w:r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665E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75C23" w:rsidRDefault="00675C23" w:rsidP="002201A0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Accumulated</w:t>
            </w:r>
            <w:proofErr w:type="spellEnd"/>
            <w:r w:rsidRPr="00665E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Previous</w:t>
            </w:r>
            <w:proofErr w:type="spellEnd"/>
            <w:r w:rsidRPr="00665E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665EEE">
              <w:rPr>
                <w:rFonts w:ascii="Arial" w:hAnsi="Arial" w:cs="Arial"/>
                <w:b/>
                <w:sz w:val="14"/>
                <w:szCs w:val="14"/>
              </w:rPr>
              <w:t>Year</w:t>
            </w:r>
            <w:proofErr w:type="spellEnd"/>
          </w:p>
          <w:p w:rsidR="00675C23" w:rsidRPr="00D35A65" w:rsidRDefault="00675C23" w:rsidP="002201A0">
            <w:pPr>
              <w:spacing w:line="240" w:lineRule="auto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4"/>
                <w:szCs w:val="14"/>
              </w:rPr>
            </w:pPr>
            <w:r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675C23" w:rsidRPr="002C2A94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665EEE" w:rsidRDefault="00675C23" w:rsidP="008B2227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65EEE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Analysis of income and expense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665EEE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665EEE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35A65" w:rsidRDefault="00675C23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Revenue</w:t>
            </w:r>
            <w:proofErr w:type="spellEnd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35A65" w:rsidRDefault="00675C23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Dividend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A3fef2836-6842-43bf-b956-a060a3707f9f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Ae0dedce4-0509-4dca-ab6e-9555f9e488b6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A7b872099-ee9a-4379-ab98-d03963f6ff2d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A49fc3d31-e3b9-4dc2-9cef-e1ccdf491a03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revenue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Acd537389-b01c-4031-89cd-6ba1af51af85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Ad6fc3090-a134-4ffa-b798-aa40da57d3ea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F3528A" w:rsidP="00F3528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</w:t>
            </w:r>
            <w:r w:rsidR="00675C23"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evenue</w:t>
            </w:r>
            <w:proofErr w:type="spellEnd"/>
            <w:r w:rsidR="00675C23"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A6baf0ba2-e2d1-4f3e-b650-0eac670586eb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Ae0cef417-9b48-418b-b263-0adbaa8172af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35A65" w:rsidRDefault="00675C23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Administrative</w:t>
            </w:r>
            <w:proofErr w:type="spellEnd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expenses [</w:t>
            </w:r>
            <w:proofErr w:type="spellStart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DA0FF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Management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fee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A132e873e-4171-46d0-aa4a-52d3baddb001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A62500c06-f82c-45af-8676-e50e95a98c34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Professional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fees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A0f9bc152-814b-4873-9fd5-af229ea92cd5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A08b65c05-29ac-443e-8896-da3e1193146e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Fees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rights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Ac01c6442-2640-4fd0-a444-29639c0616d5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Ae4b41006-5740-427d-9a6e-3dc8cfaf5232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Taxes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A48bdfb83-279d-4b85-922e-c78dbdecf514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Ae69752c1-0519-4da5-94cd-4aee18feb561</w:t>
            </w:r>
          </w:p>
        </w:tc>
      </w:tr>
      <w:tr w:rsidR="00675C23" w:rsidRPr="002C2A94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Dividends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paid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A600ff4d0-f39c-4179-b27e-db316c10267d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C73D5C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Aa89fc7d0-6af8-44b8-8ad2-ff7c627f3529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675C23" w:rsidP="00DA0FFD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administrative</w:t>
            </w:r>
            <w:proofErr w:type="spellEnd"/>
            <w:r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Aef020d04-d527-4380-858d-d497f4e374d7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A3dabdbc3-f037-4426-83ec-66685868bef3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A0FFD" w:rsidRDefault="00F3528A" w:rsidP="00F3528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</w:t>
            </w:r>
            <w:r w:rsidR="00675C23"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dministrative</w:t>
            </w:r>
            <w:proofErr w:type="spellEnd"/>
            <w:r w:rsidR="00675C23" w:rsidRPr="00DA0FF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A0a0e966e-ea16-4f6f-83cc-0e88c451513d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Abb5291e3-85de-4d6a-b445-97a003ee5ea6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35A65" w:rsidRDefault="00675C23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675C23" w:rsidRPr="002C2A94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Ae8ccc267-0426-4437-acb0-4191cecbc2c0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C73D5C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A6c93b269-9ffd-4aff-9d90-e3f040c38df7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Gain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on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foreign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exchange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A249eb206-7e00-405d-85b9-0c579abe0ccc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A0be01af3-4004-4d8c-824e-5c7e8bf19da6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041E7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lastRenderedPageBreak/>
              <w:t xml:space="preserve">Gain on change in fair value of financial instruments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Ac8ec4d73-3e8d-46c4-af4d-7c2dd5d256ee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A9899f17b-e323-406c-81bb-ced9fc1929e4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041E7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Gain on sale of securities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A14389181-0cdc-420c-8481-bee6768cf5ae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Abe11d8cb-c4f7-4cef-9439-d05a98442bdb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A0b1ccf79-ae5f-411e-a2fb-2c42e886b550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A56ced4d6-8b07-4202-8960-891c720163c8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F3528A" w:rsidP="00F3528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</w:t>
            </w:r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inance</w:t>
            </w:r>
            <w:proofErr w:type="spellEnd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Ad93ce59a-4904-49df-aac5-4dab0df0f626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A19603678-4a10-4469-9364-edaa78f7c6ad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35A65" w:rsidRDefault="00675C23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costs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8A592F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Accrued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Aa74d314a-c1b3-43fa-b123-cd18aa78abbb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A29458dbf-b638-4575-a3f5-57b0481bc144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Foreign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exchange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loss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A4704e582-cbef-49be-a750-e8d897ddd9ca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A33dd4a3c-443c-4c7d-9de6-c43dbd49404e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041E7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Loss on changes in fair value of financial instruments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Af6e8b501-b69e-4c62-a1f8-5885f0398e15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A4cda4bc7-7544-4236-8051-5edf417bc1b2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D041E7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D041E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Loss on sale of securities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A6d522202-b862-4e03-a13e-4ebd2b9e42e7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Afb8ffb7e-63ed-4775-a041-a4f2b8bd695d</w:t>
            </w:r>
          </w:p>
        </w:tc>
      </w:tr>
      <w:tr w:rsidR="00675C23" w:rsidRPr="00D041E7" w:rsidTr="00675C23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675C23" w:rsidP="008A592F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cost</w:t>
            </w:r>
            <w:proofErr w:type="spellEnd"/>
            <w:r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C73D5C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A3b1dbb24-c51b-4fbd-8b24-ad4ad34b8b3c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A75401461-3174-4310-be31-d0631220bcf9</w:t>
            </w:r>
          </w:p>
        </w:tc>
      </w:tr>
      <w:tr w:rsidR="00675C23" w:rsidRPr="00D35A65" w:rsidTr="00675C23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8A592F" w:rsidRDefault="00F3528A" w:rsidP="00F3528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 w:rsidRPr="00F3528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</w:t>
            </w:r>
            <w:r w:rsidR="00675C23" w:rsidRPr="00F3528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inance</w:t>
            </w:r>
            <w:proofErr w:type="spellEnd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costs</w:t>
            </w:r>
            <w:proofErr w:type="spellEnd"/>
            <w:r w:rsidR="00675C23" w:rsidRPr="008A592F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C23" w:rsidRPr="00930F89" w:rsidRDefault="00675C23" w:rsidP="008B5142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Ab926cd99-f8bf-4845-93f6-5646f4eddfee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5C23" w:rsidRPr="00930F89" w:rsidRDefault="00675C23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Aafff47fe-5f36-46e8-8db3-62949668a4a0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Default="00F82A77" w:rsidP="00CD39F4">
      <w:pPr>
        <w:spacing w:after="0"/>
      </w:pPr>
      <w:r w:rsidRPr="00F82A77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[800500] Notes - </w:t>
      </w:r>
      <w:proofErr w:type="spellStart"/>
      <w:r w:rsidRPr="00F82A77">
        <w:rPr>
          <w:rFonts w:ascii="Arial" w:eastAsia="Times New Roman" w:hAnsi="Arial" w:cs="Arial"/>
          <w:sz w:val="20"/>
          <w:szCs w:val="20"/>
          <w:lang w:eastAsia="es-MX"/>
        </w:rPr>
        <w:t>List</w:t>
      </w:r>
      <w:proofErr w:type="spellEnd"/>
      <w:r w:rsidRPr="00F82A77">
        <w:rPr>
          <w:rFonts w:ascii="Arial" w:eastAsia="Times New Roman" w:hAnsi="Arial" w:cs="Arial"/>
          <w:sz w:val="20"/>
          <w:szCs w:val="20"/>
          <w:lang w:eastAsia="es-MX"/>
        </w:rPr>
        <w:t xml:space="preserve"> of notes</w:t>
      </w: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2C2A94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F82A77" w:rsidRDefault="00F82A77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F82A7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>[800600] Notes - List of accounting policies</w:t>
            </w:r>
          </w:p>
        </w:tc>
      </w:tr>
    </w:tbl>
    <w:p w:rsidR="008822F4" w:rsidRPr="00F82A77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F82A77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F82A77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F82A77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  <w:sectPr w:rsidR="00CD39F4" w:rsidRPr="00F82A77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698B" w:rsidP="00CD39F4">
      <w:pPr>
        <w:spacing w:after="0"/>
        <w:rPr>
          <w:rFonts w:ascii="Arial" w:hAnsi="Arial" w:cs="Arial"/>
          <w:sz w:val="20"/>
          <w:szCs w:val="20"/>
        </w:rPr>
      </w:pPr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 xml:space="preserve">[813000] Notes - </w:t>
      </w:r>
      <w:proofErr w:type="spellStart"/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Interim</w:t>
      </w:r>
      <w:proofErr w:type="spellEnd"/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financial</w:t>
      </w:r>
      <w:proofErr w:type="spellEnd"/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ED698B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reporting</w:t>
      </w:r>
      <w:proofErr w:type="spellEnd"/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significant events and transactions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A16e1595a-90c9-46bd-a29c-eaa900e911eb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seasonality or cyclicality of interim operations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</w:t>
            </w:r>
          </w:p>
        </w:tc>
      </w:tr>
      <w:tr w:rsidR="00ED25E8" w:rsidRPr="00F261E2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A51bef8fa-c3b9-403a-9197-886190846ae7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items affecting assets, liabilities, equity, net income or cash flows that are unusual because of their nature size or incidence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A11929307-463b-4e66-adc2-992cc688709b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A432df3c3-f0d9-4f0f-bb6f-e762a613dd77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issues, repurchases and repayments of debt and equity securities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A90a113a5-787c-4522-b09f-040d82983246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A6e4effb6-7367-479a-a673-9b565178722c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A7a4fea1e-ce85-4499-bade-3919dc3d378e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A6b5064ac-a211-4936-bdfa-aa1a94691da1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A8c8b90ca-1de6-4c73-8388-da96b4abbaae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1E2" w:rsidRPr="00D041E7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F261E2" w:rsidRPr="00D041E7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F261E2" w:rsidRPr="00D041E7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Ade6c131b-a064-4a52-8d39-5d8031a2d1f0</w:t>
            </w:r>
          </w:p>
        </w:tc>
      </w:tr>
      <w:tr w:rsidR="00ED25E8" w:rsidRPr="002C2A94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1E2" w:rsidRPr="00D041E7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F261E2" w:rsidRPr="00D041E7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ED25E8" w:rsidRPr="00ED698B" w:rsidRDefault="00ED698B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  <w:r w:rsidR="00F261E2" w:rsidRPr="00ED6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698B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A1e1ce320-eaf1-443b-bcd2-977ce9335357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35" w:rsidRDefault="00BA1835" w:rsidP="008822F4">
      <w:pPr>
        <w:spacing w:after="0" w:line="240" w:lineRule="auto"/>
      </w:pPr>
      <w:r>
        <w:separator/>
      </w:r>
    </w:p>
  </w:endnote>
  <w:endnote w:type="continuationSeparator" w:id="0">
    <w:p w:rsidR="00BA1835" w:rsidRDefault="00BA1835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 Semibold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35" w:rsidRDefault="00BA1835" w:rsidP="008822F4">
      <w:pPr>
        <w:spacing w:after="0" w:line="240" w:lineRule="auto"/>
      </w:pPr>
      <w:r>
        <w:separator/>
      </w:r>
    </w:p>
  </w:footnote>
  <w:footnote w:type="continuationSeparator" w:id="0">
    <w:p w:rsidR="00BA1835" w:rsidRDefault="00BA1835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CAC"/>
    <w:rsid w:val="00015FC9"/>
    <w:rsid w:val="0002308D"/>
    <w:rsid w:val="000237B7"/>
    <w:rsid w:val="0004231D"/>
    <w:rsid w:val="000555DD"/>
    <w:rsid w:val="00060B95"/>
    <w:rsid w:val="00084D41"/>
    <w:rsid w:val="00087CBF"/>
    <w:rsid w:val="00090F9B"/>
    <w:rsid w:val="000D70A4"/>
    <w:rsid w:val="000F652C"/>
    <w:rsid w:val="001036B9"/>
    <w:rsid w:val="00113143"/>
    <w:rsid w:val="00132051"/>
    <w:rsid w:val="00143F97"/>
    <w:rsid w:val="001532B2"/>
    <w:rsid w:val="00165916"/>
    <w:rsid w:val="00175BAD"/>
    <w:rsid w:val="0018700E"/>
    <w:rsid w:val="001A086B"/>
    <w:rsid w:val="001A46D2"/>
    <w:rsid w:val="001A6870"/>
    <w:rsid w:val="001B6752"/>
    <w:rsid w:val="00204C45"/>
    <w:rsid w:val="00205B1C"/>
    <w:rsid w:val="00206350"/>
    <w:rsid w:val="00206B6F"/>
    <w:rsid w:val="002201A0"/>
    <w:rsid w:val="00257E61"/>
    <w:rsid w:val="00266A1A"/>
    <w:rsid w:val="00270C60"/>
    <w:rsid w:val="00275E1E"/>
    <w:rsid w:val="0028355D"/>
    <w:rsid w:val="002B158A"/>
    <w:rsid w:val="002B4314"/>
    <w:rsid w:val="002C2A94"/>
    <w:rsid w:val="002D00D1"/>
    <w:rsid w:val="002D3189"/>
    <w:rsid w:val="002D4C61"/>
    <w:rsid w:val="002D7492"/>
    <w:rsid w:val="002F52BA"/>
    <w:rsid w:val="002F761F"/>
    <w:rsid w:val="00301022"/>
    <w:rsid w:val="00304083"/>
    <w:rsid w:val="00306938"/>
    <w:rsid w:val="00336F0C"/>
    <w:rsid w:val="00337E59"/>
    <w:rsid w:val="00346740"/>
    <w:rsid w:val="0035537B"/>
    <w:rsid w:val="003606BB"/>
    <w:rsid w:val="00361287"/>
    <w:rsid w:val="00363358"/>
    <w:rsid w:val="00381ACA"/>
    <w:rsid w:val="003942CE"/>
    <w:rsid w:val="003A7C8E"/>
    <w:rsid w:val="003B0954"/>
    <w:rsid w:val="003B18C2"/>
    <w:rsid w:val="003C2079"/>
    <w:rsid w:val="003C3492"/>
    <w:rsid w:val="003E1F21"/>
    <w:rsid w:val="003E6D23"/>
    <w:rsid w:val="003E6E96"/>
    <w:rsid w:val="00400990"/>
    <w:rsid w:val="00406B82"/>
    <w:rsid w:val="00424FFB"/>
    <w:rsid w:val="00437EF3"/>
    <w:rsid w:val="00445051"/>
    <w:rsid w:val="00451E83"/>
    <w:rsid w:val="00464422"/>
    <w:rsid w:val="00467CBD"/>
    <w:rsid w:val="0049339E"/>
    <w:rsid w:val="004936EC"/>
    <w:rsid w:val="004946F7"/>
    <w:rsid w:val="004B0591"/>
    <w:rsid w:val="004D1FF8"/>
    <w:rsid w:val="004D420D"/>
    <w:rsid w:val="004E4A4D"/>
    <w:rsid w:val="004F2236"/>
    <w:rsid w:val="00500E1D"/>
    <w:rsid w:val="0051152D"/>
    <w:rsid w:val="00516571"/>
    <w:rsid w:val="00522482"/>
    <w:rsid w:val="005236A3"/>
    <w:rsid w:val="00524A59"/>
    <w:rsid w:val="00527901"/>
    <w:rsid w:val="005358EF"/>
    <w:rsid w:val="005366E7"/>
    <w:rsid w:val="0054606F"/>
    <w:rsid w:val="005523B6"/>
    <w:rsid w:val="005551F0"/>
    <w:rsid w:val="00556400"/>
    <w:rsid w:val="00567009"/>
    <w:rsid w:val="0057686D"/>
    <w:rsid w:val="00576C35"/>
    <w:rsid w:val="0057793C"/>
    <w:rsid w:val="005A03D4"/>
    <w:rsid w:val="005D748E"/>
    <w:rsid w:val="005E0716"/>
    <w:rsid w:val="005E1946"/>
    <w:rsid w:val="00602097"/>
    <w:rsid w:val="00612B77"/>
    <w:rsid w:val="00624844"/>
    <w:rsid w:val="00657902"/>
    <w:rsid w:val="00657E82"/>
    <w:rsid w:val="006608E5"/>
    <w:rsid w:val="006629A9"/>
    <w:rsid w:val="00664DD1"/>
    <w:rsid w:val="00665EEE"/>
    <w:rsid w:val="00671D74"/>
    <w:rsid w:val="00675C23"/>
    <w:rsid w:val="00681FBF"/>
    <w:rsid w:val="00684898"/>
    <w:rsid w:val="00691903"/>
    <w:rsid w:val="00692A18"/>
    <w:rsid w:val="00695205"/>
    <w:rsid w:val="006A21F3"/>
    <w:rsid w:val="006C4137"/>
    <w:rsid w:val="006C5FF6"/>
    <w:rsid w:val="006D2112"/>
    <w:rsid w:val="006D73D5"/>
    <w:rsid w:val="006E026F"/>
    <w:rsid w:val="006E734F"/>
    <w:rsid w:val="00721E0A"/>
    <w:rsid w:val="00722469"/>
    <w:rsid w:val="00724361"/>
    <w:rsid w:val="0073641B"/>
    <w:rsid w:val="0074196C"/>
    <w:rsid w:val="007474A9"/>
    <w:rsid w:val="007602F5"/>
    <w:rsid w:val="00780BB0"/>
    <w:rsid w:val="007B1FF8"/>
    <w:rsid w:val="007B57EF"/>
    <w:rsid w:val="007B790B"/>
    <w:rsid w:val="007C0330"/>
    <w:rsid w:val="007C0494"/>
    <w:rsid w:val="007C08B4"/>
    <w:rsid w:val="007C3CF7"/>
    <w:rsid w:val="007F4DAD"/>
    <w:rsid w:val="008056E6"/>
    <w:rsid w:val="0081187E"/>
    <w:rsid w:val="00830F8C"/>
    <w:rsid w:val="00831A39"/>
    <w:rsid w:val="00831FB8"/>
    <w:rsid w:val="00836EB3"/>
    <w:rsid w:val="00860EBC"/>
    <w:rsid w:val="00862055"/>
    <w:rsid w:val="008822F4"/>
    <w:rsid w:val="00891CA0"/>
    <w:rsid w:val="008946CE"/>
    <w:rsid w:val="008A43FC"/>
    <w:rsid w:val="008A592F"/>
    <w:rsid w:val="008B2227"/>
    <w:rsid w:val="008B5142"/>
    <w:rsid w:val="008C18B4"/>
    <w:rsid w:val="008C4E11"/>
    <w:rsid w:val="008E3F82"/>
    <w:rsid w:val="008E7B1A"/>
    <w:rsid w:val="008E7D68"/>
    <w:rsid w:val="008F0E34"/>
    <w:rsid w:val="008F56A0"/>
    <w:rsid w:val="008F5E8A"/>
    <w:rsid w:val="00902668"/>
    <w:rsid w:val="00906108"/>
    <w:rsid w:val="0092471D"/>
    <w:rsid w:val="00930F89"/>
    <w:rsid w:val="009351CF"/>
    <w:rsid w:val="00945FED"/>
    <w:rsid w:val="00963D46"/>
    <w:rsid w:val="00965E7E"/>
    <w:rsid w:val="00975A7E"/>
    <w:rsid w:val="00990442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A057BA"/>
    <w:rsid w:val="00A11BA4"/>
    <w:rsid w:val="00A15177"/>
    <w:rsid w:val="00A36B05"/>
    <w:rsid w:val="00A37CAE"/>
    <w:rsid w:val="00A46C1B"/>
    <w:rsid w:val="00A50097"/>
    <w:rsid w:val="00A57720"/>
    <w:rsid w:val="00A6016A"/>
    <w:rsid w:val="00A6055F"/>
    <w:rsid w:val="00A63936"/>
    <w:rsid w:val="00A751A1"/>
    <w:rsid w:val="00A76980"/>
    <w:rsid w:val="00A97F36"/>
    <w:rsid w:val="00AB41CC"/>
    <w:rsid w:val="00AC2E29"/>
    <w:rsid w:val="00AC54A2"/>
    <w:rsid w:val="00AD5019"/>
    <w:rsid w:val="00AD792E"/>
    <w:rsid w:val="00AE50A9"/>
    <w:rsid w:val="00AF28C0"/>
    <w:rsid w:val="00AF4AC0"/>
    <w:rsid w:val="00B04A54"/>
    <w:rsid w:val="00B22E7B"/>
    <w:rsid w:val="00B27D98"/>
    <w:rsid w:val="00B3140E"/>
    <w:rsid w:val="00B40DE9"/>
    <w:rsid w:val="00B44BC0"/>
    <w:rsid w:val="00B53ABD"/>
    <w:rsid w:val="00B55C9C"/>
    <w:rsid w:val="00B6412C"/>
    <w:rsid w:val="00B75405"/>
    <w:rsid w:val="00BA1835"/>
    <w:rsid w:val="00BB244F"/>
    <w:rsid w:val="00BB6F6A"/>
    <w:rsid w:val="00BE4E56"/>
    <w:rsid w:val="00BE7177"/>
    <w:rsid w:val="00BF395B"/>
    <w:rsid w:val="00C030B3"/>
    <w:rsid w:val="00C54250"/>
    <w:rsid w:val="00C545E5"/>
    <w:rsid w:val="00C6139B"/>
    <w:rsid w:val="00C71567"/>
    <w:rsid w:val="00C733EF"/>
    <w:rsid w:val="00C735D9"/>
    <w:rsid w:val="00C73D5C"/>
    <w:rsid w:val="00C85929"/>
    <w:rsid w:val="00C97CFA"/>
    <w:rsid w:val="00CB4308"/>
    <w:rsid w:val="00CC41F6"/>
    <w:rsid w:val="00CD05F3"/>
    <w:rsid w:val="00CD39F4"/>
    <w:rsid w:val="00CD77CB"/>
    <w:rsid w:val="00CE57ED"/>
    <w:rsid w:val="00CE5CB9"/>
    <w:rsid w:val="00D041E7"/>
    <w:rsid w:val="00D14318"/>
    <w:rsid w:val="00D35A65"/>
    <w:rsid w:val="00D363EC"/>
    <w:rsid w:val="00D72AC8"/>
    <w:rsid w:val="00D8098A"/>
    <w:rsid w:val="00D809D6"/>
    <w:rsid w:val="00D81DD0"/>
    <w:rsid w:val="00D81EE5"/>
    <w:rsid w:val="00D94FB5"/>
    <w:rsid w:val="00D97C76"/>
    <w:rsid w:val="00D97F7F"/>
    <w:rsid w:val="00DA0FFD"/>
    <w:rsid w:val="00DB03FC"/>
    <w:rsid w:val="00DB098C"/>
    <w:rsid w:val="00DB5B9E"/>
    <w:rsid w:val="00DB7322"/>
    <w:rsid w:val="00DC1A3F"/>
    <w:rsid w:val="00DC74FA"/>
    <w:rsid w:val="00DD3E75"/>
    <w:rsid w:val="00DF4333"/>
    <w:rsid w:val="00E2182D"/>
    <w:rsid w:val="00E21DC5"/>
    <w:rsid w:val="00E27C2C"/>
    <w:rsid w:val="00E33B68"/>
    <w:rsid w:val="00E34E5A"/>
    <w:rsid w:val="00E4081F"/>
    <w:rsid w:val="00E40F86"/>
    <w:rsid w:val="00E4534A"/>
    <w:rsid w:val="00E4617E"/>
    <w:rsid w:val="00E46F30"/>
    <w:rsid w:val="00E61889"/>
    <w:rsid w:val="00E619AA"/>
    <w:rsid w:val="00E86150"/>
    <w:rsid w:val="00E864BE"/>
    <w:rsid w:val="00E9300D"/>
    <w:rsid w:val="00E93205"/>
    <w:rsid w:val="00E934B5"/>
    <w:rsid w:val="00EA79CA"/>
    <w:rsid w:val="00EB4013"/>
    <w:rsid w:val="00EC2F6F"/>
    <w:rsid w:val="00ED25E8"/>
    <w:rsid w:val="00ED57CE"/>
    <w:rsid w:val="00ED698B"/>
    <w:rsid w:val="00EF0A81"/>
    <w:rsid w:val="00EF3F85"/>
    <w:rsid w:val="00F03562"/>
    <w:rsid w:val="00F0447E"/>
    <w:rsid w:val="00F261E2"/>
    <w:rsid w:val="00F31781"/>
    <w:rsid w:val="00F34B33"/>
    <w:rsid w:val="00F3528A"/>
    <w:rsid w:val="00F3680B"/>
    <w:rsid w:val="00F51730"/>
    <w:rsid w:val="00F57340"/>
    <w:rsid w:val="00F60AE4"/>
    <w:rsid w:val="00F61D5F"/>
    <w:rsid w:val="00F70E97"/>
    <w:rsid w:val="00F82A77"/>
    <w:rsid w:val="00F86168"/>
    <w:rsid w:val="00FA0DA9"/>
    <w:rsid w:val="00FA7FC7"/>
    <w:rsid w:val="00FB7A3B"/>
    <w:rsid w:val="00FD23F2"/>
    <w:rsid w:val="00FD28FD"/>
    <w:rsid w:val="00F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B094C-41E3-492A-B4F5-0A28E64F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20</Pages>
  <Words>4939</Words>
  <Characters>27170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273</cp:revision>
  <dcterms:created xsi:type="dcterms:W3CDTF">2015-01-29T17:45:00Z</dcterms:created>
  <dcterms:modified xsi:type="dcterms:W3CDTF">2015-10-15T19:08:00Z</dcterms:modified>
</cp:coreProperties>
</file>