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04A7" w14:textId="77777777" w:rsidR="00543F39" w:rsidRPr="003C36C7" w:rsidRDefault="00543F39">
      <w:pPr>
        <w:rPr>
          <w:rFonts w:ascii="Times New Roman" w:hAnsi="Times New Roman" w:cs="Times New Roman"/>
          <w:sz w:val="24"/>
          <w:szCs w:val="24"/>
        </w:rPr>
      </w:pPr>
    </w:p>
    <w:p w14:paraId="2424842C" w14:textId="77777777" w:rsidR="00543F39" w:rsidRPr="003C36C7" w:rsidRDefault="00543F39">
      <w:pPr>
        <w:rPr>
          <w:rFonts w:ascii="Times New Roman" w:hAnsi="Times New Roman" w:cs="Times New Roman"/>
          <w:sz w:val="24"/>
          <w:szCs w:val="24"/>
        </w:rPr>
      </w:pPr>
    </w:p>
    <w:p w14:paraId="2059C3EE" w14:textId="77777777" w:rsidR="00543F39" w:rsidRPr="003C36C7" w:rsidRDefault="00543F39">
      <w:pPr>
        <w:rPr>
          <w:rFonts w:ascii="Times New Roman" w:hAnsi="Times New Roman" w:cs="Times New Roman"/>
          <w:sz w:val="24"/>
          <w:szCs w:val="24"/>
        </w:rPr>
      </w:pPr>
    </w:p>
    <w:p w14:paraId="53CAB84C" w14:textId="77777777" w:rsidR="00543F39" w:rsidRPr="003C36C7" w:rsidRDefault="00543F39">
      <w:pPr>
        <w:rPr>
          <w:rFonts w:ascii="Times New Roman" w:hAnsi="Times New Roman" w:cs="Times New Roman"/>
          <w:sz w:val="24"/>
          <w:szCs w:val="24"/>
        </w:rPr>
      </w:pPr>
    </w:p>
    <w:p w14:paraId="2F0AAA44" w14:textId="77777777" w:rsidR="004F0350" w:rsidRPr="003C36C7" w:rsidRDefault="004F0350">
      <w:pPr>
        <w:rPr>
          <w:rFonts w:ascii="Times New Roman" w:hAnsi="Times New Roman" w:cs="Times New Roman"/>
          <w:sz w:val="24"/>
          <w:szCs w:val="24"/>
        </w:rPr>
      </w:pPr>
    </w:p>
    <w:p w14:paraId="276FF00F" w14:textId="77777777" w:rsidR="00E523B8" w:rsidRPr="003C36C7" w:rsidRDefault="00E523B8">
      <w:pPr>
        <w:rPr>
          <w:rFonts w:ascii="Times New Roman" w:hAnsi="Times New Roman" w:cs="Times New Roman"/>
          <w:sz w:val="24"/>
          <w:szCs w:val="24"/>
        </w:rPr>
      </w:pPr>
    </w:p>
    <w:p w14:paraId="028A65EC" w14:textId="77777777" w:rsidR="004F0350" w:rsidRPr="003C36C7" w:rsidRDefault="004F0350">
      <w:pPr>
        <w:rPr>
          <w:rFonts w:ascii="Times New Roman" w:hAnsi="Times New Roman" w:cs="Times New Roman"/>
          <w:sz w:val="24"/>
          <w:szCs w:val="24"/>
        </w:rPr>
      </w:pPr>
    </w:p>
    <w:p w14:paraId="3A2816AF" w14:textId="2EBE40DA" w:rsidR="004D08C4" w:rsidRPr="003C36C7" w:rsidRDefault="00543F39" w:rsidP="00543F39">
      <w:pPr>
        <w:jc w:val="center"/>
        <w:rPr>
          <w:rFonts w:ascii="Times New Roman" w:hAnsi="Times New Roman" w:cs="Times New Roman"/>
          <w:color w:val="4472C4" w:themeColor="accent1"/>
          <w:sz w:val="24"/>
          <w:szCs w:val="24"/>
        </w:rPr>
      </w:pPr>
      <w:r w:rsidRPr="003C36C7">
        <w:rPr>
          <w:rFonts w:ascii="Times New Roman" w:hAnsi="Times New Roman" w:cs="Times New Roman"/>
          <w:color w:val="4472C4" w:themeColor="accent1"/>
          <w:sz w:val="24"/>
          <w:szCs w:val="24"/>
        </w:rPr>
        <w:t>GREGORY ANIM BOANTE</w:t>
      </w:r>
    </w:p>
    <w:p w14:paraId="5A749C52" w14:textId="4FDBC424" w:rsidR="00543F39" w:rsidRPr="003C36C7" w:rsidRDefault="00543F39" w:rsidP="00543F39">
      <w:pPr>
        <w:jc w:val="center"/>
        <w:rPr>
          <w:rFonts w:ascii="Times New Roman" w:hAnsi="Times New Roman" w:cs="Times New Roman"/>
          <w:color w:val="4472C4" w:themeColor="accent1"/>
          <w:sz w:val="24"/>
          <w:szCs w:val="24"/>
        </w:rPr>
      </w:pPr>
      <w:r w:rsidRPr="003C36C7">
        <w:rPr>
          <w:rFonts w:ascii="Times New Roman" w:hAnsi="Times New Roman" w:cs="Times New Roman"/>
          <w:color w:val="4472C4" w:themeColor="accent1"/>
          <w:sz w:val="24"/>
          <w:szCs w:val="24"/>
        </w:rPr>
        <w:t>LEVEL 3 DATA TECHNICIAN</w:t>
      </w:r>
    </w:p>
    <w:p w14:paraId="580E52F8" w14:textId="012DB7C0" w:rsidR="00543F39" w:rsidRPr="003C36C7" w:rsidRDefault="00543F39" w:rsidP="00543F39">
      <w:pPr>
        <w:jc w:val="center"/>
        <w:rPr>
          <w:rFonts w:ascii="Times New Roman" w:hAnsi="Times New Roman" w:cs="Times New Roman"/>
          <w:color w:val="4472C4" w:themeColor="accent1"/>
          <w:sz w:val="24"/>
          <w:szCs w:val="24"/>
        </w:rPr>
      </w:pPr>
      <w:r w:rsidRPr="003C36C7">
        <w:rPr>
          <w:rFonts w:ascii="Times New Roman" w:hAnsi="Times New Roman" w:cs="Times New Roman"/>
          <w:color w:val="4472C4" w:themeColor="accent1"/>
          <w:sz w:val="24"/>
          <w:szCs w:val="24"/>
        </w:rPr>
        <w:t>PORTFOLIO</w:t>
      </w:r>
    </w:p>
    <w:p w14:paraId="578961D4" w14:textId="77777777" w:rsidR="00543F39" w:rsidRPr="003C36C7" w:rsidRDefault="00543F39" w:rsidP="00543F39">
      <w:pPr>
        <w:jc w:val="center"/>
        <w:rPr>
          <w:rFonts w:ascii="Times New Roman" w:hAnsi="Times New Roman" w:cs="Times New Roman"/>
          <w:sz w:val="24"/>
          <w:szCs w:val="24"/>
        </w:rPr>
      </w:pPr>
    </w:p>
    <w:p w14:paraId="215C01C5" w14:textId="77777777" w:rsidR="00543F39" w:rsidRPr="003C36C7" w:rsidRDefault="00543F39" w:rsidP="00543F39">
      <w:pPr>
        <w:jc w:val="center"/>
        <w:rPr>
          <w:rFonts w:ascii="Times New Roman" w:hAnsi="Times New Roman" w:cs="Times New Roman"/>
          <w:sz w:val="24"/>
          <w:szCs w:val="24"/>
        </w:rPr>
      </w:pPr>
    </w:p>
    <w:p w14:paraId="1E5B8D10" w14:textId="77777777" w:rsidR="00543F39" w:rsidRPr="003C36C7" w:rsidRDefault="00543F39" w:rsidP="00543F39">
      <w:pPr>
        <w:jc w:val="center"/>
        <w:rPr>
          <w:rFonts w:ascii="Times New Roman" w:hAnsi="Times New Roman" w:cs="Times New Roman"/>
          <w:sz w:val="24"/>
          <w:szCs w:val="24"/>
        </w:rPr>
      </w:pPr>
    </w:p>
    <w:p w14:paraId="4EC0217C" w14:textId="77777777" w:rsidR="00543F39" w:rsidRPr="003C36C7" w:rsidRDefault="00543F39" w:rsidP="00543F39">
      <w:pPr>
        <w:jc w:val="center"/>
        <w:rPr>
          <w:rFonts w:ascii="Times New Roman" w:hAnsi="Times New Roman" w:cs="Times New Roman"/>
          <w:sz w:val="24"/>
          <w:szCs w:val="24"/>
        </w:rPr>
      </w:pPr>
    </w:p>
    <w:p w14:paraId="6B0B01CF" w14:textId="77777777" w:rsidR="00543F39" w:rsidRPr="003C36C7" w:rsidRDefault="00543F39" w:rsidP="00543F39">
      <w:pPr>
        <w:jc w:val="center"/>
        <w:rPr>
          <w:rFonts w:ascii="Times New Roman" w:hAnsi="Times New Roman" w:cs="Times New Roman"/>
          <w:sz w:val="24"/>
          <w:szCs w:val="24"/>
        </w:rPr>
      </w:pPr>
    </w:p>
    <w:p w14:paraId="6A6FFB3C" w14:textId="77777777" w:rsidR="00543F39" w:rsidRPr="003C36C7" w:rsidRDefault="00543F39" w:rsidP="00543F39">
      <w:pPr>
        <w:jc w:val="center"/>
        <w:rPr>
          <w:rFonts w:ascii="Times New Roman" w:hAnsi="Times New Roman" w:cs="Times New Roman"/>
          <w:sz w:val="24"/>
          <w:szCs w:val="24"/>
        </w:rPr>
      </w:pPr>
    </w:p>
    <w:p w14:paraId="5EB2DB20" w14:textId="77777777" w:rsidR="00E523B8" w:rsidRPr="003C36C7" w:rsidRDefault="00E523B8" w:rsidP="00E523B8">
      <w:pPr>
        <w:pStyle w:val="NormalWeb"/>
      </w:pPr>
      <w:r w:rsidRPr="003C36C7">
        <w:rPr>
          <w:noProof/>
        </w:rPr>
        <w:drawing>
          <wp:inline distT="0" distB="0" distL="0" distR="0" wp14:anchorId="0E8D4B3F" wp14:editId="5243CD85">
            <wp:extent cx="3233102" cy="1447657"/>
            <wp:effectExtent l="0" t="0" r="5715" b="63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630" cy="1462222"/>
                    </a:xfrm>
                    <a:prstGeom prst="rect">
                      <a:avLst/>
                    </a:prstGeom>
                    <a:noFill/>
                    <a:ln>
                      <a:noFill/>
                    </a:ln>
                  </pic:spPr>
                </pic:pic>
              </a:graphicData>
            </a:graphic>
          </wp:inline>
        </w:drawing>
      </w:r>
    </w:p>
    <w:p w14:paraId="37E25738" w14:textId="77777777" w:rsidR="00543F39" w:rsidRPr="003C36C7" w:rsidRDefault="00543F39" w:rsidP="00543F39">
      <w:pPr>
        <w:jc w:val="center"/>
        <w:rPr>
          <w:rFonts w:ascii="Times New Roman" w:hAnsi="Times New Roman" w:cs="Times New Roman"/>
          <w:sz w:val="24"/>
          <w:szCs w:val="24"/>
        </w:rPr>
      </w:pPr>
    </w:p>
    <w:p w14:paraId="7989B8EE" w14:textId="77777777" w:rsidR="00543F39" w:rsidRPr="003C36C7" w:rsidRDefault="00543F39" w:rsidP="00543F39">
      <w:pPr>
        <w:jc w:val="center"/>
        <w:rPr>
          <w:rFonts w:ascii="Times New Roman" w:hAnsi="Times New Roman" w:cs="Times New Roman"/>
          <w:sz w:val="24"/>
          <w:szCs w:val="24"/>
        </w:rPr>
      </w:pPr>
    </w:p>
    <w:p w14:paraId="14604F9F" w14:textId="77777777" w:rsidR="00543F39" w:rsidRPr="003C36C7" w:rsidRDefault="00543F39" w:rsidP="00543F39">
      <w:pPr>
        <w:jc w:val="center"/>
        <w:rPr>
          <w:rFonts w:ascii="Times New Roman" w:hAnsi="Times New Roman" w:cs="Times New Roman"/>
          <w:sz w:val="24"/>
          <w:szCs w:val="24"/>
        </w:rPr>
      </w:pPr>
    </w:p>
    <w:p w14:paraId="70C00C06" w14:textId="77777777" w:rsidR="00543F39" w:rsidRPr="003C36C7" w:rsidRDefault="00543F39" w:rsidP="00543F39">
      <w:pPr>
        <w:jc w:val="center"/>
        <w:rPr>
          <w:rFonts w:ascii="Times New Roman" w:hAnsi="Times New Roman" w:cs="Times New Roman"/>
          <w:sz w:val="24"/>
          <w:szCs w:val="24"/>
        </w:rPr>
      </w:pPr>
    </w:p>
    <w:p w14:paraId="42536263" w14:textId="77777777" w:rsidR="00543F39" w:rsidRPr="003C36C7" w:rsidRDefault="00543F39" w:rsidP="00543F39">
      <w:pPr>
        <w:jc w:val="center"/>
        <w:rPr>
          <w:rFonts w:ascii="Times New Roman" w:hAnsi="Times New Roman" w:cs="Times New Roman"/>
          <w:sz w:val="24"/>
          <w:szCs w:val="24"/>
        </w:rPr>
      </w:pPr>
    </w:p>
    <w:p w14:paraId="506DDC5D" w14:textId="77777777" w:rsidR="00543F39" w:rsidRPr="003C36C7" w:rsidRDefault="00543F39" w:rsidP="00543F39">
      <w:pPr>
        <w:jc w:val="center"/>
        <w:rPr>
          <w:rFonts w:ascii="Times New Roman" w:hAnsi="Times New Roman" w:cs="Times New Roman"/>
          <w:sz w:val="24"/>
          <w:szCs w:val="24"/>
        </w:rPr>
      </w:pPr>
    </w:p>
    <w:p w14:paraId="3400F4AE" w14:textId="77777777" w:rsidR="00543F39" w:rsidRPr="003C36C7" w:rsidRDefault="00543F39" w:rsidP="00DC358E">
      <w:pPr>
        <w:rPr>
          <w:rFonts w:ascii="Times New Roman" w:hAnsi="Times New Roman" w:cs="Times New Roman"/>
          <w:sz w:val="24"/>
          <w:szCs w:val="24"/>
        </w:rPr>
      </w:pPr>
    </w:p>
    <w:p w14:paraId="52E0016E" w14:textId="77777777" w:rsidR="00543F39" w:rsidRPr="003C36C7" w:rsidRDefault="00543F39" w:rsidP="00543F39">
      <w:pPr>
        <w:jc w:val="center"/>
        <w:rPr>
          <w:rFonts w:ascii="Times New Roman" w:hAnsi="Times New Roman" w:cs="Times New Roman"/>
          <w:sz w:val="24"/>
          <w:szCs w:val="24"/>
        </w:rPr>
      </w:pPr>
    </w:p>
    <w:p w14:paraId="38B53E1D" w14:textId="51057339" w:rsidR="004F0350" w:rsidRPr="003C36C7" w:rsidRDefault="004F0350">
      <w:pPr>
        <w:rPr>
          <w:rFonts w:ascii="Times New Roman" w:hAnsi="Times New Roman" w:cs="Times New Roman"/>
          <w:sz w:val="24"/>
          <w:szCs w:val="24"/>
        </w:rPr>
      </w:pPr>
    </w:p>
    <w:sdt>
      <w:sdtPr>
        <w:id w:val="-1573738830"/>
        <w:docPartObj>
          <w:docPartGallery w:val="Table of Contents"/>
          <w:docPartUnique/>
        </w:docPartObj>
      </w:sdtPr>
      <w:sdtEndPr>
        <w:rPr>
          <w:rFonts w:asciiTheme="minorHAnsi" w:eastAsiaTheme="minorHAnsi" w:hAnsiTheme="minorHAnsi" w:cstheme="minorBidi"/>
          <w:bCs/>
          <w:noProof/>
          <w:color w:val="auto"/>
          <w:kern w:val="2"/>
          <w:sz w:val="22"/>
          <w:szCs w:val="22"/>
          <w:lang w:val="en-GB"/>
          <w14:ligatures w14:val="standardContextual"/>
        </w:rPr>
      </w:sdtEndPr>
      <w:sdtContent>
        <w:p w14:paraId="06FFD020" w14:textId="7D235FA6" w:rsidR="009D12DD" w:rsidRPr="00B675C3" w:rsidRDefault="009D12DD">
          <w:pPr>
            <w:pStyle w:val="TOCHeading"/>
            <w:rPr>
              <w:rStyle w:val="Heading1Char"/>
              <w:b/>
              <w:bCs/>
            </w:rPr>
          </w:pPr>
          <w:r w:rsidRPr="00B675C3">
            <w:rPr>
              <w:rStyle w:val="Heading1Char"/>
              <w:b/>
              <w:bCs/>
            </w:rPr>
            <w:t>Table of Contents</w:t>
          </w:r>
        </w:p>
        <w:p w14:paraId="75F8222C" w14:textId="77777777" w:rsidR="009D12DD" w:rsidRPr="009D12DD" w:rsidRDefault="009D12DD" w:rsidP="009D12DD">
          <w:pPr>
            <w:rPr>
              <w:lang w:val="en-US"/>
            </w:rPr>
          </w:pPr>
        </w:p>
        <w:p w14:paraId="7FFD991D" w14:textId="4C0AAF1F" w:rsidR="009D12DD" w:rsidRDefault="009D12D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1719399" w:history="1">
            <w:r w:rsidRPr="008B48B2">
              <w:rPr>
                <w:rStyle w:val="Hyperlink"/>
                <w:noProof/>
              </w:rPr>
              <w:t>1.0 Introduction</w:t>
            </w:r>
            <w:r>
              <w:rPr>
                <w:noProof/>
                <w:webHidden/>
              </w:rPr>
              <w:tab/>
            </w:r>
            <w:r>
              <w:rPr>
                <w:noProof/>
                <w:webHidden/>
              </w:rPr>
              <w:fldChar w:fldCharType="begin"/>
            </w:r>
            <w:r>
              <w:rPr>
                <w:noProof/>
                <w:webHidden/>
              </w:rPr>
              <w:instrText xml:space="preserve"> PAGEREF _Toc181719399 \h </w:instrText>
            </w:r>
            <w:r>
              <w:rPr>
                <w:noProof/>
                <w:webHidden/>
              </w:rPr>
            </w:r>
            <w:r>
              <w:rPr>
                <w:noProof/>
                <w:webHidden/>
              </w:rPr>
              <w:fldChar w:fldCharType="separate"/>
            </w:r>
            <w:r>
              <w:rPr>
                <w:noProof/>
                <w:webHidden/>
              </w:rPr>
              <w:t>3</w:t>
            </w:r>
            <w:r>
              <w:rPr>
                <w:noProof/>
                <w:webHidden/>
              </w:rPr>
              <w:fldChar w:fldCharType="end"/>
            </w:r>
          </w:hyperlink>
        </w:p>
        <w:p w14:paraId="3EE7EA84" w14:textId="1565434D" w:rsidR="009D12DD" w:rsidRDefault="009D12DD">
          <w:pPr>
            <w:pStyle w:val="TOC1"/>
            <w:tabs>
              <w:tab w:val="right" w:leader="dot" w:pos="9016"/>
            </w:tabs>
            <w:rPr>
              <w:rFonts w:eastAsiaTheme="minorEastAsia"/>
              <w:noProof/>
              <w:lang w:eastAsia="en-GB"/>
            </w:rPr>
          </w:pPr>
          <w:hyperlink w:anchor="_Toc181719400" w:history="1">
            <w:r w:rsidRPr="008B48B2">
              <w:rPr>
                <w:rStyle w:val="Hyperlink"/>
                <w:noProof/>
              </w:rPr>
              <w:t>2.0 Data Extraction</w:t>
            </w:r>
            <w:r>
              <w:rPr>
                <w:noProof/>
                <w:webHidden/>
              </w:rPr>
              <w:tab/>
            </w:r>
            <w:r>
              <w:rPr>
                <w:noProof/>
                <w:webHidden/>
              </w:rPr>
              <w:fldChar w:fldCharType="begin"/>
            </w:r>
            <w:r>
              <w:rPr>
                <w:noProof/>
                <w:webHidden/>
              </w:rPr>
              <w:instrText xml:space="preserve"> PAGEREF _Toc181719400 \h </w:instrText>
            </w:r>
            <w:r>
              <w:rPr>
                <w:noProof/>
                <w:webHidden/>
              </w:rPr>
            </w:r>
            <w:r>
              <w:rPr>
                <w:noProof/>
                <w:webHidden/>
              </w:rPr>
              <w:fldChar w:fldCharType="separate"/>
            </w:r>
            <w:r>
              <w:rPr>
                <w:noProof/>
                <w:webHidden/>
              </w:rPr>
              <w:t>3</w:t>
            </w:r>
            <w:r>
              <w:rPr>
                <w:noProof/>
                <w:webHidden/>
              </w:rPr>
              <w:fldChar w:fldCharType="end"/>
            </w:r>
          </w:hyperlink>
        </w:p>
        <w:p w14:paraId="621CA2E4" w14:textId="08B2FB33" w:rsidR="009D12DD" w:rsidRDefault="009D12DD">
          <w:pPr>
            <w:pStyle w:val="TOC3"/>
            <w:tabs>
              <w:tab w:val="right" w:leader="dot" w:pos="9016"/>
            </w:tabs>
            <w:rPr>
              <w:rFonts w:eastAsiaTheme="minorEastAsia"/>
              <w:noProof/>
              <w:lang w:eastAsia="en-GB"/>
            </w:rPr>
          </w:pPr>
          <w:hyperlink w:anchor="_Toc181719401" w:history="1">
            <w:r w:rsidRPr="008B48B2">
              <w:rPr>
                <w:rStyle w:val="Hyperlink"/>
                <w:noProof/>
              </w:rPr>
              <w:t>2.2.1 Key Discoveries</w:t>
            </w:r>
            <w:r>
              <w:rPr>
                <w:noProof/>
                <w:webHidden/>
              </w:rPr>
              <w:tab/>
            </w:r>
            <w:r>
              <w:rPr>
                <w:noProof/>
                <w:webHidden/>
              </w:rPr>
              <w:fldChar w:fldCharType="begin"/>
            </w:r>
            <w:r>
              <w:rPr>
                <w:noProof/>
                <w:webHidden/>
              </w:rPr>
              <w:instrText xml:space="preserve"> PAGEREF _Toc181719401 \h </w:instrText>
            </w:r>
            <w:r>
              <w:rPr>
                <w:noProof/>
                <w:webHidden/>
              </w:rPr>
            </w:r>
            <w:r>
              <w:rPr>
                <w:noProof/>
                <w:webHidden/>
              </w:rPr>
              <w:fldChar w:fldCharType="separate"/>
            </w:r>
            <w:r>
              <w:rPr>
                <w:noProof/>
                <w:webHidden/>
              </w:rPr>
              <w:t>5</w:t>
            </w:r>
            <w:r>
              <w:rPr>
                <w:noProof/>
                <w:webHidden/>
              </w:rPr>
              <w:fldChar w:fldCharType="end"/>
            </w:r>
          </w:hyperlink>
        </w:p>
        <w:p w14:paraId="7FA1F5F7" w14:textId="610AD1C6" w:rsidR="009D12DD" w:rsidRDefault="009D12DD">
          <w:pPr>
            <w:pStyle w:val="TOC1"/>
            <w:tabs>
              <w:tab w:val="right" w:leader="dot" w:pos="9016"/>
            </w:tabs>
            <w:rPr>
              <w:rFonts w:eastAsiaTheme="minorEastAsia"/>
              <w:noProof/>
              <w:lang w:eastAsia="en-GB"/>
            </w:rPr>
          </w:pPr>
          <w:hyperlink w:anchor="_Toc181719402" w:history="1">
            <w:r w:rsidRPr="008B48B2">
              <w:rPr>
                <w:rStyle w:val="Hyperlink"/>
                <w:noProof/>
              </w:rPr>
              <w:t>3.0 Analytical Methods and Justification</w:t>
            </w:r>
            <w:r>
              <w:rPr>
                <w:noProof/>
                <w:webHidden/>
              </w:rPr>
              <w:tab/>
            </w:r>
            <w:r>
              <w:rPr>
                <w:noProof/>
                <w:webHidden/>
              </w:rPr>
              <w:fldChar w:fldCharType="begin"/>
            </w:r>
            <w:r>
              <w:rPr>
                <w:noProof/>
                <w:webHidden/>
              </w:rPr>
              <w:instrText xml:space="preserve"> PAGEREF _Toc181719402 \h </w:instrText>
            </w:r>
            <w:r>
              <w:rPr>
                <w:noProof/>
                <w:webHidden/>
              </w:rPr>
            </w:r>
            <w:r>
              <w:rPr>
                <w:noProof/>
                <w:webHidden/>
              </w:rPr>
              <w:fldChar w:fldCharType="separate"/>
            </w:r>
            <w:r>
              <w:rPr>
                <w:noProof/>
                <w:webHidden/>
              </w:rPr>
              <w:t>5</w:t>
            </w:r>
            <w:r>
              <w:rPr>
                <w:noProof/>
                <w:webHidden/>
              </w:rPr>
              <w:fldChar w:fldCharType="end"/>
            </w:r>
          </w:hyperlink>
        </w:p>
        <w:p w14:paraId="03660F94" w14:textId="08A5DE34" w:rsidR="009D12DD" w:rsidRDefault="009D12DD">
          <w:pPr>
            <w:pStyle w:val="TOC2"/>
            <w:tabs>
              <w:tab w:val="right" w:leader="dot" w:pos="9016"/>
            </w:tabs>
            <w:rPr>
              <w:rFonts w:eastAsiaTheme="minorEastAsia"/>
              <w:noProof/>
              <w:lang w:eastAsia="en-GB"/>
            </w:rPr>
          </w:pPr>
          <w:hyperlink w:anchor="_Toc181719403" w:history="1">
            <w:r w:rsidRPr="008B48B2">
              <w:rPr>
                <w:rStyle w:val="Hyperlink"/>
                <w:noProof/>
              </w:rPr>
              <w:t>3.1 Visualizations and Technical Steps</w:t>
            </w:r>
            <w:r>
              <w:rPr>
                <w:noProof/>
                <w:webHidden/>
              </w:rPr>
              <w:tab/>
            </w:r>
            <w:r>
              <w:rPr>
                <w:noProof/>
                <w:webHidden/>
              </w:rPr>
              <w:fldChar w:fldCharType="begin"/>
            </w:r>
            <w:r>
              <w:rPr>
                <w:noProof/>
                <w:webHidden/>
              </w:rPr>
              <w:instrText xml:space="preserve"> PAGEREF _Toc181719403 \h </w:instrText>
            </w:r>
            <w:r>
              <w:rPr>
                <w:noProof/>
                <w:webHidden/>
              </w:rPr>
            </w:r>
            <w:r>
              <w:rPr>
                <w:noProof/>
                <w:webHidden/>
              </w:rPr>
              <w:fldChar w:fldCharType="separate"/>
            </w:r>
            <w:r>
              <w:rPr>
                <w:noProof/>
                <w:webHidden/>
              </w:rPr>
              <w:t>5</w:t>
            </w:r>
            <w:r>
              <w:rPr>
                <w:noProof/>
                <w:webHidden/>
              </w:rPr>
              <w:fldChar w:fldCharType="end"/>
            </w:r>
          </w:hyperlink>
        </w:p>
        <w:p w14:paraId="7D704434" w14:textId="018B24C9" w:rsidR="009D12DD" w:rsidRDefault="009D12DD">
          <w:pPr>
            <w:pStyle w:val="TOC1"/>
            <w:tabs>
              <w:tab w:val="right" w:leader="dot" w:pos="9016"/>
            </w:tabs>
            <w:rPr>
              <w:rFonts w:eastAsiaTheme="minorEastAsia"/>
              <w:noProof/>
              <w:lang w:eastAsia="en-GB"/>
            </w:rPr>
          </w:pPr>
          <w:hyperlink w:anchor="_Toc181719404" w:history="1">
            <w:r w:rsidRPr="008B48B2">
              <w:rPr>
                <w:rStyle w:val="Hyperlink"/>
                <w:noProof/>
              </w:rPr>
              <w:t>4.0 Results Sharing with the Organization</w:t>
            </w:r>
            <w:r>
              <w:rPr>
                <w:noProof/>
                <w:webHidden/>
              </w:rPr>
              <w:tab/>
            </w:r>
            <w:r>
              <w:rPr>
                <w:noProof/>
                <w:webHidden/>
              </w:rPr>
              <w:fldChar w:fldCharType="begin"/>
            </w:r>
            <w:r>
              <w:rPr>
                <w:noProof/>
                <w:webHidden/>
              </w:rPr>
              <w:instrText xml:space="preserve"> PAGEREF _Toc181719404 \h </w:instrText>
            </w:r>
            <w:r>
              <w:rPr>
                <w:noProof/>
                <w:webHidden/>
              </w:rPr>
            </w:r>
            <w:r>
              <w:rPr>
                <w:noProof/>
                <w:webHidden/>
              </w:rPr>
              <w:fldChar w:fldCharType="separate"/>
            </w:r>
            <w:r>
              <w:rPr>
                <w:noProof/>
                <w:webHidden/>
              </w:rPr>
              <w:t>7</w:t>
            </w:r>
            <w:r>
              <w:rPr>
                <w:noProof/>
                <w:webHidden/>
              </w:rPr>
              <w:fldChar w:fldCharType="end"/>
            </w:r>
          </w:hyperlink>
        </w:p>
        <w:p w14:paraId="56F57BDF" w14:textId="3510FC90" w:rsidR="009D12DD" w:rsidRDefault="009D12DD">
          <w:pPr>
            <w:pStyle w:val="TOC2"/>
            <w:tabs>
              <w:tab w:val="right" w:leader="dot" w:pos="9016"/>
            </w:tabs>
            <w:rPr>
              <w:rFonts w:eastAsiaTheme="minorEastAsia"/>
              <w:noProof/>
              <w:lang w:eastAsia="en-GB"/>
            </w:rPr>
          </w:pPr>
          <w:hyperlink w:anchor="_Toc181719405" w:history="1">
            <w:r w:rsidRPr="008B48B2">
              <w:rPr>
                <w:rStyle w:val="Hyperlink"/>
                <w:noProof/>
              </w:rPr>
              <w:t>4.1 Work Feedback</w:t>
            </w:r>
            <w:r>
              <w:rPr>
                <w:noProof/>
                <w:webHidden/>
              </w:rPr>
              <w:tab/>
            </w:r>
            <w:r>
              <w:rPr>
                <w:noProof/>
                <w:webHidden/>
              </w:rPr>
              <w:fldChar w:fldCharType="begin"/>
            </w:r>
            <w:r>
              <w:rPr>
                <w:noProof/>
                <w:webHidden/>
              </w:rPr>
              <w:instrText xml:space="preserve"> PAGEREF _Toc181719405 \h </w:instrText>
            </w:r>
            <w:r>
              <w:rPr>
                <w:noProof/>
                <w:webHidden/>
              </w:rPr>
            </w:r>
            <w:r>
              <w:rPr>
                <w:noProof/>
                <w:webHidden/>
              </w:rPr>
              <w:fldChar w:fldCharType="separate"/>
            </w:r>
            <w:r>
              <w:rPr>
                <w:noProof/>
                <w:webHidden/>
              </w:rPr>
              <w:t>7</w:t>
            </w:r>
            <w:r>
              <w:rPr>
                <w:noProof/>
                <w:webHidden/>
              </w:rPr>
              <w:fldChar w:fldCharType="end"/>
            </w:r>
          </w:hyperlink>
        </w:p>
        <w:p w14:paraId="1EE00E21" w14:textId="229DF2F4" w:rsidR="009D12DD" w:rsidRDefault="009D12DD">
          <w:r>
            <w:rPr>
              <w:b/>
              <w:bCs/>
              <w:noProof/>
            </w:rPr>
            <w:fldChar w:fldCharType="end"/>
          </w:r>
        </w:p>
      </w:sdtContent>
    </w:sdt>
    <w:p w14:paraId="0F38282C" w14:textId="47F280D8" w:rsidR="00432132" w:rsidRPr="00B675C3" w:rsidRDefault="00B675C3">
      <w:pPr>
        <w:rPr>
          <w:rStyle w:val="Heading1Char"/>
          <w:kern w:val="0"/>
          <w:lang w:val="en-US"/>
          <w14:ligatures w14:val="none"/>
        </w:rPr>
      </w:pPr>
      <w:r w:rsidRPr="00B675C3">
        <w:rPr>
          <w:rStyle w:val="Heading1Char"/>
          <w:kern w:val="0"/>
          <w:lang w:val="en-US"/>
          <w14:ligatures w14:val="none"/>
        </w:rPr>
        <w:t>List of Figures</w:t>
      </w:r>
    </w:p>
    <w:p w14:paraId="49D5B802" w14:textId="65451AF6" w:rsidR="00B675C3" w:rsidRDefault="00B675C3">
      <w:pPr>
        <w:pStyle w:val="TableofFigures"/>
        <w:tabs>
          <w:tab w:val="right" w:leader="dot" w:pos="9016"/>
        </w:tabs>
        <w:rPr>
          <w:rFonts w:eastAsiaTheme="minorEastAsia"/>
          <w:noProof/>
          <w:lang w:eastAsia="en-GB"/>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81719949" w:history="1">
        <w:r w:rsidRPr="00BD0472">
          <w:rPr>
            <w:rStyle w:val="Hyperlink"/>
            <w:rFonts w:ascii="Times New Roman" w:hAnsi="Times New Roman" w:cs="Times New Roman"/>
            <w:noProof/>
          </w:rPr>
          <w:t>Figure 1 shows Data captured aggregation</w:t>
        </w:r>
        <w:r>
          <w:rPr>
            <w:noProof/>
            <w:webHidden/>
          </w:rPr>
          <w:tab/>
        </w:r>
        <w:r>
          <w:rPr>
            <w:noProof/>
            <w:webHidden/>
          </w:rPr>
          <w:fldChar w:fldCharType="begin"/>
        </w:r>
        <w:r>
          <w:rPr>
            <w:noProof/>
            <w:webHidden/>
          </w:rPr>
          <w:instrText xml:space="preserve"> PAGEREF _Toc181719949 \h </w:instrText>
        </w:r>
        <w:r>
          <w:rPr>
            <w:noProof/>
            <w:webHidden/>
          </w:rPr>
        </w:r>
        <w:r>
          <w:rPr>
            <w:noProof/>
            <w:webHidden/>
          </w:rPr>
          <w:fldChar w:fldCharType="separate"/>
        </w:r>
        <w:r>
          <w:rPr>
            <w:noProof/>
            <w:webHidden/>
          </w:rPr>
          <w:t>4</w:t>
        </w:r>
        <w:r>
          <w:rPr>
            <w:noProof/>
            <w:webHidden/>
          </w:rPr>
          <w:fldChar w:fldCharType="end"/>
        </w:r>
      </w:hyperlink>
    </w:p>
    <w:p w14:paraId="2700FA12" w14:textId="7A5B20E8" w:rsidR="00B675C3" w:rsidRDefault="00B675C3">
      <w:pPr>
        <w:pStyle w:val="TableofFigures"/>
        <w:tabs>
          <w:tab w:val="right" w:leader="dot" w:pos="9016"/>
        </w:tabs>
        <w:rPr>
          <w:rFonts w:eastAsiaTheme="minorEastAsia"/>
          <w:noProof/>
          <w:lang w:eastAsia="en-GB"/>
        </w:rPr>
      </w:pPr>
      <w:hyperlink w:anchor="_Toc181719950" w:history="1">
        <w:r w:rsidRPr="00BD0472">
          <w:rPr>
            <w:rStyle w:val="Hyperlink"/>
            <w:noProof/>
          </w:rPr>
          <w:t>Figure 2: shows Data visuals</w:t>
        </w:r>
        <w:r>
          <w:rPr>
            <w:noProof/>
            <w:webHidden/>
          </w:rPr>
          <w:tab/>
        </w:r>
        <w:r>
          <w:rPr>
            <w:noProof/>
            <w:webHidden/>
          </w:rPr>
          <w:fldChar w:fldCharType="begin"/>
        </w:r>
        <w:r>
          <w:rPr>
            <w:noProof/>
            <w:webHidden/>
          </w:rPr>
          <w:instrText xml:space="preserve"> PAGEREF _Toc181719950 \h </w:instrText>
        </w:r>
        <w:r>
          <w:rPr>
            <w:noProof/>
            <w:webHidden/>
          </w:rPr>
        </w:r>
        <w:r>
          <w:rPr>
            <w:noProof/>
            <w:webHidden/>
          </w:rPr>
          <w:fldChar w:fldCharType="separate"/>
        </w:r>
        <w:r>
          <w:rPr>
            <w:noProof/>
            <w:webHidden/>
          </w:rPr>
          <w:t>6</w:t>
        </w:r>
        <w:r>
          <w:rPr>
            <w:noProof/>
            <w:webHidden/>
          </w:rPr>
          <w:fldChar w:fldCharType="end"/>
        </w:r>
      </w:hyperlink>
    </w:p>
    <w:p w14:paraId="6B865A1B" w14:textId="7F353B2B" w:rsidR="00B675C3" w:rsidRDefault="00B675C3">
      <w:pPr>
        <w:pStyle w:val="TableofFigures"/>
        <w:tabs>
          <w:tab w:val="right" w:leader="dot" w:pos="9016"/>
        </w:tabs>
        <w:rPr>
          <w:rFonts w:eastAsiaTheme="minorEastAsia"/>
          <w:noProof/>
          <w:lang w:eastAsia="en-GB"/>
        </w:rPr>
      </w:pPr>
      <w:hyperlink w:anchor="_Toc181719951" w:history="1">
        <w:r w:rsidRPr="00BD0472">
          <w:rPr>
            <w:rStyle w:val="Hyperlink"/>
            <w:noProof/>
          </w:rPr>
          <w:t>Figure 3: Shows meeting days and Time</w:t>
        </w:r>
        <w:r>
          <w:rPr>
            <w:noProof/>
            <w:webHidden/>
          </w:rPr>
          <w:tab/>
        </w:r>
        <w:r>
          <w:rPr>
            <w:noProof/>
            <w:webHidden/>
          </w:rPr>
          <w:fldChar w:fldCharType="begin"/>
        </w:r>
        <w:r>
          <w:rPr>
            <w:noProof/>
            <w:webHidden/>
          </w:rPr>
          <w:instrText xml:space="preserve"> PAGEREF _Toc181719951 \h </w:instrText>
        </w:r>
        <w:r>
          <w:rPr>
            <w:noProof/>
            <w:webHidden/>
          </w:rPr>
        </w:r>
        <w:r>
          <w:rPr>
            <w:noProof/>
            <w:webHidden/>
          </w:rPr>
          <w:fldChar w:fldCharType="separate"/>
        </w:r>
        <w:r>
          <w:rPr>
            <w:noProof/>
            <w:webHidden/>
          </w:rPr>
          <w:t>6</w:t>
        </w:r>
        <w:r>
          <w:rPr>
            <w:noProof/>
            <w:webHidden/>
          </w:rPr>
          <w:fldChar w:fldCharType="end"/>
        </w:r>
      </w:hyperlink>
    </w:p>
    <w:p w14:paraId="1C3BA849" w14:textId="10A3E5B0" w:rsidR="00B675C3" w:rsidRDefault="00B675C3">
      <w:pPr>
        <w:pStyle w:val="TableofFigures"/>
        <w:tabs>
          <w:tab w:val="right" w:leader="dot" w:pos="9016"/>
        </w:tabs>
        <w:rPr>
          <w:rFonts w:eastAsiaTheme="minorEastAsia"/>
          <w:noProof/>
          <w:lang w:eastAsia="en-GB"/>
        </w:rPr>
      </w:pPr>
      <w:hyperlink w:anchor="_Toc181719952" w:history="1">
        <w:r w:rsidRPr="00BD0472">
          <w:rPr>
            <w:rStyle w:val="Hyperlink"/>
            <w:noProof/>
          </w:rPr>
          <w:t>Figure 4: shows Google meeting</w:t>
        </w:r>
        <w:r>
          <w:rPr>
            <w:noProof/>
            <w:webHidden/>
          </w:rPr>
          <w:tab/>
        </w:r>
        <w:r>
          <w:rPr>
            <w:noProof/>
            <w:webHidden/>
          </w:rPr>
          <w:fldChar w:fldCharType="begin"/>
        </w:r>
        <w:r>
          <w:rPr>
            <w:noProof/>
            <w:webHidden/>
          </w:rPr>
          <w:instrText xml:space="preserve"> PAGEREF _Toc181719952 \h </w:instrText>
        </w:r>
        <w:r>
          <w:rPr>
            <w:noProof/>
            <w:webHidden/>
          </w:rPr>
        </w:r>
        <w:r>
          <w:rPr>
            <w:noProof/>
            <w:webHidden/>
          </w:rPr>
          <w:fldChar w:fldCharType="separate"/>
        </w:r>
        <w:r>
          <w:rPr>
            <w:noProof/>
            <w:webHidden/>
          </w:rPr>
          <w:t>7</w:t>
        </w:r>
        <w:r>
          <w:rPr>
            <w:noProof/>
            <w:webHidden/>
          </w:rPr>
          <w:fldChar w:fldCharType="end"/>
        </w:r>
      </w:hyperlink>
    </w:p>
    <w:p w14:paraId="3EC9E601" w14:textId="37B3B058" w:rsidR="00432132" w:rsidRPr="003C36C7" w:rsidRDefault="00B675C3">
      <w:pPr>
        <w:rPr>
          <w:rFonts w:ascii="Times New Roman" w:hAnsi="Times New Roman" w:cs="Times New Roman"/>
          <w:sz w:val="24"/>
          <w:szCs w:val="24"/>
        </w:rPr>
      </w:pPr>
      <w:r>
        <w:rPr>
          <w:rFonts w:ascii="Times New Roman" w:hAnsi="Times New Roman" w:cs="Times New Roman"/>
          <w:sz w:val="24"/>
          <w:szCs w:val="24"/>
        </w:rPr>
        <w:fldChar w:fldCharType="end"/>
      </w:r>
    </w:p>
    <w:p w14:paraId="5349453E" w14:textId="77777777" w:rsidR="00432132" w:rsidRPr="003C36C7" w:rsidRDefault="00432132">
      <w:pPr>
        <w:rPr>
          <w:rFonts w:ascii="Times New Roman" w:hAnsi="Times New Roman" w:cs="Times New Roman"/>
          <w:sz w:val="24"/>
          <w:szCs w:val="24"/>
        </w:rPr>
      </w:pPr>
    </w:p>
    <w:p w14:paraId="3285E780" w14:textId="77777777" w:rsidR="00432132" w:rsidRPr="003C36C7" w:rsidRDefault="00432132">
      <w:pPr>
        <w:rPr>
          <w:rFonts w:ascii="Times New Roman" w:hAnsi="Times New Roman" w:cs="Times New Roman"/>
          <w:sz w:val="24"/>
          <w:szCs w:val="24"/>
        </w:rPr>
      </w:pPr>
    </w:p>
    <w:p w14:paraId="179FB683" w14:textId="77777777" w:rsidR="00432132" w:rsidRPr="003C36C7" w:rsidRDefault="00432132">
      <w:pPr>
        <w:rPr>
          <w:rFonts w:ascii="Times New Roman" w:hAnsi="Times New Roman" w:cs="Times New Roman"/>
          <w:sz w:val="24"/>
          <w:szCs w:val="24"/>
        </w:rPr>
      </w:pPr>
    </w:p>
    <w:p w14:paraId="036976C1" w14:textId="77777777" w:rsidR="00432132" w:rsidRPr="003C36C7" w:rsidRDefault="00432132">
      <w:pPr>
        <w:rPr>
          <w:rFonts w:ascii="Times New Roman" w:hAnsi="Times New Roman" w:cs="Times New Roman"/>
          <w:sz w:val="24"/>
          <w:szCs w:val="24"/>
        </w:rPr>
      </w:pPr>
    </w:p>
    <w:p w14:paraId="3C62E909" w14:textId="77777777" w:rsidR="00432132" w:rsidRPr="003C36C7" w:rsidRDefault="00432132">
      <w:pPr>
        <w:rPr>
          <w:rFonts w:ascii="Times New Roman" w:hAnsi="Times New Roman" w:cs="Times New Roman"/>
          <w:sz w:val="24"/>
          <w:szCs w:val="24"/>
        </w:rPr>
      </w:pPr>
    </w:p>
    <w:p w14:paraId="4F57546A" w14:textId="77777777" w:rsidR="00432132" w:rsidRPr="003C36C7" w:rsidRDefault="00432132">
      <w:pPr>
        <w:rPr>
          <w:rFonts w:ascii="Times New Roman" w:hAnsi="Times New Roman" w:cs="Times New Roman"/>
          <w:sz w:val="24"/>
          <w:szCs w:val="24"/>
        </w:rPr>
      </w:pPr>
    </w:p>
    <w:p w14:paraId="2B51CD9F" w14:textId="77777777" w:rsidR="00432132" w:rsidRPr="003C36C7" w:rsidRDefault="00432132">
      <w:pPr>
        <w:rPr>
          <w:rFonts w:ascii="Times New Roman" w:hAnsi="Times New Roman" w:cs="Times New Roman"/>
          <w:sz w:val="24"/>
          <w:szCs w:val="24"/>
        </w:rPr>
      </w:pPr>
    </w:p>
    <w:p w14:paraId="4424EEB4" w14:textId="77777777" w:rsidR="00432132" w:rsidRPr="003C36C7" w:rsidRDefault="00432132">
      <w:pPr>
        <w:rPr>
          <w:rFonts w:ascii="Times New Roman" w:hAnsi="Times New Roman" w:cs="Times New Roman"/>
          <w:sz w:val="24"/>
          <w:szCs w:val="24"/>
        </w:rPr>
      </w:pPr>
    </w:p>
    <w:p w14:paraId="380A3450" w14:textId="77777777" w:rsidR="00432132" w:rsidRPr="003C36C7" w:rsidRDefault="00432132">
      <w:pPr>
        <w:rPr>
          <w:rFonts w:ascii="Times New Roman" w:hAnsi="Times New Roman" w:cs="Times New Roman"/>
          <w:sz w:val="24"/>
          <w:szCs w:val="24"/>
        </w:rPr>
      </w:pPr>
    </w:p>
    <w:p w14:paraId="7834B804" w14:textId="77777777" w:rsidR="00432132" w:rsidRPr="003C36C7" w:rsidRDefault="00432132">
      <w:pPr>
        <w:rPr>
          <w:rFonts w:ascii="Times New Roman" w:hAnsi="Times New Roman" w:cs="Times New Roman"/>
          <w:sz w:val="24"/>
          <w:szCs w:val="24"/>
        </w:rPr>
      </w:pPr>
    </w:p>
    <w:p w14:paraId="09428932" w14:textId="77777777" w:rsidR="00432132" w:rsidRPr="003C36C7" w:rsidRDefault="00432132">
      <w:pPr>
        <w:rPr>
          <w:rFonts w:ascii="Times New Roman" w:hAnsi="Times New Roman" w:cs="Times New Roman"/>
          <w:sz w:val="24"/>
          <w:szCs w:val="24"/>
        </w:rPr>
      </w:pPr>
    </w:p>
    <w:p w14:paraId="0C4361D5" w14:textId="77777777" w:rsidR="00432132" w:rsidRPr="003C36C7" w:rsidRDefault="00432132">
      <w:pPr>
        <w:rPr>
          <w:rFonts w:ascii="Times New Roman" w:hAnsi="Times New Roman" w:cs="Times New Roman"/>
          <w:sz w:val="24"/>
          <w:szCs w:val="24"/>
        </w:rPr>
      </w:pPr>
    </w:p>
    <w:p w14:paraId="573E9F08" w14:textId="77777777" w:rsidR="00432132" w:rsidRPr="003C36C7" w:rsidRDefault="00432132">
      <w:pPr>
        <w:rPr>
          <w:rFonts w:ascii="Times New Roman" w:hAnsi="Times New Roman" w:cs="Times New Roman"/>
          <w:sz w:val="24"/>
          <w:szCs w:val="24"/>
        </w:rPr>
      </w:pPr>
    </w:p>
    <w:p w14:paraId="652E9ACD" w14:textId="77777777" w:rsidR="00432132" w:rsidRPr="003C36C7" w:rsidRDefault="00432132">
      <w:pPr>
        <w:rPr>
          <w:rFonts w:ascii="Times New Roman" w:hAnsi="Times New Roman" w:cs="Times New Roman"/>
          <w:sz w:val="24"/>
          <w:szCs w:val="24"/>
        </w:rPr>
      </w:pPr>
    </w:p>
    <w:p w14:paraId="35067304" w14:textId="77777777" w:rsidR="00432132" w:rsidRPr="003C36C7" w:rsidRDefault="00432132">
      <w:pPr>
        <w:rPr>
          <w:rFonts w:ascii="Times New Roman" w:hAnsi="Times New Roman" w:cs="Times New Roman"/>
          <w:sz w:val="24"/>
          <w:szCs w:val="24"/>
        </w:rPr>
      </w:pPr>
    </w:p>
    <w:p w14:paraId="1C46EBFC" w14:textId="77777777" w:rsidR="00432132" w:rsidRPr="003C36C7" w:rsidRDefault="00432132">
      <w:pPr>
        <w:rPr>
          <w:rFonts w:ascii="Times New Roman" w:hAnsi="Times New Roman" w:cs="Times New Roman"/>
          <w:sz w:val="24"/>
          <w:szCs w:val="24"/>
        </w:rPr>
      </w:pPr>
    </w:p>
    <w:p w14:paraId="6A9EB33A" w14:textId="77777777" w:rsidR="003C36C7" w:rsidRDefault="003C36C7">
      <w:pPr>
        <w:rPr>
          <w:rFonts w:ascii="Times New Roman" w:hAnsi="Times New Roman" w:cs="Times New Roman"/>
          <w:b/>
          <w:bCs/>
          <w:sz w:val="24"/>
          <w:szCs w:val="24"/>
        </w:rPr>
      </w:pPr>
    </w:p>
    <w:p w14:paraId="780AF094" w14:textId="5840EC50" w:rsidR="00F61DBD" w:rsidRPr="003C36C7" w:rsidRDefault="00826F48" w:rsidP="00826F48">
      <w:pPr>
        <w:pStyle w:val="Heading1"/>
        <w:rPr>
          <w:b w:val="0"/>
        </w:rPr>
      </w:pPr>
      <w:bookmarkStart w:id="0" w:name="_Toc181719399"/>
      <w:r>
        <w:rPr>
          <w:b w:val="0"/>
        </w:rPr>
        <w:lastRenderedPageBreak/>
        <w:t xml:space="preserve">1.0 </w:t>
      </w:r>
      <w:r w:rsidR="00B509E1" w:rsidRPr="003C36C7">
        <w:t>Introduction</w:t>
      </w:r>
      <w:bookmarkEnd w:id="0"/>
    </w:p>
    <w:p w14:paraId="0FF2ACEF" w14:textId="3BB93472" w:rsidR="00F61DBD" w:rsidRPr="003C36C7" w:rsidRDefault="00F61DBD">
      <w:pPr>
        <w:rPr>
          <w:rFonts w:ascii="Times New Roman" w:hAnsi="Times New Roman" w:cs="Times New Roman"/>
          <w:sz w:val="24"/>
          <w:szCs w:val="24"/>
        </w:rPr>
      </w:pPr>
      <w:r w:rsidRPr="003C36C7">
        <w:rPr>
          <w:rFonts w:ascii="Times New Roman" w:hAnsi="Times New Roman" w:cs="Times New Roman"/>
          <w:sz w:val="24"/>
          <w:szCs w:val="24"/>
        </w:rPr>
        <w:t xml:space="preserve">In my role as a Healthcare Assistant, also supporting the Ward Care Navigator, I was delegated to make improvements to our care planning and discharge coordination process. </w:t>
      </w:r>
      <w:r w:rsidR="00345AEA" w:rsidRPr="003C36C7">
        <w:rPr>
          <w:rFonts w:ascii="Times New Roman" w:hAnsi="Times New Roman" w:cs="Times New Roman"/>
          <w:sz w:val="24"/>
          <w:szCs w:val="24"/>
        </w:rPr>
        <w:t>d</w:t>
      </w:r>
      <w:r w:rsidRPr="003C36C7">
        <w:rPr>
          <w:rFonts w:ascii="Times New Roman" w:hAnsi="Times New Roman" w:cs="Times New Roman"/>
          <w:sz w:val="24"/>
          <w:szCs w:val="24"/>
        </w:rPr>
        <w:t>elays in discharge have become an issue at the hospital; this impacts bed availability and can be related to the issue of patient flow. Effective and timely discharge planning is important for optimizing resource usage, improving the outcomes of patients, and ensuring seamless transitions to post-hospital care. This project, therefore, aimed at analysing the available data to identify the bottlenecks in discharge and provide insight for the refinement of care plans and improvement of patient throughput.</w:t>
      </w:r>
    </w:p>
    <w:p w14:paraId="3961EEFD" w14:textId="7E901A90" w:rsidR="00B509E1" w:rsidRPr="003C36C7" w:rsidRDefault="00826F48" w:rsidP="00826F48">
      <w:pPr>
        <w:pStyle w:val="Heading1"/>
      </w:pPr>
      <w:bookmarkStart w:id="1" w:name="_Toc181719400"/>
      <w:r>
        <w:t xml:space="preserve">2.0 </w:t>
      </w:r>
      <w:r w:rsidR="00B509E1" w:rsidRPr="003C36C7">
        <w:t>Data Extraction</w:t>
      </w:r>
      <w:bookmarkEnd w:id="1"/>
    </w:p>
    <w:p w14:paraId="506C57F9" w14:textId="5C1BAC71" w:rsidR="0003117F" w:rsidRPr="003C36C7" w:rsidRDefault="0003117F" w:rsidP="0003117F">
      <w:pPr>
        <w:rPr>
          <w:rFonts w:ascii="Times New Roman" w:hAnsi="Times New Roman" w:cs="Times New Roman"/>
          <w:sz w:val="24"/>
          <w:szCs w:val="24"/>
        </w:rPr>
      </w:pPr>
      <w:r w:rsidRPr="003C36C7">
        <w:rPr>
          <w:rFonts w:ascii="Times New Roman" w:hAnsi="Times New Roman" w:cs="Times New Roman"/>
          <w:sz w:val="24"/>
          <w:szCs w:val="24"/>
        </w:rPr>
        <w:t xml:space="preserve">In order to support this </w:t>
      </w:r>
      <w:r w:rsidR="006A2584" w:rsidRPr="003C36C7">
        <w:rPr>
          <w:rFonts w:ascii="Times New Roman" w:hAnsi="Times New Roman" w:cs="Times New Roman"/>
          <w:sz w:val="24"/>
          <w:szCs w:val="24"/>
        </w:rPr>
        <w:t>portfolio report</w:t>
      </w:r>
      <w:r w:rsidRPr="003C36C7">
        <w:rPr>
          <w:rFonts w:ascii="Times New Roman" w:hAnsi="Times New Roman" w:cs="Times New Roman"/>
          <w:sz w:val="24"/>
          <w:szCs w:val="24"/>
        </w:rPr>
        <w:t xml:space="preserve">, I exported data from the </w:t>
      </w:r>
      <w:r w:rsidR="006A2584" w:rsidRPr="003C36C7">
        <w:rPr>
          <w:rFonts w:ascii="Times New Roman" w:hAnsi="Times New Roman" w:cs="Times New Roman"/>
          <w:sz w:val="24"/>
          <w:szCs w:val="24"/>
        </w:rPr>
        <w:t xml:space="preserve">ward care navigator portal in the </w:t>
      </w:r>
      <w:r w:rsidRPr="003C36C7">
        <w:rPr>
          <w:rFonts w:ascii="Times New Roman" w:hAnsi="Times New Roman" w:cs="Times New Roman"/>
          <w:sz w:val="24"/>
          <w:szCs w:val="24"/>
        </w:rPr>
        <w:t>electronic health record (EHR) system of the hospital that included patient information, care plans, discharge notes, and service times. Key data sources included:</w:t>
      </w:r>
    </w:p>
    <w:p w14:paraId="2DA9AEE6" w14:textId="20DF58CE" w:rsidR="0003117F" w:rsidRPr="003C36C7" w:rsidRDefault="0003117F" w:rsidP="0003117F">
      <w:pPr>
        <w:rPr>
          <w:rFonts w:ascii="Times New Roman" w:hAnsi="Times New Roman" w:cs="Times New Roman"/>
          <w:sz w:val="24"/>
          <w:szCs w:val="24"/>
        </w:rPr>
      </w:pPr>
      <w:r w:rsidRPr="003C36C7">
        <w:rPr>
          <w:rFonts w:ascii="Times New Roman" w:hAnsi="Times New Roman" w:cs="Times New Roman"/>
          <w:sz w:val="24"/>
          <w:szCs w:val="24"/>
        </w:rPr>
        <w:t>EHR patient records</w:t>
      </w:r>
      <w:r w:rsidR="006A2584" w:rsidRPr="003C36C7">
        <w:rPr>
          <w:rFonts w:ascii="Times New Roman" w:hAnsi="Times New Roman" w:cs="Times New Roman"/>
          <w:sz w:val="24"/>
          <w:szCs w:val="24"/>
        </w:rPr>
        <w:t>,</w:t>
      </w:r>
      <w:r w:rsidRPr="003C36C7">
        <w:rPr>
          <w:rFonts w:ascii="Times New Roman" w:hAnsi="Times New Roman" w:cs="Times New Roman"/>
          <w:sz w:val="24"/>
          <w:szCs w:val="24"/>
        </w:rPr>
        <w:t xml:space="preserve"> </w:t>
      </w:r>
      <w:r w:rsidR="006A2584" w:rsidRPr="003C36C7">
        <w:rPr>
          <w:rFonts w:ascii="Times New Roman" w:hAnsi="Times New Roman" w:cs="Times New Roman"/>
          <w:sz w:val="24"/>
          <w:szCs w:val="24"/>
        </w:rPr>
        <w:t>d</w:t>
      </w:r>
      <w:r w:rsidRPr="003C36C7">
        <w:rPr>
          <w:rFonts w:ascii="Times New Roman" w:hAnsi="Times New Roman" w:cs="Times New Roman"/>
          <w:sz w:val="24"/>
          <w:szCs w:val="24"/>
        </w:rPr>
        <w:t>ischarge summaries, care plan</w:t>
      </w:r>
      <w:r w:rsidR="00345AEA" w:rsidRPr="003C36C7">
        <w:rPr>
          <w:rFonts w:ascii="Times New Roman" w:hAnsi="Times New Roman" w:cs="Times New Roman"/>
          <w:sz w:val="24"/>
          <w:szCs w:val="24"/>
        </w:rPr>
        <w:t xml:space="preserve"> </w:t>
      </w:r>
      <w:r w:rsidRPr="003C36C7">
        <w:rPr>
          <w:rFonts w:ascii="Times New Roman" w:hAnsi="Times New Roman" w:cs="Times New Roman"/>
          <w:sz w:val="24"/>
          <w:szCs w:val="24"/>
        </w:rPr>
        <w:t>information</w:t>
      </w:r>
      <w:r w:rsidR="00345AEA" w:rsidRPr="003C36C7">
        <w:rPr>
          <w:rFonts w:ascii="Times New Roman" w:hAnsi="Times New Roman" w:cs="Times New Roman"/>
          <w:sz w:val="24"/>
          <w:szCs w:val="24"/>
        </w:rPr>
        <w:t xml:space="preserve">. </w:t>
      </w:r>
      <w:r w:rsidRPr="003C36C7">
        <w:rPr>
          <w:rFonts w:ascii="Times New Roman" w:hAnsi="Times New Roman" w:cs="Times New Roman"/>
          <w:sz w:val="24"/>
          <w:szCs w:val="24"/>
        </w:rPr>
        <w:t>Bed management system</w:t>
      </w:r>
      <w:r w:rsidR="006A2584" w:rsidRPr="003C36C7">
        <w:rPr>
          <w:rFonts w:ascii="Times New Roman" w:hAnsi="Times New Roman" w:cs="Times New Roman"/>
          <w:sz w:val="24"/>
          <w:szCs w:val="24"/>
        </w:rPr>
        <w:t>, from which I</w:t>
      </w:r>
      <w:r w:rsidRPr="003C36C7">
        <w:rPr>
          <w:rFonts w:ascii="Times New Roman" w:hAnsi="Times New Roman" w:cs="Times New Roman"/>
          <w:sz w:val="24"/>
          <w:szCs w:val="24"/>
        </w:rPr>
        <w:t xml:space="preserve"> collect</w:t>
      </w:r>
      <w:r w:rsidR="006A2584" w:rsidRPr="003C36C7">
        <w:rPr>
          <w:rFonts w:ascii="Times New Roman" w:hAnsi="Times New Roman" w:cs="Times New Roman"/>
          <w:sz w:val="24"/>
          <w:szCs w:val="24"/>
        </w:rPr>
        <w:t>ed</w:t>
      </w:r>
      <w:r w:rsidRPr="003C36C7">
        <w:rPr>
          <w:rFonts w:ascii="Times New Roman" w:hAnsi="Times New Roman" w:cs="Times New Roman"/>
          <w:sz w:val="24"/>
          <w:szCs w:val="24"/>
        </w:rPr>
        <w:t xml:space="preserve"> admittance, move, and </w:t>
      </w:r>
      <w:r w:rsidR="006A2584" w:rsidRPr="003C36C7">
        <w:rPr>
          <w:rFonts w:ascii="Times New Roman" w:hAnsi="Times New Roman" w:cs="Times New Roman"/>
          <w:sz w:val="24"/>
          <w:szCs w:val="24"/>
        </w:rPr>
        <w:t>discharge occasions</w:t>
      </w:r>
      <w:r w:rsidRPr="003C36C7">
        <w:rPr>
          <w:rFonts w:ascii="Times New Roman" w:hAnsi="Times New Roman" w:cs="Times New Roman"/>
          <w:sz w:val="24"/>
          <w:szCs w:val="24"/>
        </w:rPr>
        <w:t>.</w:t>
      </w:r>
      <w:r w:rsidR="006A2584" w:rsidRPr="003C36C7">
        <w:rPr>
          <w:rFonts w:ascii="Times New Roman" w:hAnsi="Times New Roman" w:cs="Times New Roman"/>
          <w:sz w:val="24"/>
          <w:szCs w:val="24"/>
        </w:rPr>
        <w:t xml:space="preserve"> </w:t>
      </w:r>
      <w:r w:rsidRPr="003C36C7">
        <w:rPr>
          <w:rFonts w:ascii="Times New Roman" w:hAnsi="Times New Roman" w:cs="Times New Roman"/>
          <w:sz w:val="24"/>
          <w:szCs w:val="24"/>
        </w:rPr>
        <w:t>I retrieved patient records about</w:t>
      </w:r>
      <w:r w:rsidR="0075799C" w:rsidRPr="003C36C7">
        <w:rPr>
          <w:rFonts w:ascii="Times New Roman" w:hAnsi="Times New Roman" w:cs="Times New Roman"/>
          <w:sz w:val="24"/>
          <w:szCs w:val="24"/>
        </w:rPr>
        <w:t xml:space="preserve"> Bed,</w:t>
      </w:r>
      <w:r w:rsidRPr="003C36C7">
        <w:rPr>
          <w:rFonts w:ascii="Times New Roman" w:hAnsi="Times New Roman" w:cs="Times New Roman"/>
          <w:sz w:val="24"/>
          <w:szCs w:val="24"/>
        </w:rPr>
        <w:t xml:space="preserve"> </w:t>
      </w:r>
      <w:r w:rsidR="0075799C" w:rsidRPr="003C36C7">
        <w:rPr>
          <w:rFonts w:ascii="Times New Roman" w:hAnsi="Times New Roman" w:cs="Times New Roman"/>
          <w:sz w:val="24"/>
          <w:szCs w:val="24"/>
        </w:rPr>
        <w:t>Actual days</w:t>
      </w:r>
      <w:r w:rsidRPr="003C36C7">
        <w:rPr>
          <w:rFonts w:ascii="Times New Roman" w:hAnsi="Times New Roman" w:cs="Times New Roman"/>
          <w:sz w:val="24"/>
          <w:szCs w:val="24"/>
        </w:rPr>
        <w:t xml:space="preserve"> stay, discharge dates, and recorded delays using </w:t>
      </w:r>
      <w:r w:rsidR="0075799C" w:rsidRPr="003C36C7">
        <w:rPr>
          <w:rFonts w:ascii="Times New Roman" w:hAnsi="Times New Roman" w:cs="Times New Roman"/>
          <w:sz w:val="24"/>
          <w:szCs w:val="24"/>
        </w:rPr>
        <w:t>PowerBI</w:t>
      </w:r>
      <w:r w:rsidRPr="003C36C7">
        <w:rPr>
          <w:rFonts w:ascii="Times New Roman" w:hAnsi="Times New Roman" w:cs="Times New Roman"/>
          <w:sz w:val="24"/>
          <w:szCs w:val="24"/>
        </w:rPr>
        <w:t xml:space="preserve"> queries. While extracting data, I always made sure to anonymize patient data to maintain confidentiality and comply with hospital data governance policies.</w:t>
      </w:r>
    </w:p>
    <w:p w14:paraId="0E84D930" w14:textId="251F0C98" w:rsidR="00213E9A" w:rsidRPr="003C36C7" w:rsidRDefault="00213E9A" w:rsidP="00077E30">
      <w:pPr>
        <w:rPr>
          <w:rFonts w:ascii="Times New Roman" w:hAnsi="Times New Roman" w:cs="Times New Roman"/>
          <w:b/>
          <w:bCs/>
          <w:sz w:val="24"/>
          <w:szCs w:val="24"/>
        </w:rPr>
      </w:pPr>
      <w:r w:rsidRPr="003C36C7">
        <w:rPr>
          <w:rFonts w:ascii="Times New Roman" w:hAnsi="Times New Roman" w:cs="Times New Roman"/>
          <w:b/>
          <w:bCs/>
          <w:sz w:val="24"/>
          <w:szCs w:val="24"/>
        </w:rPr>
        <w:t>K6</w:t>
      </w:r>
      <w:r w:rsidRPr="003C36C7">
        <w:rPr>
          <w:rFonts w:ascii="Times New Roman" w:hAnsi="Times New Roman" w:cs="Times New Roman"/>
          <w:sz w:val="24"/>
          <w:szCs w:val="24"/>
        </w:rPr>
        <w:t xml:space="preserve"> </w:t>
      </w:r>
      <w:r w:rsidR="00077E30" w:rsidRPr="003C36C7">
        <w:rPr>
          <w:rFonts w:ascii="Times New Roman" w:hAnsi="Times New Roman" w:cs="Times New Roman"/>
          <w:sz w:val="24"/>
          <w:szCs w:val="24"/>
        </w:rPr>
        <w:t>These are the data of the care plan and coordination of discharge, which are critical to ensure continuity of care to optimize patient outcomes. I identified this data because it plays a very important function in informing future healthcare decisions and allowing for proactive interventions, including enhancing resource allocation. Most businesses face difficulty keeping views of data cohesive that are spread over multiple sources; this truly presents some challenges toward real-time insight and trend analysis. The data integrated onto one platform from different sources can be accessed centrally by any stakeholder. It also allows faster and more accurate decision-making, reducing the time and cost of managing data.</w:t>
      </w:r>
    </w:p>
    <w:p w14:paraId="482F4762" w14:textId="77777777" w:rsidR="00213E9A" w:rsidRPr="003C36C7" w:rsidRDefault="00213E9A">
      <w:pPr>
        <w:rPr>
          <w:rFonts w:ascii="Times New Roman" w:hAnsi="Times New Roman" w:cs="Times New Roman"/>
          <w:b/>
          <w:bCs/>
          <w:sz w:val="24"/>
          <w:szCs w:val="24"/>
        </w:rPr>
      </w:pPr>
    </w:p>
    <w:p w14:paraId="1A9926B9" w14:textId="77777777" w:rsidR="00213E9A" w:rsidRPr="003C36C7" w:rsidRDefault="00213E9A">
      <w:pPr>
        <w:rPr>
          <w:rFonts w:ascii="Times New Roman" w:hAnsi="Times New Roman" w:cs="Times New Roman"/>
          <w:b/>
          <w:bCs/>
          <w:sz w:val="24"/>
          <w:szCs w:val="24"/>
        </w:rPr>
      </w:pPr>
    </w:p>
    <w:p w14:paraId="468CD8D9" w14:textId="77777777" w:rsidR="00213E9A" w:rsidRPr="003C36C7" w:rsidRDefault="00213E9A">
      <w:pPr>
        <w:rPr>
          <w:rFonts w:ascii="Times New Roman" w:hAnsi="Times New Roman" w:cs="Times New Roman"/>
          <w:b/>
          <w:bCs/>
          <w:sz w:val="24"/>
          <w:szCs w:val="24"/>
        </w:rPr>
      </w:pPr>
    </w:p>
    <w:p w14:paraId="4091CB60" w14:textId="77777777" w:rsidR="00213E9A" w:rsidRPr="003C36C7" w:rsidRDefault="00213E9A">
      <w:pPr>
        <w:rPr>
          <w:rFonts w:ascii="Times New Roman" w:hAnsi="Times New Roman" w:cs="Times New Roman"/>
          <w:b/>
          <w:bCs/>
          <w:sz w:val="24"/>
          <w:szCs w:val="24"/>
        </w:rPr>
      </w:pPr>
    </w:p>
    <w:p w14:paraId="66402EB1" w14:textId="77777777" w:rsidR="00975419" w:rsidRDefault="00975419">
      <w:pPr>
        <w:rPr>
          <w:rFonts w:ascii="Times New Roman" w:hAnsi="Times New Roman" w:cs="Times New Roman"/>
          <w:b/>
          <w:bCs/>
          <w:sz w:val="24"/>
          <w:szCs w:val="24"/>
        </w:rPr>
      </w:pPr>
    </w:p>
    <w:p w14:paraId="51109CAD" w14:textId="77777777" w:rsidR="00975419" w:rsidRDefault="00975419">
      <w:pPr>
        <w:rPr>
          <w:rFonts w:ascii="Times New Roman" w:hAnsi="Times New Roman" w:cs="Times New Roman"/>
          <w:b/>
          <w:bCs/>
          <w:sz w:val="24"/>
          <w:szCs w:val="24"/>
        </w:rPr>
      </w:pPr>
    </w:p>
    <w:p w14:paraId="0A94D08C" w14:textId="77777777" w:rsidR="00975419" w:rsidRDefault="00975419">
      <w:pPr>
        <w:rPr>
          <w:rFonts w:ascii="Times New Roman" w:hAnsi="Times New Roman" w:cs="Times New Roman"/>
          <w:b/>
          <w:bCs/>
          <w:sz w:val="24"/>
          <w:szCs w:val="24"/>
        </w:rPr>
      </w:pPr>
    </w:p>
    <w:p w14:paraId="53D04C8F" w14:textId="77777777" w:rsidR="00975419" w:rsidRDefault="00975419">
      <w:pPr>
        <w:rPr>
          <w:rFonts w:ascii="Times New Roman" w:hAnsi="Times New Roman" w:cs="Times New Roman"/>
          <w:b/>
          <w:bCs/>
          <w:sz w:val="24"/>
          <w:szCs w:val="24"/>
        </w:rPr>
      </w:pPr>
    </w:p>
    <w:p w14:paraId="582F69C9" w14:textId="77777777" w:rsidR="00975419" w:rsidRDefault="00975419">
      <w:pPr>
        <w:rPr>
          <w:rFonts w:ascii="Times New Roman" w:hAnsi="Times New Roman" w:cs="Times New Roman"/>
          <w:b/>
          <w:bCs/>
          <w:sz w:val="24"/>
          <w:szCs w:val="24"/>
        </w:rPr>
      </w:pPr>
    </w:p>
    <w:p w14:paraId="71E7B51B" w14:textId="77777777" w:rsidR="00975419" w:rsidRDefault="00975419">
      <w:pPr>
        <w:rPr>
          <w:rFonts w:ascii="Times New Roman" w:hAnsi="Times New Roman" w:cs="Times New Roman"/>
          <w:b/>
          <w:bCs/>
          <w:sz w:val="24"/>
          <w:szCs w:val="24"/>
        </w:rPr>
      </w:pPr>
    </w:p>
    <w:p w14:paraId="2590D981" w14:textId="77777777" w:rsidR="00B675C3" w:rsidRDefault="00B675C3">
      <w:pPr>
        <w:rPr>
          <w:rFonts w:ascii="Times New Roman" w:hAnsi="Times New Roman" w:cs="Times New Roman"/>
          <w:b/>
          <w:bCs/>
          <w:sz w:val="24"/>
          <w:szCs w:val="24"/>
        </w:rPr>
      </w:pPr>
    </w:p>
    <w:p w14:paraId="0EE5A214" w14:textId="26B91615" w:rsidR="00B509E1" w:rsidRPr="003C36C7" w:rsidRDefault="00826F48">
      <w:pPr>
        <w:rPr>
          <w:rFonts w:ascii="Times New Roman" w:hAnsi="Times New Roman" w:cs="Times New Roman"/>
          <w:sz w:val="24"/>
          <w:szCs w:val="24"/>
        </w:rPr>
      </w:pPr>
      <w:r>
        <w:rPr>
          <w:rFonts w:ascii="Times New Roman" w:hAnsi="Times New Roman" w:cs="Times New Roman"/>
          <w:b/>
          <w:bCs/>
          <w:sz w:val="24"/>
          <w:szCs w:val="24"/>
        </w:rPr>
        <w:lastRenderedPageBreak/>
        <w:t xml:space="preserve">2.1 </w:t>
      </w:r>
      <w:r w:rsidR="0003117F" w:rsidRPr="003C36C7">
        <w:rPr>
          <w:rFonts w:ascii="Times New Roman" w:hAnsi="Times New Roman" w:cs="Times New Roman"/>
          <w:b/>
          <w:bCs/>
          <w:sz w:val="24"/>
          <w:szCs w:val="24"/>
        </w:rPr>
        <w:t>Data Aggregation</w:t>
      </w:r>
      <w:r w:rsidR="0003117F" w:rsidRPr="003C36C7">
        <w:rPr>
          <w:rFonts w:ascii="Times New Roman" w:hAnsi="Times New Roman" w:cs="Times New Roman"/>
          <w:sz w:val="24"/>
          <w:szCs w:val="24"/>
        </w:rPr>
        <w:t xml:space="preserve"> </w:t>
      </w:r>
    </w:p>
    <w:p w14:paraId="38689F54" w14:textId="77777777" w:rsidR="004615E7" w:rsidRPr="003C36C7" w:rsidRDefault="004615E7" w:rsidP="004615E7">
      <w:pPr>
        <w:keepNext/>
        <w:rPr>
          <w:rFonts w:ascii="Times New Roman" w:hAnsi="Times New Roman" w:cs="Times New Roman"/>
          <w:sz w:val="24"/>
          <w:szCs w:val="24"/>
        </w:rPr>
      </w:pPr>
      <w:r w:rsidRPr="003C36C7">
        <w:rPr>
          <w:rFonts w:ascii="Times New Roman" w:hAnsi="Times New Roman" w:cs="Times New Roman"/>
          <w:noProof/>
          <w:sz w:val="24"/>
          <w:szCs w:val="24"/>
        </w:rPr>
        <w:drawing>
          <wp:inline distT="0" distB="0" distL="0" distR="0" wp14:anchorId="45CCE8E4" wp14:editId="55A869B1">
            <wp:extent cx="5724525" cy="2581275"/>
            <wp:effectExtent l="0" t="0" r="9525" b="9525"/>
            <wp:docPr id="1136621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1E426D43" w14:textId="13B41119" w:rsidR="00CF1978" w:rsidRPr="003C36C7" w:rsidRDefault="004615E7" w:rsidP="004615E7">
      <w:pPr>
        <w:pStyle w:val="Caption"/>
        <w:rPr>
          <w:rFonts w:ascii="Times New Roman" w:hAnsi="Times New Roman" w:cs="Times New Roman"/>
          <w:sz w:val="24"/>
          <w:szCs w:val="24"/>
        </w:rPr>
      </w:pPr>
      <w:bookmarkStart w:id="2" w:name="_Toc181719465"/>
      <w:bookmarkStart w:id="3" w:name="_Toc181719615"/>
      <w:bookmarkStart w:id="4" w:name="_Toc181719949"/>
      <w:r w:rsidRPr="003C36C7">
        <w:rPr>
          <w:rFonts w:ascii="Times New Roman" w:hAnsi="Times New Roman" w:cs="Times New Roman"/>
          <w:sz w:val="24"/>
          <w:szCs w:val="24"/>
        </w:rPr>
        <w:t xml:space="preserve">Figure </w:t>
      </w:r>
      <w:r w:rsidRPr="003C36C7">
        <w:rPr>
          <w:rFonts w:ascii="Times New Roman" w:hAnsi="Times New Roman" w:cs="Times New Roman"/>
          <w:sz w:val="24"/>
          <w:szCs w:val="24"/>
        </w:rPr>
        <w:fldChar w:fldCharType="begin"/>
      </w:r>
      <w:r w:rsidRPr="003C36C7">
        <w:rPr>
          <w:rFonts w:ascii="Times New Roman" w:hAnsi="Times New Roman" w:cs="Times New Roman"/>
          <w:sz w:val="24"/>
          <w:szCs w:val="24"/>
        </w:rPr>
        <w:instrText xml:space="preserve"> SEQ Figure \* ARABIC </w:instrText>
      </w:r>
      <w:r w:rsidRPr="003C36C7">
        <w:rPr>
          <w:rFonts w:ascii="Times New Roman" w:hAnsi="Times New Roman" w:cs="Times New Roman"/>
          <w:sz w:val="24"/>
          <w:szCs w:val="24"/>
        </w:rPr>
        <w:fldChar w:fldCharType="separate"/>
      </w:r>
      <w:r w:rsidR="00B675C3">
        <w:rPr>
          <w:rFonts w:ascii="Times New Roman" w:hAnsi="Times New Roman" w:cs="Times New Roman"/>
          <w:noProof/>
          <w:sz w:val="24"/>
          <w:szCs w:val="24"/>
        </w:rPr>
        <w:t>1</w:t>
      </w:r>
      <w:r w:rsidRPr="003C36C7">
        <w:rPr>
          <w:rFonts w:ascii="Times New Roman" w:hAnsi="Times New Roman" w:cs="Times New Roman"/>
          <w:sz w:val="24"/>
          <w:szCs w:val="24"/>
        </w:rPr>
        <w:fldChar w:fldCharType="end"/>
      </w:r>
      <w:r w:rsidRPr="003C36C7">
        <w:rPr>
          <w:rFonts w:ascii="Times New Roman" w:hAnsi="Times New Roman" w:cs="Times New Roman"/>
          <w:sz w:val="24"/>
          <w:szCs w:val="24"/>
        </w:rPr>
        <w:t xml:space="preserve"> shows Data captured aggregation</w:t>
      </w:r>
      <w:bookmarkEnd w:id="2"/>
      <w:bookmarkEnd w:id="3"/>
      <w:bookmarkEnd w:id="4"/>
    </w:p>
    <w:p w14:paraId="38450696" w14:textId="681FB620" w:rsidR="00077E30" w:rsidRPr="003C36C7" w:rsidRDefault="00077E30" w:rsidP="0003117F">
      <w:pPr>
        <w:rPr>
          <w:rFonts w:ascii="Times New Roman" w:hAnsi="Times New Roman" w:cs="Times New Roman"/>
          <w:sz w:val="24"/>
          <w:szCs w:val="24"/>
        </w:rPr>
      </w:pPr>
      <w:r w:rsidRPr="003C36C7">
        <w:rPr>
          <w:rFonts w:ascii="Times New Roman" w:hAnsi="Times New Roman" w:cs="Times New Roman"/>
          <w:sz w:val="24"/>
          <w:szCs w:val="24"/>
        </w:rPr>
        <w:t>Aggregation of data was in-depth after extraction</w:t>
      </w:r>
      <w:r w:rsidRPr="003C36C7">
        <w:rPr>
          <w:rFonts w:ascii="Times New Roman" w:hAnsi="Times New Roman" w:cs="Times New Roman"/>
          <w:sz w:val="24"/>
          <w:szCs w:val="24"/>
        </w:rPr>
        <w:t xml:space="preserve"> and this proves analysis</w:t>
      </w:r>
      <w:r w:rsidRPr="003C36C7">
        <w:rPr>
          <w:rFonts w:ascii="Times New Roman" w:hAnsi="Times New Roman" w:cs="Times New Roman"/>
          <w:sz w:val="24"/>
          <w:szCs w:val="24"/>
        </w:rPr>
        <w:t xml:space="preserve"> through normalizing different dates and times of admission, discharge D2A, OT/PT, Revoke, and times of intervention for a range of times of different data types. Classification classified the patients based on the main admission-such as bed, primary diagnosis, etc.-and built the distribution of the discharges as well as delays across the units as well. The aggregation provides an overview but can be further broken down to the ward level in order to analyse discharge trends.</w:t>
      </w:r>
    </w:p>
    <w:p w14:paraId="7916906D" w14:textId="72FF7041" w:rsidR="0003117F" w:rsidRPr="003C36C7" w:rsidRDefault="00826F48" w:rsidP="0003117F">
      <w:pPr>
        <w:rPr>
          <w:rFonts w:ascii="Times New Roman" w:hAnsi="Times New Roman" w:cs="Times New Roman"/>
          <w:b/>
          <w:bCs/>
          <w:sz w:val="24"/>
          <w:szCs w:val="24"/>
        </w:rPr>
      </w:pPr>
      <w:r>
        <w:rPr>
          <w:rFonts w:ascii="Times New Roman" w:hAnsi="Times New Roman" w:cs="Times New Roman"/>
          <w:b/>
          <w:bCs/>
          <w:sz w:val="24"/>
          <w:szCs w:val="24"/>
        </w:rPr>
        <w:t xml:space="preserve">2.2 </w:t>
      </w:r>
      <w:r w:rsidR="0003117F" w:rsidRPr="003C36C7">
        <w:rPr>
          <w:rFonts w:ascii="Times New Roman" w:hAnsi="Times New Roman" w:cs="Times New Roman"/>
          <w:b/>
          <w:bCs/>
          <w:sz w:val="24"/>
          <w:szCs w:val="24"/>
        </w:rPr>
        <w:t>Data Examination</w:t>
      </w:r>
    </w:p>
    <w:p w14:paraId="0B02AE9F" w14:textId="77777777" w:rsidR="00166EFC" w:rsidRPr="003C36C7" w:rsidRDefault="00166EFC" w:rsidP="00166EFC">
      <w:pPr>
        <w:rPr>
          <w:rFonts w:ascii="Times New Roman" w:hAnsi="Times New Roman" w:cs="Times New Roman"/>
          <w:sz w:val="24"/>
          <w:szCs w:val="24"/>
        </w:rPr>
      </w:pPr>
      <w:r w:rsidRPr="003C36C7">
        <w:rPr>
          <w:rFonts w:ascii="Times New Roman" w:hAnsi="Times New Roman" w:cs="Times New Roman"/>
          <w:sz w:val="24"/>
          <w:szCs w:val="24"/>
        </w:rPr>
        <w:t>With the data prepared, I analysed its characteristics, examining variables such as:</w:t>
      </w:r>
    </w:p>
    <w:p w14:paraId="00F1CC14" w14:textId="3CD0E126" w:rsidR="00166EFC" w:rsidRPr="003C36C7" w:rsidRDefault="003C7501" w:rsidP="00166EFC">
      <w:pPr>
        <w:numPr>
          <w:ilvl w:val="0"/>
          <w:numId w:val="3"/>
        </w:numPr>
        <w:rPr>
          <w:rFonts w:ascii="Times New Roman" w:hAnsi="Times New Roman" w:cs="Times New Roman"/>
          <w:sz w:val="24"/>
          <w:szCs w:val="24"/>
        </w:rPr>
      </w:pPr>
      <w:r w:rsidRPr="003C36C7">
        <w:rPr>
          <w:rFonts w:ascii="Times New Roman" w:hAnsi="Times New Roman" w:cs="Times New Roman"/>
          <w:sz w:val="24"/>
          <w:szCs w:val="24"/>
        </w:rPr>
        <w:t>Bed</w:t>
      </w:r>
      <w:r w:rsidR="00166EFC" w:rsidRPr="003C36C7">
        <w:rPr>
          <w:rFonts w:ascii="Times New Roman" w:hAnsi="Times New Roman" w:cs="Times New Roman"/>
          <w:sz w:val="24"/>
          <w:szCs w:val="24"/>
        </w:rPr>
        <w:t xml:space="preserve"> and Pr</w:t>
      </w:r>
      <w:r w:rsidR="009920B7" w:rsidRPr="003C36C7">
        <w:rPr>
          <w:rFonts w:ascii="Times New Roman" w:hAnsi="Times New Roman" w:cs="Times New Roman"/>
          <w:sz w:val="24"/>
          <w:szCs w:val="24"/>
        </w:rPr>
        <w:t>ojected stay</w:t>
      </w:r>
      <w:r w:rsidRPr="003C36C7">
        <w:rPr>
          <w:rFonts w:ascii="Times New Roman" w:hAnsi="Times New Roman" w:cs="Times New Roman"/>
          <w:sz w:val="24"/>
          <w:szCs w:val="24"/>
        </w:rPr>
        <w:t>,</w:t>
      </w:r>
      <w:r w:rsidR="00166EFC" w:rsidRPr="003C36C7">
        <w:rPr>
          <w:rFonts w:ascii="Times New Roman" w:hAnsi="Times New Roman" w:cs="Times New Roman"/>
          <w:sz w:val="24"/>
          <w:szCs w:val="24"/>
        </w:rPr>
        <w:t xml:space="preserve"> </w:t>
      </w:r>
      <w:r w:rsidRPr="003C36C7">
        <w:rPr>
          <w:rFonts w:ascii="Times New Roman" w:hAnsi="Times New Roman" w:cs="Times New Roman"/>
          <w:sz w:val="24"/>
          <w:szCs w:val="24"/>
        </w:rPr>
        <w:t>t</w:t>
      </w:r>
      <w:r w:rsidR="00166EFC" w:rsidRPr="003C36C7">
        <w:rPr>
          <w:rFonts w:ascii="Times New Roman" w:hAnsi="Times New Roman" w:cs="Times New Roman"/>
          <w:sz w:val="24"/>
          <w:szCs w:val="24"/>
        </w:rPr>
        <w:t xml:space="preserve">o assess if </w:t>
      </w:r>
      <w:r w:rsidR="00395C06" w:rsidRPr="003C36C7">
        <w:rPr>
          <w:rFonts w:ascii="Times New Roman" w:hAnsi="Times New Roman" w:cs="Times New Roman"/>
          <w:sz w:val="24"/>
          <w:szCs w:val="24"/>
        </w:rPr>
        <w:t xml:space="preserve">a </w:t>
      </w:r>
      <w:r w:rsidR="00166EFC" w:rsidRPr="003C36C7">
        <w:rPr>
          <w:rFonts w:ascii="Times New Roman" w:hAnsi="Times New Roman" w:cs="Times New Roman"/>
          <w:sz w:val="24"/>
          <w:szCs w:val="24"/>
        </w:rPr>
        <w:t xml:space="preserve">particular </w:t>
      </w:r>
      <w:r w:rsidR="00395C06" w:rsidRPr="003C36C7">
        <w:rPr>
          <w:rFonts w:ascii="Times New Roman" w:hAnsi="Times New Roman" w:cs="Times New Roman"/>
          <w:sz w:val="24"/>
          <w:szCs w:val="24"/>
        </w:rPr>
        <w:t>patient</w:t>
      </w:r>
      <w:r w:rsidR="00166EFC" w:rsidRPr="003C36C7">
        <w:rPr>
          <w:rFonts w:ascii="Times New Roman" w:hAnsi="Times New Roman" w:cs="Times New Roman"/>
          <w:sz w:val="24"/>
          <w:szCs w:val="24"/>
        </w:rPr>
        <w:t xml:space="preserve"> </w:t>
      </w:r>
      <w:r w:rsidR="00395C06" w:rsidRPr="003C36C7">
        <w:rPr>
          <w:rFonts w:ascii="Times New Roman" w:hAnsi="Times New Roman" w:cs="Times New Roman"/>
          <w:sz w:val="24"/>
          <w:szCs w:val="24"/>
        </w:rPr>
        <w:t>stayed</w:t>
      </w:r>
      <w:r w:rsidR="00166EFC" w:rsidRPr="003C36C7">
        <w:rPr>
          <w:rFonts w:ascii="Times New Roman" w:hAnsi="Times New Roman" w:cs="Times New Roman"/>
          <w:sz w:val="24"/>
          <w:szCs w:val="24"/>
        </w:rPr>
        <w:t xml:space="preserve"> longer</w:t>
      </w:r>
      <w:r w:rsidR="00395C06" w:rsidRPr="003C36C7">
        <w:rPr>
          <w:rFonts w:ascii="Times New Roman" w:hAnsi="Times New Roman" w:cs="Times New Roman"/>
          <w:sz w:val="24"/>
          <w:szCs w:val="24"/>
        </w:rPr>
        <w:t xml:space="preserve"> based on</w:t>
      </w:r>
      <w:r w:rsidR="00166EFC" w:rsidRPr="003C36C7">
        <w:rPr>
          <w:rFonts w:ascii="Times New Roman" w:hAnsi="Times New Roman" w:cs="Times New Roman"/>
          <w:sz w:val="24"/>
          <w:szCs w:val="24"/>
        </w:rPr>
        <w:t xml:space="preserve"> discharge delays.</w:t>
      </w:r>
    </w:p>
    <w:p w14:paraId="572EC539" w14:textId="77777777" w:rsidR="00166EFC" w:rsidRPr="003C36C7" w:rsidRDefault="00166EFC" w:rsidP="00166EFC">
      <w:pPr>
        <w:numPr>
          <w:ilvl w:val="0"/>
          <w:numId w:val="3"/>
        </w:numPr>
        <w:rPr>
          <w:rFonts w:ascii="Times New Roman" w:hAnsi="Times New Roman" w:cs="Times New Roman"/>
          <w:sz w:val="24"/>
          <w:szCs w:val="24"/>
        </w:rPr>
      </w:pPr>
      <w:r w:rsidRPr="003C36C7">
        <w:rPr>
          <w:rFonts w:ascii="Times New Roman" w:hAnsi="Times New Roman" w:cs="Times New Roman"/>
          <w:sz w:val="24"/>
          <w:szCs w:val="24"/>
        </w:rPr>
        <w:t>Discharge Timing: Evaluating the most common times for discharge and identifying patterns in delays.</w:t>
      </w:r>
    </w:p>
    <w:p w14:paraId="3DC9A787" w14:textId="07C6FC5B" w:rsidR="0075799C" w:rsidRPr="003C36C7" w:rsidRDefault="00166EFC" w:rsidP="00166EFC">
      <w:pPr>
        <w:numPr>
          <w:ilvl w:val="0"/>
          <w:numId w:val="3"/>
        </w:numPr>
        <w:rPr>
          <w:rFonts w:ascii="Times New Roman" w:hAnsi="Times New Roman" w:cs="Times New Roman"/>
          <w:sz w:val="24"/>
          <w:szCs w:val="24"/>
        </w:rPr>
      </w:pPr>
      <w:r w:rsidRPr="003C36C7">
        <w:rPr>
          <w:rFonts w:ascii="Times New Roman" w:hAnsi="Times New Roman" w:cs="Times New Roman"/>
          <w:sz w:val="24"/>
          <w:szCs w:val="24"/>
        </w:rPr>
        <w:t xml:space="preserve">Frequency of Delays </w:t>
      </w:r>
      <w:r w:rsidR="00395C06" w:rsidRPr="003C36C7">
        <w:rPr>
          <w:rFonts w:ascii="Times New Roman" w:hAnsi="Times New Roman" w:cs="Times New Roman"/>
          <w:sz w:val="24"/>
          <w:szCs w:val="24"/>
        </w:rPr>
        <w:t>of pa</w:t>
      </w:r>
      <w:r w:rsidRPr="003C36C7">
        <w:rPr>
          <w:rFonts w:ascii="Times New Roman" w:hAnsi="Times New Roman" w:cs="Times New Roman"/>
          <w:sz w:val="24"/>
          <w:szCs w:val="24"/>
        </w:rPr>
        <w:t>t</w:t>
      </w:r>
      <w:r w:rsidR="00395C06" w:rsidRPr="003C36C7">
        <w:rPr>
          <w:rFonts w:ascii="Times New Roman" w:hAnsi="Times New Roman" w:cs="Times New Roman"/>
          <w:sz w:val="24"/>
          <w:szCs w:val="24"/>
        </w:rPr>
        <w:t>ient</w:t>
      </w:r>
      <w:r w:rsidRPr="003C36C7">
        <w:rPr>
          <w:rFonts w:ascii="Times New Roman" w:hAnsi="Times New Roman" w:cs="Times New Roman"/>
          <w:sz w:val="24"/>
          <w:szCs w:val="24"/>
        </w:rPr>
        <w:t>: To reveal which</w:t>
      </w:r>
      <w:r w:rsidR="00395C06" w:rsidRPr="003C36C7">
        <w:rPr>
          <w:rFonts w:ascii="Times New Roman" w:hAnsi="Times New Roman" w:cs="Times New Roman"/>
          <w:sz w:val="24"/>
          <w:szCs w:val="24"/>
        </w:rPr>
        <w:t xml:space="preserve"> patient discharge date was revoke</w:t>
      </w:r>
      <w:r w:rsidRPr="003C36C7">
        <w:rPr>
          <w:rFonts w:ascii="Times New Roman" w:hAnsi="Times New Roman" w:cs="Times New Roman"/>
          <w:sz w:val="24"/>
          <w:szCs w:val="24"/>
        </w:rPr>
        <w:t xml:space="preserve"> and potential reasons (e.g., waiting for specialist </w:t>
      </w:r>
      <w:r w:rsidR="00395C06" w:rsidRPr="003C36C7">
        <w:rPr>
          <w:rFonts w:ascii="Times New Roman" w:hAnsi="Times New Roman" w:cs="Times New Roman"/>
          <w:sz w:val="24"/>
          <w:szCs w:val="24"/>
        </w:rPr>
        <w:t xml:space="preserve">or OT/PT review and new Discharge </w:t>
      </w:r>
      <w:r w:rsidRPr="003C36C7">
        <w:rPr>
          <w:rFonts w:ascii="Times New Roman" w:hAnsi="Times New Roman" w:cs="Times New Roman"/>
          <w:sz w:val="24"/>
          <w:szCs w:val="24"/>
        </w:rPr>
        <w:t>arrangements).</w:t>
      </w:r>
    </w:p>
    <w:p w14:paraId="190AA968" w14:textId="614D3768" w:rsidR="00166EFC" w:rsidRPr="003C36C7" w:rsidRDefault="00826F48" w:rsidP="00826F48">
      <w:pPr>
        <w:pStyle w:val="Heading3"/>
        <w:rPr>
          <w:b w:val="0"/>
        </w:rPr>
      </w:pPr>
      <w:bookmarkStart w:id="5" w:name="_Toc181719401"/>
      <w:r>
        <w:rPr>
          <w:b w:val="0"/>
        </w:rPr>
        <w:t xml:space="preserve">2.2.1 </w:t>
      </w:r>
      <w:r w:rsidR="00166EFC" w:rsidRPr="003C36C7">
        <w:t>Key Discoveries</w:t>
      </w:r>
      <w:bookmarkEnd w:id="5"/>
    </w:p>
    <w:p w14:paraId="4911B7C6" w14:textId="777E2B81" w:rsidR="00166EFC" w:rsidRPr="003C36C7" w:rsidRDefault="00166EFC" w:rsidP="009C7FCB">
      <w:pPr>
        <w:rPr>
          <w:rFonts w:ascii="Times New Roman" w:hAnsi="Times New Roman" w:cs="Times New Roman"/>
          <w:sz w:val="24"/>
          <w:szCs w:val="24"/>
        </w:rPr>
      </w:pPr>
      <w:r w:rsidRPr="003C36C7">
        <w:rPr>
          <w:rFonts w:ascii="Times New Roman" w:hAnsi="Times New Roman" w:cs="Times New Roman"/>
          <w:sz w:val="24"/>
          <w:szCs w:val="24"/>
        </w:rPr>
        <w:t>Peak Discharge Delays</w:t>
      </w:r>
      <w:r w:rsidR="00A55243" w:rsidRPr="003C36C7">
        <w:rPr>
          <w:rFonts w:ascii="Times New Roman" w:hAnsi="Times New Roman" w:cs="Times New Roman"/>
          <w:sz w:val="24"/>
          <w:szCs w:val="24"/>
        </w:rPr>
        <w:t>,</w:t>
      </w:r>
      <w:r w:rsidRPr="003C36C7">
        <w:rPr>
          <w:rFonts w:ascii="Times New Roman" w:hAnsi="Times New Roman" w:cs="Times New Roman"/>
          <w:sz w:val="24"/>
          <w:szCs w:val="24"/>
        </w:rPr>
        <w:t xml:space="preserve"> </w:t>
      </w:r>
      <w:r w:rsidR="00A55243" w:rsidRPr="003C36C7">
        <w:rPr>
          <w:rFonts w:ascii="Times New Roman" w:hAnsi="Times New Roman" w:cs="Times New Roman"/>
          <w:sz w:val="24"/>
          <w:szCs w:val="24"/>
        </w:rPr>
        <w:t>the</w:t>
      </w:r>
      <w:r w:rsidRPr="003C36C7">
        <w:rPr>
          <w:rFonts w:ascii="Times New Roman" w:hAnsi="Times New Roman" w:cs="Times New Roman"/>
          <w:sz w:val="24"/>
          <w:szCs w:val="24"/>
        </w:rPr>
        <w:t xml:space="preserve"> highest delays occurred in patients discharged from complex care</w:t>
      </w:r>
      <w:r w:rsidR="00395C06" w:rsidRPr="003C36C7">
        <w:rPr>
          <w:rFonts w:ascii="Times New Roman" w:hAnsi="Times New Roman" w:cs="Times New Roman"/>
          <w:sz w:val="24"/>
          <w:szCs w:val="24"/>
        </w:rPr>
        <w:t xml:space="preserve"> and Discharge revoke. </w:t>
      </w:r>
    </w:p>
    <w:p w14:paraId="47C3FB39" w14:textId="2D3EEE35" w:rsidR="00166EFC" w:rsidRPr="003C36C7" w:rsidRDefault="00166EFC" w:rsidP="009C7FCB">
      <w:pPr>
        <w:rPr>
          <w:rFonts w:ascii="Times New Roman" w:hAnsi="Times New Roman" w:cs="Times New Roman"/>
          <w:sz w:val="24"/>
          <w:szCs w:val="24"/>
        </w:rPr>
      </w:pPr>
      <w:r w:rsidRPr="003C36C7">
        <w:rPr>
          <w:rFonts w:ascii="Times New Roman" w:hAnsi="Times New Roman" w:cs="Times New Roman"/>
          <w:sz w:val="24"/>
          <w:szCs w:val="24"/>
        </w:rPr>
        <w:t>Common Delay Factors</w:t>
      </w:r>
      <w:r w:rsidR="00A55243" w:rsidRPr="003C36C7">
        <w:rPr>
          <w:rFonts w:ascii="Times New Roman" w:hAnsi="Times New Roman" w:cs="Times New Roman"/>
          <w:sz w:val="24"/>
          <w:szCs w:val="24"/>
        </w:rPr>
        <w:t>,</w:t>
      </w:r>
      <w:r w:rsidRPr="003C36C7">
        <w:rPr>
          <w:rFonts w:ascii="Times New Roman" w:hAnsi="Times New Roman" w:cs="Times New Roman"/>
          <w:sz w:val="24"/>
          <w:szCs w:val="24"/>
        </w:rPr>
        <w:t xml:space="preserve"> </w:t>
      </w:r>
      <w:r w:rsidR="00A55243" w:rsidRPr="003C36C7">
        <w:rPr>
          <w:rFonts w:ascii="Times New Roman" w:hAnsi="Times New Roman" w:cs="Times New Roman"/>
          <w:sz w:val="24"/>
          <w:szCs w:val="24"/>
        </w:rPr>
        <w:t>f</w:t>
      </w:r>
      <w:r w:rsidRPr="003C36C7">
        <w:rPr>
          <w:rFonts w:ascii="Times New Roman" w:hAnsi="Times New Roman" w:cs="Times New Roman"/>
          <w:sz w:val="24"/>
          <w:szCs w:val="24"/>
        </w:rPr>
        <w:t xml:space="preserve">requent causes included unavailability of </w:t>
      </w:r>
      <w:r w:rsidR="00A55243" w:rsidRPr="003C36C7">
        <w:rPr>
          <w:rFonts w:ascii="Times New Roman" w:hAnsi="Times New Roman" w:cs="Times New Roman"/>
          <w:sz w:val="24"/>
          <w:szCs w:val="24"/>
        </w:rPr>
        <w:t xml:space="preserve">patient placement whereby care homes </w:t>
      </w:r>
      <w:r w:rsidRPr="003C36C7">
        <w:rPr>
          <w:rFonts w:ascii="Times New Roman" w:hAnsi="Times New Roman" w:cs="Times New Roman"/>
          <w:sz w:val="24"/>
          <w:szCs w:val="24"/>
        </w:rPr>
        <w:t>facilities, late-in</w:t>
      </w:r>
      <w:r w:rsidR="00A55243" w:rsidRPr="003C36C7">
        <w:rPr>
          <w:rFonts w:ascii="Times New Roman" w:hAnsi="Times New Roman" w:cs="Times New Roman"/>
          <w:sz w:val="24"/>
          <w:szCs w:val="24"/>
        </w:rPr>
        <w:t xml:space="preserve"> taking or accepting patient</w:t>
      </w:r>
      <w:r w:rsidR="009C7FCB" w:rsidRPr="003C36C7">
        <w:rPr>
          <w:rFonts w:ascii="Times New Roman" w:hAnsi="Times New Roman" w:cs="Times New Roman"/>
          <w:sz w:val="24"/>
          <w:szCs w:val="24"/>
        </w:rPr>
        <w:t>.</w:t>
      </w:r>
    </w:p>
    <w:p w14:paraId="70EF2563" w14:textId="77777777" w:rsidR="003C36C7" w:rsidRDefault="003C36C7" w:rsidP="00166EFC">
      <w:pPr>
        <w:rPr>
          <w:rFonts w:ascii="Times New Roman" w:hAnsi="Times New Roman" w:cs="Times New Roman"/>
          <w:b/>
          <w:bCs/>
          <w:sz w:val="24"/>
          <w:szCs w:val="24"/>
        </w:rPr>
      </w:pPr>
    </w:p>
    <w:p w14:paraId="406680AB" w14:textId="77777777" w:rsidR="00A122E6" w:rsidRDefault="00A122E6" w:rsidP="00166EFC">
      <w:pPr>
        <w:rPr>
          <w:rFonts w:ascii="Times New Roman" w:hAnsi="Times New Roman" w:cs="Times New Roman"/>
          <w:b/>
          <w:bCs/>
          <w:sz w:val="24"/>
          <w:szCs w:val="24"/>
        </w:rPr>
      </w:pPr>
    </w:p>
    <w:p w14:paraId="2FD67FAD" w14:textId="77777777" w:rsidR="00826F48" w:rsidRDefault="00826F48" w:rsidP="00166EFC">
      <w:pPr>
        <w:rPr>
          <w:rFonts w:ascii="Times New Roman" w:hAnsi="Times New Roman" w:cs="Times New Roman"/>
          <w:b/>
          <w:bCs/>
          <w:sz w:val="24"/>
          <w:szCs w:val="24"/>
        </w:rPr>
      </w:pPr>
    </w:p>
    <w:p w14:paraId="4C7A3779" w14:textId="592B158E" w:rsidR="00C65363" w:rsidRPr="003C36C7" w:rsidRDefault="00826F48" w:rsidP="00826F48">
      <w:pPr>
        <w:pStyle w:val="Heading1"/>
      </w:pPr>
      <w:bookmarkStart w:id="6" w:name="_Toc181719402"/>
      <w:r>
        <w:lastRenderedPageBreak/>
        <w:t xml:space="preserve">3.0 </w:t>
      </w:r>
      <w:r w:rsidR="00C65363" w:rsidRPr="003C36C7">
        <w:t>Analytical Methods and Justification</w:t>
      </w:r>
      <w:bookmarkEnd w:id="6"/>
    </w:p>
    <w:p w14:paraId="67068B6B" w14:textId="6BE1FEB6" w:rsidR="003C7501" w:rsidRPr="003C36C7" w:rsidRDefault="003C7501" w:rsidP="006B25C4">
      <w:pPr>
        <w:rPr>
          <w:rFonts w:ascii="Times New Roman" w:hAnsi="Times New Roman" w:cs="Times New Roman"/>
          <w:sz w:val="24"/>
          <w:szCs w:val="24"/>
        </w:rPr>
      </w:pPr>
      <w:r w:rsidRPr="003C36C7">
        <w:rPr>
          <w:rFonts w:ascii="Times New Roman" w:hAnsi="Times New Roman" w:cs="Times New Roman"/>
          <w:sz w:val="24"/>
          <w:szCs w:val="24"/>
        </w:rPr>
        <w:t>To understand patterns within the data, I conducted both descriptive and inferential analyses</w:t>
      </w:r>
      <w:r w:rsidR="006B25C4" w:rsidRPr="003C36C7">
        <w:rPr>
          <w:rFonts w:ascii="Times New Roman" w:hAnsi="Times New Roman" w:cs="Times New Roman"/>
          <w:sz w:val="24"/>
          <w:szCs w:val="24"/>
        </w:rPr>
        <w:t xml:space="preserve">, where </w:t>
      </w:r>
      <w:r w:rsidR="006B25C4" w:rsidRPr="003C36C7">
        <w:rPr>
          <w:rFonts w:ascii="Times New Roman" w:hAnsi="Times New Roman" w:cs="Times New Roman"/>
          <w:sz w:val="24"/>
          <w:szCs w:val="24"/>
        </w:rPr>
        <w:t>Power BI provides clear visualizations (e.g., bar charts, histograms) to summarize inpatient metrics such as average length of stay, patien</w:t>
      </w:r>
      <w:r w:rsidR="006B25C4" w:rsidRPr="003C36C7">
        <w:rPr>
          <w:rFonts w:ascii="Times New Roman" w:hAnsi="Times New Roman" w:cs="Times New Roman"/>
          <w:sz w:val="24"/>
          <w:szCs w:val="24"/>
        </w:rPr>
        <w:t>t</w:t>
      </w:r>
      <w:r w:rsidR="006B25C4" w:rsidRPr="003C36C7">
        <w:rPr>
          <w:rFonts w:ascii="Times New Roman" w:hAnsi="Times New Roman" w:cs="Times New Roman"/>
          <w:sz w:val="24"/>
          <w:szCs w:val="24"/>
        </w:rPr>
        <w:t>, and admission types. This is crucial for understanding high-level trends and identifying patterns across patient groups, laying the foundation for deeper analysis.</w:t>
      </w:r>
      <w:r w:rsidR="006B25C4" w:rsidRPr="003C36C7">
        <w:rPr>
          <w:rFonts w:ascii="Times New Roman" w:hAnsi="Times New Roman" w:cs="Times New Roman"/>
          <w:sz w:val="24"/>
          <w:szCs w:val="24"/>
        </w:rPr>
        <w:t xml:space="preserve"> </w:t>
      </w:r>
      <w:r w:rsidRPr="003C36C7">
        <w:rPr>
          <w:rFonts w:ascii="Times New Roman" w:hAnsi="Times New Roman" w:cs="Times New Roman"/>
          <w:sz w:val="24"/>
          <w:szCs w:val="24"/>
        </w:rPr>
        <w:t>Comparative Analysis</w:t>
      </w:r>
      <w:r w:rsidR="006B25C4" w:rsidRPr="003C36C7">
        <w:rPr>
          <w:rFonts w:ascii="Times New Roman" w:hAnsi="Times New Roman" w:cs="Times New Roman"/>
          <w:sz w:val="24"/>
          <w:szCs w:val="24"/>
        </w:rPr>
        <w:t xml:space="preserve"> were also conduct to</w:t>
      </w:r>
      <w:r w:rsidRPr="003C36C7">
        <w:rPr>
          <w:rFonts w:ascii="Times New Roman" w:hAnsi="Times New Roman" w:cs="Times New Roman"/>
          <w:sz w:val="24"/>
          <w:szCs w:val="24"/>
        </w:rPr>
        <w:t xml:space="preserve"> compared </w:t>
      </w:r>
      <w:r w:rsidR="006B25C4" w:rsidRPr="003C36C7">
        <w:rPr>
          <w:rFonts w:ascii="Times New Roman" w:hAnsi="Times New Roman" w:cs="Times New Roman"/>
          <w:sz w:val="24"/>
          <w:szCs w:val="24"/>
        </w:rPr>
        <w:t xml:space="preserve">actual days </w:t>
      </w:r>
      <w:r w:rsidRPr="003C36C7">
        <w:rPr>
          <w:rFonts w:ascii="Times New Roman" w:hAnsi="Times New Roman" w:cs="Times New Roman"/>
          <w:sz w:val="24"/>
          <w:szCs w:val="24"/>
        </w:rPr>
        <w:t>stay</w:t>
      </w:r>
      <w:r w:rsidR="006B25C4" w:rsidRPr="003C36C7">
        <w:rPr>
          <w:rFonts w:ascii="Times New Roman" w:hAnsi="Times New Roman" w:cs="Times New Roman"/>
          <w:sz w:val="24"/>
          <w:szCs w:val="24"/>
        </w:rPr>
        <w:t>ed</w:t>
      </w:r>
      <w:r w:rsidRPr="003C36C7">
        <w:rPr>
          <w:rFonts w:ascii="Times New Roman" w:hAnsi="Times New Roman" w:cs="Times New Roman"/>
          <w:sz w:val="24"/>
          <w:szCs w:val="24"/>
        </w:rPr>
        <w:t xml:space="preserve"> and </w:t>
      </w:r>
      <w:r w:rsidR="006B25C4" w:rsidRPr="003C36C7">
        <w:rPr>
          <w:rFonts w:ascii="Times New Roman" w:hAnsi="Times New Roman" w:cs="Times New Roman"/>
          <w:sz w:val="24"/>
          <w:szCs w:val="24"/>
        </w:rPr>
        <w:t>patient date for discharge revoked (</w:t>
      </w:r>
      <w:r w:rsidRPr="003C36C7">
        <w:rPr>
          <w:rFonts w:ascii="Times New Roman" w:hAnsi="Times New Roman" w:cs="Times New Roman"/>
          <w:sz w:val="24"/>
          <w:szCs w:val="24"/>
        </w:rPr>
        <w:t>delay</w:t>
      </w:r>
      <w:r w:rsidR="006B25C4" w:rsidRPr="003C36C7">
        <w:rPr>
          <w:rFonts w:ascii="Times New Roman" w:hAnsi="Times New Roman" w:cs="Times New Roman"/>
          <w:sz w:val="24"/>
          <w:szCs w:val="24"/>
        </w:rPr>
        <w:t>)</w:t>
      </w:r>
      <w:r w:rsidRPr="003C36C7">
        <w:rPr>
          <w:rFonts w:ascii="Times New Roman" w:hAnsi="Times New Roman" w:cs="Times New Roman"/>
          <w:sz w:val="24"/>
          <w:szCs w:val="24"/>
        </w:rPr>
        <w:t xml:space="preserve"> frequencies.</w:t>
      </w:r>
    </w:p>
    <w:p w14:paraId="4A4AD726" w14:textId="3CFB05AF" w:rsidR="009920B7" w:rsidRDefault="004A7CDE" w:rsidP="003C7501">
      <w:pPr>
        <w:rPr>
          <w:rFonts w:ascii="Times New Roman" w:hAnsi="Times New Roman" w:cs="Times New Roman"/>
          <w:sz w:val="24"/>
          <w:szCs w:val="24"/>
        </w:rPr>
      </w:pPr>
      <w:r w:rsidRPr="003C36C7">
        <w:rPr>
          <w:rFonts w:ascii="Times New Roman" w:hAnsi="Times New Roman" w:cs="Times New Roman"/>
          <w:sz w:val="24"/>
          <w:szCs w:val="24"/>
        </w:rPr>
        <w:t xml:space="preserve">And for Justification </w:t>
      </w:r>
      <w:r w:rsidRPr="003C36C7">
        <w:rPr>
          <w:rFonts w:ascii="Times New Roman" w:hAnsi="Times New Roman" w:cs="Times New Roman"/>
          <w:sz w:val="24"/>
          <w:szCs w:val="24"/>
        </w:rPr>
        <w:t>Power BI is an optimal tool due to its user-friendly interface, robust data connectivity, and strong visualization capabilities. These features facilitate quick insights and decision-making, empowering hospital administrators to monitor key metrics, identify inefficiencies, and drive quality improvements in patient care.</w:t>
      </w:r>
    </w:p>
    <w:p w14:paraId="3A611BAE" w14:textId="32A67578" w:rsidR="00826F48" w:rsidRDefault="00826F48" w:rsidP="00826F48">
      <w:pPr>
        <w:pStyle w:val="Heading2"/>
        <w:rPr>
          <w:b w:val="0"/>
        </w:rPr>
      </w:pPr>
      <w:bookmarkStart w:id="7" w:name="_Toc181719403"/>
      <w:r>
        <w:rPr>
          <w:b w:val="0"/>
        </w:rPr>
        <w:t xml:space="preserve">3.1 </w:t>
      </w:r>
      <w:r w:rsidRPr="003C36C7">
        <w:t>Visualizations and Technical Steps</w:t>
      </w:r>
      <w:bookmarkEnd w:id="7"/>
    </w:p>
    <w:p w14:paraId="1989DD55" w14:textId="77777777" w:rsidR="009D12DD" w:rsidRDefault="00826F48" w:rsidP="009D12DD">
      <w:pPr>
        <w:keepNext/>
      </w:pPr>
      <w:r w:rsidRPr="003C36C7">
        <w:rPr>
          <w:rFonts w:ascii="Times New Roman" w:hAnsi="Times New Roman" w:cs="Times New Roman"/>
          <w:noProof/>
          <w:sz w:val="24"/>
          <w:szCs w:val="24"/>
        </w:rPr>
        <w:drawing>
          <wp:inline distT="0" distB="0" distL="0" distR="0" wp14:anchorId="237E5A69" wp14:editId="415F3254">
            <wp:extent cx="5724525" cy="3086100"/>
            <wp:effectExtent l="0" t="0" r="9525" b="0"/>
            <wp:docPr id="111835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6E4F48A1" w14:textId="17E359EA" w:rsidR="00826F48" w:rsidRPr="003C36C7" w:rsidRDefault="009D12DD" w:rsidP="009D12DD">
      <w:pPr>
        <w:pStyle w:val="Caption"/>
        <w:rPr>
          <w:rFonts w:ascii="Times New Roman" w:hAnsi="Times New Roman" w:cs="Times New Roman"/>
          <w:sz w:val="24"/>
          <w:szCs w:val="24"/>
        </w:rPr>
      </w:pPr>
      <w:bookmarkStart w:id="8" w:name="_Toc181719616"/>
      <w:bookmarkStart w:id="9" w:name="_Toc181719950"/>
      <w:r>
        <w:t xml:space="preserve">Figure </w:t>
      </w:r>
      <w:r>
        <w:fldChar w:fldCharType="begin"/>
      </w:r>
      <w:r>
        <w:instrText xml:space="preserve"> SEQ Figure \* ARABIC </w:instrText>
      </w:r>
      <w:r>
        <w:fldChar w:fldCharType="separate"/>
      </w:r>
      <w:r w:rsidR="00B675C3">
        <w:rPr>
          <w:noProof/>
        </w:rPr>
        <w:t>2</w:t>
      </w:r>
      <w:r>
        <w:fldChar w:fldCharType="end"/>
      </w:r>
      <w:r>
        <w:t xml:space="preserve">: </w:t>
      </w:r>
      <w:r w:rsidRPr="00B73ADE">
        <w:t>shows Data visuals</w:t>
      </w:r>
      <w:bookmarkEnd w:id="8"/>
      <w:bookmarkEnd w:id="9"/>
    </w:p>
    <w:p w14:paraId="254F9355" w14:textId="77777777" w:rsidR="00826F48" w:rsidRDefault="00826F48" w:rsidP="003C7501">
      <w:pPr>
        <w:rPr>
          <w:rFonts w:ascii="Times New Roman" w:hAnsi="Times New Roman" w:cs="Times New Roman"/>
          <w:sz w:val="24"/>
          <w:szCs w:val="24"/>
        </w:rPr>
      </w:pPr>
    </w:p>
    <w:p w14:paraId="69F8C2A1" w14:textId="77777777" w:rsidR="00826F48" w:rsidRDefault="00826F48" w:rsidP="003C7501">
      <w:pPr>
        <w:rPr>
          <w:rFonts w:ascii="Times New Roman" w:hAnsi="Times New Roman" w:cs="Times New Roman"/>
          <w:sz w:val="24"/>
          <w:szCs w:val="24"/>
        </w:rPr>
      </w:pPr>
    </w:p>
    <w:p w14:paraId="6597F9BB" w14:textId="77777777" w:rsidR="009D12DD" w:rsidRDefault="001A71A6" w:rsidP="009D12DD">
      <w:pPr>
        <w:keepNext/>
      </w:pPr>
      <w:r>
        <w:rPr>
          <w:rFonts w:ascii="Times New Roman" w:hAnsi="Times New Roman" w:cs="Times New Roman"/>
          <w:noProof/>
          <w:sz w:val="24"/>
          <w:szCs w:val="24"/>
        </w:rPr>
        <w:lastRenderedPageBreak/>
        <w:drawing>
          <wp:inline distT="0" distB="0" distL="0" distR="0" wp14:anchorId="6C46DB16" wp14:editId="276AA88A">
            <wp:extent cx="5724525" cy="2743200"/>
            <wp:effectExtent l="0" t="0" r="9525" b="0"/>
            <wp:docPr id="1967374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6137B08A" w14:textId="2CD6F4F6" w:rsidR="004615E7" w:rsidRDefault="009D12DD" w:rsidP="009D12DD">
      <w:pPr>
        <w:pStyle w:val="Caption"/>
      </w:pPr>
      <w:bookmarkStart w:id="10" w:name="_Toc181719951"/>
      <w:r>
        <w:t xml:space="preserve">Figure </w:t>
      </w:r>
      <w:r>
        <w:fldChar w:fldCharType="begin"/>
      </w:r>
      <w:r>
        <w:instrText xml:space="preserve"> SEQ Figure \* ARABIC </w:instrText>
      </w:r>
      <w:r>
        <w:fldChar w:fldCharType="separate"/>
      </w:r>
      <w:r w:rsidR="00B675C3">
        <w:rPr>
          <w:noProof/>
        </w:rPr>
        <w:t>3</w:t>
      </w:r>
      <w:r>
        <w:fldChar w:fldCharType="end"/>
      </w:r>
      <w:r>
        <w:t xml:space="preserve">: </w:t>
      </w:r>
      <w:r w:rsidRPr="002C3124">
        <w:t>Shows meeting days and Time</w:t>
      </w:r>
      <w:bookmarkEnd w:id="10"/>
    </w:p>
    <w:p w14:paraId="23AA6F16" w14:textId="77777777" w:rsidR="009D12DD" w:rsidRDefault="009D12DD" w:rsidP="009D12DD"/>
    <w:p w14:paraId="67640641" w14:textId="77777777" w:rsidR="00B675C3" w:rsidRDefault="00B675C3" w:rsidP="00B675C3">
      <w:pPr>
        <w:keepNext/>
      </w:pPr>
      <w:r>
        <w:rPr>
          <w:noProof/>
        </w:rPr>
        <w:drawing>
          <wp:inline distT="0" distB="0" distL="0" distR="0" wp14:anchorId="4D94FFB1" wp14:editId="06566027">
            <wp:extent cx="5724525" cy="2828925"/>
            <wp:effectExtent l="0" t="0" r="9525" b="9525"/>
            <wp:docPr id="133316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253E4030" w14:textId="40F4F458" w:rsidR="009D12DD" w:rsidRPr="00B675C3" w:rsidRDefault="00B675C3" w:rsidP="00B675C3">
      <w:pPr>
        <w:pStyle w:val="Caption"/>
      </w:pPr>
      <w:bookmarkStart w:id="11" w:name="_Toc181719952"/>
      <w:r>
        <w:t xml:space="preserve">Figure </w:t>
      </w:r>
      <w:r>
        <w:fldChar w:fldCharType="begin"/>
      </w:r>
      <w:r>
        <w:instrText xml:space="preserve"> SEQ Figure \* ARABIC </w:instrText>
      </w:r>
      <w:r>
        <w:fldChar w:fldCharType="separate"/>
      </w:r>
      <w:r>
        <w:rPr>
          <w:noProof/>
        </w:rPr>
        <w:t>4</w:t>
      </w:r>
      <w:r>
        <w:fldChar w:fldCharType="end"/>
      </w:r>
      <w:r>
        <w:t>: shows Google meeting</w:t>
      </w:r>
      <w:bookmarkEnd w:id="11"/>
    </w:p>
    <w:p w14:paraId="378406A8" w14:textId="27544C7A" w:rsidR="00D93DA1" w:rsidRPr="003C36C7" w:rsidRDefault="006536DD" w:rsidP="003C7501">
      <w:pPr>
        <w:rPr>
          <w:rFonts w:ascii="Times New Roman" w:hAnsi="Times New Roman" w:cs="Times New Roman"/>
          <w:sz w:val="24"/>
          <w:szCs w:val="24"/>
        </w:rPr>
      </w:pPr>
      <w:r>
        <w:rPr>
          <w:rFonts w:ascii="Times New Roman" w:hAnsi="Times New Roman" w:cs="Times New Roman"/>
          <w:b/>
          <w:bCs/>
          <w:sz w:val="24"/>
          <w:szCs w:val="24"/>
        </w:rPr>
        <w:t>B1</w:t>
      </w:r>
      <w:r w:rsidR="00345AEA" w:rsidRPr="003C36C7">
        <w:rPr>
          <w:rFonts w:ascii="Times New Roman" w:hAnsi="Times New Roman" w:cs="Times New Roman"/>
          <w:b/>
          <w:bCs/>
          <w:sz w:val="24"/>
          <w:szCs w:val="24"/>
        </w:rPr>
        <w:t xml:space="preserve"> </w:t>
      </w:r>
      <w:r w:rsidR="00D93DA1" w:rsidRPr="003C36C7">
        <w:rPr>
          <w:rFonts w:ascii="Times New Roman" w:hAnsi="Times New Roman" w:cs="Times New Roman"/>
          <w:sz w:val="24"/>
          <w:szCs w:val="24"/>
        </w:rPr>
        <w:t xml:space="preserve">With the use of these tools, such as google meet and the schedule timetable with colleagues and stakeholders, I was managing the time and communicating effectively. I could cover the key </w:t>
      </w:r>
      <w:r w:rsidR="00D93DA1" w:rsidRPr="003C36C7">
        <w:rPr>
          <w:rFonts w:ascii="Times New Roman" w:hAnsi="Times New Roman" w:cs="Times New Roman"/>
          <w:sz w:val="24"/>
          <w:szCs w:val="24"/>
        </w:rPr>
        <w:t>behavioural</w:t>
      </w:r>
      <w:r w:rsidR="00D93DA1" w:rsidRPr="003C36C7">
        <w:rPr>
          <w:rFonts w:ascii="Times New Roman" w:hAnsi="Times New Roman" w:cs="Times New Roman"/>
          <w:sz w:val="24"/>
          <w:szCs w:val="24"/>
        </w:rPr>
        <w:t xml:space="preserve"> criteria regarding communication and time management of the organization and collaboration.</w:t>
      </w:r>
    </w:p>
    <w:p w14:paraId="5F1AB48C" w14:textId="77777777" w:rsidR="00B675C3" w:rsidRDefault="00213E9A" w:rsidP="004A7CDE">
      <w:pPr>
        <w:rPr>
          <w:rFonts w:ascii="Times New Roman" w:hAnsi="Times New Roman" w:cs="Times New Roman"/>
          <w:b/>
          <w:bCs/>
          <w:sz w:val="24"/>
          <w:szCs w:val="24"/>
        </w:rPr>
      </w:pPr>
      <w:r w:rsidRPr="003C36C7">
        <w:rPr>
          <w:rFonts w:ascii="Times New Roman" w:hAnsi="Times New Roman" w:cs="Times New Roman"/>
          <w:b/>
          <w:bCs/>
          <w:sz w:val="24"/>
          <w:szCs w:val="24"/>
        </w:rPr>
        <w:t>S13</w:t>
      </w:r>
      <w:r w:rsidRPr="003C36C7">
        <w:rPr>
          <w:rFonts w:ascii="Times New Roman" w:hAnsi="Times New Roman" w:cs="Times New Roman"/>
          <w:sz w:val="24"/>
          <w:szCs w:val="24"/>
        </w:rPr>
        <w:t xml:space="preserve"> </w:t>
      </w:r>
      <w:r w:rsidR="00077E30" w:rsidRPr="003C36C7">
        <w:rPr>
          <w:rFonts w:ascii="Times New Roman" w:hAnsi="Times New Roman" w:cs="Times New Roman"/>
          <w:sz w:val="24"/>
          <w:szCs w:val="24"/>
        </w:rPr>
        <w:t>Effectively communicate care plan and discharge coordination data by tailoring explanations to each audience's level of expertise and focus</w:t>
      </w:r>
      <w:r w:rsidR="00975419">
        <w:rPr>
          <w:rFonts w:ascii="Times New Roman" w:hAnsi="Times New Roman" w:cs="Times New Roman"/>
          <w:sz w:val="24"/>
          <w:szCs w:val="24"/>
        </w:rPr>
        <w:t xml:space="preserve"> on</w:t>
      </w:r>
      <w:r w:rsidR="00077E30" w:rsidRPr="003C36C7">
        <w:rPr>
          <w:rFonts w:ascii="Times New Roman" w:hAnsi="Times New Roman" w:cs="Times New Roman"/>
          <w:sz w:val="24"/>
          <w:szCs w:val="24"/>
        </w:rPr>
        <w:t xml:space="preserve"> clinical teams, patient outcomes and care continuity; for administrators, efficiency and optimization of resources; for patients and families, clarity on steps of discharge and follow-up care. This will help all stakeholders understand how the data applies to their roles and needs</w:t>
      </w:r>
    </w:p>
    <w:p w14:paraId="6E5B0207" w14:textId="32D98D9E" w:rsidR="009C6F87" w:rsidRPr="00B675C3" w:rsidRDefault="006536DD" w:rsidP="004A7CDE">
      <w:pPr>
        <w:rPr>
          <w:rFonts w:ascii="Times New Roman" w:hAnsi="Times New Roman" w:cs="Times New Roman"/>
          <w:b/>
          <w:bCs/>
          <w:sz w:val="24"/>
          <w:szCs w:val="24"/>
        </w:rPr>
      </w:pPr>
      <w:r w:rsidRPr="006536DD">
        <w:rPr>
          <w:rFonts w:ascii="Times New Roman" w:hAnsi="Times New Roman" w:cs="Times New Roman"/>
          <w:b/>
          <w:bCs/>
          <w:sz w:val="24"/>
          <w:szCs w:val="24"/>
        </w:rPr>
        <w:lastRenderedPageBreak/>
        <w:t>K4</w:t>
      </w:r>
      <w:r>
        <w:rPr>
          <w:rFonts w:ascii="Times New Roman" w:hAnsi="Times New Roman" w:cs="Times New Roman"/>
          <w:sz w:val="24"/>
          <w:szCs w:val="24"/>
        </w:rPr>
        <w:t xml:space="preserve"> </w:t>
      </w:r>
      <w:r w:rsidR="009920B7" w:rsidRPr="003C36C7">
        <w:rPr>
          <w:rFonts w:ascii="Times New Roman" w:hAnsi="Times New Roman" w:cs="Times New Roman"/>
          <w:sz w:val="24"/>
          <w:szCs w:val="24"/>
        </w:rPr>
        <w:t>For communication and findings effectively, I created several visualizations</w:t>
      </w:r>
      <w:r w:rsidR="004A7CDE" w:rsidRPr="003C36C7">
        <w:rPr>
          <w:rFonts w:ascii="Times New Roman" w:hAnsi="Times New Roman" w:cs="Times New Roman"/>
          <w:sz w:val="24"/>
          <w:szCs w:val="24"/>
        </w:rPr>
        <w:t xml:space="preserve"> on a</w:t>
      </w:r>
      <w:r w:rsidR="004A7CDE" w:rsidRPr="004A7CDE">
        <w:rPr>
          <w:rFonts w:ascii="Times New Roman" w:hAnsi="Times New Roman" w:cs="Times New Roman"/>
          <w:sz w:val="24"/>
          <w:szCs w:val="24"/>
        </w:rPr>
        <w:t xml:space="preserve">dmissions </w:t>
      </w:r>
      <w:r w:rsidR="004A7CDE" w:rsidRPr="003C36C7">
        <w:rPr>
          <w:rFonts w:ascii="Times New Roman" w:hAnsi="Times New Roman" w:cs="Times New Roman"/>
          <w:sz w:val="24"/>
          <w:szCs w:val="24"/>
        </w:rPr>
        <w:t>and d</w:t>
      </w:r>
      <w:r w:rsidR="004A7CDE" w:rsidRPr="004A7CDE">
        <w:rPr>
          <w:rFonts w:ascii="Times New Roman" w:hAnsi="Times New Roman" w:cs="Times New Roman"/>
          <w:sz w:val="24"/>
          <w:szCs w:val="24"/>
        </w:rPr>
        <w:t>ischarges</w:t>
      </w:r>
      <w:r w:rsidR="004A7CDE" w:rsidRPr="003C36C7">
        <w:rPr>
          <w:rFonts w:ascii="Times New Roman" w:hAnsi="Times New Roman" w:cs="Times New Roman"/>
          <w:sz w:val="24"/>
          <w:szCs w:val="24"/>
        </w:rPr>
        <w:t>, using</w:t>
      </w:r>
      <w:r w:rsidR="004A7CDE" w:rsidRPr="004A7CDE">
        <w:rPr>
          <w:rFonts w:ascii="Times New Roman" w:hAnsi="Times New Roman" w:cs="Times New Roman"/>
          <w:sz w:val="24"/>
          <w:szCs w:val="24"/>
        </w:rPr>
        <w:t xml:space="preserve"> </w:t>
      </w:r>
      <w:r w:rsidR="004A7CDE" w:rsidRPr="003C36C7">
        <w:rPr>
          <w:rFonts w:ascii="Times New Roman" w:hAnsi="Times New Roman" w:cs="Times New Roman"/>
          <w:sz w:val="24"/>
          <w:szCs w:val="24"/>
        </w:rPr>
        <w:t>bar</w:t>
      </w:r>
      <w:r w:rsidR="004A7CDE" w:rsidRPr="004A7CDE">
        <w:rPr>
          <w:rFonts w:ascii="Times New Roman" w:hAnsi="Times New Roman" w:cs="Times New Roman"/>
          <w:sz w:val="24"/>
          <w:szCs w:val="24"/>
        </w:rPr>
        <w:t xml:space="preserve"> charts to track </w:t>
      </w:r>
      <w:r w:rsidR="004A7CDE" w:rsidRPr="003C36C7">
        <w:rPr>
          <w:rFonts w:ascii="Times New Roman" w:hAnsi="Times New Roman" w:cs="Times New Roman"/>
          <w:sz w:val="24"/>
          <w:szCs w:val="24"/>
        </w:rPr>
        <w:t>projected stay</w:t>
      </w:r>
      <w:r w:rsidR="009C6F87" w:rsidRPr="003C36C7">
        <w:rPr>
          <w:rFonts w:ascii="Times New Roman" w:hAnsi="Times New Roman" w:cs="Times New Roman"/>
          <w:sz w:val="24"/>
          <w:szCs w:val="24"/>
        </w:rPr>
        <w:t xml:space="preserve"> by Bed, actual days stayed, D2A </w:t>
      </w:r>
      <w:r w:rsidR="004A7CDE" w:rsidRPr="004A7CDE">
        <w:rPr>
          <w:rFonts w:ascii="Times New Roman" w:hAnsi="Times New Roman" w:cs="Times New Roman"/>
          <w:sz w:val="24"/>
          <w:szCs w:val="24"/>
        </w:rPr>
        <w:t>trends</w:t>
      </w:r>
      <w:r w:rsidR="009C6F87" w:rsidRPr="003C36C7">
        <w:rPr>
          <w:rFonts w:ascii="Times New Roman" w:hAnsi="Times New Roman" w:cs="Times New Roman"/>
          <w:sz w:val="24"/>
          <w:szCs w:val="24"/>
        </w:rPr>
        <w:t xml:space="preserve"> of</w:t>
      </w:r>
      <w:r w:rsidR="004A7CDE" w:rsidRPr="004A7CDE">
        <w:rPr>
          <w:rFonts w:ascii="Times New Roman" w:hAnsi="Times New Roman" w:cs="Times New Roman"/>
          <w:sz w:val="24"/>
          <w:szCs w:val="24"/>
        </w:rPr>
        <w:t xml:space="preserve"> </w:t>
      </w:r>
      <w:r w:rsidR="004615E7" w:rsidRPr="003C36C7">
        <w:rPr>
          <w:rFonts w:ascii="Times New Roman" w:hAnsi="Times New Roman" w:cs="Times New Roman"/>
          <w:sz w:val="24"/>
          <w:szCs w:val="24"/>
        </w:rPr>
        <w:t>inpatient</w:t>
      </w:r>
      <w:r w:rsidR="004A7CDE" w:rsidRPr="004A7CDE">
        <w:rPr>
          <w:rFonts w:ascii="Times New Roman" w:hAnsi="Times New Roman" w:cs="Times New Roman"/>
          <w:sz w:val="24"/>
          <w:szCs w:val="24"/>
        </w:rPr>
        <w:t xml:space="preserve"> admissions and discharges, providing a quick overview of patient flow.</w:t>
      </w:r>
      <w:r w:rsidR="004A7CDE" w:rsidRPr="003C36C7">
        <w:rPr>
          <w:rFonts w:ascii="Times New Roman" w:hAnsi="Times New Roman" w:cs="Times New Roman"/>
          <w:sz w:val="24"/>
          <w:szCs w:val="24"/>
        </w:rPr>
        <w:t xml:space="preserve"> </w:t>
      </w:r>
      <w:r w:rsidR="004A7CDE" w:rsidRPr="004A7CDE">
        <w:rPr>
          <w:rFonts w:ascii="Times New Roman" w:hAnsi="Times New Roman" w:cs="Times New Roman"/>
          <w:sz w:val="24"/>
          <w:szCs w:val="24"/>
        </w:rPr>
        <w:t>Bed Occupancy Rates</w:t>
      </w:r>
      <w:r w:rsidR="009C6F87" w:rsidRPr="003C36C7">
        <w:rPr>
          <w:rFonts w:ascii="Times New Roman" w:hAnsi="Times New Roman" w:cs="Times New Roman"/>
          <w:sz w:val="24"/>
          <w:szCs w:val="24"/>
        </w:rPr>
        <w:t xml:space="preserve"> </w:t>
      </w:r>
      <w:r w:rsidR="004A7CDE" w:rsidRPr="004A7CDE">
        <w:rPr>
          <w:rFonts w:ascii="Times New Roman" w:hAnsi="Times New Roman" w:cs="Times New Roman"/>
          <w:sz w:val="24"/>
          <w:szCs w:val="24"/>
        </w:rPr>
        <w:t>Create a gauge chart or KPI to display real-time bed utilization, highlighting capacity levels and helping manage resource allocation.</w:t>
      </w:r>
      <w:r w:rsidR="004A7CDE" w:rsidRPr="003C36C7">
        <w:rPr>
          <w:rFonts w:ascii="Times New Roman" w:hAnsi="Times New Roman" w:cs="Times New Roman"/>
          <w:sz w:val="24"/>
          <w:szCs w:val="24"/>
        </w:rPr>
        <w:t xml:space="preserve"> </w:t>
      </w:r>
    </w:p>
    <w:p w14:paraId="12249B9D" w14:textId="012CB239" w:rsidR="008271C9" w:rsidRPr="003C36C7" w:rsidRDefault="009C6F87" w:rsidP="002E6D58">
      <w:pPr>
        <w:rPr>
          <w:rFonts w:ascii="Times New Roman" w:hAnsi="Times New Roman" w:cs="Times New Roman"/>
          <w:sz w:val="24"/>
          <w:szCs w:val="24"/>
        </w:rPr>
      </w:pPr>
      <w:r w:rsidRPr="003C36C7">
        <w:rPr>
          <w:rFonts w:ascii="Times New Roman" w:hAnsi="Times New Roman" w:cs="Times New Roman"/>
          <w:sz w:val="24"/>
          <w:szCs w:val="24"/>
        </w:rPr>
        <w:t xml:space="preserve">Bed, Admission, D2A and patient revoke </w:t>
      </w:r>
      <w:r w:rsidR="004A7CDE" w:rsidRPr="004A7CDE">
        <w:rPr>
          <w:rFonts w:ascii="Times New Roman" w:hAnsi="Times New Roman" w:cs="Times New Roman"/>
          <w:sz w:val="24"/>
          <w:szCs w:val="24"/>
        </w:rPr>
        <w:t>by</w:t>
      </w:r>
      <w:r w:rsidR="004A7CDE" w:rsidRPr="004A7CDE">
        <w:rPr>
          <w:rFonts w:ascii="Times New Roman" w:hAnsi="Times New Roman" w:cs="Times New Roman"/>
          <w:b/>
          <w:bCs/>
          <w:sz w:val="24"/>
          <w:szCs w:val="24"/>
        </w:rPr>
        <w:t xml:space="preserve"> </w:t>
      </w:r>
      <w:r w:rsidRPr="003C36C7">
        <w:rPr>
          <w:rFonts w:ascii="Times New Roman" w:hAnsi="Times New Roman" w:cs="Times New Roman"/>
          <w:sz w:val="24"/>
          <w:szCs w:val="24"/>
        </w:rPr>
        <w:t xml:space="preserve">using tables </w:t>
      </w:r>
      <w:r w:rsidR="004A7CDE" w:rsidRPr="004A7CDE">
        <w:rPr>
          <w:rFonts w:ascii="Times New Roman" w:hAnsi="Times New Roman" w:cs="Times New Roman"/>
          <w:sz w:val="24"/>
          <w:szCs w:val="24"/>
        </w:rPr>
        <w:t xml:space="preserve">charts to </w:t>
      </w:r>
      <w:r w:rsidRPr="003C36C7">
        <w:rPr>
          <w:rFonts w:ascii="Times New Roman" w:hAnsi="Times New Roman" w:cs="Times New Roman"/>
          <w:sz w:val="24"/>
          <w:szCs w:val="24"/>
        </w:rPr>
        <w:t>see those patients been issued D2A for discharging them to their various care homes or their own home which</w:t>
      </w:r>
      <w:r w:rsidR="004A7CDE" w:rsidRPr="004A7CDE">
        <w:rPr>
          <w:rFonts w:ascii="Times New Roman" w:hAnsi="Times New Roman" w:cs="Times New Roman"/>
          <w:sz w:val="24"/>
          <w:szCs w:val="24"/>
        </w:rPr>
        <w:t xml:space="preserve"> aiding in identifying areas for efficiency improvement. Readmission Rates</w:t>
      </w:r>
      <w:r w:rsidRPr="003C36C7">
        <w:rPr>
          <w:rFonts w:ascii="Times New Roman" w:hAnsi="Times New Roman" w:cs="Times New Roman"/>
          <w:sz w:val="24"/>
          <w:szCs w:val="24"/>
        </w:rPr>
        <w:t xml:space="preserve"> shows by</w:t>
      </w:r>
      <w:r w:rsidR="004A7CDE" w:rsidRPr="004A7CDE">
        <w:rPr>
          <w:rFonts w:ascii="Times New Roman" w:hAnsi="Times New Roman" w:cs="Times New Roman"/>
          <w:sz w:val="24"/>
          <w:szCs w:val="24"/>
        </w:rPr>
        <w:t xml:space="preserve"> clustered bar charts to </w:t>
      </w:r>
      <w:r w:rsidR="004A7CDE" w:rsidRPr="003C36C7">
        <w:rPr>
          <w:rFonts w:ascii="Times New Roman" w:hAnsi="Times New Roman" w:cs="Times New Roman"/>
          <w:sz w:val="24"/>
          <w:szCs w:val="24"/>
        </w:rPr>
        <w:t>analyse</w:t>
      </w:r>
      <w:r w:rsidR="004A7CDE" w:rsidRPr="004A7CDE">
        <w:rPr>
          <w:rFonts w:ascii="Times New Roman" w:hAnsi="Times New Roman" w:cs="Times New Roman"/>
          <w:sz w:val="24"/>
          <w:szCs w:val="24"/>
        </w:rPr>
        <w:t xml:space="preserve"> readmission rates by </w:t>
      </w:r>
      <w:r w:rsidRPr="003C36C7">
        <w:rPr>
          <w:rFonts w:ascii="Times New Roman" w:hAnsi="Times New Roman" w:cs="Times New Roman"/>
          <w:sz w:val="24"/>
          <w:szCs w:val="24"/>
        </w:rPr>
        <w:t xml:space="preserve">extra days stayed on the ward </w:t>
      </w:r>
      <w:r w:rsidR="004615E7" w:rsidRPr="003C36C7">
        <w:rPr>
          <w:rFonts w:ascii="Times New Roman" w:hAnsi="Times New Roman" w:cs="Times New Roman"/>
          <w:sz w:val="24"/>
          <w:szCs w:val="24"/>
        </w:rPr>
        <w:t>because their discharge has been revoked</w:t>
      </w:r>
      <w:r w:rsidR="004A7CDE" w:rsidRPr="004A7CDE">
        <w:rPr>
          <w:rFonts w:ascii="Times New Roman" w:hAnsi="Times New Roman" w:cs="Times New Roman"/>
          <w:sz w:val="24"/>
          <w:szCs w:val="24"/>
        </w:rPr>
        <w:t xml:space="preserve">, </w:t>
      </w:r>
      <w:r w:rsidR="004615E7" w:rsidRPr="003C36C7">
        <w:rPr>
          <w:rFonts w:ascii="Times New Roman" w:hAnsi="Times New Roman" w:cs="Times New Roman"/>
          <w:sz w:val="24"/>
          <w:szCs w:val="24"/>
        </w:rPr>
        <w:t xml:space="preserve">this </w:t>
      </w:r>
      <w:r w:rsidR="004A7CDE" w:rsidRPr="004A7CDE">
        <w:rPr>
          <w:rFonts w:ascii="Times New Roman" w:hAnsi="Times New Roman" w:cs="Times New Roman"/>
          <w:sz w:val="24"/>
          <w:szCs w:val="24"/>
        </w:rPr>
        <w:t>pinpointing high-risk areas for targeted interventions.</w:t>
      </w:r>
      <w:r w:rsidR="004A7CDE" w:rsidRPr="003C36C7">
        <w:rPr>
          <w:rFonts w:ascii="Times New Roman" w:hAnsi="Times New Roman" w:cs="Times New Roman"/>
          <w:sz w:val="24"/>
          <w:szCs w:val="24"/>
        </w:rPr>
        <w:t xml:space="preserve"> Patient </w:t>
      </w:r>
      <w:r w:rsidR="004615E7" w:rsidRPr="003C36C7">
        <w:rPr>
          <w:rFonts w:ascii="Times New Roman" w:hAnsi="Times New Roman" w:cs="Times New Roman"/>
          <w:sz w:val="24"/>
          <w:szCs w:val="24"/>
        </w:rPr>
        <w:t>Actual days stayed, the us</w:t>
      </w:r>
      <w:r w:rsidR="004A7CDE" w:rsidRPr="003C36C7">
        <w:rPr>
          <w:rFonts w:ascii="Times New Roman" w:hAnsi="Times New Roman" w:cs="Times New Roman"/>
          <w:sz w:val="24"/>
          <w:szCs w:val="24"/>
        </w:rPr>
        <w:t xml:space="preserve">e </w:t>
      </w:r>
      <w:r w:rsidR="004615E7" w:rsidRPr="003C36C7">
        <w:rPr>
          <w:rFonts w:ascii="Times New Roman" w:hAnsi="Times New Roman" w:cs="Times New Roman"/>
          <w:sz w:val="24"/>
          <w:szCs w:val="24"/>
        </w:rPr>
        <w:t xml:space="preserve">of </w:t>
      </w:r>
      <w:r w:rsidR="004A7CDE" w:rsidRPr="003C36C7">
        <w:rPr>
          <w:rFonts w:ascii="Times New Roman" w:hAnsi="Times New Roman" w:cs="Times New Roman"/>
          <w:sz w:val="24"/>
          <w:szCs w:val="24"/>
        </w:rPr>
        <w:t xml:space="preserve">pie or donut charts to visualize the distribution of </w:t>
      </w:r>
      <w:r w:rsidR="004615E7" w:rsidRPr="003C36C7">
        <w:rPr>
          <w:rFonts w:ascii="Times New Roman" w:hAnsi="Times New Roman" w:cs="Times New Roman"/>
          <w:sz w:val="24"/>
          <w:szCs w:val="24"/>
        </w:rPr>
        <w:t>patient length of stay.</w:t>
      </w:r>
    </w:p>
    <w:p w14:paraId="00C6178E" w14:textId="2ABDEE67" w:rsidR="00D93DA1" w:rsidRPr="003C36C7" w:rsidRDefault="008271C9" w:rsidP="002E6D58">
      <w:pPr>
        <w:rPr>
          <w:rFonts w:ascii="Times New Roman" w:hAnsi="Times New Roman" w:cs="Times New Roman"/>
          <w:sz w:val="24"/>
          <w:szCs w:val="24"/>
        </w:rPr>
      </w:pPr>
      <w:r w:rsidRPr="003C36C7">
        <w:rPr>
          <w:rFonts w:ascii="Times New Roman" w:hAnsi="Times New Roman" w:cs="Times New Roman"/>
          <w:b/>
          <w:bCs/>
          <w:sz w:val="24"/>
          <w:szCs w:val="24"/>
        </w:rPr>
        <w:t>B5</w:t>
      </w:r>
      <w:r w:rsidRPr="003C36C7">
        <w:rPr>
          <w:rFonts w:ascii="Times New Roman" w:hAnsi="Times New Roman" w:cs="Times New Roman"/>
          <w:sz w:val="24"/>
          <w:szCs w:val="24"/>
        </w:rPr>
        <w:t xml:space="preserve"> </w:t>
      </w:r>
      <w:r w:rsidR="00D93DA1" w:rsidRPr="003C36C7">
        <w:rPr>
          <w:rFonts w:ascii="Times New Roman" w:hAnsi="Times New Roman" w:cs="Times New Roman"/>
          <w:sz w:val="24"/>
          <w:szCs w:val="24"/>
        </w:rPr>
        <w:t>Care plan and discharge coordination data involve collaboration with various internal and external stakeholders. It involves clear communication and alignment across teams and partners. Teresa Prior demonstrates effective coordination in care plans and discharge, with clear communication of both internally within the teams and with external stakeholders to facilitate smooth transitions of the patients.</w:t>
      </w:r>
    </w:p>
    <w:p w14:paraId="2AEB0AFB" w14:textId="399AD393" w:rsidR="008271C9" w:rsidRPr="003C36C7" w:rsidRDefault="00345AEA" w:rsidP="002E6D58">
      <w:pPr>
        <w:rPr>
          <w:rFonts w:ascii="Times New Roman" w:hAnsi="Times New Roman" w:cs="Times New Roman"/>
          <w:b/>
          <w:bCs/>
          <w:sz w:val="24"/>
          <w:szCs w:val="24"/>
        </w:rPr>
      </w:pPr>
      <w:r w:rsidRPr="003C36C7">
        <w:rPr>
          <w:rFonts w:ascii="Times New Roman" w:hAnsi="Times New Roman" w:cs="Times New Roman"/>
          <w:b/>
          <w:bCs/>
          <w:sz w:val="24"/>
          <w:szCs w:val="24"/>
        </w:rPr>
        <w:t>B6</w:t>
      </w:r>
      <w:r w:rsidRPr="003C36C7">
        <w:rPr>
          <w:rFonts w:ascii="Times New Roman" w:hAnsi="Times New Roman" w:cs="Times New Roman"/>
          <w:sz w:val="24"/>
          <w:szCs w:val="24"/>
        </w:rPr>
        <w:t xml:space="preserve"> </w:t>
      </w:r>
      <w:r w:rsidR="00D93DA1" w:rsidRPr="003C36C7">
        <w:rPr>
          <w:rFonts w:ascii="Times New Roman" w:hAnsi="Times New Roman" w:cs="Times New Roman"/>
          <w:sz w:val="24"/>
          <w:szCs w:val="24"/>
        </w:rPr>
        <w:t xml:space="preserve">Witness statement of care plan and discharge coordination data have emphasis on valuing of differences and sensitivity of </w:t>
      </w:r>
      <w:r w:rsidR="003C36C7" w:rsidRPr="003C36C7">
        <w:rPr>
          <w:rFonts w:ascii="Times New Roman" w:hAnsi="Times New Roman" w:cs="Times New Roman"/>
          <w:sz w:val="24"/>
          <w:szCs w:val="24"/>
        </w:rPr>
        <w:t>other’s</w:t>
      </w:r>
      <w:r w:rsidR="00D93DA1" w:rsidRPr="003C36C7">
        <w:rPr>
          <w:rFonts w:ascii="Times New Roman" w:hAnsi="Times New Roman" w:cs="Times New Roman"/>
          <w:sz w:val="24"/>
          <w:szCs w:val="24"/>
        </w:rPr>
        <w:t xml:space="preserve"> needs. </w:t>
      </w:r>
      <w:r w:rsidR="003C36C7">
        <w:rPr>
          <w:rFonts w:ascii="Times New Roman" w:hAnsi="Times New Roman" w:cs="Times New Roman"/>
          <w:sz w:val="24"/>
          <w:szCs w:val="24"/>
        </w:rPr>
        <w:t>For e</w:t>
      </w:r>
      <w:r w:rsidR="00D93DA1" w:rsidRPr="003C36C7">
        <w:rPr>
          <w:rFonts w:ascii="Times New Roman" w:hAnsi="Times New Roman" w:cs="Times New Roman"/>
          <w:sz w:val="24"/>
          <w:szCs w:val="24"/>
        </w:rPr>
        <w:t>xamples of evidence include respectful collaboration and flexibility.</w:t>
      </w:r>
    </w:p>
    <w:p w14:paraId="29C4D3F9" w14:textId="3ACCA7E8" w:rsidR="009C7FCB" w:rsidRPr="003C36C7" w:rsidRDefault="00826F48" w:rsidP="00826F48">
      <w:pPr>
        <w:pStyle w:val="Heading1"/>
      </w:pPr>
      <w:bookmarkStart w:id="12" w:name="_Toc181719404"/>
      <w:r>
        <w:t xml:space="preserve">4.0 </w:t>
      </w:r>
      <w:r w:rsidR="009C7FCB" w:rsidRPr="003C36C7">
        <w:t>Results Sharing with the Organization</w:t>
      </w:r>
      <w:bookmarkEnd w:id="12"/>
    </w:p>
    <w:p w14:paraId="1FD2F3DC" w14:textId="46AFEE42" w:rsidR="009920B7" w:rsidRPr="003C36C7" w:rsidRDefault="00CC4A3E" w:rsidP="00CC4A3E">
      <w:pPr>
        <w:rPr>
          <w:rFonts w:ascii="Times New Roman" w:hAnsi="Times New Roman" w:cs="Times New Roman"/>
          <w:sz w:val="24"/>
          <w:szCs w:val="24"/>
        </w:rPr>
      </w:pPr>
      <w:r w:rsidRPr="003C36C7">
        <w:rPr>
          <w:rFonts w:ascii="Times New Roman" w:hAnsi="Times New Roman" w:cs="Times New Roman"/>
          <w:sz w:val="24"/>
          <w:szCs w:val="24"/>
        </w:rPr>
        <w:t>The results were shared with the ward matron and line manager through</w:t>
      </w:r>
      <w:r w:rsidR="00E33FCE" w:rsidRPr="003C36C7">
        <w:rPr>
          <w:rFonts w:ascii="Times New Roman" w:hAnsi="Times New Roman" w:cs="Times New Roman"/>
          <w:sz w:val="24"/>
          <w:szCs w:val="24"/>
        </w:rPr>
        <w:t xml:space="preserve"> a </w:t>
      </w:r>
      <w:r w:rsidRPr="003C36C7">
        <w:rPr>
          <w:rFonts w:ascii="Times New Roman" w:hAnsi="Times New Roman" w:cs="Times New Roman"/>
          <w:sz w:val="24"/>
          <w:szCs w:val="24"/>
        </w:rPr>
        <w:t>formal presentation to the healthcare management team, where I showcased key insights and visualizations. A detailed report that included methodologies, findings, and recommendations for improving discharge processes.</w:t>
      </w:r>
    </w:p>
    <w:p w14:paraId="49E94F0F" w14:textId="4437BC0A" w:rsidR="005005D6" w:rsidRPr="003C36C7" w:rsidRDefault="00826F48" w:rsidP="00826F48">
      <w:pPr>
        <w:pStyle w:val="Heading2"/>
      </w:pPr>
      <w:bookmarkStart w:id="13" w:name="_Toc181719405"/>
      <w:r>
        <w:t xml:space="preserve">4.1 </w:t>
      </w:r>
      <w:r w:rsidR="00D93DA1" w:rsidRPr="003C36C7">
        <w:t>Work</w:t>
      </w:r>
      <w:r w:rsidR="005005D6" w:rsidRPr="003C36C7">
        <w:t xml:space="preserve"> Feedback</w:t>
      </w:r>
      <w:bookmarkEnd w:id="13"/>
    </w:p>
    <w:p w14:paraId="56BA1A3B" w14:textId="77777777" w:rsidR="003C36C7" w:rsidRDefault="00D93DA1" w:rsidP="003C7501">
      <w:pPr>
        <w:rPr>
          <w:rFonts w:ascii="Times New Roman" w:hAnsi="Times New Roman" w:cs="Times New Roman"/>
          <w:sz w:val="24"/>
          <w:szCs w:val="24"/>
        </w:rPr>
      </w:pPr>
      <w:r w:rsidRPr="003C36C7">
        <w:rPr>
          <w:rFonts w:ascii="Times New Roman" w:hAnsi="Times New Roman" w:cs="Times New Roman"/>
          <w:sz w:val="24"/>
          <w:szCs w:val="24"/>
        </w:rPr>
        <w:t>Some feedback was sought from stakeholders following the presentation. Among the key points included:</w:t>
      </w:r>
      <w:r w:rsidRPr="003C36C7">
        <w:rPr>
          <w:rFonts w:ascii="Times New Roman" w:hAnsi="Times New Roman" w:cs="Times New Roman"/>
          <w:sz w:val="24"/>
          <w:szCs w:val="24"/>
        </w:rPr>
        <w:br/>
        <w:t>• Valuing visualization clarity and actionability of resulting insights provided.</w:t>
      </w:r>
      <w:r w:rsidRPr="003C36C7">
        <w:rPr>
          <w:rFonts w:ascii="Times New Roman" w:hAnsi="Times New Roman" w:cs="Times New Roman"/>
          <w:sz w:val="24"/>
          <w:szCs w:val="24"/>
        </w:rPr>
        <w:br/>
        <w:t>• Recommendation for the expansion of the study by post-discharge surveys among patients in cases when it is indispensable to get qualitative characteristics of a patient's experience.</w:t>
      </w:r>
      <w:r w:rsidRPr="003C36C7">
        <w:rPr>
          <w:rFonts w:ascii="Times New Roman" w:hAnsi="Times New Roman" w:cs="Times New Roman"/>
          <w:sz w:val="24"/>
          <w:szCs w:val="24"/>
        </w:rPr>
        <w:br/>
        <w:t>• A desire to conduct follow-up research into the effects produced from changes instituted in response to the findings.</w:t>
      </w:r>
      <w:r w:rsidR="003C36C7">
        <w:rPr>
          <w:rFonts w:ascii="Times New Roman" w:hAnsi="Times New Roman" w:cs="Times New Roman"/>
          <w:sz w:val="24"/>
          <w:szCs w:val="24"/>
        </w:rPr>
        <w:t xml:space="preserve"> </w:t>
      </w:r>
    </w:p>
    <w:p w14:paraId="4BC6081C" w14:textId="2B50D2F7" w:rsidR="003C36C7" w:rsidRPr="003C36C7" w:rsidRDefault="00D93DA1" w:rsidP="003C7501">
      <w:pPr>
        <w:rPr>
          <w:rFonts w:ascii="Times New Roman" w:hAnsi="Times New Roman" w:cs="Times New Roman"/>
          <w:sz w:val="24"/>
          <w:szCs w:val="24"/>
        </w:rPr>
      </w:pPr>
      <w:r w:rsidRPr="003C36C7">
        <w:rPr>
          <w:rFonts w:ascii="Times New Roman" w:hAnsi="Times New Roman" w:cs="Times New Roman"/>
          <w:sz w:val="24"/>
          <w:szCs w:val="24"/>
        </w:rPr>
        <w:t>Other areas that could form the direction of future studies could include predictive models for discharge planning and integration of more data from social care services for better coordination.</w:t>
      </w:r>
    </w:p>
    <w:p w14:paraId="2259A98A" w14:textId="2A800979" w:rsidR="003C36C7" w:rsidRPr="003C36C7" w:rsidRDefault="003C36C7" w:rsidP="003C7501">
      <w:pPr>
        <w:rPr>
          <w:rFonts w:ascii="Times New Roman" w:hAnsi="Times New Roman" w:cs="Times New Roman"/>
          <w:sz w:val="24"/>
          <w:szCs w:val="24"/>
        </w:rPr>
      </w:pPr>
      <w:r w:rsidRPr="003C36C7">
        <w:rPr>
          <w:rFonts w:ascii="Times New Roman" w:hAnsi="Times New Roman" w:cs="Times New Roman"/>
          <w:sz w:val="24"/>
          <w:szCs w:val="24"/>
        </w:rPr>
        <w:t xml:space="preserve">The work portfolio concluded that the significant KSBs have crucial applications in the processes of data extraction, data analysis, and visualization at the level of healthcare. Not only did this insight serve useful for specifying where the improvements were necessary, but also it laid down basic steps toward improvement in coordination on the coordination and discharge plan aspects related to patient care. This positive feedback thus becomes proof of the value that would result from data-driven decision-making when organizational goals are </w:t>
      </w:r>
      <w:r w:rsidRPr="003C36C7">
        <w:rPr>
          <w:rFonts w:ascii="Times New Roman" w:hAnsi="Times New Roman" w:cs="Times New Roman"/>
          <w:sz w:val="24"/>
          <w:szCs w:val="24"/>
        </w:rPr>
        <w:lastRenderedPageBreak/>
        <w:t>taken into consideration. Going forward, patient feedback integration and active monitoring of the discharge process are what will be important in sustaining the improvement in both patient outcomes and operational efficiencies.</w:t>
      </w:r>
    </w:p>
    <w:p w14:paraId="6ABDF612" w14:textId="77777777" w:rsidR="003C7501" w:rsidRPr="003C36C7" w:rsidRDefault="003C7501" w:rsidP="00166EFC">
      <w:pPr>
        <w:rPr>
          <w:rFonts w:ascii="Times New Roman" w:hAnsi="Times New Roman" w:cs="Times New Roman"/>
          <w:sz w:val="24"/>
          <w:szCs w:val="24"/>
        </w:rPr>
      </w:pPr>
    </w:p>
    <w:p w14:paraId="23569AB5" w14:textId="77777777" w:rsidR="00C65363" w:rsidRPr="003C36C7" w:rsidRDefault="00C65363" w:rsidP="00166EFC">
      <w:pPr>
        <w:rPr>
          <w:rFonts w:ascii="Times New Roman" w:hAnsi="Times New Roman" w:cs="Times New Roman"/>
          <w:sz w:val="24"/>
          <w:szCs w:val="24"/>
        </w:rPr>
      </w:pPr>
    </w:p>
    <w:p w14:paraId="3F62EF31" w14:textId="77777777" w:rsidR="0003117F" w:rsidRPr="003C36C7" w:rsidRDefault="0003117F">
      <w:pPr>
        <w:rPr>
          <w:rFonts w:ascii="Times New Roman" w:hAnsi="Times New Roman" w:cs="Times New Roman"/>
          <w:sz w:val="24"/>
          <w:szCs w:val="24"/>
        </w:rPr>
      </w:pPr>
    </w:p>
    <w:p w14:paraId="02D55FB7" w14:textId="77777777" w:rsidR="00543F39" w:rsidRPr="003C36C7" w:rsidRDefault="00543F39" w:rsidP="00543F39">
      <w:pPr>
        <w:jc w:val="center"/>
        <w:rPr>
          <w:rFonts w:ascii="Times New Roman" w:hAnsi="Times New Roman" w:cs="Times New Roman"/>
          <w:sz w:val="24"/>
          <w:szCs w:val="24"/>
        </w:rPr>
      </w:pPr>
    </w:p>
    <w:p w14:paraId="1981BADC" w14:textId="77777777" w:rsidR="004F0350" w:rsidRPr="003C36C7" w:rsidRDefault="004F0350" w:rsidP="00543F39">
      <w:pPr>
        <w:jc w:val="center"/>
        <w:rPr>
          <w:rFonts w:ascii="Times New Roman" w:hAnsi="Times New Roman" w:cs="Times New Roman"/>
          <w:sz w:val="24"/>
          <w:szCs w:val="24"/>
        </w:rPr>
      </w:pPr>
    </w:p>
    <w:p w14:paraId="56D7917E" w14:textId="77777777" w:rsidR="004F0350" w:rsidRPr="003C36C7" w:rsidRDefault="004F0350" w:rsidP="00543F39">
      <w:pPr>
        <w:jc w:val="center"/>
        <w:rPr>
          <w:rFonts w:ascii="Times New Roman" w:hAnsi="Times New Roman" w:cs="Times New Roman"/>
          <w:sz w:val="24"/>
          <w:szCs w:val="24"/>
        </w:rPr>
      </w:pPr>
    </w:p>
    <w:p w14:paraId="2ED24B2F" w14:textId="77777777" w:rsidR="004F0350" w:rsidRPr="003C36C7" w:rsidRDefault="004F0350" w:rsidP="00543F39">
      <w:pPr>
        <w:jc w:val="center"/>
        <w:rPr>
          <w:rFonts w:ascii="Times New Roman" w:hAnsi="Times New Roman" w:cs="Times New Roman"/>
          <w:sz w:val="24"/>
          <w:szCs w:val="24"/>
        </w:rPr>
      </w:pPr>
    </w:p>
    <w:p w14:paraId="5CF48E3E" w14:textId="77777777" w:rsidR="004F0350" w:rsidRPr="003C36C7" w:rsidRDefault="004F0350" w:rsidP="00543F39">
      <w:pPr>
        <w:jc w:val="center"/>
        <w:rPr>
          <w:rFonts w:ascii="Times New Roman" w:hAnsi="Times New Roman" w:cs="Times New Roman"/>
          <w:sz w:val="24"/>
          <w:szCs w:val="24"/>
        </w:rPr>
      </w:pPr>
    </w:p>
    <w:p w14:paraId="36BBEEEE" w14:textId="77777777" w:rsidR="004F0350" w:rsidRPr="003C36C7" w:rsidRDefault="004F0350" w:rsidP="00543F39">
      <w:pPr>
        <w:jc w:val="center"/>
        <w:rPr>
          <w:rFonts w:ascii="Times New Roman" w:hAnsi="Times New Roman" w:cs="Times New Roman"/>
          <w:sz w:val="24"/>
          <w:szCs w:val="24"/>
        </w:rPr>
      </w:pPr>
    </w:p>
    <w:p w14:paraId="7AE47E83" w14:textId="77777777" w:rsidR="004F0350" w:rsidRPr="003C36C7" w:rsidRDefault="004F0350" w:rsidP="00543F39">
      <w:pPr>
        <w:jc w:val="center"/>
        <w:rPr>
          <w:rFonts w:ascii="Times New Roman" w:hAnsi="Times New Roman" w:cs="Times New Roman"/>
          <w:sz w:val="24"/>
          <w:szCs w:val="24"/>
        </w:rPr>
      </w:pPr>
    </w:p>
    <w:p w14:paraId="7B02EEF9" w14:textId="77777777" w:rsidR="004F0350" w:rsidRPr="003C36C7" w:rsidRDefault="004F0350" w:rsidP="00543F39">
      <w:pPr>
        <w:jc w:val="center"/>
        <w:rPr>
          <w:rFonts w:ascii="Times New Roman" w:hAnsi="Times New Roman" w:cs="Times New Roman"/>
          <w:sz w:val="24"/>
          <w:szCs w:val="24"/>
        </w:rPr>
      </w:pPr>
    </w:p>
    <w:p w14:paraId="46C8A246" w14:textId="77777777" w:rsidR="004F0350" w:rsidRPr="003C36C7" w:rsidRDefault="004F0350" w:rsidP="00543F39">
      <w:pPr>
        <w:jc w:val="center"/>
        <w:rPr>
          <w:rFonts w:ascii="Times New Roman" w:hAnsi="Times New Roman" w:cs="Times New Roman"/>
          <w:sz w:val="24"/>
          <w:szCs w:val="24"/>
        </w:rPr>
      </w:pPr>
    </w:p>
    <w:p w14:paraId="7C38033E" w14:textId="77777777" w:rsidR="004F0350" w:rsidRPr="003C36C7" w:rsidRDefault="004F0350" w:rsidP="00543F39">
      <w:pPr>
        <w:jc w:val="center"/>
        <w:rPr>
          <w:rFonts w:ascii="Times New Roman" w:hAnsi="Times New Roman" w:cs="Times New Roman"/>
          <w:sz w:val="24"/>
          <w:szCs w:val="24"/>
        </w:rPr>
      </w:pPr>
    </w:p>
    <w:p w14:paraId="5E49E6F1" w14:textId="77777777" w:rsidR="004F0350" w:rsidRPr="003C36C7" w:rsidRDefault="004F0350" w:rsidP="00543F39">
      <w:pPr>
        <w:jc w:val="center"/>
        <w:rPr>
          <w:rFonts w:ascii="Times New Roman" w:hAnsi="Times New Roman" w:cs="Times New Roman"/>
          <w:sz w:val="24"/>
          <w:szCs w:val="24"/>
        </w:rPr>
      </w:pPr>
    </w:p>
    <w:p w14:paraId="744B9D80" w14:textId="77777777" w:rsidR="004F0350" w:rsidRPr="003C36C7" w:rsidRDefault="004F0350" w:rsidP="00543F39">
      <w:pPr>
        <w:jc w:val="center"/>
        <w:rPr>
          <w:rFonts w:ascii="Times New Roman" w:hAnsi="Times New Roman" w:cs="Times New Roman"/>
          <w:sz w:val="24"/>
          <w:szCs w:val="24"/>
        </w:rPr>
      </w:pPr>
    </w:p>
    <w:p w14:paraId="02E81B13" w14:textId="77777777" w:rsidR="004F0350" w:rsidRPr="003C36C7" w:rsidRDefault="004F0350" w:rsidP="00543F39">
      <w:pPr>
        <w:jc w:val="center"/>
        <w:rPr>
          <w:rFonts w:ascii="Times New Roman" w:hAnsi="Times New Roman" w:cs="Times New Roman"/>
          <w:sz w:val="24"/>
          <w:szCs w:val="24"/>
        </w:rPr>
      </w:pPr>
    </w:p>
    <w:p w14:paraId="06E3935B" w14:textId="77777777" w:rsidR="004F0350" w:rsidRPr="003C36C7" w:rsidRDefault="004F0350" w:rsidP="00543F39">
      <w:pPr>
        <w:jc w:val="center"/>
        <w:rPr>
          <w:rFonts w:ascii="Times New Roman" w:hAnsi="Times New Roman" w:cs="Times New Roman"/>
          <w:sz w:val="24"/>
          <w:szCs w:val="24"/>
        </w:rPr>
      </w:pPr>
    </w:p>
    <w:p w14:paraId="782465FD" w14:textId="77777777" w:rsidR="004F0350" w:rsidRPr="003C36C7" w:rsidRDefault="004F0350" w:rsidP="00543F39">
      <w:pPr>
        <w:jc w:val="center"/>
        <w:rPr>
          <w:rFonts w:ascii="Times New Roman" w:hAnsi="Times New Roman" w:cs="Times New Roman"/>
          <w:sz w:val="24"/>
          <w:szCs w:val="24"/>
        </w:rPr>
      </w:pPr>
    </w:p>
    <w:p w14:paraId="15BBE3F6" w14:textId="77777777" w:rsidR="004F0350" w:rsidRPr="003C36C7" w:rsidRDefault="004F0350" w:rsidP="00543F39">
      <w:pPr>
        <w:jc w:val="center"/>
        <w:rPr>
          <w:rFonts w:ascii="Times New Roman" w:hAnsi="Times New Roman" w:cs="Times New Roman"/>
          <w:sz w:val="24"/>
          <w:szCs w:val="24"/>
        </w:rPr>
      </w:pPr>
    </w:p>
    <w:p w14:paraId="7F39F224" w14:textId="77777777" w:rsidR="004F0350" w:rsidRPr="003C36C7" w:rsidRDefault="004F0350" w:rsidP="00543F39">
      <w:pPr>
        <w:jc w:val="center"/>
        <w:rPr>
          <w:rFonts w:ascii="Times New Roman" w:hAnsi="Times New Roman" w:cs="Times New Roman"/>
          <w:sz w:val="24"/>
          <w:szCs w:val="24"/>
        </w:rPr>
      </w:pPr>
    </w:p>
    <w:p w14:paraId="2CB498F4" w14:textId="77777777" w:rsidR="004F0350" w:rsidRPr="003C36C7" w:rsidRDefault="004F0350" w:rsidP="00814AFC">
      <w:pPr>
        <w:rPr>
          <w:rFonts w:ascii="Times New Roman" w:hAnsi="Times New Roman" w:cs="Times New Roman"/>
          <w:sz w:val="24"/>
          <w:szCs w:val="24"/>
        </w:rPr>
      </w:pPr>
    </w:p>
    <w:p w14:paraId="2628AD7F" w14:textId="77777777" w:rsidR="004F0350" w:rsidRPr="003C36C7" w:rsidRDefault="004F0350" w:rsidP="00543F39">
      <w:pPr>
        <w:jc w:val="center"/>
        <w:rPr>
          <w:rFonts w:ascii="Times New Roman" w:hAnsi="Times New Roman" w:cs="Times New Roman"/>
          <w:sz w:val="24"/>
          <w:szCs w:val="24"/>
        </w:rPr>
      </w:pPr>
    </w:p>
    <w:p w14:paraId="1E32C726" w14:textId="77777777" w:rsidR="004F0350" w:rsidRPr="003C36C7" w:rsidRDefault="004F0350" w:rsidP="00543F39">
      <w:pPr>
        <w:jc w:val="center"/>
        <w:rPr>
          <w:rFonts w:ascii="Times New Roman" w:hAnsi="Times New Roman" w:cs="Times New Roman"/>
          <w:sz w:val="24"/>
          <w:szCs w:val="24"/>
        </w:rPr>
      </w:pPr>
    </w:p>
    <w:sectPr w:rsidR="004F0350" w:rsidRPr="003C36C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CD891" w14:textId="77777777" w:rsidR="00D40503" w:rsidRDefault="00D40503" w:rsidP="00543F39">
      <w:pPr>
        <w:spacing w:after="0" w:line="240" w:lineRule="auto"/>
      </w:pPr>
      <w:r>
        <w:separator/>
      </w:r>
    </w:p>
  </w:endnote>
  <w:endnote w:type="continuationSeparator" w:id="0">
    <w:p w14:paraId="198C829E" w14:textId="77777777" w:rsidR="00D40503" w:rsidRDefault="00D40503" w:rsidP="0054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162E2" w14:textId="77777777" w:rsidR="00543F39" w:rsidRDefault="00543F3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C43453" w14:textId="77777777" w:rsidR="00543F39" w:rsidRDefault="00543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4E195" w14:textId="77777777" w:rsidR="00D40503" w:rsidRDefault="00D40503" w:rsidP="00543F39">
      <w:pPr>
        <w:spacing w:after="0" w:line="240" w:lineRule="auto"/>
      </w:pPr>
      <w:r>
        <w:separator/>
      </w:r>
    </w:p>
  </w:footnote>
  <w:footnote w:type="continuationSeparator" w:id="0">
    <w:p w14:paraId="7329F245" w14:textId="77777777" w:rsidR="00D40503" w:rsidRDefault="00D40503" w:rsidP="00543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C508C" w14:textId="4252F725" w:rsidR="00543F39" w:rsidRPr="00543F39" w:rsidRDefault="00543F39">
    <w:pPr>
      <w:pStyle w:val="Header"/>
      <w:rPr>
        <w:rFonts w:ascii="Times New Roman" w:hAnsi="Times New Roman" w:cs="Times New Roman"/>
        <w:b/>
        <w:bCs/>
        <w:sz w:val="24"/>
        <w:szCs w:val="24"/>
      </w:rPr>
    </w:pPr>
    <w:r w:rsidRPr="00543F39">
      <w:rPr>
        <w:rFonts w:ascii="Times New Roman" w:hAnsi="Times New Roman" w:cs="Times New Roman"/>
        <w:b/>
        <w:bCs/>
        <w:sz w:val="24"/>
        <w:szCs w:val="24"/>
      </w:rPr>
      <w:t>Data Essentials</w:t>
    </w:r>
    <w:r w:rsidRPr="00543F39">
      <w:rPr>
        <w:rFonts w:ascii="Times New Roman" w:hAnsi="Times New Roman" w:cs="Times New Roman"/>
        <w:b/>
        <w:bCs/>
        <w:sz w:val="24"/>
        <w:szCs w:val="24"/>
      </w:rPr>
      <w:ptab w:relativeTo="margin" w:alignment="center" w:leader="none"/>
    </w:r>
    <w:r w:rsidRPr="00543F39">
      <w:rPr>
        <w:rFonts w:ascii="Times New Roman" w:hAnsi="Times New Roman" w:cs="Times New Roman"/>
        <w:b/>
        <w:bCs/>
        <w:sz w:val="24"/>
        <w:szCs w:val="24"/>
      </w:rPr>
      <w:t>Gregory Anim Boante</w:t>
    </w:r>
    <w:r w:rsidRPr="00543F39">
      <w:rPr>
        <w:rFonts w:ascii="Times New Roman" w:hAnsi="Times New Roman" w:cs="Times New Roman"/>
        <w:b/>
        <w:bCs/>
        <w:sz w:val="24"/>
        <w:szCs w:val="24"/>
      </w:rPr>
      <w:ptab w:relativeTo="margin" w:alignment="right" w:leader="none"/>
    </w:r>
    <w:r w:rsidRPr="00543F39">
      <w:rPr>
        <w:rFonts w:ascii="Times New Roman" w:hAnsi="Times New Roman" w:cs="Times New Roman"/>
        <w:b/>
        <w:bCs/>
        <w:sz w:val="24"/>
        <w:szCs w:val="24"/>
      </w:rPr>
      <w:t>ULN 1114691134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28F"/>
    <w:multiLevelType w:val="multilevel"/>
    <w:tmpl w:val="BA7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612AA"/>
    <w:multiLevelType w:val="multilevel"/>
    <w:tmpl w:val="933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141C"/>
    <w:multiLevelType w:val="multilevel"/>
    <w:tmpl w:val="4A2277C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 w15:restartNumberingAfterBreak="0">
    <w:nsid w:val="3A5D52FB"/>
    <w:multiLevelType w:val="multilevel"/>
    <w:tmpl w:val="426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4469"/>
    <w:multiLevelType w:val="multilevel"/>
    <w:tmpl w:val="51A4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91118"/>
    <w:multiLevelType w:val="multilevel"/>
    <w:tmpl w:val="111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67E07"/>
    <w:multiLevelType w:val="multilevel"/>
    <w:tmpl w:val="F69200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D972216"/>
    <w:multiLevelType w:val="multilevel"/>
    <w:tmpl w:val="C49E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F3970"/>
    <w:multiLevelType w:val="multilevel"/>
    <w:tmpl w:val="614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53A1B"/>
    <w:multiLevelType w:val="multilevel"/>
    <w:tmpl w:val="E124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775199">
    <w:abstractNumId w:val="6"/>
  </w:num>
  <w:num w:numId="2" w16cid:durableId="848905666">
    <w:abstractNumId w:val="1"/>
  </w:num>
  <w:num w:numId="3" w16cid:durableId="1628270728">
    <w:abstractNumId w:val="5"/>
  </w:num>
  <w:num w:numId="4" w16cid:durableId="1783838244">
    <w:abstractNumId w:val="8"/>
  </w:num>
  <w:num w:numId="5" w16cid:durableId="1042173684">
    <w:abstractNumId w:val="3"/>
  </w:num>
  <w:num w:numId="6" w16cid:durableId="293223236">
    <w:abstractNumId w:val="2"/>
  </w:num>
  <w:num w:numId="7" w16cid:durableId="1087119207">
    <w:abstractNumId w:val="9"/>
  </w:num>
  <w:num w:numId="8" w16cid:durableId="2048217438">
    <w:abstractNumId w:val="7"/>
  </w:num>
  <w:num w:numId="9" w16cid:durableId="2127650171">
    <w:abstractNumId w:val="4"/>
  </w:num>
  <w:num w:numId="10" w16cid:durableId="41478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9"/>
    <w:rsid w:val="0003117F"/>
    <w:rsid w:val="00077E30"/>
    <w:rsid w:val="000925EE"/>
    <w:rsid w:val="001116FC"/>
    <w:rsid w:val="001551F2"/>
    <w:rsid w:val="001639B6"/>
    <w:rsid w:val="00166EFC"/>
    <w:rsid w:val="0017512A"/>
    <w:rsid w:val="001A71A6"/>
    <w:rsid w:val="001C179E"/>
    <w:rsid w:val="001D1DA0"/>
    <w:rsid w:val="00213E9A"/>
    <w:rsid w:val="00220F7F"/>
    <w:rsid w:val="002E6D58"/>
    <w:rsid w:val="00345AEA"/>
    <w:rsid w:val="0035694E"/>
    <w:rsid w:val="00395C06"/>
    <w:rsid w:val="003B4134"/>
    <w:rsid w:val="003C36C7"/>
    <w:rsid w:val="003C7501"/>
    <w:rsid w:val="003D4602"/>
    <w:rsid w:val="00432132"/>
    <w:rsid w:val="004615E7"/>
    <w:rsid w:val="004A7CDE"/>
    <w:rsid w:val="004D08C4"/>
    <w:rsid w:val="004F0350"/>
    <w:rsid w:val="004F4527"/>
    <w:rsid w:val="005005D6"/>
    <w:rsid w:val="005010D7"/>
    <w:rsid w:val="00543F39"/>
    <w:rsid w:val="00577D86"/>
    <w:rsid w:val="005A63CF"/>
    <w:rsid w:val="005F7FAC"/>
    <w:rsid w:val="00607E88"/>
    <w:rsid w:val="006536DD"/>
    <w:rsid w:val="006A2584"/>
    <w:rsid w:val="006B25C4"/>
    <w:rsid w:val="006D2C27"/>
    <w:rsid w:val="006D6D94"/>
    <w:rsid w:val="00730CA3"/>
    <w:rsid w:val="00733828"/>
    <w:rsid w:val="0075799C"/>
    <w:rsid w:val="00770CE7"/>
    <w:rsid w:val="00783599"/>
    <w:rsid w:val="007A3799"/>
    <w:rsid w:val="00814AFC"/>
    <w:rsid w:val="00826F48"/>
    <w:rsid w:val="008271C9"/>
    <w:rsid w:val="008A53E4"/>
    <w:rsid w:val="008C0734"/>
    <w:rsid w:val="00943DFC"/>
    <w:rsid w:val="00975419"/>
    <w:rsid w:val="009920B7"/>
    <w:rsid w:val="009C3A75"/>
    <w:rsid w:val="009C6F87"/>
    <w:rsid w:val="009C7FCB"/>
    <w:rsid w:val="009D12DD"/>
    <w:rsid w:val="00A122E6"/>
    <w:rsid w:val="00A164F2"/>
    <w:rsid w:val="00A55243"/>
    <w:rsid w:val="00B509E1"/>
    <w:rsid w:val="00B607BC"/>
    <w:rsid w:val="00B675C3"/>
    <w:rsid w:val="00BF4DD8"/>
    <w:rsid w:val="00C65363"/>
    <w:rsid w:val="00CB631D"/>
    <w:rsid w:val="00CC10BF"/>
    <w:rsid w:val="00CC4A3E"/>
    <w:rsid w:val="00CD18F0"/>
    <w:rsid w:val="00CF1978"/>
    <w:rsid w:val="00D40503"/>
    <w:rsid w:val="00D42CBB"/>
    <w:rsid w:val="00D464C9"/>
    <w:rsid w:val="00D7197D"/>
    <w:rsid w:val="00D93DA1"/>
    <w:rsid w:val="00DC358E"/>
    <w:rsid w:val="00E33FCE"/>
    <w:rsid w:val="00E43273"/>
    <w:rsid w:val="00E523B8"/>
    <w:rsid w:val="00F24C1E"/>
    <w:rsid w:val="00F252A6"/>
    <w:rsid w:val="00F61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131D4"/>
  <w15:chartTrackingRefBased/>
  <w15:docId w15:val="{5D151470-5021-40F4-B255-D97AACCA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F48"/>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26F48"/>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26F48"/>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F39"/>
  </w:style>
  <w:style w:type="paragraph" w:styleId="Footer">
    <w:name w:val="footer"/>
    <w:basedOn w:val="Normal"/>
    <w:link w:val="FooterChar"/>
    <w:uiPriority w:val="99"/>
    <w:unhideWhenUsed/>
    <w:rsid w:val="00543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F39"/>
  </w:style>
  <w:style w:type="character" w:customStyle="1" w:styleId="Heading1Char">
    <w:name w:val="Heading 1 Char"/>
    <w:basedOn w:val="DefaultParagraphFont"/>
    <w:link w:val="Heading1"/>
    <w:uiPriority w:val="9"/>
    <w:rsid w:val="00826F4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4F0350"/>
    <w:pPr>
      <w:outlineLvl w:val="9"/>
    </w:pPr>
    <w:rPr>
      <w:kern w:val="0"/>
      <w:lang w:val="en-US"/>
      <w14:ligatures w14:val="none"/>
    </w:rPr>
  </w:style>
  <w:style w:type="character" w:customStyle="1" w:styleId="Heading2Char">
    <w:name w:val="Heading 2 Char"/>
    <w:basedOn w:val="DefaultParagraphFont"/>
    <w:link w:val="Heading2"/>
    <w:uiPriority w:val="9"/>
    <w:rsid w:val="00826F48"/>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4F0350"/>
    <w:pPr>
      <w:ind w:left="720"/>
      <w:contextualSpacing/>
    </w:pPr>
  </w:style>
  <w:style w:type="paragraph" w:styleId="TOC1">
    <w:name w:val="toc 1"/>
    <w:basedOn w:val="Normal"/>
    <w:next w:val="Normal"/>
    <w:autoRedefine/>
    <w:uiPriority w:val="39"/>
    <w:unhideWhenUsed/>
    <w:rsid w:val="004F0350"/>
    <w:pPr>
      <w:spacing w:after="100"/>
    </w:pPr>
  </w:style>
  <w:style w:type="paragraph" w:styleId="TOC2">
    <w:name w:val="toc 2"/>
    <w:basedOn w:val="Normal"/>
    <w:next w:val="Normal"/>
    <w:autoRedefine/>
    <w:uiPriority w:val="39"/>
    <w:unhideWhenUsed/>
    <w:rsid w:val="004F0350"/>
    <w:pPr>
      <w:spacing w:after="100"/>
      <w:ind w:left="220"/>
    </w:pPr>
  </w:style>
  <w:style w:type="character" w:styleId="Hyperlink">
    <w:name w:val="Hyperlink"/>
    <w:basedOn w:val="DefaultParagraphFont"/>
    <w:uiPriority w:val="99"/>
    <w:unhideWhenUsed/>
    <w:rsid w:val="004F0350"/>
    <w:rPr>
      <w:color w:val="0563C1" w:themeColor="hyperlink"/>
      <w:u w:val="single"/>
    </w:rPr>
  </w:style>
  <w:style w:type="paragraph" w:styleId="NormalWeb">
    <w:name w:val="Normal (Web)"/>
    <w:basedOn w:val="Normal"/>
    <w:uiPriority w:val="99"/>
    <w:semiHidden/>
    <w:unhideWhenUsed/>
    <w:rsid w:val="00E523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F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15E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26F48"/>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9D12DD"/>
    <w:pPr>
      <w:spacing w:after="100"/>
      <w:ind w:left="440"/>
    </w:pPr>
  </w:style>
  <w:style w:type="paragraph" w:styleId="TableofFigures">
    <w:name w:val="table of figures"/>
    <w:basedOn w:val="Normal"/>
    <w:next w:val="Normal"/>
    <w:uiPriority w:val="99"/>
    <w:unhideWhenUsed/>
    <w:rsid w:val="009D12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10549">
      <w:bodyDiv w:val="1"/>
      <w:marLeft w:val="0"/>
      <w:marRight w:val="0"/>
      <w:marTop w:val="0"/>
      <w:marBottom w:val="0"/>
      <w:divBdr>
        <w:top w:val="none" w:sz="0" w:space="0" w:color="auto"/>
        <w:left w:val="none" w:sz="0" w:space="0" w:color="auto"/>
        <w:bottom w:val="none" w:sz="0" w:space="0" w:color="auto"/>
        <w:right w:val="none" w:sz="0" w:space="0" w:color="auto"/>
      </w:divBdr>
    </w:div>
    <w:div w:id="351611348">
      <w:bodyDiv w:val="1"/>
      <w:marLeft w:val="0"/>
      <w:marRight w:val="0"/>
      <w:marTop w:val="0"/>
      <w:marBottom w:val="0"/>
      <w:divBdr>
        <w:top w:val="none" w:sz="0" w:space="0" w:color="auto"/>
        <w:left w:val="none" w:sz="0" w:space="0" w:color="auto"/>
        <w:bottom w:val="none" w:sz="0" w:space="0" w:color="auto"/>
        <w:right w:val="none" w:sz="0" w:space="0" w:color="auto"/>
      </w:divBdr>
    </w:div>
    <w:div w:id="511845157">
      <w:bodyDiv w:val="1"/>
      <w:marLeft w:val="0"/>
      <w:marRight w:val="0"/>
      <w:marTop w:val="0"/>
      <w:marBottom w:val="0"/>
      <w:divBdr>
        <w:top w:val="none" w:sz="0" w:space="0" w:color="auto"/>
        <w:left w:val="none" w:sz="0" w:space="0" w:color="auto"/>
        <w:bottom w:val="none" w:sz="0" w:space="0" w:color="auto"/>
        <w:right w:val="none" w:sz="0" w:space="0" w:color="auto"/>
      </w:divBdr>
    </w:div>
    <w:div w:id="561595512">
      <w:bodyDiv w:val="1"/>
      <w:marLeft w:val="0"/>
      <w:marRight w:val="0"/>
      <w:marTop w:val="0"/>
      <w:marBottom w:val="0"/>
      <w:divBdr>
        <w:top w:val="none" w:sz="0" w:space="0" w:color="auto"/>
        <w:left w:val="none" w:sz="0" w:space="0" w:color="auto"/>
        <w:bottom w:val="none" w:sz="0" w:space="0" w:color="auto"/>
        <w:right w:val="none" w:sz="0" w:space="0" w:color="auto"/>
      </w:divBdr>
    </w:div>
    <w:div w:id="595214113">
      <w:bodyDiv w:val="1"/>
      <w:marLeft w:val="0"/>
      <w:marRight w:val="0"/>
      <w:marTop w:val="0"/>
      <w:marBottom w:val="0"/>
      <w:divBdr>
        <w:top w:val="none" w:sz="0" w:space="0" w:color="auto"/>
        <w:left w:val="none" w:sz="0" w:space="0" w:color="auto"/>
        <w:bottom w:val="none" w:sz="0" w:space="0" w:color="auto"/>
        <w:right w:val="none" w:sz="0" w:space="0" w:color="auto"/>
      </w:divBdr>
    </w:div>
    <w:div w:id="927343980">
      <w:bodyDiv w:val="1"/>
      <w:marLeft w:val="0"/>
      <w:marRight w:val="0"/>
      <w:marTop w:val="0"/>
      <w:marBottom w:val="0"/>
      <w:divBdr>
        <w:top w:val="none" w:sz="0" w:space="0" w:color="auto"/>
        <w:left w:val="none" w:sz="0" w:space="0" w:color="auto"/>
        <w:bottom w:val="none" w:sz="0" w:space="0" w:color="auto"/>
        <w:right w:val="none" w:sz="0" w:space="0" w:color="auto"/>
      </w:divBdr>
    </w:div>
    <w:div w:id="1648780421">
      <w:bodyDiv w:val="1"/>
      <w:marLeft w:val="0"/>
      <w:marRight w:val="0"/>
      <w:marTop w:val="0"/>
      <w:marBottom w:val="0"/>
      <w:divBdr>
        <w:top w:val="none" w:sz="0" w:space="0" w:color="auto"/>
        <w:left w:val="none" w:sz="0" w:space="0" w:color="auto"/>
        <w:bottom w:val="none" w:sz="0" w:space="0" w:color="auto"/>
        <w:right w:val="none" w:sz="0" w:space="0" w:color="auto"/>
      </w:divBdr>
    </w:div>
    <w:div w:id="1777022415">
      <w:bodyDiv w:val="1"/>
      <w:marLeft w:val="0"/>
      <w:marRight w:val="0"/>
      <w:marTop w:val="0"/>
      <w:marBottom w:val="0"/>
      <w:divBdr>
        <w:top w:val="none" w:sz="0" w:space="0" w:color="auto"/>
        <w:left w:val="none" w:sz="0" w:space="0" w:color="auto"/>
        <w:bottom w:val="none" w:sz="0" w:space="0" w:color="auto"/>
        <w:right w:val="none" w:sz="0" w:space="0" w:color="auto"/>
      </w:divBdr>
    </w:div>
    <w:div w:id="1954896486">
      <w:bodyDiv w:val="1"/>
      <w:marLeft w:val="0"/>
      <w:marRight w:val="0"/>
      <w:marTop w:val="0"/>
      <w:marBottom w:val="0"/>
      <w:divBdr>
        <w:top w:val="none" w:sz="0" w:space="0" w:color="auto"/>
        <w:left w:val="none" w:sz="0" w:space="0" w:color="auto"/>
        <w:bottom w:val="none" w:sz="0" w:space="0" w:color="auto"/>
        <w:right w:val="none" w:sz="0" w:space="0" w:color="auto"/>
      </w:divBdr>
    </w:div>
    <w:div w:id="2024698240">
      <w:bodyDiv w:val="1"/>
      <w:marLeft w:val="0"/>
      <w:marRight w:val="0"/>
      <w:marTop w:val="0"/>
      <w:marBottom w:val="0"/>
      <w:divBdr>
        <w:top w:val="none" w:sz="0" w:space="0" w:color="auto"/>
        <w:left w:val="none" w:sz="0" w:space="0" w:color="auto"/>
        <w:bottom w:val="none" w:sz="0" w:space="0" w:color="auto"/>
        <w:right w:val="none" w:sz="0" w:space="0" w:color="auto"/>
      </w:divBdr>
    </w:div>
    <w:div w:id="20709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6C1-A225-495C-BA15-99B6EC94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8</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BOANTE, GregoryAnim (NORTHERN LINCOLNSHIRE AND GOOLE NHS FOUNDATION TRUST)</dc:creator>
  <cp:keywords/>
  <dc:description/>
  <cp:lastModifiedBy>User</cp:lastModifiedBy>
  <cp:revision>16</cp:revision>
  <dcterms:created xsi:type="dcterms:W3CDTF">2024-09-17T01:24:00Z</dcterms:created>
  <dcterms:modified xsi:type="dcterms:W3CDTF">2024-11-05T17:27:00Z</dcterms:modified>
</cp:coreProperties>
</file>