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EABA" w14:textId="16F9F387" w:rsidR="00293C0D" w:rsidRDefault="00BA2694" w:rsidP="00BA2694">
      <w:pPr>
        <w:rPr>
          <w:b/>
          <w:bCs/>
          <w:sz w:val="28"/>
          <w:szCs w:val="28"/>
        </w:rPr>
      </w:pPr>
      <w:r w:rsidRPr="00CB471C">
        <w:rPr>
          <w:b/>
          <w:bCs/>
          <w:sz w:val="28"/>
          <w:szCs w:val="28"/>
          <w:highlight w:val="green"/>
        </w:rPr>
        <w:t>Khái niệm dân chủ và tầm quan trọng trong lịch sử nhân loại:</w:t>
      </w:r>
    </w:p>
    <w:p w14:paraId="0087DEF8" w14:textId="77777777" w:rsidR="00CB471C" w:rsidRDefault="00CB471C" w:rsidP="006F3FE3">
      <w:pPr>
        <w:pStyle w:val="NormalWeb"/>
        <w:shd w:val="clear" w:color="auto" w:fill="FFFFFF"/>
        <w:spacing w:before="0" w:beforeAutospacing="0"/>
        <w:rPr>
          <w:color w:val="212529"/>
          <w:highlight w:val="yellow"/>
        </w:rPr>
      </w:pPr>
      <w:r w:rsidRPr="00CB471C">
        <w:rPr>
          <w:b/>
          <w:bCs/>
          <w:color w:val="212529"/>
        </w:rPr>
        <w:t>Khái niệm:</w:t>
      </w:r>
      <w:r w:rsidRPr="00CB471C">
        <w:rPr>
          <w:color w:val="212529"/>
        </w:rPr>
        <w:t xml:space="preserve"> </w:t>
      </w:r>
      <w:r w:rsidR="006F3FE3" w:rsidRPr="00CB471C">
        <w:rPr>
          <w:color w:val="212529"/>
          <w:highlight w:val="yellow"/>
        </w:rPr>
        <w:t>Dân chủ là chế độ chính trị trong đó toàn bộ quyền lực nhà nước thuộc về nhân dân, do dân thực hiện trưc tiếp hoặc thông qua đại diện do dân bầu ra.</w:t>
      </w:r>
      <w:r w:rsidRPr="00CB471C">
        <w:rPr>
          <w:color w:val="212529"/>
          <w:highlight w:val="yellow"/>
        </w:rPr>
        <w:t xml:space="preserve"> </w:t>
      </w:r>
      <w:r w:rsidR="006F3FE3" w:rsidRPr="00CB471C">
        <w:rPr>
          <w:color w:val="212529"/>
          <w:highlight w:val="yellow"/>
        </w:rPr>
        <w:t>Dân chủ gồm có các dạng: dân chủ trực tiếp, dân chủ gián tiếp, hoặc dân chủ nửa trực tiếp. Một trong những đặc trưng nổi bật nhất của hình thức quản lý của chế độ dân chủ là thiết lập và duy trì nguyên tắc “thiểu số phục tùng đa số” và thừa nhận quyền tự do trong chính kiến và bình đẳng về giới tính, về dân tộc, về chính trị xã hội của công dân.</w:t>
      </w:r>
      <w:r w:rsidRPr="00CB471C">
        <w:rPr>
          <w:color w:val="212529"/>
          <w:highlight w:val="yellow"/>
        </w:rPr>
        <w:t xml:space="preserve"> </w:t>
      </w:r>
    </w:p>
    <w:p w14:paraId="66C43D83" w14:textId="049B98F4" w:rsidR="006F3FE3" w:rsidRPr="00CB471C" w:rsidRDefault="00CB471C" w:rsidP="006F3FE3">
      <w:pPr>
        <w:pStyle w:val="NormalWeb"/>
        <w:shd w:val="clear" w:color="auto" w:fill="FFFFFF"/>
        <w:spacing w:before="0" w:beforeAutospacing="0"/>
        <w:rPr>
          <w:color w:val="212529"/>
          <w:highlight w:val="yellow"/>
        </w:rPr>
      </w:pPr>
      <w:r w:rsidRPr="00CB471C">
        <w:rPr>
          <w:b/>
          <w:bCs/>
          <w:color w:val="212529"/>
        </w:rPr>
        <w:t xml:space="preserve">Tầm quan </w:t>
      </w:r>
      <w:r w:rsidRPr="00CB471C">
        <w:rPr>
          <w:b/>
          <w:bCs/>
        </w:rPr>
        <w:t>trọngj trong lịch sử nhân loại:</w:t>
      </w:r>
      <w:r w:rsidRPr="00CB471C">
        <w:t xml:space="preserve"> </w:t>
      </w:r>
      <w:r w:rsidR="006F3FE3" w:rsidRPr="00CB471C">
        <w:rPr>
          <w:highlight w:val="yellow"/>
        </w:rPr>
        <w:t>Chế</w:t>
      </w:r>
      <w:r w:rsidR="006F3FE3" w:rsidRPr="00CB471C">
        <w:rPr>
          <w:color w:val="212529"/>
          <w:highlight w:val="yellow"/>
        </w:rPr>
        <w:t xml:space="preserve"> độ dân chủ ra đời đánh dấu bước tiến bộ trong lịch sữ phát triển của loài người, trước hết là trong đấu tranh giai cấp nhằm chống lại chế độ quân chủ mà thực chất của nó là một người quyết định tất cả, là hình thức thống trị của một cá nhân. Có các loại: dân chủ tư sản,dân chủ xã hội chủ nghĩa, dân chủ nhân dân, dân chủ đại diện, dân chủ thuần túy; dân chủ hình thức; dân chủ giả hiệu.</w:t>
      </w:r>
    </w:p>
    <w:p w14:paraId="4AF3CBBF" w14:textId="6AB7748D" w:rsidR="006F3FE3" w:rsidRDefault="006F3FE3" w:rsidP="006F3FE3">
      <w:pPr>
        <w:pStyle w:val="NormalWeb"/>
        <w:shd w:val="clear" w:color="auto" w:fill="FFFFFF"/>
        <w:spacing w:before="0" w:beforeAutospacing="0"/>
        <w:rPr>
          <w:rFonts w:ascii="Helvetica" w:hAnsi="Helvetica" w:cs="Helvetica"/>
          <w:color w:val="212529"/>
        </w:rPr>
      </w:pPr>
      <w:r>
        <w:rPr>
          <w:rFonts w:ascii="Helvetica" w:hAnsi="Helvetica" w:cs="Helvetica"/>
          <w:color w:val="212529"/>
        </w:rPr>
        <w:t xml:space="preserve">Nguồn: </w:t>
      </w:r>
      <w:hyperlink r:id="rId5" w:history="1">
        <w:r w:rsidRPr="006F3FE3">
          <w:rPr>
            <w:rStyle w:val="Hyperlink"/>
            <w:rFonts w:ascii="Helvetica" w:hAnsi="Helvetica" w:cs="Helvetica"/>
          </w:rPr>
          <w:t>thuvienphapluat.vn</w:t>
        </w:r>
      </w:hyperlink>
    </w:p>
    <w:p w14:paraId="09A04F9F" w14:textId="2565F4C2" w:rsidR="00940136" w:rsidRDefault="00A40D8E" w:rsidP="006F3FE3">
      <w:pPr>
        <w:jc w:val="center"/>
        <w:rPr>
          <w:b/>
          <w:bCs/>
          <w:sz w:val="28"/>
          <w:szCs w:val="28"/>
        </w:rPr>
      </w:pPr>
      <w:r>
        <w:rPr>
          <w:noProof/>
        </w:rPr>
        <w:drawing>
          <wp:inline distT="0" distB="0" distL="0" distR="0" wp14:anchorId="3C94F257" wp14:editId="0C5D4AE2">
            <wp:extent cx="2857500" cy="1866900"/>
            <wp:effectExtent l="0" t="0" r="0" b="0"/>
            <wp:docPr id="2" name="Picture 2" descr="cac-van-de-lien-quan-den-quyen-dan-c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van-de-lien-quan-den-quyen-dan-ch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14:paraId="536B6F45" w14:textId="5C0A8390" w:rsidR="00515E6A" w:rsidRDefault="00515E6A" w:rsidP="00515E6A">
      <w:pPr>
        <w:rPr>
          <w:b/>
          <w:bCs/>
          <w:sz w:val="28"/>
          <w:szCs w:val="28"/>
        </w:rPr>
      </w:pPr>
      <w:r w:rsidRPr="00CB471C">
        <w:rPr>
          <w:b/>
          <w:bCs/>
          <w:sz w:val="28"/>
          <w:szCs w:val="28"/>
          <w:highlight w:val="green"/>
        </w:rPr>
        <w:t>Dân chủ nguyên thuỷ:</w:t>
      </w:r>
      <w:r>
        <w:rPr>
          <w:b/>
          <w:bCs/>
          <w:sz w:val="28"/>
          <w:szCs w:val="28"/>
        </w:rPr>
        <w:t xml:space="preserve"> </w:t>
      </w:r>
    </w:p>
    <w:p w14:paraId="5ECAFFDB" w14:textId="0298895A" w:rsidR="00515E6A" w:rsidRDefault="00515E6A" w:rsidP="00515E6A">
      <w:r w:rsidRPr="00CB471C">
        <w:rPr>
          <w:b/>
          <w:bCs/>
        </w:rPr>
        <w:t>Khái niệm:</w:t>
      </w:r>
      <w:r w:rsidR="00CB471C">
        <w:t xml:space="preserve"> </w:t>
      </w:r>
      <w:r w:rsidRPr="00515E6A">
        <w:rPr>
          <w:highlight w:val="yellow"/>
        </w:rPr>
        <w:t>Nhu cầu về dân chủ xuất hiện từ rất sớm trong xã hội tự quản của cộng đồng thị tộc, bộ lạc. Trong chế độ cộng sản nguyên thủy đã xuất hiện hình thức manh nha của dân chủ mà Ph. Ăngghen gọi là ‘</w:t>
      </w:r>
      <w:r w:rsidRPr="00515E6A">
        <w:rPr>
          <w:rStyle w:val="Strong"/>
          <w:highlight w:val="yellow"/>
        </w:rPr>
        <w:t>dân chủ nguyên thủy</w:t>
      </w:r>
      <w:r w:rsidRPr="00515E6A">
        <w:rPr>
          <w:highlight w:val="yellow"/>
        </w:rPr>
        <w:t>’ hay còn gọi là ‘</w:t>
      </w:r>
      <w:r w:rsidRPr="00515E6A">
        <w:rPr>
          <w:rStyle w:val="Strong"/>
          <w:highlight w:val="yellow"/>
        </w:rPr>
        <w:t>dân chủ quân sự</w:t>
      </w:r>
      <w:r w:rsidRPr="00515E6A">
        <w:rPr>
          <w:highlight w:val="yellow"/>
        </w:rPr>
        <w:t>’.</w:t>
      </w:r>
      <w:r w:rsidRPr="00515E6A">
        <w:t xml:space="preserve"> </w:t>
      </w:r>
    </w:p>
    <w:p w14:paraId="1A661890" w14:textId="361AD997" w:rsidR="00515E6A" w:rsidRDefault="00CB471C" w:rsidP="00515E6A">
      <w:r>
        <w:rPr>
          <w:b/>
          <w:bCs/>
        </w:rPr>
        <w:t xml:space="preserve"> </w:t>
      </w:r>
      <w:r>
        <w:t xml:space="preserve"> </w:t>
      </w:r>
      <w:r w:rsidRPr="00CB471C">
        <w:rPr>
          <w:highlight w:val="yellow"/>
        </w:rPr>
        <w:t>H</w:t>
      </w:r>
      <w:r w:rsidR="00515E6A" w:rsidRPr="00CB471C">
        <w:rPr>
          <w:highlight w:val="yellow"/>
        </w:rPr>
        <w:t>ình thức dân chủ này là nhân dân bầu ra thủ lĩnh quân sự</w:t>
      </w:r>
      <w:r w:rsidR="00515E6A" w:rsidRPr="00CB471C">
        <w:rPr>
          <w:highlight w:val="yellow"/>
        </w:rPr>
        <w:t xml:space="preserve"> thông qua “Đại hội nhân dân”. </w:t>
      </w:r>
      <w:r w:rsidR="00515E6A" w:rsidRPr="00CB471C">
        <w:rPr>
          <w:highlight w:val="yellow"/>
        </w:rPr>
        <w:t>Trong ‘Đại hội nhân dân’, mọi người đều có quyền phát biểu và tham gia quyết định bằng cách giơ tay hoặc hoan hô, ở đó ‘Đại hội nhân dân’ và nhân dân có quyền lực thật sự (nghĩa là có dân chủ), mặc dù trình độ sản xuất còn kém phát triển.</w:t>
      </w:r>
      <w:r w:rsidR="00515E6A">
        <w:t xml:space="preserve"> </w:t>
      </w:r>
    </w:p>
    <w:p w14:paraId="4CF714E3" w14:textId="2AF4FBE3" w:rsidR="00515E6A" w:rsidRDefault="00515E6A" w:rsidP="00515E6A">
      <w:pPr>
        <w:rPr>
          <w:b/>
          <w:bCs/>
          <w:sz w:val="28"/>
          <w:szCs w:val="28"/>
        </w:rPr>
      </w:pPr>
      <w:r w:rsidRPr="00CB471C">
        <w:rPr>
          <w:b/>
          <w:bCs/>
          <w:sz w:val="28"/>
          <w:szCs w:val="28"/>
          <w:highlight w:val="green"/>
        </w:rPr>
        <w:t>Dân chủ chủ nô:</w:t>
      </w:r>
      <w:r>
        <w:rPr>
          <w:b/>
          <w:bCs/>
          <w:sz w:val="28"/>
          <w:szCs w:val="28"/>
        </w:rPr>
        <w:t xml:space="preserve"> </w:t>
      </w:r>
    </w:p>
    <w:p w14:paraId="2E55D421" w14:textId="6C093885" w:rsidR="00515E6A" w:rsidRPr="00515E6A" w:rsidRDefault="00CB471C" w:rsidP="00515E6A">
      <w:pPr>
        <w:shd w:val="clear" w:color="auto" w:fill="FFFFFF"/>
        <w:spacing w:after="0" w:line="240" w:lineRule="auto"/>
        <w:rPr>
          <w:rFonts w:eastAsia="Times New Roman" w:cs="Times New Roman"/>
          <w:color w:val="081C36"/>
          <w:szCs w:val="24"/>
        </w:rPr>
      </w:pPr>
      <w:r w:rsidRPr="00CB471C">
        <w:rPr>
          <w:rFonts w:eastAsia="Times New Roman" w:cs="Times New Roman"/>
          <w:b/>
          <w:bCs/>
          <w:color w:val="081C36"/>
          <w:szCs w:val="24"/>
        </w:rPr>
        <w:t>Khái niệm:</w:t>
      </w:r>
      <w:r>
        <w:rPr>
          <w:rFonts w:eastAsia="Times New Roman" w:cs="Times New Roman"/>
          <w:color w:val="081C36"/>
          <w:szCs w:val="24"/>
        </w:rPr>
        <w:t xml:space="preserve"> </w:t>
      </w:r>
      <w:r w:rsidR="00515E6A" w:rsidRPr="00515E6A">
        <w:rPr>
          <w:rFonts w:eastAsia="Times New Roman" w:cs="Times New Roman"/>
          <w:color w:val="081C36"/>
          <w:szCs w:val="24"/>
          <w:highlight w:val="yellow"/>
        </w:rPr>
        <w:t>Dân chủ chủ nô là một hệ thống chính trị mà trong đó, chủ nô là người sở hữu hoặc chiếm hữu</w:t>
      </w:r>
      <w:r w:rsidR="00515E6A" w:rsidRPr="00CB471C">
        <w:rPr>
          <w:rFonts w:eastAsia="Times New Roman" w:cs="Times New Roman"/>
          <w:color w:val="081C36"/>
          <w:szCs w:val="24"/>
          <w:highlight w:val="yellow"/>
        </w:rPr>
        <w:t xml:space="preserve"> </w:t>
      </w:r>
      <w:r w:rsidR="00515E6A" w:rsidRPr="00515E6A">
        <w:rPr>
          <w:rFonts w:eastAsia="Times New Roman" w:cs="Times New Roman"/>
          <w:color w:val="081C36"/>
          <w:szCs w:val="24"/>
          <w:highlight w:val="yellow"/>
        </w:rPr>
        <w:t>nô lệ bị bắt có quyền thừa kế để tiếp tục sở hữu nô lệ và có thể mua, bán, nợ hoặc chuyển</w:t>
      </w:r>
    </w:p>
    <w:p w14:paraId="2DB7C736" w14:textId="77777777" w:rsidR="00515E6A" w:rsidRPr="00515E6A" w:rsidRDefault="00515E6A" w:rsidP="00515E6A">
      <w:pPr>
        <w:shd w:val="clear" w:color="auto" w:fill="FFFFFF"/>
        <w:spacing w:after="0" w:line="240" w:lineRule="auto"/>
        <w:rPr>
          <w:rFonts w:eastAsia="Times New Roman" w:cs="Times New Roman"/>
          <w:color w:val="081C36"/>
          <w:szCs w:val="24"/>
        </w:rPr>
      </w:pPr>
      <w:r w:rsidRPr="00515E6A">
        <w:rPr>
          <w:rFonts w:eastAsia="Times New Roman" w:cs="Times New Roman"/>
          <w:color w:val="081C36"/>
          <w:szCs w:val="24"/>
          <w:highlight w:val="yellow"/>
        </w:rPr>
        <w:t>nhượng nô lệ.</w:t>
      </w:r>
      <w:r w:rsidRPr="00515E6A">
        <w:rPr>
          <w:rFonts w:eastAsia="Times New Roman" w:cs="Times New Roman"/>
          <w:color w:val="081C36"/>
          <w:szCs w:val="24"/>
        </w:rPr>
        <w:t xml:space="preserve"> Trong một nền dân chủ chủ nghĩa, có thể tồn tại các tổ chức dân sự và các cơ</w:t>
      </w:r>
    </w:p>
    <w:p w14:paraId="7E62388E" w14:textId="77777777" w:rsidR="00515E6A" w:rsidRPr="00515E6A" w:rsidRDefault="00515E6A" w:rsidP="00515E6A">
      <w:pPr>
        <w:shd w:val="clear" w:color="auto" w:fill="FFFFFF"/>
        <w:spacing w:after="0" w:line="240" w:lineRule="auto"/>
        <w:rPr>
          <w:rFonts w:eastAsia="Times New Roman" w:cs="Times New Roman"/>
          <w:color w:val="081C36"/>
          <w:szCs w:val="24"/>
        </w:rPr>
      </w:pPr>
      <w:r w:rsidRPr="00515E6A">
        <w:rPr>
          <w:rFonts w:eastAsia="Times New Roman" w:cs="Times New Roman"/>
          <w:color w:val="081C36"/>
          <w:szCs w:val="24"/>
        </w:rPr>
        <w:t>chế dân chủ nhưng thực tế là quyền lực được tập trung ở một số lượng nhỏ các cá nhân hay</w:t>
      </w:r>
    </w:p>
    <w:p w14:paraId="1920ACE7" w14:textId="77777777" w:rsidR="00515E6A" w:rsidRPr="00515E6A" w:rsidRDefault="00515E6A" w:rsidP="00515E6A">
      <w:pPr>
        <w:shd w:val="clear" w:color="auto" w:fill="FFFFFF"/>
        <w:spacing w:after="0" w:line="240" w:lineRule="auto"/>
        <w:rPr>
          <w:rFonts w:eastAsia="Times New Roman" w:cs="Times New Roman"/>
          <w:color w:val="081C36"/>
          <w:szCs w:val="24"/>
        </w:rPr>
      </w:pPr>
      <w:r w:rsidRPr="00515E6A">
        <w:rPr>
          <w:rFonts w:eastAsia="Times New Roman" w:cs="Times New Roman"/>
          <w:color w:val="081C36"/>
          <w:szCs w:val="24"/>
        </w:rPr>
        <w:t>tầng lớp xã hội. Điều này thường dẫn đến việc lạm dụng quyền lực và việc áp đặt ý kiến của</w:t>
      </w:r>
    </w:p>
    <w:p w14:paraId="1595E393" w14:textId="77777777" w:rsidR="00515E6A" w:rsidRPr="00515E6A" w:rsidRDefault="00515E6A" w:rsidP="00515E6A">
      <w:pPr>
        <w:shd w:val="clear" w:color="auto" w:fill="FFFFFF"/>
        <w:spacing w:after="0" w:line="240" w:lineRule="auto"/>
        <w:rPr>
          <w:rFonts w:ascii="ff1" w:eastAsia="Times New Roman" w:hAnsi="ff1" w:cs="Times New Roman"/>
          <w:color w:val="081C36"/>
          <w:sz w:val="72"/>
          <w:szCs w:val="72"/>
        </w:rPr>
      </w:pPr>
      <w:r w:rsidRPr="00515E6A">
        <w:rPr>
          <w:rFonts w:eastAsia="Times New Roman" w:cs="Times New Roman"/>
          <w:color w:val="081C36"/>
          <w:szCs w:val="24"/>
        </w:rPr>
        <w:t>nhóm cầm quyền lên toàn bộ xã hội</w:t>
      </w:r>
    </w:p>
    <w:p w14:paraId="2625F46F" w14:textId="61C6D3F4" w:rsidR="00CB471C" w:rsidRPr="00CB471C" w:rsidRDefault="00CB471C" w:rsidP="00CB471C">
      <w:pPr>
        <w:rPr>
          <w:szCs w:val="24"/>
        </w:rPr>
      </w:pPr>
      <w:r w:rsidRPr="00CB471C">
        <w:rPr>
          <w:b/>
          <w:bCs/>
          <w:szCs w:val="24"/>
        </w:rPr>
        <w:t>Đặc điểm:</w:t>
      </w:r>
      <w:r>
        <w:rPr>
          <w:szCs w:val="24"/>
        </w:rPr>
        <w:t xml:space="preserve"> </w:t>
      </w:r>
      <w:r w:rsidRPr="00CB471C">
        <w:rPr>
          <w:rFonts w:eastAsia="Times New Roman" w:cs="Times New Roman"/>
          <w:color w:val="000000"/>
          <w:szCs w:val="24"/>
          <w:highlight w:val="yellow"/>
        </w:rPr>
        <w:t>Q</w:t>
      </w:r>
      <w:r w:rsidRPr="00CB471C">
        <w:rPr>
          <w:rFonts w:eastAsia="Times New Roman" w:cs="Times New Roman"/>
          <w:color w:val="000000"/>
          <w:szCs w:val="24"/>
          <w:highlight w:val="yellow"/>
        </w:rPr>
        <w:t>uyền hành thuộc về nhân dân thuộc về giai cấp chủ nô</w:t>
      </w:r>
      <w:r w:rsidRPr="00CB471C">
        <w:rPr>
          <w:rFonts w:eastAsia="Times New Roman" w:cs="Times New Roman"/>
          <w:color w:val="000000"/>
          <w:szCs w:val="24"/>
          <w:highlight w:val="yellow"/>
        </w:rPr>
        <w:t xml:space="preserve">, </w:t>
      </w:r>
      <w:r w:rsidRPr="00CB471C">
        <w:rPr>
          <w:rFonts w:eastAsia="Times New Roman" w:cs="Times New Roman"/>
          <w:color w:val="000000"/>
          <w:szCs w:val="24"/>
          <w:highlight w:val="yellow"/>
        </w:rPr>
        <w:t>giai cấp cầm quyền thì gồm có giai cấp chủ nô và một</w:t>
      </w:r>
      <w:r w:rsidRPr="00CB471C">
        <w:rPr>
          <w:rFonts w:eastAsia="Times New Roman" w:cs="Times New Roman"/>
          <w:color w:val="000000"/>
          <w:szCs w:val="24"/>
          <w:highlight w:val="yellow"/>
        </w:rPr>
        <w:t xml:space="preserve"> </w:t>
      </w:r>
      <w:r w:rsidRPr="00CB471C">
        <w:rPr>
          <w:rFonts w:eastAsia="Times New Roman" w:cs="Times New Roman"/>
          <w:color w:val="000000"/>
          <w:szCs w:val="24"/>
          <w:highlight w:val="yellow"/>
        </w:rPr>
        <w:t>phần thuộc về các công dân tự do (tăng lữ, thương gia và một số tri thức khác)</w:t>
      </w:r>
      <w:r w:rsidRPr="00CB471C">
        <w:rPr>
          <w:rFonts w:eastAsia="Times New Roman" w:cs="Times New Roman"/>
          <w:color w:val="000000"/>
          <w:szCs w:val="24"/>
          <w:highlight w:val="yellow"/>
        </w:rPr>
        <w:t xml:space="preserve">. </w:t>
      </w:r>
      <w:r w:rsidRPr="00CB471C">
        <w:rPr>
          <w:rFonts w:eastAsia="Times New Roman" w:cs="Times New Roman"/>
          <w:color w:val="000000"/>
          <w:szCs w:val="24"/>
          <w:highlight w:val="yellow"/>
        </w:rPr>
        <w:t xml:space="preserve">Phần còn lại là “nô lệ”, những người này không được tham gia vào các công </w:t>
      </w:r>
      <w:r w:rsidRPr="00CB471C">
        <w:rPr>
          <w:rFonts w:eastAsia="Times New Roman" w:cs="Times New Roman"/>
          <w:color w:val="000000"/>
          <w:szCs w:val="24"/>
          <w:highlight w:val="yellow"/>
        </w:rPr>
        <w:lastRenderedPageBreak/>
        <w:t>việc của nhà nước.</w:t>
      </w:r>
      <w:r>
        <w:rPr>
          <w:szCs w:val="24"/>
        </w:rPr>
        <w:t xml:space="preserve"> </w:t>
      </w:r>
      <w:r w:rsidRPr="00CB471C">
        <w:rPr>
          <w:rFonts w:eastAsia="Times New Roman" w:cs="Times New Roman"/>
          <w:color w:val="000000"/>
          <w:szCs w:val="24"/>
        </w:rPr>
        <w:t>Có thể hiểu, nền dân chủ chủ nô cũng chỉ thực hiện dân chủ cho thiểu số, quyền lực của dân đã</w:t>
      </w:r>
      <w:r>
        <w:rPr>
          <w:rFonts w:eastAsia="Times New Roman" w:cs="Times New Roman"/>
          <w:color w:val="000000"/>
          <w:szCs w:val="24"/>
        </w:rPr>
        <w:t xml:space="preserve"> </w:t>
      </w:r>
      <w:r w:rsidRPr="00CB471C">
        <w:rPr>
          <w:rFonts w:eastAsia="Times New Roman" w:cs="Times New Roman"/>
          <w:color w:val="000000"/>
          <w:szCs w:val="24"/>
        </w:rPr>
        <w:t>bó hẹp nhằm duy trì, bảo vệ và thực hiện lợi ích của “dân”</w:t>
      </w:r>
    </w:p>
    <w:p w14:paraId="67CCCA4C" w14:textId="2F96F198" w:rsidR="00CB471C" w:rsidRPr="00CB471C" w:rsidRDefault="00CB471C" w:rsidP="00CB471C">
      <w:pPr>
        <w:shd w:val="clear" w:color="auto" w:fill="FFFFFF"/>
        <w:spacing w:after="0" w:line="240" w:lineRule="auto"/>
        <w:rPr>
          <w:rFonts w:eastAsia="Times New Roman" w:cs="Times New Roman"/>
          <w:color w:val="000000"/>
          <w:szCs w:val="24"/>
        </w:rPr>
      </w:pPr>
      <w:r w:rsidRPr="00CB471C">
        <w:rPr>
          <w:rFonts w:eastAsia="Times New Roman" w:cs="Times New Roman"/>
          <w:color w:val="000000"/>
          <w:szCs w:val="24"/>
        </w:rPr>
        <w:t>Cộng thêm sự tan rã của chế độ chiếm hữu nô lệ, lịch sử loài người bước vào thời kỳ đen tối của</w:t>
      </w:r>
      <w:r>
        <w:rPr>
          <w:rFonts w:eastAsia="Times New Roman" w:cs="Times New Roman"/>
          <w:color w:val="000000"/>
          <w:szCs w:val="24"/>
        </w:rPr>
        <w:t xml:space="preserve"> </w:t>
      </w:r>
      <w:r w:rsidRPr="00CB471C">
        <w:rPr>
          <w:rFonts w:eastAsia="Times New Roman" w:cs="Times New Roman"/>
          <w:color w:val="000000"/>
          <w:szCs w:val="24"/>
        </w:rPr>
        <w:t>sự thống trị của nhà nước chuyên chế phong kiến, chế độ dân chủ chủ nô bị xóa bỏ. Do đó ý thức</w:t>
      </w:r>
      <w:r>
        <w:rPr>
          <w:rFonts w:eastAsia="Times New Roman" w:cs="Times New Roman"/>
          <w:color w:val="000000"/>
          <w:szCs w:val="24"/>
        </w:rPr>
        <w:t xml:space="preserve"> </w:t>
      </w:r>
      <w:r w:rsidRPr="00CB471C">
        <w:rPr>
          <w:rFonts w:eastAsia="Times New Roman" w:cs="Times New Roman"/>
          <w:color w:val="000000"/>
          <w:szCs w:val="24"/>
        </w:rPr>
        <w:t>về dân chủ và đấu trang để thực hiện quyền làm chủ của người dân đã không có bước tiến đáng</w:t>
      </w:r>
      <w:r>
        <w:rPr>
          <w:rFonts w:eastAsia="Times New Roman" w:cs="Times New Roman"/>
          <w:color w:val="000000"/>
          <w:szCs w:val="24"/>
        </w:rPr>
        <w:t xml:space="preserve"> </w:t>
      </w:r>
      <w:r w:rsidRPr="00CB471C">
        <w:rPr>
          <w:rFonts w:eastAsia="Times New Roman" w:cs="Times New Roman"/>
          <w:color w:val="000000"/>
          <w:szCs w:val="24"/>
        </w:rPr>
        <w:t>kể nào.</w:t>
      </w:r>
    </w:p>
    <w:p w14:paraId="45674D1A" w14:textId="6F4E9D43" w:rsidR="00CB471C" w:rsidRDefault="00CB471C" w:rsidP="00515E6A">
      <w:pPr>
        <w:rPr>
          <w:szCs w:val="24"/>
        </w:rPr>
      </w:pPr>
    </w:p>
    <w:p w14:paraId="35F40083" w14:textId="61554B68" w:rsidR="007617B0" w:rsidRPr="007617B0" w:rsidRDefault="007617B0" w:rsidP="00515E6A">
      <w:pPr>
        <w:rPr>
          <w:i/>
          <w:iCs/>
          <w:szCs w:val="24"/>
        </w:rPr>
      </w:pPr>
      <w:r>
        <w:rPr>
          <w:szCs w:val="24"/>
        </w:rPr>
        <w:t>Nguồn</w:t>
      </w:r>
      <w:r w:rsidRPr="007617B0">
        <w:rPr>
          <w:szCs w:val="24"/>
        </w:rPr>
        <w:t>:</w:t>
      </w:r>
      <w:r w:rsidRPr="007617B0">
        <w:rPr>
          <w:b/>
          <w:bCs/>
          <w:szCs w:val="24"/>
        </w:rPr>
        <w:t xml:space="preserve"> </w:t>
      </w:r>
      <w:r w:rsidRPr="007617B0">
        <w:rPr>
          <w:b/>
          <w:bCs/>
          <w:i/>
          <w:iCs/>
        </w:rPr>
        <w:t>Giáo trình Triết học Mác – Lênin</w:t>
      </w:r>
      <w:r w:rsidRPr="007617B0">
        <w:rPr>
          <w:b/>
          <w:bCs/>
          <w:i/>
          <w:iCs/>
        </w:rPr>
        <w:t xml:space="preserve"> và </w:t>
      </w:r>
      <w:r w:rsidRPr="007617B0">
        <w:rPr>
          <w:rStyle w:val="Strong"/>
          <w:i/>
          <w:iCs/>
        </w:rPr>
        <w:t>Chủ nghĩa xã hội khoa học</w:t>
      </w:r>
      <w:r w:rsidRPr="007617B0">
        <w:rPr>
          <w:i/>
          <w:iCs/>
        </w:rPr>
        <w:t>.</w:t>
      </w:r>
    </w:p>
    <w:p w14:paraId="756DF116" w14:textId="77777777" w:rsidR="00515E6A" w:rsidRDefault="00515E6A" w:rsidP="00515E6A"/>
    <w:p w14:paraId="7EF9B4EA" w14:textId="77777777" w:rsidR="00515E6A" w:rsidRDefault="00515E6A" w:rsidP="00515E6A">
      <w:pPr>
        <w:rPr>
          <w:b/>
          <w:bCs/>
          <w:sz w:val="28"/>
          <w:szCs w:val="28"/>
        </w:rPr>
      </w:pPr>
    </w:p>
    <w:p w14:paraId="068D7EB4" w14:textId="77777777" w:rsidR="00A40D8E" w:rsidRDefault="00A40D8E" w:rsidP="006F3FE3">
      <w:pPr>
        <w:jc w:val="center"/>
        <w:rPr>
          <w:b/>
          <w:bCs/>
          <w:sz w:val="28"/>
          <w:szCs w:val="28"/>
        </w:rPr>
      </w:pPr>
    </w:p>
    <w:p w14:paraId="5CAABCBA" w14:textId="77777777" w:rsidR="006F3FE3" w:rsidRPr="00940136" w:rsidRDefault="006F3FE3" w:rsidP="006F3FE3">
      <w:pPr>
        <w:rPr>
          <w:b/>
          <w:bCs/>
          <w:sz w:val="28"/>
          <w:szCs w:val="28"/>
        </w:rPr>
      </w:pPr>
    </w:p>
    <w:sectPr w:rsidR="006F3FE3" w:rsidRPr="00940136" w:rsidSect="008C0D5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EB8"/>
    <w:multiLevelType w:val="multilevel"/>
    <w:tmpl w:val="F3CE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13728"/>
    <w:multiLevelType w:val="multilevel"/>
    <w:tmpl w:val="62F0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793162">
    <w:abstractNumId w:val="1"/>
  </w:num>
  <w:num w:numId="2" w16cid:durableId="36290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94"/>
    <w:rsid w:val="00293C0D"/>
    <w:rsid w:val="0035124A"/>
    <w:rsid w:val="00515E6A"/>
    <w:rsid w:val="006F3FE3"/>
    <w:rsid w:val="007617B0"/>
    <w:rsid w:val="008C0D56"/>
    <w:rsid w:val="00940136"/>
    <w:rsid w:val="009F1EE4"/>
    <w:rsid w:val="00A40D8E"/>
    <w:rsid w:val="00BA2694"/>
    <w:rsid w:val="00CB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C443"/>
  <w15:chartTrackingRefBased/>
  <w15:docId w15:val="{7E94A461-AEDF-47E5-BE2F-1D9F19DF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2694"/>
    <w:rPr>
      <w:b/>
      <w:bCs/>
    </w:rPr>
  </w:style>
  <w:style w:type="character" w:customStyle="1" w:styleId="relative">
    <w:name w:val="relative"/>
    <w:basedOn w:val="DefaultParagraphFont"/>
    <w:rsid w:val="00BA2694"/>
  </w:style>
  <w:style w:type="character" w:styleId="Hyperlink">
    <w:name w:val="Hyperlink"/>
    <w:basedOn w:val="DefaultParagraphFont"/>
    <w:uiPriority w:val="99"/>
    <w:unhideWhenUsed/>
    <w:rsid w:val="009F1EE4"/>
    <w:rPr>
      <w:color w:val="0563C1" w:themeColor="hyperlink"/>
      <w:u w:val="single"/>
    </w:rPr>
  </w:style>
  <w:style w:type="character" w:styleId="UnresolvedMention">
    <w:name w:val="Unresolved Mention"/>
    <w:basedOn w:val="DefaultParagraphFont"/>
    <w:uiPriority w:val="99"/>
    <w:semiHidden/>
    <w:unhideWhenUsed/>
    <w:rsid w:val="009F1EE4"/>
    <w:rPr>
      <w:color w:val="605E5C"/>
      <w:shd w:val="clear" w:color="auto" w:fill="E1DFDD"/>
    </w:rPr>
  </w:style>
  <w:style w:type="character" w:styleId="FollowedHyperlink">
    <w:name w:val="FollowedHyperlink"/>
    <w:basedOn w:val="DefaultParagraphFont"/>
    <w:uiPriority w:val="99"/>
    <w:semiHidden/>
    <w:unhideWhenUsed/>
    <w:rsid w:val="009F1EE4"/>
    <w:rPr>
      <w:color w:val="954F72" w:themeColor="followedHyperlink"/>
      <w:u w:val="single"/>
    </w:rPr>
  </w:style>
  <w:style w:type="paragraph" w:styleId="NormalWeb">
    <w:name w:val="Normal (Web)"/>
    <w:basedOn w:val="Normal"/>
    <w:uiPriority w:val="99"/>
    <w:semiHidden/>
    <w:unhideWhenUsed/>
    <w:rsid w:val="0094013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283">
      <w:bodyDiv w:val="1"/>
      <w:marLeft w:val="0"/>
      <w:marRight w:val="0"/>
      <w:marTop w:val="0"/>
      <w:marBottom w:val="0"/>
      <w:divBdr>
        <w:top w:val="none" w:sz="0" w:space="0" w:color="auto"/>
        <w:left w:val="none" w:sz="0" w:space="0" w:color="auto"/>
        <w:bottom w:val="none" w:sz="0" w:space="0" w:color="auto"/>
        <w:right w:val="none" w:sz="0" w:space="0" w:color="auto"/>
      </w:divBdr>
    </w:div>
    <w:div w:id="38628102">
      <w:bodyDiv w:val="1"/>
      <w:marLeft w:val="0"/>
      <w:marRight w:val="0"/>
      <w:marTop w:val="0"/>
      <w:marBottom w:val="0"/>
      <w:divBdr>
        <w:top w:val="none" w:sz="0" w:space="0" w:color="auto"/>
        <w:left w:val="none" w:sz="0" w:space="0" w:color="auto"/>
        <w:bottom w:val="none" w:sz="0" w:space="0" w:color="auto"/>
        <w:right w:val="none" w:sz="0" w:space="0" w:color="auto"/>
      </w:divBdr>
    </w:div>
    <w:div w:id="279187668">
      <w:bodyDiv w:val="1"/>
      <w:marLeft w:val="0"/>
      <w:marRight w:val="0"/>
      <w:marTop w:val="0"/>
      <w:marBottom w:val="0"/>
      <w:divBdr>
        <w:top w:val="none" w:sz="0" w:space="0" w:color="auto"/>
        <w:left w:val="none" w:sz="0" w:space="0" w:color="auto"/>
        <w:bottom w:val="none" w:sz="0" w:space="0" w:color="auto"/>
        <w:right w:val="none" w:sz="0" w:space="0" w:color="auto"/>
      </w:divBdr>
    </w:div>
    <w:div w:id="1169365098">
      <w:bodyDiv w:val="1"/>
      <w:marLeft w:val="0"/>
      <w:marRight w:val="0"/>
      <w:marTop w:val="0"/>
      <w:marBottom w:val="0"/>
      <w:divBdr>
        <w:top w:val="none" w:sz="0" w:space="0" w:color="auto"/>
        <w:left w:val="none" w:sz="0" w:space="0" w:color="auto"/>
        <w:bottom w:val="none" w:sz="0" w:space="0" w:color="auto"/>
        <w:right w:val="none" w:sz="0" w:space="0" w:color="auto"/>
      </w:divBdr>
    </w:div>
    <w:div w:id="1207134920">
      <w:bodyDiv w:val="1"/>
      <w:marLeft w:val="0"/>
      <w:marRight w:val="0"/>
      <w:marTop w:val="0"/>
      <w:marBottom w:val="0"/>
      <w:divBdr>
        <w:top w:val="none" w:sz="0" w:space="0" w:color="auto"/>
        <w:left w:val="none" w:sz="0" w:space="0" w:color="auto"/>
        <w:bottom w:val="none" w:sz="0" w:space="0" w:color="auto"/>
        <w:right w:val="none" w:sz="0" w:space="0" w:color="auto"/>
      </w:divBdr>
    </w:div>
    <w:div w:id="17043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Ch&#7871;%20&#273;&#7897;%20d&#226;n%20ch&#7911;%20ra%20&#273;&#7901;i%20&#273;&#225;nh%20d&#7845;u%20b&#432;&#7899;c%20ti&#7871;n%20b&#7897;%20trong%20l&#7883;ch%20s&#7919;%20ph&#225;t%20tri&#7875;n%20c&#7911;a%20lo&#224;i%20ng&#432;&#7901;i,%20tr&#432;&#7899;c%20h&#7871;t%20l&#224;%20trong%20&#273;&#7845;u%20tranh%20giai%20c&#7845;p%20nh&#7857;m%20ch&#7889;ng%20l&#7841;i%20ch&#7871;%20&#273;&#7897;%20qu&#226;n%20ch&#7911;%20m&#224;%20th&#7921;c%20ch&#7845;t%20c&#7911;a%20n&#243;%20l&#224;%20m&#7897;t%20ng&#432;&#7901;i%20quy&#7871;t%20&#273;&#7883;nh%20t&#7845;t%20c&#7843;,%20l&#224;%20h&#236;nh%20th&#7913;c%20th&#7889;ng%20tr&#7883;%20c&#7911;a%20m&#7897;t%20c&#225;%20nh&#226;n.%20C&#243;%20c&#225;c%20lo&#7841;i:%20d&#226;n%20ch&#7911;%20t&#432;%20s&#7843;n,d&#226;n%20ch&#7911;%20x&#227;%20h&#7897;i%20ch&#7911;%20ngh&#297;a,%20d&#226;n%20ch&#7911;%20nh&#226;n%20d&#226;n,%20d&#226;n%20ch&#7911;%20&#273;&#7841;i%20di&#7879;n,%20d&#226;n%20ch&#7911;%20thu&#7847;n%20t&#250;y;%20d&#226;n%20ch&#7911;%20h&#236;nh%20th&#7913;c;%20d&#226;n%20ch&#7911;%20gi&#7843;%20hi&#7879;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thuan</dc:creator>
  <cp:keywords/>
  <dc:description/>
  <cp:lastModifiedBy>duc thuan</cp:lastModifiedBy>
  <cp:revision>3</cp:revision>
  <dcterms:created xsi:type="dcterms:W3CDTF">2025-06-04T07:04:00Z</dcterms:created>
  <dcterms:modified xsi:type="dcterms:W3CDTF">2025-06-05T04:25:00Z</dcterms:modified>
</cp:coreProperties>
</file>