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sz w:val="22"/>
          <w:szCs w:val="22"/>
          <w:u w:val="none"/>
          <w:shd w:fill="auto" w:val="clear"/>
          <w:vertAlign w:val="baseline"/>
        </w:rPr>
      </w:pPr>
      <w:r w:rsidDel="00000000" w:rsidR="00000000" w:rsidRPr="00000000">
        <w:rPr>
          <w:rtl w:val="0"/>
        </w:rPr>
      </w:r>
    </w:p>
    <w:tbl>
      <w:tblPr>
        <w:tblStyle w:val="Table1"/>
        <w:tblW w:w="10774.0" w:type="dxa"/>
        <w:jc w:val="left"/>
        <w:tblInd w:w="-426.0" w:type="dxa"/>
        <w:tblLayout w:type="fixed"/>
        <w:tblLook w:val="0000"/>
      </w:tblPr>
      <w:tblGrid>
        <w:gridCol w:w="5104"/>
        <w:gridCol w:w="5670"/>
        <w:tblGridChange w:id="0">
          <w:tblGrid>
            <w:gridCol w:w="5104"/>
            <w:gridCol w:w="5670"/>
          </w:tblGrid>
        </w:tblGridChange>
      </w:tblGrid>
      <w:tr>
        <w:trPr>
          <w:cantSplit w:val="0"/>
          <w:tblHeader w:val="0"/>
        </w:trPr>
        <w:tc>
          <w:tcPr>
            <w:vAlign w:val="top"/>
          </w:tcPr>
          <w:p w:rsidR="00000000" w:rsidDel="00000000" w:rsidP="00000000" w:rsidRDefault="00000000" w:rsidRPr="00000000" w14:paraId="00000002">
            <w:pPr>
              <w:jc w:val="center"/>
              <w:rPr>
                <w:sz w:val="26"/>
                <w:szCs w:val="26"/>
                <w:vertAlign w:val="baseline"/>
              </w:rPr>
            </w:pPr>
            <w:r w:rsidDel="00000000" w:rsidR="00000000" w:rsidRPr="00000000">
              <w:rPr>
                <w:sz w:val="26"/>
                <w:szCs w:val="26"/>
                <w:vertAlign w:val="baseline"/>
                <w:rtl w:val="0"/>
              </w:rPr>
              <w:t xml:space="preserve">ĐẠI HỌC QUỐC GIA TP. HỒ CHÍ MINH</w:t>
            </w:r>
          </w:p>
          <w:p w:rsidR="00000000" w:rsidDel="00000000" w:rsidP="00000000" w:rsidRDefault="00000000" w:rsidRPr="00000000" w14:paraId="00000003">
            <w:pPr>
              <w:jc w:val="center"/>
              <w:rPr>
                <w:sz w:val="26"/>
                <w:szCs w:val="26"/>
                <w:vertAlign w:val="baseline"/>
              </w:rPr>
            </w:pPr>
            <w:r w:rsidDel="00000000" w:rsidR="00000000" w:rsidRPr="00000000">
              <w:rPr>
                <w:b w:val="1"/>
                <w:bCs w:val="1"/>
                <w:sz w:val="26"/>
                <w:szCs w:val="26"/>
                <w:vertAlign w:val="baseline"/>
                <w:rtl w:val="0"/>
              </w:rPr>
              <w:t xml:space="preserve">TRƯỜNG ĐẠI HỌC</w:t>
            </w:r>
            <w:r w:rsidDel="00000000" w:rsidR="00000000" w:rsidRPr="00000000">
              <w:rPr>
                <w:rtl w:val="0"/>
              </w:rPr>
            </w:r>
          </w:p>
          <w:p w:rsidR="00000000" w:rsidDel="00000000" w:rsidP="00000000" w:rsidRDefault="00000000" w:rsidRPr="00000000" w14:paraId="00000004">
            <w:pPr>
              <w:jc w:val="center"/>
              <w:rPr>
                <w:sz w:val="26"/>
                <w:szCs w:val="26"/>
                <w:vertAlign w:val="baseline"/>
              </w:rPr>
            </w:pPr>
            <w:r w:rsidDel="00000000" w:rsidR="00000000" w:rsidRPr="00000000">
              <w:rPr>
                <w:b w:val="1"/>
                <w:bCs w:val="1"/>
                <w:sz w:val="26"/>
                <w:szCs w:val="26"/>
                <w:vertAlign w:val="baseline"/>
                <w:rtl w:val="0"/>
              </w:rPr>
              <w:t xml:space="preserve">CÔNG NGHỆ THÔNG TIN</w:t>
            </w:r>
            <w:r w:rsidDel="00000000" w:rsidR="00000000" w:rsidRPr="00000000">
              <w:rPr>
                <w:rtl w:val="0"/>
              </w:rPr>
            </w:r>
          </w:p>
        </w:tc>
        <w:tc>
          <w:tcPr>
            <w:vAlign w:val="top"/>
          </w:tcPr>
          <w:p w:rsidR="00000000" w:rsidDel="00000000" w:rsidP="00000000" w:rsidRDefault="00000000" w:rsidRPr="00000000" w14:paraId="00000005">
            <w:pPr>
              <w:jc w:val="center"/>
              <w:rPr>
                <w:sz w:val="26"/>
                <w:szCs w:val="26"/>
                <w:vertAlign w:val="baseline"/>
              </w:rPr>
            </w:pPr>
            <w:r w:rsidDel="00000000" w:rsidR="00000000" w:rsidRPr="00000000">
              <w:rPr>
                <w:b w:val="1"/>
                <w:bCs w:val="1"/>
                <w:sz w:val="26"/>
                <w:szCs w:val="26"/>
                <w:vertAlign w:val="baseline"/>
                <w:rtl w:val="0"/>
              </w:rPr>
              <w:t xml:space="preserve">CỘNG HÒA XÃ HỘI CHỦ NGHĨA VIỆT NAM</w:t>
            </w:r>
            <w:r w:rsidDel="00000000" w:rsidR="00000000" w:rsidRPr="00000000">
              <w:rPr>
                <w:rtl w:val="0"/>
              </w:rPr>
            </w:r>
          </w:p>
          <w:p w:rsidR="00000000" w:rsidDel="00000000" w:rsidP="00000000" w:rsidRDefault="00000000" w:rsidRPr="00000000" w14:paraId="00000006">
            <w:pPr>
              <w:jc w:val="center"/>
              <w:rPr>
                <w:sz w:val="26"/>
                <w:szCs w:val="26"/>
                <w:vertAlign w:val="baseline"/>
              </w:rPr>
            </w:pPr>
            <w:r w:rsidDel="00000000" w:rsidR="00000000" w:rsidRPr="00000000">
              <w:rPr>
                <w:b w:val="1"/>
                <w:bCs w:val="1"/>
                <w:sz w:val="26"/>
                <w:szCs w:val="26"/>
                <w:vertAlign w:val="baseline"/>
                <w:rtl w:val="0"/>
              </w:rPr>
              <w:t xml:space="preserve">Độc Lập - Tự Do - Hạnh Phúc</w:t>
            </w: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717550</wp:posOffset>
                      </wp:positionH>
                      <wp:positionV relativeFrom="paragraph">
                        <wp:posOffset>241300</wp:posOffset>
                      </wp:positionV>
                      <wp:extent cx="0" cy="12700"/>
                      <wp:effectExtent b="0" l="0" r="0" t="0"/>
                      <wp:wrapNone/>
                      <wp:docPr id="2" name=""/>
                      <a:graphic>
                        <a:graphicData uri="http://schemas.microsoft.com/office/word/2010/wordprocessingShape">
                          <wps:wsp>
                            <wps:cNvCnPr/>
                            <wps:spPr>
                              <a:xfrm>
                                <a:off x="4317300" y="3780000"/>
                                <a:ext cx="2057400" cy="0"/>
                              </a:xfrm>
                              <a:prstGeom prst="straightConnector1">
                                <a:avLst/>
                              </a:prstGeom>
                              <a:solidFill>
                                <a:srgbClr val="FFFFFF"/>
                              </a:solid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717550</wp:posOffset>
                      </wp:positionH>
                      <wp:positionV relativeFrom="paragraph">
                        <wp:posOffset>241300</wp:posOffset>
                      </wp:positionV>
                      <wp:extent cx="0" cy="12700"/>
                      <wp:effectExtent b="0" l="0" r="0" t="0"/>
                      <wp:wrapNone/>
                      <wp:docPr id="2" name="image7.png"/>
                      <a:graphic>
                        <a:graphicData uri="http://schemas.openxmlformats.org/drawingml/2006/picture">
                          <pic:pic>
                            <pic:nvPicPr>
                              <pic:cNvPr id="0" name="image7.png"/>
                              <pic:cNvPicPr preferRelativeResize="0"/>
                            </pic:nvPicPr>
                            <pic:blipFill>
                              <a:blip r:embed="rId7"/>
                              <a:srcRect/>
                              <a:stretch>
                                <a:fillRect/>
                              </a:stretch>
                            </pic:blipFill>
                            <pic:spPr>
                              <a:xfrm>
                                <a:off x="0" y="0"/>
                                <a:ext cx="0" cy="12700"/>
                              </a:xfrm>
                              <a:prstGeom prst="rect"/>
                              <a:ln/>
                            </pic:spPr>
                          </pic:pic>
                        </a:graphicData>
                      </a:graphic>
                    </wp:anchor>
                  </w:drawing>
                </mc:Fallback>
              </mc:AlternateContent>
            </w:r>
          </w:p>
        </w:tc>
      </w:tr>
    </w:tbl>
    <w:p w:rsidR="00000000" w:rsidDel="00000000" w:rsidP="00000000" w:rsidRDefault="00000000" w:rsidRPr="00000000" w14:paraId="00000007">
      <w:pPr>
        <w:tabs>
          <w:tab w:val="center" w:leader="none" w:pos="1985"/>
        </w:tabs>
        <w:rPr>
          <w:vertAlign w:val="baseline"/>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651510</wp:posOffset>
                </wp:positionH>
                <wp:positionV relativeFrom="paragraph">
                  <wp:posOffset>3810</wp:posOffset>
                </wp:positionV>
                <wp:extent cx="0" cy="12700"/>
                <wp:effectExtent b="0" l="0" r="0" t="0"/>
                <wp:wrapNone/>
                <wp:docPr id="1" name=""/>
                <a:graphic>
                  <a:graphicData uri="http://schemas.microsoft.com/office/word/2010/wordprocessingShape">
                    <wps:wsp>
                      <wps:cNvCnPr/>
                      <wps:spPr>
                        <a:xfrm>
                          <a:off x="4619243" y="3780000"/>
                          <a:ext cx="1453515" cy="0"/>
                        </a:xfrm>
                        <a:prstGeom prst="straightConnector1">
                          <a:avLst/>
                        </a:prstGeom>
                        <a:solidFill>
                          <a:srgbClr val="FFFFFF"/>
                        </a:solid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651510</wp:posOffset>
                </wp:positionH>
                <wp:positionV relativeFrom="paragraph">
                  <wp:posOffset>3810</wp:posOffset>
                </wp:positionV>
                <wp:extent cx="0" cy="12700"/>
                <wp:effectExtent b="0" l="0" r="0" t="0"/>
                <wp:wrapNone/>
                <wp:docPr id="1"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008">
      <w:pPr>
        <w:pStyle w:val="Heading1"/>
        <w:rPr>
          <w:sz w:val="20"/>
          <w:szCs w:val="20"/>
          <w:vertAlign w:val="baseline"/>
        </w:rPr>
      </w:pPr>
      <w:r w:rsidDel="00000000" w:rsidR="00000000" w:rsidRPr="00000000">
        <w:rPr>
          <w:vertAlign w:val="baseline"/>
          <w:rtl w:val="0"/>
        </w:rPr>
        <w:t xml:space="preserve">ĐỀ CƯƠNG CHI TIẾT</w:t>
      </w:r>
      <w:r w:rsidDel="00000000" w:rsidR="00000000" w:rsidRPr="00000000">
        <w:rPr>
          <w:rtl w:val="0"/>
        </w:rPr>
      </w:r>
    </w:p>
    <w:p w:rsidR="00000000" w:rsidDel="00000000" w:rsidP="00000000" w:rsidRDefault="00000000" w:rsidRPr="00000000" w14:paraId="00000009">
      <w:pPr>
        <w:rPr>
          <w:vertAlign w:val="baseline"/>
        </w:rPr>
      </w:pPr>
      <w:r w:rsidDel="00000000" w:rsidR="00000000" w:rsidRPr="00000000">
        <w:rPr>
          <w:rtl w:val="0"/>
        </w:rPr>
      </w:r>
    </w:p>
    <w:tbl>
      <w:tblPr>
        <w:tblStyle w:val="Table2"/>
        <w:tblW w:w="9513.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756"/>
        <w:gridCol w:w="4757"/>
        <w:tblGridChange w:id="0">
          <w:tblGrid>
            <w:gridCol w:w="4756"/>
            <w:gridCol w:w="4757"/>
          </w:tblGrid>
        </w:tblGridChange>
      </w:tblGrid>
      <w:tr>
        <w:trPr>
          <w:cantSplit w:val="0"/>
          <w:tblHeader w:val="0"/>
        </w:trPr>
        <w:tc>
          <w:tcPr>
            <w:gridSpan w:val="2"/>
            <w:vAlign w:val="top"/>
          </w:tcPr>
          <w:p w:rsidR="00000000" w:rsidDel="00000000" w:rsidP="00000000" w:rsidRDefault="00000000" w:rsidRPr="00000000" w14:paraId="0000000A">
            <w:pPr>
              <w:spacing w:after="120" w:before="120" w:lineRule="auto"/>
              <w:rPr>
                <w:sz w:val="26"/>
                <w:szCs w:val="26"/>
                <w:vertAlign w:val="baseline"/>
              </w:rPr>
            </w:pPr>
            <w:r w:rsidDel="00000000" w:rsidR="00000000" w:rsidRPr="00000000">
              <w:rPr>
                <w:b w:val="1"/>
                <w:bCs w:val="1"/>
                <w:sz w:val="26"/>
                <w:szCs w:val="26"/>
                <w:vertAlign w:val="baseline"/>
                <w:rtl w:val="0"/>
              </w:rPr>
              <w:t xml:space="preserve">TÊN ĐỀ TÀI TIẾNG VIỆT: </w:t>
            </w:r>
            <w:r w:rsidDel="00000000" w:rsidR="00000000" w:rsidRPr="00000000">
              <w:rPr>
                <w:b w:val="1"/>
                <w:bCs w:val="1"/>
                <w:sz w:val="26"/>
                <w:szCs w:val="26"/>
                <w:rtl w:val="0"/>
              </w:rPr>
              <w:t xml:space="preserve">NGHIÊN CỨU VÀ XÂY DỰNG NỀN TẢNG POS THEO MÔ HÌNH SAAS TÍCH HỢP ĐẶT MÓN QUA MÃ QR DỰA TRÊN KIẾN TRÚC VI DỊCH VỤ</w:t>
            </w:r>
            <w:r w:rsidDel="00000000" w:rsidR="00000000" w:rsidRPr="00000000">
              <w:rPr>
                <w:rtl w:val="0"/>
              </w:rPr>
            </w:r>
          </w:p>
        </w:tc>
      </w:tr>
      <w:tr>
        <w:trPr>
          <w:cantSplit w:val="0"/>
          <w:trHeight w:val="388" w:hRule="atLeast"/>
          <w:tblHeader w:val="0"/>
        </w:trPr>
        <w:tc>
          <w:tcPr>
            <w:gridSpan w:val="2"/>
            <w:vAlign w:val="top"/>
          </w:tcPr>
          <w:p w:rsidR="00000000" w:rsidDel="00000000" w:rsidP="00000000" w:rsidRDefault="00000000" w:rsidRPr="00000000" w14:paraId="0000000C">
            <w:pPr>
              <w:rPr>
                <w:b w:val="1"/>
                <w:bCs w:val="1"/>
                <w:sz w:val="26"/>
                <w:szCs w:val="26"/>
              </w:rPr>
            </w:pPr>
            <w:r w:rsidDel="00000000" w:rsidR="00000000" w:rsidRPr="00000000">
              <w:rPr>
                <w:b w:val="1"/>
                <w:bCs w:val="1"/>
                <w:sz w:val="26"/>
                <w:szCs w:val="26"/>
                <w:vertAlign w:val="baseline"/>
                <w:rtl w:val="0"/>
              </w:rPr>
              <w:t xml:space="preserve">TÊN ĐỀ TÀI TIẾNG ANH: </w:t>
            </w:r>
            <w:r w:rsidDel="00000000" w:rsidR="00000000" w:rsidRPr="00000000">
              <w:rPr>
                <w:b w:val="1"/>
                <w:bCs w:val="1"/>
                <w:i w:val="0"/>
                <w:iCs w:val="0"/>
                <w:smallCaps w:val="0"/>
                <w:strike w:val="0"/>
                <w:color w:val="000000"/>
                <w:sz w:val="26"/>
                <w:szCs w:val="26"/>
                <w:u w:val="none"/>
                <w:shd w:fill="auto" w:val="clear"/>
                <w:vertAlign w:val="baseline"/>
                <w:rtl w:val="0"/>
              </w:rPr>
              <w:t xml:space="preserve">RESEARCH ON THE DEVELOPMENT OF A SAAS-BASED POS PLATFORM INTEGRATING QR CODE ORDERING UNDER A MICROSERVICES ARCHITECTURE</w:t>
            </w:r>
            <w:r w:rsidDel="00000000" w:rsidR="00000000" w:rsidRPr="00000000">
              <w:rPr>
                <w:rtl w:val="0"/>
              </w:rPr>
            </w:r>
          </w:p>
        </w:tc>
      </w:tr>
      <w:tr>
        <w:trPr>
          <w:cantSplit w:val="0"/>
          <w:trHeight w:val="442" w:hRule="atLeast"/>
          <w:tblHeader w:val="0"/>
        </w:trPr>
        <w:tc>
          <w:tcPr>
            <w:gridSpan w:val="2"/>
            <w:vAlign w:val="top"/>
          </w:tcPr>
          <w:p w:rsidR="00000000" w:rsidDel="00000000" w:rsidP="00000000" w:rsidRDefault="00000000" w:rsidRPr="00000000" w14:paraId="0000000E">
            <w:pPr>
              <w:rPr>
                <w:sz w:val="26"/>
                <w:szCs w:val="26"/>
                <w:vertAlign w:val="baseline"/>
              </w:rPr>
            </w:pPr>
            <w:r w:rsidDel="00000000" w:rsidR="00000000" w:rsidRPr="00000000">
              <w:rPr>
                <w:b w:val="1"/>
                <w:bCs w:val="1"/>
                <w:sz w:val="26"/>
                <w:szCs w:val="26"/>
                <w:vertAlign w:val="baseline"/>
                <w:rtl w:val="0"/>
              </w:rPr>
              <w:t xml:space="preserve">Cán bộ hướng dẫn : TS. Nguyễn Thanh Bình</w:t>
            </w:r>
            <w:r w:rsidDel="00000000" w:rsidR="00000000" w:rsidRPr="00000000">
              <w:rPr>
                <w:rtl w:val="0"/>
              </w:rPr>
            </w:r>
          </w:p>
        </w:tc>
      </w:tr>
      <w:tr>
        <w:trPr>
          <w:cantSplit w:val="0"/>
          <w:tblHeader w:val="0"/>
        </w:trPr>
        <w:tc>
          <w:tcPr>
            <w:gridSpan w:val="2"/>
            <w:vAlign w:val="top"/>
          </w:tcPr>
          <w:p w:rsidR="00000000" w:rsidDel="00000000" w:rsidP="00000000" w:rsidRDefault="00000000" w:rsidRPr="00000000" w14:paraId="00000010">
            <w:pPr>
              <w:spacing w:after="120" w:before="120" w:lineRule="auto"/>
              <w:rPr>
                <w:sz w:val="26"/>
                <w:szCs w:val="26"/>
                <w:vertAlign w:val="baseline"/>
              </w:rPr>
            </w:pPr>
            <w:r w:rsidDel="00000000" w:rsidR="00000000" w:rsidRPr="00000000">
              <w:rPr>
                <w:b w:val="1"/>
                <w:bCs w:val="1"/>
                <w:sz w:val="26"/>
                <w:szCs w:val="26"/>
                <w:vertAlign w:val="baseline"/>
                <w:rtl w:val="0"/>
              </w:rPr>
              <w:t xml:space="preserve">Thời gian thực hiện: </w:t>
            </w:r>
            <w:r w:rsidDel="00000000" w:rsidR="00000000" w:rsidRPr="00000000">
              <w:rPr>
                <w:sz w:val="26"/>
                <w:szCs w:val="26"/>
                <w:vertAlign w:val="baseline"/>
                <w:rtl w:val="0"/>
              </w:rPr>
              <w:t xml:space="preserve">Từ n</w:t>
            </w:r>
            <w:r w:rsidDel="00000000" w:rsidR="00000000" w:rsidRPr="00000000">
              <w:rPr>
                <w:sz w:val="26"/>
                <w:szCs w:val="26"/>
                <w:rtl w:val="0"/>
              </w:rPr>
              <w:t xml:space="preserve">gày 26/01/2026 </w:t>
            </w:r>
            <w:r w:rsidDel="00000000" w:rsidR="00000000" w:rsidRPr="00000000">
              <w:rPr>
                <w:sz w:val="26"/>
                <w:szCs w:val="26"/>
                <w:vertAlign w:val="baseline"/>
                <w:rtl w:val="0"/>
              </w:rPr>
              <w:t xml:space="preserve">.đến </w:t>
            </w:r>
            <w:r w:rsidDel="00000000" w:rsidR="00000000" w:rsidRPr="00000000">
              <w:rPr>
                <w:sz w:val="26"/>
                <w:szCs w:val="26"/>
                <w:rtl w:val="0"/>
              </w:rPr>
              <w:t xml:space="preserve">ngày 30/5/2026</w:t>
            </w:r>
            <w:r w:rsidDel="00000000" w:rsidR="00000000" w:rsidRPr="00000000">
              <w:rPr>
                <w:rtl w:val="0"/>
              </w:rPr>
            </w:r>
          </w:p>
        </w:tc>
      </w:tr>
      <w:tr>
        <w:trPr>
          <w:cantSplit w:val="0"/>
          <w:tblHeader w:val="0"/>
        </w:trPr>
        <w:tc>
          <w:tcPr>
            <w:gridSpan w:val="2"/>
            <w:vAlign w:val="top"/>
          </w:tcPr>
          <w:p w:rsidR="00000000" w:rsidDel="00000000" w:rsidP="00000000" w:rsidRDefault="00000000" w:rsidRPr="00000000" w14:paraId="00000012">
            <w:pPr>
              <w:spacing w:after="120" w:before="120" w:lineRule="auto"/>
              <w:rPr>
                <w:sz w:val="26"/>
                <w:szCs w:val="26"/>
                <w:vertAlign w:val="baseline"/>
              </w:rPr>
            </w:pPr>
            <w:r w:rsidDel="00000000" w:rsidR="00000000" w:rsidRPr="00000000">
              <w:rPr>
                <w:b w:val="1"/>
                <w:bCs w:val="1"/>
                <w:sz w:val="26"/>
                <w:szCs w:val="26"/>
                <w:vertAlign w:val="baseline"/>
                <w:rtl w:val="0"/>
              </w:rPr>
              <w:t xml:space="preserve">Sinh viên thực hiện:</w:t>
            </w:r>
            <w:r w:rsidDel="00000000" w:rsidR="00000000" w:rsidRPr="00000000">
              <w:rPr>
                <w:rtl w:val="0"/>
              </w:rPr>
            </w:r>
          </w:p>
          <w:p w:rsidR="00000000" w:rsidDel="00000000" w:rsidP="00000000" w:rsidRDefault="00000000" w:rsidRPr="00000000" w14:paraId="00000013">
            <w:pPr>
              <w:spacing w:after="120" w:before="120" w:lineRule="auto"/>
              <w:rPr>
                <w:sz w:val="26"/>
                <w:szCs w:val="26"/>
                <w:vertAlign w:val="baseline"/>
              </w:rPr>
            </w:pPr>
            <w:r w:rsidDel="00000000" w:rsidR="00000000" w:rsidRPr="00000000">
              <w:rPr>
                <w:b w:val="1"/>
                <w:bCs w:val="1"/>
                <w:sz w:val="26"/>
                <w:szCs w:val="26"/>
                <w:rtl w:val="0"/>
              </w:rPr>
              <w:t xml:space="preserve">Võ Đình Minh Quân - 22521193</w:t>
            </w:r>
            <w:r w:rsidDel="00000000" w:rsidR="00000000" w:rsidRPr="00000000">
              <w:rPr>
                <w:rtl w:val="0"/>
              </w:rPr>
            </w:r>
          </w:p>
        </w:tc>
      </w:tr>
      <w:tr>
        <w:trPr>
          <w:cantSplit w:val="0"/>
          <w:tblHeader w:val="0"/>
        </w:trPr>
        <w:tc>
          <w:tcPr>
            <w:gridSpan w:val="2"/>
            <w:vAlign w:val="top"/>
          </w:tcPr>
          <w:p w:rsidR="00000000" w:rsidDel="00000000" w:rsidP="00000000" w:rsidRDefault="00000000" w:rsidRPr="00000000" w14:paraId="00000015">
            <w:pPr>
              <w:pStyle w:val="Heading3"/>
              <w:keepLines w:val="0"/>
              <w:spacing w:after="60" w:before="240" w:lineRule="auto"/>
              <w:rPr>
                <w:b w:val="0"/>
                <w:bCs w:val="0"/>
              </w:rPr>
            </w:pPr>
            <w:r w:rsidDel="00000000" w:rsidR="00000000" w:rsidRPr="00000000">
              <w:rPr>
                <w:rtl w:val="0"/>
              </w:rPr>
              <w:t xml:space="preserve">I. </w:t>
            </w:r>
            <w:r w:rsidDel="00000000" w:rsidR="00000000" w:rsidRPr="00000000">
              <w:rPr>
                <w:rtl w:val="0"/>
              </w:rPr>
              <w:t xml:space="preserve">TỔNG QUAN ĐỀ TÀI</w:t>
            </w:r>
            <w:r w:rsidDel="00000000" w:rsidR="00000000" w:rsidRPr="00000000">
              <w:rPr>
                <w:rtl w:val="0"/>
              </w:rPr>
            </w:r>
          </w:p>
          <w:p w:rsidR="00000000" w:rsidDel="00000000" w:rsidP="00000000" w:rsidRDefault="00000000" w:rsidRPr="00000000" w14:paraId="00000016">
            <w:pPr>
              <w:spacing w:after="160" w:lineRule="auto"/>
              <w:rPr>
                <w:sz w:val="22"/>
                <w:szCs w:val="22"/>
              </w:rPr>
            </w:pPr>
            <w:r w:rsidDel="00000000" w:rsidR="00000000" w:rsidRPr="00000000">
              <w:rPr>
                <w:sz w:val="22"/>
                <w:szCs w:val="22"/>
                <w:rtl w:val="0"/>
              </w:rPr>
              <w:t xml:space="preserve">Ngành công nghiệp dịch vụ ẩm thực và đồ uống (Food and Beverage - F&amp;B) tại Việt Nam đang trải qua giai đoạn chuyển đổi số mạnh mẽ, được định hình bởi những biến động kinh tế vĩ mô và sự thay đổi không thể đảo ngược trong hành vi người tiêu dùng. Với tổng doanh thu toàn ngành năm 2024 đạt 688,8 nghìn tỷ đồng (tăng trưởng 16,6% so với 2023) và quy mô thị trường lên tới 323.010 cơ sở kinh doanh, nhu cầu số hóa quy trình vận hành đã trở thành yếu tố quyết định sự sống còn của doanh nghiệp. Đặc biệt, sự bùng nổ của thanh toán không tiền mặt, với 61,4% người tiêu dùng ưu tiên sử dụng phương thức quét mã VietQR, đã tạo ra tiền đề tâm lý quan trọng cho việc ứng dụng công nghệ QR Order (đặt món qua mã QR) tại nhà hàng</w:t>
            </w:r>
            <w:r w:rsidDel="00000000" w:rsidR="00000000" w:rsidRPr="00000000">
              <w:rPr>
                <w:sz w:val="22"/>
                <w:szCs w:val="22"/>
                <w:rtl w:val="0"/>
              </w:rPr>
              <w:t xml:space="preserve">.</w:t>
            </w:r>
          </w:p>
          <w:p w:rsidR="00000000" w:rsidDel="00000000" w:rsidP="00000000" w:rsidRDefault="00000000" w:rsidRPr="00000000" w14:paraId="00000017">
            <w:pPr>
              <w:pStyle w:val="Heading4"/>
              <w:keepLines w:val="0"/>
              <w:spacing w:after="60" w:lineRule="auto"/>
              <w:rPr>
                <w:b w:val="0"/>
                <w:bCs w:val="0"/>
                <w:sz w:val="26"/>
                <w:szCs w:val="26"/>
              </w:rPr>
            </w:pPr>
            <w:r w:rsidDel="00000000" w:rsidR="00000000" w:rsidRPr="00000000">
              <w:rPr>
                <w:sz w:val="26"/>
                <w:szCs w:val="26"/>
                <w:rtl w:val="0"/>
              </w:rPr>
              <w:t xml:space="preserve">1. Bối cảnh công nghệ và thực trạng thị trường</w:t>
            </w:r>
            <w:r w:rsidDel="00000000" w:rsidR="00000000" w:rsidRPr="00000000">
              <w:rPr>
                <w:rtl w:val="0"/>
              </w:rPr>
            </w:r>
          </w:p>
          <w:p w:rsidR="00000000" w:rsidDel="00000000" w:rsidP="00000000" w:rsidRDefault="00000000" w:rsidRPr="00000000" w14:paraId="00000018">
            <w:pPr>
              <w:spacing w:after="180" w:before="180" w:lineRule="auto"/>
              <w:rPr>
                <w:sz w:val="22"/>
                <w:szCs w:val="22"/>
              </w:rPr>
            </w:pPr>
            <w:r w:rsidDel="00000000" w:rsidR="00000000" w:rsidRPr="00000000">
              <w:rPr>
                <w:sz w:val="22"/>
                <w:szCs w:val="22"/>
                <w:rtl w:val="0"/>
              </w:rPr>
              <w:t xml:space="preserve">Thị trường phần mềm quản lý bán hàng (Point of Sale - POS) Việt Nam hiện nay được định hình bởi các nền tảng SaaS lớn như iPOS.vn (phục vụ hơn 100.000 thương hiệu), KiotViet (200.000 cửa hàng), Sapo F&amp;B, POS 365 và Go F&amp;B. Các giải pháp này đã đóng góp to lớn vào việc số hóa ngành F&amp;B với tỷ lệ ứng dụng công nghệ vào vận hành đạt trên 90%. Về mặt kỹ thuật, các nền tảng này đã tiên phong trong việc triển khai giải pháp đặt món qua mã QR (QR Order), kết nối sâu với các ứng dụng giao hàng (GrabFood, Shopee Food) và tích hợp thanh toán điện tử.</w:t>
            </w:r>
          </w:p>
          <w:p w:rsidR="00000000" w:rsidDel="00000000" w:rsidP="00000000" w:rsidRDefault="00000000" w:rsidRPr="00000000" w14:paraId="00000019">
            <w:pPr>
              <w:spacing w:after="180" w:before="180" w:lineRule="auto"/>
              <w:rPr>
                <w:sz w:val="22"/>
                <w:szCs w:val="22"/>
              </w:rPr>
            </w:pPr>
            <w:r w:rsidDel="00000000" w:rsidR="00000000" w:rsidRPr="00000000">
              <w:rPr>
                <w:sz w:val="22"/>
                <w:szCs w:val="22"/>
                <w:rtl w:val="0"/>
              </w:rPr>
              <w:t xml:space="preserve">Tuy nhiên, qua quá trình nghiên cứu và phân tích kỹ thuật chuyên sâu các giải pháp hiện có, các hệ thống này vẫn đối mặt với </w:t>
            </w:r>
            <w:r w:rsidDel="00000000" w:rsidR="00000000" w:rsidRPr="00000000">
              <w:rPr>
                <w:b w:val="1"/>
                <w:bCs w:val="1"/>
                <w:sz w:val="22"/>
                <w:szCs w:val="22"/>
                <w:rtl w:val="0"/>
              </w:rPr>
              <w:t xml:space="preserve">bốn nhóm thách thức chính</w:t>
            </w:r>
            <w:r w:rsidDel="00000000" w:rsidR="00000000" w:rsidRPr="00000000">
              <w:rPr>
                <w:sz w:val="22"/>
                <w:szCs w:val="22"/>
                <w:rtl w:val="0"/>
              </w:rPr>
              <w:t xml:space="preserve"> về kiến trúc phần mềm khi phải xử lý quy mô lớn:</w:t>
            </w:r>
          </w:p>
          <w:p w:rsidR="00000000" w:rsidDel="00000000" w:rsidP="00000000" w:rsidRDefault="00000000" w:rsidRPr="00000000" w14:paraId="0000001A">
            <w:pPr>
              <w:spacing w:after="180" w:before="180" w:lineRule="auto"/>
              <w:rPr>
                <w:sz w:val="22"/>
                <w:szCs w:val="22"/>
              </w:rPr>
            </w:pPr>
            <w:r w:rsidDel="00000000" w:rsidR="00000000" w:rsidRPr="00000000">
              <w:rPr>
                <w:b w:val="1"/>
                <w:bCs w:val="1"/>
                <w:sz w:val="22"/>
                <w:szCs w:val="22"/>
                <w:rtl w:val="0"/>
              </w:rPr>
              <w:t xml:space="preserve">Thách thức 1: Kiến trúc Nguyên khối Phân tán (Distributed Monolith)</w:t>
            </w:r>
            <w:r w:rsidDel="00000000" w:rsidR="00000000" w:rsidRPr="00000000">
              <w:rPr>
                <w:rtl w:val="0"/>
              </w:rPr>
            </w:r>
          </w:p>
          <w:p w:rsidR="00000000" w:rsidDel="00000000" w:rsidP="00000000" w:rsidRDefault="00000000" w:rsidRPr="00000000" w14:paraId="0000001B">
            <w:pPr>
              <w:spacing w:after="180" w:before="180" w:lineRule="auto"/>
              <w:rPr>
                <w:sz w:val="22"/>
                <w:szCs w:val="22"/>
              </w:rPr>
            </w:pPr>
            <w:r w:rsidDel="00000000" w:rsidR="00000000" w:rsidRPr="00000000">
              <w:rPr>
                <w:sz w:val="22"/>
                <w:szCs w:val="22"/>
                <w:rtl w:val="0"/>
              </w:rPr>
              <w:t xml:space="preserve">Các nền tảng POS lớn tại Việt Nam như KiotViet [4], iPOS [1], Sapo [21] đã nhận thức được giới hạn của kiến trúc nguyên khối ban đầu và đã bắt đầu quá trình chuyển đổi sang mô hình Microservices để đáp ứng nhu cầu mở rộng quy mô. Tuy nhiên, do phải duy trì hoạt động liên tục của hệ thống đang phục vụ hàng trăm ngàn khách hàng và đối mặt với khối lượng mã nguồn di sản khổng lồ (Technical Debt), quá trình migration này gặp phải thách thức nghiêm trọng về mặt kỹ thuật.</w:t>
            </w:r>
          </w:p>
          <w:p w:rsidR="00000000" w:rsidDel="00000000" w:rsidP="00000000" w:rsidRDefault="00000000" w:rsidRPr="00000000" w14:paraId="0000001C">
            <w:pPr>
              <w:spacing w:after="180" w:before="180" w:lineRule="auto"/>
              <w:rPr>
                <w:sz w:val="22"/>
                <w:szCs w:val="22"/>
              </w:rPr>
            </w:pPr>
            <w:r w:rsidDel="00000000" w:rsidR="00000000" w:rsidRPr="00000000">
              <w:rPr>
                <w:sz w:val="22"/>
                <w:szCs w:val="22"/>
                <w:rtl w:val="0"/>
              </w:rPr>
              <w:t xml:space="preserve">Kết quả là nhiều hệ thống gặp phải anti-pattern </w:t>
            </w:r>
            <w:r w:rsidDel="00000000" w:rsidR="00000000" w:rsidRPr="00000000">
              <w:rPr>
                <w:b w:val="1"/>
                <w:bCs w:val="1"/>
                <w:sz w:val="22"/>
                <w:szCs w:val="22"/>
                <w:rtl w:val="0"/>
              </w:rPr>
              <w:t xml:space="preserve">“Kiến trúc Nguyên khối Phân tán” (Distributed Monolith)</w:t>
            </w:r>
            <w:r w:rsidDel="00000000" w:rsidR="00000000" w:rsidRPr="00000000">
              <w:rPr>
                <w:sz w:val="22"/>
                <w:szCs w:val="22"/>
                <w:rtl w:val="0"/>
              </w:rPr>
              <w:t xml:space="preserve"> trong thiết kế phần mềm phân tán [6]. Trong mô hình này, hệ thống tuy được chia nhỏ thành nhiều services riêng biệt về mặt vật lý (separate deployments), nhưng chúng vẫn phụ thuộc chặt chẽ vào nhau (tight coupling) và giao tiếp chủ yếu qua các cuộc gọi đồng bộ Request-Response (RESTful API với JSON payload).</w:t>
            </w:r>
          </w:p>
          <w:p w:rsidR="00000000" w:rsidDel="00000000" w:rsidP="00000000" w:rsidRDefault="00000000" w:rsidRPr="00000000" w14:paraId="0000001D">
            <w:pPr>
              <w:spacing w:after="180" w:before="180" w:lineRule="auto"/>
              <w:rPr>
                <w:sz w:val="22"/>
                <w:szCs w:val="22"/>
              </w:rPr>
            </w:pPr>
            <w:r w:rsidDel="00000000" w:rsidR="00000000" w:rsidRPr="00000000">
              <w:rPr>
                <w:sz w:val="22"/>
                <w:szCs w:val="22"/>
                <w:rtl w:val="0"/>
              </w:rPr>
              <w:t xml:space="preserve">Cụ thể, khi một khách hàng quét mã QR và đặt món, Order Service phải gọi đồng bộ (blocking call) đến Inventory Service để kiểm tra và trừ tồn kho, sau đó tiếp tục gọi Kitchen Service để hiển thị đơn hàng trên màn hình bếp, rồi lại gọi Notification Service để gửi thông báo. Toàn bộ chuỗi API này tạo thành một “chuỗi phụ thuộc tuần tự” (sequential dependency chain). Nếu bất kỳ service nào trong chuỗi phản hồi chậm hoặc tạm thời không khả dụng (timeout, network issue), toàn bộ yêu cầu của khách hàng bị treo hoặc thất bại. Độ trễ cộng dồn (latency accumulation) và hiện tượng sụp đổ dây chuyền (Cascading Failure) [15] trở thành rủi ro thường xuyên trong giờ cao điểm.</w:t>
            </w:r>
          </w:p>
          <w:p w:rsidR="00000000" w:rsidDel="00000000" w:rsidP="00000000" w:rsidRDefault="00000000" w:rsidRPr="00000000" w14:paraId="0000001E">
            <w:pPr>
              <w:spacing w:after="180" w:before="180" w:lineRule="auto"/>
              <w:rPr>
                <w:sz w:val="22"/>
                <w:szCs w:val="22"/>
              </w:rPr>
            </w:pPr>
            <w:r w:rsidDel="00000000" w:rsidR="00000000" w:rsidRPr="00000000">
              <w:rPr>
                <w:sz w:val="22"/>
                <w:szCs w:val="22"/>
                <w:rtl w:val="0"/>
              </w:rPr>
              <w:t xml:space="preserve">Kiến trúc Distributed Monolith thực chất mang theo toàn bộ nhược điểm của hệ thống phân tán (network latency, partial failures, distributed transactions) nhưng lại không thu được lợi ích của sự tách rời thực sự (loose coupling, independent scalability, fault isolation). Đây là một trong những bài học quan trọng nhất trong quá trình chuyển đổi kiến trúc của các doanh nghiệp công nghệ [19].</w:t>
            </w:r>
          </w:p>
          <w:p w:rsidR="00000000" w:rsidDel="00000000" w:rsidP="00000000" w:rsidRDefault="00000000" w:rsidRPr="00000000" w14:paraId="0000001F">
            <w:pPr>
              <w:spacing w:after="180" w:before="180" w:lineRule="auto"/>
              <w:rPr>
                <w:sz w:val="22"/>
                <w:szCs w:val="22"/>
              </w:rPr>
            </w:pPr>
            <w:r w:rsidDel="00000000" w:rsidR="00000000" w:rsidRPr="00000000">
              <w:rPr>
                <w:i w:val="1"/>
                <w:iCs w:val="1"/>
                <w:sz w:val="22"/>
                <w:szCs w:val="22"/>
                <w:rtl w:val="0"/>
              </w:rPr>
              <w:t xml:space="preserve">Các biểu hiện cụ thể của Distributed Monolith:</w:t>
            </w:r>
            <w:r w:rsidDel="00000000" w:rsidR="00000000" w:rsidRPr="00000000">
              <w:rPr>
                <w:rtl w:val="0"/>
              </w:rPr>
            </w:r>
          </w:p>
          <w:p w:rsidR="00000000" w:rsidDel="00000000" w:rsidP="00000000" w:rsidRDefault="00000000" w:rsidRPr="00000000" w14:paraId="00000020">
            <w:pPr>
              <w:numPr>
                <w:ilvl w:val="0"/>
                <w:numId w:val="27"/>
              </w:numPr>
              <w:spacing w:after="200" w:lineRule="auto"/>
              <w:ind w:left="720" w:hanging="480"/>
              <w:rPr>
                <w:rFonts w:ascii="Cambria" w:cs="Cambria" w:eastAsia="Cambria" w:hAnsi="Cambria"/>
                <w:sz w:val="22"/>
                <w:szCs w:val="22"/>
              </w:rPr>
            </w:pPr>
            <w:r w:rsidDel="00000000" w:rsidR="00000000" w:rsidRPr="00000000">
              <w:rPr>
                <w:b w:val="1"/>
                <w:bCs w:val="1"/>
                <w:sz w:val="22"/>
                <w:szCs w:val="22"/>
                <w:rtl w:val="0"/>
              </w:rPr>
              <w:t xml:space="preserve">Khả năng chịu tải bị giới hạn bởi điểm nghẽn yếu nhất</w:t>
            </w:r>
            <w:r w:rsidDel="00000000" w:rsidR="00000000" w:rsidRPr="00000000">
              <w:rPr>
                <w:sz w:val="22"/>
                <w:szCs w:val="22"/>
                <w:rtl w:val="0"/>
              </w:rPr>
              <w:t xml:space="preserve">: Do giao tiếp đồng bộ, hiệu năng của toàn hệ thống bị trì hoãn bởi service chậm nhất trong chuỗi [20]. Khi Order Service cần phản hồi trong 100 ms nhưng phải chờ Inventory Service xử lý 500 ms, tổng độ trễ sẽ là 500 ms + bất kể Order Service có được tối ưu đến đâu.</w:t>
            </w:r>
          </w:p>
          <w:p w:rsidR="00000000" w:rsidDel="00000000" w:rsidP="00000000" w:rsidRDefault="00000000" w:rsidRPr="00000000" w14:paraId="00000021">
            <w:pPr>
              <w:numPr>
                <w:ilvl w:val="0"/>
                <w:numId w:val="27"/>
              </w:numPr>
              <w:spacing w:after="200" w:lineRule="auto"/>
              <w:ind w:left="720" w:hanging="480"/>
              <w:rPr>
                <w:rFonts w:ascii="Cambria" w:cs="Cambria" w:eastAsia="Cambria" w:hAnsi="Cambria"/>
                <w:sz w:val="22"/>
                <w:szCs w:val="22"/>
              </w:rPr>
            </w:pPr>
            <w:r w:rsidDel="00000000" w:rsidR="00000000" w:rsidRPr="00000000">
              <w:rPr>
                <w:b w:val="1"/>
                <w:bCs w:val="1"/>
                <w:sz w:val="22"/>
                <w:szCs w:val="22"/>
                <w:rtl w:val="0"/>
              </w:rPr>
              <w:t xml:space="preserve">Độ trễ cộng dồn không thể kiểm soát</w:t>
            </w:r>
            <w:r w:rsidDel="00000000" w:rsidR="00000000" w:rsidRPr="00000000">
              <w:rPr>
                <w:sz w:val="22"/>
                <w:szCs w:val="22"/>
                <w:rtl w:val="0"/>
              </w:rPr>
              <w:t xml:space="preserve">: Mỗi lần gọi REST API qua mạng nội bộ thêm 50–200 ms network latency [11]. Một luồng nghiệp vụ QR Order cần gọi tuần tự qua 5-7 services khác nhau sẽ tích lũy độ trễ lên tới 500 ms-1.5 s, chưa kể thời gian xử lý logic nghiệp vụ và parsing JSON [7], làm trải nghiệm người dùng bị ảnh hưởng nghiêm trọng.</w:t>
            </w:r>
          </w:p>
          <w:p w:rsidR="00000000" w:rsidDel="00000000" w:rsidP="00000000" w:rsidRDefault="00000000" w:rsidRPr="00000000" w14:paraId="00000022">
            <w:pPr>
              <w:numPr>
                <w:ilvl w:val="0"/>
                <w:numId w:val="27"/>
              </w:numPr>
              <w:spacing w:after="200" w:lineRule="auto"/>
              <w:ind w:left="720" w:hanging="480"/>
              <w:rPr>
                <w:rFonts w:ascii="Cambria" w:cs="Cambria" w:eastAsia="Cambria" w:hAnsi="Cambria"/>
                <w:sz w:val="22"/>
                <w:szCs w:val="22"/>
              </w:rPr>
            </w:pPr>
            <w:r w:rsidDel="00000000" w:rsidR="00000000" w:rsidRPr="00000000">
              <w:rPr>
                <w:b w:val="1"/>
                <w:bCs w:val="1"/>
                <w:sz w:val="22"/>
                <w:szCs w:val="22"/>
                <w:rtl w:val="0"/>
              </w:rPr>
              <w:t xml:space="preserve">Chi phí chuyển đổi công nghệ cao</w:t>
            </w:r>
            <w:r w:rsidDel="00000000" w:rsidR="00000000" w:rsidRPr="00000000">
              <w:rPr>
                <w:sz w:val="22"/>
                <w:szCs w:val="22"/>
                <w:rtl w:val="0"/>
              </w:rPr>
              <w:t xml:space="preserve">: Việc tái cấu trúc toàn bộ hệ thống từ REST API đồng bộ sang kiến trúc hướng sự kiện (Event-Driven) với message broker như Kafka đòi hỏi viết lại hàng triệu dòng code và thiết kế lại toàn bộ database schema [19]. Khi hệ thống đang phục vụ hàng trăm ngàn khách hàng 24/7, rủi ro downtime và regression bugs là không thể chấp nhận, khiến nhiều công ty phải duy trì kiến trúc lai (hybrid) với hiệu năng chưa tối ưu.</w:t>
            </w:r>
          </w:p>
          <w:p w:rsidR="00000000" w:rsidDel="00000000" w:rsidP="00000000" w:rsidRDefault="00000000" w:rsidRPr="00000000" w14:paraId="00000023">
            <w:pPr>
              <w:numPr>
                <w:ilvl w:val="0"/>
                <w:numId w:val="27"/>
              </w:numPr>
              <w:spacing w:after="200" w:lineRule="auto"/>
              <w:ind w:left="720" w:hanging="480"/>
              <w:rPr>
                <w:rFonts w:ascii="Cambria" w:cs="Cambria" w:eastAsia="Cambria" w:hAnsi="Cambria"/>
                <w:sz w:val="22"/>
                <w:szCs w:val="22"/>
              </w:rPr>
            </w:pPr>
            <w:r w:rsidDel="00000000" w:rsidR="00000000" w:rsidRPr="00000000">
              <w:rPr>
                <w:b w:val="1"/>
                <w:bCs w:val="1"/>
                <w:sz w:val="22"/>
                <w:szCs w:val="22"/>
                <w:rtl w:val="0"/>
              </w:rPr>
              <w:t xml:space="preserve">Nợ kỹ thuật tích lũy</w:t>
            </w:r>
            <w:r w:rsidDel="00000000" w:rsidR="00000000" w:rsidRPr="00000000">
              <w:rPr>
                <w:sz w:val="22"/>
                <w:szCs w:val="22"/>
                <w:rtl w:val="0"/>
              </w:rPr>
              <w:t xml:space="preserve">: Mỗi lần “vá” thêm tính năng mới vào kiến trúc cũ lại tạo thêm dependencies, khiến hệ thống ngày càng phức tạp và khó bảo trì [8]. Việc migration dần dần (incremental migration) kéo dài nhiều năm, trong khi đó các công nghệ mới (gRPC, WebSocket, Kafka) chưa thể được áp dụng toàn diện.</w:t>
            </w:r>
          </w:p>
          <w:p w:rsidR="00000000" w:rsidDel="00000000" w:rsidP="00000000" w:rsidRDefault="00000000" w:rsidRPr="00000000" w14:paraId="00000024">
            <w:pPr>
              <w:spacing w:after="180" w:before="180" w:lineRule="auto"/>
              <w:rPr>
                <w:sz w:val="22"/>
                <w:szCs w:val="22"/>
              </w:rPr>
            </w:pPr>
            <w:r w:rsidDel="00000000" w:rsidR="00000000" w:rsidRPr="00000000">
              <w:rPr>
                <w:b w:val="1"/>
                <w:bCs w:val="1"/>
                <w:sz w:val="22"/>
                <w:szCs w:val="22"/>
                <w:rtl w:val="0"/>
              </w:rPr>
              <w:t xml:space="preserve">Thách thức 2: Tính Nhất quán Dữ liệu (Data Consistency) trong Môi trường Concurrent</w:t>
            </w:r>
            <w:r w:rsidDel="00000000" w:rsidR="00000000" w:rsidRPr="00000000">
              <w:rPr>
                <w:rtl w:val="0"/>
              </w:rPr>
            </w:r>
          </w:p>
          <w:p w:rsidR="00000000" w:rsidDel="00000000" w:rsidP="00000000" w:rsidRDefault="00000000" w:rsidRPr="00000000" w14:paraId="00000025">
            <w:pPr>
              <w:spacing w:after="180" w:before="180" w:lineRule="auto"/>
              <w:rPr>
                <w:sz w:val="22"/>
                <w:szCs w:val="22"/>
              </w:rPr>
            </w:pPr>
            <w:r w:rsidDel="00000000" w:rsidR="00000000" w:rsidRPr="00000000">
              <w:rPr>
                <w:sz w:val="22"/>
                <w:szCs w:val="22"/>
                <w:rtl w:val="0"/>
              </w:rPr>
              <w:t xml:space="preserve">Trong mô hình cho phép khách hàng tự gọi món qua QR, nhiều yêu cầu có thể xảy ra đồng thời. Khi hai khách hàng tại hai bàn khác nhau cùng lúc đặt món cuối cùng trong kho, nếu hệ thống không được thiết kế cẩn thận, cả hai giao dịch đều có thể thành công mặc dù chỉ có đủ nguyên liệu cho một suất, dẫn đến sai lệch dữ liệu tồn kho và khó khăn trong vận hành. Hiện tượng này trong khoa học máy tính được gọi là </w:t>
            </w:r>
            <w:r w:rsidDel="00000000" w:rsidR="00000000" w:rsidRPr="00000000">
              <w:rPr>
                <w:b w:val="1"/>
                <w:bCs w:val="1"/>
                <w:sz w:val="22"/>
                <w:szCs w:val="22"/>
                <w:rtl w:val="0"/>
              </w:rPr>
              <w:t xml:space="preserve">Race Condition</w:t>
            </w:r>
            <w:r w:rsidDel="00000000" w:rsidR="00000000" w:rsidRPr="00000000">
              <w:rPr>
                <w:sz w:val="22"/>
                <w:szCs w:val="22"/>
                <w:rtl w:val="0"/>
              </w:rPr>
              <w:t xml:space="preserve"> (tình trạng tranh chấp dữ liệu) [9].</w:t>
            </w:r>
          </w:p>
          <w:p w:rsidR="00000000" w:rsidDel="00000000" w:rsidP="00000000" w:rsidRDefault="00000000" w:rsidRPr="00000000" w14:paraId="00000026">
            <w:pPr>
              <w:spacing w:after="180" w:before="180" w:lineRule="auto"/>
              <w:rPr>
                <w:sz w:val="22"/>
                <w:szCs w:val="22"/>
              </w:rPr>
            </w:pPr>
            <w:r w:rsidDel="00000000" w:rsidR="00000000" w:rsidRPr="00000000">
              <w:rPr>
                <w:b w:val="1"/>
                <w:bCs w:val="1"/>
                <w:sz w:val="22"/>
                <w:szCs w:val="22"/>
                <w:rtl w:val="0"/>
              </w:rPr>
              <w:t xml:space="preserve">Thách thức 3: Giao tiếp Thời gian Thực (Real-time Communication) với Độ trễ Thấp</w:t>
            </w:r>
            <w:r w:rsidDel="00000000" w:rsidR="00000000" w:rsidRPr="00000000">
              <w:rPr>
                <w:rtl w:val="0"/>
              </w:rPr>
            </w:r>
          </w:p>
          <w:p w:rsidR="00000000" w:rsidDel="00000000" w:rsidP="00000000" w:rsidRDefault="00000000" w:rsidRPr="00000000" w14:paraId="00000027">
            <w:pPr>
              <w:spacing w:after="180" w:before="180" w:lineRule="auto"/>
              <w:rPr>
                <w:sz w:val="22"/>
                <w:szCs w:val="22"/>
              </w:rPr>
            </w:pPr>
            <w:r w:rsidDel="00000000" w:rsidR="00000000" w:rsidRPr="00000000">
              <w:rPr>
                <w:sz w:val="22"/>
                <w:szCs w:val="22"/>
                <w:rtl w:val="0"/>
              </w:rPr>
              <w:t xml:space="preserve">Ngành nhà hàng đòi hỏi sự đồng bộ thông tin tức thời: khi khách gọi món qua điện thoại, đơn hàng phải xuất hiện ngay lập tức trên màn hình máy POS của thu ngân và màn hình bếp (Kitchen Display System - KDS). Nhiều hệ thống hiện tại sử dụng phương pháp </w:t>
            </w:r>
            <w:r w:rsidDel="00000000" w:rsidR="00000000" w:rsidRPr="00000000">
              <w:rPr>
                <w:b w:val="1"/>
                <w:bCs w:val="1"/>
                <w:sz w:val="22"/>
                <w:szCs w:val="22"/>
                <w:rtl w:val="0"/>
              </w:rPr>
              <w:t xml:space="preserve">HTTP Long Polling</w:t>
            </w:r>
            <w:r w:rsidDel="00000000" w:rsidR="00000000" w:rsidRPr="00000000">
              <w:rPr>
                <w:sz w:val="22"/>
                <w:szCs w:val="22"/>
                <w:rtl w:val="0"/>
              </w:rPr>
              <w:t xml:space="preserve"> để cập nhật dữ liệu, dẫn đến độ trễ có thể lên tới </w:t>
            </w:r>
            <w:r w:rsidDel="00000000" w:rsidR="00000000" w:rsidRPr="00000000">
              <w:rPr>
                <w:b w:val="1"/>
                <w:bCs w:val="1"/>
                <w:sz w:val="22"/>
                <w:szCs w:val="22"/>
                <w:rtl w:val="0"/>
              </w:rPr>
              <w:t xml:space="preserve">3-5 giây</w:t>
            </w:r>
            <w:r w:rsidDel="00000000" w:rsidR="00000000" w:rsidRPr="00000000">
              <w:rPr>
                <w:sz w:val="22"/>
                <w:szCs w:val="22"/>
                <w:rtl w:val="0"/>
              </w:rPr>
              <w:t xml:space="preserve"> [11]. Độ trễ này không phù hợp với yêu cầu phục vụ nhanh chóng của ngành F&amp;B.</w:t>
            </w:r>
          </w:p>
          <w:p w:rsidR="00000000" w:rsidDel="00000000" w:rsidP="00000000" w:rsidRDefault="00000000" w:rsidRPr="00000000" w14:paraId="00000028">
            <w:pPr>
              <w:spacing w:after="180" w:before="180" w:lineRule="auto"/>
              <w:rPr>
                <w:sz w:val="22"/>
                <w:szCs w:val="22"/>
              </w:rPr>
            </w:pPr>
            <w:r w:rsidDel="00000000" w:rsidR="00000000" w:rsidRPr="00000000">
              <w:rPr>
                <w:b w:val="1"/>
                <w:bCs w:val="1"/>
                <w:sz w:val="22"/>
                <w:szCs w:val="22"/>
                <w:rtl w:val="0"/>
              </w:rPr>
              <w:t xml:space="preserve">Thách thức 4: Multi-tenancy Resource Isolation (Cô lập Tài nguyên trong Kiến trúc Đa thuê bao)</w:t>
            </w:r>
            <w:r w:rsidDel="00000000" w:rsidR="00000000" w:rsidRPr="00000000">
              <w:rPr>
                <w:rtl w:val="0"/>
              </w:rPr>
            </w:r>
          </w:p>
          <w:p w:rsidR="00000000" w:rsidDel="00000000" w:rsidP="00000000" w:rsidRDefault="00000000" w:rsidRPr="00000000" w14:paraId="00000029">
            <w:pPr>
              <w:spacing w:after="180" w:before="180" w:lineRule="auto"/>
              <w:rPr>
                <w:sz w:val="22"/>
                <w:szCs w:val="22"/>
              </w:rPr>
            </w:pPr>
            <w:r w:rsidDel="00000000" w:rsidR="00000000" w:rsidRPr="00000000">
              <w:rPr>
                <w:sz w:val="22"/>
                <w:szCs w:val="22"/>
                <w:rtl w:val="0"/>
              </w:rPr>
              <w:t xml:space="preserve">Để tối ưu chi phí vận hành, các nền tảng SaaS áp dụng mô hình nhiều nhà hàng cùng dùng chung một cơ sở dữ liệu (Multi-tenant Shared Database) [12][13]. Mặc dù tiết kiệm, mô hình này có thể dẫn đến hiện tượng </w:t>
            </w:r>
            <w:r w:rsidDel="00000000" w:rsidR="00000000" w:rsidRPr="00000000">
              <w:rPr>
                <w:b w:val="1"/>
                <w:bCs w:val="1"/>
                <w:sz w:val="22"/>
                <w:szCs w:val="22"/>
                <w:rtl w:val="0"/>
              </w:rPr>
              <w:t xml:space="preserve">“hàng xóm ồn ào” (Noisy Neighbor)</w:t>
            </w:r>
            <w:r w:rsidDel="00000000" w:rsidR="00000000" w:rsidRPr="00000000">
              <w:rPr>
                <w:sz w:val="22"/>
                <w:szCs w:val="22"/>
                <w:rtl w:val="0"/>
              </w:rPr>
              <w:t xml:space="preserve"> [25]: khi một nhà hàng lớn có lượng giao dịch đột biến, tài nguyên cơ sở dữ liệu bị chiếm dụng, ảnh hưởng đến hiệu năng của các cửa hàng khác đang sử dụng chung hạ tầng.</w:t>
            </w:r>
            <w:r w:rsidDel="00000000" w:rsidR="00000000" w:rsidRPr="00000000">
              <w:rPr>
                <w:rtl w:val="0"/>
              </w:rPr>
            </w:r>
          </w:p>
          <w:p w:rsidR="00000000" w:rsidDel="00000000" w:rsidP="00000000" w:rsidRDefault="00000000" w:rsidRPr="00000000" w14:paraId="0000002A">
            <w:pPr>
              <w:pStyle w:val="Heading4"/>
              <w:keepLines w:val="0"/>
              <w:spacing w:after="60" w:lineRule="auto"/>
              <w:rPr>
                <w:b w:val="0"/>
                <w:bCs w:val="0"/>
                <w:sz w:val="26"/>
                <w:szCs w:val="26"/>
              </w:rPr>
            </w:pPr>
            <w:r w:rsidDel="00000000" w:rsidR="00000000" w:rsidRPr="00000000">
              <w:rPr>
                <w:sz w:val="26"/>
                <w:szCs w:val="26"/>
                <w:rtl w:val="0"/>
              </w:rPr>
              <w:t xml:space="preserve">2. Khoảng trống nghiên cứu và Lợi thế của Dự án Mới</w:t>
            </w:r>
            <w:r w:rsidDel="00000000" w:rsidR="00000000" w:rsidRPr="00000000">
              <w:rPr>
                <w:rtl w:val="0"/>
              </w:rPr>
            </w:r>
          </w:p>
          <w:p w:rsidR="00000000" w:rsidDel="00000000" w:rsidP="00000000" w:rsidRDefault="00000000" w:rsidRPr="00000000" w14:paraId="0000002B">
            <w:pPr>
              <w:spacing w:after="180" w:before="180" w:lineRule="auto"/>
              <w:rPr>
                <w:sz w:val="22"/>
                <w:szCs w:val="22"/>
              </w:rPr>
            </w:pPr>
            <w:r w:rsidDel="00000000" w:rsidR="00000000" w:rsidRPr="00000000">
              <w:rPr>
                <w:sz w:val="22"/>
                <w:szCs w:val="22"/>
                <w:rtl w:val="0"/>
              </w:rPr>
              <w:t xml:space="preserve">Mặc dù đã có nhiều công trình nghiên cứu về kiến trúc Microservices trong các hệ thống phân tán nói chung, và nhiều sản phẩm thương mại SaaS POS đã được triển khai thành công tại thị trường Việt Nam nói riêng, vẫn tồn tại khoảng trống lớn giữa lý thuyết học thuật và thực tiễn triển khai cụ thể cho ngành F&amp;B. Việc thiết kế một nền tảng SaaS POS chuyên biệt cho ngành F&amp;B Việt Nam với đặc thù QR Order khối lượng lớn, kết hợp giải quyết đồng thời các thách thức về hiệu năng real-time, tính nhất quán dữ liệu phân tán, giao tiếp thời gian thực độ trễ thấp, và cô lập tài nguyên Multi-tenant vẫn chưa được nghiên cứu một cách hệ thống với </w:t>
            </w:r>
            <w:r w:rsidDel="00000000" w:rsidR="00000000" w:rsidRPr="00000000">
              <w:rPr>
                <w:b w:val="1"/>
                <w:bCs w:val="1"/>
                <w:sz w:val="22"/>
                <w:szCs w:val="22"/>
                <w:rtl w:val="0"/>
              </w:rPr>
              <w:t xml:space="preserve">kiến trúc tham chiếu công khai (public reference architecture)</w:t>
            </w:r>
            <w:r w:rsidDel="00000000" w:rsidR="00000000" w:rsidRPr="00000000">
              <w:rPr>
                <w:sz w:val="22"/>
                <w:szCs w:val="22"/>
                <w:rtl w:val="0"/>
              </w:rPr>
              <w:t xml:space="preserve"> và triển khai thực nghiệm. Các giải pháp thương mại hiện hành (KiotViet, Sapo, iPOS) tuy có áp dụng Microservices nhưng giữ kín chi tiết implementation, tạo ra </w:t>
            </w:r>
            <w:r w:rsidDel="00000000" w:rsidR="00000000" w:rsidRPr="00000000">
              <w:rPr>
                <w:b w:val="1"/>
                <w:bCs w:val="1"/>
                <w:sz w:val="22"/>
                <w:szCs w:val="22"/>
                <w:rtl w:val="0"/>
              </w:rPr>
              <w:t xml:space="preserve">“black box”</w:t>
            </w:r>
            <w:r w:rsidDel="00000000" w:rsidR="00000000" w:rsidRPr="00000000">
              <w:rPr>
                <w:sz w:val="22"/>
                <w:szCs w:val="22"/>
                <w:rtl w:val="0"/>
              </w:rPr>
              <w:t xml:space="preserve"> về cách họ xử lý distributed transactions, failure recovery, và multi-tenant resource isolation.</w:t>
            </w:r>
          </w:p>
          <w:p w:rsidR="00000000" w:rsidDel="00000000" w:rsidP="00000000" w:rsidRDefault="00000000" w:rsidRPr="00000000" w14:paraId="0000002C">
            <w:pPr>
              <w:spacing w:after="180" w:before="180" w:lineRule="auto"/>
              <w:rPr>
                <w:sz w:val="22"/>
                <w:szCs w:val="22"/>
              </w:rPr>
            </w:pPr>
            <w:r w:rsidDel="00000000" w:rsidR="00000000" w:rsidRPr="00000000">
              <w:rPr>
                <w:sz w:val="22"/>
                <w:szCs w:val="22"/>
                <w:rtl w:val="0"/>
              </w:rPr>
              <w:t xml:space="preserve">Điểm khác biệt cốt lõi của đề tài này nằm ở </w:t>
            </w:r>
            <w:r w:rsidDel="00000000" w:rsidR="00000000" w:rsidRPr="00000000">
              <w:rPr>
                <w:b w:val="1"/>
                <w:bCs w:val="1"/>
                <w:sz w:val="22"/>
                <w:szCs w:val="22"/>
                <w:rtl w:val="0"/>
              </w:rPr>
              <w:t xml:space="preserve">lợi thế của Dự án Xanh (Greenfield Project Advantage)</w:t>
            </w:r>
            <w:r w:rsidDel="00000000" w:rsidR="00000000" w:rsidRPr="00000000">
              <w:rPr>
                <w:sz w:val="22"/>
                <w:szCs w:val="22"/>
                <w:rtl w:val="0"/>
              </w:rPr>
              <w:t xml:space="preserve">. Khác với các nền tảng thương mại hiện hành đang phải gánh nặng di chuyển từ hệ thống legacy, đề tài này có thể thiết kế kiến trúc từ vạch xuất phát với những nguyên tắc đúng đắn ngay từ đầu:</w:t>
            </w:r>
          </w:p>
          <w:p w:rsidR="00000000" w:rsidDel="00000000" w:rsidP="00000000" w:rsidRDefault="00000000" w:rsidRPr="00000000" w14:paraId="0000002D">
            <w:pPr>
              <w:pStyle w:val="Heading5"/>
              <w:spacing w:after="0" w:before="200" w:lineRule="auto"/>
              <w:rPr/>
            </w:pPr>
            <w:bookmarkStart w:colFirst="0" w:colLast="0" w:name="_heading=h.rs58wob5s7q0" w:id="0"/>
            <w:bookmarkEnd w:id="0"/>
            <w:r w:rsidDel="00000000" w:rsidR="00000000" w:rsidRPr="00000000">
              <w:rPr>
                <w:rtl w:val="0"/>
              </w:rPr>
              <w:t xml:space="preserve">2.1. Event-Driven Microservices thuần túy thay vì Distributed Monolith</w:t>
            </w:r>
          </w:p>
          <w:p w:rsidR="00000000" w:rsidDel="00000000" w:rsidP="00000000" w:rsidRDefault="00000000" w:rsidRPr="00000000" w14:paraId="0000002E">
            <w:pPr>
              <w:spacing w:after="180" w:before="180" w:lineRule="auto"/>
              <w:rPr>
                <w:sz w:val="22"/>
                <w:szCs w:val="22"/>
              </w:rPr>
            </w:pPr>
            <w:r w:rsidDel="00000000" w:rsidR="00000000" w:rsidRPr="00000000">
              <w:rPr>
                <w:sz w:val="22"/>
                <w:szCs w:val="22"/>
                <w:rtl w:val="0"/>
              </w:rPr>
              <w:t xml:space="preserve">Thay vì rơi vào cạm bẫy giao tiếp đồng bộ, hệ thống đề xuất áp dụng ngay </w:t>
            </w:r>
            <w:r w:rsidDel="00000000" w:rsidR="00000000" w:rsidRPr="00000000">
              <w:rPr>
                <w:b w:val="1"/>
                <w:bCs w:val="1"/>
                <w:sz w:val="22"/>
                <w:szCs w:val="22"/>
                <w:rtl w:val="0"/>
              </w:rPr>
              <w:t xml:space="preserve">kiến trúc hướng sự kiện (Event-Driven Architecture)</w:t>
            </w:r>
            <w:r w:rsidDel="00000000" w:rsidR="00000000" w:rsidRPr="00000000">
              <w:rPr>
                <w:sz w:val="22"/>
                <w:szCs w:val="22"/>
                <w:rtl w:val="0"/>
              </w:rPr>
              <w:t xml:space="preserve"> với Apache Kafka làm message broker trung tâm. Các services không gọi trực tiếp lẫn nhau (no direct service-to-service calls), thay vào đó chúng publish/consume events một cách bất đồng bộ. Điều này đạt được mức độ tách rời thực sự (true loose coupling):</w:t>
            </w:r>
          </w:p>
          <w:p w:rsidR="00000000" w:rsidDel="00000000" w:rsidP="00000000" w:rsidRDefault="00000000" w:rsidRPr="00000000" w14:paraId="0000002F">
            <w:pPr>
              <w:numPr>
                <w:ilvl w:val="0"/>
                <w:numId w:val="28"/>
              </w:numPr>
              <w:spacing w:after="200" w:lineRule="auto"/>
              <w:ind w:left="720" w:hanging="480"/>
              <w:rPr>
                <w:sz w:val="22"/>
                <w:szCs w:val="22"/>
              </w:rPr>
            </w:pPr>
            <w:r w:rsidDel="00000000" w:rsidR="00000000" w:rsidRPr="00000000">
              <w:rPr>
                <w:sz w:val="22"/>
                <w:szCs w:val="22"/>
                <w:rtl w:val="0"/>
              </w:rPr>
              <w:t xml:space="preserve">Order Service emit event “order.created” vào Kafka và trả về response cho khách hàng ngay lập tức, không phải chờ Inventory Service hay Kitchen Service xử lý xong.</w:t>
            </w:r>
          </w:p>
          <w:p w:rsidR="00000000" w:rsidDel="00000000" w:rsidP="00000000" w:rsidRDefault="00000000" w:rsidRPr="00000000" w14:paraId="00000030">
            <w:pPr>
              <w:numPr>
                <w:ilvl w:val="0"/>
                <w:numId w:val="28"/>
              </w:numPr>
              <w:spacing w:after="200" w:lineRule="auto"/>
              <w:ind w:left="720" w:hanging="480"/>
              <w:rPr>
                <w:sz w:val="22"/>
                <w:szCs w:val="22"/>
              </w:rPr>
            </w:pPr>
            <w:r w:rsidDel="00000000" w:rsidR="00000000" w:rsidRPr="00000000">
              <w:rPr>
                <w:sz w:val="22"/>
                <w:szCs w:val="22"/>
                <w:rtl w:val="0"/>
              </w:rPr>
              <w:t xml:space="preserve">Inventory Service, Kitchen Service, Notification Service độc lập consume events từ Kafka theo tốc độ riêng của mình. Nếu Kitchen Service tạm thời down, các events vẫn được lưu trong Kafka và xử lý sau khi service phục hồi, đảm bảo không mất dữ liệu.</w:t>
            </w:r>
          </w:p>
          <w:p w:rsidR="00000000" w:rsidDel="00000000" w:rsidP="00000000" w:rsidRDefault="00000000" w:rsidRPr="00000000" w14:paraId="00000031">
            <w:pPr>
              <w:numPr>
                <w:ilvl w:val="0"/>
                <w:numId w:val="28"/>
              </w:numPr>
              <w:spacing w:after="200" w:lineRule="auto"/>
              <w:ind w:left="720" w:hanging="480"/>
              <w:rPr>
                <w:sz w:val="22"/>
                <w:szCs w:val="22"/>
              </w:rPr>
            </w:pPr>
            <w:r w:rsidDel="00000000" w:rsidR="00000000" w:rsidRPr="00000000">
              <w:rPr>
                <w:sz w:val="22"/>
                <w:szCs w:val="22"/>
                <w:rtl w:val="0"/>
              </w:rPr>
              <w:t xml:space="preserve">Loại bỏ hoàn toàn độ trễ cộng dồn và cascading failure của kiến trúc đồng bộ.</w:t>
            </w:r>
          </w:p>
          <w:p w:rsidR="00000000" w:rsidDel="00000000" w:rsidP="00000000" w:rsidRDefault="00000000" w:rsidRPr="00000000" w14:paraId="00000032">
            <w:pPr>
              <w:pStyle w:val="Heading5"/>
              <w:spacing w:after="0" w:before="200" w:lineRule="auto"/>
              <w:rPr/>
            </w:pPr>
            <w:bookmarkStart w:colFirst="0" w:colLast="0" w:name="_heading=h.x453pcqh0zub" w:id="1"/>
            <w:bookmarkEnd w:id="1"/>
            <w:r w:rsidDel="00000000" w:rsidR="00000000" w:rsidRPr="00000000">
              <w:rPr>
                <w:rtl w:val="0"/>
              </w:rPr>
              <w:t xml:space="preserve">2.2. Công nghệ giao tiếp hiện đại ngay từ đầu</w:t>
            </w:r>
          </w:p>
          <w:p w:rsidR="00000000" w:rsidDel="00000000" w:rsidP="00000000" w:rsidRDefault="00000000" w:rsidRPr="00000000" w14:paraId="00000033">
            <w:pPr>
              <w:spacing w:after="180" w:before="180" w:lineRule="auto"/>
              <w:rPr>
                <w:sz w:val="22"/>
                <w:szCs w:val="22"/>
              </w:rPr>
            </w:pPr>
            <w:r w:rsidDel="00000000" w:rsidR="00000000" w:rsidRPr="00000000">
              <w:rPr>
                <w:sz w:val="22"/>
                <w:szCs w:val="22"/>
                <w:rtl w:val="0"/>
              </w:rPr>
              <w:t xml:space="preserve">Không bị ràng buộc bởi hàng triệu dòng code REST API cũ, đề tài có khả năng áp dụng truyền các giao thức tiên tiến:</w:t>
            </w:r>
          </w:p>
          <w:p w:rsidR="00000000" w:rsidDel="00000000" w:rsidP="00000000" w:rsidRDefault="00000000" w:rsidRPr="00000000" w14:paraId="00000034">
            <w:pPr>
              <w:numPr>
                <w:ilvl w:val="0"/>
                <w:numId w:val="29"/>
              </w:numPr>
              <w:spacing w:after="200" w:lineRule="auto"/>
              <w:ind w:left="720" w:hanging="480"/>
              <w:rPr>
                <w:rFonts w:ascii="Cambria" w:cs="Cambria" w:eastAsia="Cambria" w:hAnsi="Cambria"/>
                <w:sz w:val="22"/>
                <w:szCs w:val="22"/>
              </w:rPr>
            </w:pPr>
            <w:r w:rsidDel="00000000" w:rsidR="00000000" w:rsidRPr="00000000">
              <w:rPr>
                <w:b w:val="1"/>
                <w:bCs w:val="1"/>
                <w:sz w:val="22"/>
                <w:szCs w:val="22"/>
                <w:rtl w:val="0"/>
              </w:rPr>
              <w:t xml:space="preserve">gRPC với Protocol Buffers</w:t>
            </w:r>
            <w:r w:rsidDel="00000000" w:rsidR="00000000" w:rsidRPr="00000000">
              <w:rPr>
                <w:sz w:val="22"/>
                <w:szCs w:val="22"/>
                <w:rtl w:val="0"/>
              </w:rPr>
              <w:t xml:space="preserve"> cho giao tiếp nội bộ giữa các microservices, đạt hiệu năng nhanh hơn REST/JSON từ 10-100 lần nhờ định dạng nhị phân và multiplexing HTTP/2.</w:t>
            </w:r>
          </w:p>
          <w:p w:rsidR="00000000" w:rsidDel="00000000" w:rsidP="00000000" w:rsidRDefault="00000000" w:rsidRPr="00000000" w14:paraId="00000035">
            <w:pPr>
              <w:numPr>
                <w:ilvl w:val="0"/>
                <w:numId w:val="29"/>
              </w:numPr>
              <w:spacing w:after="200" w:lineRule="auto"/>
              <w:ind w:left="720" w:hanging="480"/>
              <w:rPr>
                <w:rFonts w:ascii="Cambria" w:cs="Cambria" w:eastAsia="Cambria" w:hAnsi="Cambria"/>
                <w:sz w:val="22"/>
                <w:szCs w:val="22"/>
              </w:rPr>
            </w:pPr>
            <w:r w:rsidDel="00000000" w:rsidR="00000000" w:rsidRPr="00000000">
              <w:rPr>
                <w:b w:val="1"/>
                <w:bCs w:val="1"/>
                <w:sz w:val="22"/>
                <w:szCs w:val="22"/>
                <w:rtl w:val="0"/>
              </w:rPr>
              <w:t xml:space="preserve">WebSockets</w:t>
            </w:r>
            <w:r w:rsidDel="00000000" w:rsidR="00000000" w:rsidRPr="00000000">
              <w:rPr>
                <w:sz w:val="22"/>
                <w:szCs w:val="22"/>
                <w:rtl w:val="0"/>
              </w:rPr>
              <w:t xml:space="preserve"> kết hợp </w:t>
            </w:r>
            <w:r w:rsidDel="00000000" w:rsidR="00000000" w:rsidRPr="00000000">
              <w:rPr>
                <w:b w:val="1"/>
                <w:bCs w:val="1"/>
                <w:sz w:val="22"/>
                <w:szCs w:val="22"/>
                <w:rtl w:val="0"/>
              </w:rPr>
              <w:t xml:space="preserve">Redis Pub/Sub</w:t>
            </w:r>
            <w:r w:rsidDel="00000000" w:rsidR="00000000" w:rsidRPr="00000000">
              <w:rPr>
                <w:sz w:val="22"/>
                <w:szCs w:val="22"/>
                <w:rtl w:val="0"/>
              </w:rPr>
              <w:t xml:space="preserve"> cho real-time communication ngay từ thiết kế ban đầu, thay vì phải retrofit vào hệ thống HTTP Long Polling cũ. Kiến trúc này giải quyết bài toán định tuyến tin nhắn cross-server mà các hệ thống legacy đối mặt trong quá trình cải tiến.</w:t>
            </w:r>
          </w:p>
          <w:p w:rsidR="00000000" w:rsidDel="00000000" w:rsidP="00000000" w:rsidRDefault="00000000" w:rsidRPr="00000000" w14:paraId="00000036">
            <w:pPr>
              <w:pStyle w:val="Heading5"/>
              <w:spacing w:after="0" w:before="200" w:lineRule="auto"/>
              <w:rPr/>
            </w:pPr>
            <w:bookmarkStart w:colFirst="0" w:colLast="0" w:name="_heading=h.6chi3ctudftt" w:id="2"/>
            <w:bookmarkEnd w:id="2"/>
            <w:r w:rsidDel="00000000" w:rsidR="00000000" w:rsidRPr="00000000">
              <w:rPr>
                <w:rtl w:val="0"/>
              </w:rPr>
              <w:t xml:space="preserve">2.3. Shared Database với Kafka Buffer - giải pháp cân bằng kinh tế và kỹ thuật</w:t>
            </w:r>
          </w:p>
          <w:p w:rsidR="00000000" w:rsidDel="00000000" w:rsidP="00000000" w:rsidRDefault="00000000" w:rsidRPr="00000000" w14:paraId="00000037">
            <w:pPr>
              <w:spacing w:after="180" w:before="180" w:lineRule="auto"/>
              <w:rPr>
                <w:sz w:val="22"/>
                <w:szCs w:val="22"/>
              </w:rPr>
            </w:pPr>
            <w:r w:rsidDel="00000000" w:rsidR="00000000" w:rsidRPr="00000000">
              <w:rPr>
                <w:sz w:val="22"/>
                <w:szCs w:val="22"/>
                <w:rtl w:val="0"/>
              </w:rPr>
              <w:t xml:space="preserve">Đề tài thừa nhận rằng mô hình </w:t>
            </w:r>
            <w:r w:rsidDel="00000000" w:rsidR="00000000" w:rsidRPr="00000000">
              <w:rPr>
                <w:b w:val="1"/>
                <w:bCs w:val="1"/>
                <w:sz w:val="22"/>
                <w:szCs w:val="22"/>
                <w:rtl w:val="0"/>
              </w:rPr>
              <w:t xml:space="preserve">Shared Database - Shared Schema</w:t>
            </w:r>
            <w:r w:rsidDel="00000000" w:rsidR="00000000" w:rsidRPr="00000000">
              <w:rPr>
                <w:sz w:val="22"/>
                <w:szCs w:val="22"/>
                <w:rtl w:val="0"/>
              </w:rPr>
              <w:t xml:space="preserve"> là lựa chọn kinh tế duy nhất khả thi cho thị trường SaaS F&amp;B Việt Nam (phí thuê bao chỉ vài trăm ngàn đồng/tháng). Tuy nhiên, thay vì để các API truyền thống ghi trực tiếp vào shared database gây “Noisy Neighbor”, hệ thống đề xuất đặt </w:t>
            </w:r>
            <w:r w:rsidDel="00000000" w:rsidR="00000000" w:rsidRPr="00000000">
              <w:rPr>
                <w:b w:val="1"/>
                <w:bCs w:val="1"/>
                <w:sz w:val="22"/>
                <w:szCs w:val="22"/>
                <w:rtl w:val="0"/>
              </w:rPr>
              <w:t xml:space="preserve">Apache Kafka làm bộ đệm giảm chấn (buffer)</w:t>
            </w:r>
            <w:r w:rsidDel="00000000" w:rsidR="00000000" w:rsidRPr="00000000">
              <w:rPr>
                <w:sz w:val="22"/>
                <w:szCs w:val="22"/>
                <w:rtl w:val="0"/>
              </w:rPr>
              <w:t xml:space="preserve"> đứng trước database:</w:t>
            </w:r>
          </w:p>
          <w:p w:rsidR="00000000" w:rsidDel="00000000" w:rsidP="00000000" w:rsidRDefault="00000000" w:rsidRPr="00000000" w14:paraId="00000038">
            <w:pPr>
              <w:numPr>
                <w:ilvl w:val="0"/>
                <w:numId w:val="30"/>
              </w:numPr>
              <w:spacing w:after="200" w:lineRule="auto"/>
              <w:ind w:left="720" w:hanging="480"/>
              <w:rPr>
                <w:sz w:val="22"/>
                <w:szCs w:val="22"/>
              </w:rPr>
            </w:pPr>
            <w:r w:rsidDel="00000000" w:rsidR="00000000" w:rsidRPr="00000000">
              <w:rPr>
                <w:sz w:val="22"/>
                <w:szCs w:val="22"/>
                <w:rtl w:val="0"/>
              </w:rPr>
              <w:t xml:space="preserve">Mọi write operations được publish vào Kafka trước (có thể nhận hàng triệu events/giây).</w:t>
            </w:r>
          </w:p>
          <w:p w:rsidR="00000000" w:rsidDel="00000000" w:rsidP="00000000" w:rsidRDefault="00000000" w:rsidRPr="00000000" w14:paraId="00000039">
            <w:pPr>
              <w:numPr>
                <w:ilvl w:val="0"/>
                <w:numId w:val="30"/>
              </w:numPr>
              <w:spacing w:after="200" w:lineRule="auto"/>
              <w:ind w:left="720" w:hanging="480"/>
              <w:rPr>
                <w:sz w:val="22"/>
                <w:szCs w:val="22"/>
              </w:rPr>
            </w:pPr>
            <w:r w:rsidDel="00000000" w:rsidR="00000000" w:rsidRPr="00000000">
              <w:rPr>
                <w:sz w:val="22"/>
                <w:szCs w:val="22"/>
                <w:rtl w:val="0"/>
              </w:rPr>
              <w:t xml:space="preserve">Database consumers kéo events từ Kafka về và persist theo tốc độ ổn định mà database chịu được.</w:t>
            </w:r>
          </w:p>
          <w:p w:rsidR="00000000" w:rsidDel="00000000" w:rsidP="00000000" w:rsidRDefault="00000000" w:rsidRPr="00000000" w14:paraId="0000003A">
            <w:pPr>
              <w:numPr>
                <w:ilvl w:val="0"/>
                <w:numId w:val="30"/>
              </w:numPr>
              <w:spacing w:after="200" w:lineRule="auto"/>
              <w:ind w:left="720" w:hanging="480"/>
              <w:rPr>
                <w:sz w:val="22"/>
                <w:szCs w:val="22"/>
              </w:rPr>
            </w:pPr>
            <w:r w:rsidDel="00000000" w:rsidR="00000000" w:rsidRPr="00000000">
              <w:rPr>
                <w:sz w:val="22"/>
                <w:szCs w:val="22"/>
                <w:rtl w:val="0"/>
              </w:rPr>
              <w:t xml:space="preserve">Triệt tiêu hiện tượng database bị quá tải đột ngột do traffic spike, đảm bảo hiệu năng ổn định cho tất cả tenants.</w:t>
            </w:r>
          </w:p>
          <w:p w:rsidR="00000000" w:rsidDel="00000000" w:rsidP="00000000" w:rsidRDefault="00000000" w:rsidRPr="00000000" w14:paraId="0000003B">
            <w:pPr>
              <w:pStyle w:val="Heading5"/>
              <w:spacing w:after="0" w:before="200" w:lineRule="auto"/>
              <w:rPr/>
            </w:pPr>
            <w:bookmarkStart w:colFirst="0" w:colLast="0" w:name="_heading=h.poiwkxbeehtr" w:id="3"/>
            <w:bookmarkEnd w:id="3"/>
            <w:r w:rsidDel="00000000" w:rsidR="00000000" w:rsidRPr="00000000">
              <w:rPr>
                <w:rtl w:val="0"/>
              </w:rPr>
              <w:t xml:space="preserve">2.4. Race Condition được giải quyết bằng kiến trúc, không phải bằng Locks</w:t>
            </w:r>
          </w:p>
          <w:p w:rsidR="00000000" w:rsidDel="00000000" w:rsidP="00000000" w:rsidRDefault="00000000" w:rsidRPr="00000000" w14:paraId="0000003C">
            <w:pPr>
              <w:spacing w:after="180" w:before="180" w:lineRule="auto"/>
              <w:rPr>
                <w:sz w:val="22"/>
                <w:szCs w:val="22"/>
              </w:rPr>
            </w:pPr>
            <w:r w:rsidDel="00000000" w:rsidR="00000000" w:rsidRPr="00000000">
              <w:rPr>
                <w:sz w:val="22"/>
                <w:szCs w:val="22"/>
                <w:rtl w:val="0"/>
              </w:rPr>
              <w:t xml:space="preserve">Thay vì dùng database locking (Pessimistic/Optimistic Lock) làm chậm hệ thống như các giải pháp truyền thống, đề tài áp dụng </w:t>
            </w:r>
            <w:r w:rsidDel="00000000" w:rsidR="00000000" w:rsidRPr="00000000">
              <w:rPr>
                <w:b w:val="1"/>
                <w:bCs w:val="1"/>
                <w:sz w:val="22"/>
                <w:szCs w:val="22"/>
                <w:rtl w:val="0"/>
              </w:rPr>
              <w:t xml:space="preserve">Kafka Partitioning Strategy</w:t>
            </w:r>
            <w:r w:rsidDel="00000000" w:rsidR="00000000" w:rsidRPr="00000000">
              <w:rPr>
                <w:sz w:val="22"/>
                <w:szCs w:val="22"/>
                <w:rtl w:val="0"/>
              </w:rPr>
              <w:t xml:space="preserve">: routing các events liên quan đến cùng một món ăn vào cùng một partition, đảm bảo chúng được xử lý tuần tự tuyệt đối (sequential processing) bởi consumer. Cơ chế này triệt tiêu race condition ở tầng ứng dụng mà không cần locks, giữ được throughput cao.</w:t>
            </w:r>
          </w:p>
          <w:p w:rsidR="00000000" w:rsidDel="00000000" w:rsidP="00000000" w:rsidRDefault="00000000" w:rsidRPr="00000000" w14:paraId="0000003D">
            <w:pPr>
              <w:pStyle w:val="Heading5"/>
              <w:spacing w:after="0" w:before="200" w:lineRule="auto"/>
              <w:rPr/>
            </w:pPr>
            <w:bookmarkStart w:colFirst="0" w:colLast="0" w:name="_heading=h.a5zkloiolgo3" w:id="4"/>
            <w:bookmarkEnd w:id="4"/>
            <w:r w:rsidDel="00000000" w:rsidR="00000000" w:rsidRPr="00000000">
              <w:rPr>
                <w:rtl w:val="0"/>
              </w:rPr>
              <w:t xml:space="preserve">2.5. Proof of Concept tập trung vào kiến trúc, không cạnh tranh thương mại</w:t>
            </w:r>
          </w:p>
          <w:p w:rsidR="00000000" w:rsidDel="00000000" w:rsidP="00000000" w:rsidRDefault="00000000" w:rsidRPr="00000000" w14:paraId="0000003E">
            <w:pPr>
              <w:spacing w:after="180" w:before="180" w:lineRule="auto"/>
              <w:rPr>
                <w:sz w:val="22"/>
                <w:szCs w:val="22"/>
              </w:rPr>
            </w:pPr>
            <w:r w:rsidDel="00000000" w:rsidR="00000000" w:rsidRPr="00000000">
              <w:rPr>
                <w:sz w:val="22"/>
                <w:szCs w:val="22"/>
                <w:rtl w:val="0"/>
              </w:rPr>
              <w:t xml:space="preserve">Đề tài không đặt mục tiêu xây dựng một sản phẩm thương mại với đầy đủ hàng trăm tính năng phụ trợ (kế toán thuế, quản lý nhân sự, CRM phức tạp) để cạnh tranh với KiotViet hay iPOS. Thay vào đó, đây là một </w:t>
            </w:r>
            <w:r w:rsidDel="00000000" w:rsidR="00000000" w:rsidRPr="00000000">
              <w:rPr>
                <w:b w:val="1"/>
                <w:bCs w:val="1"/>
                <w:sz w:val="22"/>
                <w:szCs w:val="22"/>
                <w:rtl w:val="0"/>
              </w:rPr>
              <w:t xml:space="preserve">nghiên cứu Proof of Concept (PoC)</w:t>
            </w:r>
            <w:r w:rsidDel="00000000" w:rsidR="00000000" w:rsidRPr="00000000">
              <w:rPr>
                <w:sz w:val="22"/>
                <w:szCs w:val="22"/>
                <w:rtl w:val="0"/>
              </w:rPr>
              <w:t xml:space="preserve"> nhằm chứng minh tính khả thi và đo lường hiệu quả của kiến trúc Event-Driven Microservices cho nghiệp vụ cốt lõi POS F&amp;B (QR Order, Real-time KDS, Payment). PoC sẽ triển khai đủ để kiểm chứng các giả thuyết về hiệu năng (throughput, latency, fault tolerance) và cung cấp bộ tài liệu kiến trúc tham chiếu (Reference Architecture) có giá trị học thuật và thực tiễn.</w:t>
            </w:r>
          </w:p>
          <w:p w:rsidR="00000000" w:rsidDel="00000000" w:rsidP="00000000" w:rsidRDefault="00000000" w:rsidRPr="00000000" w14:paraId="0000003F">
            <w:pPr>
              <w:spacing w:after="180" w:before="180" w:lineRule="auto"/>
              <w:rPr>
                <w:sz w:val="22"/>
                <w:szCs w:val="22"/>
              </w:rPr>
            </w:pPr>
            <w:r w:rsidDel="00000000" w:rsidR="00000000" w:rsidRPr="00000000">
              <w:rPr>
                <w:sz w:val="22"/>
                <w:szCs w:val="22"/>
                <w:rtl w:val="0"/>
              </w:rPr>
              <w:t xml:space="preserve">Nghiên cứu sâu về kiến trúc Microservices hướng sự kiện cho thấy đây là phương pháp hiệu quả để giải quyết các giới hạn của cả kiến trúc nguyên khối lẫn Distributed Monolith. Trong mô hình này, hệ thống được chia nhỏ thành các dịch vụ độc lập, mỗi dịch vụ đảm nhận một chức năng cụ thể và giao tiếp với nhau thông qua các luồng sự kiện (event streams) thay vì gọi trực tiếp. Việc áp dụng kiến trúc này vào nền tảng POS mang lại những lợi ích:</w:t>
            </w:r>
          </w:p>
          <w:p w:rsidR="00000000" w:rsidDel="00000000" w:rsidP="00000000" w:rsidRDefault="00000000" w:rsidRPr="00000000" w14:paraId="00000040">
            <w:pPr>
              <w:numPr>
                <w:ilvl w:val="0"/>
                <w:numId w:val="31"/>
              </w:numPr>
              <w:spacing w:after="200" w:lineRule="auto"/>
              <w:ind w:left="720" w:hanging="480"/>
              <w:rPr>
                <w:rFonts w:ascii="Cambria" w:cs="Cambria" w:eastAsia="Cambria" w:hAnsi="Cambria"/>
                <w:sz w:val="22"/>
                <w:szCs w:val="22"/>
              </w:rPr>
            </w:pPr>
            <w:r w:rsidDel="00000000" w:rsidR="00000000" w:rsidRPr="00000000">
              <w:rPr>
                <w:b w:val="1"/>
                <w:bCs w:val="1"/>
                <w:sz w:val="22"/>
                <w:szCs w:val="22"/>
                <w:rtl w:val="0"/>
              </w:rPr>
              <w:t xml:space="preserve">Khả năng mở rộng linh hoạt</w:t>
            </w:r>
            <w:r w:rsidDel="00000000" w:rsidR="00000000" w:rsidRPr="00000000">
              <w:rPr>
                <w:sz w:val="22"/>
                <w:szCs w:val="22"/>
                <w:rtl w:val="0"/>
              </w:rPr>
              <w:t xml:space="preserve">: Mỗi dịch vụ có thể được mở rộng độc lập dựa trên nhu cầu thực tế. Khi lượng truy cập QR Order tăng cao, hệ thống có thể mở rộng bằng cách tăng số lượng instance của Order Service mà không ảnh hưởng đến các dịch vụ khác.</w:t>
            </w:r>
          </w:p>
          <w:p w:rsidR="00000000" w:rsidDel="00000000" w:rsidP="00000000" w:rsidRDefault="00000000" w:rsidRPr="00000000" w14:paraId="00000041">
            <w:pPr>
              <w:numPr>
                <w:ilvl w:val="0"/>
                <w:numId w:val="31"/>
              </w:numPr>
              <w:spacing w:after="200" w:lineRule="auto"/>
              <w:ind w:left="720" w:hanging="480"/>
              <w:rPr>
                <w:rFonts w:ascii="Cambria" w:cs="Cambria" w:eastAsia="Cambria" w:hAnsi="Cambria"/>
                <w:sz w:val="22"/>
                <w:szCs w:val="22"/>
              </w:rPr>
            </w:pPr>
            <w:r w:rsidDel="00000000" w:rsidR="00000000" w:rsidRPr="00000000">
              <w:rPr>
                <w:b w:val="1"/>
                <w:bCs w:val="1"/>
                <w:sz w:val="22"/>
                <w:szCs w:val="22"/>
                <w:rtl w:val="0"/>
              </w:rPr>
              <w:t xml:space="preserve">Tính chịu lỗi cao</w:t>
            </w:r>
            <w:r w:rsidDel="00000000" w:rsidR="00000000" w:rsidRPr="00000000">
              <w:rPr>
                <w:sz w:val="22"/>
                <w:szCs w:val="22"/>
                <w:rtl w:val="0"/>
              </w:rPr>
              <w:t xml:space="preserve">: Khi một dịch vụ gặp sự cố, các dịch vụ còn lại vẫn tiếp tục hoạt động. Ví dụ, nếu dịch vụ gửi email thông báo bị lỗi, quy trình đặt món và thanh toán vẫn diễn ra bình thường.</w:t>
            </w:r>
          </w:p>
          <w:p w:rsidR="00000000" w:rsidDel="00000000" w:rsidP="00000000" w:rsidRDefault="00000000" w:rsidRPr="00000000" w14:paraId="00000042">
            <w:pPr>
              <w:numPr>
                <w:ilvl w:val="0"/>
                <w:numId w:val="31"/>
              </w:numPr>
              <w:spacing w:after="200" w:lineRule="auto"/>
              <w:ind w:left="720" w:hanging="480"/>
              <w:rPr>
                <w:rFonts w:ascii="Cambria" w:cs="Cambria" w:eastAsia="Cambria" w:hAnsi="Cambria"/>
                <w:sz w:val="22"/>
                <w:szCs w:val="22"/>
              </w:rPr>
            </w:pPr>
            <w:r w:rsidDel="00000000" w:rsidR="00000000" w:rsidRPr="00000000">
              <w:rPr>
                <w:b w:val="1"/>
                <w:bCs w:val="1"/>
                <w:sz w:val="22"/>
                <w:szCs w:val="22"/>
                <w:rtl w:val="0"/>
              </w:rPr>
              <w:t xml:space="preserve">Thuận lợi cho bảo trì và phát triển</w:t>
            </w:r>
            <w:r w:rsidDel="00000000" w:rsidR="00000000" w:rsidRPr="00000000">
              <w:rPr>
                <w:sz w:val="22"/>
                <w:szCs w:val="22"/>
                <w:rtl w:val="0"/>
              </w:rPr>
              <w:t xml:space="preserve">: Mỗi nhóm nhỏ có thể sở hữu và phát triển một dịch vụ cụ thể, triển khai tính năng mới mà không cần chờ đợi các nhóm khác hoàn thành công việc.</w:t>
            </w:r>
            <w:r w:rsidDel="00000000" w:rsidR="00000000" w:rsidRPr="00000000">
              <w:rPr>
                <w:rtl w:val="0"/>
              </w:rPr>
            </w:r>
          </w:p>
          <w:p w:rsidR="00000000" w:rsidDel="00000000" w:rsidP="00000000" w:rsidRDefault="00000000" w:rsidRPr="00000000" w14:paraId="00000043">
            <w:pPr>
              <w:pStyle w:val="Heading4"/>
              <w:keepLines w:val="0"/>
              <w:spacing w:after="60" w:lineRule="auto"/>
              <w:rPr>
                <w:b w:val="0"/>
                <w:bCs w:val="0"/>
                <w:sz w:val="26"/>
                <w:szCs w:val="26"/>
              </w:rPr>
            </w:pPr>
            <w:r w:rsidDel="00000000" w:rsidR="00000000" w:rsidRPr="00000000">
              <w:rPr>
                <w:sz w:val="26"/>
                <w:szCs w:val="26"/>
                <w:rtl w:val="0"/>
              </w:rPr>
              <w:t xml:space="preserve">3. Nghiên cứu Thực tiễn Thế giới: Bài học từ Chuyển đổi Kiến trúc của Netflix</w:t>
            </w:r>
            <w:r w:rsidDel="00000000" w:rsidR="00000000" w:rsidRPr="00000000">
              <w:rPr>
                <w:rtl w:val="0"/>
              </w:rPr>
            </w:r>
          </w:p>
          <w:p w:rsidR="00000000" w:rsidDel="00000000" w:rsidP="00000000" w:rsidRDefault="00000000" w:rsidRPr="00000000" w14:paraId="00000044">
            <w:pPr>
              <w:spacing w:after="180" w:before="180" w:lineRule="auto"/>
              <w:rPr>
                <w:sz w:val="22"/>
                <w:szCs w:val="22"/>
              </w:rPr>
            </w:pPr>
            <w:r w:rsidDel="00000000" w:rsidR="00000000" w:rsidRPr="00000000">
              <w:rPr>
                <w:sz w:val="22"/>
                <w:szCs w:val="22"/>
                <w:rtl w:val="0"/>
              </w:rPr>
              <w:t xml:space="preserve">Để củng cố luận điểm về tính đúng đắn của kiến trúc đề xuất, đề tài nghiên cứu sâu trường hợp chuyển đổi sang Microservices của Netflix - một trong những case study kinh điển nhất về migration từ Monolith sang kiến trúc phân tán quy mô lớn.</w:t>
            </w:r>
          </w:p>
          <w:p w:rsidR="00000000" w:rsidDel="00000000" w:rsidP="00000000" w:rsidRDefault="00000000" w:rsidRPr="00000000" w14:paraId="00000045">
            <w:pPr>
              <w:spacing w:after="180" w:before="180" w:lineRule="auto"/>
              <w:rPr>
                <w:sz w:val="22"/>
                <w:szCs w:val="22"/>
              </w:rPr>
            </w:pPr>
            <w:r w:rsidDel="00000000" w:rsidR="00000000" w:rsidRPr="00000000">
              <w:rPr>
                <w:b w:val="1"/>
                <w:bCs w:val="1"/>
                <w:sz w:val="22"/>
                <w:szCs w:val="22"/>
                <w:rtl w:val="0"/>
              </w:rPr>
              <w:t xml:space="preserve">Bối cảnh và Động lực Chuyển đổi:</w:t>
            </w:r>
            <w:r w:rsidDel="00000000" w:rsidR="00000000" w:rsidRPr="00000000">
              <w:rPr>
                <w:rtl w:val="0"/>
              </w:rPr>
            </w:r>
          </w:p>
          <w:p w:rsidR="00000000" w:rsidDel="00000000" w:rsidP="00000000" w:rsidRDefault="00000000" w:rsidRPr="00000000" w14:paraId="00000046">
            <w:pPr>
              <w:spacing w:after="180" w:before="180" w:lineRule="auto"/>
              <w:rPr>
                <w:sz w:val="22"/>
                <w:szCs w:val="22"/>
              </w:rPr>
            </w:pPr>
            <w:r w:rsidDel="00000000" w:rsidR="00000000" w:rsidRPr="00000000">
              <w:rPr>
                <w:sz w:val="22"/>
                <w:szCs w:val="22"/>
                <w:rtl w:val="0"/>
              </w:rPr>
              <w:t xml:space="preserve">Vào tháng 8/2008, Netflix trải qua sự cố nghiêm trọng khi database Oracle bị tham chiếu dữ liệu sai (data corruption), khiến toàn bộ dịch vụ DVD-by-mail và streaming ngừng hoạt động trong 3 ngày liên tiếp. Đây là </w:t>
            </w:r>
            <w:r w:rsidDel="00000000" w:rsidR="00000000" w:rsidRPr="00000000">
              <w:rPr>
                <w:b w:val="1"/>
                <w:bCs w:val="1"/>
                <w:sz w:val="22"/>
                <w:szCs w:val="22"/>
                <w:rtl w:val="0"/>
              </w:rPr>
              <w:t xml:space="preserve">sự kiện then chốt</w:t>
            </w:r>
            <w:r w:rsidDel="00000000" w:rsidR="00000000" w:rsidRPr="00000000">
              <w:rPr>
                <w:sz w:val="22"/>
                <w:szCs w:val="22"/>
                <w:rtl w:val="0"/>
              </w:rPr>
              <w:t xml:space="preserve"> buộc Netflix phải đối mặt với thực tế: kiến trúc Monolith khổng lồ chạy trên data center riêng của họ không thể đáp ứng nhu cầu mở rộng quy mô. Một lỗi duy nhất trong cơ sở dữ liệu có thể làm tê liệt toàn bộ nền tảng phục vụ hàng triệu khách hàng.</w:t>
            </w:r>
          </w:p>
          <w:p w:rsidR="00000000" w:rsidDel="00000000" w:rsidP="00000000" w:rsidRDefault="00000000" w:rsidRPr="00000000" w14:paraId="00000047">
            <w:pPr>
              <w:spacing w:after="180" w:before="180" w:lineRule="auto"/>
              <w:rPr>
                <w:sz w:val="22"/>
                <w:szCs w:val="22"/>
              </w:rPr>
            </w:pPr>
            <w:r w:rsidDel="00000000" w:rsidR="00000000" w:rsidRPr="00000000">
              <w:rPr>
                <w:b w:val="1"/>
                <w:bCs w:val="1"/>
                <w:sz w:val="22"/>
                <w:szCs w:val="22"/>
                <w:rtl w:val="0"/>
              </w:rPr>
              <w:t xml:space="preserve">Chiến lược Migration Tiệm tiến (Incremental Migration):</w:t>
            </w:r>
            <w:r w:rsidDel="00000000" w:rsidR="00000000" w:rsidRPr="00000000">
              <w:rPr>
                <w:rtl w:val="0"/>
              </w:rPr>
            </w:r>
          </w:p>
          <w:p w:rsidR="00000000" w:rsidDel="00000000" w:rsidP="00000000" w:rsidRDefault="00000000" w:rsidRPr="00000000" w14:paraId="00000048">
            <w:pPr>
              <w:spacing w:after="180" w:before="180" w:lineRule="auto"/>
              <w:rPr>
                <w:sz w:val="22"/>
                <w:szCs w:val="22"/>
              </w:rPr>
            </w:pPr>
            <w:r w:rsidDel="00000000" w:rsidR="00000000" w:rsidRPr="00000000">
              <w:rPr>
                <w:sz w:val="22"/>
                <w:szCs w:val="22"/>
                <w:rtl w:val="0"/>
              </w:rPr>
              <w:t xml:space="preserve">Điểm </w:t>
            </w:r>
            <w:r w:rsidDel="00000000" w:rsidR="00000000" w:rsidRPr="00000000">
              <w:rPr>
                <w:b w:val="1"/>
                <w:bCs w:val="1"/>
                <w:sz w:val="22"/>
                <w:szCs w:val="22"/>
                <w:rtl w:val="0"/>
              </w:rPr>
              <w:t xml:space="preserve">đáng chú ý nhất</w:t>
            </w:r>
            <w:r w:rsidDel="00000000" w:rsidR="00000000" w:rsidRPr="00000000">
              <w:rPr>
                <w:sz w:val="22"/>
                <w:szCs w:val="22"/>
                <w:rtl w:val="0"/>
              </w:rPr>
              <w:t xml:space="preserve"> từ Netflix không phải là công nghệ họ sử dụng, mà là </w:t>
            </w:r>
            <w:r w:rsidDel="00000000" w:rsidR="00000000" w:rsidRPr="00000000">
              <w:rPr>
                <w:b w:val="1"/>
                <w:bCs w:val="1"/>
                <w:sz w:val="22"/>
                <w:szCs w:val="22"/>
                <w:rtl w:val="0"/>
              </w:rPr>
              <w:t xml:space="preserve">phương pháp tiếp cận dần dần</w:t>
            </w:r>
            <w:r w:rsidDel="00000000" w:rsidR="00000000" w:rsidRPr="00000000">
              <w:rPr>
                <w:sz w:val="22"/>
                <w:szCs w:val="22"/>
                <w:rtl w:val="0"/>
              </w:rPr>
              <w:t xml:space="preserve"> (incremental approach) trong quá trình chuyển đổi kéo dài hơn 7 năm (2008-2016):</w:t>
            </w:r>
          </w:p>
          <w:p w:rsidR="00000000" w:rsidDel="00000000" w:rsidP="00000000" w:rsidRDefault="00000000" w:rsidRPr="00000000" w14:paraId="00000049">
            <w:pPr>
              <w:numPr>
                <w:ilvl w:val="0"/>
                <w:numId w:val="32"/>
              </w:numPr>
              <w:spacing w:after="200" w:lineRule="auto"/>
              <w:ind w:left="720" w:hanging="480"/>
              <w:rPr>
                <w:rFonts w:ascii="Cambria" w:cs="Cambria" w:eastAsia="Cambria" w:hAnsi="Cambria"/>
                <w:b w:val="0"/>
                <w:bCs w:val="0"/>
                <w:sz w:val="22"/>
                <w:szCs w:val="22"/>
              </w:rPr>
            </w:pPr>
            <w:r w:rsidDel="00000000" w:rsidR="00000000" w:rsidRPr="00000000">
              <w:rPr>
                <w:b w:val="1"/>
                <w:bCs w:val="1"/>
                <w:sz w:val="22"/>
                <w:szCs w:val="22"/>
                <w:rtl w:val="0"/>
              </w:rPr>
              <w:t xml:space="preserve">Giai đoạn 1 (2009): Ưu tiên các service không cốt lõi</w:t>
            </w:r>
            <w:r w:rsidDel="00000000" w:rsidR="00000000" w:rsidRPr="00000000">
              <w:rPr>
                <w:sz w:val="22"/>
                <w:szCs w:val="22"/>
                <w:rtl w:val="0"/>
              </w:rPr>
              <w:t xml:space="preserve"> - Thay vì tái cấu trúc ngay các module quan trọng nhất (streaming video), Netflix bắt đầu từ các hệ thống phụ trợ như quản lý tài khoản, thanh toán, và encoding video. Chiến lược này tương tự như khuyến nghị của đề tài: trong giai đoạn đầu triển khai PoC, tập trung vào Auth Service, Catalog Service trước khi đụng đến Order Service và Payment Service phức tạp hơn.</w:t>
            </w:r>
          </w:p>
          <w:p w:rsidR="00000000" w:rsidDel="00000000" w:rsidP="00000000" w:rsidRDefault="00000000" w:rsidRPr="00000000" w14:paraId="0000004A">
            <w:pPr>
              <w:numPr>
                <w:ilvl w:val="0"/>
                <w:numId w:val="32"/>
              </w:numPr>
              <w:spacing w:after="200" w:lineRule="auto"/>
              <w:ind w:left="720" w:hanging="480"/>
              <w:rPr>
                <w:rFonts w:ascii="Cambria" w:cs="Cambria" w:eastAsia="Cambria" w:hAnsi="Cambria"/>
                <w:b w:val="0"/>
                <w:bCs w:val="0"/>
                <w:sz w:val="22"/>
                <w:szCs w:val="22"/>
              </w:rPr>
            </w:pPr>
            <w:r w:rsidDel="00000000" w:rsidR="00000000" w:rsidRPr="00000000">
              <w:rPr>
                <w:b w:val="1"/>
                <w:bCs w:val="1"/>
                <w:sz w:val="22"/>
                <w:szCs w:val="22"/>
                <w:rtl w:val="0"/>
              </w:rPr>
              <w:t xml:space="preserve">Giai đoạn 2 (2010-2011): Tách các Customer-Facing Services</w:t>
            </w:r>
            <w:r w:rsidDel="00000000" w:rsidR="00000000" w:rsidRPr="00000000">
              <w:rPr>
                <w:sz w:val="22"/>
                <w:szCs w:val="22"/>
                <w:rtl w:val="0"/>
              </w:rPr>
              <w:t xml:space="preserve"> - Đến 2011, Netflix đã thành công trong việc chia nhỏ các module tương tác trực tiếp với khách hàng (Trang chủ, Danh sách phim, Recommendation Engine) thành các microservices độc lập. Tuy nhiên, họ gặp chính xác bài toán mà các nền tảng POS Việt Nam đang đối mặt: </w:t>
            </w:r>
            <w:r w:rsidDel="00000000" w:rsidR="00000000" w:rsidRPr="00000000">
              <w:rPr>
                <w:b w:val="1"/>
                <w:bCs w:val="1"/>
                <w:sz w:val="22"/>
                <w:szCs w:val="22"/>
                <w:rtl w:val="0"/>
              </w:rPr>
              <w:t xml:space="preserve">Làm sao để hàng trăm services giao tiếp mà không bị nghẽn cổ chai?</w:t>
            </w:r>
            <w:r w:rsidDel="00000000" w:rsidR="00000000" w:rsidRPr="00000000">
              <w:rPr>
                <w:sz w:val="22"/>
                <w:szCs w:val="22"/>
                <w:rtl w:val="0"/>
              </w:rPr>
              <w:t xml:space="preserve"> Netflix giải quyết bằng cách xây dựng API Gateway (Zuul) và Service Discovery (Eureka) [27][28], tương đồng với kiến trúc BFF Service trong đề tài này.</w:t>
            </w:r>
          </w:p>
          <w:p w:rsidR="00000000" w:rsidDel="00000000" w:rsidP="00000000" w:rsidRDefault="00000000" w:rsidRPr="00000000" w14:paraId="0000004B">
            <w:pPr>
              <w:numPr>
                <w:ilvl w:val="0"/>
                <w:numId w:val="32"/>
              </w:numPr>
              <w:spacing w:after="200" w:lineRule="auto"/>
              <w:ind w:left="720" w:hanging="480"/>
              <w:rPr>
                <w:rFonts w:ascii="Cambria" w:cs="Cambria" w:eastAsia="Cambria" w:hAnsi="Cambria"/>
                <w:b w:val="0"/>
                <w:bCs w:val="0"/>
                <w:sz w:val="22"/>
                <w:szCs w:val="22"/>
              </w:rPr>
            </w:pPr>
            <w:r w:rsidDel="00000000" w:rsidR="00000000" w:rsidRPr="00000000">
              <w:rPr>
                <w:b w:val="1"/>
                <w:bCs w:val="1"/>
                <w:sz w:val="22"/>
                <w:szCs w:val="22"/>
                <w:rtl w:val="0"/>
              </w:rPr>
              <w:t xml:space="preserve">Giai đoạn 3 (2012+): “Design for Failure” và Chaos Engineering</w:t>
            </w:r>
            <w:r w:rsidDel="00000000" w:rsidR="00000000" w:rsidRPr="00000000">
              <w:rPr>
                <w:sz w:val="22"/>
                <w:szCs w:val="22"/>
                <w:rtl w:val="0"/>
              </w:rPr>
              <w:t xml:space="preserve"> - Netflix nhận ra chân lý quan trọng trong hệ thống phân tán: </w:t>
            </w:r>
            <w:r w:rsidDel="00000000" w:rsidR="00000000" w:rsidRPr="00000000">
              <w:rPr>
                <w:b w:val="1"/>
                <w:bCs w:val="1"/>
                <w:sz w:val="22"/>
                <w:szCs w:val="22"/>
                <w:rtl w:val="0"/>
              </w:rPr>
              <w:t xml:space="preserve">Lỗi là điều không thể tránh khỏi</w:t>
            </w:r>
            <w:r w:rsidDel="00000000" w:rsidR="00000000" w:rsidRPr="00000000">
              <w:rPr>
                <w:sz w:val="22"/>
                <w:szCs w:val="22"/>
                <w:rtl w:val="0"/>
              </w:rPr>
              <w:t xml:space="preserve">. Từ đó họ phát triển Hystrix (Circuit Breaker) để ngăn chặn cascading failure - chính xác vấn đề mà Distributed Monolith đang gặp phải khi một service lỗi kéo theo toàn bộ chuỗi thất bại [18][31]. Đặc biệt, họ tạo ra </w:t>
            </w:r>
            <w:r w:rsidDel="00000000" w:rsidR="00000000" w:rsidRPr="00000000">
              <w:rPr>
                <w:b w:val="1"/>
                <w:bCs w:val="1"/>
                <w:sz w:val="22"/>
                <w:szCs w:val="22"/>
                <w:rtl w:val="0"/>
              </w:rPr>
              <w:t xml:space="preserve">Chaos Monkey</w:t>
            </w:r>
            <w:r w:rsidDel="00000000" w:rsidR="00000000" w:rsidRPr="00000000">
              <w:rPr>
                <w:sz w:val="22"/>
                <w:szCs w:val="22"/>
                <w:rtl w:val="0"/>
              </w:rPr>
              <w:t xml:space="preserve"> - công cụ tự động “đánh sập” các services ngẫu nhiên trên Production để kiểm tra khả năng tự phục hồi của hệ thống [31][32].</w:t>
            </w:r>
          </w:p>
          <w:p w:rsidR="00000000" w:rsidDel="00000000" w:rsidP="00000000" w:rsidRDefault="00000000" w:rsidRPr="00000000" w14:paraId="0000004C">
            <w:pPr>
              <w:spacing w:after="180" w:before="180" w:lineRule="auto"/>
              <w:rPr>
                <w:sz w:val="22"/>
                <w:szCs w:val="22"/>
              </w:rPr>
            </w:pPr>
            <w:r w:rsidDel="00000000" w:rsidR="00000000" w:rsidRPr="00000000">
              <w:rPr>
                <w:b w:val="1"/>
                <w:bCs w:val="1"/>
                <w:sz w:val="22"/>
                <w:szCs w:val="22"/>
                <w:rtl w:val="0"/>
              </w:rPr>
              <w:t xml:space="preserve">Bộ công cụ Netflix OSS và Sự tương đồng với Đề tài:</w:t>
            </w:r>
            <w:r w:rsidDel="00000000" w:rsidR="00000000" w:rsidRPr="00000000">
              <w:rPr>
                <w:rtl w:val="0"/>
              </w:rPr>
            </w:r>
          </w:p>
          <w:p w:rsidR="00000000" w:rsidDel="00000000" w:rsidP="00000000" w:rsidRDefault="00000000" w:rsidRPr="00000000" w14:paraId="0000004D">
            <w:pPr>
              <w:spacing w:after="180" w:before="180" w:lineRule="auto"/>
              <w:rPr>
                <w:sz w:val="22"/>
                <w:szCs w:val="22"/>
              </w:rPr>
            </w:pPr>
            <w:r w:rsidDel="00000000" w:rsidR="00000000" w:rsidRPr="00000000">
              <w:rPr>
                <w:sz w:val="22"/>
                <w:szCs w:val="22"/>
                <w:rtl w:val="0"/>
              </w:rPr>
              <w:t xml:space="preserve">Netflix đã open-source một bộ công cụ trở thành tiêu chuẩn công nghiệp:</w:t>
            </w:r>
          </w:p>
          <w:p w:rsidR="00000000" w:rsidDel="00000000" w:rsidP="00000000" w:rsidRDefault="00000000" w:rsidRPr="00000000" w14:paraId="0000004E">
            <w:pPr>
              <w:numPr>
                <w:ilvl w:val="0"/>
                <w:numId w:val="33"/>
              </w:numPr>
              <w:spacing w:after="200" w:lineRule="auto"/>
              <w:ind w:left="720" w:hanging="480"/>
              <w:rPr>
                <w:rFonts w:ascii="Cambria" w:cs="Cambria" w:eastAsia="Cambria" w:hAnsi="Cambria"/>
                <w:b w:val="0"/>
                <w:bCs w:val="0"/>
                <w:sz w:val="22"/>
                <w:szCs w:val="22"/>
              </w:rPr>
            </w:pPr>
            <w:r w:rsidDel="00000000" w:rsidR="00000000" w:rsidRPr="00000000">
              <w:rPr>
                <w:b w:val="1"/>
                <w:bCs w:val="1"/>
                <w:sz w:val="22"/>
                <w:szCs w:val="22"/>
                <w:rtl w:val="0"/>
              </w:rPr>
              <w:t xml:space="preserve">Eureka (Service Discovery)</w:t>
            </w:r>
            <w:r w:rsidDel="00000000" w:rsidR="00000000" w:rsidRPr="00000000">
              <w:rPr>
                <w:sz w:val="22"/>
                <w:szCs w:val="22"/>
                <w:rtl w:val="0"/>
              </w:rPr>
              <w:t xml:space="preserve"> - Cho phép services tự động đăng ký và tìm kiếm nhau, giải quyết bài toán định tuyến động trong môi trường cloud.</w:t>
            </w:r>
          </w:p>
          <w:p w:rsidR="00000000" w:rsidDel="00000000" w:rsidP="00000000" w:rsidRDefault="00000000" w:rsidRPr="00000000" w14:paraId="0000004F">
            <w:pPr>
              <w:numPr>
                <w:ilvl w:val="0"/>
                <w:numId w:val="33"/>
              </w:numPr>
              <w:spacing w:after="200" w:lineRule="auto"/>
              <w:ind w:left="720" w:hanging="480"/>
              <w:rPr>
                <w:rFonts w:ascii="Cambria" w:cs="Cambria" w:eastAsia="Cambria" w:hAnsi="Cambria"/>
                <w:b w:val="0"/>
                <w:bCs w:val="0"/>
                <w:sz w:val="22"/>
                <w:szCs w:val="22"/>
              </w:rPr>
            </w:pPr>
            <w:r w:rsidDel="00000000" w:rsidR="00000000" w:rsidRPr="00000000">
              <w:rPr>
                <w:b w:val="1"/>
                <w:bCs w:val="1"/>
                <w:sz w:val="22"/>
                <w:szCs w:val="22"/>
                <w:rtl w:val="0"/>
              </w:rPr>
              <w:t xml:space="preserve">Zuul (API Gateway)</w:t>
            </w:r>
            <w:r w:rsidDel="00000000" w:rsidR="00000000" w:rsidRPr="00000000">
              <w:rPr>
                <w:sz w:val="22"/>
                <w:szCs w:val="22"/>
                <w:rtl w:val="0"/>
              </w:rPr>
              <w:t xml:space="preserve"> - Điểm vào duy nhất xử lý authentication, routing, rate limiting - vai trò giống hệt BFF Service trong thiết kế của đề tài.</w:t>
            </w:r>
          </w:p>
          <w:p w:rsidR="00000000" w:rsidDel="00000000" w:rsidP="00000000" w:rsidRDefault="00000000" w:rsidRPr="00000000" w14:paraId="00000050">
            <w:pPr>
              <w:numPr>
                <w:ilvl w:val="0"/>
                <w:numId w:val="33"/>
              </w:numPr>
              <w:spacing w:after="200" w:lineRule="auto"/>
              <w:ind w:left="720" w:hanging="480"/>
              <w:rPr>
                <w:rFonts w:ascii="Cambria" w:cs="Cambria" w:eastAsia="Cambria" w:hAnsi="Cambria"/>
                <w:b w:val="0"/>
                <w:bCs w:val="0"/>
                <w:sz w:val="22"/>
                <w:szCs w:val="22"/>
              </w:rPr>
            </w:pPr>
            <w:r w:rsidDel="00000000" w:rsidR="00000000" w:rsidRPr="00000000">
              <w:rPr>
                <w:b w:val="1"/>
                <w:bCs w:val="1"/>
                <w:sz w:val="22"/>
                <w:szCs w:val="22"/>
                <w:rtl w:val="0"/>
              </w:rPr>
              <w:t xml:space="preserve">Hystrix (Circuit Breaker)</w:t>
            </w:r>
            <w:r w:rsidDel="00000000" w:rsidR="00000000" w:rsidRPr="00000000">
              <w:rPr>
                <w:sz w:val="22"/>
                <w:szCs w:val="22"/>
                <w:rtl w:val="0"/>
              </w:rPr>
              <w:t xml:space="preserve"> - Cơ chế ngắt mạch khi service đích không khả dụng, ngăn chặn độ trễ cộng dồn - một trong những vấn đề cốt lõi đề tài đang giải quyết bằng Event-Driven Architecture.</w:t>
            </w:r>
          </w:p>
          <w:p w:rsidR="00000000" w:rsidDel="00000000" w:rsidP="00000000" w:rsidRDefault="00000000" w:rsidRPr="00000000" w14:paraId="00000051">
            <w:pPr>
              <w:numPr>
                <w:ilvl w:val="0"/>
                <w:numId w:val="33"/>
              </w:numPr>
              <w:spacing w:after="200" w:lineRule="auto"/>
              <w:ind w:left="720" w:hanging="480"/>
              <w:rPr>
                <w:rFonts w:ascii="Cambria" w:cs="Cambria" w:eastAsia="Cambria" w:hAnsi="Cambria"/>
                <w:b w:val="0"/>
                <w:bCs w:val="0"/>
                <w:sz w:val="22"/>
                <w:szCs w:val="22"/>
              </w:rPr>
            </w:pPr>
            <w:r w:rsidDel="00000000" w:rsidR="00000000" w:rsidRPr="00000000">
              <w:rPr>
                <w:b w:val="1"/>
                <w:bCs w:val="1"/>
                <w:sz w:val="22"/>
                <w:szCs w:val="22"/>
                <w:rtl w:val="0"/>
              </w:rPr>
              <w:t xml:space="preserve">Ribbon (Client-side Load Balancing)</w:t>
            </w:r>
            <w:r w:rsidDel="00000000" w:rsidR="00000000" w:rsidRPr="00000000">
              <w:rPr>
                <w:sz w:val="22"/>
                <w:szCs w:val="22"/>
                <w:rtl w:val="0"/>
              </w:rPr>
              <w:t xml:space="preserve"> - Cân bằng tải phía client, cho phép scale services độc lập.</w:t>
            </w:r>
          </w:p>
          <w:p w:rsidR="00000000" w:rsidDel="00000000" w:rsidP="00000000" w:rsidRDefault="00000000" w:rsidRPr="00000000" w14:paraId="00000052">
            <w:pPr>
              <w:spacing w:after="180" w:before="180" w:lineRule="auto"/>
              <w:rPr>
                <w:sz w:val="22"/>
                <w:szCs w:val="22"/>
              </w:rPr>
            </w:pPr>
            <w:r w:rsidDel="00000000" w:rsidR="00000000" w:rsidRPr="00000000">
              <w:rPr>
                <w:b w:val="1"/>
                <w:bCs w:val="1"/>
                <w:sz w:val="22"/>
                <w:szCs w:val="22"/>
                <w:rtl w:val="0"/>
              </w:rPr>
              <w:t xml:space="preserve">Kết quả và Bài học Chuyển tiếp:</w:t>
            </w:r>
            <w:r w:rsidDel="00000000" w:rsidR="00000000" w:rsidRPr="00000000">
              <w:rPr>
                <w:rtl w:val="0"/>
              </w:rPr>
            </w:r>
          </w:p>
          <w:p w:rsidR="00000000" w:rsidDel="00000000" w:rsidP="00000000" w:rsidRDefault="00000000" w:rsidRPr="00000000" w14:paraId="00000053">
            <w:pPr>
              <w:spacing w:after="180" w:before="180" w:lineRule="auto"/>
              <w:rPr>
                <w:sz w:val="22"/>
                <w:szCs w:val="22"/>
              </w:rPr>
            </w:pPr>
            <w:r w:rsidDel="00000000" w:rsidR="00000000" w:rsidRPr="00000000">
              <w:rPr>
                <w:sz w:val="22"/>
                <w:szCs w:val="22"/>
                <w:rtl w:val="0"/>
              </w:rPr>
              <w:t xml:space="preserve">Sau 7 năm, Netflix đạt được những con số ấn tượng:</w:t>
            </w:r>
          </w:p>
          <w:p w:rsidR="00000000" w:rsidDel="00000000" w:rsidP="00000000" w:rsidRDefault="00000000" w:rsidRPr="00000000" w14:paraId="00000054">
            <w:pPr>
              <w:numPr>
                <w:ilvl w:val="0"/>
                <w:numId w:val="34"/>
              </w:numPr>
              <w:spacing w:after="36" w:before="36" w:lineRule="auto"/>
              <w:ind w:left="720" w:hanging="480"/>
              <w:rPr>
                <w:rFonts w:ascii="Cambria" w:cs="Cambria" w:eastAsia="Cambria" w:hAnsi="Cambria"/>
                <w:b w:val="0"/>
                <w:bCs w:val="0"/>
                <w:sz w:val="22"/>
                <w:szCs w:val="22"/>
              </w:rPr>
            </w:pPr>
            <w:r w:rsidDel="00000000" w:rsidR="00000000" w:rsidRPr="00000000">
              <w:rPr>
                <w:sz w:val="22"/>
                <w:szCs w:val="22"/>
                <w:rtl w:val="0"/>
              </w:rPr>
              <w:t xml:space="preserve">Hơn </w:t>
            </w:r>
            <w:r w:rsidDel="00000000" w:rsidR="00000000" w:rsidRPr="00000000">
              <w:rPr>
                <w:b w:val="1"/>
                <w:bCs w:val="1"/>
                <w:sz w:val="22"/>
                <w:szCs w:val="22"/>
                <w:rtl w:val="0"/>
              </w:rPr>
              <w:t xml:space="preserve">1000 microservices</w:t>
            </w:r>
            <w:r w:rsidDel="00000000" w:rsidR="00000000" w:rsidRPr="00000000">
              <w:rPr>
                <w:sz w:val="22"/>
                <w:szCs w:val="22"/>
                <w:rtl w:val="0"/>
              </w:rPr>
              <w:t xml:space="preserve"> vận hành đồng thời [14]</w:t>
            </w:r>
          </w:p>
          <w:p w:rsidR="00000000" w:rsidDel="00000000" w:rsidP="00000000" w:rsidRDefault="00000000" w:rsidRPr="00000000" w14:paraId="00000055">
            <w:pPr>
              <w:numPr>
                <w:ilvl w:val="0"/>
                <w:numId w:val="34"/>
              </w:numPr>
              <w:spacing w:after="36" w:before="36" w:lineRule="auto"/>
              <w:ind w:left="720" w:hanging="480"/>
              <w:rPr>
                <w:rFonts w:ascii="Cambria" w:cs="Cambria" w:eastAsia="Cambria" w:hAnsi="Cambria"/>
                <w:b w:val="0"/>
                <w:bCs w:val="0"/>
                <w:sz w:val="22"/>
                <w:szCs w:val="22"/>
              </w:rPr>
            </w:pPr>
            <w:r w:rsidDel="00000000" w:rsidR="00000000" w:rsidRPr="00000000">
              <w:rPr>
                <w:sz w:val="22"/>
                <w:szCs w:val="22"/>
                <w:rtl w:val="0"/>
              </w:rPr>
              <w:t xml:space="preserve">Triển khai code </w:t>
            </w:r>
            <w:r w:rsidDel="00000000" w:rsidR="00000000" w:rsidRPr="00000000">
              <w:rPr>
                <w:b w:val="1"/>
                <w:bCs w:val="1"/>
                <w:sz w:val="22"/>
                <w:szCs w:val="22"/>
                <w:rtl w:val="0"/>
              </w:rPr>
              <w:t xml:space="preserve">hàng nghìn lần mỗi ngày</w:t>
            </w:r>
            <w:r w:rsidDel="00000000" w:rsidR="00000000" w:rsidRPr="00000000">
              <w:rPr>
                <w:sz w:val="22"/>
                <w:szCs w:val="22"/>
                <w:rtl w:val="0"/>
              </w:rPr>
              <w:t xml:space="preserve"> (Continuous Delivery) thay vì vài lần mỗi tháng với Monolith [17]</w:t>
            </w:r>
          </w:p>
          <w:p w:rsidR="00000000" w:rsidDel="00000000" w:rsidP="00000000" w:rsidRDefault="00000000" w:rsidRPr="00000000" w14:paraId="00000056">
            <w:pPr>
              <w:numPr>
                <w:ilvl w:val="0"/>
                <w:numId w:val="34"/>
              </w:numPr>
              <w:spacing w:after="36" w:before="36" w:lineRule="auto"/>
              <w:ind w:left="720" w:hanging="480"/>
              <w:rPr>
                <w:b w:val="0"/>
                <w:bCs w:val="0"/>
                <w:sz w:val="22"/>
                <w:szCs w:val="22"/>
              </w:rPr>
            </w:pPr>
            <w:r w:rsidDel="00000000" w:rsidR="00000000" w:rsidRPr="00000000">
              <w:rPr>
                <w:sz w:val="22"/>
                <w:szCs w:val="22"/>
                <w:rtl w:val="0"/>
              </w:rPr>
              <w:t xml:space="preserve">Khả năng scale từ 30 triệu người dùng (2011) lên hơn 230 triệu (2022) mà không cần thiết kế lại toàn bộ hệ thống [14]</w:t>
            </w:r>
          </w:p>
          <w:p w:rsidR="00000000" w:rsidDel="00000000" w:rsidP="00000000" w:rsidRDefault="00000000" w:rsidRPr="00000000" w14:paraId="00000057">
            <w:pPr>
              <w:spacing w:after="180" w:before="180" w:lineRule="auto"/>
              <w:rPr>
                <w:sz w:val="22"/>
                <w:szCs w:val="22"/>
              </w:rPr>
            </w:pPr>
            <w:r w:rsidDel="00000000" w:rsidR="00000000" w:rsidRPr="00000000">
              <w:rPr>
                <w:sz w:val="22"/>
                <w:szCs w:val="22"/>
                <w:rtl w:val="0"/>
              </w:rPr>
              <w:t xml:space="preserve">Hình 1 dưới đây minh họa con đường chuyển đổi kiến trúc của Netflix qua 7 năm, từ Monolith đến hơn 1000 Microservices:</w:t>
            </w:r>
          </w:p>
          <w:p w:rsidR="00000000" w:rsidDel="00000000" w:rsidP="00000000" w:rsidRDefault="00000000" w:rsidRPr="00000000" w14:paraId="00000058">
            <w:pPr>
              <w:spacing w:after="180" w:before="180" w:lineRule="auto"/>
              <w:jc w:val="center"/>
              <w:rPr>
                <w:sz w:val="22"/>
                <w:szCs w:val="22"/>
              </w:rPr>
            </w:pPr>
            <w:r w:rsidDel="00000000" w:rsidR="00000000" w:rsidRPr="00000000">
              <w:rPr>
                <w:sz w:val="22"/>
                <w:szCs w:val="22"/>
              </w:rPr>
              <w:drawing>
                <wp:inline distB="114300" distT="114300" distL="114300" distR="114300">
                  <wp:extent cx="4672013" cy="3498724"/>
                  <wp:effectExtent b="0" l="0" r="0" t="0"/>
                  <wp:docPr id="5"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4672013" cy="3498724"/>
                          </a:xfrm>
                          <a:prstGeom prst="rect"/>
                          <a:ln/>
                        </pic:spPr>
                      </pic:pic>
                    </a:graphicData>
                  </a:graphic>
                </wp:inline>
              </w:drawing>
            </w:r>
            <w:r w:rsidDel="00000000" w:rsidR="00000000" w:rsidRPr="00000000">
              <w:rPr>
                <w:sz w:val="22"/>
                <w:szCs w:val="22"/>
                <w:rtl w:val="0"/>
              </w:rPr>
              <w:br w:type="textWrapping"/>
            </w:r>
            <w:r w:rsidDel="00000000" w:rsidR="00000000" w:rsidRPr="00000000">
              <w:rPr>
                <w:i w:val="1"/>
                <w:iCs w:val="1"/>
                <w:sz w:val="22"/>
                <w:szCs w:val="22"/>
                <w:rtl w:val="0"/>
              </w:rPr>
              <w:t xml:space="preserve">Hình 1: Lộ trình chuyển đổi kiến trúc Microservices của Netflix (2008-2016). Nguồn: Netflix TechBlog</w:t>
            </w:r>
            <w:r w:rsidDel="00000000" w:rsidR="00000000" w:rsidRPr="00000000">
              <w:rPr>
                <w:rtl w:val="0"/>
              </w:rPr>
            </w:r>
          </w:p>
          <w:p w:rsidR="00000000" w:rsidDel="00000000" w:rsidP="00000000" w:rsidRDefault="00000000" w:rsidRPr="00000000" w14:paraId="00000059">
            <w:pPr>
              <w:spacing w:after="180" w:before="180" w:lineRule="auto"/>
              <w:rPr>
                <w:sz w:val="22"/>
                <w:szCs w:val="22"/>
              </w:rPr>
            </w:pPr>
            <w:r w:rsidDel="00000000" w:rsidR="00000000" w:rsidRPr="00000000">
              <w:rPr>
                <w:sz w:val="22"/>
                <w:szCs w:val="22"/>
                <w:rtl w:val="0"/>
              </w:rPr>
              <w:t xml:space="preserve">Tuy nhiên, bài học quan trọng nhất Netflix để lại qua blog kỹ thuật của họ là: </w:t>
            </w:r>
            <w:r w:rsidDel="00000000" w:rsidR="00000000" w:rsidRPr="00000000">
              <w:rPr>
                <w:b w:val="1"/>
                <w:bCs w:val="1"/>
                <w:sz w:val="22"/>
                <w:szCs w:val="22"/>
                <w:rtl w:val="0"/>
              </w:rPr>
              <w:t xml:space="preserve">“Microservices không phải là viên đạn bạc; chúng đòi hỏi một sự thay đổi căn bản về văn hóa và cấu trúc tổ chức.” </w:t>
            </w:r>
            <w:r w:rsidDel="00000000" w:rsidR="00000000" w:rsidRPr="00000000">
              <w:rPr>
                <w:sz w:val="22"/>
                <w:szCs w:val="22"/>
                <w:rtl w:val="0"/>
              </w:rPr>
              <w:t xml:space="preserve"> [17]. Netflix áp dụng mô hình “You build it, you run it” - các team không chỉ viết code mà còn chịu trách nhiệm vận hành, giám sát và sửa lỗi 24/7 cho services của mình.</w:t>
            </w:r>
          </w:p>
          <w:p w:rsidR="00000000" w:rsidDel="00000000" w:rsidP="00000000" w:rsidRDefault="00000000" w:rsidRPr="00000000" w14:paraId="0000005A">
            <w:pPr>
              <w:spacing w:after="180" w:before="180" w:lineRule="auto"/>
              <w:rPr>
                <w:sz w:val="22"/>
                <w:szCs w:val="22"/>
              </w:rPr>
            </w:pPr>
            <w:r w:rsidDel="00000000" w:rsidR="00000000" w:rsidRPr="00000000">
              <w:rPr>
                <w:b w:val="1"/>
                <w:bCs w:val="1"/>
                <w:sz w:val="22"/>
                <w:szCs w:val="22"/>
                <w:rtl w:val="0"/>
              </w:rPr>
              <w:t xml:space="preserve">Ý nghĩa với Đề tài:</w:t>
            </w:r>
            <w:r w:rsidDel="00000000" w:rsidR="00000000" w:rsidRPr="00000000">
              <w:rPr>
                <w:rtl w:val="0"/>
              </w:rPr>
            </w:r>
          </w:p>
          <w:p w:rsidR="00000000" w:rsidDel="00000000" w:rsidP="00000000" w:rsidRDefault="00000000" w:rsidRPr="00000000" w14:paraId="0000005B">
            <w:pPr>
              <w:spacing w:after="180" w:before="180" w:lineRule="auto"/>
              <w:rPr>
                <w:sz w:val="22"/>
                <w:szCs w:val="22"/>
              </w:rPr>
            </w:pPr>
            <w:r w:rsidDel="00000000" w:rsidR="00000000" w:rsidRPr="00000000">
              <w:rPr>
                <w:sz w:val="22"/>
                <w:szCs w:val="22"/>
                <w:rtl w:val="0"/>
              </w:rPr>
              <w:t xml:space="preserve">Case study Netflix củng cố 3 luận điểm cốt lõi của đề tài:</w:t>
            </w:r>
          </w:p>
          <w:p w:rsidR="00000000" w:rsidDel="00000000" w:rsidP="00000000" w:rsidRDefault="00000000" w:rsidRPr="00000000" w14:paraId="0000005C">
            <w:pPr>
              <w:numPr>
                <w:ilvl w:val="0"/>
                <w:numId w:val="21"/>
              </w:numPr>
              <w:spacing w:after="200" w:lineRule="auto"/>
              <w:ind w:left="720" w:hanging="480"/>
              <w:rPr>
                <w:rFonts w:ascii="Cambria" w:cs="Cambria" w:eastAsia="Cambria" w:hAnsi="Cambria"/>
                <w:b w:val="0"/>
                <w:bCs w:val="0"/>
                <w:sz w:val="22"/>
                <w:szCs w:val="22"/>
              </w:rPr>
            </w:pPr>
            <w:r w:rsidDel="00000000" w:rsidR="00000000" w:rsidRPr="00000000">
              <w:rPr>
                <w:b w:val="1"/>
                <w:bCs w:val="1"/>
                <w:sz w:val="22"/>
                <w:szCs w:val="22"/>
                <w:rtl w:val="0"/>
              </w:rPr>
              <w:t xml:space="preserve">Lợi thế Greenfield Project</w:t>
            </w:r>
            <w:r w:rsidDel="00000000" w:rsidR="00000000" w:rsidRPr="00000000">
              <w:rPr>
                <w:sz w:val="22"/>
                <w:szCs w:val="22"/>
                <w:rtl w:val="0"/>
              </w:rPr>
              <w:t xml:space="preserve">: Netflix phải migrate dần trong 7 năm với rủi ro khổng lồ. Ngược lại, đề tài có thể thiết kế đúng ngay từ đầu với Event-Driven Architecture, tránh được cạm bẫy Distributed Monolith mà Netflix đã từng mắc phải.</w:t>
            </w:r>
          </w:p>
          <w:p w:rsidR="00000000" w:rsidDel="00000000" w:rsidP="00000000" w:rsidRDefault="00000000" w:rsidRPr="00000000" w14:paraId="0000005D">
            <w:pPr>
              <w:numPr>
                <w:ilvl w:val="0"/>
                <w:numId w:val="21"/>
              </w:numPr>
              <w:spacing w:after="200" w:lineRule="auto"/>
              <w:ind w:left="720" w:hanging="480"/>
              <w:rPr>
                <w:rFonts w:ascii="Cambria" w:cs="Cambria" w:eastAsia="Cambria" w:hAnsi="Cambria"/>
                <w:b w:val="0"/>
                <w:bCs w:val="0"/>
                <w:sz w:val="22"/>
                <w:szCs w:val="22"/>
              </w:rPr>
            </w:pPr>
            <w:r w:rsidDel="00000000" w:rsidR="00000000" w:rsidRPr="00000000">
              <w:rPr>
                <w:b w:val="1"/>
                <w:bCs w:val="1"/>
                <w:sz w:val="22"/>
                <w:szCs w:val="22"/>
                <w:rtl w:val="0"/>
              </w:rPr>
              <w:t xml:space="preserve">Tính tất yếu của Message Broker</w:t>
            </w:r>
            <w:r w:rsidDel="00000000" w:rsidR="00000000" w:rsidRPr="00000000">
              <w:rPr>
                <w:sz w:val="22"/>
                <w:szCs w:val="22"/>
                <w:rtl w:val="0"/>
              </w:rPr>
              <w:t xml:space="preserve">: Mặc dù Netflix ban đầu dùng REST API đồng bộ giữa các services (dẫn đến Hystrix được sinh ra để vá lỗi), các kiến trúc hiện đại của họ sau này đã chuyển sang Event-Driven với Kafka. Đề tài học hỏi bài học này bằng cách đặt Kafka làm trung tâm ngay từ đầu.</w:t>
            </w:r>
          </w:p>
          <w:p w:rsidR="00000000" w:rsidDel="00000000" w:rsidP="00000000" w:rsidRDefault="00000000" w:rsidRPr="00000000" w14:paraId="0000005E">
            <w:pPr>
              <w:numPr>
                <w:ilvl w:val="0"/>
                <w:numId w:val="21"/>
              </w:numPr>
              <w:spacing w:after="200" w:lineRule="auto"/>
              <w:ind w:left="720" w:hanging="480"/>
              <w:rPr>
                <w:rFonts w:ascii="Cambria" w:cs="Cambria" w:eastAsia="Cambria" w:hAnsi="Cambria"/>
                <w:b w:val="0"/>
                <w:bCs w:val="0"/>
                <w:sz w:val="22"/>
                <w:szCs w:val="22"/>
              </w:rPr>
            </w:pPr>
            <w:r w:rsidDel="00000000" w:rsidR="00000000" w:rsidRPr="00000000">
              <w:rPr>
                <w:b w:val="1"/>
                <w:bCs w:val="1"/>
                <w:sz w:val="22"/>
                <w:szCs w:val="22"/>
                <w:rtl w:val="0"/>
              </w:rPr>
              <w:t xml:space="preserve">Design for Failure</w:t>
            </w:r>
            <w:r w:rsidDel="00000000" w:rsidR="00000000" w:rsidRPr="00000000">
              <w:rPr>
                <w:sz w:val="22"/>
                <w:szCs w:val="22"/>
                <w:rtl w:val="0"/>
              </w:rPr>
              <w:t xml:space="preserve">: Chaos Engineering của Netflix chứng minh rằng trong hệ thống microservices, việc giả định “mọi thứ sẽ hoạt động tốt” là ngây thơ. Đề tài cần thiết kế Circuit Breakers, Retry Logic, và </w:t>
            </w:r>
            <w:r w:rsidDel="00000000" w:rsidR="00000000" w:rsidRPr="00000000">
              <w:rPr>
                <w:b w:val="1"/>
                <w:bCs w:val="1"/>
                <w:sz w:val="22"/>
                <w:szCs w:val="22"/>
                <w:rtl w:val="0"/>
              </w:rPr>
              <w:t xml:space="preserve">Observability (Grafana + Loki)</w:t>
            </w:r>
            <w:r w:rsidDel="00000000" w:rsidR="00000000" w:rsidRPr="00000000">
              <w:rPr>
                <w:sz w:val="22"/>
                <w:szCs w:val="22"/>
                <w:rtl w:val="0"/>
              </w:rPr>
              <w:t xml:space="preserve"> ngay từ giai đoạn PoC.</w:t>
            </w:r>
          </w:p>
          <w:p w:rsidR="00000000" w:rsidDel="00000000" w:rsidP="00000000" w:rsidRDefault="00000000" w:rsidRPr="00000000" w14:paraId="0000005F">
            <w:pPr>
              <w:pStyle w:val="Heading3"/>
              <w:keepLines w:val="0"/>
              <w:spacing w:after="60" w:before="240" w:lineRule="auto"/>
              <w:rPr>
                <w:b w:val="0"/>
                <w:bCs w:val="0"/>
              </w:rPr>
            </w:pPr>
            <w:r w:rsidDel="00000000" w:rsidR="00000000" w:rsidRPr="00000000">
              <w:rPr>
                <w:rtl w:val="0"/>
              </w:rPr>
              <w:t xml:space="preserve">II. </w:t>
            </w:r>
            <w:r w:rsidDel="00000000" w:rsidR="00000000" w:rsidRPr="00000000">
              <w:rPr>
                <w:rtl w:val="0"/>
              </w:rPr>
              <w:t xml:space="preserve">MỤC TIÊU CỦA ĐỀ TÀI</w:t>
            </w:r>
            <w:r w:rsidDel="00000000" w:rsidR="00000000" w:rsidRPr="00000000">
              <w:rPr>
                <w:rtl w:val="0"/>
              </w:rPr>
            </w:r>
          </w:p>
          <w:p w:rsidR="00000000" w:rsidDel="00000000" w:rsidP="00000000" w:rsidRDefault="00000000" w:rsidRPr="00000000" w14:paraId="00000060">
            <w:pPr>
              <w:spacing w:after="180" w:before="180" w:lineRule="auto"/>
              <w:rPr>
                <w:sz w:val="22"/>
                <w:szCs w:val="22"/>
              </w:rPr>
            </w:pPr>
            <w:r w:rsidDel="00000000" w:rsidR="00000000" w:rsidRPr="00000000">
              <w:rPr>
                <w:sz w:val="22"/>
                <w:szCs w:val="22"/>
                <w:rtl w:val="0"/>
              </w:rPr>
              <w:t xml:space="preserve">Đề tài hướng tới mục tiêu xây dựng một </w:t>
            </w:r>
            <w:r w:rsidDel="00000000" w:rsidR="00000000" w:rsidRPr="00000000">
              <w:rPr>
                <w:b w:val="1"/>
                <w:bCs w:val="1"/>
                <w:sz w:val="22"/>
                <w:szCs w:val="22"/>
                <w:rtl w:val="0"/>
              </w:rPr>
              <w:t xml:space="preserve">Proof of Concept (PoC)</w:t>
            </w:r>
            <w:r w:rsidDel="00000000" w:rsidR="00000000" w:rsidRPr="00000000">
              <w:rPr>
                <w:sz w:val="22"/>
                <w:szCs w:val="22"/>
                <w:rtl w:val="0"/>
              </w:rPr>
              <w:t xml:space="preserve"> về kiến trúc hệ thống, chứng minh khả năng giải quyết các thách thức kỹ thuật của nền tảng POS hiện hành thông qua việc thiết kế và triển khai một hệ thống demo hoạt động.</w:t>
            </w:r>
          </w:p>
          <w:p w:rsidR="00000000" w:rsidDel="00000000" w:rsidP="00000000" w:rsidRDefault="00000000" w:rsidRPr="00000000" w14:paraId="00000061">
            <w:pPr>
              <w:pStyle w:val="Heading4"/>
              <w:spacing w:after="0" w:before="200" w:lineRule="auto"/>
              <w:rPr>
                <w:b w:val="0"/>
                <w:bCs w:val="0"/>
                <w:sz w:val="22"/>
                <w:szCs w:val="22"/>
              </w:rPr>
            </w:pPr>
            <w:r w:rsidDel="00000000" w:rsidR="00000000" w:rsidRPr="00000000">
              <w:rPr>
                <w:sz w:val="22"/>
                <w:szCs w:val="22"/>
                <w:rtl w:val="0"/>
              </w:rPr>
              <w:t xml:space="preserve">1. Mục tiêu nghiên cứu cụ thể:</w:t>
            </w:r>
            <w:r w:rsidDel="00000000" w:rsidR="00000000" w:rsidRPr="00000000">
              <w:rPr>
                <w:rtl w:val="0"/>
              </w:rPr>
            </w:r>
          </w:p>
          <w:p w:rsidR="00000000" w:rsidDel="00000000" w:rsidP="00000000" w:rsidRDefault="00000000" w:rsidRPr="00000000" w14:paraId="00000062">
            <w:pPr>
              <w:pStyle w:val="Heading5"/>
              <w:numPr>
                <w:ilvl w:val="0"/>
                <w:numId w:val="22"/>
              </w:numPr>
              <w:spacing w:after="36" w:before="36" w:lineRule="auto"/>
              <w:ind w:left="720" w:hanging="480"/>
              <w:rPr/>
            </w:pPr>
            <w:bookmarkStart w:colFirst="0" w:colLast="0" w:name="_heading=h.25c6g2ymsp3z" w:id="5"/>
            <w:bookmarkEnd w:id="5"/>
            <w:r w:rsidDel="00000000" w:rsidR="00000000" w:rsidRPr="00000000">
              <w:rPr>
                <w:b w:val="1"/>
                <w:bCs w:val="1"/>
                <w:rtl w:val="0"/>
              </w:rPr>
              <w:t xml:space="preserve">Nghiên cứu và thiết kế kiến trúc Microservices hoàn chỉnh</w:t>
            </w:r>
            <w:r w:rsidDel="00000000" w:rsidR="00000000" w:rsidRPr="00000000">
              <w:rPr>
                <w:rtl w:val="0"/>
              </w:rPr>
              <w:t xml:space="preserve"> cho nền tảng SaaS POS tích hợp QR Order, bao gồm:</w:t>
            </w:r>
          </w:p>
          <w:p w:rsidR="00000000" w:rsidDel="00000000" w:rsidP="00000000" w:rsidRDefault="00000000" w:rsidRPr="00000000" w14:paraId="00000063">
            <w:pPr>
              <w:numPr>
                <w:ilvl w:val="1"/>
                <w:numId w:val="23"/>
              </w:numPr>
              <w:spacing w:after="200" w:lineRule="auto"/>
              <w:ind w:left="1440" w:hanging="480"/>
              <w:rPr>
                <w:rFonts w:ascii="Times New Roman" w:cs="Times New Roman" w:eastAsia="Times New Roman" w:hAnsi="Times New Roman"/>
                <w:sz w:val="22"/>
                <w:szCs w:val="22"/>
              </w:rPr>
            </w:pPr>
            <w:r w:rsidDel="00000000" w:rsidR="00000000" w:rsidRPr="00000000">
              <w:rPr>
                <w:sz w:val="22"/>
                <w:szCs w:val="22"/>
                <w:rtl w:val="0"/>
              </w:rPr>
              <w:t xml:space="preserve">Phân rã hệ thống thành các vi dịch vụ độc lập theo nguyên tắc Database per Service</w:t>
            </w:r>
          </w:p>
          <w:p w:rsidR="00000000" w:rsidDel="00000000" w:rsidP="00000000" w:rsidRDefault="00000000" w:rsidRPr="00000000" w14:paraId="00000064">
            <w:pPr>
              <w:numPr>
                <w:ilvl w:val="1"/>
                <w:numId w:val="23"/>
              </w:numPr>
              <w:spacing w:after="200" w:lineRule="auto"/>
              <w:ind w:left="1440" w:hanging="480"/>
              <w:rPr>
                <w:rFonts w:ascii="Times New Roman" w:cs="Times New Roman" w:eastAsia="Times New Roman" w:hAnsi="Times New Roman"/>
                <w:sz w:val="22"/>
                <w:szCs w:val="22"/>
              </w:rPr>
            </w:pPr>
            <w:r w:rsidDel="00000000" w:rsidR="00000000" w:rsidRPr="00000000">
              <w:rPr>
                <w:sz w:val="22"/>
                <w:szCs w:val="22"/>
                <w:rtl w:val="0"/>
              </w:rPr>
              <w:t xml:space="preserve">Thiết kế kiến trúc hướng sự kiện (Event-Driven Architecture) với Apache Kafka làm message broker trung tâm</w:t>
            </w:r>
          </w:p>
          <w:p w:rsidR="00000000" w:rsidDel="00000000" w:rsidP="00000000" w:rsidRDefault="00000000" w:rsidRPr="00000000" w14:paraId="00000065">
            <w:pPr>
              <w:numPr>
                <w:ilvl w:val="1"/>
                <w:numId w:val="23"/>
              </w:numPr>
              <w:spacing w:after="200" w:lineRule="auto"/>
              <w:ind w:left="1440" w:hanging="480"/>
              <w:rPr>
                <w:rFonts w:ascii="Times New Roman" w:cs="Times New Roman" w:eastAsia="Times New Roman" w:hAnsi="Times New Roman"/>
                <w:sz w:val="22"/>
                <w:szCs w:val="22"/>
              </w:rPr>
            </w:pPr>
            <w:r w:rsidDel="00000000" w:rsidR="00000000" w:rsidRPr="00000000">
              <w:rPr>
                <w:sz w:val="22"/>
                <w:szCs w:val="22"/>
                <w:rtl w:val="0"/>
              </w:rPr>
              <w:t xml:space="preserve">Xây dựng chiến lược Multi-tenancy hiệu quả, đảm bảo cô lập dữ liệu và bảo mật</w:t>
            </w:r>
          </w:p>
          <w:p w:rsidR="00000000" w:rsidDel="00000000" w:rsidP="00000000" w:rsidRDefault="00000000" w:rsidRPr="00000000" w14:paraId="00000066">
            <w:pPr>
              <w:pStyle w:val="Heading5"/>
              <w:numPr>
                <w:ilvl w:val="0"/>
                <w:numId w:val="22"/>
              </w:numPr>
              <w:spacing w:after="36" w:before="36" w:lineRule="auto"/>
              <w:ind w:left="720" w:hanging="480"/>
              <w:rPr/>
            </w:pPr>
            <w:bookmarkStart w:colFirst="0" w:colLast="0" w:name="_heading=h.p4s85asljtnt" w:id="6"/>
            <w:bookmarkEnd w:id="6"/>
            <w:r w:rsidDel="00000000" w:rsidR="00000000" w:rsidRPr="00000000">
              <w:rPr>
                <w:rtl w:val="0"/>
              </w:rPr>
              <w:t xml:space="preserve">Giải quyết bài toán tính nhất quán dữ liệu trong hệ thống phân tán:</w:t>
            </w:r>
          </w:p>
          <w:p w:rsidR="00000000" w:rsidDel="00000000" w:rsidP="00000000" w:rsidRDefault="00000000" w:rsidRPr="00000000" w14:paraId="00000067">
            <w:pPr>
              <w:numPr>
                <w:ilvl w:val="1"/>
                <w:numId w:val="24"/>
              </w:numPr>
              <w:spacing w:after="200" w:lineRule="auto"/>
              <w:ind w:left="1440" w:hanging="480"/>
              <w:rPr>
                <w:rFonts w:ascii="Times New Roman" w:cs="Times New Roman" w:eastAsia="Times New Roman" w:hAnsi="Times New Roman"/>
                <w:sz w:val="22"/>
                <w:szCs w:val="22"/>
              </w:rPr>
            </w:pPr>
            <w:r w:rsidDel="00000000" w:rsidR="00000000" w:rsidRPr="00000000">
              <w:rPr>
                <w:sz w:val="22"/>
                <w:szCs w:val="22"/>
                <w:rtl w:val="0"/>
              </w:rPr>
              <w:t xml:space="preserve">Nghiên cứu và triển khai cơ chế xử lý Race Condition thông qua việc định tuyến các giao dịch liên quan đến cùng một tài nguyên (món ăn) vào một Kafka Partition, đảm bảo xử lý tuần tự</w:t>
            </w:r>
          </w:p>
          <w:p w:rsidR="00000000" w:rsidDel="00000000" w:rsidP="00000000" w:rsidRDefault="00000000" w:rsidRPr="00000000" w14:paraId="00000068">
            <w:pPr>
              <w:numPr>
                <w:ilvl w:val="1"/>
                <w:numId w:val="24"/>
              </w:numPr>
              <w:spacing w:after="200" w:lineRule="auto"/>
              <w:ind w:left="1440" w:hanging="480"/>
              <w:rPr>
                <w:rFonts w:ascii="Times New Roman" w:cs="Times New Roman" w:eastAsia="Times New Roman" w:hAnsi="Times New Roman"/>
                <w:sz w:val="22"/>
                <w:szCs w:val="22"/>
              </w:rPr>
            </w:pPr>
            <w:r w:rsidDel="00000000" w:rsidR="00000000" w:rsidRPr="00000000">
              <w:rPr>
                <w:sz w:val="22"/>
                <w:szCs w:val="22"/>
                <w:rtl w:val="0"/>
              </w:rPr>
              <w:t xml:space="preserve">Áp dụng Saga Pattern để quản lý giao dịch phân tán (distributed transactions)</w:t>
            </w:r>
          </w:p>
          <w:p w:rsidR="00000000" w:rsidDel="00000000" w:rsidP="00000000" w:rsidRDefault="00000000" w:rsidRPr="00000000" w14:paraId="00000069">
            <w:pPr>
              <w:numPr>
                <w:ilvl w:val="1"/>
                <w:numId w:val="24"/>
              </w:numPr>
              <w:spacing w:after="200" w:lineRule="auto"/>
              <w:ind w:left="1440" w:hanging="480"/>
              <w:rPr>
                <w:rFonts w:ascii="Times New Roman" w:cs="Times New Roman" w:eastAsia="Times New Roman" w:hAnsi="Times New Roman"/>
                <w:sz w:val="22"/>
                <w:szCs w:val="22"/>
              </w:rPr>
            </w:pPr>
            <w:r w:rsidDel="00000000" w:rsidR="00000000" w:rsidRPr="00000000">
              <w:rPr>
                <w:sz w:val="22"/>
                <w:szCs w:val="22"/>
                <w:rtl w:val="0"/>
              </w:rPr>
              <w:t xml:space="preserve">Sử dụng Redis cho Distributed Locking khi cần thiết</w:t>
            </w:r>
          </w:p>
          <w:p w:rsidR="00000000" w:rsidDel="00000000" w:rsidP="00000000" w:rsidRDefault="00000000" w:rsidRPr="00000000" w14:paraId="0000006A">
            <w:pPr>
              <w:pStyle w:val="Heading5"/>
              <w:numPr>
                <w:ilvl w:val="0"/>
                <w:numId w:val="22"/>
              </w:numPr>
              <w:spacing w:after="36" w:before="36" w:lineRule="auto"/>
              <w:ind w:left="720" w:hanging="480"/>
              <w:rPr/>
            </w:pPr>
            <w:bookmarkStart w:colFirst="0" w:colLast="0" w:name="_heading=h.jvse7rmsv5b2" w:id="7"/>
            <w:bookmarkEnd w:id="7"/>
            <w:r w:rsidDel="00000000" w:rsidR="00000000" w:rsidRPr="00000000">
              <w:rPr>
                <w:b w:val="1"/>
                <w:bCs w:val="1"/>
                <w:sz w:val="22"/>
                <w:szCs w:val="22"/>
                <w:rtl w:val="0"/>
              </w:rPr>
              <w:t xml:space="preserve">Tối ưu hóa hiệu năng giao tiếp trong hệ thống:</w:t>
            </w:r>
            <w:r w:rsidDel="00000000" w:rsidR="00000000" w:rsidRPr="00000000">
              <w:rPr>
                <w:rtl w:val="0"/>
              </w:rPr>
            </w:r>
          </w:p>
          <w:p w:rsidR="00000000" w:rsidDel="00000000" w:rsidP="00000000" w:rsidRDefault="00000000" w:rsidRPr="00000000" w14:paraId="0000006B">
            <w:pPr>
              <w:numPr>
                <w:ilvl w:val="1"/>
                <w:numId w:val="25"/>
              </w:numPr>
              <w:spacing w:after="200" w:lineRule="auto"/>
              <w:ind w:left="1440" w:hanging="480"/>
              <w:rPr>
                <w:sz w:val="22"/>
                <w:szCs w:val="22"/>
              </w:rPr>
            </w:pPr>
            <w:r w:rsidDel="00000000" w:rsidR="00000000" w:rsidRPr="00000000">
              <w:rPr>
                <w:sz w:val="22"/>
                <w:szCs w:val="22"/>
                <w:rtl w:val="0"/>
              </w:rPr>
              <w:t xml:space="preserve">Triển khai WebSockets cho kết nối song công toàn phần (full-duplex) liên tục giữa client và server, thay thế HTTP Long Polling</w:t>
            </w:r>
          </w:p>
          <w:p w:rsidR="00000000" w:rsidDel="00000000" w:rsidP="00000000" w:rsidRDefault="00000000" w:rsidRPr="00000000" w14:paraId="0000006C">
            <w:pPr>
              <w:numPr>
                <w:ilvl w:val="1"/>
                <w:numId w:val="25"/>
              </w:numPr>
              <w:spacing w:after="200" w:lineRule="auto"/>
              <w:ind w:left="1440" w:hanging="480"/>
              <w:rPr>
                <w:sz w:val="22"/>
                <w:szCs w:val="22"/>
              </w:rPr>
            </w:pPr>
            <w:r w:rsidDel="00000000" w:rsidR="00000000" w:rsidRPr="00000000">
              <w:rPr>
                <w:sz w:val="22"/>
                <w:szCs w:val="22"/>
                <w:rtl w:val="0"/>
              </w:rPr>
              <w:t xml:space="preserve">Sử dụng Redis Pub/Sub để giải quyết bài toán định tuyến tin nhắn real-time giữa các máy chủ phân tán</w:t>
            </w:r>
          </w:p>
          <w:p w:rsidR="00000000" w:rsidDel="00000000" w:rsidP="00000000" w:rsidRDefault="00000000" w:rsidRPr="00000000" w14:paraId="0000006D">
            <w:pPr>
              <w:numPr>
                <w:ilvl w:val="1"/>
                <w:numId w:val="25"/>
              </w:numPr>
              <w:spacing w:after="200" w:lineRule="auto"/>
              <w:ind w:left="1440" w:hanging="480"/>
              <w:rPr>
                <w:sz w:val="22"/>
                <w:szCs w:val="22"/>
              </w:rPr>
            </w:pPr>
            <w:r w:rsidDel="00000000" w:rsidR="00000000" w:rsidRPr="00000000">
              <w:rPr>
                <w:sz w:val="22"/>
                <w:szCs w:val="22"/>
                <w:rtl w:val="0"/>
              </w:rPr>
              <w:t xml:space="preserve">Áp dụng gRPC với Protocol Buffers cho giao tiếp nội bộ giữa các microservices</w:t>
            </w:r>
          </w:p>
          <w:p w:rsidR="00000000" w:rsidDel="00000000" w:rsidP="00000000" w:rsidRDefault="00000000" w:rsidRPr="00000000" w14:paraId="0000006E">
            <w:pPr>
              <w:pStyle w:val="Heading5"/>
              <w:numPr>
                <w:ilvl w:val="0"/>
                <w:numId w:val="22"/>
              </w:numPr>
              <w:spacing w:after="36" w:before="36" w:lineRule="auto"/>
              <w:ind w:left="720" w:hanging="480"/>
              <w:rPr/>
            </w:pPr>
            <w:bookmarkStart w:colFirst="0" w:colLast="0" w:name="_heading=h.ktuua8k9b4xn" w:id="8"/>
            <w:bookmarkEnd w:id="8"/>
            <w:r w:rsidDel="00000000" w:rsidR="00000000" w:rsidRPr="00000000">
              <w:rPr>
                <w:b w:val="1"/>
                <w:bCs w:val="1"/>
                <w:sz w:val="22"/>
                <w:szCs w:val="22"/>
                <w:rtl w:val="0"/>
              </w:rPr>
              <w:t xml:space="preserve">Đảm bảo bảo mật và quản lý danh tính:</w:t>
            </w:r>
            <w:r w:rsidDel="00000000" w:rsidR="00000000" w:rsidRPr="00000000">
              <w:rPr>
                <w:rtl w:val="0"/>
              </w:rPr>
            </w:r>
          </w:p>
          <w:p w:rsidR="00000000" w:rsidDel="00000000" w:rsidP="00000000" w:rsidRDefault="00000000" w:rsidRPr="00000000" w14:paraId="0000006F">
            <w:pPr>
              <w:numPr>
                <w:ilvl w:val="1"/>
                <w:numId w:val="26"/>
              </w:numPr>
              <w:spacing w:after="200" w:lineRule="auto"/>
              <w:ind w:left="1440" w:hanging="480"/>
              <w:rPr>
                <w:sz w:val="22"/>
                <w:szCs w:val="22"/>
              </w:rPr>
            </w:pPr>
            <w:r w:rsidDel="00000000" w:rsidR="00000000" w:rsidRPr="00000000">
              <w:rPr>
                <w:sz w:val="22"/>
                <w:szCs w:val="22"/>
                <w:rtl w:val="0"/>
              </w:rPr>
              <w:t xml:space="preserve">Tích hợp Keycloak làm Identity and Access Management (IAM), hỗ trợ OAuth 2.0/OIDC</w:t>
            </w:r>
          </w:p>
          <w:p w:rsidR="00000000" w:rsidDel="00000000" w:rsidP="00000000" w:rsidRDefault="00000000" w:rsidRPr="00000000" w14:paraId="00000070">
            <w:pPr>
              <w:numPr>
                <w:ilvl w:val="1"/>
                <w:numId w:val="26"/>
              </w:numPr>
              <w:spacing w:after="200" w:lineRule="auto"/>
              <w:ind w:left="1440" w:hanging="480"/>
              <w:rPr>
                <w:sz w:val="22"/>
                <w:szCs w:val="22"/>
              </w:rPr>
            </w:pPr>
            <w:r w:rsidDel="00000000" w:rsidR="00000000" w:rsidRPr="00000000">
              <w:rPr>
                <w:sz w:val="22"/>
                <w:szCs w:val="22"/>
                <w:rtl w:val="0"/>
              </w:rPr>
              <w:t xml:space="preserve">Triển khai cơ chế tự động Data Isolation, đảm bảo mỗi tenant chỉ truy cập được dữ liệu của mình</w:t>
            </w:r>
          </w:p>
          <w:p w:rsidR="00000000" w:rsidDel="00000000" w:rsidP="00000000" w:rsidRDefault="00000000" w:rsidRPr="00000000" w14:paraId="00000071">
            <w:pPr>
              <w:numPr>
                <w:ilvl w:val="1"/>
                <w:numId w:val="26"/>
              </w:numPr>
              <w:spacing w:after="200" w:lineRule="auto"/>
              <w:ind w:left="1440" w:hanging="480"/>
              <w:rPr>
                <w:sz w:val="22"/>
                <w:szCs w:val="22"/>
              </w:rPr>
            </w:pPr>
            <w:r w:rsidDel="00000000" w:rsidR="00000000" w:rsidRPr="00000000">
              <w:rPr>
                <w:sz w:val="22"/>
                <w:szCs w:val="22"/>
                <w:rtl w:val="0"/>
              </w:rPr>
              <w:t xml:space="preserve">Xác thực không trạng thái (Stateless Authentication) với JWT</w:t>
            </w:r>
          </w:p>
          <w:p w:rsidR="00000000" w:rsidDel="00000000" w:rsidP="00000000" w:rsidRDefault="00000000" w:rsidRPr="00000000" w14:paraId="00000072">
            <w:pPr>
              <w:pStyle w:val="Heading5"/>
              <w:numPr>
                <w:ilvl w:val="0"/>
                <w:numId w:val="22"/>
              </w:numPr>
              <w:spacing w:after="36" w:before="36" w:lineRule="auto"/>
              <w:ind w:left="720" w:hanging="480"/>
              <w:rPr/>
            </w:pPr>
            <w:bookmarkStart w:colFirst="0" w:colLast="0" w:name="_heading=h.bw6yyckqte69" w:id="9"/>
            <w:bookmarkEnd w:id="9"/>
            <w:r w:rsidDel="00000000" w:rsidR="00000000" w:rsidRPr="00000000">
              <w:rPr>
                <w:b w:val="1"/>
                <w:bCs w:val="1"/>
                <w:sz w:val="22"/>
                <w:szCs w:val="22"/>
                <w:rtl w:val="0"/>
              </w:rPr>
              <w:t xml:space="preserve">Xây dựng hệ thống demo hoạt động</w:t>
            </w:r>
            <w:r w:rsidDel="00000000" w:rsidR="00000000" w:rsidRPr="00000000">
              <w:rPr>
                <w:sz w:val="22"/>
                <w:szCs w:val="22"/>
                <w:rtl w:val="0"/>
              </w:rPr>
              <w:t xml:space="preserve"> để kiểm chứng tính khả thi của kiến trúc đề xuất, xử lý thành công luồng nghiệp vụ QR Order từ đầu đến cuối với độ trễ thấp và tính nhất quán cao.</w:t>
            </w:r>
          </w:p>
          <w:p w:rsidR="00000000" w:rsidDel="00000000" w:rsidP="00000000" w:rsidRDefault="00000000" w:rsidRPr="00000000" w14:paraId="00000073">
            <w:pPr>
              <w:pStyle w:val="Heading4"/>
              <w:spacing w:after="0" w:before="200" w:lineRule="auto"/>
              <w:rPr>
                <w:b w:val="0"/>
                <w:bCs w:val="0"/>
                <w:sz w:val="22"/>
                <w:szCs w:val="22"/>
              </w:rPr>
            </w:pPr>
            <w:r w:rsidDel="00000000" w:rsidR="00000000" w:rsidRPr="00000000">
              <w:rPr>
                <w:sz w:val="22"/>
                <w:szCs w:val="22"/>
                <w:rtl w:val="0"/>
              </w:rPr>
              <w:t xml:space="preserve">2. Đóng góp mong đợi:</w:t>
            </w:r>
            <w:r w:rsidDel="00000000" w:rsidR="00000000" w:rsidRPr="00000000">
              <w:rPr>
                <w:rtl w:val="0"/>
              </w:rPr>
            </w:r>
          </w:p>
          <w:p w:rsidR="00000000" w:rsidDel="00000000" w:rsidP="00000000" w:rsidRDefault="00000000" w:rsidRPr="00000000" w14:paraId="00000074">
            <w:pPr>
              <w:numPr>
                <w:ilvl w:val="0"/>
                <w:numId w:val="20"/>
              </w:numPr>
              <w:spacing w:after="200" w:lineRule="auto"/>
              <w:ind w:left="720" w:hanging="480"/>
              <w:rPr>
                <w:rFonts w:ascii="Cambria" w:cs="Cambria" w:eastAsia="Cambria" w:hAnsi="Cambria"/>
                <w:sz w:val="22"/>
                <w:szCs w:val="22"/>
              </w:rPr>
            </w:pPr>
            <w:r w:rsidDel="00000000" w:rsidR="00000000" w:rsidRPr="00000000">
              <w:rPr>
                <w:b w:val="1"/>
                <w:bCs w:val="1"/>
                <w:sz w:val="22"/>
                <w:szCs w:val="22"/>
                <w:rtl w:val="0"/>
              </w:rPr>
              <w:t xml:space="preserve">Về học thuật</w:t>
            </w:r>
            <w:r w:rsidDel="00000000" w:rsidR="00000000" w:rsidRPr="00000000">
              <w:rPr>
                <w:sz w:val="22"/>
                <w:szCs w:val="22"/>
                <w:rtl w:val="0"/>
              </w:rPr>
              <w:t xml:space="preserve">: Cung cấp bộ tài liệu kiến trúc tham chiếu (Reference Architecture) đầy đủ cho việc xây dựng nền tảng SaaS POS dựa trên Microservices, có thể tái sử dụng cho các nghiên cứu tiếp theo trong lĩnh vực hệ thống phân tán ứng dụng cho ngành F&amp;B.</w:t>
            </w:r>
          </w:p>
          <w:p w:rsidR="00000000" w:rsidDel="00000000" w:rsidP="00000000" w:rsidRDefault="00000000" w:rsidRPr="00000000" w14:paraId="00000075">
            <w:pPr>
              <w:numPr>
                <w:ilvl w:val="0"/>
                <w:numId w:val="20"/>
              </w:numPr>
              <w:spacing w:after="200" w:lineRule="auto"/>
              <w:ind w:left="720" w:hanging="480"/>
              <w:rPr>
                <w:rFonts w:ascii="Cambria" w:cs="Cambria" w:eastAsia="Cambria" w:hAnsi="Cambria"/>
                <w:sz w:val="22"/>
                <w:szCs w:val="22"/>
              </w:rPr>
            </w:pPr>
            <w:r w:rsidDel="00000000" w:rsidR="00000000" w:rsidRPr="00000000">
              <w:rPr>
                <w:b w:val="1"/>
                <w:bCs w:val="1"/>
                <w:sz w:val="22"/>
                <w:szCs w:val="22"/>
                <w:rtl w:val="0"/>
              </w:rPr>
              <w:t xml:space="preserve">Về thực tiễn</w:t>
            </w:r>
            <w:r w:rsidDel="00000000" w:rsidR="00000000" w:rsidRPr="00000000">
              <w:rPr>
                <w:sz w:val="22"/>
                <w:szCs w:val="22"/>
                <w:rtl w:val="0"/>
              </w:rPr>
              <w:t xml:space="preserve">: Chứng minh tính khả thi và hiệu quả của kiến trúc đề xuất thông qua việc triển khai PoC, đo lường và so sánh các chỉ số hiệu năng (throughput, latency, availability) với các phương pháp truyền thống.</w:t>
            </w:r>
          </w:p>
          <w:p w:rsidR="00000000" w:rsidDel="00000000" w:rsidP="00000000" w:rsidRDefault="00000000" w:rsidRPr="00000000" w14:paraId="00000076">
            <w:pPr>
              <w:numPr>
                <w:ilvl w:val="0"/>
                <w:numId w:val="20"/>
              </w:numPr>
              <w:spacing w:after="200" w:lineRule="auto"/>
              <w:ind w:left="720" w:hanging="480"/>
              <w:rPr>
                <w:rFonts w:ascii="Cambria" w:cs="Cambria" w:eastAsia="Cambria" w:hAnsi="Cambria"/>
                <w:sz w:val="22"/>
                <w:szCs w:val="22"/>
              </w:rPr>
            </w:pPr>
            <w:r w:rsidDel="00000000" w:rsidR="00000000" w:rsidRPr="00000000">
              <w:rPr>
                <w:b w:val="1"/>
                <w:bCs w:val="1"/>
                <w:sz w:val="22"/>
                <w:szCs w:val="22"/>
                <w:rtl w:val="0"/>
              </w:rPr>
              <w:t xml:space="preserve">Về đổi mới kỹ thuật</w:t>
            </w:r>
            <w:r w:rsidDel="00000000" w:rsidR="00000000" w:rsidRPr="00000000">
              <w:rPr>
                <w:sz w:val="22"/>
                <w:szCs w:val="22"/>
                <w:rtl w:val="0"/>
              </w:rPr>
              <w:t xml:space="preserve">: Đề xuất một giải pháp tích hợp đồng bộ các công nghệ Event-Driven Microservices, Apache Kafka, WebSockets, gRPC, Multi-tenant Data Isolation và Keycloak OIDC trong một kiến trúc thống nhất, phục vụ đặc thù nghiệp vụ POS F&amp;B tại Việt Nam.</w:t>
            </w:r>
          </w:p>
          <w:p w:rsidR="00000000" w:rsidDel="00000000" w:rsidP="00000000" w:rsidRDefault="00000000" w:rsidRPr="00000000" w14:paraId="00000077">
            <w:pPr>
              <w:pStyle w:val="Heading4"/>
              <w:spacing w:after="0" w:before="200" w:lineRule="auto"/>
              <w:rPr>
                <w:b w:val="0"/>
                <w:bCs w:val="0"/>
                <w:sz w:val="22"/>
                <w:szCs w:val="22"/>
              </w:rPr>
            </w:pPr>
            <w:bookmarkStart w:colFirst="0" w:colLast="0" w:name="_heading=h.t1zlj2tsst25" w:id="10"/>
            <w:bookmarkEnd w:id="10"/>
            <w:r w:rsidDel="00000000" w:rsidR="00000000" w:rsidRPr="00000000">
              <w:rPr>
                <w:sz w:val="22"/>
                <w:szCs w:val="22"/>
                <w:rtl w:val="0"/>
              </w:rPr>
              <w:t xml:space="preserve">3. Kiến trúc Tổng thể Đề xuất dự kiến</w:t>
            </w:r>
            <w:r w:rsidDel="00000000" w:rsidR="00000000" w:rsidRPr="00000000">
              <w:rPr>
                <w:rtl w:val="0"/>
              </w:rPr>
            </w:r>
          </w:p>
          <w:p w:rsidR="00000000" w:rsidDel="00000000" w:rsidP="00000000" w:rsidRDefault="00000000" w:rsidRPr="00000000" w14:paraId="00000078">
            <w:pPr>
              <w:spacing w:after="180" w:before="180" w:lineRule="auto"/>
              <w:rPr>
                <w:sz w:val="22"/>
                <w:szCs w:val="22"/>
              </w:rPr>
            </w:pPr>
            <w:r w:rsidDel="00000000" w:rsidR="00000000" w:rsidRPr="00000000">
              <w:rPr>
                <w:sz w:val="22"/>
                <w:szCs w:val="22"/>
                <w:rtl w:val="0"/>
              </w:rPr>
              <w:t xml:space="preserve">Để hình dung rõ hơn về kiến trúc hệ thống đề xuất, Hình 2 dưới đây minh họa các thành phần chính và cách chúng tương tác với nhau:</w:t>
            </w:r>
          </w:p>
          <w:p w:rsidR="00000000" w:rsidDel="00000000" w:rsidP="00000000" w:rsidRDefault="00000000" w:rsidRPr="00000000" w14:paraId="00000079">
            <w:pPr>
              <w:spacing w:after="180" w:before="180" w:lineRule="auto"/>
              <w:rPr>
                <w:sz w:val="22"/>
                <w:szCs w:val="22"/>
              </w:rPr>
            </w:pPr>
            <w:r w:rsidDel="00000000" w:rsidR="00000000" w:rsidRPr="00000000">
              <w:rPr/>
              <w:drawing>
                <wp:inline distB="114300" distT="114300" distL="114300" distR="114300">
                  <wp:extent cx="5905500" cy="3505200"/>
                  <wp:effectExtent b="0" l="0" r="0" t="0"/>
                  <wp:docPr id="6"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905500" cy="3505200"/>
                          </a:xfrm>
                          <a:prstGeom prst="rect"/>
                          <a:ln/>
                        </pic:spPr>
                      </pic:pic>
                    </a:graphicData>
                  </a:graphic>
                </wp:inline>
              </w:drawing>
            </w:r>
            <w:r w:rsidDel="00000000" w:rsidR="00000000" w:rsidRPr="00000000">
              <w:rPr>
                <w:sz w:val="22"/>
                <w:szCs w:val="22"/>
                <w:rtl w:val="0"/>
              </w:rPr>
              <w:br w:type="textWrapping"/>
            </w:r>
            <w:r w:rsidDel="00000000" w:rsidR="00000000" w:rsidRPr="00000000">
              <w:rPr>
                <w:i w:val="1"/>
                <w:iCs w:val="1"/>
                <w:sz w:val="22"/>
                <w:szCs w:val="22"/>
                <w:rtl w:val="0"/>
              </w:rPr>
              <w:t xml:space="preserve">Hình 2: Kiến trúc tổng thể hệ thống đề xuất - Event-Driven Microservices với Multi-tenant SaaS. Kiến trúc thể hiện sự tách biệt rõ ràng giữa các tầng (Client Layer, API Gateway Layer, Microservices Layer, Event Streaming Layer, Data Layer) để đảm bảo khả năng mở rộng độc lập và bảo trì hiệu quả.</w:t>
            </w:r>
            <w:r w:rsidDel="00000000" w:rsidR="00000000" w:rsidRPr="00000000">
              <w:rPr>
                <w:rtl w:val="0"/>
              </w:rPr>
            </w:r>
          </w:p>
          <w:p w:rsidR="00000000" w:rsidDel="00000000" w:rsidP="00000000" w:rsidRDefault="00000000" w:rsidRPr="00000000" w14:paraId="0000007A">
            <w:pPr>
              <w:spacing w:after="180" w:before="180" w:lineRule="auto"/>
              <w:rPr>
                <w:sz w:val="22"/>
                <w:szCs w:val="22"/>
              </w:rPr>
            </w:pPr>
            <w:r w:rsidDel="00000000" w:rsidR="00000000" w:rsidRPr="00000000">
              <w:rPr>
                <w:sz w:val="22"/>
                <w:szCs w:val="22"/>
                <w:rtl w:val="0"/>
              </w:rPr>
              <w:t xml:space="preserve">Như Hình 2 thể hiện, kiến trúc này được chia thành 5 tầng rõ rệt:</w:t>
            </w:r>
          </w:p>
          <w:p w:rsidR="00000000" w:rsidDel="00000000" w:rsidP="00000000" w:rsidRDefault="00000000" w:rsidRPr="00000000" w14:paraId="0000007B">
            <w:pPr>
              <w:numPr>
                <w:ilvl w:val="0"/>
                <w:numId w:val="10"/>
              </w:numPr>
              <w:spacing w:after="36" w:before="36" w:lineRule="auto"/>
              <w:ind w:left="720" w:hanging="480"/>
              <w:rPr>
                <w:rFonts w:ascii="Cambria" w:cs="Cambria" w:eastAsia="Cambria" w:hAnsi="Cambria"/>
                <w:sz w:val="22"/>
                <w:szCs w:val="22"/>
              </w:rPr>
            </w:pPr>
            <w:r w:rsidDel="00000000" w:rsidR="00000000" w:rsidRPr="00000000">
              <w:rPr>
                <w:b w:val="1"/>
                <w:bCs w:val="1"/>
                <w:sz w:val="22"/>
                <w:szCs w:val="22"/>
                <w:rtl w:val="0"/>
              </w:rPr>
              <w:t xml:space="preserve">Client Layer</w:t>
            </w:r>
            <w:r w:rsidDel="00000000" w:rsidR="00000000" w:rsidRPr="00000000">
              <w:rPr>
                <w:sz w:val="22"/>
                <w:szCs w:val="22"/>
                <w:rtl w:val="0"/>
              </w:rPr>
              <w:t xml:space="preserve">: Customer PWA, Staff POS, Kitchen Display System kết nối qua WebSocket để nhận real-time updates</w:t>
            </w:r>
          </w:p>
          <w:p w:rsidR="00000000" w:rsidDel="00000000" w:rsidP="00000000" w:rsidRDefault="00000000" w:rsidRPr="00000000" w14:paraId="0000007C">
            <w:pPr>
              <w:numPr>
                <w:ilvl w:val="0"/>
                <w:numId w:val="10"/>
              </w:numPr>
              <w:spacing w:after="36" w:before="36" w:lineRule="auto"/>
              <w:ind w:left="720" w:hanging="480"/>
              <w:rPr>
                <w:rFonts w:ascii="Cambria" w:cs="Cambria" w:eastAsia="Cambria" w:hAnsi="Cambria"/>
                <w:sz w:val="22"/>
                <w:szCs w:val="22"/>
              </w:rPr>
            </w:pPr>
            <w:r w:rsidDel="00000000" w:rsidR="00000000" w:rsidRPr="00000000">
              <w:rPr>
                <w:b w:val="1"/>
                <w:bCs w:val="1"/>
                <w:sz w:val="22"/>
                <w:szCs w:val="22"/>
                <w:rtl w:val="0"/>
              </w:rPr>
              <w:t xml:space="preserve">API Gateway Layer</w:t>
            </w:r>
            <w:r w:rsidDel="00000000" w:rsidR="00000000" w:rsidRPr="00000000">
              <w:rPr>
                <w:sz w:val="22"/>
                <w:szCs w:val="22"/>
                <w:rtl w:val="0"/>
              </w:rPr>
              <w:t xml:space="preserve">: BFF Service đóng vai trò điểm vào duy nhất, xử lý authentication qua Keycloak và định tuyến requests</w:t>
            </w:r>
          </w:p>
          <w:p w:rsidR="00000000" w:rsidDel="00000000" w:rsidP="00000000" w:rsidRDefault="00000000" w:rsidRPr="00000000" w14:paraId="0000007D">
            <w:pPr>
              <w:numPr>
                <w:ilvl w:val="0"/>
                <w:numId w:val="10"/>
              </w:numPr>
              <w:spacing w:after="36" w:before="36" w:lineRule="auto"/>
              <w:ind w:left="720" w:hanging="480"/>
              <w:rPr>
                <w:rFonts w:ascii="Cambria" w:cs="Cambria" w:eastAsia="Cambria" w:hAnsi="Cambria"/>
                <w:sz w:val="22"/>
                <w:szCs w:val="22"/>
              </w:rPr>
            </w:pPr>
            <w:r w:rsidDel="00000000" w:rsidR="00000000" w:rsidRPr="00000000">
              <w:rPr>
                <w:b w:val="1"/>
                <w:bCs w:val="1"/>
                <w:sz w:val="22"/>
                <w:szCs w:val="22"/>
                <w:rtl w:val="0"/>
              </w:rPr>
              <w:t xml:space="preserve">Microservices Layer</w:t>
            </w:r>
            <w:r w:rsidDel="00000000" w:rsidR="00000000" w:rsidRPr="00000000">
              <w:rPr>
                <w:sz w:val="22"/>
                <w:szCs w:val="22"/>
                <w:rtl w:val="0"/>
              </w:rPr>
              <w:t xml:space="preserve">: 8 microservices độc lập (Auth, Catalog, Order, Kitchen, Payment, SaaS Mgmt, Notification) giao tiếp qua gRPC và TCP</w:t>
            </w:r>
          </w:p>
          <w:p w:rsidR="00000000" w:rsidDel="00000000" w:rsidP="00000000" w:rsidRDefault="00000000" w:rsidRPr="00000000" w14:paraId="0000007E">
            <w:pPr>
              <w:numPr>
                <w:ilvl w:val="0"/>
                <w:numId w:val="10"/>
              </w:numPr>
              <w:spacing w:after="36" w:before="36" w:lineRule="auto"/>
              <w:ind w:left="720" w:hanging="480"/>
              <w:rPr>
                <w:rFonts w:ascii="Cambria" w:cs="Cambria" w:eastAsia="Cambria" w:hAnsi="Cambria"/>
                <w:sz w:val="22"/>
                <w:szCs w:val="22"/>
              </w:rPr>
            </w:pPr>
            <w:r w:rsidDel="00000000" w:rsidR="00000000" w:rsidRPr="00000000">
              <w:rPr>
                <w:b w:val="1"/>
                <w:bCs w:val="1"/>
                <w:sz w:val="22"/>
                <w:szCs w:val="22"/>
                <w:rtl w:val="0"/>
              </w:rPr>
              <w:t xml:space="preserve">Event Streaming Layer</w:t>
            </w:r>
            <w:r w:rsidDel="00000000" w:rsidR="00000000" w:rsidRPr="00000000">
              <w:rPr>
                <w:sz w:val="22"/>
                <w:szCs w:val="22"/>
                <w:rtl w:val="0"/>
              </w:rPr>
              <w:t xml:space="preserve">: Apache Kafka làm message broker trung tâm cho async communication</w:t>
            </w:r>
          </w:p>
          <w:p w:rsidR="00000000" w:rsidDel="00000000" w:rsidP="00000000" w:rsidRDefault="00000000" w:rsidRPr="00000000" w14:paraId="0000007F">
            <w:pPr>
              <w:numPr>
                <w:ilvl w:val="0"/>
                <w:numId w:val="10"/>
              </w:numPr>
              <w:spacing w:after="36" w:before="36" w:lineRule="auto"/>
              <w:ind w:left="720" w:hanging="480"/>
              <w:rPr>
                <w:rFonts w:ascii="Cambria" w:cs="Cambria" w:eastAsia="Cambria" w:hAnsi="Cambria"/>
                <w:sz w:val="22"/>
                <w:szCs w:val="22"/>
              </w:rPr>
            </w:pPr>
            <w:r w:rsidDel="00000000" w:rsidR="00000000" w:rsidRPr="00000000">
              <w:rPr>
                <w:b w:val="1"/>
                <w:bCs w:val="1"/>
                <w:sz w:val="22"/>
                <w:szCs w:val="22"/>
                <w:rtl w:val="0"/>
              </w:rPr>
              <w:t xml:space="preserve">Data Layer</w:t>
            </w:r>
            <w:r w:rsidDel="00000000" w:rsidR="00000000" w:rsidRPr="00000000">
              <w:rPr>
                <w:sz w:val="22"/>
                <w:szCs w:val="22"/>
                <w:rtl w:val="0"/>
              </w:rPr>
              <w:t xml:space="preserve">: PostgreSQL (transactional data), MongoDB (logs), Redis (cache + Pub/Sub)</w:t>
            </w:r>
          </w:p>
          <w:p w:rsidR="00000000" w:rsidDel="00000000" w:rsidP="00000000" w:rsidRDefault="00000000" w:rsidRPr="00000000" w14:paraId="00000080">
            <w:pPr>
              <w:spacing w:after="180" w:before="180" w:lineRule="auto"/>
              <w:rPr>
                <w:sz w:val="22"/>
                <w:szCs w:val="22"/>
              </w:rPr>
            </w:pPr>
            <w:r w:rsidDel="00000000" w:rsidR="00000000" w:rsidRPr="00000000">
              <w:rPr>
                <w:sz w:val="22"/>
                <w:szCs w:val="22"/>
                <w:rtl w:val="0"/>
              </w:rPr>
              <w:t xml:space="preserve">Kiến trúc này đảm bảo </w:t>
            </w:r>
            <w:r w:rsidDel="00000000" w:rsidR="00000000" w:rsidRPr="00000000">
              <w:rPr>
                <w:b w:val="1"/>
                <w:bCs w:val="1"/>
                <w:sz w:val="22"/>
                <w:szCs w:val="22"/>
                <w:rtl w:val="0"/>
              </w:rPr>
              <w:t xml:space="preserve">loose coupling</w:t>
            </w:r>
            <w:r w:rsidDel="00000000" w:rsidR="00000000" w:rsidRPr="00000000">
              <w:rPr>
                <w:sz w:val="22"/>
                <w:szCs w:val="22"/>
                <w:rtl w:val="0"/>
              </w:rPr>
              <w:t xml:space="preserve"> - BFF Service và Apache Kafka đóng vai trò trung gian, cho phép các service hoạt động độc lập và không bị ảnh hưởng lẫn nhau.</w:t>
            </w:r>
            <w:r w:rsidDel="00000000" w:rsidR="00000000" w:rsidRPr="00000000">
              <w:rPr>
                <w:rtl w:val="0"/>
              </w:rPr>
            </w:r>
          </w:p>
          <w:p w:rsidR="00000000" w:rsidDel="00000000" w:rsidP="00000000" w:rsidRDefault="00000000" w:rsidRPr="00000000" w14:paraId="00000081">
            <w:pPr>
              <w:pStyle w:val="Heading3"/>
              <w:keepLines w:val="0"/>
              <w:spacing w:after="60" w:before="240" w:lineRule="auto"/>
              <w:rPr>
                <w:b w:val="0"/>
                <w:bCs w:val="0"/>
              </w:rPr>
            </w:pPr>
            <w:r w:rsidDel="00000000" w:rsidR="00000000" w:rsidRPr="00000000">
              <w:rPr>
                <w:rtl w:val="0"/>
              </w:rPr>
              <w:t xml:space="preserve">III. </w:t>
            </w:r>
            <w:r w:rsidDel="00000000" w:rsidR="00000000" w:rsidRPr="00000000">
              <w:rPr>
                <w:rtl w:val="0"/>
              </w:rPr>
              <w:t xml:space="preserve">PHƯƠNG PHÁP THỰC HIỆN</w:t>
            </w:r>
            <w:r w:rsidDel="00000000" w:rsidR="00000000" w:rsidRPr="00000000">
              <w:rPr>
                <w:rtl w:val="0"/>
              </w:rPr>
            </w:r>
          </w:p>
          <w:p w:rsidR="00000000" w:rsidDel="00000000" w:rsidP="00000000" w:rsidRDefault="00000000" w:rsidRPr="00000000" w14:paraId="00000082">
            <w:pPr>
              <w:spacing w:after="180" w:before="180" w:lineRule="auto"/>
              <w:rPr>
                <w:sz w:val="22"/>
                <w:szCs w:val="22"/>
              </w:rPr>
            </w:pPr>
            <w:r w:rsidDel="00000000" w:rsidR="00000000" w:rsidRPr="00000000">
              <w:rPr>
                <w:sz w:val="22"/>
                <w:szCs w:val="22"/>
                <w:rtl w:val="0"/>
              </w:rPr>
              <w:t xml:space="preserve">Đề tài áp dụng </w:t>
            </w:r>
            <w:r w:rsidDel="00000000" w:rsidR="00000000" w:rsidRPr="00000000">
              <w:rPr>
                <w:b w:val="1"/>
                <w:bCs w:val="1"/>
                <w:sz w:val="22"/>
                <w:szCs w:val="22"/>
                <w:rtl w:val="0"/>
              </w:rPr>
              <w:t xml:space="preserve">phương pháp nghiên cứu kiến trúc hệ thống (Systems Architecture Research Methodology)</w:t>
            </w:r>
            <w:r w:rsidDel="00000000" w:rsidR="00000000" w:rsidRPr="00000000">
              <w:rPr>
                <w:sz w:val="22"/>
                <w:szCs w:val="22"/>
                <w:rtl w:val="0"/>
              </w:rPr>
              <w:t xml:space="preserve">, kết hợp giữa </w:t>
            </w:r>
            <w:r w:rsidDel="00000000" w:rsidR="00000000" w:rsidRPr="00000000">
              <w:rPr>
                <w:b w:val="1"/>
                <w:bCs w:val="1"/>
                <w:sz w:val="22"/>
                <w:szCs w:val="22"/>
                <w:rtl w:val="0"/>
              </w:rPr>
              <w:t xml:space="preserve">thiết kế lý thuyết</w:t>
            </w:r>
            <w:r w:rsidDel="00000000" w:rsidR="00000000" w:rsidRPr="00000000">
              <w:rPr>
                <w:sz w:val="22"/>
                <w:szCs w:val="22"/>
                <w:rtl w:val="0"/>
              </w:rPr>
              <w:t xml:space="preserve"> (Theoretical Design), </w:t>
            </w:r>
            <w:r w:rsidDel="00000000" w:rsidR="00000000" w:rsidRPr="00000000">
              <w:rPr>
                <w:b w:val="1"/>
                <w:bCs w:val="1"/>
                <w:sz w:val="22"/>
                <w:szCs w:val="22"/>
                <w:rtl w:val="0"/>
              </w:rPr>
              <w:t xml:space="preserve">triển khai kiến trúc thực nghiệm</w:t>
            </w:r>
            <w:r w:rsidDel="00000000" w:rsidR="00000000" w:rsidRPr="00000000">
              <w:rPr>
                <w:sz w:val="22"/>
                <w:szCs w:val="22"/>
                <w:rtl w:val="0"/>
              </w:rPr>
              <w:t xml:space="preserve"> (Architectural Prototyping) và </w:t>
            </w:r>
            <w:r w:rsidDel="00000000" w:rsidR="00000000" w:rsidRPr="00000000">
              <w:rPr>
                <w:b w:val="1"/>
                <w:bCs w:val="1"/>
                <w:sz w:val="22"/>
                <w:szCs w:val="22"/>
                <w:rtl w:val="0"/>
              </w:rPr>
              <w:t xml:space="preserve">đánh giá định lượng</w:t>
            </w:r>
            <w:r w:rsidDel="00000000" w:rsidR="00000000" w:rsidRPr="00000000">
              <w:rPr>
                <w:sz w:val="22"/>
                <w:szCs w:val="22"/>
                <w:rtl w:val="0"/>
              </w:rPr>
              <w:t xml:space="preserve"> (Quantitative Evaluation).</w:t>
            </w:r>
          </w:p>
          <w:p w:rsidR="00000000" w:rsidDel="00000000" w:rsidP="00000000" w:rsidRDefault="00000000" w:rsidRPr="00000000" w14:paraId="00000083">
            <w:pPr>
              <w:spacing w:after="180" w:before="180" w:lineRule="auto"/>
              <w:rPr>
                <w:sz w:val="22"/>
                <w:szCs w:val="22"/>
              </w:rPr>
            </w:pPr>
            <w:r w:rsidDel="00000000" w:rsidR="00000000" w:rsidRPr="00000000">
              <w:rPr>
                <w:b w:val="1"/>
                <w:bCs w:val="1"/>
                <w:sz w:val="22"/>
                <w:szCs w:val="22"/>
                <w:rtl w:val="0"/>
              </w:rPr>
              <w:t xml:space="preserve">Mục tiêu nghiên cứu kiến trúc:</w:t>
            </w:r>
            <w:r w:rsidDel="00000000" w:rsidR="00000000" w:rsidRPr="00000000">
              <w:rPr>
                <w:rtl w:val="0"/>
              </w:rPr>
            </w:r>
          </w:p>
          <w:p w:rsidR="00000000" w:rsidDel="00000000" w:rsidP="00000000" w:rsidRDefault="00000000" w:rsidRPr="00000000" w14:paraId="00000084">
            <w:pPr>
              <w:numPr>
                <w:ilvl w:val="0"/>
                <w:numId w:val="19"/>
              </w:numPr>
              <w:spacing w:after="36" w:before="36" w:lineRule="auto"/>
              <w:ind w:left="720" w:hanging="480"/>
              <w:rPr>
                <w:sz w:val="22"/>
                <w:szCs w:val="22"/>
              </w:rPr>
            </w:pPr>
            <w:r w:rsidDel="00000000" w:rsidR="00000000" w:rsidRPr="00000000">
              <w:rPr>
                <w:sz w:val="22"/>
                <w:szCs w:val="22"/>
                <w:rtl w:val="0"/>
              </w:rPr>
              <w:t xml:space="preserve">Thiết kế kiến trúc Event-Driven Microservices cho hệ thống SaaS POS</w:t>
            </w:r>
          </w:p>
          <w:p w:rsidR="00000000" w:rsidDel="00000000" w:rsidP="00000000" w:rsidRDefault="00000000" w:rsidRPr="00000000" w14:paraId="00000085">
            <w:pPr>
              <w:numPr>
                <w:ilvl w:val="0"/>
                <w:numId w:val="19"/>
              </w:numPr>
              <w:spacing w:after="36" w:before="36" w:lineRule="auto"/>
              <w:ind w:left="720" w:hanging="480"/>
              <w:rPr>
                <w:sz w:val="22"/>
                <w:szCs w:val="22"/>
              </w:rPr>
            </w:pPr>
            <w:r w:rsidDel="00000000" w:rsidR="00000000" w:rsidRPr="00000000">
              <w:rPr>
                <w:sz w:val="22"/>
                <w:szCs w:val="22"/>
                <w:rtl w:val="0"/>
              </w:rPr>
              <w:t xml:space="preserve">So sánh hiệu năng của Event-Driven Architecture vs. Synchronous Request-Response</w:t>
            </w:r>
          </w:p>
          <w:p w:rsidR="00000000" w:rsidDel="00000000" w:rsidP="00000000" w:rsidRDefault="00000000" w:rsidRPr="00000000" w14:paraId="00000086">
            <w:pPr>
              <w:numPr>
                <w:ilvl w:val="0"/>
                <w:numId w:val="19"/>
              </w:numPr>
              <w:spacing w:after="36" w:before="36" w:lineRule="auto"/>
              <w:ind w:left="720" w:hanging="480"/>
              <w:rPr>
                <w:sz w:val="22"/>
                <w:szCs w:val="22"/>
              </w:rPr>
            </w:pPr>
            <w:r w:rsidDel="00000000" w:rsidR="00000000" w:rsidRPr="00000000">
              <w:rPr>
                <w:sz w:val="22"/>
                <w:szCs w:val="22"/>
                <w:rtl w:val="0"/>
              </w:rPr>
              <w:t xml:space="preserve">Đo lường impact của Kafka Buffer trên Multi-tenant Shared Database</w:t>
            </w:r>
          </w:p>
          <w:p w:rsidR="00000000" w:rsidDel="00000000" w:rsidP="00000000" w:rsidRDefault="00000000" w:rsidRPr="00000000" w14:paraId="00000087">
            <w:pPr>
              <w:numPr>
                <w:ilvl w:val="0"/>
                <w:numId w:val="19"/>
              </w:numPr>
              <w:spacing w:after="36" w:before="36" w:lineRule="auto"/>
              <w:ind w:left="720" w:hanging="480"/>
              <w:rPr>
                <w:sz w:val="22"/>
                <w:szCs w:val="22"/>
              </w:rPr>
            </w:pPr>
            <w:r w:rsidDel="00000000" w:rsidR="00000000" w:rsidRPr="00000000">
              <w:rPr>
                <w:sz w:val="22"/>
                <w:szCs w:val="22"/>
                <w:rtl w:val="0"/>
              </w:rPr>
              <w:t xml:space="preserve">Kiểm chứng Kafka Partitioning Strategy trong việc loại bỏ Race Condition</w:t>
            </w:r>
          </w:p>
          <w:p w:rsidR="00000000" w:rsidDel="00000000" w:rsidP="00000000" w:rsidRDefault="00000000" w:rsidRPr="00000000" w14:paraId="00000088">
            <w:pPr>
              <w:numPr>
                <w:ilvl w:val="0"/>
                <w:numId w:val="19"/>
              </w:numPr>
              <w:spacing w:after="36" w:before="36" w:lineRule="auto"/>
              <w:ind w:left="720" w:hanging="480"/>
              <w:rPr>
                <w:sz w:val="22"/>
                <w:szCs w:val="22"/>
              </w:rPr>
            </w:pPr>
            <w:r w:rsidDel="00000000" w:rsidR="00000000" w:rsidRPr="00000000">
              <w:rPr>
                <w:sz w:val="22"/>
                <w:szCs w:val="22"/>
                <w:rtl w:val="0"/>
              </w:rPr>
              <w:t xml:space="preserve">Đánh giá độ trễ của WebSocket vs. HTTP Long Polling cho real-time notification</w:t>
            </w:r>
          </w:p>
          <w:p w:rsidR="00000000" w:rsidDel="00000000" w:rsidP="00000000" w:rsidRDefault="00000000" w:rsidRPr="00000000" w14:paraId="00000089">
            <w:pPr>
              <w:pStyle w:val="Heading5"/>
              <w:spacing w:after="0" w:before="200" w:lineRule="auto"/>
              <w:rPr/>
            </w:pPr>
            <w:bookmarkStart w:colFirst="0" w:colLast="0" w:name="_heading=h.p4aol9ekua29" w:id="11"/>
            <w:bookmarkEnd w:id="11"/>
            <w:r w:rsidDel="00000000" w:rsidR="00000000" w:rsidRPr="00000000">
              <w:rPr>
                <w:rtl w:val="0"/>
              </w:rPr>
              <w:t xml:space="preserve">1. Nghiên cứu lý thuyết và thu thập dữ liệu:</w:t>
            </w:r>
          </w:p>
          <w:p w:rsidR="00000000" w:rsidDel="00000000" w:rsidP="00000000" w:rsidRDefault="00000000" w:rsidRPr="00000000" w14:paraId="0000008A">
            <w:pPr>
              <w:numPr>
                <w:ilvl w:val="0"/>
                <w:numId w:val="6"/>
              </w:numPr>
              <w:spacing w:after="200" w:lineRule="auto"/>
              <w:ind w:left="720" w:hanging="480"/>
              <w:rPr>
                <w:rFonts w:ascii="Cambria" w:cs="Cambria" w:eastAsia="Cambria" w:hAnsi="Cambria"/>
                <w:sz w:val="22"/>
                <w:szCs w:val="22"/>
              </w:rPr>
            </w:pPr>
            <w:r w:rsidDel="00000000" w:rsidR="00000000" w:rsidRPr="00000000">
              <w:rPr>
                <w:b w:val="1"/>
                <w:bCs w:val="1"/>
                <w:sz w:val="22"/>
                <w:szCs w:val="22"/>
                <w:rtl w:val="0"/>
              </w:rPr>
              <w:t xml:space="preserve">Phân tích tài liệu học thuật</w:t>
            </w:r>
            <w:r w:rsidDel="00000000" w:rsidR="00000000" w:rsidRPr="00000000">
              <w:rPr>
                <w:sz w:val="22"/>
                <w:szCs w:val="22"/>
                <w:rtl w:val="0"/>
              </w:rPr>
              <w:t xml:space="preserve">: Nghiên cứu các công trình khoa học về kiến trúc Microservices, Event-Driven Architecture, Saga Pattern và CQRS Pattern từ các nguồn uy tín (IEEE, ACM, SpringerLink).</w:t>
            </w:r>
          </w:p>
          <w:p w:rsidR="00000000" w:rsidDel="00000000" w:rsidP="00000000" w:rsidRDefault="00000000" w:rsidRPr="00000000" w14:paraId="0000008B">
            <w:pPr>
              <w:numPr>
                <w:ilvl w:val="0"/>
                <w:numId w:val="6"/>
              </w:numPr>
              <w:spacing w:after="200" w:lineRule="auto"/>
              <w:ind w:left="720" w:hanging="480"/>
              <w:rPr>
                <w:rFonts w:ascii="Cambria" w:cs="Cambria" w:eastAsia="Cambria" w:hAnsi="Cambria"/>
                <w:sz w:val="22"/>
                <w:szCs w:val="22"/>
              </w:rPr>
            </w:pPr>
            <w:r w:rsidDel="00000000" w:rsidR="00000000" w:rsidRPr="00000000">
              <w:rPr>
                <w:b w:val="1"/>
                <w:bCs w:val="1"/>
                <w:sz w:val="22"/>
                <w:szCs w:val="22"/>
                <w:rtl w:val="0"/>
              </w:rPr>
              <w:t xml:space="preserve">Khảo sát thị trường</w:t>
            </w:r>
            <w:r w:rsidDel="00000000" w:rsidR="00000000" w:rsidRPr="00000000">
              <w:rPr>
                <w:sz w:val="22"/>
                <w:szCs w:val="22"/>
                <w:rtl w:val="0"/>
              </w:rPr>
              <w:t xml:space="preserve">: Thu thập và phân tích dữ liệu thực tế về thị trường F&amp;B Việt Nam từ các báo cáo của iPOS.vn, Right Time Solutions, và Vietstock. Nghiên cứu luồng nghiệp vụ QR Order của các nền tảng hiện có (KiotViet, Sapo F&amp;B, iPOS O2O).</w:t>
            </w:r>
          </w:p>
          <w:p w:rsidR="00000000" w:rsidDel="00000000" w:rsidP="00000000" w:rsidRDefault="00000000" w:rsidRPr="00000000" w14:paraId="0000008C">
            <w:pPr>
              <w:numPr>
                <w:ilvl w:val="0"/>
                <w:numId w:val="6"/>
              </w:numPr>
              <w:spacing w:after="200" w:lineRule="auto"/>
              <w:ind w:left="720" w:hanging="480"/>
              <w:rPr>
                <w:rFonts w:ascii="Cambria" w:cs="Cambria" w:eastAsia="Cambria" w:hAnsi="Cambria"/>
                <w:sz w:val="22"/>
                <w:szCs w:val="22"/>
              </w:rPr>
            </w:pPr>
            <w:r w:rsidDel="00000000" w:rsidR="00000000" w:rsidRPr="00000000">
              <w:rPr>
                <w:b w:val="1"/>
                <w:bCs w:val="1"/>
                <w:sz w:val="22"/>
                <w:szCs w:val="22"/>
                <w:rtl w:val="0"/>
              </w:rPr>
              <w:t xml:space="preserve">Phân tích kỹ thuật các giải pháp hiện có</w:t>
            </w:r>
            <w:r w:rsidDel="00000000" w:rsidR="00000000" w:rsidRPr="00000000">
              <w:rPr>
                <w:sz w:val="22"/>
                <w:szCs w:val="22"/>
                <w:rtl w:val="0"/>
              </w:rPr>
              <w:t xml:space="preserve">: Đánh giá kiến trúc kỹ thuật của các hệ thống POS thương mại qua tài liệu công khai (API documentation, technical blogs, architecture presentations) để xác định điểm mạnh và giới hạn.</w:t>
            </w:r>
          </w:p>
          <w:p w:rsidR="00000000" w:rsidDel="00000000" w:rsidP="00000000" w:rsidRDefault="00000000" w:rsidRPr="00000000" w14:paraId="0000008D">
            <w:pPr>
              <w:pStyle w:val="Heading5"/>
              <w:spacing w:after="0" w:before="200" w:lineRule="auto"/>
              <w:rPr/>
            </w:pPr>
            <w:bookmarkStart w:colFirst="0" w:colLast="0" w:name="_heading=h.1rxf8bn84bu0" w:id="12"/>
            <w:bookmarkEnd w:id="12"/>
            <w:r w:rsidDel="00000000" w:rsidR="00000000" w:rsidRPr="00000000">
              <w:rPr>
                <w:rtl w:val="0"/>
              </w:rPr>
              <w:t xml:space="preserve">2. Thiết kế kiến trúc hệ thống:</w:t>
            </w:r>
          </w:p>
          <w:p w:rsidR="00000000" w:rsidDel="00000000" w:rsidP="00000000" w:rsidRDefault="00000000" w:rsidRPr="00000000" w14:paraId="0000008E">
            <w:pPr>
              <w:spacing w:after="180" w:before="180" w:lineRule="auto"/>
              <w:rPr>
                <w:sz w:val="22"/>
                <w:szCs w:val="22"/>
              </w:rPr>
            </w:pPr>
            <w:r w:rsidDel="00000000" w:rsidR="00000000" w:rsidRPr="00000000">
              <w:rPr>
                <w:b w:val="1"/>
                <w:bCs w:val="1"/>
                <w:sz w:val="22"/>
                <w:szCs w:val="22"/>
                <w:rtl w:val="0"/>
              </w:rPr>
              <w:t xml:space="preserve">2.1. Phân rã Microservices</w:t>
            </w:r>
            <w:r w:rsidDel="00000000" w:rsidR="00000000" w:rsidRPr="00000000">
              <w:rPr>
                <w:rtl w:val="0"/>
              </w:rPr>
            </w:r>
          </w:p>
          <w:p w:rsidR="00000000" w:rsidDel="00000000" w:rsidP="00000000" w:rsidRDefault="00000000" w:rsidRPr="00000000" w14:paraId="0000008F">
            <w:pPr>
              <w:spacing w:after="180" w:before="180" w:lineRule="auto"/>
              <w:rPr>
                <w:sz w:val="22"/>
                <w:szCs w:val="22"/>
              </w:rPr>
            </w:pPr>
            <w:r w:rsidDel="00000000" w:rsidR="00000000" w:rsidRPr="00000000">
              <w:rPr>
                <w:sz w:val="22"/>
                <w:szCs w:val="22"/>
                <w:rtl w:val="0"/>
              </w:rPr>
              <w:t xml:space="preserve">Áp dụng phương pháp Domain-Driven Design (DDD) để xác định ranh giới của các dịch vụ. Hệ thống được phân rã thành các microservices chính:</w:t>
            </w:r>
          </w:p>
          <w:p w:rsidR="00000000" w:rsidDel="00000000" w:rsidP="00000000" w:rsidRDefault="00000000" w:rsidRPr="00000000" w14:paraId="00000090">
            <w:pPr>
              <w:numPr>
                <w:ilvl w:val="0"/>
                <w:numId w:val="17"/>
              </w:numPr>
              <w:spacing w:after="200" w:lineRule="auto"/>
              <w:ind w:left="720" w:hanging="480"/>
              <w:rPr>
                <w:rFonts w:ascii="Cambria" w:cs="Cambria" w:eastAsia="Cambria" w:hAnsi="Cambria"/>
                <w:sz w:val="22"/>
                <w:szCs w:val="22"/>
              </w:rPr>
            </w:pPr>
            <w:r w:rsidDel="00000000" w:rsidR="00000000" w:rsidRPr="00000000">
              <w:rPr>
                <w:b w:val="1"/>
                <w:bCs w:val="1"/>
                <w:sz w:val="22"/>
                <w:szCs w:val="22"/>
                <w:rtl w:val="0"/>
              </w:rPr>
              <w:t xml:space="preserve">BFF Service (Backend for Frontend)</w:t>
            </w:r>
            <w:r w:rsidDel="00000000" w:rsidR="00000000" w:rsidRPr="00000000">
              <w:rPr>
                <w:sz w:val="22"/>
                <w:szCs w:val="22"/>
                <w:rtl w:val="0"/>
              </w:rPr>
              <w:t xml:space="preserve">: API Gateway đóng vai trò điểm vào duy nhất, xử lý authentication, routing, rate limiting và WebSocket gateway.</w:t>
            </w:r>
          </w:p>
          <w:p w:rsidR="00000000" w:rsidDel="00000000" w:rsidP="00000000" w:rsidRDefault="00000000" w:rsidRPr="00000000" w14:paraId="00000091">
            <w:pPr>
              <w:numPr>
                <w:ilvl w:val="0"/>
                <w:numId w:val="17"/>
              </w:numPr>
              <w:spacing w:after="200" w:lineRule="auto"/>
              <w:ind w:left="720" w:hanging="480"/>
              <w:rPr>
                <w:rFonts w:ascii="Cambria" w:cs="Cambria" w:eastAsia="Cambria" w:hAnsi="Cambria"/>
                <w:sz w:val="22"/>
                <w:szCs w:val="22"/>
              </w:rPr>
            </w:pPr>
            <w:r w:rsidDel="00000000" w:rsidR="00000000" w:rsidRPr="00000000">
              <w:rPr>
                <w:b w:val="1"/>
                <w:bCs w:val="1"/>
                <w:sz w:val="22"/>
                <w:szCs w:val="22"/>
                <w:rtl w:val="0"/>
              </w:rPr>
              <w:t xml:space="preserve">Auth Service</w:t>
            </w:r>
            <w:r w:rsidDel="00000000" w:rsidR="00000000" w:rsidRPr="00000000">
              <w:rPr>
                <w:sz w:val="22"/>
                <w:szCs w:val="22"/>
                <w:rtl w:val="0"/>
              </w:rPr>
              <w:t xml:space="preserve">: Quản lý xác thực và phân quyền bằng gRPC, tích hợp với Keycloak.</w:t>
            </w:r>
          </w:p>
          <w:p w:rsidR="00000000" w:rsidDel="00000000" w:rsidP="00000000" w:rsidRDefault="00000000" w:rsidRPr="00000000" w14:paraId="00000092">
            <w:pPr>
              <w:numPr>
                <w:ilvl w:val="0"/>
                <w:numId w:val="17"/>
              </w:numPr>
              <w:spacing w:after="200" w:lineRule="auto"/>
              <w:ind w:left="720" w:hanging="480"/>
              <w:rPr>
                <w:rFonts w:ascii="Cambria" w:cs="Cambria" w:eastAsia="Cambria" w:hAnsi="Cambria"/>
                <w:sz w:val="22"/>
                <w:szCs w:val="22"/>
              </w:rPr>
            </w:pPr>
            <w:r w:rsidDel="00000000" w:rsidR="00000000" w:rsidRPr="00000000">
              <w:rPr>
                <w:b w:val="1"/>
                <w:bCs w:val="1"/>
                <w:sz w:val="22"/>
                <w:szCs w:val="22"/>
                <w:rtl w:val="0"/>
              </w:rPr>
              <w:t xml:space="preserve">Catalog Service</w:t>
            </w:r>
            <w:r w:rsidDel="00000000" w:rsidR="00000000" w:rsidRPr="00000000">
              <w:rPr>
                <w:sz w:val="22"/>
                <w:szCs w:val="22"/>
                <w:rtl w:val="0"/>
              </w:rPr>
              <w:t xml:space="preserve">: Quản lý menu, danh mục món ăn, giá cả theo từng tenant.</w:t>
            </w:r>
          </w:p>
          <w:p w:rsidR="00000000" w:rsidDel="00000000" w:rsidP="00000000" w:rsidRDefault="00000000" w:rsidRPr="00000000" w14:paraId="00000093">
            <w:pPr>
              <w:numPr>
                <w:ilvl w:val="0"/>
                <w:numId w:val="17"/>
              </w:numPr>
              <w:spacing w:after="200" w:lineRule="auto"/>
              <w:ind w:left="720" w:hanging="480"/>
              <w:rPr>
                <w:rFonts w:ascii="Cambria" w:cs="Cambria" w:eastAsia="Cambria" w:hAnsi="Cambria"/>
                <w:sz w:val="22"/>
                <w:szCs w:val="22"/>
              </w:rPr>
            </w:pPr>
            <w:r w:rsidDel="00000000" w:rsidR="00000000" w:rsidRPr="00000000">
              <w:rPr>
                <w:b w:val="1"/>
                <w:bCs w:val="1"/>
                <w:sz w:val="22"/>
                <w:szCs w:val="22"/>
                <w:rtl w:val="0"/>
              </w:rPr>
              <w:t xml:space="preserve">Order Service</w:t>
            </w:r>
            <w:r w:rsidDel="00000000" w:rsidR="00000000" w:rsidRPr="00000000">
              <w:rPr>
                <w:sz w:val="22"/>
                <w:szCs w:val="22"/>
                <w:rtl w:val="0"/>
              </w:rPr>
              <w:t xml:space="preserve">: Xử lý logic đặt món, quản lý trạng thái đơn hàng, tích hợp với Kafka để phát các sự kiện (order.created, order.confirmed).</w:t>
            </w:r>
          </w:p>
          <w:p w:rsidR="00000000" w:rsidDel="00000000" w:rsidP="00000000" w:rsidRDefault="00000000" w:rsidRPr="00000000" w14:paraId="00000094">
            <w:pPr>
              <w:numPr>
                <w:ilvl w:val="0"/>
                <w:numId w:val="17"/>
              </w:numPr>
              <w:spacing w:after="200" w:lineRule="auto"/>
              <w:ind w:left="720" w:hanging="480"/>
              <w:rPr>
                <w:rFonts w:ascii="Cambria" w:cs="Cambria" w:eastAsia="Cambria" w:hAnsi="Cambria"/>
                <w:sz w:val="22"/>
                <w:szCs w:val="22"/>
              </w:rPr>
            </w:pPr>
            <w:r w:rsidDel="00000000" w:rsidR="00000000" w:rsidRPr="00000000">
              <w:rPr>
                <w:b w:val="1"/>
                <w:bCs w:val="1"/>
                <w:sz w:val="22"/>
                <w:szCs w:val="22"/>
                <w:rtl w:val="0"/>
              </w:rPr>
              <w:t xml:space="preserve">Kitchen Service (KDS)</w:t>
            </w:r>
            <w:r w:rsidDel="00000000" w:rsidR="00000000" w:rsidRPr="00000000">
              <w:rPr>
                <w:sz w:val="22"/>
                <w:szCs w:val="22"/>
                <w:rtl w:val="0"/>
              </w:rPr>
              <w:t xml:space="preserve">: Tiêu thụ các sự kiện đơn hàng từ Kafka, điều phối hiển thị trên màn hình bếp, quản lý hàng đợi (queue) món ăn.</w:t>
            </w:r>
          </w:p>
          <w:p w:rsidR="00000000" w:rsidDel="00000000" w:rsidP="00000000" w:rsidRDefault="00000000" w:rsidRPr="00000000" w14:paraId="00000095">
            <w:pPr>
              <w:numPr>
                <w:ilvl w:val="0"/>
                <w:numId w:val="17"/>
              </w:numPr>
              <w:spacing w:after="200" w:lineRule="auto"/>
              <w:ind w:left="720" w:hanging="480"/>
              <w:rPr>
                <w:rFonts w:ascii="Cambria" w:cs="Cambria" w:eastAsia="Cambria" w:hAnsi="Cambria"/>
                <w:sz w:val="22"/>
                <w:szCs w:val="22"/>
              </w:rPr>
            </w:pPr>
            <w:r w:rsidDel="00000000" w:rsidR="00000000" w:rsidRPr="00000000">
              <w:rPr>
                <w:b w:val="1"/>
                <w:bCs w:val="1"/>
                <w:sz w:val="22"/>
                <w:szCs w:val="22"/>
                <w:rtl w:val="0"/>
              </w:rPr>
              <w:t xml:space="preserve">Payment Service</w:t>
            </w:r>
            <w:r w:rsidDel="00000000" w:rsidR="00000000" w:rsidRPr="00000000">
              <w:rPr>
                <w:sz w:val="22"/>
                <w:szCs w:val="22"/>
                <w:rtl w:val="0"/>
              </w:rPr>
              <w:t xml:space="preserve">: Xử lý thanh toán trực tuyến (Stripe) và tiền mặt, lắng nghe webhook từ cổng thanh toán.</w:t>
            </w:r>
          </w:p>
          <w:p w:rsidR="00000000" w:rsidDel="00000000" w:rsidP="00000000" w:rsidRDefault="00000000" w:rsidRPr="00000000" w14:paraId="00000096">
            <w:pPr>
              <w:numPr>
                <w:ilvl w:val="0"/>
                <w:numId w:val="17"/>
              </w:numPr>
              <w:spacing w:after="200" w:lineRule="auto"/>
              <w:ind w:left="720" w:hanging="480"/>
              <w:rPr>
                <w:rFonts w:ascii="Cambria" w:cs="Cambria" w:eastAsia="Cambria" w:hAnsi="Cambria"/>
                <w:sz w:val="22"/>
                <w:szCs w:val="22"/>
              </w:rPr>
            </w:pPr>
            <w:r w:rsidDel="00000000" w:rsidR="00000000" w:rsidRPr="00000000">
              <w:rPr>
                <w:b w:val="1"/>
                <w:bCs w:val="1"/>
                <w:sz w:val="22"/>
                <w:szCs w:val="22"/>
                <w:rtl w:val="0"/>
              </w:rPr>
              <w:t xml:space="preserve">Notification Service</w:t>
            </w:r>
            <w:r w:rsidDel="00000000" w:rsidR="00000000" w:rsidRPr="00000000">
              <w:rPr>
                <w:sz w:val="22"/>
                <w:szCs w:val="22"/>
                <w:rtl w:val="0"/>
              </w:rPr>
              <w:t xml:space="preserve">: Gửi email, push notification dựa trên các sự kiện từ Kafka.</w:t>
            </w:r>
          </w:p>
          <w:p w:rsidR="00000000" w:rsidDel="00000000" w:rsidP="00000000" w:rsidRDefault="00000000" w:rsidRPr="00000000" w14:paraId="00000097">
            <w:pPr>
              <w:numPr>
                <w:ilvl w:val="0"/>
                <w:numId w:val="17"/>
              </w:numPr>
              <w:spacing w:after="200" w:lineRule="auto"/>
              <w:ind w:left="720" w:hanging="480"/>
              <w:rPr>
                <w:rFonts w:ascii="Cambria" w:cs="Cambria" w:eastAsia="Cambria" w:hAnsi="Cambria"/>
                <w:sz w:val="22"/>
                <w:szCs w:val="22"/>
              </w:rPr>
            </w:pPr>
            <w:r w:rsidDel="00000000" w:rsidR="00000000" w:rsidRPr="00000000">
              <w:rPr>
                <w:b w:val="1"/>
                <w:bCs w:val="1"/>
                <w:sz w:val="22"/>
                <w:szCs w:val="22"/>
                <w:rtl w:val="0"/>
              </w:rPr>
              <w:t xml:space="preserve">SaaS Management Service</w:t>
            </w:r>
            <w:r w:rsidDel="00000000" w:rsidR="00000000" w:rsidRPr="00000000">
              <w:rPr>
                <w:sz w:val="22"/>
                <w:szCs w:val="22"/>
                <w:rtl w:val="0"/>
              </w:rPr>
              <w:t xml:space="preserve">: Quản lý thông tin tenant, subscription plans, billing.</w:t>
            </w:r>
          </w:p>
          <w:p w:rsidR="00000000" w:rsidDel="00000000" w:rsidP="00000000" w:rsidRDefault="00000000" w:rsidRPr="00000000" w14:paraId="00000098">
            <w:pPr>
              <w:spacing w:after="180" w:before="180" w:lineRule="auto"/>
              <w:rPr>
                <w:sz w:val="22"/>
                <w:szCs w:val="22"/>
              </w:rPr>
            </w:pPr>
            <w:r w:rsidDel="00000000" w:rsidR="00000000" w:rsidRPr="00000000">
              <w:rPr>
                <w:sz w:val="22"/>
                <w:szCs w:val="22"/>
                <w:rtl w:val="0"/>
              </w:rPr>
              <w:t xml:space="preserve">Hình 3 minh họa chi tiết vai trò của từng microservice và các giao thức giao tiếp giữa chúng:</w:t>
            </w:r>
          </w:p>
          <w:p w:rsidR="00000000" w:rsidDel="00000000" w:rsidP="00000000" w:rsidRDefault="00000000" w:rsidRPr="00000000" w14:paraId="00000099">
            <w:pPr>
              <w:spacing w:after="160" w:lineRule="auto"/>
              <w:rPr>
                <w:sz w:val="22"/>
                <w:szCs w:val="22"/>
              </w:rPr>
            </w:pPr>
            <w:r w:rsidDel="00000000" w:rsidR="00000000" w:rsidRPr="00000000">
              <w:rPr>
                <w:i w:val="1"/>
                <w:iCs w:val="1"/>
                <w:sz w:val="22"/>
                <w:szCs w:val="22"/>
              </w:rPr>
              <w:drawing>
                <wp:inline distB="114300" distT="114300" distL="114300" distR="114300">
                  <wp:extent cx="5905500" cy="2971800"/>
                  <wp:effectExtent b="0" l="0" r="0" t="0"/>
                  <wp:docPr id="7"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9055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spacing w:after="180" w:before="180" w:lineRule="auto"/>
              <w:rPr>
                <w:sz w:val="22"/>
                <w:szCs w:val="22"/>
              </w:rPr>
            </w:pPr>
            <w:r w:rsidDel="00000000" w:rsidR="00000000" w:rsidRPr="00000000">
              <w:rPr>
                <w:i w:val="1"/>
                <w:iCs w:val="1"/>
                <w:sz w:val="22"/>
                <w:szCs w:val="22"/>
                <w:rtl w:val="0"/>
              </w:rPr>
              <w:t xml:space="preserve">Hình 3: Kiến trúc chi tiết các Microservices và giao thức giao tiếp. Các service nghiệp vụ cốt lõi (Catalog, Order, Kitchen - màu xanh) xử lý logic chính. Các service hỗ trợ (Payment, SaaS Mgmt, Notification - màu vàng) cung cấp chức năng phụ trợ. Auth Service (màu đỏ) được tách biệt hoàn toàn sử dụng gRPC. Giao tiếp đồng bộ (TCP, gRPC - mũi tên đặc) cho queries cần phản hồi ngay, Kafka (mũi tên chấm) xử lý events bất đồng bộ.</w:t>
            </w:r>
            <w:r w:rsidDel="00000000" w:rsidR="00000000" w:rsidRPr="00000000">
              <w:rPr>
                <w:rtl w:val="0"/>
              </w:rPr>
            </w:r>
          </w:p>
          <w:p w:rsidR="00000000" w:rsidDel="00000000" w:rsidP="00000000" w:rsidRDefault="00000000" w:rsidRPr="00000000" w14:paraId="0000009B">
            <w:pPr>
              <w:spacing w:after="180" w:before="180" w:lineRule="auto"/>
              <w:rPr>
                <w:sz w:val="22"/>
                <w:szCs w:val="22"/>
              </w:rPr>
            </w:pPr>
            <w:r w:rsidDel="00000000" w:rsidR="00000000" w:rsidRPr="00000000">
              <w:rPr>
                <w:sz w:val="22"/>
                <w:szCs w:val="22"/>
                <w:rtl w:val="0"/>
              </w:rPr>
              <w:t xml:space="preserve">Như Hình 3 thể hiện, các service nghiệp vụ cốt lõi (Catalog, Order, Kitchen) xử lý logic chính của nhà hàng. Các service hỗ trợ (Payment, SaaS Mgmt, Notification) cung cấp chức năng phụ trợ. Auth Service được tách biệt hoàn toàn và sử dụng gRPC để đảm bảo hiệu năng cao. Giao tiếp đồng bộ (TCP, gRPC) được sử dụng cho các truy vấn cần phản hồi ngay, trong khi Kafka xử lý các sự kiện bất đồng bộ.</w:t>
            </w:r>
          </w:p>
          <w:p w:rsidR="00000000" w:rsidDel="00000000" w:rsidP="00000000" w:rsidRDefault="00000000" w:rsidRPr="00000000" w14:paraId="0000009C">
            <w:pPr>
              <w:spacing w:after="180" w:before="180" w:lineRule="auto"/>
              <w:rPr>
                <w:sz w:val="22"/>
                <w:szCs w:val="22"/>
              </w:rPr>
            </w:pPr>
            <w:r w:rsidDel="00000000" w:rsidR="00000000" w:rsidRPr="00000000">
              <w:rPr>
                <w:b w:val="1"/>
                <w:bCs w:val="1"/>
                <w:sz w:val="22"/>
                <w:szCs w:val="22"/>
                <w:rtl w:val="0"/>
              </w:rPr>
              <w:t xml:space="preserve">2.2. Chiến lược Multi-tenancy</w:t>
            </w:r>
            <w:r w:rsidDel="00000000" w:rsidR="00000000" w:rsidRPr="00000000">
              <w:rPr>
                <w:rtl w:val="0"/>
              </w:rPr>
            </w:r>
          </w:p>
          <w:p w:rsidR="00000000" w:rsidDel="00000000" w:rsidP="00000000" w:rsidRDefault="00000000" w:rsidRPr="00000000" w14:paraId="0000009D">
            <w:pPr>
              <w:spacing w:after="180" w:before="180" w:lineRule="auto"/>
              <w:rPr>
                <w:sz w:val="22"/>
                <w:szCs w:val="22"/>
              </w:rPr>
            </w:pPr>
            <w:r w:rsidDel="00000000" w:rsidR="00000000" w:rsidRPr="00000000">
              <w:rPr>
                <w:sz w:val="22"/>
                <w:szCs w:val="22"/>
                <w:rtl w:val="0"/>
              </w:rPr>
              <w:t xml:space="preserve">Áp dụng mô hình </w:t>
            </w:r>
            <w:r w:rsidDel="00000000" w:rsidR="00000000" w:rsidRPr="00000000">
              <w:rPr>
                <w:b w:val="1"/>
                <w:bCs w:val="1"/>
                <w:sz w:val="22"/>
                <w:szCs w:val="22"/>
                <w:rtl w:val="0"/>
              </w:rPr>
              <w:t xml:space="preserve">Shared Database - Discriminator Column</w:t>
            </w:r>
            <w:r w:rsidDel="00000000" w:rsidR="00000000" w:rsidRPr="00000000">
              <w:rPr>
                <w:sz w:val="22"/>
                <w:szCs w:val="22"/>
                <w:rtl w:val="0"/>
              </w:rPr>
              <w:t xml:space="preserve">: Tất cả tenant dùng chung một cơ sở dữ liệu PostgreSQL, mỗi bảng có cột tenant_id để phân biệt dữ liệu. Để khắc phục vấn đề “Noisy Neighbor”, hệ thống triển khai:</w:t>
            </w:r>
          </w:p>
          <w:p w:rsidR="00000000" w:rsidDel="00000000" w:rsidP="00000000" w:rsidRDefault="00000000" w:rsidRPr="00000000" w14:paraId="0000009E">
            <w:pPr>
              <w:numPr>
                <w:ilvl w:val="0"/>
                <w:numId w:val="11"/>
              </w:numPr>
              <w:spacing w:after="200" w:lineRule="auto"/>
              <w:ind w:left="720" w:hanging="480"/>
              <w:rPr>
                <w:rFonts w:ascii="Cambria" w:cs="Cambria" w:eastAsia="Cambria" w:hAnsi="Cambria"/>
                <w:sz w:val="22"/>
                <w:szCs w:val="22"/>
              </w:rPr>
            </w:pPr>
            <w:r w:rsidDel="00000000" w:rsidR="00000000" w:rsidRPr="00000000">
              <w:rPr>
                <w:b w:val="1"/>
                <w:bCs w:val="1"/>
                <w:sz w:val="22"/>
                <w:szCs w:val="22"/>
                <w:rtl w:val="0"/>
              </w:rPr>
              <w:t xml:space="preserve">Apache Kafka làm buffer</w:t>
            </w:r>
            <w:r w:rsidDel="00000000" w:rsidR="00000000" w:rsidRPr="00000000">
              <w:rPr>
                <w:sz w:val="22"/>
                <w:szCs w:val="22"/>
                <w:rtl w:val="0"/>
              </w:rPr>
              <w:t xml:space="preserve">: Các yêu cầu write không ghi trực tiếp vào database mà được đẩy vào Kafka, consumer sẽ xử lý với tốc độ ổn định, tránh làm quá tải database.</w:t>
            </w:r>
          </w:p>
          <w:p w:rsidR="00000000" w:rsidDel="00000000" w:rsidP="00000000" w:rsidRDefault="00000000" w:rsidRPr="00000000" w14:paraId="0000009F">
            <w:pPr>
              <w:numPr>
                <w:ilvl w:val="0"/>
                <w:numId w:val="11"/>
              </w:numPr>
              <w:spacing w:after="200" w:lineRule="auto"/>
              <w:ind w:left="720" w:hanging="480"/>
              <w:rPr>
                <w:rFonts w:ascii="Cambria" w:cs="Cambria" w:eastAsia="Cambria" w:hAnsi="Cambria"/>
                <w:sz w:val="22"/>
                <w:szCs w:val="22"/>
              </w:rPr>
            </w:pPr>
            <w:r w:rsidDel="00000000" w:rsidR="00000000" w:rsidRPr="00000000">
              <w:rPr>
                <w:b w:val="1"/>
                <w:bCs w:val="1"/>
                <w:sz w:val="22"/>
                <w:szCs w:val="22"/>
                <w:rtl w:val="0"/>
              </w:rPr>
              <w:t xml:space="preserve">Auto-injection Tenant Filter</w:t>
            </w:r>
            <w:r w:rsidDel="00000000" w:rsidR="00000000" w:rsidRPr="00000000">
              <w:rPr>
                <w:sz w:val="22"/>
                <w:szCs w:val="22"/>
                <w:rtl w:val="0"/>
              </w:rPr>
              <w:t xml:space="preserve">: Sử dụng NestJS Guards và TypeORM Interceptors để tự động thêm điều kiện WHERE tenant_id = ? Vào mọi truy vấn, đảm bảo data isolation.</w:t>
            </w:r>
          </w:p>
          <w:p w:rsidR="00000000" w:rsidDel="00000000" w:rsidP="00000000" w:rsidRDefault="00000000" w:rsidRPr="00000000" w14:paraId="000000A0">
            <w:pPr>
              <w:numPr>
                <w:ilvl w:val="0"/>
                <w:numId w:val="11"/>
              </w:numPr>
              <w:spacing w:after="200" w:lineRule="auto"/>
              <w:ind w:left="720" w:hanging="480"/>
              <w:rPr>
                <w:rFonts w:ascii="Cambria" w:cs="Cambria" w:eastAsia="Cambria" w:hAnsi="Cambria"/>
                <w:sz w:val="22"/>
                <w:szCs w:val="22"/>
              </w:rPr>
            </w:pPr>
            <w:r w:rsidDel="00000000" w:rsidR="00000000" w:rsidRPr="00000000">
              <w:rPr>
                <w:b w:val="1"/>
                <w:bCs w:val="1"/>
                <w:sz w:val="22"/>
                <w:szCs w:val="22"/>
                <w:rtl w:val="0"/>
              </w:rPr>
              <w:t xml:space="preserve">Redis Caching</w:t>
            </w:r>
            <w:r w:rsidDel="00000000" w:rsidR="00000000" w:rsidRPr="00000000">
              <w:rPr>
                <w:sz w:val="22"/>
                <w:szCs w:val="22"/>
                <w:rtl w:val="0"/>
              </w:rPr>
              <w:t xml:space="preserve">: Cache các dữ liệu hot (menu, table status) theo tenant để giảm tải cho database chính.</w:t>
            </w:r>
          </w:p>
          <w:p w:rsidR="00000000" w:rsidDel="00000000" w:rsidP="00000000" w:rsidRDefault="00000000" w:rsidRPr="00000000" w14:paraId="000000A1">
            <w:pPr>
              <w:spacing w:after="180" w:before="180" w:lineRule="auto"/>
              <w:rPr>
                <w:sz w:val="22"/>
                <w:szCs w:val="22"/>
              </w:rPr>
            </w:pPr>
            <w:r w:rsidDel="00000000" w:rsidR="00000000" w:rsidRPr="00000000">
              <w:rPr>
                <w:b w:val="1"/>
                <w:bCs w:val="1"/>
                <w:sz w:val="22"/>
                <w:szCs w:val="22"/>
                <w:rtl w:val="0"/>
              </w:rPr>
              <w:t xml:space="preserve">2.3. Event-Driven Architecture với Kafka</w:t>
            </w:r>
            <w:r w:rsidDel="00000000" w:rsidR="00000000" w:rsidRPr="00000000">
              <w:rPr>
                <w:rtl w:val="0"/>
              </w:rPr>
            </w:r>
          </w:p>
          <w:p w:rsidR="00000000" w:rsidDel="00000000" w:rsidP="00000000" w:rsidRDefault="00000000" w:rsidRPr="00000000" w14:paraId="000000A2">
            <w:pPr>
              <w:spacing w:after="180" w:before="180" w:lineRule="auto"/>
              <w:rPr>
                <w:sz w:val="22"/>
                <w:szCs w:val="22"/>
              </w:rPr>
            </w:pPr>
            <w:r w:rsidDel="00000000" w:rsidR="00000000" w:rsidRPr="00000000">
              <w:rPr>
                <w:sz w:val="22"/>
                <w:szCs w:val="22"/>
                <w:rtl w:val="0"/>
              </w:rPr>
              <w:t xml:space="preserve">Các vi dịch vụ giao tiếp bất đồng bộ qua Kafka topics:</w:t>
            </w:r>
          </w:p>
          <w:p w:rsidR="00000000" w:rsidDel="00000000" w:rsidP="00000000" w:rsidRDefault="00000000" w:rsidRPr="00000000" w14:paraId="000000A3">
            <w:pPr>
              <w:numPr>
                <w:ilvl w:val="0"/>
                <w:numId w:val="8"/>
              </w:numPr>
              <w:spacing w:after="200" w:lineRule="auto"/>
              <w:ind w:left="720" w:hanging="480"/>
              <w:rPr>
                <w:rFonts w:ascii="Cambria" w:cs="Cambria" w:eastAsia="Cambria" w:hAnsi="Cambria"/>
                <w:sz w:val="22"/>
                <w:szCs w:val="22"/>
              </w:rPr>
            </w:pPr>
            <w:r w:rsidDel="00000000" w:rsidR="00000000" w:rsidRPr="00000000">
              <w:rPr>
                <w:b w:val="1"/>
                <w:bCs w:val="1"/>
                <w:sz w:val="22"/>
                <w:szCs w:val="22"/>
                <w:rtl w:val="0"/>
              </w:rPr>
              <w:t xml:space="preserve">order.created</w:t>
            </w:r>
            <w:r w:rsidDel="00000000" w:rsidR="00000000" w:rsidRPr="00000000">
              <w:rPr>
                <w:sz w:val="22"/>
                <w:szCs w:val="22"/>
                <w:rtl w:val="0"/>
              </w:rPr>
              <w:t xml:space="preserve">: Khi khách hàng xác nhận đơn hàng</w:t>
            </w:r>
          </w:p>
          <w:p w:rsidR="00000000" w:rsidDel="00000000" w:rsidP="00000000" w:rsidRDefault="00000000" w:rsidRPr="00000000" w14:paraId="000000A4">
            <w:pPr>
              <w:numPr>
                <w:ilvl w:val="0"/>
                <w:numId w:val="8"/>
              </w:numPr>
              <w:spacing w:after="200" w:lineRule="auto"/>
              <w:ind w:left="720" w:hanging="480"/>
              <w:rPr>
                <w:rFonts w:ascii="Cambria" w:cs="Cambria" w:eastAsia="Cambria" w:hAnsi="Cambria"/>
                <w:sz w:val="22"/>
                <w:szCs w:val="22"/>
              </w:rPr>
            </w:pPr>
            <w:r w:rsidDel="00000000" w:rsidR="00000000" w:rsidRPr="00000000">
              <w:rPr>
                <w:b w:val="1"/>
                <w:bCs w:val="1"/>
                <w:sz w:val="22"/>
                <w:szCs w:val="22"/>
                <w:rtl w:val="0"/>
              </w:rPr>
              <w:t xml:space="preserve">order.confirmed</w:t>
            </w:r>
            <w:r w:rsidDel="00000000" w:rsidR="00000000" w:rsidRPr="00000000">
              <w:rPr>
                <w:sz w:val="22"/>
                <w:szCs w:val="22"/>
                <w:rtl w:val="0"/>
              </w:rPr>
              <w:t xml:space="preserve">: Sau khi thanh toán thành công</w:t>
            </w:r>
          </w:p>
          <w:p w:rsidR="00000000" w:rsidDel="00000000" w:rsidP="00000000" w:rsidRDefault="00000000" w:rsidRPr="00000000" w14:paraId="000000A5">
            <w:pPr>
              <w:numPr>
                <w:ilvl w:val="0"/>
                <w:numId w:val="8"/>
              </w:numPr>
              <w:spacing w:after="200" w:lineRule="auto"/>
              <w:ind w:left="720" w:hanging="480"/>
              <w:rPr>
                <w:rFonts w:ascii="Cambria" w:cs="Cambria" w:eastAsia="Cambria" w:hAnsi="Cambria"/>
                <w:sz w:val="22"/>
                <w:szCs w:val="22"/>
              </w:rPr>
            </w:pPr>
            <w:r w:rsidDel="00000000" w:rsidR="00000000" w:rsidRPr="00000000">
              <w:rPr>
                <w:b w:val="1"/>
                <w:bCs w:val="1"/>
                <w:sz w:val="22"/>
                <w:szCs w:val="22"/>
                <w:rtl w:val="0"/>
              </w:rPr>
              <w:t xml:space="preserve">payment.completed</w:t>
            </w:r>
            <w:r w:rsidDel="00000000" w:rsidR="00000000" w:rsidRPr="00000000">
              <w:rPr>
                <w:sz w:val="22"/>
                <w:szCs w:val="22"/>
                <w:rtl w:val="0"/>
              </w:rPr>
              <w:t xml:space="preserve">: Khi giao dịch thanh toán hoàn tất</w:t>
            </w:r>
          </w:p>
          <w:p w:rsidR="00000000" w:rsidDel="00000000" w:rsidP="00000000" w:rsidRDefault="00000000" w:rsidRPr="00000000" w14:paraId="000000A6">
            <w:pPr>
              <w:numPr>
                <w:ilvl w:val="0"/>
                <w:numId w:val="8"/>
              </w:numPr>
              <w:spacing w:after="200" w:lineRule="auto"/>
              <w:ind w:left="720" w:hanging="480"/>
              <w:rPr>
                <w:rFonts w:ascii="Cambria" w:cs="Cambria" w:eastAsia="Cambria" w:hAnsi="Cambria"/>
                <w:sz w:val="22"/>
                <w:szCs w:val="22"/>
              </w:rPr>
            </w:pPr>
            <w:r w:rsidDel="00000000" w:rsidR="00000000" w:rsidRPr="00000000">
              <w:rPr>
                <w:b w:val="1"/>
                <w:bCs w:val="1"/>
                <w:sz w:val="22"/>
                <w:szCs w:val="22"/>
                <w:rtl w:val="0"/>
              </w:rPr>
              <w:t xml:space="preserve">kitchen.order-ready</w:t>
            </w:r>
            <w:r w:rsidDel="00000000" w:rsidR="00000000" w:rsidRPr="00000000">
              <w:rPr>
                <w:sz w:val="22"/>
                <w:szCs w:val="22"/>
                <w:rtl w:val="0"/>
              </w:rPr>
              <w:t xml:space="preserve">: Khi món ăn đã chế biến xong</w:t>
            </w:r>
          </w:p>
          <w:p w:rsidR="00000000" w:rsidDel="00000000" w:rsidP="00000000" w:rsidRDefault="00000000" w:rsidRPr="00000000" w14:paraId="000000A7">
            <w:pPr>
              <w:spacing w:after="180" w:before="180" w:lineRule="auto"/>
              <w:rPr>
                <w:sz w:val="22"/>
                <w:szCs w:val="22"/>
              </w:rPr>
            </w:pPr>
            <w:r w:rsidDel="00000000" w:rsidR="00000000" w:rsidRPr="00000000">
              <w:rPr>
                <w:sz w:val="22"/>
                <w:szCs w:val="22"/>
                <w:rtl w:val="0"/>
              </w:rPr>
              <w:t xml:space="preserve">Mỗi event chứa tenant_id và aggregate_id (order_id, table_id) trong payload. Kafka Partition Key được đặt bằng aggregate_id để đảm bảo tất cả events liên quan đến một đơn hàng/món ăn cụ thể luôn được xử lý tuần tự bởi cùng một consumer instance [22] [23].</w:t>
            </w:r>
          </w:p>
          <w:p w:rsidR="00000000" w:rsidDel="00000000" w:rsidP="00000000" w:rsidRDefault="00000000" w:rsidRPr="00000000" w14:paraId="000000A8">
            <w:pPr>
              <w:spacing w:after="180" w:before="180" w:lineRule="auto"/>
              <w:rPr>
                <w:sz w:val="22"/>
                <w:szCs w:val="22"/>
              </w:rPr>
            </w:pPr>
            <w:r w:rsidDel="00000000" w:rsidR="00000000" w:rsidRPr="00000000">
              <w:rPr>
                <w:sz w:val="22"/>
                <w:szCs w:val="22"/>
                <w:rtl w:val="0"/>
              </w:rPr>
              <w:t xml:space="preserve">Hình 4 minh họa luồng xử lý sự kiện bất đồng bộ qua Apache Kafka:</w:t>
            </w:r>
          </w:p>
          <w:p w:rsidR="00000000" w:rsidDel="00000000" w:rsidP="00000000" w:rsidRDefault="00000000" w:rsidRPr="00000000" w14:paraId="000000A9">
            <w:pPr>
              <w:spacing w:after="160" w:lineRule="auto"/>
              <w:rPr>
                <w:sz w:val="22"/>
                <w:szCs w:val="22"/>
              </w:rPr>
            </w:pPr>
            <w:r w:rsidDel="00000000" w:rsidR="00000000" w:rsidRPr="00000000">
              <w:rPr>
                <w:sz w:val="22"/>
                <w:szCs w:val="22"/>
              </w:rPr>
              <w:drawing>
                <wp:inline distB="114300" distT="114300" distL="114300" distR="114300">
                  <wp:extent cx="5905500" cy="4165600"/>
                  <wp:effectExtent b="0" l="0" r="0" t="0"/>
                  <wp:docPr id="3"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905500" cy="4165600"/>
                          </a:xfrm>
                          <a:prstGeom prst="rect"/>
                          <a:ln/>
                        </pic:spPr>
                      </pic:pic>
                    </a:graphicData>
                  </a:graphic>
                </wp:inline>
              </w:drawing>
            </w:r>
            <w:r w:rsidDel="00000000" w:rsidR="00000000" w:rsidRPr="00000000">
              <w:rPr>
                <w:rtl w:val="0"/>
              </w:rPr>
            </w:r>
          </w:p>
          <w:p w:rsidR="00000000" w:rsidDel="00000000" w:rsidP="00000000" w:rsidRDefault="00000000" w:rsidRPr="00000000" w14:paraId="000000AA">
            <w:pPr>
              <w:spacing w:after="180" w:before="180" w:lineRule="auto"/>
              <w:rPr>
                <w:sz w:val="22"/>
                <w:szCs w:val="22"/>
              </w:rPr>
            </w:pPr>
            <w:r w:rsidDel="00000000" w:rsidR="00000000" w:rsidRPr="00000000">
              <w:rPr>
                <w:i w:val="1"/>
                <w:iCs w:val="1"/>
                <w:sz w:val="22"/>
                <w:szCs w:val="22"/>
                <w:rtl w:val="0"/>
              </w:rPr>
              <w:t xml:space="preserve">Hình 4: Luồng xử lý sự kiện bất đồng bộ qua Apache Kafka. Kiến trúc hướng sự kiện cho phép các microservices hoạt động độc lập. Order Service emit event “order.created” vào Kafka không cần biết consumer nào sẽ xử lý. Partition key = order_id đảm bảo các events của cùng đơn hàng được xử lý tuần tự nghiêm ngặt, tránh race condition. Consumer groups cho phép scale horizontal - chạy nhiều instance Kitchen Service xử lý tải cao mà không mất sự kiện.</w:t>
            </w:r>
            <w:r w:rsidDel="00000000" w:rsidR="00000000" w:rsidRPr="00000000">
              <w:rPr>
                <w:rtl w:val="0"/>
              </w:rPr>
            </w:r>
          </w:p>
          <w:p w:rsidR="00000000" w:rsidDel="00000000" w:rsidP="00000000" w:rsidRDefault="00000000" w:rsidRPr="00000000" w14:paraId="000000AB">
            <w:pPr>
              <w:spacing w:after="180" w:before="180" w:lineRule="auto"/>
              <w:rPr>
                <w:sz w:val="22"/>
                <w:szCs w:val="22"/>
              </w:rPr>
            </w:pPr>
            <w:r w:rsidDel="00000000" w:rsidR="00000000" w:rsidRPr="00000000">
              <w:rPr>
                <w:sz w:val="22"/>
                <w:szCs w:val="22"/>
                <w:rtl w:val="0"/>
              </w:rPr>
              <w:t xml:space="preserve">Như Hình 4 minh họa, kiến trúc hướng sự kiện cho phép các microservices hoạt động độc lập và không đồng bộ. Khi Order Service tạo đơn hàng mới, nó không cần gọi trực tiếp Kitchen Service hay Notification Service. Thay vào đó, nó phát sự kiện order.created lên Kafka. Các services quan tâm sẽ tự động lắng nghe và xử lý [24]. Cơ chế partition key đảm bảo các sự kiện liên quan đến cùng một đơn hàng luôn được xử lý tuần tự, tránh race condition. Consumer groups cho phép scale horizontal - có thể chạy nhiều instance của Kitchen Service để xử lý tải cao mà không lo mất sự kiện.</w:t>
            </w:r>
          </w:p>
          <w:p w:rsidR="00000000" w:rsidDel="00000000" w:rsidP="00000000" w:rsidRDefault="00000000" w:rsidRPr="00000000" w14:paraId="000000AC">
            <w:pPr>
              <w:spacing w:after="180" w:before="180" w:lineRule="auto"/>
              <w:rPr>
                <w:sz w:val="22"/>
                <w:szCs w:val="22"/>
              </w:rPr>
            </w:pPr>
            <w:r w:rsidDel="00000000" w:rsidR="00000000" w:rsidRPr="00000000">
              <w:rPr>
                <w:b w:val="1"/>
                <w:bCs w:val="1"/>
                <w:sz w:val="22"/>
                <w:szCs w:val="22"/>
                <w:rtl w:val="0"/>
              </w:rPr>
              <w:t xml:space="preserve">2.4. Real-time Communication</w:t>
            </w:r>
            <w:r w:rsidDel="00000000" w:rsidR="00000000" w:rsidRPr="00000000">
              <w:rPr>
                <w:rtl w:val="0"/>
              </w:rPr>
            </w:r>
          </w:p>
          <w:p w:rsidR="00000000" w:rsidDel="00000000" w:rsidP="00000000" w:rsidRDefault="00000000" w:rsidRPr="00000000" w14:paraId="000000AD">
            <w:pPr>
              <w:numPr>
                <w:ilvl w:val="0"/>
                <w:numId w:val="13"/>
              </w:numPr>
              <w:spacing w:after="200" w:lineRule="auto"/>
              <w:ind w:left="720" w:hanging="480"/>
              <w:rPr>
                <w:rFonts w:ascii="Cambria" w:cs="Cambria" w:eastAsia="Cambria" w:hAnsi="Cambria"/>
                <w:sz w:val="22"/>
                <w:szCs w:val="22"/>
              </w:rPr>
            </w:pPr>
            <w:r w:rsidDel="00000000" w:rsidR="00000000" w:rsidRPr="00000000">
              <w:rPr>
                <w:b w:val="1"/>
                <w:bCs w:val="1"/>
                <w:sz w:val="22"/>
                <w:szCs w:val="22"/>
                <w:rtl w:val="0"/>
              </w:rPr>
              <w:t xml:space="preserve">WebSocket</w:t>
            </w:r>
            <w:r w:rsidDel="00000000" w:rsidR="00000000" w:rsidRPr="00000000">
              <w:rPr>
                <w:sz w:val="22"/>
                <w:szCs w:val="22"/>
                <w:rtl w:val="0"/>
              </w:rPr>
              <w:t xml:space="preserve">: BFF Service mở WebSocket Server (Socket.io), client (Customer PWA, Staff POS, Kitchen Display) duy trì kết nối liên tục.</w:t>
            </w:r>
          </w:p>
          <w:p w:rsidR="00000000" w:rsidDel="00000000" w:rsidP="00000000" w:rsidRDefault="00000000" w:rsidRPr="00000000" w14:paraId="000000AE">
            <w:pPr>
              <w:numPr>
                <w:ilvl w:val="0"/>
                <w:numId w:val="13"/>
              </w:numPr>
              <w:spacing w:after="200" w:lineRule="auto"/>
              <w:ind w:left="720" w:hanging="480"/>
              <w:rPr>
                <w:rFonts w:ascii="Cambria" w:cs="Cambria" w:eastAsia="Cambria" w:hAnsi="Cambria"/>
                <w:sz w:val="22"/>
                <w:szCs w:val="22"/>
              </w:rPr>
            </w:pPr>
            <w:r w:rsidDel="00000000" w:rsidR="00000000" w:rsidRPr="00000000">
              <w:rPr>
                <w:b w:val="1"/>
                <w:bCs w:val="1"/>
                <w:sz w:val="22"/>
                <w:szCs w:val="22"/>
                <w:rtl w:val="0"/>
              </w:rPr>
              <w:t xml:space="preserve">Redis Pub/Sub</w:t>
            </w:r>
            <w:r w:rsidDel="00000000" w:rsidR="00000000" w:rsidRPr="00000000">
              <w:rPr>
                <w:sz w:val="22"/>
                <w:szCs w:val="22"/>
                <w:rtl w:val="0"/>
              </w:rPr>
              <w:t xml:space="preserve">: Khi một microservice (ví dụ Order Service chạy trên Node 2) cần gửi notification đến client đang kết nối với BFF trên Node 1, nó publish message vào Redis channel. Các BFF instances subscribe vào channel này, nhận message và push xuống đúng WebSocket connection.</w:t>
            </w:r>
          </w:p>
          <w:p w:rsidR="00000000" w:rsidDel="00000000" w:rsidP="00000000" w:rsidRDefault="00000000" w:rsidRPr="00000000" w14:paraId="000000AF">
            <w:pPr>
              <w:spacing w:after="180" w:before="180" w:lineRule="auto"/>
              <w:rPr>
                <w:sz w:val="22"/>
                <w:szCs w:val="22"/>
              </w:rPr>
            </w:pPr>
            <w:r w:rsidDel="00000000" w:rsidR="00000000" w:rsidRPr="00000000">
              <w:rPr>
                <w:b w:val="1"/>
                <w:bCs w:val="1"/>
                <w:sz w:val="22"/>
                <w:szCs w:val="22"/>
                <w:rtl w:val="0"/>
              </w:rPr>
              <w:t xml:space="preserve">2.5. Giao tiếp nội bộ</w:t>
            </w:r>
            <w:r w:rsidDel="00000000" w:rsidR="00000000" w:rsidRPr="00000000">
              <w:rPr>
                <w:rtl w:val="0"/>
              </w:rPr>
            </w:r>
          </w:p>
          <w:p w:rsidR="00000000" w:rsidDel="00000000" w:rsidP="00000000" w:rsidRDefault="00000000" w:rsidRPr="00000000" w14:paraId="000000B0">
            <w:pPr>
              <w:numPr>
                <w:ilvl w:val="0"/>
                <w:numId w:val="7"/>
              </w:numPr>
              <w:spacing w:after="200" w:lineRule="auto"/>
              <w:ind w:left="720" w:hanging="480"/>
              <w:rPr>
                <w:rFonts w:ascii="Cambria" w:cs="Cambria" w:eastAsia="Cambria" w:hAnsi="Cambria"/>
                <w:sz w:val="22"/>
                <w:szCs w:val="22"/>
              </w:rPr>
            </w:pPr>
            <w:r w:rsidDel="00000000" w:rsidR="00000000" w:rsidRPr="00000000">
              <w:rPr>
                <w:b w:val="1"/>
                <w:bCs w:val="1"/>
                <w:sz w:val="22"/>
                <w:szCs w:val="22"/>
                <w:rtl w:val="0"/>
              </w:rPr>
              <w:t xml:space="preserve">gRPC</w:t>
            </w:r>
            <w:r w:rsidDel="00000000" w:rsidR="00000000" w:rsidRPr="00000000">
              <w:rPr>
                <w:sz w:val="22"/>
                <w:szCs w:val="22"/>
                <w:rtl w:val="0"/>
              </w:rPr>
              <w:t xml:space="preserve">: Auth Service expose gRPC endpoint để các service khác gọi để verify JWT token, lấy thông tin user. Hiệu năng cao hơn REST nhờ Protocol Buffers và HTTP/2.</w:t>
            </w:r>
          </w:p>
          <w:p w:rsidR="00000000" w:rsidDel="00000000" w:rsidP="00000000" w:rsidRDefault="00000000" w:rsidRPr="00000000" w14:paraId="000000B1">
            <w:pPr>
              <w:numPr>
                <w:ilvl w:val="0"/>
                <w:numId w:val="7"/>
              </w:numPr>
              <w:spacing w:after="200" w:lineRule="auto"/>
              <w:ind w:left="720" w:hanging="480"/>
              <w:rPr>
                <w:rFonts w:ascii="Cambria" w:cs="Cambria" w:eastAsia="Cambria" w:hAnsi="Cambria"/>
                <w:sz w:val="22"/>
                <w:szCs w:val="22"/>
              </w:rPr>
            </w:pPr>
            <w:r w:rsidDel="00000000" w:rsidR="00000000" w:rsidRPr="00000000">
              <w:rPr>
                <w:b w:val="1"/>
                <w:bCs w:val="1"/>
                <w:sz w:val="22"/>
                <w:szCs w:val="22"/>
                <w:rtl w:val="0"/>
              </w:rPr>
              <w:t xml:space="preserve">TCP Microservices</w:t>
            </w:r>
            <w:r w:rsidDel="00000000" w:rsidR="00000000" w:rsidRPr="00000000">
              <w:rPr>
                <w:sz w:val="22"/>
                <w:szCs w:val="22"/>
                <w:rtl w:val="0"/>
              </w:rPr>
              <w:t xml:space="preserve">: Các service khác (Order, Catalog, Payment, Kitchen) giao tiếp qua NestJS TCP transport, sử dụng message-pattern-based communication.</w:t>
            </w:r>
          </w:p>
          <w:p w:rsidR="00000000" w:rsidDel="00000000" w:rsidP="00000000" w:rsidRDefault="00000000" w:rsidRPr="00000000" w14:paraId="000000B2">
            <w:pPr>
              <w:pStyle w:val="Heading5"/>
              <w:spacing w:after="0" w:before="200" w:lineRule="auto"/>
              <w:rPr/>
            </w:pPr>
            <w:bookmarkStart w:colFirst="0" w:colLast="0" w:name="_heading=h.isi5edvzxbzh" w:id="13"/>
            <w:bookmarkEnd w:id="13"/>
            <w:r w:rsidDel="00000000" w:rsidR="00000000" w:rsidRPr="00000000">
              <w:rPr>
                <w:rtl w:val="0"/>
              </w:rPr>
              <w:t xml:space="preserve">3. Công nghệ triển khai:</w:t>
            </w:r>
          </w:p>
          <w:p w:rsidR="00000000" w:rsidDel="00000000" w:rsidP="00000000" w:rsidRDefault="00000000" w:rsidRPr="00000000" w14:paraId="000000B3">
            <w:pPr>
              <w:spacing w:after="180" w:before="180" w:lineRule="auto"/>
              <w:rPr>
                <w:sz w:val="22"/>
                <w:szCs w:val="22"/>
              </w:rPr>
            </w:pPr>
            <w:r w:rsidDel="00000000" w:rsidR="00000000" w:rsidRPr="00000000">
              <w:rPr>
                <w:b w:val="1"/>
                <w:bCs w:val="1"/>
                <w:sz w:val="22"/>
                <w:szCs w:val="22"/>
                <w:rtl w:val="0"/>
              </w:rPr>
              <w:t xml:space="preserve">Backend Framework</w:t>
            </w:r>
            <w:r w:rsidDel="00000000" w:rsidR="00000000" w:rsidRPr="00000000">
              <w:rPr>
                <w:sz w:val="22"/>
                <w:szCs w:val="22"/>
                <w:rtl w:val="0"/>
              </w:rPr>
              <w:t xml:space="preserve">: NestJS (TypeScript) - framework enterprise-grade với hỗ trợ tích hợp Microservices (TCP, gRPC, Kafka, WebSocket), Dependency Injection mạnh mẽ.</w:t>
            </w:r>
          </w:p>
          <w:p w:rsidR="00000000" w:rsidDel="00000000" w:rsidP="00000000" w:rsidRDefault="00000000" w:rsidRPr="00000000" w14:paraId="000000B4">
            <w:pPr>
              <w:spacing w:after="180" w:before="180" w:lineRule="auto"/>
              <w:rPr>
                <w:sz w:val="22"/>
                <w:szCs w:val="22"/>
              </w:rPr>
            </w:pPr>
            <w:r w:rsidDel="00000000" w:rsidR="00000000" w:rsidRPr="00000000">
              <w:rPr>
                <w:b w:val="1"/>
                <w:bCs w:val="1"/>
                <w:sz w:val="22"/>
                <w:szCs w:val="22"/>
                <w:rtl w:val="0"/>
              </w:rPr>
              <w:t xml:space="preserve">Frontend Framework</w:t>
            </w:r>
            <w:r w:rsidDel="00000000" w:rsidR="00000000" w:rsidRPr="00000000">
              <w:rPr>
                <w:sz w:val="22"/>
                <w:szCs w:val="22"/>
                <w:rtl w:val="0"/>
              </w:rPr>
              <w:t xml:space="preserve">:</w:t>
            </w:r>
          </w:p>
          <w:p w:rsidR="00000000" w:rsidDel="00000000" w:rsidP="00000000" w:rsidRDefault="00000000" w:rsidRPr="00000000" w14:paraId="000000B5">
            <w:pPr>
              <w:numPr>
                <w:ilvl w:val="0"/>
                <w:numId w:val="1"/>
              </w:numPr>
              <w:spacing w:after="200" w:lineRule="auto"/>
              <w:ind w:left="720" w:hanging="480"/>
              <w:rPr>
                <w:rFonts w:ascii="Cambria" w:cs="Cambria" w:eastAsia="Cambria" w:hAnsi="Cambria"/>
                <w:sz w:val="22"/>
                <w:szCs w:val="22"/>
              </w:rPr>
            </w:pPr>
            <w:r w:rsidDel="00000000" w:rsidR="00000000" w:rsidRPr="00000000">
              <w:rPr>
                <w:b w:val="1"/>
                <w:bCs w:val="1"/>
                <w:sz w:val="22"/>
                <w:szCs w:val="22"/>
                <w:rtl w:val="0"/>
              </w:rPr>
              <w:t xml:space="preserve">Customer PWA (Progressive Web App)</w:t>
            </w:r>
            <w:r w:rsidDel="00000000" w:rsidR="00000000" w:rsidRPr="00000000">
              <w:rPr>
                <w:sz w:val="22"/>
                <w:szCs w:val="22"/>
                <w:rtl w:val="0"/>
              </w:rPr>
              <w:t xml:space="preserve">: React + Vite với TypeScript, Service Worker cho offline-first capability, tối ưu cho mobile browsing.</w:t>
            </w:r>
          </w:p>
          <w:p w:rsidR="00000000" w:rsidDel="00000000" w:rsidP="00000000" w:rsidRDefault="00000000" w:rsidRPr="00000000" w14:paraId="000000B6">
            <w:pPr>
              <w:numPr>
                <w:ilvl w:val="0"/>
                <w:numId w:val="1"/>
              </w:numPr>
              <w:spacing w:after="200" w:lineRule="auto"/>
              <w:ind w:left="720" w:hanging="480"/>
              <w:rPr>
                <w:rFonts w:ascii="Cambria" w:cs="Cambria" w:eastAsia="Cambria" w:hAnsi="Cambria"/>
                <w:sz w:val="22"/>
                <w:szCs w:val="22"/>
              </w:rPr>
            </w:pPr>
            <w:r w:rsidDel="00000000" w:rsidR="00000000" w:rsidRPr="00000000">
              <w:rPr>
                <w:b w:val="1"/>
                <w:bCs w:val="1"/>
                <w:sz w:val="22"/>
                <w:szCs w:val="22"/>
                <w:rtl w:val="0"/>
              </w:rPr>
              <w:t xml:space="preserve">Staff POS &amp; Kitchen Display</w:t>
            </w:r>
            <w:r w:rsidDel="00000000" w:rsidR="00000000" w:rsidRPr="00000000">
              <w:rPr>
                <w:sz w:val="22"/>
                <w:szCs w:val="22"/>
                <w:rtl w:val="0"/>
              </w:rPr>
              <w:t xml:space="preserve">: Next.js 14/15 (App Router) + React 18, hỗ trợ Server-Side Rendering (SSR) và Client-Side Rendering (CSR) linh hoạt, routing middleware cho role-based access.</w:t>
            </w:r>
          </w:p>
          <w:p w:rsidR="00000000" w:rsidDel="00000000" w:rsidP="00000000" w:rsidRDefault="00000000" w:rsidRPr="00000000" w14:paraId="000000B7">
            <w:pPr>
              <w:numPr>
                <w:ilvl w:val="0"/>
                <w:numId w:val="1"/>
              </w:numPr>
              <w:spacing w:after="200" w:lineRule="auto"/>
              <w:ind w:left="720" w:hanging="480"/>
              <w:rPr>
                <w:rFonts w:ascii="Cambria" w:cs="Cambria" w:eastAsia="Cambria" w:hAnsi="Cambria"/>
                <w:sz w:val="22"/>
                <w:szCs w:val="22"/>
              </w:rPr>
            </w:pPr>
            <w:r w:rsidDel="00000000" w:rsidR="00000000" w:rsidRPr="00000000">
              <w:rPr>
                <w:b w:val="1"/>
                <w:bCs w:val="1"/>
                <w:sz w:val="22"/>
                <w:szCs w:val="22"/>
                <w:rtl w:val="0"/>
              </w:rPr>
              <w:t xml:space="preserve">Owner Dashboard &amp; Admin Portal</w:t>
            </w:r>
            <w:r w:rsidDel="00000000" w:rsidR="00000000" w:rsidRPr="00000000">
              <w:rPr>
                <w:sz w:val="22"/>
                <w:szCs w:val="22"/>
                <w:rtl w:val="0"/>
              </w:rPr>
              <w:t xml:space="preserve">: Next.js (App Router) + React 18, SEO-friendly cho internal tools, layout phức tạp với nested routing.</w:t>
            </w:r>
          </w:p>
          <w:p w:rsidR="00000000" w:rsidDel="00000000" w:rsidP="00000000" w:rsidRDefault="00000000" w:rsidRPr="00000000" w14:paraId="000000B8">
            <w:pPr>
              <w:spacing w:after="180" w:before="180" w:lineRule="auto"/>
              <w:rPr>
                <w:sz w:val="22"/>
                <w:szCs w:val="22"/>
              </w:rPr>
            </w:pPr>
            <w:r w:rsidDel="00000000" w:rsidR="00000000" w:rsidRPr="00000000">
              <w:rPr>
                <w:b w:val="1"/>
                <w:bCs w:val="1"/>
                <w:sz w:val="22"/>
                <w:szCs w:val="22"/>
                <w:rtl w:val="0"/>
              </w:rPr>
              <w:t xml:space="preserve">State Management &amp; Data Fetching</w:t>
            </w:r>
            <w:r w:rsidDel="00000000" w:rsidR="00000000" w:rsidRPr="00000000">
              <w:rPr>
                <w:sz w:val="22"/>
                <w:szCs w:val="22"/>
                <w:rtl w:val="0"/>
              </w:rPr>
              <w:t xml:space="preserve">:</w:t>
            </w:r>
          </w:p>
          <w:p w:rsidR="00000000" w:rsidDel="00000000" w:rsidP="00000000" w:rsidRDefault="00000000" w:rsidRPr="00000000" w14:paraId="000000B9">
            <w:pPr>
              <w:numPr>
                <w:ilvl w:val="0"/>
                <w:numId w:val="4"/>
              </w:numPr>
              <w:spacing w:after="200" w:lineRule="auto"/>
              <w:ind w:left="720" w:hanging="480"/>
              <w:rPr>
                <w:rFonts w:ascii="Cambria" w:cs="Cambria" w:eastAsia="Cambria" w:hAnsi="Cambria"/>
                <w:sz w:val="22"/>
                <w:szCs w:val="22"/>
              </w:rPr>
            </w:pPr>
            <w:r w:rsidDel="00000000" w:rsidR="00000000" w:rsidRPr="00000000">
              <w:rPr>
                <w:b w:val="1"/>
                <w:bCs w:val="1"/>
                <w:sz w:val="22"/>
                <w:szCs w:val="22"/>
                <w:rtl w:val="0"/>
              </w:rPr>
              <w:t xml:space="preserve">React Query (TanStack Query)</w:t>
            </w:r>
            <w:r w:rsidDel="00000000" w:rsidR="00000000" w:rsidRPr="00000000">
              <w:rPr>
                <w:sz w:val="22"/>
                <w:szCs w:val="22"/>
                <w:rtl w:val="0"/>
              </w:rPr>
              <w:t xml:space="preserve">: Quản lý server-state với caching, refetching, optimistic updates, giảm tải backend.</w:t>
            </w:r>
          </w:p>
          <w:p w:rsidR="00000000" w:rsidDel="00000000" w:rsidP="00000000" w:rsidRDefault="00000000" w:rsidRPr="00000000" w14:paraId="000000BA">
            <w:pPr>
              <w:numPr>
                <w:ilvl w:val="0"/>
                <w:numId w:val="4"/>
              </w:numPr>
              <w:spacing w:after="200" w:lineRule="auto"/>
              <w:ind w:left="720" w:hanging="480"/>
              <w:rPr>
                <w:rFonts w:ascii="Cambria" w:cs="Cambria" w:eastAsia="Cambria" w:hAnsi="Cambria"/>
                <w:sz w:val="22"/>
                <w:szCs w:val="22"/>
              </w:rPr>
            </w:pPr>
            <w:r w:rsidDel="00000000" w:rsidR="00000000" w:rsidRPr="00000000">
              <w:rPr>
                <w:b w:val="1"/>
                <w:bCs w:val="1"/>
                <w:sz w:val="22"/>
                <w:szCs w:val="22"/>
                <w:rtl w:val="0"/>
              </w:rPr>
              <w:t xml:space="preserve">Zustand</w:t>
            </w:r>
            <w:r w:rsidDel="00000000" w:rsidR="00000000" w:rsidRPr="00000000">
              <w:rPr>
                <w:sz w:val="22"/>
                <w:szCs w:val="22"/>
                <w:rtl w:val="0"/>
              </w:rPr>
              <w:t xml:space="preserve">: Local state management nhẹ, tích hợp tốt với React Hooks.</w:t>
            </w:r>
          </w:p>
          <w:p w:rsidR="00000000" w:rsidDel="00000000" w:rsidP="00000000" w:rsidRDefault="00000000" w:rsidRPr="00000000" w14:paraId="000000BB">
            <w:pPr>
              <w:numPr>
                <w:ilvl w:val="0"/>
                <w:numId w:val="4"/>
              </w:numPr>
              <w:spacing w:after="200" w:lineRule="auto"/>
              <w:ind w:left="720" w:hanging="480"/>
              <w:rPr>
                <w:rFonts w:ascii="Cambria" w:cs="Cambria" w:eastAsia="Cambria" w:hAnsi="Cambria"/>
                <w:sz w:val="22"/>
                <w:szCs w:val="22"/>
              </w:rPr>
            </w:pPr>
            <w:r w:rsidDel="00000000" w:rsidR="00000000" w:rsidRPr="00000000">
              <w:rPr>
                <w:b w:val="1"/>
                <w:bCs w:val="1"/>
                <w:sz w:val="22"/>
                <w:szCs w:val="22"/>
                <w:rtl w:val="0"/>
              </w:rPr>
              <w:t xml:space="preserve">Socket.io Client</w:t>
            </w:r>
            <w:r w:rsidDel="00000000" w:rsidR="00000000" w:rsidRPr="00000000">
              <w:rPr>
                <w:sz w:val="22"/>
                <w:szCs w:val="22"/>
                <w:rtl w:val="0"/>
              </w:rPr>
              <w:t xml:space="preserve">: Real-time bidirectional communication for order updates, kitchen notifications.</w:t>
            </w:r>
          </w:p>
          <w:p w:rsidR="00000000" w:rsidDel="00000000" w:rsidP="00000000" w:rsidRDefault="00000000" w:rsidRPr="00000000" w14:paraId="000000BC">
            <w:pPr>
              <w:spacing w:after="180" w:before="180" w:lineRule="auto"/>
              <w:rPr>
                <w:sz w:val="22"/>
                <w:szCs w:val="22"/>
              </w:rPr>
            </w:pPr>
            <w:r w:rsidDel="00000000" w:rsidR="00000000" w:rsidRPr="00000000">
              <w:rPr>
                <w:b w:val="1"/>
                <w:bCs w:val="1"/>
                <w:sz w:val="22"/>
                <w:szCs w:val="22"/>
                <w:rtl w:val="0"/>
              </w:rPr>
              <w:t xml:space="preserve">UI/UX Framework</w:t>
            </w:r>
            <w:r w:rsidDel="00000000" w:rsidR="00000000" w:rsidRPr="00000000">
              <w:rPr>
                <w:sz w:val="22"/>
                <w:szCs w:val="22"/>
                <w:rtl w:val="0"/>
              </w:rPr>
              <w:t xml:space="preserve">:</w:t>
            </w:r>
          </w:p>
          <w:p w:rsidR="00000000" w:rsidDel="00000000" w:rsidP="00000000" w:rsidRDefault="00000000" w:rsidRPr="00000000" w14:paraId="000000BD">
            <w:pPr>
              <w:numPr>
                <w:ilvl w:val="0"/>
                <w:numId w:val="2"/>
              </w:numPr>
              <w:spacing w:after="200" w:lineRule="auto"/>
              <w:ind w:left="720" w:hanging="480"/>
              <w:rPr>
                <w:rFonts w:ascii="Cambria" w:cs="Cambria" w:eastAsia="Cambria" w:hAnsi="Cambria"/>
                <w:sz w:val="22"/>
                <w:szCs w:val="22"/>
              </w:rPr>
            </w:pPr>
            <w:r w:rsidDel="00000000" w:rsidR="00000000" w:rsidRPr="00000000">
              <w:rPr>
                <w:b w:val="1"/>
                <w:bCs w:val="1"/>
                <w:sz w:val="22"/>
                <w:szCs w:val="22"/>
                <w:rtl w:val="0"/>
              </w:rPr>
              <w:t xml:space="preserve">Tailwind CSS</w:t>
            </w:r>
            <w:r w:rsidDel="00000000" w:rsidR="00000000" w:rsidRPr="00000000">
              <w:rPr>
                <w:sz w:val="22"/>
                <w:szCs w:val="22"/>
                <w:rtl w:val="0"/>
              </w:rPr>
              <w:t xml:space="preserve">: Utility-first CSS framework, responsive design, dark mode support.</w:t>
            </w:r>
          </w:p>
          <w:p w:rsidR="00000000" w:rsidDel="00000000" w:rsidP="00000000" w:rsidRDefault="00000000" w:rsidRPr="00000000" w14:paraId="000000BE">
            <w:pPr>
              <w:numPr>
                <w:ilvl w:val="0"/>
                <w:numId w:val="2"/>
              </w:numPr>
              <w:spacing w:after="200" w:lineRule="auto"/>
              <w:ind w:left="720" w:hanging="480"/>
              <w:rPr>
                <w:rFonts w:ascii="Cambria" w:cs="Cambria" w:eastAsia="Cambria" w:hAnsi="Cambria"/>
                <w:sz w:val="22"/>
                <w:szCs w:val="22"/>
              </w:rPr>
            </w:pPr>
            <w:r w:rsidDel="00000000" w:rsidR="00000000" w:rsidRPr="00000000">
              <w:rPr>
                <w:b w:val="1"/>
                <w:bCs w:val="1"/>
                <w:sz w:val="22"/>
                <w:szCs w:val="22"/>
                <w:rtl w:val="0"/>
              </w:rPr>
              <w:t xml:space="preserve">Shadcn UI</w:t>
            </w:r>
            <w:r w:rsidDel="00000000" w:rsidR="00000000" w:rsidRPr="00000000">
              <w:rPr>
                <w:sz w:val="22"/>
                <w:szCs w:val="22"/>
                <w:rtl w:val="0"/>
              </w:rPr>
              <w:t xml:space="preserve">: Component library chuẩn hóa (buttons, forms, dialogues, tables), accessible (ARIA), dễ customize.</w:t>
            </w:r>
          </w:p>
          <w:p w:rsidR="00000000" w:rsidDel="00000000" w:rsidP="00000000" w:rsidRDefault="00000000" w:rsidRPr="00000000" w14:paraId="000000BF">
            <w:pPr>
              <w:numPr>
                <w:ilvl w:val="0"/>
                <w:numId w:val="2"/>
              </w:numPr>
              <w:spacing w:after="200" w:lineRule="auto"/>
              <w:ind w:left="720" w:hanging="480"/>
              <w:rPr>
                <w:rFonts w:ascii="Cambria" w:cs="Cambria" w:eastAsia="Cambria" w:hAnsi="Cambria"/>
                <w:sz w:val="22"/>
                <w:szCs w:val="22"/>
              </w:rPr>
            </w:pPr>
            <w:r w:rsidDel="00000000" w:rsidR="00000000" w:rsidRPr="00000000">
              <w:rPr>
                <w:b w:val="1"/>
                <w:bCs w:val="1"/>
                <w:sz w:val="22"/>
                <w:szCs w:val="22"/>
                <w:rtl w:val="0"/>
              </w:rPr>
              <w:t xml:space="preserve">Lucide React</w:t>
            </w:r>
            <w:r w:rsidDel="00000000" w:rsidR="00000000" w:rsidRPr="00000000">
              <w:rPr>
                <w:sz w:val="22"/>
                <w:szCs w:val="22"/>
                <w:rtl w:val="0"/>
              </w:rPr>
              <w:t xml:space="preserve">: Icon system thống nhất, tree-shakable.</w:t>
            </w:r>
          </w:p>
          <w:p w:rsidR="00000000" w:rsidDel="00000000" w:rsidP="00000000" w:rsidRDefault="00000000" w:rsidRPr="00000000" w14:paraId="000000C0">
            <w:pPr>
              <w:numPr>
                <w:ilvl w:val="0"/>
                <w:numId w:val="2"/>
              </w:numPr>
              <w:spacing w:after="200" w:lineRule="auto"/>
              <w:ind w:left="720" w:hanging="480"/>
              <w:rPr>
                <w:rFonts w:ascii="Cambria" w:cs="Cambria" w:eastAsia="Cambria" w:hAnsi="Cambria"/>
                <w:sz w:val="22"/>
                <w:szCs w:val="22"/>
              </w:rPr>
            </w:pPr>
            <w:r w:rsidDel="00000000" w:rsidR="00000000" w:rsidRPr="00000000">
              <w:rPr>
                <w:b w:val="1"/>
                <w:bCs w:val="1"/>
                <w:sz w:val="22"/>
                <w:szCs w:val="22"/>
                <w:rtl w:val="0"/>
              </w:rPr>
              <w:t xml:space="preserve">React Hook Form + Zod</w:t>
            </w:r>
            <w:r w:rsidDel="00000000" w:rsidR="00000000" w:rsidRPr="00000000">
              <w:rPr>
                <w:sz w:val="22"/>
                <w:szCs w:val="22"/>
                <w:rtl w:val="0"/>
              </w:rPr>
              <w:t xml:space="preserve">: Form validation với schema-based approach, type-safe.</w:t>
            </w:r>
          </w:p>
          <w:p w:rsidR="00000000" w:rsidDel="00000000" w:rsidP="00000000" w:rsidRDefault="00000000" w:rsidRPr="00000000" w14:paraId="000000C1">
            <w:pPr>
              <w:spacing w:after="180" w:before="180" w:lineRule="auto"/>
              <w:rPr>
                <w:sz w:val="22"/>
                <w:szCs w:val="22"/>
              </w:rPr>
            </w:pPr>
            <w:r w:rsidDel="00000000" w:rsidR="00000000" w:rsidRPr="00000000">
              <w:rPr>
                <w:b w:val="1"/>
                <w:bCs w:val="1"/>
                <w:sz w:val="22"/>
                <w:szCs w:val="22"/>
                <w:rtl w:val="0"/>
              </w:rPr>
              <w:t xml:space="preserve">Data Visualization</w:t>
            </w:r>
            <w:r w:rsidDel="00000000" w:rsidR="00000000" w:rsidRPr="00000000">
              <w:rPr>
                <w:sz w:val="22"/>
                <w:szCs w:val="22"/>
                <w:rtl w:val="0"/>
              </w:rPr>
              <w:t xml:space="preserve">: Shadcn/UI Charts + Chart.js - Biểu đồ doanh thu, order analytics, SLA metrics.</w:t>
            </w:r>
          </w:p>
          <w:p w:rsidR="00000000" w:rsidDel="00000000" w:rsidP="00000000" w:rsidRDefault="00000000" w:rsidRPr="00000000" w14:paraId="000000C2">
            <w:pPr>
              <w:spacing w:after="180" w:before="180" w:lineRule="auto"/>
              <w:rPr>
                <w:sz w:val="22"/>
                <w:szCs w:val="22"/>
              </w:rPr>
            </w:pPr>
            <w:r w:rsidDel="00000000" w:rsidR="00000000" w:rsidRPr="00000000">
              <w:rPr>
                <w:b w:val="1"/>
                <w:bCs w:val="1"/>
                <w:sz w:val="22"/>
                <w:szCs w:val="22"/>
                <w:rtl w:val="0"/>
              </w:rPr>
              <w:t xml:space="preserve">Database</w:t>
            </w:r>
            <w:r w:rsidDel="00000000" w:rsidR="00000000" w:rsidRPr="00000000">
              <w:rPr>
                <w:sz w:val="22"/>
                <w:szCs w:val="22"/>
                <w:rtl w:val="0"/>
              </w:rPr>
              <w:t xml:space="preserve">:</w:t>
            </w:r>
          </w:p>
          <w:p w:rsidR="00000000" w:rsidDel="00000000" w:rsidP="00000000" w:rsidRDefault="00000000" w:rsidRPr="00000000" w14:paraId="000000C3">
            <w:pPr>
              <w:numPr>
                <w:ilvl w:val="0"/>
                <w:numId w:val="43"/>
              </w:numPr>
              <w:spacing w:after="200" w:lineRule="auto"/>
              <w:ind w:left="720" w:hanging="480"/>
              <w:rPr>
                <w:rFonts w:ascii="Cambria" w:cs="Cambria" w:eastAsia="Cambria" w:hAnsi="Cambria"/>
                <w:sz w:val="22"/>
                <w:szCs w:val="22"/>
              </w:rPr>
            </w:pPr>
            <w:r w:rsidDel="00000000" w:rsidR="00000000" w:rsidRPr="00000000">
              <w:rPr>
                <w:b w:val="1"/>
                <w:bCs w:val="1"/>
                <w:sz w:val="22"/>
                <w:szCs w:val="22"/>
                <w:rtl w:val="0"/>
              </w:rPr>
              <w:t xml:space="preserve">PostgreSQL</w:t>
            </w:r>
            <w:r w:rsidDel="00000000" w:rsidR="00000000" w:rsidRPr="00000000">
              <w:rPr>
                <w:sz w:val="22"/>
                <w:szCs w:val="22"/>
                <w:rtl w:val="0"/>
              </w:rPr>
              <w:t xml:space="preserve"> (Primary): Lưu trữ dữ liệu nghiệp vụ (users, menus, orders, payments) với ACID compliance.</w:t>
            </w:r>
          </w:p>
          <w:p w:rsidR="00000000" w:rsidDel="00000000" w:rsidP="00000000" w:rsidRDefault="00000000" w:rsidRPr="00000000" w14:paraId="000000C4">
            <w:pPr>
              <w:numPr>
                <w:ilvl w:val="0"/>
                <w:numId w:val="43"/>
              </w:numPr>
              <w:spacing w:after="200" w:lineRule="auto"/>
              <w:ind w:left="720" w:hanging="480"/>
              <w:rPr>
                <w:rFonts w:ascii="Cambria" w:cs="Cambria" w:eastAsia="Cambria" w:hAnsi="Cambria"/>
                <w:sz w:val="22"/>
                <w:szCs w:val="22"/>
              </w:rPr>
            </w:pPr>
            <w:r w:rsidDel="00000000" w:rsidR="00000000" w:rsidRPr="00000000">
              <w:rPr>
                <w:b w:val="1"/>
                <w:bCs w:val="1"/>
                <w:sz w:val="22"/>
                <w:szCs w:val="22"/>
                <w:rtl w:val="0"/>
              </w:rPr>
              <w:t xml:space="preserve">MongoDB</w:t>
            </w:r>
            <w:r w:rsidDel="00000000" w:rsidR="00000000" w:rsidRPr="00000000">
              <w:rPr>
                <w:sz w:val="22"/>
                <w:szCs w:val="22"/>
                <w:rtl w:val="0"/>
              </w:rPr>
              <w:t xml:space="preserve"> (Optional): Audit logs, analytics data.</w:t>
            </w:r>
          </w:p>
          <w:p w:rsidR="00000000" w:rsidDel="00000000" w:rsidP="00000000" w:rsidRDefault="00000000" w:rsidRPr="00000000" w14:paraId="000000C5">
            <w:pPr>
              <w:spacing w:after="180" w:before="180" w:lineRule="auto"/>
              <w:rPr>
                <w:sz w:val="22"/>
                <w:szCs w:val="22"/>
              </w:rPr>
            </w:pPr>
            <w:r w:rsidDel="00000000" w:rsidR="00000000" w:rsidRPr="00000000">
              <w:rPr>
                <w:b w:val="1"/>
                <w:bCs w:val="1"/>
                <w:sz w:val="22"/>
                <w:szCs w:val="22"/>
                <w:rtl w:val="0"/>
              </w:rPr>
              <w:t xml:space="preserve">Caching &amp; Session</w:t>
            </w:r>
            <w:r w:rsidDel="00000000" w:rsidR="00000000" w:rsidRPr="00000000">
              <w:rPr>
                <w:sz w:val="22"/>
                <w:szCs w:val="22"/>
                <w:rtl w:val="0"/>
              </w:rPr>
              <w:t xml:space="preserve">: Redis - Token cache, WebSocket session store, menu cache, rate limiting, Pub/Sub.</w:t>
            </w:r>
          </w:p>
          <w:p w:rsidR="00000000" w:rsidDel="00000000" w:rsidP="00000000" w:rsidRDefault="00000000" w:rsidRPr="00000000" w14:paraId="000000C6">
            <w:pPr>
              <w:spacing w:after="180" w:before="180" w:lineRule="auto"/>
              <w:rPr>
                <w:sz w:val="22"/>
                <w:szCs w:val="22"/>
              </w:rPr>
            </w:pPr>
            <w:r w:rsidDel="00000000" w:rsidR="00000000" w:rsidRPr="00000000">
              <w:rPr>
                <w:b w:val="1"/>
                <w:bCs w:val="1"/>
                <w:sz w:val="22"/>
                <w:szCs w:val="22"/>
                <w:rtl w:val="0"/>
              </w:rPr>
              <w:t xml:space="preserve">Message Broker</w:t>
            </w:r>
            <w:r w:rsidDel="00000000" w:rsidR="00000000" w:rsidRPr="00000000">
              <w:rPr>
                <w:sz w:val="22"/>
                <w:szCs w:val="22"/>
                <w:rtl w:val="0"/>
              </w:rPr>
              <w:t xml:space="preserve">: Apache Kafka - Event streaming với Zookeeper/KRaft mode.</w:t>
            </w:r>
          </w:p>
          <w:p w:rsidR="00000000" w:rsidDel="00000000" w:rsidP="00000000" w:rsidRDefault="00000000" w:rsidRPr="00000000" w14:paraId="000000C7">
            <w:pPr>
              <w:spacing w:after="180" w:before="180" w:lineRule="auto"/>
              <w:rPr>
                <w:sz w:val="22"/>
                <w:szCs w:val="22"/>
              </w:rPr>
            </w:pPr>
            <w:r w:rsidDel="00000000" w:rsidR="00000000" w:rsidRPr="00000000">
              <w:rPr>
                <w:b w:val="1"/>
                <w:bCs w:val="1"/>
                <w:sz w:val="22"/>
                <w:szCs w:val="22"/>
                <w:rtl w:val="0"/>
              </w:rPr>
              <w:t xml:space="preserve">Identity Provider</w:t>
            </w:r>
            <w:r w:rsidDel="00000000" w:rsidR="00000000" w:rsidRPr="00000000">
              <w:rPr>
                <w:sz w:val="22"/>
                <w:szCs w:val="22"/>
                <w:rtl w:val="0"/>
              </w:rPr>
              <w:t xml:space="preserve">: Keycloak - OAuth 2.0/OIDC, quản lý users, roles, realms.</w:t>
            </w:r>
          </w:p>
          <w:p w:rsidR="00000000" w:rsidDel="00000000" w:rsidP="00000000" w:rsidRDefault="00000000" w:rsidRPr="00000000" w14:paraId="000000C8">
            <w:pPr>
              <w:spacing w:after="180" w:before="180" w:lineRule="auto"/>
              <w:rPr>
                <w:sz w:val="22"/>
                <w:szCs w:val="22"/>
              </w:rPr>
            </w:pPr>
            <w:r w:rsidDel="00000000" w:rsidR="00000000" w:rsidRPr="00000000">
              <w:rPr>
                <w:b w:val="1"/>
                <w:bCs w:val="1"/>
                <w:sz w:val="22"/>
                <w:szCs w:val="22"/>
                <w:rtl w:val="0"/>
              </w:rPr>
              <w:t xml:space="preserve">File Storage</w:t>
            </w:r>
            <w:r w:rsidDel="00000000" w:rsidR="00000000" w:rsidRPr="00000000">
              <w:rPr>
                <w:sz w:val="22"/>
                <w:szCs w:val="22"/>
                <w:rtl w:val="0"/>
              </w:rPr>
              <w:t xml:space="preserve">: Cloudinary - Lưu trữ hình ảnh menu, QR code với CDN tích hợp.</w:t>
            </w:r>
          </w:p>
          <w:p w:rsidR="00000000" w:rsidDel="00000000" w:rsidP="00000000" w:rsidRDefault="00000000" w:rsidRPr="00000000" w14:paraId="000000C9">
            <w:pPr>
              <w:spacing w:after="180" w:before="180" w:lineRule="auto"/>
              <w:rPr>
                <w:sz w:val="22"/>
                <w:szCs w:val="22"/>
              </w:rPr>
            </w:pPr>
            <w:r w:rsidDel="00000000" w:rsidR="00000000" w:rsidRPr="00000000">
              <w:rPr>
                <w:b w:val="1"/>
                <w:bCs w:val="1"/>
                <w:sz w:val="22"/>
                <w:szCs w:val="22"/>
                <w:rtl w:val="0"/>
              </w:rPr>
              <w:t xml:space="preserve">Payment Gateway</w:t>
            </w:r>
            <w:r w:rsidDel="00000000" w:rsidR="00000000" w:rsidRPr="00000000">
              <w:rPr>
                <w:sz w:val="22"/>
                <w:szCs w:val="22"/>
                <w:rtl w:val="0"/>
              </w:rPr>
              <w:t xml:space="preserve">: Stripe - Checkout Session API và Webhook.</w:t>
            </w:r>
          </w:p>
          <w:p w:rsidR="00000000" w:rsidDel="00000000" w:rsidP="00000000" w:rsidRDefault="00000000" w:rsidRPr="00000000" w14:paraId="000000CA">
            <w:pPr>
              <w:spacing w:after="180" w:before="180" w:lineRule="auto"/>
              <w:rPr>
                <w:sz w:val="22"/>
                <w:szCs w:val="22"/>
              </w:rPr>
            </w:pPr>
            <w:r w:rsidDel="00000000" w:rsidR="00000000" w:rsidRPr="00000000">
              <w:rPr>
                <w:b w:val="1"/>
                <w:bCs w:val="1"/>
                <w:sz w:val="22"/>
                <w:szCs w:val="22"/>
                <w:rtl w:val="0"/>
              </w:rPr>
              <w:t xml:space="preserve">Monitoring &amp; Observability</w:t>
            </w:r>
            <w:r w:rsidDel="00000000" w:rsidR="00000000" w:rsidRPr="00000000">
              <w:rPr>
                <w:sz w:val="22"/>
                <w:szCs w:val="22"/>
                <w:rtl w:val="0"/>
              </w:rPr>
              <w:t xml:space="preserve">:</w:t>
            </w:r>
          </w:p>
          <w:p w:rsidR="00000000" w:rsidDel="00000000" w:rsidP="00000000" w:rsidRDefault="00000000" w:rsidRPr="00000000" w14:paraId="000000CB">
            <w:pPr>
              <w:numPr>
                <w:ilvl w:val="0"/>
                <w:numId w:val="38"/>
              </w:numPr>
              <w:spacing w:after="200" w:lineRule="auto"/>
              <w:ind w:left="720" w:hanging="480"/>
              <w:rPr>
                <w:rFonts w:ascii="Cambria" w:cs="Cambria" w:eastAsia="Cambria" w:hAnsi="Cambria"/>
                <w:sz w:val="22"/>
                <w:szCs w:val="22"/>
              </w:rPr>
            </w:pPr>
            <w:r w:rsidDel="00000000" w:rsidR="00000000" w:rsidRPr="00000000">
              <w:rPr>
                <w:b w:val="1"/>
                <w:bCs w:val="1"/>
                <w:sz w:val="22"/>
                <w:szCs w:val="22"/>
                <w:rtl w:val="0"/>
              </w:rPr>
              <w:t xml:space="preserve">Grafana + Loki + Promtail</w:t>
            </w:r>
            <w:r w:rsidDel="00000000" w:rsidR="00000000" w:rsidRPr="00000000">
              <w:rPr>
                <w:sz w:val="22"/>
                <w:szCs w:val="22"/>
                <w:rtl w:val="0"/>
              </w:rPr>
              <w:t xml:space="preserve">: Centralized logging</w:t>
            </w:r>
          </w:p>
          <w:p w:rsidR="00000000" w:rsidDel="00000000" w:rsidP="00000000" w:rsidRDefault="00000000" w:rsidRPr="00000000" w14:paraId="000000CC">
            <w:pPr>
              <w:numPr>
                <w:ilvl w:val="0"/>
                <w:numId w:val="38"/>
              </w:numPr>
              <w:spacing w:after="200" w:lineRule="auto"/>
              <w:ind w:left="720" w:hanging="480"/>
              <w:rPr>
                <w:rFonts w:ascii="Cambria" w:cs="Cambria" w:eastAsia="Cambria" w:hAnsi="Cambria"/>
                <w:sz w:val="22"/>
                <w:szCs w:val="22"/>
              </w:rPr>
            </w:pPr>
            <w:r w:rsidDel="00000000" w:rsidR="00000000" w:rsidRPr="00000000">
              <w:rPr>
                <w:b w:val="1"/>
                <w:bCs w:val="1"/>
                <w:sz w:val="22"/>
                <w:szCs w:val="22"/>
                <w:rtl w:val="0"/>
              </w:rPr>
              <w:t xml:space="preserve">Prometheus</w:t>
            </w:r>
            <w:r w:rsidDel="00000000" w:rsidR="00000000" w:rsidRPr="00000000">
              <w:rPr>
                <w:sz w:val="22"/>
                <w:szCs w:val="22"/>
                <w:rtl w:val="0"/>
              </w:rPr>
              <w:t xml:space="preserve">: Metrics collection</w:t>
            </w:r>
          </w:p>
          <w:p w:rsidR="00000000" w:rsidDel="00000000" w:rsidP="00000000" w:rsidRDefault="00000000" w:rsidRPr="00000000" w14:paraId="000000CD">
            <w:pPr>
              <w:numPr>
                <w:ilvl w:val="0"/>
                <w:numId w:val="38"/>
              </w:numPr>
              <w:spacing w:after="200" w:lineRule="auto"/>
              <w:ind w:left="720" w:hanging="480"/>
              <w:rPr>
                <w:rFonts w:ascii="Cambria" w:cs="Cambria" w:eastAsia="Cambria" w:hAnsi="Cambria"/>
                <w:sz w:val="22"/>
                <w:szCs w:val="22"/>
              </w:rPr>
            </w:pPr>
            <w:r w:rsidDel="00000000" w:rsidR="00000000" w:rsidRPr="00000000">
              <w:rPr>
                <w:b w:val="1"/>
                <w:bCs w:val="1"/>
                <w:sz w:val="22"/>
                <w:szCs w:val="22"/>
                <w:rtl w:val="0"/>
              </w:rPr>
              <w:t xml:space="preserve">Grafana Tempo</w:t>
            </w:r>
            <w:r w:rsidDel="00000000" w:rsidR="00000000" w:rsidRPr="00000000">
              <w:rPr>
                <w:sz w:val="22"/>
                <w:szCs w:val="22"/>
                <w:rtl w:val="0"/>
              </w:rPr>
              <w:t xml:space="preserve">: Distributed tracing với OpenTelemetry</w:t>
            </w:r>
          </w:p>
          <w:p w:rsidR="00000000" w:rsidDel="00000000" w:rsidP="00000000" w:rsidRDefault="00000000" w:rsidRPr="00000000" w14:paraId="000000CE">
            <w:pPr>
              <w:spacing w:after="180" w:before="180" w:lineRule="auto"/>
              <w:rPr>
                <w:sz w:val="22"/>
                <w:szCs w:val="22"/>
              </w:rPr>
            </w:pPr>
            <w:r w:rsidDel="00000000" w:rsidR="00000000" w:rsidRPr="00000000">
              <w:rPr>
                <w:b w:val="1"/>
                <w:bCs w:val="1"/>
                <w:sz w:val="22"/>
                <w:szCs w:val="22"/>
                <w:rtl w:val="0"/>
              </w:rPr>
              <w:t xml:space="preserve">Containerization</w:t>
            </w:r>
            <w:r w:rsidDel="00000000" w:rsidR="00000000" w:rsidRPr="00000000">
              <w:rPr>
                <w:sz w:val="22"/>
                <w:szCs w:val="22"/>
                <w:rtl w:val="0"/>
              </w:rPr>
              <w:t xml:space="preserve">: Docker + Docker Compose - Đóng gói và chạy các services trong containers.</w:t>
            </w:r>
          </w:p>
          <w:p w:rsidR="00000000" w:rsidDel="00000000" w:rsidP="00000000" w:rsidRDefault="00000000" w:rsidRPr="00000000" w14:paraId="000000CF">
            <w:pPr>
              <w:spacing w:after="180" w:before="180" w:lineRule="auto"/>
              <w:rPr>
                <w:sz w:val="22"/>
                <w:szCs w:val="22"/>
              </w:rPr>
            </w:pPr>
            <w:r w:rsidDel="00000000" w:rsidR="00000000" w:rsidRPr="00000000">
              <w:rPr>
                <w:b w:val="1"/>
                <w:bCs w:val="1"/>
                <w:sz w:val="22"/>
                <w:szCs w:val="22"/>
                <w:rtl w:val="0"/>
              </w:rPr>
              <w:t xml:space="preserve">Monorepo Management</w:t>
            </w:r>
            <w:r w:rsidDel="00000000" w:rsidR="00000000" w:rsidRPr="00000000">
              <w:rPr>
                <w:sz w:val="22"/>
                <w:szCs w:val="22"/>
                <w:rtl w:val="0"/>
              </w:rPr>
              <w:t xml:space="preserve">: Nx - Quản lý mã nguồn, shared libraries, task orchestration, affected builds.</w:t>
            </w:r>
          </w:p>
          <w:p w:rsidR="00000000" w:rsidDel="00000000" w:rsidP="00000000" w:rsidRDefault="00000000" w:rsidRPr="00000000" w14:paraId="000000D0">
            <w:pPr>
              <w:spacing w:after="180" w:before="180" w:lineRule="auto"/>
              <w:rPr>
                <w:sz w:val="22"/>
                <w:szCs w:val="22"/>
              </w:rPr>
            </w:pPr>
            <w:r w:rsidDel="00000000" w:rsidR="00000000" w:rsidRPr="00000000">
              <w:rPr>
                <w:b w:val="1"/>
                <w:bCs w:val="1"/>
                <w:sz w:val="22"/>
                <w:szCs w:val="22"/>
                <w:rtl w:val="0"/>
              </w:rPr>
              <w:t xml:space="preserve">Code Quality &amp; Development Tools</w:t>
            </w:r>
            <w:r w:rsidDel="00000000" w:rsidR="00000000" w:rsidRPr="00000000">
              <w:rPr>
                <w:sz w:val="22"/>
                <w:szCs w:val="22"/>
                <w:rtl w:val="0"/>
              </w:rPr>
              <w:t xml:space="preserve">:</w:t>
            </w:r>
          </w:p>
          <w:p w:rsidR="00000000" w:rsidDel="00000000" w:rsidP="00000000" w:rsidRDefault="00000000" w:rsidRPr="00000000" w14:paraId="000000D1">
            <w:pPr>
              <w:numPr>
                <w:ilvl w:val="0"/>
                <w:numId w:val="37"/>
              </w:numPr>
              <w:spacing w:after="200" w:lineRule="auto"/>
              <w:ind w:left="720" w:hanging="480"/>
              <w:rPr>
                <w:rFonts w:ascii="Cambria" w:cs="Cambria" w:eastAsia="Cambria" w:hAnsi="Cambria"/>
                <w:sz w:val="22"/>
                <w:szCs w:val="22"/>
              </w:rPr>
            </w:pPr>
            <w:r w:rsidDel="00000000" w:rsidR="00000000" w:rsidRPr="00000000">
              <w:rPr>
                <w:b w:val="1"/>
                <w:bCs w:val="1"/>
                <w:sz w:val="22"/>
                <w:szCs w:val="22"/>
                <w:rtl w:val="0"/>
              </w:rPr>
              <w:t xml:space="preserve">ESLint + Prettier</w:t>
            </w:r>
            <w:r w:rsidDel="00000000" w:rsidR="00000000" w:rsidRPr="00000000">
              <w:rPr>
                <w:sz w:val="22"/>
                <w:szCs w:val="22"/>
                <w:rtl w:val="0"/>
              </w:rPr>
              <w:t xml:space="preserve">: Linting và code formatting, đảm bảo coding standards nhất quán.</w:t>
            </w:r>
          </w:p>
          <w:p w:rsidR="00000000" w:rsidDel="00000000" w:rsidP="00000000" w:rsidRDefault="00000000" w:rsidRPr="00000000" w14:paraId="000000D2">
            <w:pPr>
              <w:numPr>
                <w:ilvl w:val="0"/>
                <w:numId w:val="37"/>
              </w:numPr>
              <w:spacing w:after="200" w:lineRule="auto"/>
              <w:ind w:left="720" w:hanging="480"/>
              <w:rPr>
                <w:rFonts w:ascii="Cambria" w:cs="Cambria" w:eastAsia="Cambria" w:hAnsi="Cambria"/>
                <w:sz w:val="22"/>
                <w:szCs w:val="22"/>
              </w:rPr>
            </w:pPr>
            <w:r w:rsidDel="00000000" w:rsidR="00000000" w:rsidRPr="00000000">
              <w:rPr>
                <w:b w:val="1"/>
                <w:bCs w:val="1"/>
                <w:sz w:val="22"/>
                <w:szCs w:val="22"/>
                <w:rtl w:val="0"/>
              </w:rPr>
              <w:t xml:space="preserve">Husky</w:t>
            </w:r>
            <w:r w:rsidDel="00000000" w:rsidR="00000000" w:rsidRPr="00000000">
              <w:rPr>
                <w:sz w:val="22"/>
                <w:szCs w:val="22"/>
                <w:rtl w:val="0"/>
              </w:rPr>
              <w:t xml:space="preserve">: Pre-commit hooks, tự động chạy lint/test trước khi commit.</w:t>
            </w:r>
          </w:p>
          <w:p w:rsidR="00000000" w:rsidDel="00000000" w:rsidP="00000000" w:rsidRDefault="00000000" w:rsidRPr="00000000" w14:paraId="000000D3">
            <w:pPr>
              <w:numPr>
                <w:ilvl w:val="0"/>
                <w:numId w:val="37"/>
              </w:numPr>
              <w:spacing w:after="200" w:lineRule="auto"/>
              <w:ind w:left="720" w:hanging="480"/>
              <w:rPr>
                <w:rFonts w:ascii="Cambria" w:cs="Cambria" w:eastAsia="Cambria" w:hAnsi="Cambria"/>
                <w:sz w:val="22"/>
                <w:szCs w:val="22"/>
              </w:rPr>
            </w:pPr>
            <w:r w:rsidDel="00000000" w:rsidR="00000000" w:rsidRPr="00000000">
              <w:rPr>
                <w:b w:val="1"/>
                <w:bCs w:val="1"/>
                <w:sz w:val="22"/>
                <w:szCs w:val="22"/>
                <w:rtl w:val="0"/>
              </w:rPr>
              <w:t xml:space="preserve">Commitlint</w:t>
            </w:r>
            <w:r w:rsidDel="00000000" w:rsidR="00000000" w:rsidRPr="00000000">
              <w:rPr>
                <w:sz w:val="22"/>
                <w:szCs w:val="22"/>
                <w:rtl w:val="0"/>
              </w:rPr>
              <w:t xml:space="preserve">: Conventional commit messages (feat:, fix:, chore:), chuẩn hóa git history.</w:t>
            </w:r>
          </w:p>
          <w:p w:rsidR="00000000" w:rsidDel="00000000" w:rsidP="00000000" w:rsidRDefault="00000000" w:rsidRPr="00000000" w14:paraId="000000D4">
            <w:pPr>
              <w:numPr>
                <w:ilvl w:val="0"/>
                <w:numId w:val="37"/>
              </w:numPr>
              <w:spacing w:after="200" w:lineRule="auto"/>
              <w:ind w:left="720" w:hanging="480"/>
              <w:rPr>
                <w:rFonts w:ascii="Cambria" w:cs="Cambria" w:eastAsia="Cambria" w:hAnsi="Cambria"/>
                <w:sz w:val="22"/>
                <w:szCs w:val="22"/>
              </w:rPr>
            </w:pPr>
            <w:r w:rsidDel="00000000" w:rsidR="00000000" w:rsidRPr="00000000">
              <w:rPr>
                <w:b w:val="1"/>
                <w:bCs w:val="1"/>
                <w:sz w:val="22"/>
                <w:szCs w:val="22"/>
                <w:rtl w:val="0"/>
              </w:rPr>
              <w:t xml:space="preserve">TypeScript</w:t>
            </w:r>
            <w:r w:rsidDel="00000000" w:rsidR="00000000" w:rsidRPr="00000000">
              <w:rPr>
                <w:sz w:val="22"/>
                <w:szCs w:val="22"/>
                <w:rtl w:val="0"/>
              </w:rPr>
              <w:t xml:space="preserve">: Type safety cho toàn bộ codebase (frontend + backend), giảm runtime errors.</w:t>
            </w:r>
          </w:p>
          <w:p w:rsidR="00000000" w:rsidDel="00000000" w:rsidP="00000000" w:rsidRDefault="00000000" w:rsidRPr="00000000" w14:paraId="000000D5">
            <w:pPr>
              <w:pStyle w:val="Heading5"/>
              <w:spacing w:after="0" w:before="200" w:lineRule="auto"/>
              <w:rPr/>
            </w:pPr>
            <w:bookmarkStart w:colFirst="0" w:colLast="0" w:name="_heading=h.de8quqkjel5p" w:id="14"/>
            <w:bookmarkEnd w:id="14"/>
            <w:r w:rsidDel="00000000" w:rsidR="00000000" w:rsidRPr="00000000">
              <w:rPr>
                <w:rtl w:val="0"/>
              </w:rPr>
              <w:t xml:space="preserve">4. Triển khai và đánh giá:</w:t>
            </w:r>
          </w:p>
          <w:p w:rsidR="00000000" w:rsidDel="00000000" w:rsidP="00000000" w:rsidRDefault="00000000" w:rsidRPr="00000000" w14:paraId="000000D6">
            <w:pPr>
              <w:numPr>
                <w:ilvl w:val="0"/>
                <w:numId w:val="35"/>
              </w:numPr>
              <w:spacing w:after="200" w:lineRule="auto"/>
              <w:ind w:left="720" w:hanging="480"/>
              <w:rPr>
                <w:rFonts w:ascii="Cambria" w:cs="Cambria" w:eastAsia="Cambria" w:hAnsi="Cambria"/>
                <w:sz w:val="22"/>
                <w:szCs w:val="22"/>
              </w:rPr>
            </w:pPr>
            <w:r w:rsidDel="00000000" w:rsidR="00000000" w:rsidRPr="00000000">
              <w:rPr>
                <w:b w:val="1"/>
                <w:bCs w:val="1"/>
                <w:sz w:val="22"/>
                <w:szCs w:val="22"/>
                <w:rtl w:val="0"/>
              </w:rPr>
              <w:t xml:space="preserve">Phát triển từng microservice</w:t>
            </w:r>
            <w:sdt>
              <w:sdtPr>
                <w:id w:val="-487852608"/>
                <w:tag w:val="goog_rdk_0"/>
              </w:sdtPr>
              <w:sdtContent>
                <w:r w:rsidDel="00000000" w:rsidR="00000000" w:rsidRPr="00000000">
                  <w:rPr>
                    <w:rFonts w:ascii="Caudex" w:cs="Caudex" w:eastAsia="Caudex" w:hAnsi="Caudex"/>
                    <w:sz w:val="22"/>
                    <w:szCs w:val="22"/>
                    <w:rtl w:val="0"/>
                  </w:rPr>
                  <w:t xml:space="preserve">: Xây dựng tuần tự các service theo thứ tự ưu tiên (Auth → Catalog → Order → Kitchen → Payment).</w:t>
                </w:r>
              </w:sdtContent>
            </w:sdt>
          </w:p>
          <w:p w:rsidR="00000000" w:rsidDel="00000000" w:rsidP="00000000" w:rsidRDefault="00000000" w:rsidRPr="00000000" w14:paraId="000000D7">
            <w:pPr>
              <w:numPr>
                <w:ilvl w:val="0"/>
                <w:numId w:val="35"/>
              </w:numPr>
              <w:spacing w:after="200" w:lineRule="auto"/>
              <w:ind w:left="720" w:hanging="480"/>
              <w:rPr>
                <w:rFonts w:ascii="Cambria" w:cs="Cambria" w:eastAsia="Cambria" w:hAnsi="Cambria"/>
                <w:sz w:val="22"/>
                <w:szCs w:val="22"/>
              </w:rPr>
            </w:pPr>
            <w:r w:rsidDel="00000000" w:rsidR="00000000" w:rsidRPr="00000000">
              <w:rPr>
                <w:b w:val="1"/>
                <w:bCs w:val="1"/>
                <w:sz w:val="22"/>
                <w:szCs w:val="22"/>
                <w:rtl w:val="0"/>
              </w:rPr>
              <w:t xml:space="preserve">Integration Testing</w:t>
            </w:r>
            <w:r w:rsidDel="00000000" w:rsidR="00000000" w:rsidRPr="00000000">
              <w:rPr>
                <w:sz w:val="22"/>
                <w:szCs w:val="22"/>
                <w:rtl w:val="0"/>
              </w:rPr>
              <w:t xml:space="preserve">: Kiểm thử tích hợp giữa các services, đảm bảo event flow hoạt động đúng.</w:t>
            </w:r>
          </w:p>
          <w:p w:rsidR="00000000" w:rsidDel="00000000" w:rsidP="00000000" w:rsidRDefault="00000000" w:rsidRPr="00000000" w14:paraId="000000D8">
            <w:pPr>
              <w:numPr>
                <w:ilvl w:val="0"/>
                <w:numId w:val="35"/>
              </w:numPr>
              <w:spacing w:after="200" w:lineRule="auto"/>
              <w:ind w:left="720" w:hanging="480"/>
              <w:rPr>
                <w:rFonts w:ascii="Cambria" w:cs="Cambria" w:eastAsia="Cambria" w:hAnsi="Cambria"/>
                <w:sz w:val="22"/>
                <w:szCs w:val="22"/>
              </w:rPr>
            </w:pPr>
            <w:r w:rsidDel="00000000" w:rsidR="00000000" w:rsidRPr="00000000">
              <w:rPr>
                <w:b w:val="1"/>
                <w:bCs w:val="1"/>
                <w:sz w:val="22"/>
                <w:szCs w:val="22"/>
                <w:rtl w:val="0"/>
              </w:rPr>
              <w:t xml:space="preserve">Performance Testing</w:t>
            </w:r>
            <w:r w:rsidDel="00000000" w:rsidR="00000000" w:rsidRPr="00000000">
              <w:rPr>
                <w:sz w:val="22"/>
                <w:szCs w:val="22"/>
                <w:rtl w:val="0"/>
              </w:rPr>
              <w:t xml:space="preserve">: Sử dụng công cụ như Apache JMeter hoặc k6 để mô phỏng hàng nghìn concurrent users quét QR và đặt món đồng thời. Đo lường:</w:t>
            </w:r>
          </w:p>
          <w:p w:rsidR="00000000" w:rsidDel="00000000" w:rsidP="00000000" w:rsidRDefault="00000000" w:rsidRPr="00000000" w14:paraId="000000D9">
            <w:pPr>
              <w:numPr>
                <w:ilvl w:val="1"/>
                <w:numId w:val="39"/>
              </w:numPr>
              <w:spacing w:after="200" w:lineRule="auto"/>
              <w:ind w:left="1440" w:hanging="480"/>
              <w:rPr>
                <w:sz w:val="22"/>
                <w:szCs w:val="22"/>
              </w:rPr>
            </w:pPr>
            <w:r w:rsidDel="00000000" w:rsidR="00000000" w:rsidRPr="00000000">
              <w:rPr>
                <w:sz w:val="22"/>
                <w:szCs w:val="22"/>
                <w:rtl w:val="0"/>
              </w:rPr>
              <w:t xml:space="preserve">Throughput: Số lượng requests/giây hệ thống xử lý được</w:t>
            </w:r>
          </w:p>
          <w:p w:rsidR="00000000" w:rsidDel="00000000" w:rsidP="00000000" w:rsidRDefault="00000000" w:rsidRPr="00000000" w14:paraId="000000DA">
            <w:pPr>
              <w:numPr>
                <w:ilvl w:val="1"/>
                <w:numId w:val="39"/>
              </w:numPr>
              <w:spacing w:after="200" w:lineRule="auto"/>
              <w:ind w:left="1440" w:hanging="480"/>
              <w:rPr>
                <w:sz w:val="22"/>
                <w:szCs w:val="22"/>
              </w:rPr>
            </w:pPr>
            <w:r w:rsidDel="00000000" w:rsidR="00000000" w:rsidRPr="00000000">
              <w:rPr>
                <w:sz w:val="22"/>
                <w:szCs w:val="22"/>
                <w:rtl w:val="0"/>
              </w:rPr>
              <w:t xml:space="preserve">Latency: Thời gian phản hồi trung bình (p50, p95, p99)</w:t>
            </w:r>
          </w:p>
          <w:p w:rsidR="00000000" w:rsidDel="00000000" w:rsidP="00000000" w:rsidRDefault="00000000" w:rsidRPr="00000000" w14:paraId="000000DB">
            <w:pPr>
              <w:numPr>
                <w:ilvl w:val="1"/>
                <w:numId w:val="39"/>
              </w:numPr>
              <w:spacing w:after="200" w:lineRule="auto"/>
              <w:ind w:left="1440" w:hanging="480"/>
              <w:rPr>
                <w:sz w:val="22"/>
                <w:szCs w:val="22"/>
              </w:rPr>
            </w:pPr>
            <w:r w:rsidDel="00000000" w:rsidR="00000000" w:rsidRPr="00000000">
              <w:rPr>
                <w:sz w:val="22"/>
                <w:szCs w:val="22"/>
                <w:rtl w:val="0"/>
              </w:rPr>
              <w:t xml:space="preserve">Error Rate: Tỷ lệ request bị lỗi</w:t>
            </w:r>
          </w:p>
          <w:p w:rsidR="00000000" w:rsidDel="00000000" w:rsidP="00000000" w:rsidRDefault="00000000" w:rsidRPr="00000000" w14:paraId="000000DC">
            <w:pPr>
              <w:numPr>
                <w:ilvl w:val="1"/>
                <w:numId w:val="39"/>
              </w:numPr>
              <w:spacing w:after="200" w:lineRule="auto"/>
              <w:ind w:left="1440" w:hanging="480"/>
              <w:rPr>
                <w:sz w:val="22"/>
                <w:szCs w:val="22"/>
              </w:rPr>
            </w:pPr>
            <w:r w:rsidDel="00000000" w:rsidR="00000000" w:rsidRPr="00000000">
              <w:rPr>
                <w:sz w:val="22"/>
                <w:szCs w:val="22"/>
                <w:rtl w:val="0"/>
              </w:rPr>
              <w:t xml:space="preserve">Resource Usage: CPU, Memory, Network I/O của các services</w:t>
            </w:r>
          </w:p>
          <w:p w:rsidR="00000000" w:rsidDel="00000000" w:rsidP="00000000" w:rsidRDefault="00000000" w:rsidRPr="00000000" w14:paraId="000000DD">
            <w:pPr>
              <w:numPr>
                <w:ilvl w:val="0"/>
                <w:numId w:val="35"/>
              </w:numPr>
              <w:spacing w:after="200" w:lineRule="auto"/>
              <w:ind w:left="720" w:hanging="480"/>
              <w:rPr>
                <w:rFonts w:ascii="Cambria" w:cs="Cambria" w:eastAsia="Cambria" w:hAnsi="Cambria"/>
                <w:sz w:val="22"/>
                <w:szCs w:val="22"/>
              </w:rPr>
            </w:pPr>
            <w:r w:rsidDel="00000000" w:rsidR="00000000" w:rsidRPr="00000000">
              <w:rPr>
                <w:b w:val="1"/>
                <w:bCs w:val="1"/>
                <w:sz w:val="22"/>
                <w:szCs w:val="22"/>
                <w:rtl w:val="0"/>
              </w:rPr>
              <w:t xml:space="preserve">Observability</w:t>
            </w:r>
            <w:r w:rsidDel="00000000" w:rsidR="00000000" w:rsidRPr="00000000">
              <w:rPr>
                <w:sz w:val="22"/>
                <w:szCs w:val="22"/>
                <w:rtl w:val="0"/>
              </w:rPr>
              <w:t xml:space="preserve">: Thu thập logs, metrics, traces để phân tích hành vi hệ thống và tối ưu hóa.</w:t>
            </w:r>
          </w:p>
          <w:p w:rsidR="00000000" w:rsidDel="00000000" w:rsidP="00000000" w:rsidRDefault="00000000" w:rsidRPr="00000000" w14:paraId="000000DE">
            <w:pPr>
              <w:numPr>
                <w:ilvl w:val="0"/>
                <w:numId w:val="35"/>
              </w:numPr>
              <w:spacing w:after="200" w:lineRule="auto"/>
              <w:ind w:left="720" w:hanging="480"/>
              <w:rPr>
                <w:rFonts w:ascii="Cambria" w:cs="Cambria" w:eastAsia="Cambria" w:hAnsi="Cambria"/>
                <w:sz w:val="22"/>
                <w:szCs w:val="22"/>
              </w:rPr>
            </w:pPr>
            <w:r w:rsidDel="00000000" w:rsidR="00000000" w:rsidRPr="00000000">
              <w:rPr>
                <w:b w:val="1"/>
                <w:bCs w:val="1"/>
                <w:sz w:val="22"/>
                <w:szCs w:val="22"/>
                <w:rtl w:val="0"/>
              </w:rPr>
              <w:t xml:space="preserve">So sánh với baseline</w:t>
            </w:r>
            <w:r w:rsidDel="00000000" w:rsidR="00000000" w:rsidRPr="00000000">
              <w:rPr>
                <w:sz w:val="22"/>
                <w:szCs w:val="22"/>
                <w:rtl w:val="0"/>
              </w:rPr>
              <w:t xml:space="preserve">: So sánh các chỉ số hiệu năng với mô hình Monolithic đơn giản (nếu có thời gian xây dựng baseline) hoặc dựa trên các số liệu công bố của các nghiên cứu tương tự.</w:t>
            </w:r>
            <w:r w:rsidDel="00000000" w:rsidR="00000000" w:rsidRPr="00000000">
              <w:rPr>
                <w:rtl w:val="0"/>
              </w:rPr>
            </w:r>
          </w:p>
          <w:p w:rsidR="00000000" w:rsidDel="00000000" w:rsidP="00000000" w:rsidRDefault="00000000" w:rsidRPr="00000000" w14:paraId="000000DF">
            <w:pPr>
              <w:pStyle w:val="Heading3"/>
              <w:keepLines w:val="0"/>
              <w:spacing w:after="60" w:before="240" w:lineRule="auto"/>
              <w:rPr>
                <w:b w:val="0"/>
                <w:bCs w:val="0"/>
              </w:rPr>
            </w:pPr>
            <w:r w:rsidDel="00000000" w:rsidR="00000000" w:rsidRPr="00000000">
              <w:rPr>
                <w:rtl w:val="0"/>
              </w:rPr>
              <w:t xml:space="preserve">IV. </w:t>
            </w:r>
            <w:r w:rsidDel="00000000" w:rsidR="00000000" w:rsidRPr="00000000">
              <w:rPr>
                <w:rtl w:val="0"/>
              </w:rPr>
              <w:t xml:space="preserve">CÁC NỘI DUNG CHÍNH VÀ GIỚI HẠN CỦA ĐỀ TÀI</w:t>
            </w:r>
            <w:r w:rsidDel="00000000" w:rsidR="00000000" w:rsidRPr="00000000">
              <w:rPr>
                <w:rtl w:val="0"/>
              </w:rPr>
            </w:r>
          </w:p>
          <w:p w:rsidR="00000000" w:rsidDel="00000000" w:rsidP="00000000" w:rsidRDefault="00000000" w:rsidRPr="00000000" w14:paraId="000000E0">
            <w:pPr>
              <w:pStyle w:val="Heading4"/>
              <w:keepLines w:val="0"/>
              <w:spacing w:after="60" w:lineRule="auto"/>
              <w:rPr>
                <w:b w:val="0"/>
                <w:bCs w:val="0"/>
                <w:sz w:val="28"/>
                <w:szCs w:val="28"/>
              </w:rPr>
            </w:pPr>
            <w:r w:rsidDel="00000000" w:rsidR="00000000" w:rsidRPr="00000000">
              <w:rPr>
                <w:sz w:val="28"/>
                <w:szCs w:val="28"/>
                <w:rtl w:val="0"/>
              </w:rPr>
              <w:t xml:space="preserve">1. </w:t>
            </w:r>
            <w:r w:rsidDel="00000000" w:rsidR="00000000" w:rsidRPr="00000000">
              <w:rPr>
                <w:sz w:val="28"/>
                <w:szCs w:val="28"/>
                <w:rtl w:val="0"/>
              </w:rPr>
              <w:t xml:space="preserve">Các nội dung chính:</w:t>
            </w:r>
            <w:r w:rsidDel="00000000" w:rsidR="00000000" w:rsidRPr="00000000">
              <w:rPr>
                <w:rtl w:val="0"/>
              </w:rPr>
            </w:r>
          </w:p>
          <w:p w:rsidR="00000000" w:rsidDel="00000000" w:rsidP="00000000" w:rsidRDefault="00000000" w:rsidRPr="00000000" w14:paraId="000000E1">
            <w:pPr>
              <w:spacing w:after="180" w:before="180" w:lineRule="auto"/>
              <w:rPr>
                <w:sz w:val="22"/>
                <w:szCs w:val="22"/>
              </w:rPr>
            </w:pPr>
            <w:r w:rsidDel="00000000" w:rsidR="00000000" w:rsidRPr="00000000">
              <w:rPr>
                <w:sz w:val="22"/>
                <w:szCs w:val="22"/>
                <w:rtl w:val="0"/>
              </w:rPr>
              <w:t xml:space="preserve">Đề tài này đóng góp một </w:t>
            </w:r>
            <w:r w:rsidDel="00000000" w:rsidR="00000000" w:rsidRPr="00000000">
              <w:rPr>
                <w:b w:val="1"/>
                <w:bCs w:val="1"/>
                <w:sz w:val="22"/>
                <w:szCs w:val="22"/>
                <w:rtl w:val="0"/>
              </w:rPr>
              <w:t xml:space="preserve">kiến trúc tham chiếu (Reference Architecture)</w:t>
            </w:r>
            <w:r w:rsidDel="00000000" w:rsidR="00000000" w:rsidRPr="00000000">
              <w:rPr>
                <w:sz w:val="22"/>
                <w:szCs w:val="22"/>
                <w:rtl w:val="0"/>
              </w:rPr>
              <w:t xml:space="preserve"> cho hệ thống SaaS Multi-tenant dựa trên Event-Driven Microservices, được kiểm chứng thông qua việc thiết kế, triển khai và đánh giá hệ thống Proof-of-Concept trong lĩnh vực POS F&amp;B. Hệ thống POS F&amp;B được lựa chọn làm </w:t>
            </w:r>
            <w:r w:rsidDel="00000000" w:rsidR="00000000" w:rsidRPr="00000000">
              <w:rPr>
                <w:b w:val="1"/>
                <w:bCs w:val="1"/>
                <w:sz w:val="22"/>
                <w:szCs w:val="22"/>
                <w:rtl w:val="0"/>
              </w:rPr>
              <w:t xml:space="preserve">miền ứng dụng (application domain)</w:t>
            </w:r>
            <w:r w:rsidDel="00000000" w:rsidR="00000000" w:rsidRPr="00000000">
              <w:rPr>
                <w:sz w:val="22"/>
                <w:szCs w:val="22"/>
                <w:rtl w:val="0"/>
              </w:rPr>
              <w:t xml:space="preserve"> vì đặc thù nghiệp vụ của nó bao hàm đầy đủ các thách thức điển hình trong hệ thống phân tán: xử lý đồng thời (concurrency), tính nhất quán dữ liệu (consistency), giao tiếp thời gian thực (real-time communication), và cô lập tài nguyên đa thuê bao (multi-tenant resource isolation).</w:t>
            </w:r>
          </w:p>
          <w:p w:rsidR="00000000" w:rsidDel="00000000" w:rsidP="00000000" w:rsidRDefault="00000000" w:rsidRPr="00000000" w14:paraId="000000E2">
            <w:pPr>
              <w:spacing w:after="180" w:before="180" w:lineRule="auto"/>
              <w:rPr>
                <w:sz w:val="22"/>
                <w:szCs w:val="22"/>
              </w:rPr>
            </w:pPr>
            <w:r w:rsidDel="00000000" w:rsidR="00000000" w:rsidRPr="00000000">
              <w:rPr>
                <w:b w:val="1"/>
                <w:bCs w:val="1"/>
                <w:sz w:val="22"/>
                <w:szCs w:val="22"/>
                <w:rtl w:val="0"/>
              </w:rPr>
              <w:t xml:space="preserve">Trọng tâm nghiên cứu</w:t>
            </w:r>
            <w:r w:rsidDel="00000000" w:rsidR="00000000" w:rsidRPr="00000000">
              <w:rPr>
                <w:sz w:val="22"/>
                <w:szCs w:val="22"/>
                <w:rtl w:val="0"/>
              </w:rPr>
              <w:t xml:space="preserve"> tập trung vào việc thiết kế, triển khai thực nghiệm và đánh giá định lượng các thành phần kiến trúc sau:</w:t>
            </w:r>
          </w:p>
          <w:p w:rsidR="00000000" w:rsidDel="00000000" w:rsidP="00000000" w:rsidRDefault="00000000" w:rsidRPr="00000000" w14:paraId="000000E3">
            <w:pPr>
              <w:numPr>
                <w:ilvl w:val="0"/>
                <w:numId w:val="9"/>
              </w:numPr>
              <w:spacing w:after="36" w:before="36" w:lineRule="auto"/>
              <w:ind w:left="720" w:hanging="480"/>
              <w:rPr>
                <w:rFonts w:ascii="Cambria" w:cs="Cambria" w:eastAsia="Cambria" w:hAnsi="Cambria"/>
                <w:b w:val="0"/>
                <w:bCs w:val="0"/>
                <w:sz w:val="22"/>
                <w:szCs w:val="22"/>
              </w:rPr>
            </w:pPr>
            <w:r w:rsidDel="00000000" w:rsidR="00000000" w:rsidRPr="00000000">
              <w:rPr>
                <w:b w:val="1"/>
                <w:bCs w:val="1"/>
                <w:sz w:val="22"/>
                <w:szCs w:val="22"/>
                <w:rtl w:val="0"/>
              </w:rPr>
              <w:t xml:space="preserve">Event-Driven Communication</w:t>
            </w:r>
            <w:r w:rsidDel="00000000" w:rsidR="00000000" w:rsidRPr="00000000">
              <w:rPr>
                <w:sz w:val="22"/>
                <w:szCs w:val="22"/>
                <w:rtl w:val="0"/>
              </w:rPr>
              <w:t xml:space="preserve"> qua Apache Kafka làm message backbone</w:t>
            </w:r>
          </w:p>
          <w:p w:rsidR="00000000" w:rsidDel="00000000" w:rsidP="00000000" w:rsidRDefault="00000000" w:rsidRPr="00000000" w14:paraId="000000E4">
            <w:pPr>
              <w:numPr>
                <w:ilvl w:val="0"/>
                <w:numId w:val="9"/>
              </w:numPr>
              <w:spacing w:after="36" w:before="36" w:lineRule="auto"/>
              <w:ind w:left="720" w:hanging="480"/>
              <w:rPr>
                <w:rFonts w:ascii="Cambria" w:cs="Cambria" w:eastAsia="Cambria" w:hAnsi="Cambria"/>
                <w:b w:val="0"/>
                <w:bCs w:val="0"/>
                <w:sz w:val="22"/>
                <w:szCs w:val="22"/>
              </w:rPr>
            </w:pPr>
            <w:r w:rsidDel="00000000" w:rsidR="00000000" w:rsidRPr="00000000">
              <w:rPr>
                <w:b w:val="1"/>
                <w:bCs w:val="1"/>
                <w:sz w:val="22"/>
                <w:szCs w:val="22"/>
                <w:rtl w:val="0"/>
              </w:rPr>
              <w:t xml:space="preserve">Asynchronous Message Processing</w:t>
            </w:r>
            <w:r w:rsidDel="00000000" w:rsidR="00000000" w:rsidRPr="00000000">
              <w:rPr>
                <w:sz w:val="22"/>
                <w:szCs w:val="22"/>
                <w:rtl w:val="0"/>
              </w:rPr>
              <w:t xml:space="preserve"> với consumer groups và partition assignment</w:t>
            </w:r>
          </w:p>
          <w:p w:rsidR="00000000" w:rsidDel="00000000" w:rsidP="00000000" w:rsidRDefault="00000000" w:rsidRPr="00000000" w14:paraId="000000E5">
            <w:pPr>
              <w:numPr>
                <w:ilvl w:val="0"/>
                <w:numId w:val="9"/>
              </w:numPr>
              <w:spacing w:after="36" w:before="36" w:lineRule="auto"/>
              <w:ind w:left="720" w:hanging="480"/>
              <w:rPr>
                <w:rFonts w:ascii="Cambria" w:cs="Cambria" w:eastAsia="Cambria" w:hAnsi="Cambria"/>
                <w:b w:val="0"/>
                <w:bCs w:val="0"/>
                <w:sz w:val="22"/>
                <w:szCs w:val="22"/>
              </w:rPr>
            </w:pPr>
            <w:r w:rsidDel="00000000" w:rsidR="00000000" w:rsidRPr="00000000">
              <w:rPr>
                <w:b w:val="1"/>
                <w:bCs w:val="1"/>
                <w:sz w:val="22"/>
                <w:szCs w:val="22"/>
                <w:rtl w:val="0"/>
              </w:rPr>
              <w:t xml:space="preserve">Multi-tenant Data Isolation</w:t>
            </w:r>
            <w:r w:rsidDel="00000000" w:rsidR="00000000" w:rsidRPr="00000000">
              <w:rPr>
                <w:sz w:val="22"/>
                <w:szCs w:val="22"/>
                <w:rtl w:val="0"/>
              </w:rPr>
              <w:t xml:space="preserve"> strategies trong môi trường shared database</w:t>
            </w:r>
          </w:p>
          <w:p w:rsidR="00000000" w:rsidDel="00000000" w:rsidP="00000000" w:rsidRDefault="00000000" w:rsidRPr="00000000" w14:paraId="000000E6">
            <w:pPr>
              <w:numPr>
                <w:ilvl w:val="0"/>
                <w:numId w:val="9"/>
              </w:numPr>
              <w:spacing w:after="36" w:before="36" w:lineRule="auto"/>
              <w:ind w:left="720" w:hanging="480"/>
              <w:rPr>
                <w:rFonts w:ascii="Cambria" w:cs="Cambria" w:eastAsia="Cambria" w:hAnsi="Cambria"/>
                <w:b w:val="0"/>
                <w:bCs w:val="0"/>
                <w:sz w:val="22"/>
                <w:szCs w:val="22"/>
              </w:rPr>
            </w:pPr>
            <w:r w:rsidDel="00000000" w:rsidR="00000000" w:rsidRPr="00000000">
              <w:rPr>
                <w:b w:val="1"/>
                <w:bCs w:val="1"/>
                <w:sz w:val="22"/>
                <w:szCs w:val="22"/>
                <w:rtl w:val="0"/>
              </w:rPr>
              <w:t xml:space="preserve">Real-time Bidirectional Communication</w:t>
            </w:r>
            <w:r w:rsidDel="00000000" w:rsidR="00000000" w:rsidRPr="00000000">
              <w:rPr>
                <w:sz w:val="22"/>
                <w:szCs w:val="22"/>
                <w:rtl w:val="0"/>
              </w:rPr>
              <w:t xml:space="preserve"> với WebSocket + Redis Pub/Sub</w:t>
            </w:r>
          </w:p>
          <w:p w:rsidR="00000000" w:rsidDel="00000000" w:rsidP="00000000" w:rsidRDefault="00000000" w:rsidRPr="00000000" w14:paraId="000000E7">
            <w:pPr>
              <w:numPr>
                <w:ilvl w:val="0"/>
                <w:numId w:val="9"/>
              </w:numPr>
              <w:spacing w:after="36" w:before="36" w:lineRule="auto"/>
              <w:ind w:left="720" w:hanging="480"/>
              <w:rPr>
                <w:rFonts w:ascii="Cambria" w:cs="Cambria" w:eastAsia="Cambria" w:hAnsi="Cambria"/>
                <w:b w:val="0"/>
                <w:bCs w:val="0"/>
                <w:sz w:val="22"/>
                <w:szCs w:val="22"/>
              </w:rPr>
            </w:pPr>
            <w:r w:rsidDel="00000000" w:rsidR="00000000" w:rsidRPr="00000000">
              <w:rPr>
                <w:b w:val="1"/>
                <w:bCs w:val="1"/>
                <w:sz w:val="22"/>
                <w:szCs w:val="22"/>
                <w:rtl w:val="0"/>
              </w:rPr>
              <w:t xml:space="preserve">Distributed Transaction Management</w:t>
            </w:r>
            <w:r w:rsidDel="00000000" w:rsidR="00000000" w:rsidRPr="00000000">
              <w:rPr>
                <w:sz w:val="22"/>
                <w:szCs w:val="22"/>
                <w:rtl w:val="0"/>
              </w:rPr>
              <w:t xml:space="preserve"> áp dụng Saga Pattern</w:t>
            </w:r>
          </w:p>
          <w:p w:rsidR="00000000" w:rsidDel="00000000" w:rsidP="00000000" w:rsidRDefault="00000000" w:rsidRPr="00000000" w14:paraId="000000E8">
            <w:pPr>
              <w:numPr>
                <w:ilvl w:val="0"/>
                <w:numId w:val="9"/>
              </w:numPr>
              <w:spacing w:after="36" w:before="36" w:lineRule="auto"/>
              <w:ind w:left="720" w:hanging="480"/>
              <w:rPr>
                <w:rFonts w:ascii="Cambria" w:cs="Cambria" w:eastAsia="Cambria" w:hAnsi="Cambria"/>
                <w:b w:val="0"/>
                <w:bCs w:val="0"/>
                <w:sz w:val="22"/>
                <w:szCs w:val="22"/>
              </w:rPr>
            </w:pPr>
            <w:r w:rsidDel="00000000" w:rsidR="00000000" w:rsidRPr="00000000">
              <w:rPr>
                <w:b w:val="1"/>
                <w:bCs w:val="1"/>
                <w:sz w:val="22"/>
                <w:szCs w:val="22"/>
                <w:rtl w:val="0"/>
              </w:rPr>
              <w:t xml:space="preserve">Race Condition Prevention</w:t>
            </w:r>
            <w:r w:rsidDel="00000000" w:rsidR="00000000" w:rsidRPr="00000000">
              <w:rPr>
                <w:sz w:val="22"/>
                <w:szCs w:val="22"/>
                <w:rtl w:val="0"/>
              </w:rPr>
              <w:t xml:space="preserve"> thông qua Kafka Partitioning Strategy</w:t>
            </w:r>
          </w:p>
          <w:p w:rsidR="00000000" w:rsidDel="00000000" w:rsidP="00000000" w:rsidRDefault="00000000" w:rsidRPr="00000000" w14:paraId="000000E9">
            <w:pPr>
              <w:spacing w:after="180" w:before="180" w:lineRule="auto"/>
              <w:rPr>
                <w:sz w:val="22"/>
                <w:szCs w:val="22"/>
              </w:rPr>
            </w:pPr>
            <w:r w:rsidDel="00000000" w:rsidR="00000000" w:rsidRPr="00000000">
              <w:rPr>
                <w:sz w:val="22"/>
                <w:szCs w:val="22"/>
                <w:rtl w:val="0"/>
              </w:rPr>
              <w:t xml:space="preserve">Các luồng nghiệp vụ được triển khai (QR Order, Kitchen Display System, Payment Processing) phục vụ mục đích</w:t>
            </w:r>
            <w:r w:rsidDel="00000000" w:rsidR="00000000" w:rsidRPr="00000000">
              <w:rPr>
                <w:b w:val="1"/>
                <w:bCs w:val="1"/>
                <w:sz w:val="22"/>
                <w:szCs w:val="22"/>
                <w:rtl w:val="0"/>
              </w:rPr>
              <w:t xml:space="preserve"> kiểm chứng các giả thuyết kiến trúc</w:t>
            </w:r>
            <w:r w:rsidDel="00000000" w:rsidR="00000000" w:rsidRPr="00000000">
              <w:rPr>
                <w:sz w:val="22"/>
                <w:szCs w:val="22"/>
                <w:rtl w:val="0"/>
              </w:rPr>
              <w:t xml:space="preserve"> (architectural hypotheses) về hiệu năng, khả năng mở rộng và độ tin cậy. Phạm vi triển khai được giới hạn ở mức </w:t>
            </w:r>
            <w:r w:rsidDel="00000000" w:rsidR="00000000" w:rsidRPr="00000000">
              <w:rPr>
                <w:b w:val="1"/>
                <w:bCs w:val="1"/>
                <w:sz w:val="22"/>
                <w:szCs w:val="22"/>
                <w:rtl w:val="0"/>
              </w:rPr>
              <w:t xml:space="preserve">đủ để thu thập metrics đánh giá kiến trúc</w:t>
            </w:r>
            <w:r w:rsidDel="00000000" w:rsidR="00000000" w:rsidRPr="00000000">
              <w:rPr>
                <w:sz w:val="22"/>
                <w:szCs w:val="22"/>
                <w:rtl w:val="0"/>
              </w:rPr>
              <w:t xml:space="preserve">, đồng thời cung cấp tài liệu tham chiếu chi tiết cho các nghiên cứu tiếp theo trong lĩnh vực hệ thống phân tán.</w:t>
            </w:r>
          </w:p>
          <w:p w:rsidR="00000000" w:rsidDel="00000000" w:rsidP="00000000" w:rsidRDefault="00000000" w:rsidRPr="00000000" w14:paraId="000000EA">
            <w:pPr>
              <w:spacing w:after="180" w:before="180" w:lineRule="auto"/>
              <w:rPr>
                <w:sz w:val="22"/>
                <w:szCs w:val="22"/>
              </w:rPr>
            </w:pPr>
            <w:r w:rsidDel="00000000" w:rsidR="00000000" w:rsidRPr="00000000">
              <w:rPr>
                <w:b w:val="1"/>
                <w:bCs w:val="1"/>
                <w:sz w:val="22"/>
                <w:szCs w:val="22"/>
                <w:rtl w:val="0"/>
              </w:rPr>
              <w:t xml:space="preserve">Phạm vi triển khai (Architecture Proof-of-Concept):</w:t>
            </w:r>
            <w:r w:rsidDel="00000000" w:rsidR="00000000" w:rsidRPr="00000000">
              <w:rPr>
                <w:rtl w:val="0"/>
              </w:rPr>
            </w:r>
          </w:p>
          <w:p w:rsidR="00000000" w:rsidDel="00000000" w:rsidP="00000000" w:rsidRDefault="00000000" w:rsidRPr="00000000" w14:paraId="000000EB">
            <w:pPr>
              <w:spacing w:after="180" w:before="180" w:lineRule="auto"/>
              <w:rPr>
                <w:sz w:val="22"/>
                <w:szCs w:val="22"/>
              </w:rPr>
            </w:pPr>
            <w:r w:rsidDel="00000000" w:rsidR="00000000" w:rsidRPr="00000000">
              <w:rPr>
                <w:sz w:val="22"/>
                <w:szCs w:val="22"/>
                <w:rtl w:val="0"/>
              </w:rPr>
              <w:t xml:space="preserve">Để chứng minh kiến trúc đề xuất, hệ thống demo sẽ triển khai các luồng nghiệp vụ cốt lõi sau:</w:t>
            </w:r>
          </w:p>
          <w:p w:rsidR="00000000" w:rsidDel="00000000" w:rsidP="00000000" w:rsidRDefault="00000000" w:rsidRPr="00000000" w14:paraId="000000EC">
            <w:pPr>
              <w:spacing w:after="180" w:before="180" w:lineRule="auto"/>
              <w:rPr>
                <w:sz w:val="22"/>
                <w:szCs w:val="22"/>
              </w:rPr>
            </w:pPr>
            <w:r w:rsidDel="00000000" w:rsidR="00000000" w:rsidRPr="00000000">
              <w:rPr>
                <w:b w:val="1"/>
                <w:bCs w:val="1"/>
                <w:sz w:val="22"/>
                <w:szCs w:val="22"/>
                <w:rtl w:val="0"/>
              </w:rPr>
              <w:t xml:space="preserve">1. Luồng Onboarding &amp; Multi-tenancy:</w:t>
            </w:r>
            <w:r w:rsidDel="00000000" w:rsidR="00000000" w:rsidRPr="00000000">
              <w:rPr>
                <w:rtl w:val="0"/>
              </w:rPr>
            </w:r>
          </w:p>
          <w:p w:rsidR="00000000" w:rsidDel="00000000" w:rsidP="00000000" w:rsidRDefault="00000000" w:rsidRPr="00000000" w14:paraId="000000ED">
            <w:pPr>
              <w:numPr>
                <w:ilvl w:val="0"/>
                <w:numId w:val="44"/>
              </w:numPr>
              <w:spacing w:after="200" w:lineRule="auto"/>
              <w:ind w:left="720" w:hanging="480"/>
              <w:rPr>
                <w:b w:val="0"/>
                <w:bCs w:val="0"/>
                <w:sz w:val="22"/>
                <w:szCs w:val="22"/>
              </w:rPr>
            </w:pPr>
            <w:r w:rsidDel="00000000" w:rsidR="00000000" w:rsidRPr="00000000">
              <w:rPr>
                <w:sz w:val="22"/>
                <w:szCs w:val="22"/>
                <w:rtl w:val="0"/>
              </w:rPr>
              <w:t xml:space="preserve">Đăng ký và khởi tạo thực thể nhà hàng (Tenant)</w:t>
            </w:r>
          </w:p>
          <w:p w:rsidR="00000000" w:rsidDel="00000000" w:rsidP="00000000" w:rsidRDefault="00000000" w:rsidRPr="00000000" w14:paraId="000000EE">
            <w:pPr>
              <w:numPr>
                <w:ilvl w:val="0"/>
                <w:numId w:val="44"/>
              </w:numPr>
              <w:spacing w:after="200" w:lineRule="auto"/>
              <w:ind w:left="720" w:hanging="480"/>
              <w:rPr>
                <w:b w:val="0"/>
                <w:bCs w:val="0"/>
                <w:sz w:val="22"/>
                <w:szCs w:val="22"/>
              </w:rPr>
            </w:pPr>
            <w:r w:rsidDel="00000000" w:rsidR="00000000" w:rsidRPr="00000000">
              <w:rPr>
                <w:sz w:val="22"/>
                <w:szCs w:val="22"/>
                <w:rtl w:val="0"/>
              </w:rPr>
              <w:t xml:space="preserve">Quản lý gói dịch vụ (Subscription Plans)</w:t>
            </w:r>
          </w:p>
          <w:p w:rsidR="00000000" w:rsidDel="00000000" w:rsidP="00000000" w:rsidRDefault="00000000" w:rsidRPr="00000000" w14:paraId="000000EF">
            <w:pPr>
              <w:numPr>
                <w:ilvl w:val="0"/>
                <w:numId w:val="44"/>
              </w:numPr>
              <w:spacing w:after="200" w:lineRule="auto"/>
              <w:ind w:left="720" w:hanging="480"/>
              <w:rPr>
                <w:b w:val="0"/>
                <w:bCs w:val="0"/>
                <w:sz w:val="22"/>
                <w:szCs w:val="22"/>
              </w:rPr>
            </w:pPr>
            <w:r w:rsidDel="00000000" w:rsidR="00000000" w:rsidRPr="00000000">
              <w:rPr>
                <w:sz w:val="22"/>
                <w:szCs w:val="22"/>
                <w:rtl w:val="0"/>
              </w:rPr>
              <w:t xml:space="preserve">Cấu hình ban đầu (đơn vị tiền tệ, timezone, ngôn ngữ)</w:t>
            </w:r>
          </w:p>
          <w:p w:rsidR="00000000" w:rsidDel="00000000" w:rsidP="00000000" w:rsidRDefault="00000000" w:rsidRPr="00000000" w14:paraId="000000F0">
            <w:pPr>
              <w:spacing w:after="180" w:before="180" w:lineRule="auto"/>
              <w:rPr>
                <w:sz w:val="22"/>
                <w:szCs w:val="22"/>
              </w:rPr>
            </w:pPr>
            <w:r w:rsidDel="00000000" w:rsidR="00000000" w:rsidRPr="00000000">
              <w:rPr>
                <w:b w:val="1"/>
                <w:bCs w:val="1"/>
                <w:sz w:val="22"/>
                <w:szCs w:val="22"/>
                <w:rtl w:val="0"/>
              </w:rPr>
              <w:t xml:space="preserve">2. Quản lý Thực đơn (Catalog Management):</w:t>
            </w:r>
            <w:r w:rsidDel="00000000" w:rsidR="00000000" w:rsidRPr="00000000">
              <w:rPr>
                <w:rtl w:val="0"/>
              </w:rPr>
            </w:r>
          </w:p>
          <w:p w:rsidR="00000000" w:rsidDel="00000000" w:rsidP="00000000" w:rsidRDefault="00000000" w:rsidRPr="00000000" w14:paraId="000000F1">
            <w:pPr>
              <w:numPr>
                <w:ilvl w:val="0"/>
                <w:numId w:val="36"/>
              </w:numPr>
              <w:spacing w:after="200" w:lineRule="auto"/>
              <w:ind w:left="720" w:hanging="480"/>
              <w:rPr>
                <w:b w:val="0"/>
                <w:bCs w:val="0"/>
                <w:sz w:val="22"/>
                <w:szCs w:val="22"/>
              </w:rPr>
            </w:pPr>
            <w:r w:rsidDel="00000000" w:rsidR="00000000" w:rsidRPr="00000000">
              <w:rPr>
                <w:sz w:val="22"/>
                <w:szCs w:val="22"/>
                <w:rtl w:val="0"/>
              </w:rPr>
              <w:t xml:space="preserve">Tạo và tổ chức danh mục món ăn</w:t>
            </w:r>
          </w:p>
          <w:p w:rsidR="00000000" w:rsidDel="00000000" w:rsidP="00000000" w:rsidRDefault="00000000" w:rsidRPr="00000000" w14:paraId="000000F2">
            <w:pPr>
              <w:numPr>
                <w:ilvl w:val="0"/>
                <w:numId w:val="36"/>
              </w:numPr>
              <w:spacing w:after="200" w:lineRule="auto"/>
              <w:ind w:left="720" w:hanging="480"/>
              <w:rPr>
                <w:b w:val="0"/>
                <w:bCs w:val="0"/>
                <w:sz w:val="22"/>
                <w:szCs w:val="22"/>
              </w:rPr>
            </w:pPr>
            <w:r w:rsidDel="00000000" w:rsidR="00000000" w:rsidRPr="00000000">
              <w:rPr>
                <w:sz w:val="22"/>
                <w:szCs w:val="22"/>
                <w:rtl w:val="0"/>
              </w:rPr>
              <w:t xml:space="preserve">Quản lý món ăn: tên, mô tả, giá, hình ảnh, trạng thái (Available/Out of Stock)</w:t>
            </w:r>
          </w:p>
          <w:p w:rsidR="00000000" w:rsidDel="00000000" w:rsidP="00000000" w:rsidRDefault="00000000" w:rsidRPr="00000000" w14:paraId="000000F3">
            <w:pPr>
              <w:numPr>
                <w:ilvl w:val="0"/>
                <w:numId w:val="36"/>
              </w:numPr>
              <w:spacing w:after="200" w:lineRule="auto"/>
              <w:ind w:left="720" w:hanging="480"/>
              <w:rPr>
                <w:b w:val="0"/>
                <w:bCs w:val="0"/>
                <w:sz w:val="22"/>
                <w:szCs w:val="22"/>
              </w:rPr>
            </w:pPr>
            <w:r w:rsidDel="00000000" w:rsidR="00000000" w:rsidRPr="00000000">
              <w:rPr>
                <w:sz w:val="22"/>
                <w:szCs w:val="22"/>
                <w:rtl w:val="0"/>
              </w:rPr>
              <w:t xml:space="preserve">Đồng bộ real-time: Thay đổi giá hoặc trạng thái tồn kho được cập nhật tức thì trên giao diện khách hàng</w:t>
            </w:r>
          </w:p>
          <w:p w:rsidR="00000000" w:rsidDel="00000000" w:rsidP="00000000" w:rsidRDefault="00000000" w:rsidRPr="00000000" w14:paraId="000000F4">
            <w:pPr>
              <w:spacing w:after="180" w:before="180" w:lineRule="auto"/>
              <w:rPr>
                <w:sz w:val="22"/>
                <w:szCs w:val="22"/>
              </w:rPr>
            </w:pPr>
            <w:r w:rsidDel="00000000" w:rsidR="00000000" w:rsidRPr="00000000">
              <w:rPr>
                <w:b w:val="1"/>
                <w:bCs w:val="1"/>
                <w:sz w:val="22"/>
                <w:szCs w:val="22"/>
                <w:rtl w:val="0"/>
              </w:rPr>
              <w:t xml:space="preserve">3. Quản lý Sơ đồ Bàn &amp; QR Code:</w:t>
            </w:r>
            <w:r w:rsidDel="00000000" w:rsidR="00000000" w:rsidRPr="00000000">
              <w:rPr>
                <w:rtl w:val="0"/>
              </w:rPr>
            </w:r>
          </w:p>
          <w:p w:rsidR="00000000" w:rsidDel="00000000" w:rsidP="00000000" w:rsidRDefault="00000000" w:rsidRPr="00000000" w14:paraId="000000F5">
            <w:pPr>
              <w:numPr>
                <w:ilvl w:val="0"/>
                <w:numId w:val="3"/>
              </w:numPr>
              <w:spacing w:after="200" w:lineRule="auto"/>
              <w:ind w:left="720" w:hanging="480"/>
              <w:rPr>
                <w:b w:val="0"/>
                <w:bCs w:val="0"/>
                <w:sz w:val="22"/>
                <w:szCs w:val="22"/>
              </w:rPr>
            </w:pPr>
            <w:r w:rsidDel="00000000" w:rsidR="00000000" w:rsidRPr="00000000">
              <w:rPr>
                <w:sz w:val="22"/>
                <w:szCs w:val="22"/>
                <w:rtl w:val="0"/>
              </w:rPr>
              <w:t xml:space="preserve">Tổ chức không gian nhà hàng thành các khu vực (Areas/Zones)</w:t>
            </w:r>
          </w:p>
          <w:p w:rsidR="00000000" w:rsidDel="00000000" w:rsidP="00000000" w:rsidRDefault="00000000" w:rsidRPr="00000000" w14:paraId="000000F6">
            <w:pPr>
              <w:numPr>
                <w:ilvl w:val="0"/>
                <w:numId w:val="3"/>
              </w:numPr>
              <w:spacing w:after="200" w:lineRule="auto"/>
              <w:ind w:left="720" w:hanging="480"/>
              <w:rPr>
                <w:b w:val="0"/>
                <w:bCs w:val="0"/>
                <w:sz w:val="22"/>
                <w:szCs w:val="22"/>
              </w:rPr>
            </w:pPr>
            <w:r w:rsidDel="00000000" w:rsidR="00000000" w:rsidRPr="00000000">
              <w:rPr>
                <w:sz w:val="22"/>
                <w:szCs w:val="22"/>
                <w:rtl w:val="0"/>
              </w:rPr>
              <w:t xml:space="preserve">Quản lý bàn ăn và sinh mã QR tự động</w:t>
            </w:r>
          </w:p>
          <w:p w:rsidR="00000000" w:rsidDel="00000000" w:rsidP="00000000" w:rsidRDefault="00000000" w:rsidRPr="00000000" w14:paraId="000000F7">
            <w:pPr>
              <w:numPr>
                <w:ilvl w:val="0"/>
                <w:numId w:val="3"/>
              </w:numPr>
              <w:spacing w:after="200" w:lineRule="auto"/>
              <w:ind w:left="720" w:hanging="480"/>
              <w:rPr>
                <w:b w:val="0"/>
                <w:bCs w:val="0"/>
                <w:sz w:val="22"/>
                <w:szCs w:val="22"/>
              </w:rPr>
            </w:pPr>
            <w:sdt>
              <w:sdtPr>
                <w:id w:val="-581334205"/>
                <w:tag w:val="goog_rdk_1"/>
              </w:sdtPr>
              <w:sdtContent>
                <w:r w:rsidDel="00000000" w:rsidR="00000000" w:rsidRPr="00000000">
                  <w:rPr>
                    <w:rFonts w:ascii="Caudex" w:cs="Caudex" w:eastAsia="Caudex" w:hAnsi="Caudex"/>
                    <w:sz w:val="22"/>
                    <w:szCs w:val="22"/>
                    <w:rtl w:val="0"/>
                  </w:rPr>
                  <w:t xml:space="preserve">Theo dõi trạng thái bàn real-time (Available → Occupied → Billing → Cleaning)</w:t>
                </w:r>
              </w:sdtContent>
            </w:sdt>
          </w:p>
          <w:p w:rsidR="00000000" w:rsidDel="00000000" w:rsidP="00000000" w:rsidRDefault="00000000" w:rsidRPr="00000000" w14:paraId="000000F8">
            <w:pPr>
              <w:spacing w:after="180" w:before="180" w:lineRule="auto"/>
              <w:rPr>
                <w:sz w:val="22"/>
                <w:szCs w:val="22"/>
              </w:rPr>
            </w:pPr>
            <w:r w:rsidDel="00000000" w:rsidR="00000000" w:rsidRPr="00000000">
              <w:rPr>
                <w:b w:val="1"/>
                <w:bCs w:val="1"/>
                <w:sz w:val="22"/>
                <w:szCs w:val="22"/>
                <w:rtl w:val="0"/>
              </w:rPr>
              <w:t xml:space="preserve">4. Luồng QR Order (Nghiệp vụ chính):</w:t>
            </w:r>
            <w:r w:rsidDel="00000000" w:rsidR="00000000" w:rsidRPr="00000000">
              <w:rPr>
                <w:rtl w:val="0"/>
              </w:rPr>
            </w:r>
          </w:p>
          <w:p w:rsidR="00000000" w:rsidDel="00000000" w:rsidP="00000000" w:rsidRDefault="00000000" w:rsidRPr="00000000" w14:paraId="000000F9">
            <w:pPr>
              <w:numPr>
                <w:ilvl w:val="0"/>
                <w:numId w:val="18"/>
              </w:numPr>
              <w:spacing w:after="200" w:lineRule="auto"/>
              <w:ind w:left="720" w:hanging="480"/>
              <w:rPr>
                <w:rFonts w:ascii="Cambria" w:cs="Cambria" w:eastAsia="Cambria" w:hAnsi="Cambria"/>
                <w:b w:val="0"/>
                <w:bCs w:val="0"/>
                <w:sz w:val="22"/>
                <w:szCs w:val="22"/>
              </w:rPr>
            </w:pPr>
            <w:r w:rsidDel="00000000" w:rsidR="00000000" w:rsidRPr="00000000">
              <w:rPr>
                <w:b w:val="1"/>
                <w:bCs w:val="1"/>
                <w:sz w:val="22"/>
                <w:szCs w:val="22"/>
                <w:rtl w:val="0"/>
              </w:rPr>
              <w:t xml:space="preserve">Quét mã QR</w:t>
            </w:r>
            <w:r w:rsidDel="00000000" w:rsidR="00000000" w:rsidRPr="00000000">
              <w:rPr>
                <w:sz w:val="22"/>
                <w:szCs w:val="22"/>
                <w:rtl w:val="0"/>
              </w:rPr>
              <w:t xml:space="preserve">: Khách hàng quét QR, hệ thống xác thực token (HMAC), xác định tenant và table</w:t>
            </w:r>
          </w:p>
          <w:p w:rsidR="00000000" w:rsidDel="00000000" w:rsidP="00000000" w:rsidRDefault="00000000" w:rsidRPr="00000000" w14:paraId="000000FA">
            <w:pPr>
              <w:numPr>
                <w:ilvl w:val="0"/>
                <w:numId w:val="18"/>
              </w:numPr>
              <w:spacing w:after="200" w:lineRule="auto"/>
              <w:ind w:left="720" w:hanging="480"/>
              <w:rPr>
                <w:rFonts w:ascii="Cambria" w:cs="Cambria" w:eastAsia="Cambria" w:hAnsi="Cambria"/>
                <w:b w:val="0"/>
                <w:bCs w:val="0"/>
                <w:sz w:val="22"/>
                <w:szCs w:val="22"/>
              </w:rPr>
            </w:pPr>
            <w:r w:rsidDel="00000000" w:rsidR="00000000" w:rsidRPr="00000000">
              <w:rPr>
                <w:b w:val="1"/>
                <w:bCs w:val="1"/>
                <w:sz w:val="22"/>
                <w:szCs w:val="22"/>
                <w:rtl w:val="0"/>
              </w:rPr>
              <w:t xml:space="preserve">Duyệt menu</w:t>
            </w:r>
            <w:r w:rsidDel="00000000" w:rsidR="00000000" w:rsidRPr="00000000">
              <w:rPr>
                <w:sz w:val="22"/>
                <w:szCs w:val="22"/>
                <w:rtl w:val="0"/>
              </w:rPr>
              <w:t xml:space="preserve">: Load menu từ Catalog Service (cache-first qua Redis)</w:t>
            </w:r>
          </w:p>
          <w:p w:rsidR="00000000" w:rsidDel="00000000" w:rsidP="00000000" w:rsidRDefault="00000000" w:rsidRPr="00000000" w14:paraId="000000FB">
            <w:pPr>
              <w:numPr>
                <w:ilvl w:val="0"/>
                <w:numId w:val="18"/>
              </w:numPr>
              <w:spacing w:after="200" w:lineRule="auto"/>
              <w:ind w:left="720" w:hanging="480"/>
              <w:rPr>
                <w:rFonts w:ascii="Cambria" w:cs="Cambria" w:eastAsia="Cambria" w:hAnsi="Cambria"/>
                <w:b w:val="0"/>
                <w:bCs w:val="0"/>
                <w:sz w:val="22"/>
                <w:szCs w:val="22"/>
              </w:rPr>
            </w:pPr>
            <w:r w:rsidDel="00000000" w:rsidR="00000000" w:rsidRPr="00000000">
              <w:rPr>
                <w:b w:val="1"/>
                <w:bCs w:val="1"/>
                <w:sz w:val="22"/>
                <w:szCs w:val="22"/>
                <w:rtl w:val="0"/>
              </w:rPr>
              <w:t xml:space="preserve">Đặt món</w:t>
            </w:r>
            <w:r w:rsidDel="00000000" w:rsidR="00000000" w:rsidRPr="00000000">
              <w:rPr>
                <w:sz w:val="22"/>
                <w:szCs w:val="22"/>
                <w:rtl w:val="0"/>
              </w:rPr>
              <w:t xml:space="preserve">: Submit order, Order Service tạo đơn với trạng thái PENDING, emit event “order.created”</w:t>
            </w:r>
          </w:p>
          <w:p w:rsidR="00000000" w:rsidDel="00000000" w:rsidP="00000000" w:rsidRDefault="00000000" w:rsidRPr="00000000" w14:paraId="000000FC">
            <w:pPr>
              <w:numPr>
                <w:ilvl w:val="0"/>
                <w:numId w:val="18"/>
              </w:numPr>
              <w:spacing w:after="200" w:lineRule="auto"/>
              <w:ind w:left="720" w:hanging="480"/>
              <w:rPr>
                <w:rFonts w:ascii="Cambria" w:cs="Cambria" w:eastAsia="Cambria" w:hAnsi="Cambria"/>
                <w:b w:val="0"/>
                <w:bCs w:val="0"/>
                <w:sz w:val="22"/>
                <w:szCs w:val="22"/>
              </w:rPr>
            </w:pPr>
            <w:r w:rsidDel="00000000" w:rsidR="00000000" w:rsidRPr="00000000">
              <w:rPr>
                <w:b w:val="1"/>
                <w:bCs w:val="1"/>
                <w:sz w:val="22"/>
                <w:szCs w:val="22"/>
                <w:rtl w:val="0"/>
              </w:rPr>
              <w:t xml:space="preserve">Real-time notification</w:t>
            </w:r>
            <w:r w:rsidDel="00000000" w:rsidR="00000000" w:rsidRPr="00000000">
              <w:rPr>
                <w:sz w:val="22"/>
                <w:szCs w:val="22"/>
                <w:rtl w:val="0"/>
              </w:rPr>
              <w:t xml:space="preserve">: WebSocket push thông báo đến Staff POS và Kitchen Display ngay lập tức</w:t>
            </w:r>
          </w:p>
          <w:p w:rsidR="00000000" w:rsidDel="00000000" w:rsidP="00000000" w:rsidRDefault="00000000" w:rsidRPr="00000000" w14:paraId="000000FD">
            <w:pPr>
              <w:numPr>
                <w:ilvl w:val="0"/>
                <w:numId w:val="18"/>
              </w:numPr>
              <w:spacing w:after="200" w:lineRule="auto"/>
              <w:ind w:left="720" w:hanging="480"/>
              <w:rPr>
                <w:rFonts w:ascii="Cambria" w:cs="Cambria" w:eastAsia="Cambria" w:hAnsi="Cambria"/>
                <w:b w:val="0"/>
                <w:bCs w:val="0"/>
                <w:sz w:val="22"/>
                <w:szCs w:val="22"/>
              </w:rPr>
            </w:pPr>
            <w:r w:rsidDel="00000000" w:rsidR="00000000" w:rsidRPr="00000000">
              <w:rPr>
                <w:b w:val="1"/>
                <w:bCs w:val="1"/>
                <w:sz w:val="22"/>
                <w:szCs w:val="22"/>
                <w:rtl w:val="0"/>
              </w:rPr>
              <w:t xml:space="preserve">Kitchen routing</w:t>
            </w:r>
            <w:sdt>
              <w:sdtPr>
                <w:id w:val="-803364031"/>
                <w:tag w:val="goog_rdk_2"/>
              </w:sdtPr>
              <w:sdtContent>
                <w:r w:rsidDel="00000000" w:rsidR="00000000" w:rsidRPr="00000000">
                  <w:rPr>
                    <w:rFonts w:ascii="Caudex" w:cs="Caudex" w:eastAsia="Caudex" w:hAnsi="Caudex"/>
                    <w:sz w:val="22"/>
                    <w:szCs w:val="22"/>
                    <w:rtl w:val="0"/>
                  </w:rPr>
                  <w:t xml:space="preserve">: Kitchen Service nhận event từ Kafka, phân loại món (food → Bếp nóng, drink → Quầy Bar), hiển thị trên KDS</w:t>
                </w:r>
              </w:sdtContent>
            </w:sdt>
          </w:p>
          <w:p w:rsidR="00000000" w:rsidDel="00000000" w:rsidP="00000000" w:rsidRDefault="00000000" w:rsidRPr="00000000" w14:paraId="000000FE">
            <w:pPr>
              <w:spacing w:after="180" w:before="180" w:lineRule="auto"/>
              <w:rPr>
                <w:sz w:val="22"/>
                <w:szCs w:val="22"/>
              </w:rPr>
            </w:pPr>
            <w:r w:rsidDel="00000000" w:rsidR="00000000" w:rsidRPr="00000000">
              <w:rPr>
                <w:sz w:val="22"/>
                <w:szCs w:val="22"/>
                <w:rtl w:val="0"/>
              </w:rPr>
              <w:t xml:space="preserve">Hình 5 minh họa chi tiết luồng nghiệp vụ QR Order từ đầu đến cuối:</w:t>
            </w:r>
          </w:p>
          <w:p w:rsidR="00000000" w:rsidDel="00000000" w:rsidP="00000000" w:rsidRDefault="00000000" w:rsidRPr="00000000" w14:paraId="000000FF">
            <w:pPr>
              <w:spacing w:after="160" w:lineRule="auto"/>
              <w:rPr>
                <w:sz w:val="22"/>
                <w:szCs w:val="22"/>
              </w:rPr>
            </w:pPr>
            <w:r w:rsidDel="00000000" w:rsidR="00000000" w:rsidRPr="00000000">
              <w:rPr>
                <w:i w:val="1"/>
                <w:iCs w:val="1"/>
                <w:sz w:val="22"/>
                <w:szCs w:val="22"/>
              </w:rPr>
              <w:drawing>
                <wp:inline distB="114300" distT="114300" distL="114300" distR="114300">
                  <wp:extent cx="5905500" cy="4025900"/>
                  <wp:effectExtent b="0" l="0" r="0" t="0"/>
                  <wp:docPr id="4"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905500" cy="4025900"/>
                          </a:xfrm>
                          <a:prstGeom prst="rect"/>
                          <a:ln/>
                        </pic:spPr>
                      </pic:pic>
                    </a:graphicData>
                  </a:graphic>
                </wp:inline>
              </w:drawing>
            </w:r>
            <w:r w:rsidDel="00000000" w:rsidR="00000000" w:rsidRPr="00000000">
              <w:rPr>
                <w:rtl w:val="0"/>
              </w:rPr>
            </w:r>
          </w:p>
          <w:p w:rsidR="00000000" w:rsidDel="00000000" w:rsidP="00000000" w:rsidRDefault="00000000" w:rsidRPr="00000000" w14:paraId="00000100">
            <w:pPr>
              <w:spacing w:after="180" w:before="180" w:lineRule="auto"/>
              <w:rPr>
                <w:sz w:val="22"/>
                <w:szCs w:val="22"/>
              </w:rPr>
            </w:pPr>
            <w:r w:rsidDel="00000000" w:rsidR="00000000" w:rsidRPr="00000000">
              <w:rPr>
                <w:i w:val="1"/>
                <w:iCs w:val="1"/>
                <w:sz w:val="22"/>
                <w:szCs w:val="22"/>
                <w:rtl w:val="0"/>
              </w:rPr>
              <w:t xml:space="preserve">Hình 5: Sequence Diagram - Luồng đặt món qua QR Code từ đầu đến cuối. Sơ đồ minh họa chi tiết luồng nghiệp vụ cốt lõi: (1) QR token được xác thực qua HMAC signature, (2) Menu cache trong Redis giảm tải database, (3) Pessimistic Lock (SELECT… FOR UPDATE) tránh race condition khi kiểm tra tồn kho, (4) Event “order.created” được phát qua Kafka với partition key = order_id đảm bảo xử lý tuần tự, (5) WebSocket push notification real-time đến Staff POS và KDS với độ trễ &lt; 100ms thay vì 3-5s của HTTP Long Polling.</w:t>
            </w:r>
            <w:r w:rsidDel="00000000" w:rsidR="00000000" w:rsidRPr="00000000">
              <w:rPr>
                <w:rtl w:val="0"/>
              </w:rPr>
            </w:r>
          </w:p>
          <w:p w:rsidR="00000000" w:rsidDel="00000000" w:rsidP="00000000" w:rsidRDefault="00000000" w:rsidRPr="00000000" w14:paraId="00000101">
            <w:pPr>
              <w:spacing w:after="180" w:before="180" w:lineRule="auto"/>
              <w:rPr>
                <w:sz w:val="22"/>
                <w:szCs w:val="22"/>
              </w:rPr>
            </w:pPr>
            <w:r w:rsidDel="00000000" w:rsidR="00000000" w:rsidRPr="00000000">
              <w:rPr>
                <w:sz w:val="22"/>
                <w:szCs w:val="22"/>
                <w:rtl w:val="0"/>
              </w:rPr>
              <w:t xml:space="preserve">Như Hình 5 thể hiện chi tiết, luồng nghiệp vụ cốt lõi của hệ thống bao gồm: Khi khách hàng quét mã QR, token được xác thực thông qua HMAC signature, đảm bảo không thể giả mạo. Session được lưu trong Redis với TTL ngắn để tracking. Menu được cache trước trong Redis, giảm tải cho database và đảm bảo thời gian phản hồi nhanh. Khi đặt món, Order Service sử dụng Pessimistic Lock (SELECT … FOR UPDATE) để tránh race condition khi kiểm tra tồn kho [9]. Sau khi lưu đơn hàng, sự kiện order.created được phát qua Kafka với partition key là order_id, đảm bảo xử lý tuần tự. WebSocket được sử dụng để push notification real-time đến Staff POS và Kitchen Display System, giảm độ trễ xuống dưới 100 ms thay vì 3-5 giây của HTTP Long Polling [11].</w:t>
            </w:r>
          </w:p>
          <w:p w:rsidR="00000000" w:rsidDel="00000000" w:rsidP="00000000" w:rsidRDefault="00000000" w:rsidRPr="00000000" w14:paraId="00000102">
            <w:pPr>
              <w:spacing w:after="180" w:before="180" w:lineRule="auto"/>
              <w:rPr>
                <w:sz w:val="22"/>
                <w:szCs w:val="22"/>
              </w:rPr>
            </w:pPr>
            <w:r w:rsidDel="00000000" w:rsidR="00000000" w:rsidRPr="00000000">
              <w:rPr>
                <w:b w:val="1"/>
                <w:bCs w:val="1"/>
                <w:sz w:val="22"/>
                <w:szCs w:val="22"/>
                <w:rtl w:val="0"/>
              </w:rPr>
              <w:t xml:space="preserve">5. Thanh toán (Payment Processing):</w:t>
            </w:r>
            <w:r w:rsidDel="00000000" w:rsidR="00000000" w:rsidRPr="00000000">
              <w:rPr>
                <w:rtl w:val="0"/>
              </w:rPr>
            </w:r>
          </w:p>
          <w:p w:rsidR="00000000" w:rsidDel="00000000" w:rsidP="00000000" w:rsidRDefault="00000000" w:rsidRPr="00000000" w14:paraId="00000103">
            <w:pPr>
              <w:numPr>
                <w:ilvl w:val="0"/>
                <w:numId w:val="14"/>
              </w:numPr>
              <w:spacing w:after="200" w:lineRule="auto"/>
              <w:ind w:left="720" w:hanging="480"/>
              <w:rPr>
                <w:b w:val="0"/>
                <w:bCs w:val="0"/>
                <w:sz w:val="22"/>
                <w:szCs w:val="22"/>
              </w:rPr>
            </w:pPr>
            <w:r w:rsidDel="00000000" w:rsidR="00000000" w:rsidRPr="00000000">
              <w:rPr>
                <w:sz w:val="22"/>
                <w:szCs w:val="22"/>
                <w:rtl w:val="0"/>
              </w:rPr>
              <w:t xml:space="preserve">Hỗ trợ thanh toán trực tuyến (Stripe Checkout Session) và tiền mặt</w:t>
            </w:r>
          </w:p>
          <w:p w:rsidR="00000000" w:rsidDel="00000000" w:rsidP="00000000" w:rsidRDefault="00000000" w:rsidRPr="00000000" w14:paraId="00000104">
            <w:pPr>
              <w:numPr>
                <w:ilvl w:val="0"/>
                <w:numId w:val="14"/>
              </w:numPr>
              <w:spacing w:after="200" w:lineRule="auto"/>
              <w:ind w:left="720" w:hanging="480"/>
              <w:rPr>
                <w:b w:val="0"/>
                <w:bCs w:val="0"/>
                <w:sz w:val="22"/>
                <w:szCs w:val="22"/>
              </w:rPr>
            </w:pPr>
            <w:r w:rsidDel="00000000" w:rsidR="00000000" w:rsidRPr="00000000">
              <w:rPr>
                <w:sz w:val="22"/>
                <w:szCs w:val="22"/>
                <w:rtl w:val="0"/>
              </w:rPr>
              <w:t xml:space="preserve">Webhook từ Stripe để verify và cập nhật trạng thái thanh toán</w:t>
            </w:r>
          </w:p>
          <w:p w:rsidR="00000000" w:rsidDel="00000000" w:rsidP="00000000" w:rsidRDefault="00000000" w:rsidRPr="00000000" w14:paraId="00000105">
            <w:pPr>
              <w:numPr>
                <w:ilvl w:val="0"/>
                <w:numId w:val="14"/>
              </w:numPr>
              <w:spacing w:after="200" w:lineRule="auto"/>
              <w:ind w:left="720" w:hanging="480"/>
              <w:rPr>
                <w:b w:val="0"/>
                <w:bCs w:val="0"/>
                <w:sz w:val="22"/>
                <w:szCs w:val="22"/>
              </w:rPr>
            </w:pPr>
            <w:r w:rsidDel="00000000" w:rsidR="00000000" w:rsidRPr="00000000">
              <w:rPr>
                <w:sz w:val="22"/>
                <w:szCs w:val="22"/>
                <w:rtl w:val="0"/>
              </w:rPr>
              <w:t xml:space="preserve">Emit event “payment.completed” để trigger các hành động tiếp theo (cập nhật trạng thái bàn, gửi hóa đơn email)</w:t>
            </w:r>
          </w:p>
          <w:p w:rsidR="00000000" w:rsidDel="00000000" w:rsidP="00000000" w:rsidRDefault="00000000" w:rsidRPr="00000000" w14:paraId="00000106">
            <w:pPr>
              <w:spacing w:after="180" w:before="180" w:lineRule="auto"/>
              <w:rPr>
                <w:sz w:val="22"/>
                <w:szCs w:val="22"/>
              </w:rPr>
            </w:pPr>
            <w:r w:rsidDel="00000000" w:rsidR="00000000" w:rsidRPr="00000000">
              <w:rPr>
                <w:b w:val="1"/>
                <w:bCs w:val="1"/>
                <w:sz w:val="22"/>
                <w:szCs w:val="22"/>
                <w:rtl w:val="0"/>
              </w:rPr>
              <w:t xml:space="preserve">6. Bảo mật và Phân quyền:</w:t>
            </w:r>
            <w:r w:rsidDel="00000000" w:rsidR="00000000" w:rsidRPr="00000000">
              <w:rPr>
                <w:rtl w:val="0"/>
              </w:rPr>
            </w:r>
          </w:p>
          <w:p w:rsidR="00000000" w:rsidDel="00000000" w:rsidP="00000000" w:rsidRDefault="00000000" w:rsidRPr="00000000" w14:paraId="00000107">
            <w:pPr>
              <w:numPr>
                <w:ilvl w:val="0"/>
                <w:numId w:val="16"/>
              </w:numPr>
              <w:spacing w:after="200" w:lineRule="auto"/>
              <w:ind w:left="720" w:hanging="480"/>
              <w:rPr>
                <w:b w:val="0"/>
                <w:bCs w:val="0"/>
                <w:sz w:val="22"/>
                <w:szCs w:val="22"/>
              </w:rPr>
            </w:pPr>
            <w:r w:rsidDel="00000000" w:rsidR="00000000" w:rsidRPr="00000000">
              <w:rPr>
                <w:sz w:val="22"/>
                <w:szCs w:val="22"/>
                <w:rtl w:val="0"/>
              </w:rPr>
              <w:t xml:space="preserve">Xác thực OAuth 2.0/OIDC qua Keycloak</w:t>
            </w:r>
          </w:p>
          <w:p w:rsidR="00000000" w:rsidDel="00000000" w:rsidP="00000000" w:rsidRDefault="00000000" w:rsidRPr="00000000" w14:paraId="00000108">
            <w:pPr>
              <w:numPr>
                <w:ilvl w:val="0"/>
                <w:numId w:val="16"/>
              </w:numPr>
              <w:spacing w:after="200" w:lineRule="auto"/>
              <w:ind w:left="720" w:hanging="480"/>
              <w:rPr>
                <w:b w:val="0"/>
                <w:bCs w:val="0"/>
                <w:sz w:val="22"/>
                <w:szCs w:val="22"/>
              </w:rPr>
            </w:pPr>
            <w:r w:rsidDel="00000000" w:rsidR="00000000" w:rsidRPr="00000000">
              <w:rPr>
                <w:sz w:val="22"/>
                <w:szCs w:val="22"/>
                <w:rtl w:val="0"/>
              </w:rPr>
              <w:t xml:space="preserve">Phân quyền theo vai trò: Super Admin (Cross-tenant), Restaurant Owner (Tenant owner), Staff (Waiter/Chef/Manager), Customer (Anonymous session)</w:t>
            </w:r>
          </w:p>
          <w:p w:rsidR="00000000" w:rsidDel="00000000" w:rsidP="00000000" w:rsidRDefault="00000000" w:rsidRPr="00000000" w14:paraId="00000109">
            <w:pPr>
              <w:numPr>
                <w:ilvl w:val="0"/>
                <w:numId w:val="16"/>
              </w:numPr>
              <w:spacing w:after="200" w:lineRule="auto"/>
              <w:ind w:left="720" w:hanging="480"/>
              <w:rPr>
                <w:b w:val="0"/>
                <w:bCs w:val="0"/>
                <w:sz w:val="22"/>
                <w:szCs w:val="22"/>
              </w:rPr>
            </w:pPr>
            <w:r w:rsidDel="00000000" w:rsidR="00000000" w:rsidRPr="00000000">
              <w:rPr>
                <w:sz w:val="22"/>
                <w:szCs w:val="22"/>
                <w:rtl w:val="0"/>
              </w:rPr>
              <w:t xml:space="preserve">Tự động cô lập dữ liệu: Middleware inject tenant_id filter vào mọi query</w:t>
            </w:r>
          </w:p>
          <w:p w:rsidR="00000000" w:rsidDel="00000000" w:rsidP="00000000" w:rsidRDefault="00000000" w:rsidRPr="00000000" w14:paraId="0000010A">
            <w:pPr>
              <w:spacing w:after="180" w:before="180" w:lineRule="auto"/>
              <w:rPr>
                <w:sz w:val="22"/>
                <w:szCs w:val="22"/>
              </w:rPr>
            </w:pPr>
            <w:r w:rsidDel="00000000" w:rsidR="00000000" w:rsidRPr="00000000">
              <w:rPr>
                <w:b w:val="1"/>
                <w:bCs w:val="1"/>
                <w:sz w:val="22"/>
                <w:szCs w:val="22"/>
                <w:rtl w:val="0"/>
              </w:rPr>
              <w:t xml:space="preserve">7. Observability:</w:t>
            </w:r>
            <w:r w:rsidDel="00000000" w:rsidR="00000000" w:rsidRPr="00000000">
              <w:rPr>
                <w:rtl w:val="0"/>
              </w:rPr>
            </w:r>
          </w:p>
          <w:p w:rsidR="00000000" w:rsidDel="00000000" w:rsidP="00000000" w:rsidRDefault="00000000" w:rsidRPr="00000000" w14:paraId="0000010B">
            <w:pPr>
              <w:numPr>
                <w:ilvl w:val="0"/>
                <w:numId w:val="41"/>
              </w:numPr>
              <w:spacing w:after="200" w:lineRule="auto"/>
              <w:ind w:left="720" w:hanging="480"/>
              <w:rPr>
                <w:b w:val="0"/>
                <w:bCs w:val="0"/>
                <w:sz w:val="22"/>
                <w:szCs w:val="22"/>
              </w:rPr>
            </w:pPr>
            <w:r w:rsidDel="00000000" w:rsidR="00000000" w:rsidRPr="00000000">
              <w:rPr>
                <w:sz w:val="22"/>
                <w:szCs w:val="22"/>
                <w:rtl w:val="0"/>
              </w:rPr>
              <w:t xml:space="preserve">Centralized logging với Loki</w:t>
            </w:r>
          </w:p>
          <w:p w:rsidR="00000000" w:rsidDel="00000000" w:rsidP="00000000" w:rsidRDefault="00000000" w:rsidRPr="00000000" w14:paraId="0000010C">
            <w:pPr>
              <w:numPr>
                <w:ilvl w:val="0"/>
                <w:numId w:val="41"/>
              </w:numPr>
              <w:spacing w:after="200" w:lineRule="auto"/>
              <w:ind w:left="720" w:hanging="480"/>
              <w:rPr>
                <w:b w:val="0"/>
                <w:bCs w:val="0"/>
                <w:sz w:val="22"/>
                <w:szCs w:val="22"/>
              </w:rPr>
            </w:pPr>
            <w:r w:rsidDel="00000000" w:rsidR="00000000" w:rsidRPr="00000000">
              <w:rPr>
                <w:sz w:val="22"/>
                <w:szCs w:val="22"/>
                <w:rtl w:val="0"/>
              </w:rPr>
              <w:t xml:space="preserve">Metrics collection với Prometheus</w:t>
            </w:r>
          </w:p>
          <w:p w:rsidR="00000000" w:rsidDel="00000000" w:rsidP="00000000" w:rsidRDefault="00000000" w:rsidRPr="00000000" w14:paraId="0000010D">
            <w:pPr>
              <w:numPr>
                <w:ilvl w:val="0"/>
                <w:numId w:val="41"/>
              </w:numPr>
              <w:spacing w:after="200" w:lineRule="auto"/>
              <w:ind w:left="720" w:hanging="480"/>
              <w:rPr>
                <w:b w:val="0"/>
                <w:bCs w:val="0"/>
                <w:sz w:val="22"/>
                <w:szCs w:val="22"/>
              </w:rPr>
            </w:pPr>
            <w:r w:rsidDel="00000000" w:rsidR="00000000" w:rsidRPr="00000000">
              <w:rPr>
                <w:sz w:val="22"/>
                <w:szCs w:val="22"/>
                <w:rtl w:val="0"/>
              </w:rPr>
              <w:t xml:space="preserve">Distributed tracing với Tempo và OpenTelemetry</w:t>
            </w:r>
          </w:p>
          <w:p w:rsidR="00000000" w:rsidDel="00000000" w:rsidP="00000000" w:rsidRDefault="00000000" w:rsidRPr="00000000" w14:paraId="0000010E">
            <w:pPr>
              <w:pStyle w:val="Heading4"/>
              <w:keepLines w:val="0"/>
              <w:spacing w:after="60" w:lineRule="auto"/>
              <w:rPr>
                <w:b w:val="0"/>
                <w:bCs w:val="0"/>
                <w:sz w:val="26"/>
                <w:szCs w:val="26"/>
              </w:rPr>
            </w:pPr>
            <w:r w:rsidDel="00000000" w:rsidR="00000000" w:rsidRPr="00000000">
              <w:rPr>
                <w:sz w:val="26"/>
                <w:szCs w:val="26"/>
                <w:rtl w:val="0"/>
              </w:rPr>
              <w:t xml:space="preserve">2. Giới hạn của đề tài:</w:t>
            </w:r>
            <w:r w:rsidDel="00000000" w:rsidR="00000000" w:rsidRPr="00000000">
              <w:rPr>
                <w:rtl w:val="0"/>
              </w:rPr>
            </w:r>
          </w:p>
          <w:p w:rsidR="00000000" w:rsidDel="00000000" w:rsidP="00000000" w:rsidRDefault="00000000" w:rsidRPr="00000000" w14:paraId="0000010F">
            <w:pPr>
              <w:spacing w:after="180" w:before="180" w:lineRule="auto"/>
              <w:rPr>
                <w:sz w:val="22"/>
                <w:szCs w:val="22"/>
              </w:rPr>
            </w:pPr>
            <w:r w:rsidDel="00000000" w:rsidR="00000000" w:rsidRPr="00000000">
              <w:rPr>
                <w:sz w:val="22"/>
                <w:szCs w:val="22"/>
                <w:rtl w:val="0"/>
              </w:rPr>
              <w:t xml:space="preserve">Để tập trung vào việc chứng minh kiến trúc và giải quyết các thách thức kỹ thuật cốt lõi, đề tài </w:t>
            </w:r>
            <w:r w:rsidDel="00000000" w:rsidR="00000000" w:rsidRPr="00000000">
              <w:rPr>
                <w:b w:val="1"/>
                <w:bCs w:val="1"/>
                <w:sz w:val="22"/>
                <w:szCs w:val="22"/>
                <w:rtl w:val="0"/>
              </w:rPr>
              <w:t xml:space="preserve">không</w:t>
            </w:r>
            <w:r w:rsidDel="00000000" w:rsidR="00000000" w:rsidRPr="00000000">
              <w:rPr>
                <w:sz w:val="22"/>
                <w:szCs w:val="22"/>
                <w:rtl w:val="0"/>
              </w:rPr>
              <w:t xml:space="preserve"> bao gồm:</w:t>
            </w:r>
          </w:p>
          <w:p w:rsidR="00000000" w:rsidDel="00000000" w:rsidP="00000000" w:rsidRDefault="00000000" w:rsidRPr="00000000" w14:paraId="00000110">
            <w:pPr>
              <w:numPr>
                <w:ilvl w:val="0"/>
                <w:numId w:val="42"/>
              </w:numPr>
              <w:spacing w:after="36" w:before="36" w:lineRule="auto"/>
              <w:ind w:left="720" w:hanging="480"/>
              <w:rPr>
                <w:sz w:val="22"/>
                <w:szCs w:val="22"/>
              </w:rPr>
            </w:pPr>
            <w:r w:rsidDel="00000000" w:rsidR="00000000" w:rsidRPr="00000000">
              <w:rPr>
                <w:b w:val="1"/>
                <w:bCs w:val="1"/>
                <w:sz w:val="22"/>
                <w:szCs w:val="22"/>
                <w:rtl w:val="0"/>
              </w:rPr>
              <w:t xml:space="preserve">Quản lý Kho Nguyên vật liệu (Inventory Management) chuyên sâu:</w:t>
            </w:r>
            <w:r w:rsidDel="00000000" w:rsidR="00000000" w:rsidRPr="00000000">
              <w:rPr>
                <w:rtl w:val="0"/>
              </w:rPr>
            </w:r>
          </w:p>
          <w:p w:rsidR="00000000" w:rsidDel="00000000" w:rsidP="00000000" w:rsidRDefault="00000000" w:rsidRPr="00000000" w14:paraId="00000111">
            <w:pPr>
              <w:numPr>
                <w:ilvl w:val="1"/>
                <w:numId w:val="47"/>
              </w:numPr>
              <w:spacing w:after="200" w:lineRule="auto"/>
              <w:ind w:left="1440" w:hanging="480"/>
              <w:rPr>
                <w:sz w:val="22"/>
                <w:szCs w:val="22"/>
              </w:rPr>
            </w:pPr>
            <w:r w:rsidDel="00000000" w:rsidR="00000000" w:rsidRPr="00000000">
              <w:rPr>
                <w:sz w:val="22"/>
                <w:szCs w:val="22"/>
                <w:rtl w:val="0"/>
              </w:rPr>
              <w:t xml:space="preserve">Không triển khai tính năng định mức nguyên vật liệu chi tiết (Bill of Materials)</w:t>
            </w:r>
          </w:p>
          <w:p w:rsidR="00000000" w:rsidDel="00000000" w:rsidP="00000000" w:rsidRDefault="00000000" w:rsidRPr="00000000" w14:paraId="00000112">
            <w:pPr>
              <w:numPr>
                <w:ilvl w:val="1"/>
                <w:numId w:val="47"/>
              </w:numPr>
              <w:spacing w:after="200" w:lineRule="auto"/>
              <w:ind w:left="1440" w:hanging="480"/>
              <w:rPr>
                <w:sz w:val="22"/>
                <w:szCs w:val="22"/>
              </w:rPr>
            </w:pPr>
            <w:r w:rsidDel="00000000" w:rsidR="00000000" w:rsidRPr="00000000">
              <w:rPr>
                <w:sz w:val="22"/>
                <w:szCs w:val="22"/>
                <w:rtl w:val="0"/>
              </w:rPr>
              <w:t xml:space="preserve">Không có module nhập kho, xuất kho, kiểm kho</w:t>
            </w:r>
          </w:p>
          <w:p w:rsidR="00000000" w:rsidDel="00000000" w:rsidP="00000000" w:rsidRDefault="00000000" w:rsidRPr="00000000" w14:paraId="00000113">
            <w:pPr>
              <w:numPr>
                <w:ilvl w:val="0"/>
                <w:numId w:val="42"/>
              </w:numPr>
              <w:spacing w:after="36" w:before="36" w:lineRule="auto"/>
              <w:ind w:left="720" w:hanging="480"/>
              <w:rPr>
                <w:sz w:val="22"/>
                <w:szCs w:val="22"/>
              </w:rPr>
            </w:pPr>
            <w:r w:rsidDel="00000000" w:rsidR="00000000" w:rsidRPr="00000000">
              <w:rPr>
                <w:b w:val="1"/>
                <w:bCs w:val="1"/>
                <w:sz w:val="22"/>
                <w:szCs w:val="22"/>
                <w:rtl w:val="0"/>
              </w:rPr>
              <w:t xml:space="preserve">Kế toán và Tài chính:</w:t>
            </w:r>
            <w:r w:rsidDel="00000000" w:rsidR="00000000" w:rsidRPr="00000000">
              <w:rPr>
                <w:rtl w:val="0"/>
              </w:rPr>
            </w:r>
          </w:p>
          <w:p w:rsidR="00000000" w:rsidDel="00000000" w:rsidP="00000000" w:rsidRDefault="00000000" w:rsidRPr="00000000" w14:paraId="00000114">
            <w:pPr>
              <w:numPr>
                <w:ilvl w:val="1"/>
                <w:numId w:val="45"/>
              </w:numPr>
              <w:spacing w:after="200" w:lineRule="auto"/>
              <w:ind w:left="1440" w:hanging="480"/>
              <w:rPr>
                <w:sz w:val="22"/>
                <w:szCs w:val="22"/>
              </w:rPr>
            </w:pPr>
            <w:r w:rsidDel="00000000" w:rsidR="00000000" w:rsidRPr="00000000">
              <w:rPr>
                <w:sz w:val="22"/>
                <w:szCs w:val="22"/>
                <w:rtl w:val="0"/>
              </w:rPr>
              <w:t xml:space="preserve">Không xây dựng module kế toán chi tiết (sổ sách kế toán, báo cáo thuế VAT)</w:t>
            </w:r>
          </w:p>
          <w:p w:rsidR="00000000" w:rsidDel="00000000" w:rsidP="00000000" w:rsidRDefault="00000000" w:rsidRPr="00000000" w14:paraId="00000115">
            <w:pPr>
              <w:numPr>
                <w:ilvl w:val="1"/>
                <w:numId w:val="45"/>
              </w:numPr>
              <w:spacing w:after="200" w:lineRule="auto"/>
              <w:ind w:left="1440" w:hanging="480"/>
              <w:rPr>
                <w:sz w:val="22"/>
                <w:szCs w:val="22"/>
              </w:rPr>
            </w:pPr>
            <w:r w:rsidDel="00000000" w:rsidR="00000000" w:rsidRPr="00000000">
              <w:rPr>
                <w:sz w:val="22"/>
                <w:szCs w:val="22"/>
                <w:rtl w:val="0"/>
              </w:rPr>
              <w:t xml:space="preserve">Không tích hợp hóa đơn điện tử theo quy định pháp luật Việt Nam</w:t>
            </w:r>
          </w:p>
          <w:p w:rsidR="00000000" w:rsidDel="00000000" w:rsidP="00000000" w:rsidRDefault="00000000" w:rsidRPr="00000000" w14:paraId="00000116">
            <w:pPr>
              <w:numPr>
                <w:ilvl w:val="0"/>
                <w:numId w:val="42"/>
              </w:numPr>
              <w:spacing w:after="36" w:before="36" w:lineRule="auto"/>
              <w:ind w:left="720" w:hanging="480"/>
              <w:rPr>
                <w:sz w:val="22"/>
                <w:szCs w:val="22"/>
              </w:rPr>
            </w:pPr>
            <w:r w:rsidDel="00000000" w:rsidR="00000000" w:rsidRPr="00000000">
              <w:rPr>
                <w:b w:val="1"/>
                <w:bCs w:val="1"/>
                <w:sz w:val="22"/>
                <w:szCs w:val="22"/>
                <w:rtl w:val="0"/>
              </w:rPr>
              <w:t xml:space="preserve">Quản lý Nhân sự (HRM) phức tạp:</w:t>
            </w:r>
            <w:r w:rsidDel="00000000" w:rsidR="00000000" w:rsidRPr="00000000">
              <w:rPr>
                <w:rtl w:val="0"/>
              </w:rPr>
            </w:r>
          </w:p>
          <w:p w:rsidR="00000000" w:rsidDel="00000000" w:rsidP="00000000" w:rsidRDefault="00000000" w:rsidRPr="00000000" w14:paraId="00000117">
            <w:pPr>
              <w:numPr>
                <w:ilvl w:val="1"/>
                <w:numId w:val="5"/>
              </w:numPr>
              <w:spacing w:after="200" w:lineRule="auto"/>
              <w:ind w:left="1440" w:hanging="480"/>
              <w:rPr>
                <w:sz w:val="22"/>
                <w:szCs w:val="22"/>
              </w:rPr>
            </w:pPr>
            <w:r w:rsidDel="00000000" w:rsidR="00000000" w:rsidRPr="00000000">
              <w:rPr>
                <w:sz w:val="22"/>
                <w:szCs w:val="22"/>
                <w:rtl w:val="0"/>
              </w:rPr>
              <w:t xml:space="preserve">Không có tính năng chấm công, tính lương, quản lý ca làm việc</w:t>
            </w:r>
          </w:p>
          <w:p w:rsidR="00000000" w:rsidDel="00000000" w:rsidP="00000000" w:rsidRDefault="00000000" w:rsidRPr="00000000" w14:paraId="00000118">
            <w:pPr>
              <w:numPr>
                <w:ilvl w:val="1"/>
                <w:numId w:val="5"/>
              </w:numPr>
              <w:spacing w:after="200" w:lineRule="auto"/>
              <w:ind w:left="1440" w:hanging="480"/>
              <w:rPr>
                <w:sz w:val="22"/>
                <w:szCs w:val="22"/>
              </w:rPr>
            </w:pPr>
            <w:r w:rsidDel="00000000" w:rsidR="00000000" w:rsidRPr="00000000">
              <w:rPr>
                <w:sz w:val="22"/>
                <w:szCs w:val="22"/>
                <w:rtl w:val="0"/>
              </w:rPr>
              <w:t xml:space="preserve">Chỉ quản lý user cơ bản và phân quyền</w:t>
            </w:r>
          </w:p>
          <w:p w:rsidR="00000000" w:rsidDel="00000000" w:rsidP="00000000" w:rsidRDefault="00000000" w:rsidRPr="00000000" w14:paraId="00000119">
            <w:pPr>
              <w:numPr>
                <w:ilvl w:val="0"/>
                <w:numId w:val="42"/>
              </w:numPr>
              <w:spacing w:after="36" w:before="36" w:lineRule="auto"/>
              <w:ind w:left="720" w:hanging="480"/>
              <w:rPr>
                <w:sz w:val="22"/>
                <w:szCs w:val="22"/>
              </w:rPr>
            </w:pPr>
            <w:r w:rsidDel="00000000" w:rsidR="00000000" w:rsidRPr="00000000">
              <w:rPr>
                <w:b w:val="1"/>
                <w:bCs w:val="1"/>
                <w:sz w:val="22"/>
                <w:szCs w:val="22"/>
                <w:rtl w:val="0"/>
              </w:rPr>
              <w:t xml:space="preserve">CRM (Customer Relationship Management) nâng cao:</w:t>
            </w:r>
            <w:r w:rsidDel="00000000" w:rsidR="00000000" w:rsidRPr="00000000">
              <w:rPr>
                <w:rtl w:val="0"/>
              </w:rPr>
            </w:r>
          </w:p>
          <w:p w:rsidR="00000000" w:rsidDel="00000000" w:rsidP="00000000" w:rsidRDefault="00000000" w:rsidRPr="00000000" w14:paraId="0000011A">
            <w:pPr>
              <w:numPr>
                <w:ilvl w:val="1"/>
                <w:numId w:val="12"/>
              </w:numPr>
              <w:spacing w:after="200" w:lineRule="auto"/>
              <w:ind w:left="1440" w:hanging="480"/>
              <w:rPr>
                <w:sz w:val="22"/>
                <w:szCs w:val="22"/>
              </w:rPr>
            </w:pPr>
            <w:r w:rsidDel="00000000" w:rsidR="00000000" w:rsidRPr="00000000">
              <w:rPr>
                <w:sz w:val="22"/>
                <w:szCs w:val="22"/>
                <w:rtl w:val="0"/>
              </w:rPr>
              <w:t xml:space="preserve">Không xây dựng hệ thống tích điểm, loyalty program phức tạp</w:t>
            </w:r>
          </w:p>
          <w:p w:rsidR="00000000" w:rsidDel="00000000" w:rsidP="00000000" w:rsidRDefault="00000000" w:rsidRPr="00000000" w14:paraId="0000011B">
            <w:pPr>
              <w:numPr>
                <w:ilvl w:val="1"/>
                <w:numId w:val="12"/>
              </w:numPr>
              <w:spacing w:after="200" w:lineRule="auto"/>
              <w:ind w:left="1440" w:hanging="480"/>
              <w:rPr>
                <w:sz w:val="22"/>
                <w:szCs w:val="22"/>
              </w:rPr>
            </w:pPr>
            <w:r w:rsidDel="00000000" w:rsidR="00000000" w:rsidRPr="00000000">
              <w:rPr>
                <w:sz w:val="22"/>
                <w:szCs w:val="22"/>
                <w:rtl w:val="0"/>
              </w:rPr>
              <w:t xml:space="preserve">Không có email marketing automation</w:t>
            </w:r>
          </w:p>
          <w:p w:rsidR="00000000" w:rsidDel="00000000" w:rsidP="00000000" w:rsidRDefault="00000000" w:rsidRPr="00000000" w14:paraId="0000011C">
            <w:pPr>
              <w:numPr>
                <w:ilvl w:val="0"/>
                <w:numId w:val="42"/>
              </w:numPr>
              <w:spacing w:after="36" w:before="36" w:lineRule="auto"/>
              <w:ind w:left="720" w:hanging="480"/>
              <w:rPr>
                <w:sz w:val="22"/>
                <w:szCs w:val="22"/>
              </w:rPr>
            </w:pPr>
            <w:r w:rsidDel="00000000" w:rsidR="00000000" w:rsidRPr="00000000">
              <w:rPr>
                <w:b w:val="1"/>
                <w:bCs w:val="1"/>
                <w:sz w:val="22"/>
                <w:szCs w:val="22"/>
                <w:rtl w:val="0"/>
              </w:rPr>
              <w:t xml:space="preserve">Tích hợp sâu với các nền tảng bên ngoài:</w:t>
            </w:r>
            <w:r w:rsidDel="00000000" w:rsidR="00000000" w:rsidRPr="00000000">
              <w:rPr>
                <w:rtl w:val="0"/>
              </w:rPr>
            </w:r>
          </w:p>
          <w:p w:rsidR="00000000" w:rsidDel="00000000" w:rsidP="00000000" w:rsidRDefault="00000000" w:rsidRPr="00000000" w14:paraId="0000011D">
            <w:pPr>
              <w:numPr>
                <w:ilvl w:val="1"/>
                <w:numId w:val="15"/>
              </w:numPr>
              <w:spacing w:after="200" w:lineRule="auto"/>
              <w:ind w:left="1440" w:hanging="480"/>
              <w:rPr>
                <w:sz w:val="22"/>
                <w:szCs w:val="22"/>
              </w:rPr>
            </w:pPr>
            <w:r w:rsidDel="00000000" w:rsidR="00000000" w:rsidRPr="00000000">
              <w:rPr>
                <w:sz w:val="22"/>
                <w:szCs w:val="22"/>
                <w:rtl w:val="0"/>
              </w:rPr>
              <w:t xml:space="preserve">Không tích hợp với GrabFood, Shopee Food API</w:t>
            </w:r>
          </w:p>
          <w:p w:rsidR="00000000" w:rsidDel="00000000" w:rsidP="00000000" w:rsidRDefault="00000000" w:rsidRPr="00000000" w14:paraId="0000011E">
            <w:pPr>
              <w:numPr>
                <w:ilvl w:val="1"/>
                <w:numId w:val="15"/>
              </w:numPr>
              <w:spacing w:after="200" w:lineRule="auto"/>
              <w:ind w:left="1440" w:hanging="480"/>
              <w:rPr>
                <w:sz w:val="22"/>
                <w:szCs w:val="22"/>
              </w:rPr>
            </w:pPr>
            <w:r w:rsidDel="00000000" w:rsidR="00000000" w:rsidRPr="00000000">
              <w:rPr>
                <w:sz w:val="22"/>
                <w:szCs w:val="22"/>
                <w:rtl w:val="0"/>
              </w:rPr>
              <w:t xml:space="preserve">Không tích hợp với các ứng dụng kế toán bên thứ ba</w:t>
            </w:r>
          </w:p>
          <w:p w:rsidR="00000000" w:rsidDel="00000000" w:rsidP="00000000" w:rsidRDefault="00000000" w:rsidRPr="00000000" w14:paraId="0000011F">
            <w:pPr>
              <w:numPr>
                <w:ilvl w:val="0"/>
                <w:numId w:val="42"/>
              </w:numPr>
              <w:spacing w:after="36" w:before="36" w:lineRule="auto"/>
              <w:ind w:left="720" w:hanging="480"/>
              <w:rPr>
                <w:sz w:val="22"/>
                <w:szCs w:val="22"/>
              </w:rPr>
            </w:pPr>
            <w:r w:rsidDel="00000000" w:rsidR="00000000" w:rsidRPr="00000000">
              <w:rPr>
                <w:b w:val="1"/>
                <w:bCs w:val="1"/>
                <w:sz w:val="22"/>
                <w:szCs w:val="22"/>
                <w:rtl w:val="0"/>
              </w:rPr>
              <w:t xml:space="preserve">Báo cáo phân tích Business Intelligence:</w:t>
            </w:r>
            <w:r w:rsidDel="00000000" w:rsidR="00000000" w:rsidRPr="00000000">
              <w:rPr>
                <w:rtl w:val="0"/>
              </w:rPr>
            </w:r>
          </w:p>
          <w:p w:rsidR="00000000" w:rsidDel="00000000" w:rsidP="00000000" w:rsidRDefault="00000000" w:rsidRPr="00000000" w14:paraId="00000120">
            <w:pPr>
              <w:numPr>
                <w:ilvl w:val="1"/>
                <w:numId w:val="40"/>
              </w:numPr>
              <w:spacing w:after="200" w:lineRule="auto"/>
              <w:ind w:left="1440" w:hanging="480"/>
              <w:rPr>
                <w:sz w:val="22"/>
                <w:szCs w:val="22"/>
              </w:rPr>
            </w:pPr>
            <w:r w:rsidDel="00000000" w:rsidR="00000000" w:rsidRPr="00000000">
              <w:rPr>
                <w:sz w:val="22"/>
                <w:szCs w:val="22"/>
                <w:rtl w:val="0"/>
              </w:rPr>
              <w:t xml:space="preserve">Chỉ có báo cáo cơ bản (doanh thu theo ngày, món bán chạy)</w:t>
            </w:r>
          </w:p>
          <w:p w:rsidR="00000000" w:rsidDel="00000000" w:rsidP="00000000" w:rsidRDefault="00000000" w:rsidRPr="00000000" w14:paraId="00000121">
            <w:pPr>
              <w:numPr>
                <w:ilvl w:val="1"/>
                <w:numId w:val="40"/>
              </w:numPr>
              <w:spacing w:after="200" w:lineRule="auto"/>
              <w:ind w:left="1440" w:hanging="480"/>
              <w:rPr>
                <w:sz w:val="22"/>
                <w:szCs w:val="22"/>
              </w:rPr>
            </w:pPr>
            <w:r w:rsidDel="00000000" w:rsidR="00000000" w:rsidRPr="00000000">
              <w:rPr>
                <w:sz w:val="22"/>
                <w:szCs w:val="22"/>
                <w:rtl w:val="0"/>
              </w:rPr>
              <w:t xml:space="preserve">Không xây dựng dashboard analytics phức tạp với AI/ML predictions</w:t>
            </w:r>
          </w:p>
          <w:p w:rsidR="00000000" w:rsidDel="00000000" w:rsidP="00000000" w:rsidRDefault="00000000" w:rsidRPr="00000000" w14:paraId="00000122">
            <w:pPr>
              <w:numPr>
                <w:ilvl w:val="0"/>
                <w:numId w:val="42"/>
              </w:numPr>
              <w:spacing w:after="36" w:before="36" w:lineRule="auto"/>
              <w:ind w:left="720" w:hanging="480"/>
              <w:rPr>
                <w:sz w:val="22"/>
                <w:szCs w:val="22"/>
              </w:rPr>
            </w:pPr>
            <w:r w:rsidDel="00000000" w:rsidR="00000000" w:rsidRPr="00000000">
              <w:rPr>
                <w:b w:val="1"/>
                <w:bCs w:val="1"/>
                <w:sz w:val="22"/>
                <w:szCs w:val="22"/>
                <w:rtl w:val="0"/>
              </w:rPr>
              <w:t xml:space="preserve">Ứng dụng di động Native:</w:t>
            </w:r>
            <w:r w:rsidDel="00000000" w:rsidR="00000000" w:rsidRPr="00000000">
              <w:rPr>
                <w:rtl w:val="0"/>
              </w:rPr>
            </w:r>
          </w:p>
          <w:p w:rsidR="00000000" w:rsidDel="00000000" w:rsidP="00000000" w:rsidRDefault="00000000" w:rsidRPr="00000000" w14:paraId="00000123">
            <w:pPr>
              <w:numPr>
                <w:ilvl w:val="1"/>
                <w:numId w:val="46"/>
              </w:numPr>
              <w:spacing w:after="200" w:lineRule="auto"/>
              <w:ind w:left="1440" w:hanging="480"/>
              <w:rPr>
                <w:sz w:val="22"/>
                <w:szCs w:val="22"/>
              </w:rPr>
            </w:pPr>
            <w:r w:rsidDel="00000000" w:rsidR="00000000" w:rsidRPr="00000000">
              <w:rPr>
                <w:sz w:val="22"/>
                <w:szCs w:val="22"/>
                <w:rtl w:val="0"/>
              </w:rPr>
              <w:t xml:space="preserve">Customer interface là PWA (Progressive Web App), không phát triển ứng dụng iOS/Android native</w:t>
            </w:r>
          </w:p>
          <w:p w:rsidR="00000000" w:rsidDel="00000000" w:rsidP="00000000" w:rsidRDefault="00000000" w:rsidRPr="00000000" w14:paraId="00000124">
            <w:pPr>
              <w:numPr>
                <w:ilvl w:val="1"/>
                <w:numId w:val="46"/>
              </w:numPr>
              <w:spacing w:after="200" w:lineRule="auto"/>
              <w:ind w:left="1440" w:hanging="480"/>
              <w:rPr>
                <w:sz w:val="22"/>
                <w:szCs w:val="22"/>
              </w:rPr>
            </w:pPr>
            <w:r w:rsidDel="00000000" w:rsidR="00000000" w:rsidRPr="00000000">
              <w:rPr>
                <w:sz w:val="22"/>
                <w:szCs w:val="22"/>
                <w:rtl w:val="0"/>
              </w:rPr>
              <w:t xml:space="preserve">Staff POS và Kitchen Display chạy trên web browser (tablet/PC)</w:t>
            </w:r>
          </w:p>
          <w:p w:rsidR="00000000" w:rsidDel="00000000" w:rsidP="00000000" w:rsidRDefault="00000000" w:rsidRPr="00000000" w14:paraId="00000125">
            <w:pPr>
              <w:spacing w:after="180" w:before="180" w:lineRule="auto"/>
              <w:rPr>
                <w:sz w:val="22"/>
                <w:szCs w:val="22"/>
              </w:rPr>
            </w:pPr>
            <w:r w:rsidDel="00000000" w:rsidR="00000000" w:rsidRPr="00000000">
              <w:rPr>
                <w:sz w:val="22"/>
                <w:szCs w:val="22"/>
                <w:rtl w:val="0"/>
              </w:rPr>
              <w:t xml:space="preserve">Các giới hạn này được xác định để đảm bảo phạm vi nghiên cứu tập trung, có thể hoàn thành trong thời gian quy định của khóa luận tốt nghiệp, đồng thời vẫn đủ để chứng minh tính hiệu quả của kiến trúc đề xuất.</w:t>
            </w:r>
            <w:r w:rsidDel="00000000" w:rsidR="00000000" w:rsidRPr="00000000">
              <w:rPr>
                <w:rtl w:val="0"/>
              </w:rPr>
            </w:r>
          </w:p>
          <w:p w:rsidR="00000000" w:rsidDel="00000000" w:rsidP="00000000" w:rsidRDefault="00000000" w:rsidRPr="00000000" w14:paraId="00000126">
            <w:pPr>
              <w:pStyle w:val="Heading3"/>
              <w:keepLines w:val="0"/>
              <w:spacing w:after="60" w:before="240" w:lineRule="auto"/>
              <w:rPr>
                <w:b w:val="0"/>
                <w:bCs w:val="0"/>
                <w:sz w:val="26"/>
                <w:szCs w:val="26"/>
              </w:rPr>
            </w:pPr>
            <w:r w:rsidDel="00000000" w:rsidR="00000000" w:rsidRPr="00000000">
              <w:rPr>
                <w:sz w:val="26"/>
                <w:szCs w:val="26"/>
                <w:rtl w:val="0"/>
              </w:rPr>
              <w:t xml:space="preserve">V. KẾ HOẠCH THỰC HIỆN</w:t>
            </w:r>
            <w:r w:rsidDel="00000000" w:rsidR="00000000" w:rsidRPr="00000000">
              <w:rPr>
                <w:rtl w:val="0"/>
              </w:rPr>
            </w:r>
          </w:p>
          <w:tbl>
            <w:tblPr>
              <w:tblStyle w:val="Table3"/>
              <w:tblW w:w="931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55"/>
              <w:gridCol w:w="4110"/>
              <w:gridCol w:w="1920"/>
              <w:gridCol w:w="1830"/>
              <w:tblGridChange w:id="0">
                <w:tblGrid>
                  <w:gridCol w:w="1455"/>
                  <w:gridCol w:w="4110"/>
                  <w:gridCol w:w="1920"/>
                  <w:gridCol w:w="1830"/>
                </w:tblGrid>
              </w:tblGridChange>
            </w:tblGrid>
            <w:tr>
              <w:trPr>
                <w:cantSplit w:val="0"/>
                <w:tblHeader w:val="0"/>
              </w:trPr>
              <w:tc>
                <w:tcPr/>
                <w:p w:rsidR="00000000" w:rsidDel="00000000" w:rsidP="00000000" w:rsidRDefault="00000000" w:rsidRPr="00000000" w14:paraId="00000127">
                  <w:pPr>
                    <w:spacing w:after="160" w:lineRule="auto"/>
                    <w:rPr>
                      <w:sz w:val="22"/>
                      <w:szCs w:val="22"/>
                    </w:rPr>
                  </w:pPr>
                  <w:r w:rsidDel="00000000" w:rsidR="00000000" w:rsidRPr="00000000">
                    <w:rPr>
                      <w:sz w:val="22"/>
                      <w:szCs w:val="22"/>
                      <w:rtl w:val="0"/>
                    </w:rPr>
                    <w:t xml:space="preserve">Giai đoạn</w:t>
                  </w:r>
                </w:p>
              </w:tc>
              <w:tc>
                <w:tcPr/>
                <w:p w:rsidR="00000000" w:rsidDel="00000000" w:rsidP="00000000" w:rsidRDefault="00000000" w:rsidRPr="00000000" w14:paraId="00000128">
                  <w:pPr>
                    <w:spacing w:after="160" w:lineRule="auto"/>
                    <w:rPr>
                      <w:sz w:val="22"/>
                      <w:szCs w:val="22"/>
                    </w:rPr>
                  </w:pPr>
                  <w:r w:rsidDel="00000000" w:rsidR="00000000" w:rsidRPr="00000000">
                    <w:rPr>
                      <w:sz w:val="22"/>
                      <w:szCs w:val="22"/>
                      <w:rtl w:val="0"/>
                    </w:rPr>
                    <w:t xml:space="preserve">Nội dung công việc</w:t>
                  </w:r>
                </w:p>
              </w:tc>
              <w:tc>
                <w:tcPr/>
                <w:p w:rsidR="00000000" w:rsidDel="00000000" w:rsidP="00000000" w:rsidRDefault="00000000" w:rsidRPr="00000000" w14:paraId="00000129">
                  <w:pPr>
                    <w:spacing w:after="160" w:lineRule="auto"/>
                    <w:rPr>
                      <w:sz w:val="22"/>
                      <w:szCs w:val="22"/>
                    </w:rPr>
                  </w:pPr>
                  <w:r w:rsidDel="00000000" w:rsidR="00000000" w:rsidRPr="00000000">
                    <w:rPr>
                      <w:sz w:val="22"/>
                      <w:szCs w:val="22"/>
                      <w:rtl w:val="0"/>
                    </w:rPr>
                    <w:t xml:space="preserve">Thời gian dự kiến</w:t>
                  </w:r>
                </w:p>
              </w:tc>
              <w:tc>
                <w:tcPr/>
                <w:p w:rsidR="00000000" w:rsidDel="00000000" w:rsidP="00000000" w:rsidRDefault="00000000" w:rsidRPr="00000000" w14:paraId="0000012A">
                  <w:pPr>
                    <w:spacing w:after="160" w:lineRule="auto"/>
                    <w:rPr>
                      <w:sz w:val="22"/>
                      <w:szCs w:val="22"/>
                    </w:rPr>
                  </w:pPr>
                  <w:r w:rsidDel="00000000" w:rsidR="00000000" w:rsidRPr="00000000">
                    <w:rPr>
                      <w:sz w:val="22"/>
                      <w:szCs w:val="22"/>
                      <w:rtl w:val="0"/>
                    </w:rPr>
                    <w:t xml:space="preserve">Kết quả mong đợi</w:t>
                  </w:r>
                </w:p>
              </w:tc>
            </w:tr>
            <w:tr>
              <w:trPr>
                <w:cantSplit w:val="0"/>
                <w:tblHeader w:val="0"/>
              </w:trPr>
              <w:tc>
                <w:tcPr/>
                <w:p w:rsidR="00000000" w:rsidDel="00000000" w:rsidP="00000000" w:rsidRDefault="00000000" w:rsidRPr="00000000" w14:paraId="0000012B">
                  <w:pPr>
                    <w:spacing w:after="160" w:lineRule="auto"/>
                    <w:rPr>
                      <w:sz w:val="22"/>
                      <w:szCs w:val="22"/>
                    </w:rPr>
                  </w:pPr>
                  <w:r w:rsidDel="00000000" w:rsidR="00000000" w:rsidRPr="00000000">
                    <w:rPr>
                      <w:b w:val="1"/>
                      <w:bCs w:val="1"/>
                      <w:sz w:val="22"/>
                      <w:szCs w:val="22"/>
                      <w:rtl w:val="0"/>
                    </w:rPr>
                    <w:t xml:space="preserve">Giai đoạn 1</w:t>
                  </w:r>
                  <w:r w:rsidDel="00000000" w:rsidR="00000000" w:rsidRPr="00000000">
                    <w:rPr>
                      <w:rtl w:val="0"/>
                    </w:rPr>
                  </w:r>
                </w:p>
              </w:tc>
              <w:tc>
                <w:tcPr/>
                <w:p w:rsidR="00000000" w:rsidDel="00000000" w:rsidP="00000000" w:rsidRDefault="00000000" w:rsidRPr="00000000" w14:paraId="0000012C">
                  <w:pPr>
                    <w:spacing w:after="160" w:lineRule="auto"/>
                    <w:rPr>
                      <w:sz w:val="22"/>
                      <w:szCs w:val="22"/>
                    </w:rPr>
                  </w:pPr>
                  <w:r w:rsidDel="00000000" w:rsidR="00000000" w:rsidRPr="00000000">
                    <w:rPr>
                      <w:b w:val="1"/>
                      <w:bCs w:val="1"/>
                      <w:sz w:val="22"/>
                      <w:szCs w:val="22"/>
                      <w:rtl w:val="0"/>
                    </w:rPr>
                    <w:t xml:space="preserve">Nghiên cứu lý thuyết &amp; Phân tích</w:t>
                  </w:r>
                  <w:r w:rsidDel="00000000" w:rsidR="00000000" w:rsidRPr="00000000">
                    <w:rPr>
                      <w:rtl w:val="0"/>
                    </w:rPr>
                  </w:r>
                </w:p>
              </w:tc>
              <w:tc>
                <w:tcPr/>
                <w:p w:rsidR="00000000" w:rsidDel="00000000" w:rsidP="00000000" w:rsidRDefault="00000000" w:rsidRPr="00000000" w14:paraId="0000012D">
                  <w:pPr>
                    <w:spacing w:after="160" w:lineRule="auto"/>
                    <w:rPr>
                      <w:sz w:val="22"/>
                      <w:szCs w:val="22"/>
                    </w:rPr>
                  </w:pPr>
                  <w:r w:rsidDel="00000000" w:rsidR="00000000" w:rsidRPr="00000000">
                    <w:rPr>
                      <w:sz w:val="22"/>
                      <w:szCs w:val="22"/>
                      <w:rtl w:val="0"/>
                    </w:rPr>
                    <w:t xml:space="preserve">Tuần 1-3</w:t>
                  </w:r>
                </w:p>
              </w:tc>
              <w:tc>
                <w:tcPr/>
                <w:p w:rsidR="00000000" w:rsidDel="00000000" w:rsidP="00000000" w:rsidRDefault="00000000" w:rsidRPr="00000000" w14:paraId="0000012E">
                  <w:pPr>
                    <w:spacing w:after="160" w:lineRule="auto"/>
                    <w:rPr>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2F">
                  <w:pPr>
                    <w:spacing w:after="160" w:lineRule="auto"/>
                    <w:rPr>
                      <w:sz w:val="22"/>
                      <w:szCs w:val="22"/>
                    </w:rPr>
                  </w:pPr>
                  <w:r w:rsidDel="00000000" w:rsidR="00000000" w:rsidRPr="00000000">
                    <w:rPr>
                      <w:rtl w:val="0"/>
                    </w:rPr>
                  </w:r>
                </w:p>
              </w:tc>
              <w:tc>
                <w:tcPr/>
                <w:p w:rsidR="00000000" w:rsidDel="00000000" w:rsidP="00000000" w:rsidRDefault="00000000" w:rsidRPr="00000000" w14:paraId="00000130">
                  <w:pPr>
                    <w:spacing w:after="160" w:lineRule="auto"/>
                    <w:rPr>
                      <w:sz w:val="22"/>
                      <w:szCs w:val="22"/>
                    </w:rPr>
                  </w:pPr>
                  <w:r w:rsidDel="00000000" w:rsidR="00000000" w:rsidRPr="00000000">
                    <w:rPr>
                      <w:sz w:val="22"/>
                      <w:szCs w:val="22"/>
                      <w:rtl w:val="0"/>
                    </w:rPr>
                    <w:t xml:space="preserve">- Nghiên cứu tài liệu về Microservices, Event-Driven Architecture, Saga Pattern, CQRS</w:t>
                  </w:r>
                </w:p>
              </w:tc>
              <w:tc>
                <w:tcPr/>
                <w:p w:rsidR="00000000" w:rsidDel="00000000" w:rsidP="00000000" w:rsidRDefault="00000000" w:rsidRPr="00000000" w14:paraId="00000131">
                  <w:pPr>
                    <w:spacing w:after="160" w:lineRule="auto"/>
                    <w:rPr>
                      <w:sz w:val="22"/>
                      <w:szCs w:val="22"/>
                    </w:rPr>
                  </w:pPr>
                  <w:r w:rsidDel="00000000" w:rsidR="00000000" w:rsidRPr="00000000">
                    <w:rPr>
                      <w:rtl w:val="0"/>
                    </w:rPr>
                  </w:r>
                </w:p>
              </w:tc>
              <w:tc>
                <w:tcPr/>
                <w:p w:rsidR="00000000" w:rsidDel="00000000" w:rsidP="00000000" w:rsidRDefault="00000000" w:rsidRPr="00000000" w14:paraId="00000132">
                  <w:pPr>
                    <w:spacing w:after="160" w:lineRule="auto"/>
                    <w:rPr>
                      <w:sz w:val="22"/>
                      <w:szCs w:val="22"/>
                    </w:rPr>
                  </w:pPr>
                  <w:r w:rsidDel="00000000" w:rsidR="00000000" w:rsidRPr="00000000">
                    <w:rPr>
                      <w:sz w:val="22"/>
                      <w:szCs w:val="22"/>
                      <w:rtl w:val="0"/>
                    </w:rPr>
                    <w:t xml:space="preserve">Tài liệu tổng hợp lý thuyết</w:t>
                  </w:r>
                </w:p>
              </w:tc>
            </w:tr>
            <w:tr>
              <w:trPr>
                <w:cantSplit w:val="0"/>
                <w:tblHeader w:val="0"/>
              </w:trPr>
              <w:tc>
                <w:tcPr/>
                <w:p w:rsidR="00000000" w:rsidDel="00000000" w:rsidP="00000000" w:rsidRDefault="00000000" w:rsidRPr="00000000" w14:paraId="00000133">
                  <w:pPr>
                    <w:spacing w:after="160" w:lineRule="auto"/>
                    <w:rPr>
                      <w:sz w:val="22"/>
                      <w:szCs w:val="22"/>
                    </w:rPr>
                  </w:pPr>
                  <w:r w:rsidDel="00000000" w:rsidR="00000000" w:rsidRPr="00000000">
                    <w:rPr>
                      <w:rtl w:val="0"/>
                    </w:rPr>
                  </w:r>
                </w:p>
              </w:tc>
              <w:tc>
                <w:tcPr/>
                <w:p w:rsidR="00000000" w:rsidDel="00000000" w:rsidP="00000000" w:rsidRDefault="00000000" w:rsidRPr="00000000" w14:paraId="00000134">
                  <w:pPr>
                    <w:spacing w:after="160" w:lineRule="auto"/>
                    <w:rPr>
                      <w:sz w:val="22"/>
                      <w:szCs w:val="22"/>
                    </w:rPr>
                  </w:pPr>
                  <w:r w:rsidDel="00000000" w:rsidR="00000000" w:rsidRPr="00000000">
                    <w:rPr>
                      <w:sz w:val="22"/>
                      <w:szCs w:val="22"/>
                      <w:rtl w:val="0"/>
                    </w:rPr>
                    <w:t xml:space="preserve">- Khảo sát thị trường F&amp;B Việt Nam, phân tích các giải pháp POS hiện có</w:t>
                  </w:r>
                </w:p>
              </w:tc>
              <w:tc>
                <w:tcPr/>
                <w:p w:rsidR="00000000" w:rsidDel="00000000" w:rsidP="00000000" w:rsidRDefault="00000000" w:rsidRPr="00000000" w14:paraId="00000135">
                  <w:pPr>
                    <w:spacing w:after="160" w:lineRule="auto"/>
                    <w:rPr>
                      <w:sz w:val="22"/>
                      <w:szCs w:val="22"/>
                    </w:rPr>
                  </w:pPr>
                  <w:r w:rsidDel="00000000" w:rsidR="00000000" w:rsidRPr="00000000">
                    <w:rPr>
                      <w:rtl w:val="0"/>
                    </w:rPr>
                  </w:r>
                </w:p>
              </w:tc>
              <w:tc>
                <w:tcPr/>
                <w:p w:rsidR="00000000" w:rsidDel="00000000" w:rsidP="00000000" w:rsidRDefault="00000000" w:rsidRPr="00000000" w14:paraId="00000136">
                  <w:pPr>
                    <w:spacing w:after="160" w:lineRule="auto"/>
                    <w:rPr>
                      <w:sz w:val="22"/>
                      <w:szCs w:val="22"/>
                    </w:rPr>
                  </w:pPr>
                  <w:r w:rsidDel="00000000" w:rsidR="00000000" w:rsidRPr="00000000">
                    <w:rPr>
                      <w:sz w:val="22"/>
                      <w:szCs w:val="22"/>
                      <w:rtl w:val="0"/>
                    </w:rPr>
                    <w:t xml:space="preserve">Báo cáo phân tích thực trạng</w:t>
                  </w:r>
                </w:p>
              </w:tc>
            </w:tr>
            <w:tr>
              <w:trPr>
                <w:cantSplit w:val="0"/>
                <w:tblHeader w:val="0"/>
              </w:trPr>
              <w:tc>
                <w:tcPr/>
                <w:p w:rsidR="00000000" w:rsidDel="00000000" w:rsidP="00000000" w:rsidRDefault="00000000" w:rsidRPr="00000000" w14:paraId="00000137">
                  <w:pPr>
                    <w:spacing w:after="160" w:lineRule="auto"/>
                    <w:rPr>
                      <w:sz w:val="22"/>
                      <w:szCs w:val="22"/>
                    </w:rPr>
                  </w:pPr>
                  <w:r w:rsidDel="00000000" w:rsidR="00000000" w:rsidRPr="00000000">
                    <w:rPr>
                      <w:rtl w:val="0"/>
                    </w:rPr>
                  </w:r>
                </w:p>
              </w:tc>
              <w:tc>
                <w:tcPr/>
                <w:p w:rsidR="00000000" w:rsidDel="00000000" w:rsidP="00000000" w:rsidRDefault="00000000" w:rsidRPr="00000000" w14:paraId="00000138">
                  <w:pPr>
                    <w:spacing w:after="160" w:lineRule="auto"/>
                    <w:rPr>
                      <w:sz w:val="22"/>
                      <w:szCs w:val="22"/>
                    </w:rPr>
                  </w:pPr>
                  <w:r w:rsidDel="00000000" w:rsidR="00000000" w:rsidRPr="00000000">
                    <w:rPr>
                      <w:sz w:val="22"/>
                      <w:szCs w:val="22"/>
                      <w:rtl w:val="0"/>
                    </w:rPr>
                    <w:t xml:space="preserve">- Xác định yêu cầu chức năng và phi chức năng của hệ thống</w:t>
                  </w:r>
                </w:p>
              </w:tc>
              <w:tc>
                <w:tcPr/>
                <w:p w:rsidR="00000000" w:rsidDel="00000000" w:rsidP="00000000" w:rsidRDefault="00000000" w:rsidRPr="00000000" w14:paraId="00000139">
                  <w:pPr>
                    <w:spacing w:after="160" w:lineRule="auto"/>
                    <w:rPr>
                      <w:sz w:val="22"/>
                      <w:szCs w:val="22"/>
                    </w:rPr>
                  </w:pPr>
                  <w:r w:rsidDel="00000000" w:rsidR="00000000" w:rsidRPr="00000000">
                    <w:rPr>
                      <w:rtl w:val="0"/>
                    </w:rPr>
                  </w:r>
                </w:p>
              </w:tc>
              <w:tc>
                <w:tcPr/>
                <w:p w:rsidR="00000000" w:rsidDel="00000000" w:rsidP="00000000" w:rsidRDefault="00000000" w:rsidRPr="00000000" w14:paraId="0000013A">
                  <w:pPr>
                    <w:spacing w:after="160" w:lineRule="auto"/>
                    <w:rPr>
                      <w:sz w:val="22"/>
                      <w:szCs w:val="22"/>
                    </w:rPr>
                  </w:pPr>
                  <w:r w:rsidDel="00000000" w:rsidR="00000000" w:rsidRPr="00000000">
                    <w:rPr>
                      <w:sz w:val="22"/>
                      <w:szCs w:val="22"/>
                      <w:rtl w:val="0"/>
                    </w:rPr>
                    <w:t xml:space="preserve">Tài liệu đặc tả yêu cầu (SRS)</w:t>
                  </w:r>
                </w:p>
              </w:tc>
            </w:tr>
            <w:tr>
              <w:trPr>
                <w:cantSplit w:val="0"/>
                <w:tblHeader w:val="0"/>
              </w:trPr>
              <w:tc>
                <w:tcPr/>
                <w:p w:rsidR="00000000" w:rsidDel="00000000" w:rsidP="00000000" w:rsidRDefault="00000000" w:rsidRPr="00000000" w14:paraId="0000013B">
                  <w:pPr>
                    <w:spacing w:after="160" w:lineRule="auto"/>
                    <w:rPr>
                      <w:sz w:val="22"/>
                      <w:szCs w:val="22"/>
                    </w:rPr>
                  </w:pPr>
                  <w:r w:rsidDel="00000000" w:rsidR="00000000" w:rsidRPr="00000000">
                    <w:rPr>
                      <w:b w:val="1"/>
                      <w:bCs w:val="1"/>
                      <w:sz w:val="22"/>
                      <w:szCs w:val="22"/>
                      <w:rtl w:val="0"/>
                    </w:rPr>
                    <w:t xml:space="preserve">Giai đoạn 2</w:t>
                  </w:r>
                  <w:r w:rsidDel="00000000" w:rsidR="00000000" w:rsidRPr="00000000">
                    <w:rPr>
                      <w:rtl w:val="0"/>
                    </w:rPr>
                  </w:r>
                </w:p>
              </w:tc>
              <w:tc>
                <w:tcPr/>
                <w:p w:rsidR="00000000" w:rsidDel="00000000" w:rsidP="00000000" w:rsidRDefault="00000000" w:rsidRPr="00000000" w14:paraId="0000013C">
                  <w:pPr>
                    <w:spacing w:after="160" w:lineRule="auto"/>
                    <w:rPr>
                      <w:sz w:val="22"/>
                      <w:szCs w:val="22"/>
                    </w:rPr>
                  </w:pPr>
                  <w:r w:rsidDel="00000000" w:rsidR="00000000" w:rsidRPr="00000000">
                    <w:rPr>
                      <w:b w:val="1"/>
                      <w:bCs w:val="1"/>
                      <w:sz w:val="22"/>
                      <w:szCs w:val="22"/>
                      <w:rtl w:val="0"/>
                    </w:rPr>
                    <w:t xml:space="preserve">Thiết kế Kiến trúc Hệ thống</w:t>
                  </w:r>
                  <w:r w:rsidDel="00000000" w:rsidR="00000000" w:rsidRPr="00000000">
                    <w:rPr>
                      <w:rtl w:val="0"/>
                    </w:rPr>
                  </w:r>
                </w:p>
              </w:tc>
              <w:tc>
                <w:tcPr/>
                <w:p w:rsidR="00000000" w:rsidDel="00000000" w:rsidP="00000000" w:rsidRDefault="00000000" w:rsidRPr="00000000" w14:paraId="0000013D">
                  <w:pPr>
                    <w:spacing w:after="160" w:lineRule="auto"/>
                    <w:rPr>
                      <w:sz w:val="22"/>
                      <w:szCs w:val="22"/>
                    </w:rPr>
                  </w:pPr>
                  <w:r w:rsidDel="00000000" w:rsidR="00000000" w:rsidRPr="00000000">
                    <w:rPr>
                      <w:sz w:val="22"/>
                      <w:szCs w:val="22"/>
                      <w:rtl w:val="0"/>
                    </w:rPr>
                    <w:t xml:space="preserve">Tuần 4-6</w:t>
                  </w:r>
                </w:p>
              </w:tc>
              <w:tc>
                <w:tcPr/>
                <w:p w:rsidR="00000000" w:rsidDel="00000000" w:rsidP="00000000" w:rsidRDefault="00000000" w:rsidRPr="00000000" w14:paraId="0000013E">
                  <w:pPr>
                    <w:spacing w:after="160" w:lineRule="auto"/>
                    <w:rPr>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3F">
                  <w:pPr>
                    <w:spacing w:after="160" w:lineRule="auto"/>
                    <w:rPr>
                      <w:sz w:val="22"/>
                      <w:szCs w:val="22"/>
                    </w:rPr>
                  </w:pPr>
                  <w:r w:rsidDel="00000000" w:rsidR="00000000" w:rsidRPr="00000000">
                    <w:rPr>
                      <w:rtl w:val="0"/>
                    </w:rPr>
                  </w:r>
                </w:p>
              </w:tc>
              <w:tc>
                <w:tcPr/>
                <w:p w:rsidR="00000000" w:rsidDel="00000000" w:rsidP="00000000" w:rsidRDefault="00000000" w:rsidRPr="00000000" w14:paraId="00000140">
                  <w:pPr>
                    <w:spacing w:after="160" w:lineRule="auto"/>
                    <w:rPr>
                      <w:sz w:val="22"/>
                      <w:szCs w:val="22"/>
                    </w:rPr>
                  </w:pPr>
                  <w:r w:rsidDel="00000000" w:rsidR="00000000" w:rsidRPr="00000000">
                    <w:rPr>
                      <w:sz w:val="22"/>
                      <w:szCs w:val="22"/>
                      <w:rtl w:val="0"/>
                    </w:rPr>
                    <w:t xml:space="preserve">- Thiết kế kiến trúc tổng thể (Architecture Blueprint)</w:t>
                  </w:r>
                </w:p>
              </w:tc>
              <w:tc>
                <w:tcPr/>
                <w:p w:rsidR="00000000" w:rsidDel="00000000" w:rsidP="00000000" w:rsidRDefault="00000000" w:rsidRPr="00000000" w14:paraId="00000141">
                  <w:pPr>
                    <w:spacing w:after="160" w:lineRule="auto"/>
                    <w:rPr>
                      <w:sz w:val="22"/>
                      <w:szCs w:val="22"/>
                    </w:rPr>
                  </w:pPr>
                  <w:r w:rsidDel="00000000" w:rsidR="00000000" w:rsidRPr="00000000">
                    <w:rPr>
                      <w:rtl w:val="0"/>
                    </w:rPr>
                  </w:r>
                </w:p>
              </w:tc>
              <w:tc>
                <w:tcPr/>
                <w:p w:rsidR="00000000" w:rsidDel="00000000" w:rsidP="00000000" w:rsidRDefault="00000000" w:rsidRPr="00000000" w14:paraId="00000142">
                  <w:pPr>
                    <w:spacing w:after="160" w:lineRule="auto"/>
                    <w:rPr>
                      <w:sz w:val="22"/>
                      <w:szCs w:val="22"/>
                    </w:rPr>
                  </w:pPr>
                  <w:r w:rsidDel="00000000" w:rsidR="00000000" w:rsidRPr="00000000">
                    <w:rPr>
                      <w:sz w:val="22"/>
                      <w:szCs w:val="22"/>
                      <w:rtl w:val="0"/>
                    </w:rPr>
                    <w:t xml:space="preserve">Sơ đồ kiến trúc hệ thống</w:t>
                  </w:r>
                </w:p>
              </w:tc>
            </w:tr>
            <w:tr>
              <w:trPr>
                <w:cantSplit w:val="0"/>
                <w:tblHeader w:val="0"/>
              </w:trPr>
              <w:tc>
                <w:tcPr/>
                <w:p w:rsidR="00000000" w:rsidDel="00000000" w:rsidP="00000000" w:rsidRDefault="00000000" w:rsidRPr="00000000" w14:paraId="00000143">
                  <w:pPr>
                    <w:spacing w:after="160" w:lineRule="auto"/>
                    <w:rPr>
                      <w:sz w:val="22"/>
                      <w:szCs w:val="22"/>
                    </w:rPr>
                  </w:pPr>
                  <w:r w:rsidDel="00000000" w:rsidR="00000000" w:rsidRPr="00000000">
                    <w:rPr>
                      <w:rtl w:val="0"/>
                    </w:rPr>
                  </w:r>
                </w:p>
              </w:tc>
              <w:tc>
                <w:tcPr/>
                <w:p w:rsidR="00000000" w:rsidDel="00000000" w:rsidP="00000000" w:rsidRDefault="00000000" w:rsidRPr="00000000" w14:paraId="00000144">
                  <w:pPr>
                    <w:spacing w:after="160" w:lineRule="auto"/>
                    <w:rPr>
                      <w:sz w:val="22"/>
                      <w:szCs w:val="22"/>
                    </w:rPr>
                  </w:pPr>
                  <w:r w:rsidDel="00000000" w:rsidR="00000000" w:rsidRPr="00000000">
                    <w:rPr>
                      <w:sz w:val="22"/>
                      <w:szCs w:val="22"/>
                      <w:rtl w:val="0"/>
                    </w:rPr>
                    <w:t xml:space="preserve">- Phân rã Microservices, định nghĩa API contracts</w:t>
                  </w:r>
                </w:p>
              </w:tc>
              <w:tc>
                <w:tcPr/>
                <w:p w:rsidR="00000000" w:rsidDel="00000000" w:rsidP="00000000" w:rsidRDefault="00000000" w:rsidRPr="00000000" w14:paraId="00000145">
                  <w:pPr>
                    <w:spacing w:after="160" w:lineRule="auto"/>
                    <w:rPr>
                      <w:sz w:val="22"/>
                      <w:szCs w:val="22"/>
                    </w:rPr>
                  </w:pPr>
                  <w:r w:rsidDel="00000000" w:rsidR="00000000" w:rsidRPr="00000000">
                    <w:rPr>
                      <w:rtl w:val="0"/>
                    </w:rPr>
                  </w:r>
                </w:p>
              </w:tc>
              <w:tc>
                <w:tcPr/>
                <w:p w:rsidR="00000000" w:rsidDel="00000000" w:rsidP="00000000" w:rsidRDefault="00000000" w:rsidRPr="00000000" w14:paraId="00000146">
                  <w:pPr>
                    <w:spacing w:after="160" w:lineRule="auto"/>
                    <w:rPr>
                      <w:sz w:val="22"/>
                      <w:szCs w:val="22"/>
                    </w:rPr>
                  </w:pPr>
                  <w:r w:rsidDel="00000000" w:rsidR="00000000" w:rsidRPr="00000000">
                    <w:rPr>
                      <w:sz w:val="22"/>
                      <w:szCs w:val="22"/>
                      <w:rtl w:val="0"/>
                    </w:rPr>
                    <w:t xml:space="preserve">API Specification (OpenAPI/Swagger)</w:t>
                  </w:r>
                </w:p>
              </w:tc>
            </w:tr>
            <w:tr>
              <w:trPr>
                <w:cantSplit w:val="0"/>
                <w:tblHeader w:val="0"/>
              </w:trPr>
              <w:tc>
                <w:tcPr/>
                <w:p w:rsidR="00000000" w:rsidDel="00000000" w:rsidP="00000000" w:rsidRDefault="00000000" w:rsidRPr="00000000" w14:paraId="00000147">
                  <w:pPr>
                    <w:spacing w:after="160" w:lineRule="auto"/>
                    <w:rPr>
                      <w:sz w:val="22"/>
                      <w:szCs w:val="22"/>
                    </w:rPr>
                  </w:pPr>
                  <w:r w:rsidDel="00000000" w:rsidR="00000000" w:rsidRPr="00000000">
                    <w:rPr>
                      <w:rtl w:val="0"/>
                    </w:rPr>
                  </w:r>
                </w:p>
              </w:tc>
              <w:tc>
                <w:tcPr/>
                <w:p w:rsidR="00000000" w:rsidDel="00000000" w:rsidP="00000000" w:rsidRDefault="00000000" w:rsidRPr="00000000" w14:paraId="00000148">
                  <w:pPr>
                    <w:spacing w:after="160" w:lineRule="auto"/>
                    <w:rPr>
                      <w:sz w:val="22"/>
                      <w:szCs w:val="22"/>
                    </w:rPr>
                  </w:pPr>
                  <w:r w:rsidDel="00000000" w:rsidR="00000000" w:rsidRPr="00000000">
                    <w:rPr>
                      <w:sz w:val="22"/>
                      <w:szCs w:val="22"/>
                      <w:rtl w:val="0"/>
                    </w:rPr>
                    <w:t xml:space="preserve">- Thiết kế database schema, event schema</w:t>
                  </w:r>
                </w:p>
              </w:tc>
              <w:tc>
                <w:tcPr/>
                <w:p w:rsidR="00000000" w:rsidDel="00000000" w:rsidP="00000000" w:rsidRDefault="00000000" w:rsidRPr="00000000" w14:paraId="00000149">
                  <w:pPr>
                    <w:spacing w:after="160" w:lineRule="auto"/>
                    <w:rPr>
                      <w:sz w:val="22"/>
                      <w:szCs w:val="22"/>
                    </w:rPr>
                  </w:pPr>
                  <w:r w:rsidDel="00000000" w:rsidR="00000000" w:rsidRPr="00000000">
                    <w:rPr>
                      <w:rtl w:val="0"/>
                    </w:rPr>
                  </w:r>
                </w:p>
              </w:tc>
              <w:tc>
                <w:tcPr/>
                <w:p w:rsidR="00000000" w:rsidDel="00000000" w:rsidP="00000000" w:rsidRDefault="00000000" w:rsidRPr="00000000" w14:paraId="0000014A">
                  <w:pPr>
                    <w:spacing w:after="160" w:lineRule="auto"/>
                    <w:rPr>
                      <w:sz w:val="22"/>
                      <w:szCs w:val="22"/>
                    </w:rPr>
                  </w:pPr>
                  <w:r w:rsidDel="00000000" w:rsidR="00000000" w:rsidRPr="00000000">
                    <w:rPr>
                      <w:sz w:val="22"/>
                      <w:szCs w:val="22"/>
                      <w:rtl w:val="0"/>
                    </w:rPr>
                    <w:t xml:space="preserve">Database Design Document</w:t>
                  </w:r>
                </w:p>
              </w:tc>
            </w:tr>
            <w:tr>
              <w:trPr>
                <w:cantSplit w:val="0"/>
                <w:tblHeader w:val="0"/>
              </w:trPr>
              <w:tc>
                <w:tcPr/>
                <w:p w:rsidR="00000000" w:rsidDel="00000000" w:rsidP="00000000" w:rsidRDefault="00000000" w:rsidRPr="00000000" w14:paraId="0000014B">
                  <w:pPr>
                    <w:spacing w:after="160" w:lineRule="auto"/>
                    <w:rPr>
                      <w:sz w:val="22"/>
                      <w:szCs w:val="22"/>
                    </w:rPr>
                  </w:pPr>
                  <w:r w:rsidDel="00000000" w:rsidR="00000000" w:rsidRPr="00000000">
                    <w:rPr>
                      <w:rtl w:val="0"/>
                    </w:rPr>
                  </w:r>
                </w:p>
              </w:tc>
              <w:tc>
                <w:tcPr/>
                <w:p w:rsidR="00000000" w:rsidDel="00000000" w:rsidP="00000000" w:rsidRDefault="00000000" w:rsidRPr="00000000" w14:paraId="0000014C">
                  <w:pPr>
                    <w:spacing w:after="160" w:lineRule="auto"/>
                    <w:rPr>
                      <w:sz w:val="22"/>
                      <w:szCs w:val="22"/>
                    </w:rPr>
                  </w:pPr>
                  <w:r w:rsidDel="00000000" w:rsidR="00000000" w:rsidRPr="00000000">
                    <w:rPr>
                      <w:sz w:val="22"/>
                      <w:szCs w:val="22"/>
                      <w:rtl w:val="0"/>
                    </w:rPr>
                    <w:t xml:space="preserve">- Thiết kế chiến lược Multi-tenancy, bảo mật</w:t>
                  </w:r>
                </w:p>
              </w:tc>
              <w:tc>
                <w:tcPr/>
                <w:p w:rsidR="00000000" w:rsidDel="00000000" w:rsidP="00000000" w:rsidRDefault="00000000" w:rsidRPr="00000000" w14:paraId="0000014D">
                  <w:pPr>
                    <w:spacing w:after="160" w:lineRule="auto"/>
                    <w:rPr>
                      <w:sz w:val="22"/>
                      <w:szCs w:val="22"/>
                    </w:rPr>
                  </w:pPr>
                  <w:r w:rsidDel="00000000" w:rsidR="00000000" w:rsidRPr="00000000">
                    <w:rPr>
                      <w:rtl w:val="0"/>
                    </w:rPr>
                  </w:r>
                </w:p>
              </w:tc>
              <w:tc>
                <w:tcPr/>
                <w:p w:rsidR="00000000" w:rsidDel="00000000" w:rsidP="00000000" w:rsidRDefault="00000000" w:rsidRPr="00000000" w14:paraId="0000014E">
                  <w:pPr>
                    <w:spacing w:after="160" w:lineRule="auto"/>
                    <w:rPr>
                      <w:sz w:val="22"/>
                      <w:szCs w:val="22"/>
                    </w:rPr>
                  </w:pPr>
                  <w:r w:rsidDel="00000000" w:rsidR="00000000" w:rsidRPr="00000000">
                    <w:rPr>
                      <w:sz w:val="22"/>
                      <w:szCs w:val="22"/>
                      <w:rtl w:val="0"/>
                    </w:rPr>
                    <w:t xml:space="preserve">Security Architecture Document</w:t>
                  </w:r>
                </w:p>
              </w:tc>
            </w:tr>
            <w:tr>
              <w:trPr>
                <w:cantSplit w:val="0"/>
                <w:tblHeader w:val="0"/>
              </w:trPr>
              <w:tc>
                <w:tcPr/>
                <w:p w:rsidR="00000000" w:rsidDel="00000000" w:rsidP="00000000" w:rsidRDefault="00000000" w:rsidRPr="00000000" w14:paraId="0000014F">
                  <w:pPr>
                    <w:spacing w:after="160" w:lineRule="auto"/>
                    <w:rPr>
                      <w:sz w:val="22"/>
                      <w:szCs w:val="22"/>
                    </w:rPr>
                  </w:pPr>
                  <w:r w:rsidDel="00000000" w:rsidR="00000000" w:rsidRPr="00000000">
                    <w:rPr>
                      <w:b w:val="1"/>
                      <w:bCs w:val="1"/>
                      <w:sz w:val="22"/>
                      <w:szCs w:val="22"/>
                      <w:rtl w:val="0"/>
                    </w:rPr>
                    <w:t xml:space="preserve">Giai đoạn 3</w:t>
                  </w:r>
                  <w:r w:rsidDel="00000000" w:rsidR="00000000" w:rsidRPr="00000000">
                    <w:rPr>
                      <w:rtl w:val="0"/>
                    </w:rPr>
                  </w:r>
                </w:p>
              </w:tc>
              <w:tc>
                <w:tcPr/>
                <w:p w:rsidR="00000000" w:rsidDel="00000000" w:rsidP="00000000" w:rsidRDefault="00000000" w:rsidRPr="00000000" w14:paraId="00000150">
                  <w:pPr>
                    <w:spacing w:after="160" w:lineRule="auto"/>
                    <w:rPr>
                      <w:sz w:val="22"/>
                      <w:szCs w:val="22"/>
                    </w:rPr>
                  </w:pPr>
                  <w:r w:rsidDel="00000000" w:rsidR="00000000" w:rsidRPr="00000000">
                    <w:rPr>
                      <w:b w:val="1"/>
                      <w:bCs w:val="1"/>
                      <w:sz w:val="22"/>
                      <w:szCs w:val="22"/>
                      <w:rtl w:val="0"/>
                    </w:rPr>
                    <w:t xml:space="preserve">Triển khai Infrastructure &amp; Core Services</w:t>
                  </w:r>
                  <w:r w:rsidDel="00000000" w:rsidR="00000000" w:rsidRPr="00000000">
                    <w:rPr>
                      <w:rtl w:val="0"/>
                    </w:rPr>
                  </w:r>
                </w:p>
              </w:tc>
              <w:tc>
                <w:tcPr/>
                <w:p w:rsidR="00000000" w:rsidDel="00000000" w:rsidP="00000000" w:rsidRDefault="00000000" w:rsidRPr="00000000" w14:paraId="00000151">
                  <w:pPr>
                    <w:spacing w:after="160" w:lineRule="auto"/>
                    <w:rPr>
                      <w:sz w:val="22"/>
                      <w:szCs w:val="22"/>
                    </w:rPr>
                  </w:pPr>
                  <w:r w:rsidDel="00000000" w:rsidR="00000000" w:rsidRPr="00000000">
                    <w:rPr>
                      <w:sz w:val="22"/>
                      <w:szCs w:val="22"/>
                      <w:rtl w:val="0"/>
                    </w:rPr>
                    <w:t xml:space="preserve">Tuần 7-10</w:t>
                  </w:r>
                </w:p>
              </w:tc>
              <w:tc>
                <w:tcPr/>
                <w:p w:rsidR="00000000" w:rsidDel="00000000" w:rsidP="00000000" w:rsidRDefault="00000000" w:rsidRPr="00000000" w14:paraId="00000152">
                  <w:pPr>
                    <w:spacing w:after="160" w:lineRule="auto"/>
                    <w:rPr>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53">
                  <w:pPr>
                    <w:spacing w:after="160" w:lineRule="auto"/>
                    <w:rPr>
                      <w:sz w:val="22"/>
                      <w:szCs w:val="22"/>
                    </w:rPr>
                  </w:pPr>
                  <w:r w:rsidDel="00000000" w:rsidR="00000000" w:rsidRPr="00000000">
                    <w:rPr>
                      <w:rtl w:val="0"/>
                    </w:rPr>
                  </w:r>
                </w:p>
              </w:tc>
              <w:tc>
                <w:tcPr/>
                <w:p w:rsidR="00000000" w:rsidDel="00000000" w:rsidP="00000000" w:rsidRDefault="00000000" w:rsidRPr="00000000" w14:paraId="00000154">
                  <w:pPr>
                    <w:spacing w:after="160" w:lineRule="auto"/>
                    <w:rPr>
                      <w:sz w:val="22"/>
                      <w:szCs w:val="22"/>
                    </w:rPr>
                  </w:pPr>
                  <w:r w:rsidDel="00000000" w:rsidR="00000000" w:rsidRPr="00000000">
                    <w:rPr>
                      <w:sz w:val="22"/>
                      <w:szCs w:val="22"/>
                      <w:rtl w:val="0"/>
                    </w:rPr>
                    <w:t xml:space="preserve">- Setup Nx Monorepo, Docker Compose</w:t>
                  </w:r>
                </w:p>
              </w:tc>
              <w:tc>
                <w:tcPr/>
                <w:p w:rsidR="00000000" w:rsidDel="00000000" w:rsidP="00000000" w:rsidRDefault="00000000" w:rsidRPr="00000000" w14:paraId="00000155">
                  <w:pPr>
                    <w:spacing w:after="160" w:lineRule="auto"/>
                    <w:rPr>
                      <w:sz w:val="22"/>
                      <w:szCs w:val="22"/>
                    </w:rPr>
                  </w:pPr>
                  <w:r w:rsidDel="00000000" w:rsidR="00000000" w:rsidRPr="00000000">
                    <w:rPr>
                      <w:rtl w:val="0"/>
                    </w:rPr>
                  </w:r>
                </w:p>
              </w:tc>
              <w:tc>
                <w:tcPr/>
                <w:p w:rsidR="00000000" w:rsidDel="00000000" w:rsidP="00000000" w:rsidRDefault="00000000" w:rsidRPr="00000000" w14:paraId="00000156">
                  <w:pPr>
                    <w:spacing w:after="160" w:lineRule="auto"/>
                    <w:rPr>
                      <w:sz w:val="22"/>
                      <w:szCs w:val="22"/>
                    </w:rPr>
                  </w:pPr>
                  <w:r w:rsidDel="00000000" w:rsidR="00000000" w:rsidRPr="00000000">
                    <w:rPr>
                      <w:sz w:val="22"/>
                      <w:szCs w:val="22"/>
                      <w:rtl w:val="0"/>
                    </w:rPr>
                    <w:t xml:space="preserve">Project skeleton</w:t>
                  </w:r>
                </w:p>
              </w:tc>
            </w:tr>
            <w:tr>
              <w:trPr>
                <w:cantSplit w:val="0"/>
                <w:tblHeader w:val="0"/>
              </w:trPr>
              <w:tc>
                <w:tcPr/>
                <w:p w:rsidR="00000000" w:rsidDel="00000000" w:rsidP="00000000" w:rsidRDefault="00000000" w:rsidRPr="00000000" w14:paraId="00000157">
                  <w:pPr>
                    <w:spacing w:after="160" w:lineRule="auto"/>
                    <w:rPr>
                      <w:sz w:val="22"/>
                      <w:szCs w:val="22"/>
                    </w:rPr>
                  </w:pPr>
                  <w:r w:rsidDel="00000000" w:rsidR="00000000" w:rsidRPr="00000000">
                    <w:rPr>
                      <w:rtl w:val="0"/>
                    </w:rPr>
                  </w:r>
                </w:p>
              </w:tc>
              <w:tc>
                <w:tcPr/>
                <w:p w:rsidR="00000000" w:rsidDel="00000000" w:rsidP="00000000" w:rsidRDefault="00000000" w:rsidRPr="00000000" w14:paraId="00000158">
                  <w:pPr>
                    <w:spacing w:after="160" w:lineRule="auto"/>
                    <w:rPr>
                      <w:sz w:val="22"/>
                      <w:szCs w:val="22"/>
                    </w:rPr>
                  </w:pPr>
                  <w:r w:rsidDel="00000000" w:rsidR="00000000" w:rsidRPr="00000000">
                    <w:rPr>
                      <w:sz w:val="22"/>
                      <w:szCs w:val="22"/>
                      <w:rtl w:val="0"/>
                    </w:rPr>
                    <w:t xml:space="preserve">- Triển khai PostgreSQL, Redis, Kafka, Keycloak</w:t>
                  </w:r>
                </w:p>
              </w:tc>
              <w:tc>
                <w:tcPr/>
                <w:p w:rsidR="00000000" w:rsidDel="00000000" w:rsidP="00000000" w:rsidRDefault="00000000" w:rsidRPr="00000000" w14:paraId="00000159">
                  <w:pPr>
                    <w:spacing w:after="160" w:lineRule="auto"/>
                    <w:rPr>
                      <w:sz w:val="22"/>
                      <w:szCs w:val="22"/>
                    </w:rPr>
                  </w:pPr>
                  <w:r w:rsidDel="00000000" w:rsidR="00000000" w:rsidRPr="00000000">
                    <w:rPr>
                      <w:rtl w:val="0"/>
                    </w:rPr>
                  </w:r>
                </w:p>
              </w:tc>
              <w:tc>
                <w:tcPr/>
                <w:p w:rsidR="00000000" w:rsidDel="00000000" w:rsidP="00000000" w:rsidRDefault="00000000" w:rsidRPr="00000000" w14:paraId="0000015A">
                  <w:pPr>
                    <w:spacing w:after="160" w:lineRule="auto"/>
                    <w:rPr>
                      <w:sz w:val="22"/>
                      <w:szCs w:val="22"/>
                    </w:rPr>
                  </w:pPr>
                  <w:r w:rsidDel="00000000" w:rsidR="00000000" w:rsidRPr="00000000">
                    <w:rPr>
                      <w:sz w:val="22"/>
                      <w:szCs w:val="22"/>
                      <w:rtl w:val="0"/>
                    </w:rPr>
                    <w:t xml:space="preserve">Hạ tầng chạy local</w:t>
                  </w:r>
                </w:p>
              </w:tc>
            </w:tr>
            <w:tr>
              <w:trPr>
                <w:cantSplit w:val="0"/>
                <w:tblHeader w:val="0"/>
              </w:trPr>
              <w:tc>
                <w:tcPr/>
                <w:p w:rsidR="00000000" w:rsidDel="00000000" w:rsidP="00000000" w:rsidRDefault="00000000" w:rsidRPr="00000000" w14:paraId="0000015B">
                  <w:pPr>
                    <w:spacing w:after="160" w:lineRule="auto"/>
                    <w:rPr>
                      <w:sz w:val="22"/>
                      <w:szCs w:val="22"/>
                    </w:rPr>
                  </w:pPr>
                  <w:r w:rsidDel="00000000" w:rsidR="00000000" w:rsidRPr="00000000">
                    <w:rPr>
                      <w:rtl w:val="0"/>
                    </w:rPr>
                  </w:r>
                </w:p>
              </w:tc>
              <w:tc>
                <w:tcPr/>
                <w:p w:rsidR="00000000" w:rsidDel="00000000" w:rsidP="00000000" w:rsidRDefault="00000000" w:rsidRPr="00000000" w14:paraId="0000015C">
                  <w:pPr>
                    <w:spacing w:after="160" w:lineRule="auto"/>
                    <w:rPr>
                      <w:sz w:val="22"/>
                      <w:szCs w:val="22"/>
                    </w:rPr>
                  </w:pPr>
                  <w:r w:rsidDel="00000000" w:rsidR="00000000" w:rsidRPr="00000000">
                    <w:rPr>
                      <w:sz w:val="22"/>
                      <w:szCs w:val="22"/>
                      <w:rtl w:val="0"/>
                    </w:rPr>
                    <w:t xml:space="preserve">- Phát triển Auth Service (gRPC + Keycloak integration)</w:t>
                  </w:r>
                </w:p>
              </w:tc>
              <w:tc>
                <w:tcPr/>
                <w:p w:rsidR="00000000" w:rsidDel="00000000" w:rsidP="00000000" w:rsidRDefault="00000000" w:rsidRPr="00000000" w14:paraId="0000015D">
                  <w:pPr>
                    <w:spacing w:after="160" w:lineRule="auto"/>
                    <w:rPr>
                      <w:sz w:val="22"/>
                      <w:szCs w:val="22"/>
                    </w:rPr>
                  </w:pPr>
                  <w:r w:rsidDel="00000000" w:rsidR="00000000" w:rsidRPr="00000000">
                    <w:rPr>
                      <w:rtl w:val="0"/>
                    </w:rPr>
                  </w:r>
                </w:p>
              </w:tc>
              <w:tc>
                <w:tcPr/>
                <w:p w:rsidR="00000000" w:rsidDel="00000000" w:rsidP="00000000" w:rsidRDefault="00000000" w:rsidRPr="00000000" w14:paraId="0000015E">
                  <w:pPr>
                    <w:spacing w:after="160" w:lineRule="auto"/>
                    <w:rPr>
                      <w:sz w:val="22"/>
                      <w:szCs w:val="22"/>
                    </w:rPr>
                  </w:pPr>
                  <w:r w:rsidDel="00000000" w:rsidR="00000000" w:rsidRPr="00000000">
                    <w:rPr>
                      <w:sz w:val="22"/>
                      <w:szCs w:val="22"/>
                      <w:rtl w:val="0"/>
                    </w:rPr>
                    <w:t xml:space="preserve">Auth Service hoạt động</w:t>
                  </w:r>
                </w:p>
              </w:tc>
            </w:tr>
            <w:tr>
              <w:trPr>
                <w:cantSplit w:val="0"/>
                <w:tblHeader w:val="0"/>
              </w:trPr>
              <w:tc>
                <w:tcPr/>
                <w:p w:rsidR="00000000" w:rsidDel="00000000" w:rsidP="00000000" w:rsidRDefault="00000000" w:rsidRPr="00000000" w14:paraId="0000015F">
                  <w:pPr>
                    <w:spacing w:after="160" w:lineRule="auto"/>
                    <w:rPr>
                      <w:sz w:val="22"/>
                      <w:szCs w:val="22"/>
                    </w:rPr>
                  </w:pPr>
                  <w:r w:rsidDel="00000000" w:rsidR="00000000" w:rsidRPr="00000000">
                    <w:rPr>
                      <w:rtl w:val="0"/>
                    </w:rPr>
                  </w:r>
                </w:p>
              </w:tc>
              <w:tc>
                <w:tcPr/>
                <w:p w:rsidR="00000000" w:rsidDel="00000000" w:rsidP="00000000" w:rsidRDefault="00000000" w:rsidRPr="00000000" w14:paraId="00000160">
                  <w:pPr>
                    <w:spacing w:after="160" w:lineRule="auto"/>
                    <w:rPr>
                      <w:sz w:val="22"/>
                      <w:szCs w:val="22"/>
                    </w:rPr>
                  </w:pPr>
                  <w:r w:rsidDel="00000000" w:rsidR="00000000" w:rsidRPr="00000000">
                    <w:rPr>
                      <w:sz w:val="22"/>
                      <w:szCs w:val="22"/>
                      <w:rtl w:val="0"/>
                    </w:rPr>
                    <w:t xml:space="preserve">- Phát triển BFF Service (API Gateway + WebSocket)</w:t>
                  </w:r>
                </w:p>
              </w:tc>
              <w:tc>
                <w:tcPr/>
                <w:p w:rsidR="00000000" w:rsidDel="00000000" w:rsidP="00000000" w:rsidRDefault="00000000" w:rsidRPr="00000000" w14:paraId="00000161">
                  <w:pPr>
                    <w:spacing w:after="160" w:lineRule="auto"/>
                    <w:rPr>
                      <w:sz w:val="22"/>
                      <w:szCs w:val="22"/>
                    </w:rPr>
                  </w:pPr>
                  <w:r w:rsidDel="00000000" w:rsidR="00000000" w:rsidRPr="00000000">
                    <w:rPr>
                      <w:rtl w:val="0"/>
                    </w:rPr>
                  </w:r>
                </w:p>
              </w:tc>
              <w:tc>
                <w:tcPr/>
                <w:p w:rsidR="00000000" w:rsidDel="00000000" w:rsidP="00000000" w:rsidRDefault="00000000" w:rsidRPr="00000000" w14:paraId="00000162">
                  <w:pPr>
                    <w:spacing w:after="160" w:lineRule="auto"/>
                    <w:rPr>
                      <w:sz w:val="22"/>
                      <w:szCs w:val="22"/>
                    </w:rPr>
                  </w:pPr>
                  <w:r w:rsidDel="00000000" w:rsidR="00000000" w:rsidRPr="00000000">
                    <w:rPr>
                      <w:sz w:val="22"/>
                      <w:szCs w:val="22"/>
                      <w:rtl w:val="0"/>
                    </w:rPr>
                    <w:t xml:space="preserve">BFF Service với authentication</w:t>
                  </w:r>
                </w:p>
              </w:tc>
            </w:tr>
            <w:tr>
              <w:trPr>
                <w:cantSplit w:val="0"/>
                <w:tblHeader w:val="0"/>
              </w:trPr>
              <w:tc>
                <w:tcPr/>
                <w:p w:rsidR="00000000" w:rsidDel="00000000" w:rsidP="00000000" w:rsidRDefault="00000000" w:rsidRPr="00000000" w14:paraId="00000163">
                  <w:pPr>
                    <w:spacing w:after="160" w:lineRule="auto"/>
                    <w:rPr>
                      <w:sz w:val="22"/>
                      <w:szCs w:val="22"/>
                    </w:rPr>
                  </w:pPr>
                  <w:r w:rsidDel="00000000" w:rsidR="00000000" w:rsidRPr="00000000">
                    <w:rPr>
                      <w:b w:val="1"/>
                      <w:bCs w:val="1"/>
                      <w:sz w:val="22"/>
                      <w:szCs w:val="22"/>
                      <w:rtl w:val="0"/>
                    </w:rPr>
                    <w:t xml:space="preserve">Giai đoạn 4</w:t>
                  </w:r>
                  <w:r w:rsidDel="00000000" w:rsidR="00000000" w:rsidRPr="00000000">
                    <w:rPr>
                      <w:rtl w:val="0"/>
                    </w:rPr>
                  </w:r>
                </w:p>
              </w:tc>
              <w:tc>
                <w:tcPr/>
                <w:p w:rsidR="00000000" w:rsidDel="00000000" w:rsidP="00000000" w:rsidRDefault="00000000" w:rsidRPr="00000000" w14:paraId="00000164">
                  <w:pPr>
                    <w:spacing w:after="160" w:lineRule="auto"/>
                    <w:rPr>
                      <w:sz w:val="22"/>
                      <w:szCs w:val="22"/>
                    </w:rPr>
                  </w:pPr>
                  <w:r w:rsidDel="00000000" w:rsidR="00000000" w:rsidRPr="00000000">
                    <w:rPr>
                      <w:b w:val="1"/>
                      <w:bCs w:val="1"/>
                      <w:sz w:val="22"/>
                      <w:szCs w:val="22"/>
                      <w:rtl w:val="0"/>
                    </w:rPr>
                    <w:t xml:space="preserve">Triển khai Business Microservices</w:t>
                  </w:r>
                  <w:r w:rsidDel="00000000" w:rsidR="00000000" w:rsidRPr="00000000">
                    <w:rPr>
                      <w:rtl w:val="0"/>
                    </w:rPr>
                  </w:r>
                </w:p>
              </w:tc>
              <w:tc>
                <w:tcPr/>
                <w:p w:rsidR="00000000" w:rsidDel="00000000" w:rsidP="00000000" w:rsidRDefault="00000000" w:rsidRPr="00000000" w14:paraId="00000165">
                  <w:pPr>
                    <w:spacing w:after="160" w:lineRule="auto"/>
                    <w:rPr>
                      <w:sz w:val="22"/>
                      <w:szCs w:val="22"/>
                    </w:rPr>
                  </w:pPr>
                  <w:r w:rsidDel="00000000" w:rsidR="00000000" w:rsidRPr="00000000">
                    <w:rPr>
                      <w:sz w:val="22"/>
                      <w:szCs w:val="22"/>
                      <w:rtl w:val="0"/>
                    </w:rPr>
                    <w:t xml:space="preserve">Tuần 11-14</w:t>
                  </w:r>
                </w:p>
              </w:tc>
              <w:tc>
                <w:tcPr/>
                <w:p w:rsidR="00000000" w:rsidDel="00000000" w:rsidP="00000000" w:rsidRDefault="00000000" w:rsidRPr="00000000" w14:paraId="00000166">
                  <w:pPr>
                    <w:spacing w:after="160" w:lineRule="auto"/>
                    <w:rPr>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67">
                  <w:pPr>
                    <w:spacing w:after="160" w:lineRule="auto"/>
                    <w:rPr>
                      <w:sz w:val="22"/>
                      <w:szCs w:val="22"/>
                    </w:rPr>
                  </w:pPr>
                  <w:r w:rsidDel="00000000" w:rsidR="00000000" w:rsidRPr="00000000">
                    <w:rPr>
                      <w:rtl w:val="0"/>
                    </w:rPr>
                  </w:r>
                </w:p>
              </w:tc>
              <w:tc>
                <w:tcPr/>
                <w:p w:rsidR="00000000" w:rsidDel="00000000" w:rsidP="00000000" w:rsidRDefault="00000000" w:rsidRPr="00000000" w14:paraId="00000168">
                  <w:pPr>
                    <w:spacing w:after="160" w:lineRule="auto"/>
                    <w:rPr>
                      <w:sz w:val="22"/>
                      <w:szCs w:val="22"/>
                    </w:rPr>
                  </w:pPr>
                  <w:r w:rsidDel="00000000" w:rsidR="00000000" w:rsidRPr="00000000">
                    <w:rPr>
                      <w:sz w:val="22"/>
                      <w:szCs w:val="22"/>
                      <w:rtl w:val="0"/>
                    </w:rPr>
                    <w:t xml:space="preserve">- Phát triển Catalog Service (Menu management)</w:t>
                  </w:r>
                </w:p>
              </w:tc>
              <w:tc>
                <w:tcPr/>
                <w:p w:rsidR="00000000" w:rsidDel="00000000" w:rsidP="00000000" w:rsidRDefault="00000000" w:rsidRPr="00000000" w14:paraId="00000169">
                  <w:pPr>
                    <w:spacing w:after="160" w:lineRule="auto"/>
                    <w:rPr>
                      <w:sz w:val="22"/>
                      <w:szCs w:val="22"/>
                    </w:rPr>
                  </w:pPr>
                  <w:r w:rsidDel="00000000" w:rsidR="00000000" w:rsidRPr="00000000">
                    <w:rPr>
                      <w:rtl w:val="0"/>
                    </w:rPr>
                  </w:r>
                </w:p>
              </w:tc>
              <w:tc>
                <w:tcPr/>
                <w:p w:rsidR="00000000" w:rsidDel="00000000" w:rsidP="00000000" w:rsidRDefault="00000000" w:rsidRPr="00000000" w14:paraId="0000016A">
                  <w:pPr>
                    <w:spacing w:after="160" w:lineRule="auto"/>
                    <w:rPr>
                      <w:sz w:val="22"/>
                      <w:szCs w:val="22"/>
                    </w:rPr>
                  </w:pPr>
                  <w:r w:rsidDel="00000000" w:rsidR="00000000" w:rsidRPr="00000000">
                    <w:rPr>
                      <w:sz w:val="22"/>
                      <w:szCs w:val="22"/>
                      <w:rtl w:val="0"/>
                    </w:rPr>
                    <w:t xml:space="preserve">Catalog Service + API</w:t>
                  </w:r>
                </w:p>
              </w:tc>
            </w:tr>
            <w:tr>
              <w:trPr>
                <w:cantSplit w:val="0"/>
                <w:tblHeader w:val="0"/>
              </w:trPr>
              <w:tc>
                <w:tcPr/>
                <w:p w:rsidR="00000000" w:rsidDel="00000000" w:rsidP="00000000" w:rsidRDefault="00000000" w:rsidRPr="00000000" w14:paraId="0000016B">
                  <w:pPr>
                    <w:spacing w:after="160" w:lineRule="auto"/>
                    <w:rPr>
                      <w:sz w:val="22"/>
                      <w:szCs w:val="22"/>
                    </w:rPr>
                  </w:pPr>
                  <w:r w:rsidDel="00000000" w:rsidR="00000000" w:rsidRPr="00000000">
                    <w:rPr>
                      <w:rtl w:val="0"/>
                    </w:rPr>
                  </w:r>
                </w:p>
              </w:tc>
              <w:tc>
                <w:tcPr/>
                <w:p w:rsidR="00000000" w:rsidDel="00000000" w:rsidP="00000000" w:rsidRDefault="00000000" w:rsidRPr="00000000" w14:paraId="0000016C">
                  <w:pPr>
                    <w:spacing w:after="160" w:lineRule="auto"/>
                    <w:rPr>
                      <w:sz w:val="22"/>
                      <w:szCs w:val="22"/>
                    </w:rPr>
                  </w:pPr>
                  <w:r w:rsidDel="00000000" w:rsidR="00000000" w:rsidRPr="00000000">
                    <w:rPr>
                      <w:sz w:val="22"/>
                      <w:szCs w:val="22"/>
                      <w:rtl w:val="0"/>
                    </w:rPr>
                    <w:t xml:space="preserve">- Phát triển Order Service (Order processing + Kafka producer)</w:t>
                  </w:r>
                </w:p>
              </w:tc>
              <w:tc>
                <w:tcPr/>
                <w:p w:rsidR="00000000" w:rsidDel="00000000" w:rsidP="00000000" w:rsidRDefault="00000000" w:rsidRPr="00000000" w14:paraId="0000016D">
                  <w:pPr>
                    <w:spacing w:after="160" w:lineRule="auto"/>
                    <w:rPr>
                      <w:sz w:val="22"/>
                      <w:szCs w:val="22"/>
                    </w:rPr>
                  </w:pPr>
                  <w:r w:rsidDel="00000000" w:rsidR="00000000" w:rsidRPr="00000000">
                    <w:rPr>
                      <w:rtl w:val="0"/>
                    </w:rPr>
                  </w:r>
                </w:p>
              </w:tc>
              <w:tc>
                <w:tcPr/>
                <w:p w:rsidR="00000000" w:rsidDel="00000000" w:rsidP="00000000" w:rsidRDefault="00000000" w:rsidRPr="00000000" w14:paraId="0000016E">
                  <w:pPr>
                    <w:spacing w:after="160" w:lineRule="auto"/>
                    <w:rPr>
                      <w:sz w:val="22"/>
                      <w:szCs w:val="22"/>
                    </w:rPr>
                  </w:pPr>
                  <w:r w:rsidDel="00000000" w:rsidR="00000000" w:rsidRPr="00000000">
                    <w:rPr>
                      <w:sz w:val="22"/>
                      <w:szCs w:val="22"/>
                      <w:rtl w:val="0"/>
                    </w:rPr>
                    <w:t xml:space="preserve">Order Service emit events</w:t>
                  </w:r>
                </w:p>
              </w:tc>
            </w:tr>
            <w:tr>
              <w:trPr>
                <w:cantSplit w:val="0"/>
                <w:tblHeader w:val="0"/>
              </w:trPr>
              <w:tc>
                <w:tcPr/>
                <w:p w:rsidR="00000000" w:rsidDel="00000000" w:rsidP="00000000" w:rsidRDefault="00000000" w:rsidRPr="00000000" w14:paraId="0000016F">
                  <w:pPr>
                    <w:spacing w:after="160" w:lineRule="auto"/>
                    <w:rPr>
                      <w:sz w:val="22"/>
                      <w:szCs w:val="22"/>
                    </w:rPr>
                  </w:pPr>
                  <w:r w:rsidDel="00000000" w:rsidR="00000000" w:rsidRPr="00000000">
                    <w:rPr>
                      <w:rtl w:val="0"/>
                    </w:rPr>
                  </w:r>
                </w:p>
              </w:tc>
              <w:tc>
                <w:tcPr/>
                <w:p w:rsidR="00000000" w:rsidDel="00000000" w:rsidP="00000000" w:rsidRDefault="00000000" w:rsidRPr="00000000" w14:paraId="00000170">
                  <w:pPr>
                    <w:spacing w:after="160" w:lineRule="auto"/>
                    <w:rPr>
                      <w:sz w:val="22"/>
                      <w:szCs w:val="22"/>
                    </w:rPr>
                  </w:pPr>
                  <w:r w:rsidDel="00000000" w:rsidR="00000000" w:rsidRPr="00000000">
                    <w:rPr>
                      <w:sz w:val="22"/>
                      <w:szCs w:val="22"/>
                      <w:rtl w:val="0"/>
                    </w:rPr>
                    <w:t xml:space="preserve">- Phát triển Kitchen Service (Kafka consumer + KDS logic)</w:t>
                  </w:r>
                </w:p>
              </w:tc>
              <w:tc>
                <w:tcPr/>
                <w:p w:rsidR="00000000" w:rsidDel="00000000" w:rsidP="00000000" w:rsidRDefault="00000000" w:rsidRPr="00000000" w14:paraId="00000171">
                  <w:pPr>
                    <w:spacing w:after="160" w:lineRule="auto"/>
                    <w:rPr>
                      <w:sz w:val="22"/>
                      <w:szCs w:val="22"/>
                    </w:rPr>
                  </w:pPr>
                  <w:r w:rsidDel="00000000" w:rsidR="00000000" w:rsidRPr="00000000">
                    <w:rPr>
                      <w:rtl w:val="0"/>
                    </w:rPr>
                  </w:r>
                </w:p>
              </w:tc>
              <w:tc>
                <w:tcPr/>
                <w:p w:rsidR="00000000" w:rsidDel="00000000" w:rsidP="00000000" w:rsidRDefault="00000000" w:rsidRPr="00000000" w14:paraId="00000172">
                  <w:pPr>
                    <w:spacing w:after="160" w:lineRule="auto"/>
                    <w:rPr>
                      <w:sz w:val="22"/>
                      <w:szCs w:val="22"/>
                    </w:rPr>
                  </w:pPr>
                  <w:r w:rsidDel="00000000" w:rsidR="00000000" w:rsidRPr="00000000">
                    <w:rPr>
                      <w:sz w:val="22"/>
                      <w:szCs w:val="22"/>
                      <w:rtl w:val="0"/>
                    </w:rPr>
                    <w:t xml:space="preserve">Kitchen Service hiển thị đơn</w:t>
                  </w:r>
                </w:p>
              </w:tc>
            </w:tr>
            <w:tr>
              <w:trPr>
                <w:cantSplit w:val="0"/>
                <w:tblHeader w:val="0"/>
              </w:trPr>
              <w:tc>
                <w:tcPr/>
                <w:p w:rsidR="00000000" w:rsidDel="00000000" w:rsidP="00000000" w:rsidRDefault="00000000" w:rsidRPr="00000000" w14:paraId="00000173">
                  <w:pPr>
                    <w:spacing w:after="160" w:lineRule="auto"/>
                    <w:rPr>
                      <w:sz w:val="22"/>
                      <w:szCs w:val="22"/>
                    </w:rPr>
                  </w:pPr>
                  <w:r w:rsidDel="00000000" w:rsidR="00000000" w:rsidRPr="00000000">
                    <w:rPr>
                      <w:rtl w:val="0"/>
                    </w:rPr>
                  </w:r>
                </w:p>
              </w:tc>
              <w:tc>
                <w:tcPr/>
                <w:p w:rsidR="00000000" w:rsidDel="00000000" w:rsidP="00000000" w:rsidRDefault="00000000" w:rsidRPr="00000000" w14:paraId="00000174">
                  <w:pPr>
                    <w:spacing w:after="160" w:lineRule="auto"/>
                    <w:rPr>
                      <w:sz w:val="22"/>
                      <w:szCs w:val="22"/>
                    </w:rPr>
                  </w:pPr>
                  <w:r w:rsidDel="00000000" w:rsidR="00000000" w:rsidRPr="00000000">
                    <w:rPr>
                      <w:sz w:val="22"/>
                      <w:szCs w:val="22"/>
                      <w:rtl w:val="0"/>
                    </w:rPr>
                    <w:t xml:space="preserve">- Phát triển Payment Service (Stripe integration)</w:t>
                  </w:r>
                </w:p>
              </w:tc>
              <w:tc>
                <w:tcPr/>
                <w:p w:rsidR="00000000" w:rsidDel="00000000" w:rsidP="00000000" w:rsidRDefault="00000000" w:rsidRPr="00000000" w14:paraId="00000175">
                  <w:pPr>
                    <w:spacing w:after="160" w:lineRule="auto"/>
                    <w:rPr>
                      <w:sz w:val="22"/>
                      <w:szCs w:val="22"/>
                    </w:rPr>
                  </w:pPr>
                  <w:r w:rsidDel="00000000" w:rsidR="00000000" w:rsidRPr="00000000">
                    <w:rPr>
                      <w:rtl w:val="0"/>
                    </w:rPr>
                  </w:r>
                </w:p>
              </w:tc>
              <w:tc>
                <w:tcPr/>
                <w:p w:rsidR="00000000" w:rsidDel="00000000" w:rsidP="00000000" w:rsidRDefault="00000000" w:rsidRPr="00000000" w14:paraId="00000176">
                  <w:pPr>
                    <w:spacing w:after="160" w:lineRule="auto"/>
                    <w:rPr>
                      <w:sz w:val="22"/>
                      <w:szCs w:val="22"/>
                    </w:rPr>
                  </w:pPr>
                  <w:r w:rsidDel="00000000" w:rsidR="00000000" w:rsidRPr="00000000">
                    <w:rPr>
                      <w:sz w:val="22"/>
                      <w:szCs w:val="22"/>
                      <w:rtl w:val="0"/>
                    </w:rPr>
                    <w:t xml:space="preserve">Payment flow hoàn chỉnh</w:t>
                  </w:r>
                </w:p>
              </w:tc>
            </w:tr>
            <w:tr>
              <w:trPr>
                <w:cantSplit w:val="0"/>
                <w:tblHeader w:val="0"/>
              </w:trPr>
              <w:tc>
                <w:tcPr/>
                <w:p w:rsidR="00000000" w:rsidDel="00000000" w:rsidP="00000000" w:rsidRDefault="00000000" w:rsidRPr="00000000" w14:paraId="00000177">
                  <w:pPr>
                    <w:spacing w:after="160" w:lineRule="auto"/>
                    <w:rPr>
                      <w:sz w:val="22"/>
                      <w:szCs w:val="22"/>
                    </w:rPr>
                  </w:pPr>
                  <w:r w:rsidDel="00000000" w:rsidR="00000000" w:rsidRPr="00000000">
                    <w:rPr>
                      <w:b w:val="1"/>
                      <w:bCs w:val="1"/>
                      <w:sz w:val="22"/>
                      <w:szCs w:val="22"/>
                      <w:rtl w:val="0"/>
                    </w:rPr>
                    <w:t xml:space="preserve">Giai đoạn 5</w:t>
                  </w:r>
                  <w:r w:rsidDel="00000000" w:rsidR="00000000" w:rsidRPr="00000000">
                    <w:rPr>
                      <w:rtl w:val="0"/>
                    </w:rPr>
                  </w:r>
                </w:p>
              </w:tc>
              <w:tc>
                <w:tcPr/>
                <w:p w:rsidR="00000000" w:rsidDel="00000000" w:rsidP="00000000" w:rsidRDefault="00000000" w:rsidRPr="00000000" w14:paraId="00000178">
                  <w:pPr>
                    <w:spacing w:after="160" w:lineRule="auto"/>
                    <w:rPr>
                      <w:sz w:val="22"/>
                      <w:szCs w:val="22"/>
                    </w:rPr>
                  </w:pPr>
                  <w:r w:rsidDel="00000000" w:rsidR="00000000" w:rsidRPr="00000000">
                    <w:rPr>
                      <w:b w:val="1"/>
                      <w:bCs w:val="1"/>
                      <w:sz w:val="22"/>
                      <w:szCs w:val="22"/>
                      <w:rtl w:val="0"/>
                    </w:rPr>
                    <w:t xml:space="preserve">Triển khai Real-time &amp; Notification</w:t>
                  </w:r>
                  <w:r w:rsidDel="00000000" w:rsidR="00000000" w:rsidRPr="00000000">
                    <w:rPr>
                      <w:rtl w:val="0"/>
                    </w:rPr>
                  </w:r>
                </w:p>
              </w:tc>
              <w:tc>
                <w:tcPr/>
                <w:p w:rsidR="00000000" w:rsidDel="00000000" w:rsidP="00000000" w:rsidRDefault="00000000" w:rsidRPr="00000000" w14:paraId="00000179">
                  <w:pPr>
                    <w:spacing w:after="160" w:lineRule="auto"/>
                    <w:rPr>
                      <w:sz w:val="22"/>
                      <w:szCs w:val="22"/>
                    </w:rPr>
                  </w:pPr>
                  <w:r w:rsidDel="00000000" w:rsidR="00000000" w:rsidRPr="00000000">
                    <w:rPr>
                      <w:sz w:val="22"/>
                      <w:szCs w:val="22"/>
                      <w:rtl w:val="0"/>
                    </w:rPr>
                    <w:t xml:space="preserve">Tuần 15-16</w:t>
                  </w:r>
                </w:p>
              </w:tc>
              <w:tc>
                <w:tcPr/>
                <w:p w:rsidR="00000000" w:rsidDel="00000000" w:rsidP="00000000" w:rsidRDefault="00000000" w:rsidRPr="00000000" w14:paraId="0000017A">
                  <w:pPr>
                    <w:spacing w:after="160" w:lineRule="auto"/>
                    <w:rPr>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7B">
                  <w:pPr>
                    <w:spacing w:after="160" w:lineRule="auto"/>
                    <w:rPr>
                      <w:sz w:val="22"/>
                      <w:szCs w:val="22"/>
                    </w:rPr>
                  </w:pPr>
                  <w:r w:rsidDel="00000000" w:rsidR="00000000" w:rsidRPr="00000000">
                    <w:rPr>
                      <w:rtl w:val="0"/>
                    </w:rPr>
                  </w:r>
                </w:p>
              </w:tc>
              <w:tc>
                <w:tcPr/>
                <w:p w:rsidR="00000000" w:rsidDel="00000000" w:rsidP="00000000" w:rsidRDefault="00000000" w:rsidRPr="00000000" w14:paraId="0000017C">
                  <w:pPr>
                    <w:spacing w:after="160" w:lineRule="auto"/>
                    <w:rPr>
                      <w:sz w:val="22"/>
                      <w:szCs w:val="22"/>
                    </w:rPr>
                  </w:pPr>
                  <w:r w:rsidDel="00000000" w:rsidR="00000000" w:rsidRPr="00000000">
                    <w:rPr>
                      <w:sz w:val="22"/>
                      <w:szCs w:val="22"/>
                      <w:rtl w:val="0"/>
                    </w:rPr>
                    <w:t xml:space="preserve">- Tích hợp WebSocket cho real-time updates</w:t>
                  </w:r>
                </w:p>
              </w:tc>
              <w:tc>
                <w:tcPr/>
                <w:p w:rsidR="00000000" w:rsidDel="00000000" w:rsidP="00000000" w:rsidRDefault="00000000" w:rsidRPr="00000000" w14:paraId="0000017D">
                  <w:pPr>
                    <w:spacing w:after="160" w:lineRule="auto"/>
                    <w:rPr>
                      <w:sz w:val="22"/>
                      <w:szCs w:val="22"/>
                    </w:rPr>
                  </w:pPr>
                  <w:r w:rsidDel="00000000" w:rsidR="00000000" w:rsidRPr="00000000">
                    <w:rPr>
                      <w:rtl w:val="0"/>
                    </w:rPr>
                  </w:r>
                </w:p>
              </w:tc>
              <w:tc>
                <w:tcPr/>
                <w:p w:rsidR="00000000" w:rsidDel="00000000" w:rsidP="00000000" w:rsidRDefault="00000000" w:rsidRPr="00000000" w14:paraId="0000017E">
                  <w:pPr>
                    <w:spacing w:after="160" w:lineRule="auto"/>
                    <w:rPr>
                      <w:sz w:val="22"/>
                      <w:szCs w:val="22"/>
                    </w:rPr>
                  </w:pPr>
                  <w:r w:rsidDel="00000000" w:rsidR="00000000" w:rsidRPr="00000000">
                    <w:rPr>
                      <w:sz w:val="22"/>
                      <w:szCs w:val="22"/>
                      <w:rtl w:val="0"/>
                    </w:rPr>
                    <w:t xml:space="preserve">Real-time notification hoạt động</w:t>
                  </w:r>
                </w:p>
              </w:tc>
            </w:tr>
            <w:tr>
              <w:trPr>
                <w:cantSplit w:val="0"/>
                <w:tblHeader w:val="0"/>
              </w:trPr>
              <w:tc>
                <w:tcPr/>
                <w:p w:rsidR="00000000" w:rsidDel="00000000" w:rsidP="00000000" w:rsidRDefault="00000000" w:rsidRPr="00000000" w14:paraId="0000017F">
                  <w:pPr>
                    <w:spacing w:after="160" w:lineRule="auto"/>
                    <w:rPr>
                      <w:sz w:val="22"/>
                      <w:szCs w:val="22"/>
                    </w:rPr>
                  </w:pPr>
                  <w:r w:rsidDel="00000000" w:rsidR="00000000" w:rsidRPr="00000000">
                    <w:rPr>
                      <w:rtl w:val="0"/>
                    </w:rPr>
                  </w:r>
                </w:p>
              </w:tc>
              <w:tc>
                <w:tcPr/>
                <w:p w:rsidR="00000000" w:rsidDel="00000000" w:rsidP="00000000" w:rsidRDefault="00000000" w:rsidRPr="00000000" w14:paraId="00000180">
                  <w:pPr>
                    <w:spacing w:after="160" w:lineRule="auto"/>
                    <w:rPr>
                      <w:sz w:val="22"/>
                      <w:szCs w:val="22"/>
                    </w:rPr>
                  </w:pPr>
                  <w:r w:rsidDel="00000000" w:rsidR="00000000" w:rsidRPr="00000000">
                    <w:rPr>
                      <w:sz w:val="22"/>
                      <w:szCs w:val="22"/>
                      <w:rtl w:val="0"/>
                    </w:rPr>
                    <w:t xml:space="preserve">- Triển khai Redis Pub/Sub cho cross-server messaging</w:t>
                  </w:r>
                </w:p>
              </w:tc>
              <w:tc>
                <w:tcPr/>
                <w:p w:rsidR="00000000" w:rsidDel="00000000" w:rsidP="00000000" w:rsidRDefault="00000000" w:rsidRPr="00000000" w14:paraId="00000181">
                  <w:pPr>
                    <w:spacing w:after="160" w:lineRule="auto"/>
                    <w:rPr>
                      <w:sz w:val="22"/>
                      <w:szCs w:val="22"/>
                    </w:rPr>
                  </w:pPr>
                  <w:r w:rsidDel="00000000" w:rsidR="00000000" w:rsidRPr="00000000">
                    <w:rPr>
                      <w:rtl w:val="0"/>
                    </w:rPr>
                  </w:r>
                </w:p>
              </w:tc>
              <w:tc>
                <w:tcPr/>
                <w:p w:rsidR="00000000" w:rsidDel="00000000" w:rsidP="00000000" w:rsidRDefault="00000000" w:rsidRPr="00000000" w14:paraId="00000182">
                  <w:pPr>
                    <w:spacing w:after="160" w:lineRule="auto"/>
                    <w:rPr>
                      <w:sz w:val="22"/>
                      <w:szCs w:val="22"/>
                    </w:rPr>
                  </w:pPr>
                  <w:r w:rsidDel="00000000" w:rsidR="00000000" w:rsidRPr="00000000">
                    <w:rPr>
                      <w:sz w:val="22"/>
                      <w:szCs w:val="22"/>
                      <w:rtl w:val="0"/>
                    </w:rPr>
                    <w:t xml:space="preserve">WebSocket scaling giải quyết</w:t>
                  </w:r>
                </w:p>
              </w:tc>
            </w:tr>
            <w:tr>
              <w:trPr>
                <w:cantSplit w:val="0"/>
                <w:tblHeader w:val="0"/>
              </w:trPr>
              <w:tc>
                <w:tcPr/>
                <w:p w:rsidR="00000000" w:rsidDel="00000000" w:rsidP="00000000" w:rsidRDefault="00000000" w:rsidRPr="00000000" w14:paraId="00000183">
                  <w:pPr>
                    <w:spacing w:after="160" w:lineRule="auto"/>
                    <w:rPr>
                      <w:sz w:val="22"/>
                      <w:szCs w:val="22"/>
                    </w:rPr>
                  </w:pPr>
                  <w:r w:rsidDel="00000000" w:rsidR="00000000" w:rsidRPr="00000000">
                    <w:rPr>
                      <w:rtl w:val="0"/>
                    </w:rPr>
                  </w:r>
                </w:p>
              </w:tc>
              <w:tc>
                <w:tcPr/>
                <w:p w:rsidR="00000000" w:rsidDel="00000000" w:rsidP="00000000" w:rsidRDefault="00000000" w:rsidRPr="00000000" w14:paraId="00000184">
                  <w:pPr>
                    <w:spacing w:after="160" w:lineRule="auto"/>
                    <w:rPr>
                      <w:sz w:val="22"/>
                      <w:szCs w:val="22"/>
                    </w:rPr>
                  </w:pPr>
                  <w:r w:rsidDel="00000000" w:rsidR="00000000" w:rsidRPr="00000000">
                    <w:rPr>
                      <w:sz w:val="22"/>
                      <w:szCs w:val="22"/>
                      <w:rtl w:val="0"/>
                    </w:rPr>
                    <w:t xml:space="preserve">- Phát triển Notification Service (Email)</w:t>
                  </w:r>
                </w:p>
              </w:tc>
              <w:tc>
                <w:tcPr/>
                <w:p w:rsidR="00000000" w:rsidDel="00000000" w:rsidP="00000000" w:rsidRDefault="00000000" w:rsidRPr="00000000" w14:paraId="00000185">
                  <w:pPr>
                    <w:spacing w:after="160" w:lineRule="auto"/>
                    <w:rPr>
                      <w:sz w:val="22"/>
                      <w:szCs w:val="22"/>
                    </w:rPr>
                  </w:pPr>
                  <w:r w:rsidDel="00000000" w:rsidR="00000000" w:rsidRPr="00000000">
                    <w:rPr>
                      <w:rtl w:val="0"/>
                    </w:rPr>
                  </w:r>
                </w:p>
              </w:tc>
              <w:tc>
                <w:tcPr/>
                <w:p w:rsidR="00000000" w:rsidDel="00000000" w:rsidP="00000000" w:rsidRDefault="00000000" w:rsidRPr="00000000" w14:paraId="00000186">
                  <w:pPr>
                    <w:spacing w:after="160" w:lineRule="auto"/>
                    <w:rPr>
                      <w:sz w:val="22"/>
                      <w:szCs w:val="22"/>
                    </w:rPr>
                  </w:pPr>
                  <w:r w:rsidDel="00000000" w:rsidR="00000000" w:rsidRPr="00000000">
                    <w:rPr>
                      <w:sz w:val="22"/>
                      <w:szCs w:val="22"/>
                      <w:rtl w:val="0"/>
                    </w:rPr>
                    <w:t xml:space="preserve">Email notification</w:t>
                  </w:r>
                </w:p>
              </w:tc>
            </w:tr>
            <w:tr>
              <w:trPr>
                <w:cantSplit w:val="0"/>
                <w:tblHeader w:val="0"/>
              </w:trPr>
              <w:tc>
                <w:tcPr/>
                <w:p w:rsidR="00000000" w:rsidDel="00000000" w:rsidP="00000000" w:rsidRDefault="00000000" w:rsidRPr="00000000" w14:paraId="00000187">
                  <w:pPr>
                    <w:spacing w:after="160" w:lineRule="auto"/>
                    <w:rPr>
                      <w:sz w:val="22"/>
                      <w:szCs w:val="22"/>
                    </w:rPr>
                  </w:pPr>
                  <w:r w:rsidDel="00000000" w:rsidR="00000000" w:rsidRPr="00000000">
                    <w:rPr>
                      <w:b w:val="1"/>
                      <w:bCs w:val="1"/>
                      <w:sz w:val="22"/>
                      <w:szCs w:val="22"/>
                      <w:rtl w:val="0"/>
                    </w:rPr>
                    <w:t xml:space="preserve">Giai đoạn 6</w:t>
                  </w:r>
                  <w:r w:rsidDel="00000000" w:rsidR="00000000" w:rsidRPr="00000000">
                    <w:rPr>
                      <w:rtl w:val="0"/>
                    </w:rPr>
                  </w:r>
                </w:p>
              </w:tc>
              <w:tc>
                <w:tcPr/>
                <w:p w:rsidR="00000000" w:rsidDel="00000000" w:rsidP="00000000" w:rsidRDefault="00000000" w:rsidRPr="00000000" w14:paraId="00000188">
                  <w:pPr>
                    <w:spacing w:after="160" w:lineRule="auto"/>
                    <w:rPr>
                      <w:sz w:val="22"/>
                      <w:szCs w:val="22"/>
                    </w:rPr>
                  </w:pPr>
                  <w:r w:rsidDel="00000000" w:rsidR="00000000" w:rsidRPr="00000000">
                    <w:rPr>
                      <w:b w:val="1"/>
                      <w:bCs w:val="1"/>
                      <w:sz w:val="22"/>
                      <w:szCs w:val="22"/>
                      <w:rtl w:val="0"/>
                    </w:rPr>
                    <w:t xml:space="preserve">Testing &amp; Optimization</w:t>
                  </w:r>
                  <w:r w:rsidDel="00000000" w:rsidR="00000000" w:rsidRPr="00000000">
                    <w:rPr>
                      <w:rtl w:val="0"/>
                    </w:rPr>
                  </w:r>
                </w:p>
              </w:tc>
              <w:tc>
                <w:tcPr/>
                <w:p w:rsidR="00000000" w:rsidDel="00000000" w:rsidP="00000000" w:rsidRDefault="00000000" w:rsidRPr="00000000" w14:paraId="00000189">
                  <w:pPr>
                    <w:spacing w:after="160" w:lineRule="auto"/>
                    <w:rPr>
                      <w:sz w:val="22"/>
                      <w:szCs w:val="22"/>
                    </w:rPr>
                  </w:pPr>
                  <w:r w:rsidDel="00000000" w:rsidR="00000000" w:rsidRPr="00000000">
                    <w:rPr>
                      <w:sz w:val="22"/>
                      <w:szCs w:val="22"/>
                      <w:rtl w:val="0"/>
                    </w:rPr>
                    <w:t xml:space="preserve">Tuần 17-18</w:t>
                  </w:r>
                </w:p>
              </w:tc>
              <w:tc>
                <w:tcPr/>
                <w:p w:rsidR="00000000" w:rsidDel="00000000" w:rsidP="00000000" w:rsidRDefault="00000000" w:rsidRPr="00000000" w14:paraId="0000018A">
                  <w:pPr>
                    <w:spacing w:after="160" w:lineRule="auto"/>
                    <w:rPr>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8B">
                  <w:pPr>
                    <w:spacing w:after="160" w:lineRule="auto"/>
                    <w:rPr>
                      <w:sz w:val="22"/>
                      <w:szCs w:val="22"/>
                    </w:rPr>
                  </w:pPr>
                  <w:r w:rsidDel="00000000" w:rsidR="00000000" w:rsidRPr="00000000">
                    <w:rPr>
                      <w:rtl w:val="0"/>
                    </w:rPr>
                  </w:r>
                </w:p>
              </w:tc>
              <w:tc>
                <w:tcPr/>
                <w:p w:rsidR="00000000" w:rsidDel="00000000" w:rsidP="00000000" w:rsidRDefault="00000000" w:rsidRPr="00000000" w14:paraId="0000018C">
                  <w:pPr>
                    <w:spacing w:after="160" w:lineRule="auto"/>
                    <w:rPr>
                      <w:sz w:val="22"/>
                      <w:szCs w:val="22"/>
                    </w:rPr>
                  </w:pPr>
                  <w:r w:rsidDel="00000000" w:rsidR="00000000" w:rsidRPr="00000000">
                    <w:rPr>
                      <w:sz w:val="22"/>
                      <w:szCs w:val="22"/>
                      <w:rtl w:val="0"/>
                    </w:rPr>
                    <w:t xml:space="preserve">- Integration Testing giữa các services</w:t>
                  </w:r>
                </w:p>
              </w:tc>
              <w:tc>
                <w:tcPr/>
                <w:p w:rsidR="00000000" w:rsidDel="00000000" w:rsidP="00000000" w:rsidRDefault="00000000" w:rsidRPr="00000000" w14:paraId="0000018D">
                  <w:pPr>
                    <w:spacing w:after="160" w:lineRule="auto"/>
                    <w:rPr>
                      <w:sz w:val="22"/>
                      <w:szCs w:val="22"/>
                    </w:rPr>
                  </w:pPr>
                  <w:r w:rsidDel="00000000" w:rsidR="00000000" w:rsidRPr="00000000">
                    <w:rPr>
                      <w:rtl w:val="0"/>
                    </w:rPr>
                  </w:r>
                </w:p>
              </w:tc>
              <w:tc>
                <w:tcPr/>
                <w:p w:rsidR="00000000" w:rsidDel="00000000" w:rsidP="00000000" w:rsidRDefault="00000000" w:rsidRPr="00000000" w14:paraId="0000018E">
                  <w:pPr>
                    <w:spacing w:after="160" w:lineRule="auto"/>
                    <w:rPr>
                      <w:sz w:val="22"/>
                      <w:szCs w:val="22"/>
                    </w:rPr>
                  </w:pPr>
                  <w:r w:rsidDel="00000000" w:rsidR="00000000" w:rsidRPr="00000000">
                    <w:rPr>
                      <w:sz w:val="22"/>
                      <w:szCs w:val="22"/>
                      <w:rtl w:val="0"/>
                    </w:rPr>
                    <w:t xml:space="preserve">Test suites pass</w:t>
                  </w:r>
                </w:p>
              </w:tc>
            </w:tr>
            <w:tr>
              <w:trPr>
                <w:cantSplit w:val="0"/>
                <w:tblHeader w:val="0"/>
              </w:trPr>
              <w:tc>
                <w:tcPr/>
                <w:p w:rsidR="00000000" w:rsidDel="00000000" w:rsidP="00000000" w:rsidRDefault="00000000" w:rsidRPr="00000000" w14:paraId="0000018F">
                  <w:pPr>
                    <w:spacing w:after="160" w:lineRule="auto"/>
                    <w:rPr>
                      <w:sz w:val="22"/>
                      <w:szCs w:val="22"/>
                    </w:rPr>
                  </w:pPr>
                  <w:r w:rsidDel="00000000" w:rsidR="00000000" w:rsidRPr="00000000">
                    <w:rPr>
                      <w:rtl w:val="0"/>
                    </w:rPr>
                  </w:r>
                </w:p>
              </w:tc>
              <w:tc>
                <w:tcPr/>
                <w:p w:rsidR="00000000" w:rsidDel="00000000" w:rsidP="00000000" w:rsidRDefault="00000000" w:rsidRPr="00000000" w14:paraId="00000190">
                  <w:pPr>
                    <w:spacing w:after="160" w:lineRule="auto"/>
                    <w:rPr>
                      <w:sz w:val="22"/>
                      <w:szCs w:val="22"/>
                    </w:rPr>
                  </w:pPr>
                  <w:r w:rsidDel="00000000" w:rsidR="00000000" w:rsidRPr="00000000">
                    <w:rPr>
                      <w:sz w:val="22"/>
                      <w:szCs w:val="22"/>
                      <w:rtl w:val="0"/>
                    </w:rPr>
                    <w:t xml:space="preserve">- Performance Testing (Load testing với k6/JMeter)</w:t>
                  </w:r>
                </w:p>
              </w:tc>
              <w:tc>
                <w:tcPr/>
                <w:p w:rsidR="00000000" w:rsidDel="00000000" w:rsidP="00000000" w:rsidRDefault="00000000" w:rsidRPr="00000000" w14:paraId="00000191">
                  <w:pPr>
                    <w:spacing w:after="160" w:lineRule="auto"/>
                    <w:rPr>
                      <w:sz w:val="22"/>
                      <w:szCs w:val="22"/>
                    </w:rPr>
                  </w:pPr>
                  <w:r w:rsidDel="00000000" w:rsidR="00000000" w:rsidRPr="00000000">
                    <w:rPr>
                      <w:rtl w:val="0"/>
                    </w:rPr>
                  </w:r>
                </w:p>
              </w:tc>
              <w:tc>
                <w:tcPr/>
                <w:p w:rsidR="00000000" w:rsidDel="00000000" w:rsidP="00000000" w:rsidRDefault="00000000" w:rsidRPr="00000000" w14:paraId="00000192">
                  <w:pPr>
                    <w:spacing w:after="160" w:lineRule="auto"/>
                    <w:rPr>
                      <w:sz w:val="22"/>
                      <w:szCs w:val="22"/>
                    </w:rPr>
                  </w:pPr>
                  <w:r w:rsidDel="00000000" w:rsidR="00000000" w:rsidRPr="00000000">
                    <w:rPr>
                      <w:sz w:val="22"/>
                      <w:szCs w:val="22"/>
                      <w:rtl w:val="0"/>
                    </w:rPr>
                    <w:t xml:space="preserve">Performance metrics report</w:t>
                  </w:r>
                </w:p>
              </w:tc>
            </w:tr>
            <w:tr>
              <w:trPr>
                <w:cantSplit w:val="0"/>
                <w:tblHeader w:val="0"/>
              </w:trPr>
              <w:tc>
                <w:tcPr/>
                <w:p w:rsidR="00000000" w:rsidDel="00000000" w:rsidP="00000000" w:rsidRDefault="00000000" w:rsidRPr="00000000" w14:paraId="00000193">
                  <w:pPr>
                    <w:spacing w:after="160" w:lineRule="auto"/>
                    <w:rPr>
                      <w:sz w:val="22"/>
                      <w:szCs w:val="22"/>
                    </w:rPr>
                  </w:pPr>
                  <w:r w:rsidDel="00000000" w:rsidR="00000000" w:rsidRPr="00000000">
                    <w:rPr>
                      <w:rtl w:val="0"/>
                    </w:rPr>
                  </w:r>
                </w:p>
              </w:tc>
              <w:tc>
                <w:tcPr/>
                <w:p w:rsidR="00000000" w:rsidDel="00000000" w:rsidP="00000000" w:rsidRDefault="00000000" w:rsidRPr="00000000" w14:paraId="00000194">
                  <w:pPr>
                    <w:spacing w:after="160" w:lineRule="auto"/>
                    <w:rPr>
                      <w:sz w:val="22"/>
                      <w:szCs w:val="22"/>
                    </w:rPr>
                  </w:pPr>
                  <w:r w:rsidDel="00000000" w:rsidR="00000000" w:rsidRPr="00000000">
                    <w:rPr>
                      <w:sz w:val="22"/>
                      <w:szCs w:val="22"/>
                      <w:rtl w:val="0"/>
                    </w:rPr>
                    <w:t xml:space="preserve">- Setup Monitoring (Grafana, Loki, Prometheus, Tempo)</w:t>
                  </w:r>
                </w:p>
              </w:tc>
              <w:tc>
                <w:tcPr/>
                <w:p w:rsidR="00000000" w:rsidDel="00000000" w:rsidP="00000000" w:rsidRDefault="00000000" w:rsidRPr="00000000" w14:paraId="00000195">
                  <w:pPr>
                    <w:spacing w:after="160" w:lineRule="auto"/>
                    <w:rPr>
                      <w:sz w:val="22"/>
                      <w:szCs w:val="22"/>
                    </w:rPr>
                  </w:pPr>
                  <w:r w:rsidDel="00000000" w:rsidR="00000000" w:rsidRPr="00000000">
                    <w:rPr>
                      <w:rtl w:val="0"/>
                    </w:rPr>
                  </w:r>
                </w:p>
              </w:tc>
              <w:tc>
                <w:tcPr/>
                <w:p w:rsidR="00000000" w:rsidDel="00000000" w:rsidP="00000000" w:rsidRDefault="00000000" w:rsidRPr="00000000" w14:paraId="00000196">
                  <w:pPr>
                    <w:spacing w:after="160" w:lineRule="auto"/>
                    <w:rPr>
                      <w:sz w:val="22"/>
                      <w:szCs w:val="22"/>
                    </w:rPr>
                  </w:pPr>
                  <w:r w:rsidDel="00000000" w:rsidR="00000000" w:rsidRPr="00000000">
                    <w:rPr>
                      <w:sz w:val="22"/>
                      <w:szCs w:val="22"/>
                      <w:rtl w:val="0"/>
                    </w:rPr>
                    <w:t xml:space="preserve">Observability dashboard</w:t>
                  </w:r>
                </w:p>
              </w:tc>
            </w:tr>
            <w:tr>
              <w:trPr>
                <w:cantSplit w:val="0"/>
                <w:tblHeader w:val="0"/>
              </w:trPr>
              <w:tc>
                <w:tcPr/>
                <w:p w:rsidR="00000000" w:rsidDel="00000000" w:rsidP="00000000" w:rsidRDefault="00000000" w:rsidRPr="00000000" w14:paraId="00000197">
                  <w:pPr>
                    <w:spacing w:after="160" w:lineRule="auto"/>
                    <w:rPr>
                      <w:sz w:val="22"/>
                      <w:szCs w:val="22"/>
                    </w:rPr>
                  </w:pPr>
                  <w:r w:rsidDel="00000000" w:rsidR="00000000" w:rsidRPr="00000000">
                    <w:rPr>
                      <w:rtl w:val="0"/>
                    </w:rPr>
                  </w:r>
                </w:p>
              </w:tc>
              <w:tc>
                <w:tcPr/>
                <w:p w:rsidR="00000000" w:rsidDel="00000000" w:rsidP="00000000" w:rsidRDefault="00000000" w:rsidRPr="00000000" w14:paraId="00000198">
                  <w:pPr>
                    <w:spacing w:after="160" w:lineRule="auto"/>
                    <w:rPr>
                      <w:sz w:val="22"/>
                      <w:szCs w:val="22"/>
                    </w:rPr>
                  </w:pPr>
                  <w:r w:rsidDel="00000000" w:rsidR="00000000" w:rsidRPr="00000000">
                    <w:rPr>
                      <w:sz w:val="22"/>
                      <w:szCs w:val="22"/>
                      <w:rtl w:val="0"/>
                    </w:rPr>
                    <w:t xml:space="preserve">- Tối ưu hóa dựa trên kết quả test</w:t>
                  </w:r>
                </w:p>
              </w:tc>
              <w:tc>
                <w:tcPr/>
                <w:p w:rsidR="00000000" w:rsidDel="00000000" w:rsidP="00000000" w:rsidRDefault="00000000" w:rsidRPr="00000000" w14:paraId="00000199">
                  <w:pPr>
                    <w:spacing w:after="160" w:lineRule="auto"/>
                    <w:rPr>
                      <w:sz w:val="22"/>
                      <w:szCs w:val="22"/>
                    </w:rPr>
                  </w:pPr>
                  <w:r w:rsidDel="00000000" w:rsidR="00000000" w:rsidRPr="00000000">
                    <w:rPr>
                      <w:rtl w:val="0"/>
                    </w:rPr>
                  </w:r>
                </w:p>
              </w:tc>
              <w:tc>
                <w:tcPr/>
                <w:p w:rsidR="00000000" w:rsidDel="00000000" w:rsidP="00000000" w:rsidRDefault="00000000" w:rsidRPr="00000000" w14:paraId="0000019A">
                  <w:pPr>
                    <w:spacing w:after="160" w:lineRule="auto"/>
                    <w:rPr>
                      <w:sz w:val="22"/>
                      <w:szCs w:val="22"/>
                    </w:rPr>
                  </w:pPr>
                  <w:r w:rsidDel="00000000" w:rsidR="00000000" w:rsidRPr="00000000">
                    <w:rPr>
                      <w:sz w:val="22"/>
                      <w:szCs w:val="22"/>
                      <w:rtl w:val="0"/>
                    </w:rPr>
                    <w:t xml:space="preserve">Hệ thống đạt performance target</w:t>
                  </w:r>
                </w:p>
              </w:tc>
            </w:tr>
            <w:tr>
              <w:trPr>
                <w:cantSplit w:val="0"/>
                <w:tblHeader w:val="0"/>
              </w:trPr>
              <w:tc>
                <w:tcPr/>
                <w:p w:rsidR="00000000" w:rsidDel="00000000" w:rsidP="00000000" w:rsidRDefault="00000000" w:rsidRPr="00000000" w14:paraId="0000019B">
                  <w:pPr>
                    <w:spacing w:after="160" w:lineRule="auto"/>
                    <w:rPr>
                      <w:sz w:val="22"/>
                      <w:szCs w:val="22"/>
                    </w:rPr>
                  </w:pPr>
                  <w:r w:rsidDel="00000000" w:rsidR="00000000" w:rsidRPr="00000000">
                    <w:rPr>
                      <w:b w:val="1"/>
                      <w:bCs w:val="1"/>
                      <w:sz w:val="22"/>
                      <w:szCs w:val="22"/>
                      <w:rtl w:val="0"/>
                    </w:rPr>
                    <w:t xml:space="preserve">Giai đoạn 7</w:t>
                  </w:r>
                  <w:r w:rsidDel="00000000" w:rsidR="00000000" w:rsidRPr="00000000">
                    <w:rPr>
                      <w:rtl w:val="0"/>
                    </w:rPr>
                  </w:r>
                </w:p>
              </w:tc>
              <w:tc>
                <w:tcPr/>
                <w:p w:rsidR="00000000" w:rsidDel="00000000" w:rsidP="00000000" w:rsidRDefault="00000000" w:rsidRPr="00000000" w14:paraId="0000019C">
                  <w:pPr>
                    <w:spacing w:after="160" w:lineRule="auto"/>
                    <w:rPr>
                      <w:sz w:val="22"/>
                      <w:szCs w:val="22"/>
                    </w:rPr>
                  </w:pPr>
                  <w:r w:rsidDel="00000000" w:rsidR="00000000" w:rsidRPr="00000000">
                    <w:rPr>
                      <w:b w:val="1"/>
                      <w:bCs w:val="1"/>
                      <w:sz w:val="22"/>
                      <w:szCs w:val="22"/>
                      <w:rtl w:val="0"/>
                    </w:rPr>
                    <w:t xml:space="preserve">Hoàn thiện UI và Demo</w:t>
                  </w:r>
                  <w:r w:rsidDel="00000000" w:rsidR="00000000" w:rsidRPr="00000000">
                    <w:rPr>
                      <w:rtl w:val="0"/>
                    </w:rPr>
                  </w:r>
                </w:p>
              </w:tc>
              <w:tc>
                <w:tcPr/>
                <w:p w:rsidR="00000000" w:rsidDel="00000000" w:rsidP="00000000" w:rsidRDefault="00000000" w:rsidRPr="00000000" w14:paraId="0000019D">
                  <w:pPr>
                    <w:spacing w:after="160" w:lineRule="auto"/>
                    <w:rPr>
                      <w:sz w:val="22"/>
                      <w:szCs w:val="22"/>
                    </w:rPr>
                  </w:pPr>
                  <w:r w:rsidDel="00000000" w:rsidR="00000000" w:rsidRPr="00000000">
                    <w:rPr>
                      <w:sz w:val="22"/>
                      <w:szCs w:val="22"/>
                      <w:rtl w:val="0"/>
                    </w:rPr>
                    <w:t xml:space="preserve">Tuần 19-20</w:t>
                  </w:r>
                </w:p>
              </w:tc>
              <w:tc>
                <w:tcPr/>
                <w:p w:rsidR="00000000" w:rsidDel="00000000" w:rsidP="00000000" w:rsidRDefault="00000000" w:rsidRPr="00000000" w14:paraId="0000019E">
                  <w:pPr>
                    <w:spacing w:after="160" w:lineRule="auto"/>
                    <w:rPr>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9F">
                  <w:pPr>
                    <w:spacing w:after="160" w:lineRule="auto"/>
                    <w:rPr>
                      <w:sz w:val="22"/>
                      <w:szCs w:val="22"/>
                    </w:rPr>
                  </w:pPr>
                  <w:r w:rsidDel="00000000" w:rsidR="00000000" w:rsidRPr="00000000">
                    <w:rPr>
                      <w:rtl w:val="0"/>
                    </w:rPr>
                  </w:r>
                </w:p>
              </w:tc>
              <w:tc>
                <w:tcPr/>
                <w:p w:rsidR="00000000" w:rsidDel="00000000" w:rsidP="00000000" w:rsidRDefault="00000000" w:rsidRPr="00000000" w14:paraId="000001A0">
                  <w:pPr>
                    <w:spacing w:after="160" w:lineRule="auto"/>
                    <w:rPr>
                      <w:sz w:val="22"/>
                      <w:szCs w:val="22"/>
                    </w:rPr>
                  </w:pPr>
                  <w:r w:rsidDel="00000000" w:rsidR="00000000" w:rsidRPr="00000000">
                    <w:rPr>
                      <w:sz w:val="22"/>
                      <w:szCs w:val="22"/>
                      <w:rtl w:val="0"/>
                    </w:rPr>
                    <w:t xml:space="preserve">- Phát triển Customer PWA (QR Order interface)</w:t>
                  </w:r>
                </w:p>
              </w:tc>
              <w:tc>
                <w:tcPr/>
                <w:p w:rsidR="00000000" w:rsidDel="00000000" w:rsidP="00000000" w:rsidRDefault="00000000" w:rsidRPr="00000000" w14:paraId="000001A1">
                  <w:pPr>
                    <w:spacing w:after="160" w:lineRule="auto"/>
                    <w:rPr>
                      <w:sz w:val="22"/>
                      <w:szCs w:val="22"/>
                    </w:rPr>
                  </w:pPr>
                  <w:r w:rsidDel="00000000" w:rsidR="00000000" w:rsidRPr="00000000">
                    <w:rPr>
                      <w:rtl w:val="0"/>
                    </w:rPr>
                  </w:r>
                </w:p>
              </w:tc>
              <w:tc>
                <w:tcPr/>
                <w:p w:rsidR="00000000" w:rsidDel="00000000" w:rsidP="00000000" w:rsidRDefault="00000000" w:rsidRPr="00000000" w14:paraId="000001A2">
                  <w:pPr>
                    <w:spacing w:after="160" w:lineRule="auto"/>
                    <w:rPr>
                      <w:sz w:val="22"/>
                      <w:szCs w:val="22"/>
                    </w:rPr>
                  </w:pPr>
                  <w:r w:rsidDel="00000000" w:rsidR="00000000" w:rsidRPr="00000000">
                    <w:rPr>
                      <w:sz w:val="22"/>
                      <w:szCs w:val="22"/>
                      <w:rtl w:val="0"/>
                    </w:rPr>
                    <w:t xml:space="preserve">Customer app hoạt động</w:t>
                  </w:r>
                </w:p>
              </w:tc>
            </w:tr>
            <w:tr>
              <w:trPr>
                <w:cantSplit w:val="0"/>
                <w:tblHeader w:val="0"/>
              </w:trPr>
              <w:tc>
                <w:tcPr/>
                <w:p w:rsidR="00000000" w:rsidDel="00000000" w:rsidP="00000000" w:rsidRDefault="00000000" w:rsidRPr="00000000" w14:paraId="000001A3">
                  <w:pPr>
                    <w:spacing w:after="160" w:lineRule="auto"/>
                    <w:rPr>
                      <w:sz w:val="22"/>
                      <w:szCs w:val="22"/>
                    </w:rPr>
                  </w:pPr>
                  <w:r w:rsidDel="00000000" w:rsidR="00000000" w:rsidRPr="00000000">
                    <w:rPr>
                      <w:rtl w:val="0"/>
                    </w:rPr>
                  </w:r>
                </w:p>
              </w:tc>
              <w:tc>
                <w:tcPr/>
                <w:p w:rsidR="00000000" w:rsidDel="00000000" w:rsidP="00000000" w:rsidRDefault="00000000" w:rsidRPr="00000000" w14:paraId="000001A4">
                  <w:pPr>
                    <w:spacing w:after="160" w:lineRule="auto"/>
                    <w:rPr>
                      <w:sz w:val="22"/>
                      <w:szCs w:val="22"/>
                    </w:rPr>
                  </w:pPr>
                  <w:r w:rsidDel="00000000" w:rsidR="00000000" w:rsidRPr="00000000">
                    <w:rPr>
                      <w:sz w:val="22"/>
                      <w:szCs w:val="22"/>
                      <w:rtl w:val="0"/>
                    </w:rPr>
                    <w:t xml:space="preserve">- Phát triển Staff POS Dashboard</w:t>
                  </w:r>
                </w:p>
              </w:tc>
              <w:tc>
                <w:tcPr/>
                <w:p w:rsidR="00000000" w:rsidDel="00000000" w:rsidP="00000000" w:rsidRDefault="00000000" w:rsidRPr="00000000" w14:paraId="000001A5">
                  <w:pPr>
                    <w:spacing w:after="160" w:lineRule="auto"/>
                    <w:rPr>
                      <w:sz w:val="22"/>
                      <w:szCs w:val="22"/>
                    </w:rPr>
                  </w:pPr>
                  <w:r w:rsidDel="00000000" w:rsidR="00000000" w:rsidRPr="00000000">
                    <w:rPr>
                      <w:rtl w:val="0"/>
                    </w:rPr>
                  </w:r>
                </w:p>
              </w:tc>
              <w:tc>
                <w:tcPr/>
                <w:p w:rsidR="00000000" w:rsidDel="00000000" w:rsidP="00000000" w:rsidRDefault="00000000" w:rsidRPr="00000000" w14:paraId="000001A6">
                  <w:pPr>
                    <w:spacing w:after="160" w:lineRule="auto"/>
                    <w:rPr>
                      <w:sz w:val="22"/>
                      <w:szCs w:val="22"/>
                    </w:rPr>
                  </w:pPr>
                  <w:r w:rsidDel="00000000" w:rsidR="00000000" w:rsidRPr="00000000">
                    <w:rPr>
                      <w:sz w:val="22"/>
                      <w:szCs w:val="22"/>
                      <w:rtl w:val="0"/>
                    </w:rPr>
                    <w:t xml:space="preserve">Staff app quản lý đơn hàng</w:t>
                  </w:r>
                </w:p>
              </w:tc>
            </w:tr>
            <w:tr>
              <w:trPr>
                <w:cantSplit w:val="0"/>
                <w:tblHeader w:val="0"/>
              </w:trPr>
              <w:tc>
                <w:tcPr/>
                <w:p w:rsidR="00000000" w:rsidDel="00000000" w:rsidP="00000000" w:rsidRDefault="00000000" w:rsidRPr="00000000" w14:paraId="000001A7">
                  <w:pPr>
                    <w:spacing w:after="160" w:lineRule="auto"/>
                    <w:rPr>
                      <w:sz w:val="22"/>
                      <w:szCs w:val="22"/>
                    </w:rPr>
                  </w:pPr>
                  <w:r w:rsidDel="00000000" w:rsidR="00000000" w:rsidRPr="00000000">
                    <w:rPr>
                      <w:rtl w:val="0"/>
                    </w:rPr>
                  </w:r>
                </w:p>
              </w:tc>
              <w:tc>
                <w:tcPr/>
                <w:p w:rsidR="00000000" w:rsidDel="00000000" w:rsidP="00000000" w:rsidRDefault="00000000" w:rsidRPr="00000000" w14:paraId="000001A8">
                  <w:pPr>
                    <w:spacing w:after="160" w:lineRule="auto"/>
                    <w:rPr>
                      <w:sz w:val="22"/>
                      <w:szCs w:val="22"/>
                    </w:rPr>
                  </w:pPr>
                  <w:r w:rsidDel="00000000" w:rsidR="00000000" w:rsidRPr="00000000">
                    <w:rPr>
                      <w:sz w:val="22"/>
                      <w:szCs w:val="22"/>
                      <w:rtl w:val="0"/>
                    </w:rPr>
                    <w:t xml:space="preserve">- Phát triển Kitchen Display UI</w:t>
                  </w:r>
                </w:p>
              </w:tc>
              <w:tc>
                <w:tcPr/>
                <w:p w:rsidR="00000000" w:rsidDel="00000000" w:rsidP="00000000" w:rsidRDefault="00000000" w:rsidRPr="00000000" w14:paraId="000001A9">
                  <w:pPr>
                    <w:spacing w:after="160" w:lineRule="auto"/>
                    <w:rPr>
                      <w:sz w:val="22"/>
                      <w:szCs w:val="22"/>
                    </w:rPr>
                  </w:pPr>
                  <w:r w:rsidDel="00000000" w:rsidR="00000000" w:rsidRPr="00000000">
                    <w:rPr>
                      <w:rtl w:val="0"/>
                    </w:rPr>
                  </w:r>
                </w:p>
              </w:tc>
              <w:tc>
                <w:tcPr/>
                <w:p w:rsidR="00000000" w:rsidDel="00000000" w:rsidP="00000000" w:rsidRDefault="00000000" w:rsidRPr="00000000" w14:paraId="000001AA">
                  <w:pPr>
                    <w:spacing w:after="160" w:lineRule="auto"/>
                    <w:rPr>
                      <w:sz w:val="22"/>
                      <w:szCs w:val="22"/>
                    </w:rPr>
                  </w:pPr>
                  <w:r w:rsidDel="00000000" w:rsidR="00000000" w:rsidRPr="00000000">
                    <w:rPr>
                      <w:sz w:val="22"/>
                      <w:szCs w:val="22"/>
                      <w:rtl w:val="0"/>
                    </w:rPr>
                    <w:t xml:space="preserve">KDS hiển thị món real-time</w:t>
                  </w:r>
                </w:p>
              </w:tc>
            </w:tr>
            <w:tr>
              <w:trPr>
                <w:cantSplit w:val="0"/>
                <w:tblHeader w:val="0"/>
              </w:trPr>
              <w:tc>
                <w:tcPr/>
                <w:p w:rsidR="00000000" w:rsidDel="00000000" w:rsidP="00000000" w:rsidRDefault="00000000" w:rsidRPr="00000000" w14:paraId="000001AB">
                  <w:pPr>
                    <w:spacing w:after="160" w:lineRule="auto"/>
                    <w:rPr>
                      <w:sz w:val="22"/>
                      <w:szCs w:val="22"/>
                    </w:rPr>
                  </w:pPr>
                  <w:r w:rsidDel="00000000" w:rsidR="00000000" w:rsidRPr="00000000">
                    <w:rPr>
                      <w:rtl w:val="0"/>
                    </w:rPr>
                  </w:r>
                </w:p>
              </w:tc>
              <w:tc>
                <w:tcPr/>
                <w:p w:rsidR="00000000" w:rsidDel="00000000" w:rsidP="00000000" w:rsidRDefault="00000000" w:rsidRPr="00000000" w14:paraId="000001AC">
                  <w:pPr>
                    <w:spacing w:after="160" w:lineRule="auto"/>
                    <w:rPr>
                      <w:sz w:val="22"/>
                      <w:szCs w:val="22"/>
                    </w:rPr>
                  </w:pPr>
                  <w:r w:rsidDel="00000000" w:rsidR="00000000" w:rsidRPr="00000000">
                    <w:rPr>
                      <w:sz w:val="22"/>
                      <w:szCs w:val="22"/>
                      <w:rtl w:val="0"/>
                    </w:rPr>
                    <w:t xml:space="preserve">- Chuẩn bị video demo và test scenarios</w:t>
                  </w:r>
                </w:p>
              </w:tc>
              <w:tc>
                <w:tcPr/>
                <w:p w:rsidR="00000000" w:rsidDel="00000000" w:rsidP="00000000" w:rsidRDefault="00000000" w:rsidRPr="00000000" w14:paraId="000001AD">
                  <w:pPr>
                    <w:spacing w:after="160" w:lineRule="auto"/>
                    <w:rPr>
                      <w:sz w:val="22"/>
                      <w:szCs w:val="22"/>
                    </w:rPr>
                  </w:pPr>
                  <w:r w:rsidDel="00000000" w:rsidR="00000000" w:rsidRPr="00000000">
                    <w:rPr>
                      <w:rtl w:val="0"/>
                    </w:rPr>
                  </w:r>
                </w:p>
              </w:tc>
              <w:tc>
                <w:tcPr/>
                <w:p w:rsidR="00000000" w:rsidDel="00000000" w:rsidP="00000000" w:rsidRDefault="00000000" w:rsidRPr="00000000" w14:paraId="000001AE">
                  <w:pPr>
                    <w:spacing w:after="160" w:lineRule="auto"/>
                    <w:rPr>
                      <w:sz w:val="22"/>
                      <w:szCs w:val="22"/>
                    </w:rPr>
                  </w:pPr>
                  <w:r w:rsidDel="00000000" w:rsidR="00000000" w:rsidRPr="00000000">
                    <w:rPr>
                      <w:sz w:val="22"/>
                      <w:szCs w:val="22"/>
                      <w:rtl w:val="0"/>
                    </w:rPr>
                    <w:t xml:space="preserve">Demo materials</w:t>
                  </w:r>
                </w:p>
              </w:tc>
            </w:tr>
            <w:tr>
              <w:trPr>
                <w:cantSplit w:val="0"/>
                <w:tblHeader w:val="0"/>
              </w:trPr>
              <w:tc>
                <w:tcPr/>
                <w:p w:rsidR="00000000" w:rsidDel="00000000" w:rsidP="00000000" w:rsidRDefault="00000000" w:rsidRPr="00000000" w14:paraId="000001AF">
                  <w:pPr>
                    <w:spacing w:after="160" w:lineRule="auto"/>
                    <w:rPr>
                      <w:sz w:val="22"/>
                      <w:szCs w:val="22"/>
                    </w:rPr>
                  </w:pPr>
                  <w:r w:rsidDel="00000000" w:rsidR="00000000" w:rsidRPr="00000000">
                    <w:rPr>
                      <w:b w:val="1"/>
                      <w:bCs w:val="1"/>
                      <w:sz w:val="22"/>
                      <w:szCs w:val="22"/>
                      <w:rtl w:val="0"/>
                    </w:rPr>
                    <w:t xml:space="preserve">Giai đoạn 8</w:t>
                  </w:r>
                  <w:r w:rsidDel="00000000" w:rsidR="00000000" w:rsidRPr="00000000">
                    <w:rPr>
                      <w:rtl w:val="0"/>
                    </w:rPr>
                  </w:r>
                </w:p>
              </w:tc>
              <w:tc>
                <w:tcPr/>
                <w:p w:rsidR="00000000" w:rsidDel="00000000" w:rsidP="00000000" w:rsidRDefault="00000000" w:rsidRPr="00000000" w14:paraId="000001B0">
                  <w:pPr>
                    <w:spacing w:after="160" w:lineRule="auto"/>
                    <w:rPr>
                      <w:sz w:val="22"/>
                      <w:szCs w:val="22"/>
                    </w:rPr>
                  </w:pPr>
                  <w:r w:rsidDel="00000000" w:rsidR="00000000" w:rsidRPr="00000000">
                    <w:rPr>
                      <w:b w:val="1"/>
                      <w:bCs w:val="1"/>
                      <w:sz w:val="22"/>
                      <w:szCs w:val="22"/>
                      <w:rtl w:val="0"/>
                    </w:rPr>
                    <w:t xml:space="preserve">Viết Báo cáo và Chuẩn bị Bảo vệ</w:t>
                  </w:r>
                  <w:r w:rsidDel="00000000" w:rsidR="00000000" w:rsidRPr="00000000">
                    <w:rPr>
                      <w:rtl w:val="0"/>
                    </w:rPr>
                  </w:r>
                </w:p>
              </w:tc>
              <w:tc>
                <w:tcPr/>
                <w:p w:rsidR="00000000" w:rsidDel="00000000" w:rsidP="00000000" w:rsidRDefault="00000000" w:rsidRPr="00000000" w14:paraId="000001B1">
                  <w:pPr>
                    <w:spacing w:after="160" w:lineRule="auto"/>
                    <w:rPr>
                      <w:sz w:val="22"/>
                      <w:szCs w:val="22"/>
                    </w:rPr>
                  </w:pPr>
                  <w:r w:rsidDel="00000000" w:rsidR="00000000" w:rsidRPr="00000000">
                    <w:rPr>
                      <w:sz w:val="22"/>
                      <w:szCs w:val="22"/>
                      <w:rtl w:val="0"/>
                    </w:rPr>
                    <w:t xml:space="preserve">Tuần 21-24</w:t>
                  </w:r>
                </w:p>
              </w:tc>
              <w:tc>
                <w:tcPr/>
                <w:p w:rsidR="00000000" w:rsidDel="00000000" w:rsidP="00000000" w:rsidRDefault="00000000" w:rsidRPr="00000000" w14:paraId="000001B2">
                  <w:pPr>
                    <w:spacing w:after="160" w:lineRule="auto"/>
                    <w:rPr>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B3">
                  <w:pPr>
                    <w:spacing w:after="160" w:lineRule="auto"/>
                    <w:rPr>
                      <w:sz w:val="22"/>
                      <w:szCs w:val="22"/>
                    </w:rPr>
                  </w:pPr>
                  <w:r w:rsidDel="00000000" w:rsidR="00000000" w:rsidRPr="00000000">
                    <w:rPr>
                      <w:rtl w:val="0"/>
                    </w:rPr>
                  </w:r>
                </w:p>
              </w:tc>
              <w:tc>
                <w:tcPr/>
                <w:p w:rsidR="00000000" w:rsidDel="00000000" w:rsidP="00000000" w:rsidRDefault="00000000" w:rsidRPr="00000000" w14:paraId="000001B4">
                  <w:pPr>
                    <w:spacing w:after="160" w:lineRule="auto"/>
                    <w:rPr>
                      <w:sz w:val="22"/>
                      <w:szCs w:val="22"/>
                    </w:rPr>
                  </w:pPr>
                  <w:r w:rsidDel="00000000" w:rsidR="00000000" w:rsidRPr="00000000">
                    <w:rPr>
                      <w:sz w:val="22"/>
                      <w:szCs w:val="22"/>
                      <w:rtl w:val="0"/>
                    </w:rPr>
                    <w:t xml:space="preserve">- Viết báo cáo khóa luận (Chương 1-5)</w:t>
                  </w:r>
                </w:p>
              </w:tc>
              <w:tc>
                <w:tcPr/>
                <w:p w:rsidR="00000000" w:rsidDel="00000000" w:rsidP="00000000" w:rsidRDefault="00000000" w:rsidRPr="00000000" w14:paraId="000001B5">
                  <w:pPr>
                    <w:spacing w:after="160" w:lineRule="auto"/>
                    <w:rPr>
                      <w:sz w:val="22"/>
                      <w:szCs w:val="22"/>
                    </w:rPr>
                  </w:pPr>
                  <w:r w:rsidDel="00000000" w:rsidR="00000000" w:rsidRPr="00000000">
                    <w:rPr>
                      <w:rtl w:val="0"/>
                    </w:rPr>
                  </w:r>
                </w:p>
              </w:tc>
              <w:tc>
                <w:tcPr/>
                <w:p w:rsidR="00000000" w:rsidDel="00000000" w:rsidP="00000000" w:rsidRDefault="00000000" w:rsidRPr="00000000" w14:paraId="000001B6">
                  <w:pPr>
                    <w:spacing w:after="160" w:lineRule="auto"/>
                    <w:rPr>
                      <w:sz w:val="22"/>
                      <w:szCs w:val="22"/>
                    </w:rPr>
                  </w:pPr>
                  <w:r w:rsidDel="00000000" w:rsidR="00000000" w:rsidRPr="00000000">
                    <w:rPr>
                      <w:sz w:val="22"/>
                      <w:szCs w:val="22"/>
                      <w:rtl w:val="0"/>
                    </w:rPr>
                    <w:t xml:space="preserve">Báo cáo hoàn chỉnh</w:t>
                  </w:r>
                </w:p>
              </w:tc>
            </w:tr>
            <w:tr>
              <w:trPr>
                <w:cantSplit w:val="0"/>
                <w:tblHeader w:val="0"/>
              </w:trPr>
              <w:tc>
                <w:tcPr/>
                <w:p w:rsidR="00000000" w:rsidDel="00000000" w:rsidP="00000000" w:rsidRDefault="00000000" w:rsidRPr="00000000" w14:paraId="000001B7">
                  <w:pPr>
                    <w:spacing w:after="160" w:lineRule="auto"/>
                    <w:rPr>
                      <w:sz w:val="22"/>
                      <w:szCs w:val="22"/>
                    </w:rPr>
                  </w:pPr>
                  <w:r w:rsidDel="00000000" w:rsidR="00000000" w:rsidRPr="00000000">
                    <w:rPr>
                      <w:rtl w:val="0"/>
                    </w:rPr>
                  </w:r>
                </w:p>
              </w:tc>
              <w:tc>
                <w:tcPr/>
                <w:p w:rsidR="00000000" w:rsidDel="00000000" w:rsidP="00000000" w:rsidRDefault="00000000" w:rsidRPr="00000000" w14:paraId="000001B8">
                  <w:pPr>
                    <w:spacing w:after="160" w:lineRule="auto"/>
                    <w:rPr>
                      <w:sz w:val="22"/>
                      <w:szCs w:val="22"/>
                    </w:rPr>
                  </w:pPr>
                  <w:r w:rsidDel="00000000" w:rsidR="00000000" w:rsidRPr="00000000">
                    <w:rPr>
                      <w:sz w:val="22"/>
                      <w:szCs w:val="22"/>
                      <w:rtl w:val="0"/>
                    </w:rPr>
                    <w:t xml:space="preserve">- Tạo slides thuyết trình</w:t>
                  </w:r>
                </w:p>
              </w:tc>
              <w:tc>
                <w:tcPr/>
                <w:p w:rsidR="00000000" w:rsidDel="00000000" w:rsidP="00000000" w:rsidRDefault="00000000" w:rsidRPr="00000000" w14:paraId="000001B9">
                  <w:pPr>
                    <w:spacing w:after="160" w:lineRule="auto"/>
                    <w:rPr>
                      <w:sz w:val="22"/>
                      <w:szCs w:val="22"/>
                    </w:rPr>
                  </w:pPr>
                  <w:r w:rsidDel="00000000" w:rsidR="00000000" w:rsidRPr="00000000">
                    <w:rPr>
                      <w:rtl w:val="0"/>
                    </w:rPr>
                  </w:r>
                </w:p>
              </w:tc>
              <w:tc>
                <w:tcPr/>
                <w:p w:rsidR="00000000" w:rsidDel="00000000" w:rsidP="00000000" w:rsidRDefault="00000000" w:rsidRPr="00000000" w14:paraId="000001BA">
                  <w:pPr>
                    <w:spacing w:after="160" w:lineRule="auto"/>
                    <w:rPr>
                      <w:sz w:val="22"/>
                      <w:szCs w:val="22"/>
                    </w:rPr>
                  </w:pPr>
                  <w:r w:rsidDel="00000000" w:rsidR="00000000" w:rsidRPr="00000000">
                    <w:rPr>
                      <w:sz w:val="22"/>
                      <w:szCs w:val="22"/>
                      <w:rtl w:val="0"/>
                    </w:rPr>
                    <w:t xml:space="preserve">Presentation slides</w:t>
                  </w:r>
                </w:p>
              </w:tc>
            </w:tr>
            <w:tr>
              <w:trPr>
                <w:cantSplit w:val="0"/>
                <w:tblHeader w:val="0"/>
              </w:trPr>
              <w:tc>
                <w:tcPr/>
                <w:p w:rsidR="00000000" w:rsidDel="00000000" w:rsidP="00000000" w:rsidRDefault="00000000" w:rsidRPr="00000000" w14:paraId="000001BB">
                  <w:pPr>
                    <w:spacing w:after="160" w:lineRule="auto"/>
                    <w:rPr>
                      <w:sz w:val="22"/>
                      <w:szCs w:val="22"/>
                    </w:rPr>
                  </w:pPr>
                  <w:r w:rsidDel="00000000" w:rsidR="00000000" w:rsidRPr="00000000">
                    <w:rPr>
                      <w:rtl w:val="0"/>
                    </w:rPr>
                  </w:r>
                </w:p>
              </w:tc>
              <w:tc>
                <w:tcPr/>
                <w:p w:rsidR="00000000" w:rsidDel="00000000" w:rsidP="00000000" w:rsidRDefault="00000000" w:rsidRPr="00000000" w14:paraId="000001BC">
                  <w:pPr>
                    <w:spacing w:after="160" w:lineRule="auto"/>
                    <w:rPr>
                      <w:sz w:val="22"/>
                      <w:szCs w:val="22"/>
                    </w:rPr>
                  </w:pPr>
                  <w:r w:rsidDel="00000000" w:rsidR="00000000" w:rsidRPr="00000000">
                    <w:rPr>
                      <w:sz w:val="22"/>
                      <w:szCs w:val="22"/>
                      <w:rtl w:val="0"/>
                    </w:rPr>
                    <w:t xml:space="preserve">- Chuẩn bị demo trực tiếp cho hội đồng</w:t>
                  </w:r>
                </w:p>
              </w:tc>
              <w:tc>
                <w:tcPr/>
                <w:p w:rsidR="00000000" w:rsidDel="00000000" w:rsidP="00000000" w:rsidRDefault="00000000" w:rsidRPr="00000000" w14:paraId="000001BD">
                  <w:pPr>
                    <w:spacing w:after="160" w:lineRule="auto"/>
                    <w:rPr>
                      <w:sz w:val="22"/>
                      <w:szCs w:val="22"/>
                    </w:rPr>
                  </w:pPr>
                  <w:r w:rsidDel="00000000" w:rsidR="00000000" w:rsidRPr="00000000">
                    <w:rPr>
                      <w:rtl w:val="0"/>
                    </w:rPr>
                  </w:r>
                </w:p>
              </w:tc>
              <w:tc>
                <w:tcPr/>
                <w:p w:rsidR="00000000" w:rsidDel="00000000" w:rsidP="00000000" w:rsidRDefault="00000000" w:rsidRPr="00000000" w14:paraId="000001BE">
                  <w:pPr>
                    <w:spacing w:after="160" w:lineRule="auto"/>
                    <w:rPr>
                      <w:sz w:val="22"/>
                      <w:szCs w:val="22"/>
                    </w:rPr>
                  </w:pPr>
                  <w:r w:rsidDel="00000000" w:rsidR="00000000" w:rsidRPr="00000000">
                    <w:rPr>
                      <w:sz w:val="22"/>
                      <w:szCs w:val="22"/>
                      <w:rtl w:val="0"/>
                    </w:rPr>
                    <w:t xml:space="preserve">Ready for defense</w:t>
                  </w:r>
                </w:p>
              </w:tc>
            </w:tr>
            <w:tr>
              <w:trPr>
                <w:cantSplit w:val="0"/>
                <w:tblHeader w:val="0"/>
              </w:trPr>
              <w:tc>
                <w:tcPr/>
                <w:p w:rsidR="00000000" w:rsidDel="00000000" w:rsidP="00000000" w:rsidRDefault="00000000" w:rsidRPr="00000000" w14:paraId="000001BF">
                  <w:pPr>
                    <w:spacing w:after="160" w:lineRule="auto"/>
                    <w:rPr>
                      <w:sz w:val="22"/>
                      <w:szCs w:val="22"/>
                    </w:rPr>
                  </w:pPr>
                  <w:r w:rsidDel="00000000" w:rsidR="00000000" w:rsidRPr="00000000">
                    <w:rPr>
                      <w:rtl w:val="0"/>
                    </w:rPr>
                  </w:r>
                </w:p>
              </w:tc>
              <w:tc>
                <w:tcPr/>
                <w:p w:rsidR="00000000" w:rsidDel="00000000" w:rsidP="00000000" w:rsidRDefault="00000000" w:rsidRPr="00000000" w14:paraId="000001C0">
                  <w:pPr>
                    <w:spacing w:after="160" w:lineRule="auto"/>
                    <w:rPr>
                      <w:sz w:val="22"/>
                      <w:szCs w:val="22"/>
                    </w:rPr>
                  </w:pPr>
                  <w:r w:rsidDel="00000000" w:rsidR="00000000" w:rsidRPr="00000000">
                    <w:rPr>
                      <w:sz w:val="22"/>
                      <w:szCs w:val="22"/>
                      <w:rtl w:val="0"/>
                    </w:rPr>
                    <w:t xml:space="preserve">- Review và chỉnh sửa dựa trên góp ý CBHD</w:t>
                  </w:r>
                </w:p>
              </w:tc>
              <w:tc>
                <w:tcPr/>
                <w:p w:rsidR="00000000" w:rsidDel="00000000" w:rsidP="00000000" w:rsidRDefault="00000000" w:rsidRPr="00000000" w14:paraId="000001C1">
                  <w:pPr>
                    <w:spacing w:after="160" w:lineRule="auto"/>
                    <w:rPr>
                      <w:sz w:val="22"/>
                      <w:szCs w:val="22"/>
                    </w:rPr>
                  </w:pPr>
                  <w:r w:rsidDel="00000000" w:rsidR="00000000" w:rsidRPr="00000000">
                    <w:rPr>
                      <w:rtl w:val="0"/>
                    </w:rPr>
                  </w:r>
                </w:p>
              </w:tc>
              <w:tc>
                <w:tcPr/>
                <w:p w:rsidR="00000000" w:rsidDel="00000000" w:rsidP="00000000" w:rsidRDefault="00000000" w:rsidRPr="00000000" w14:paraId="000001C2">
                  <w:pPr>
                    <w:spacing w:after="160" w:lineRule="auto"/>
                    <w:rPr>
                      <w:sz w:val="22"/>
                      <w:szCs w:val="22"/>
                    </w:rPr>
                  </w:pPr>
                  <w:r w:rsidDel="00000000" w:rsidR="00000000" w:rsidRPr="00000000">
                    <w:rPr>
                      <w:sz w:val="22"/>
                      <w:szCs w:val="22"/>
                      <w:rtl w:val="0"/>
                    </w:rPr>
                    <w:t xml:space="preserve">Final version</w:t>
                  </w:r>
                </w:p>
              </w:tc>
            </w:tr>
          </w:tbl>
          <w:p w:rsidR="00000000" w:rsidDel="00000000" w:rsidP="00000000" w:rsidRDefault="00000000" w:rsidRPr="00000000" w14:paraId="000001C3">
            <w:pPr>
              <w:spacing w:after="160" w:lineRule="auto"/>
              <w:rPr>
                <w:sz w:val="22"/>
                <w:szCs w:val="22"/>
              </w:rPr>
            </w:pPr>
            <w:r w:rsidDel="00000000" w:rsidR="00000000" w:rsidRPr="00000000">
              <w:rPr>
                <w:b w:val="1"/>
                <w:bCs w:val="1"/>
                <w:sz w:val="22"/>
                <w:szCs w:val="22"/>
                <w:rtl w:val="0"/>
              </w:rPr>
              <w:t xml:space="preserve">Phân công công việc:</w:t>
            </w:r>
            <w:r w:rsidDel="00000000" w:rsidR="00000000" w:rsidRPr="00000000">
              <w:rPr>
                <w:rtl w:val="0"/>
              </w:rPr>
            </w:r>
          </w:p>
          <w:p w:rsidR="00000000" w:rsidDel="00000000" w:rsidP="00000000" w:rsidRDefault="00000000" w:rsidRPr="00000000" w14:paraId="000001C4">
            <w:pPr>
              <w:spacing w:after="160" w:lineRule="auto"/>
              <w:rPr>
                <w:sz w:val="22"/>
                <w:szCs w:val="22"/>
              </w:rPr>
            </w:pPr>
            <w:r w:rsidDel="00000000" w:rsidR="00000000" w:rsidRPr="00000000">
              <w:rPr>
                <w:sz w:val="22"/>
                <w:szCs w:val="22"/>
                <w:rtl w:val="0"/>
              </w:rPr>
              <w:t xml:space="preserve">Do đề tài được thực hiện bởi một sinh viên, toàn bộ các công việc từ nghiên cứu, thiết kế, triển khai đến viết báo cáo và demo sẽ do sinh viên thực hiện dưới sự hướng dẫn của cán bộ hướng dẫn.</w:t>
            </w:r>
            <w:r w:rsidDel="00000000" w:rsidR="00000000" w:rsidRPr="00000000">
              <w:rPr>
                <w:rtl w:val="0"/>
              </w:rPr>
            </w:r>
          </w:p>
          <w:p w:rsidR="00000000" w:rsidDel="00000000" w:rsidP="00000000" w:rsidRDefault="00000000" w:rsidRPr="00000000" w14:paraId="000001C5">
            <w:pPr>
              <w:pStyle w:val="Heading3"/>
              <w:keepLines w:val="0"/>
              <w:spacing w:after="60" w:before="240" w:lineRule="auto"/>
              <w:jc w:val="center"/>
              <w:rPr/>
            </w:pPr>
            <w:bookmarkStart w:colFirst="0" w:colLast="0" w:name="_heading=h.fqio1g2b4tgr" w:id="15"/>
            <w:bookmarkEnd w:id="15"/>
            <w:r w:rsidDel="00000000" w:rsidR="00000000" w:rsidRPr="00000000">
              <w:rPr>
                <w:rtl w:val="0"/>
              </w:rPr>
              <w:t xml:space="preserve">TÀI LIỆU THAM KHẢO</w:t>
            </w:r>
            <w:r w:rsidDel="00000000" w:rsidR="00000000" w:rsidRPr="00000000">
              <w:rPr>
                <w:rtl w:val="0"/>
              </w:rPr>
            </w:r>
          </w:p>
          <w:p w:rsidR="00000000" w:rsidDel="00000000" w:rsidP="00000000" w:rsidRDefault="00000000" w:rsidRPr="00000000" w14:paraId="000001C6">
            <w:pPr>
              <w:spacing w:after="180" w:before="180" w:lineRule="auto"/>
              <w:rPr>
                <w:sz w:val="22"/>
                <w:szCs w:val="22"/>
              </w:rPr>
            </w:pPr>
            <w:r w:rsidDel="00000000" w:rsidR="00000000" w:rsidRPr="00000000">
              <w:rPr>
                <w:b w:val="1"/>
                <w:bCs w:val="1"/>
                <w:sz w:val="22"/>
                <w:szCs w:val="22"/>
                <w:rtl w:val="0"/>
              </w:rPr>
              <w:t xml:space="preserve">Báo cáo thị trường và dữ liệu ngành:</w:t>
            </w:r>
            <w:r w:rsidDel="00000000" w:rsidR="00000000" w:rsidRPr="00000000">
              <w:rPr>
                <w:rtl w:val="0"/>
              </w:rPr>
            </w:r>
          </w:p>
          <w:p w:rsidR="00000000" w:rsidDel="00000000" w:rsidP="00000000" w:rsidRDefault="00000000" w:rsidRPr="00000000" w14:paraId="000001C7">
            <w:pPr>
              <w:spacing w:after="180" w:before="180" w:lineRule="auto"/>
              <w:rPr>
                <w:sz w:val="22"/>
                <w:szCs w:val="22"/>
              </w:rPr>
            </w:pPr>
            <w:r w:rsidDel="00000000" w:rsidR="00000000" w:rsidRPr="00000000">
              <w:rPr>
                <w:sz w:val="22"/>
                <w:szCs w:val="22"/>
                <w:rtl w:val="0"/>
              </w:rPr>
              <w:t xml:space="preserve">[1] iPOS.vn and Nestlé Professional, “Vietnam F&amp;B Market Report 2024,” </w:t>
            </w:r>
            <w:r w:rsidDel="00000000" w:rsidR="00000000" w:rsidRPr="00000000">
              <w:rPr>
                <w:i w:val="1"/>
                <w:iCs w:val="1"/>
                <w:sz w:val="22"/>
                <w:szCs w:val="22"/>
                <w:rtl w:val="0"/>
              </w:rPr>
              <w:t xml:space="preserve">ipos.vn</w:t>
            </w:r>
            <w:r w:rsidDel="00000000" w:rsidR="00000000" w:rsidRPr="00000000">
              <w:rPr>
                <w:sz w:val="22"/>
                <w:szCs w:val="22"/>
                <w:rtl w:val="0"/>
              </w:rPr>
              <w:t xml:space="preserve">, 2024. [Online]. Available: </w:t>
            </w:r>
            <w:hyperlink r:id="rId13">
              <w:r w:rsidDel="00000000" w:rsidR="00000000" w:rsidRPr="00000000">
                <w:rPr>
                  <w:color w:val="1155cc"/>
                  <w:sz w:val="22"/>
                  <w:szCs w:val="22"/>
                  <w:u w:val="single"/>
                  <w:rtl w:val="0"/>
                </w:rPr>
                <w:t xml:space="preserve">https://ipos.vn/en/thong-cao-bao-chi-ipos-vn-va-nestle-professional-cong-bo-bao-cao-thi-truong-kinh-doanh-am-thuc-tai-viet-nam-nam-2024/</w:t>
              </w:r>
            </w:hyperlink>
            <w:r w:rsidDel="00000000" w:rsidR="00000000" w:rsidRPr="00000000">
              <w:rPr>
                <w:rtl w:val="0"/>
              </w:rPr>
            </w:r>
          </w:p>
          <w:p w:rsidR="00000000" w:rsidDel="00000000" w:rsidP="00000000" w:rsidRDefault="00000000" w:rsidRPr="00000000" w14:paraId="000001C8">
            <w:pPr>
              <w:spacing w:after="180" w:before="180" w:lineRule="auto"/>
              <w:rPr>
                <w:sz w:val="22"/>
                <w:szCs w:val="22"/>
              </w:rPr>
            </w:pPr>
            <w:r w:rsidDel="00000000" w:rsidR="00000000" w:rsidRPr="00000000">
              <w:rPr>
                <w:sz w:val="22"/>
                <w:szCs w:val="22"/>
                <w:rtl w:val="0"/>
              </w:rPr>
              <w:t xml:space="preserve">[2] Vietstock, “Báo cáo Ngành F&amp;B Việt Nam 2024,” </w:t>
            </w:r>
            <w:r w:rsidDel="00000000" w:rsidR="00000000" w:rsidRPr="00000000">
              <w:rPr>
                <w:i w:val="1"/>
                <w:iCs w:val="1"/>
                <w:sz w:val="22"/>
                <w:szCs w:val="22"/>
                <w:rtl w:val="0"/>
              </w:rPr>
              <w:t xml:space="preserve">Vietstock Financial Analysis</w:t>
            </w:r>
            <w:r w:rsidDel="00000000" w:rsidR="00000000" w:rsidRPr="00000000">
              <w:rPr>
                <w:sz w:val="22"/>
                <w:szCs w:val="22"/>
                <w:rtl w:val="0"/>
              </w:rPr>
              <w:t xml:space="preserve">, 2024. [Online]. Available: </w:t>
            </w:r>
            <w:hyperlink r:id="rId14">
              <w:r w:rsidDel="00000000" w:rsidR="00000000" w:rsidRPr="00000000">
                <w:rPr>
                  <w:color w:val="1155cc"/>
                  <w:sz w:val="22"/>
                  <w:szCs w:val="22"/>
                  <w:u w:val="single"/>
                  <w:rtl w:val="0"/>
                </w:rPr>
                <w:t xml:space="preserve">https://static1.vietstock.vn/edocs/13715/BAO_CAO_NGANH_FB_1_.pdf</w:t>
              </w:r>
            </w:hyperlink>
            <w:r w:rsidDel="00000000" w:rsidR="00000000" w:rsidRPr="00000000">
              <w:rPr>
                <w:rtl w:val="0"/>
              </w:rPr>
            </w:r>
          </w:p>
          <w:p w:rsidR="00000000" w:rsidDel="00000000" w:rsidP="00000000" w:rsidRDefault="00000000" w:rsidRPr="00000000" w14:paraId="000001C9">
            <w:pPr>
              <w:spacing w:after="180" w:before="180" w:lineRule="auto"/>
              <w:rPr>
                <w:sz w:val="22"/>
                <w:szCs w:val="22"/>
              </w:rPr>
            </w:pPr>
            <w:r w:rsidDel="00000000" w:rsidR="00000000" w:rsidRPr="00000000">
              <w:rPr>
                <w:sz w:val="22"/>
                <w:szCs w:val="22"/>
                <w:rtl w:val="0"/>
              </w:rPr>
              <w:t xml:space="preserve">[3] General Statistics Office of Vietnam, “Retail Sales of Goods and Consumer Service Revenue,” </w:t>
            </w:r>
            <w:r w:rsidDel="00000000" w:rsidR="00000000" w:rsidRPr="00000000">
              <w:rPr>
                <w:i w:val="1"/>
                <w:iCs w:val="1"/>
                <w:sz w:val="22"/>
                <w:szCs w:val="22"/>
                <w:rtl w:val="0"/>
              </w:rPr>
              <w:t xml:space="preserve">Statistical Yearbook of Vietnam 2024</w:t>
            </w:r>
            <w:r w:rsidDel="00000000" w:rsidR="00000000" w:rsidRPr="00000000">
              <w:rPr>
                <w:sz w:val="22"/>
                <w:szCs w:val="22"/>
                <w:rtl w:val="0"/>
              </w:rPr>
              <w:t xml:space="preserve">, 2024.</w:t>
            </w:r>
          </w:p>
          <w:p w:rsidR="00000000" w:rsidDel="00000000" w:rsidP="00000000" w:rsidRDefault="00000000" w:rsidRPr="00000000" w14:paraId="000001CA">
            <w:pPr>
              <w:spacing w:after="180" w:before="180" w:lineRule="auto"/>
              <w:rPr>
                <w:sz w:val="22"/>
                <w:szCs w:val="22"/>
              </w:rPr>
            </w:pPr>
            <w:r w:rsidDel="00000000" w:rsidR="00000000" w:rsidRPr="00000000">
              <w:rPr>
                <w:sz w:val="22"/>
                <w:szCs w:val="22"/>
                <w:rtl w:val="0"/>
              </w:rPr>
              <w:t xml:space="preserve">[4] Vietnam E-Commerce Association (VECOM), “Vietnam E-Commerce and Digital Economy Report 2024,” 2024.</w:t>
            </w:r>
          </w:p>
          <w:p w:rsidR="00000000" w:rsidDel="00000000" w:rsidP="00000000" w:rsidRDefault="00000000" w:rsidRPr="00000000" w14:paraId="000001CB">
            <w:pPr>
              <w:spacing w:after="180" w:before="180" w:lineRule="auto"/>
              <w:rPr>
                <w:sz w:val="22"/>
                <w:szCs w:val="22"/>
              </w:rPr>
            </w:pPr>
            <w:r w:rsidDel="00000000" w:rsidR="00000000" w:rsidRPr="00000000">
              <w:rPr>
                <w:sz w:val="22"/>
                <w:szCs w:val="22"/>
                <w:rtl w:val="0"/>
              </w:rPr>
              <w:t xml:space="preserve">[5] McKinsey &amp; Company, “The Future of Food &amp; Beverage in Southeast Asia,” </w:t>
            </w:r>
            <w:r w:rsidDel="00000000" w:rsidR="00000000" w:rsidRPr="00000000">
              <w:rPr>
                <w:i w:val="1"/>
                <w:iCs w:val="1"/>
                <w:sz w:val="22"/>
                <w:szCs w:val="22"/>
                <w:rtl w:val="0"/>
              </w:rPr>
              <w:t xml:space="preserve">McKinsey Insights</w:t>
            </w:r>
            <w:r w:rsidDel="00000000" w:rsidR="00000000" w:rsidRPr="00000000">
              <w:rPr>
                <w:sz w:val="22"/>
                <w:szCs w:val="22"/>
                <w:rtl w:val="0"/>
              </w:rPr>
              <w:t xml:space="preserve">, 2023.</w:t>
            </w:r>
          </w:p>
          <w:p w:rsidR="00000000" w:rsidDel="00000000" w:rsidP="00000000" w:rsidRDefault="00000000" w:rsidRPr="00000000" w14:paraId="000001CC">
            <w:pPr>
              <w:spacing w:after="180" w:before="180" w:lineRule="auto"/>
              <w:rPr>
                <w:sz w:val="22"/>
                <w:szCs w:val="22"/>
              </w:rPr>
            </w:pPr>
            <w:r w:rsidDel="00000000" w:rsidR="00000000" w:rsidRPr="00000000">
              <w:rPr>
                <w:b w:val="1"/>
                <w:bCs w:val="1"/>
                <w:sz w:val="22"/>
                <w:szCs w:val="22"/>
                <w:rtl w:val="0"/>
              </w:rPr>
              <w:t xml:space="preserve">Kiến trúc Microservices và Hệ thống Phân tán:</w:t>
            </w:r>
            <w:r w:rsidDel="00000000" w:rsidR="00000000" w:rsidRPr="00000000">
              <w:rPr>
                <w:rtl w:val="0"/>
              </w:rPr>
            </w:r>
          </w:p>
          <w:p w:rsidR="00000000" w:rsidDel="00000000" w:rsidP="00000000" w:rsidRDefault="00000000" w:rsidRPr="00000000" w14:paraId="000001CD">
            <w:pPr>
              <w:spacing w:after="180" w:before="180" w:lineRule="auto"/>
              <w:rPr>
                <w:sz w:val="22"/>
                <w:szCs w:val="22"/>
              </w:rPr>
            </w:pPr>
            <w:r w:rsidDel="00000000" w:rsidR="00000000" w:rsidRPr="00000000">
              <w:rPr>
                <w:sz w:val="22"/>
                <w:szCs w:val="22"/>
                <w:rtl w:val="0"/>
              </w:rPr>
              <w:t xml:space="preserve">[6] C. Richardson, </w:t>
            </w:r>
            <w:r w:rsidDel="00000000" w:rsidR="00000000" w:rsidRPr="00000000">
              <w:rPr>
                <w:i w:val="1"/>
                <w:iCs w:val="1"/>
                <w:sz w:val="22"/>
                <w:szCs w:val="22"/>
                <w:rtl w:val="0"/>
              </w:rPr>
              <w:t xml:space="preserve">Microservices Patterns: With Examples in Java</w:t>
            </w:r>
            <w:r w:rsidDel="00000000" w:rsidR="00000000" w:rsidRPr="00000000">
              <w:rPr>
                <w:sz w:val="22"/>
                <w:szCs w:val="22"/>
                <w:rtl w:val="0"/>
              </w:rPr>
              <w:t xml:space="preserve">. Greenwich, CT: Manning Publications, 2018.</w:t>
            </w:r>
          </w:p>
          <w:p w:rsidR="00000000" w:rsidDel="00000000" w:rsidP="00000000" w:rsidRDefault="00000000" w:rsidRPr="00000000" w14:paraId="000001CE">
            <w:pPr>
              <w:spacing w:after="180" w:before="180" w:lineRule="auto"/>
              <w:rPr>
                <w:sz w:val="22"/>
                <w:szCs w:val="22"/>
              </w:rPr>
            </w:pPr>
            <w:r w:rsidDel="00000000" w:rsidR="00000000" w:rsidRPr="00000000">
              <w:rPr>
                <w:sz w:val="22"/>
                <w:szCs w:val="22"/>
                <w:rtl w:val="0"/>
              </w:rPr>
              <w:t xml:space="preserve">[7] S. Newman, </w:t>
            </w:r>
            <w:r w:rsidDel="00000000" w:rsidR="00000000" w:rsidRPr="00000000">
              <w:rPr>
                <w:i w:val="1"/>
                <w:iCs w:val="1"/>
                <w:sz w:val="22"/>
                <w:szCs w:val="22"/>
                <w:rtl w:val="0"/>
              </w:rPr>
              <w:t xml:space="preserve">Building Microservices: Designing Fine-Grained Systems</w:t>
            </w:r>
            <w:r w:rsidDel="00000000" w:rsidR="00000000" w:rsidRPr="00000000">
              <w:rPr>
                <w:sz w:val="22"/>
                <w:szCs w:val="22"/>
                <w:rtl w:val="0"/>
              </w:rPr>
              <w:t xml:space="preserve">, 2nd ed. Sebastopol, CA: O’Reilly Media, 2021.</w:t>
            </w:r>
          </w:p>
          <w:p w:rsidR="00000000" w:rsidDel="00000000" w:rsidP="00000000" w:rsidRDefault="00000000" w:rsidRPr="00000000" w14:paraId="000001CF">
            <w:pPr>
              <w:spacing w:after="180" w:before="180" w:lineRule="auto"/>
              <w:rPr>
                <w:sz w:val="22"/>
                <w:szCs w:val="22"/>
              </w:rPr>
            </w:pPr>
            <w:r w:rsidDel="00000000" w:rsidR="00000000" w:rsidRPr="00000000">
              <w:rPr>
                <w:sz w:val="22"/>
                <w:szCs w:val="22"/>
                <w:rtl w:val="0"/>
              </w:rPr>
              <w:t xml:space="preserve">[8] M. Fowler and J. Lewis, “Microservices: A Definition of This New Architectural Term,” </w:t>
            </w:r>
            <w:r w:rsidDel="00000000" w:rsidR="00000000" w:rsidRPr="00000000">
              <w:rPr>
                <w:i w:val="1"/>
                <w:iCs w:val="1"/>
                <w:sz w:val="22"/>
                <w:szCs w:val="22"/>
                <w:rtl w:val="0"/>
              </w:rPr>
              <w:t xml:space="preserve">MartinFowler.com</w:t>
            </w:r>
            <w:r w:rsidDel="00000000" w:rsidR="00000000" w:rsidRPr="00000000">
              <w:rPr>
                <w:sz w:val="22"/>
                <w:szCs w:val="22"/>
                <w:rtl w:val="0"/>
              </w:rPr>
              <w:t xml:space="preserve">, Mar. 2014. [Online]. Available: </w:t>
            </w:r>
            <w:hyperlink r:id="rId15">
              <w:r w:rsidDel="00000000" w:rsidR="00000000" w:rsidRPr="00000000">
                <w:rPr>
                  <w:color w:val="1155cc"/>
                  <w:sz w:val="22"/>
                  <w:szCs w:val="22"/>
                  <w:u w:val="single"/>
                  <w:rtl w:val="0"/>
                </w:rPr>
                <w:t xml:space="preserve">https://martinfowler.com/articles/microservices.html</w:t>
              </w:r>
            </w:hyperlink>
            <w:r w:rsidDel="00000000" w:rsidR="00000000" w:rsidRPr="00000000">
              <w:rPr>
                <w:rtl w:val="0"/>
              </w:rPr>
            </w:r>
          </w:p>
          <w:p w:rsidR="00000000" w:rsidDel="00000000" w:rsidP="00000000" w:rsidRDefault="00000000" w:rsidRPr="00000000" w14:paraId="000001D0">
            <w:pPr>
              <w:spacing w:after="180" w:before="180" w:lineRule="auto"/>
              <w:rPr>
                <w:sz w:val="22"/>
                <w:szCs w:val="22"/>
              </w:rPr>
            </w:pPr>
            <w:r w:rsidDel="00000000" w:rsidR="00000000" w:rsidRPr="00000000">
              <w:rPr>
                <w:sz w:val="22"/>
                <w:szCs w:val="22"/>
                <w:rtl w:val="0"/>
              </w:rPr>
              <w:t xml:space="preserve">[9] N. Dragoni et al., “Microservices: Yesterday, Today, and Tomorrow,” in </w:t>
            </w:r>
            <w:r w:rsidDel="00000000" w:rsidR="00000000" w:rsidRPr="00000000">
              <w:rPr>
                <w:i w:val="1"/>
                <w:iCs w:val="1"/>
                <w:sz w:val="22"/>
                <w:szCs w:val="22"/>
                <w:rtl w:val="0"/>
              </w:rPr>
              <w:t xml:space="preserve">Present and Ulterior Software Engineering</w:t>
            </w:r>
            <w:r w:rsidDel="00000000" w:rsidR="00000000" w:rsidRPr="00000000">
              <w:rPr>
                <w:sz w:val="22"/>
                <w:szCs w:val="22"/>
                <w:rtl w:val="0"/>
              </w:rPr>
              <w:t xml:space="preserve">, M. Mazzara and B. Meyer, Eds. Cham: Springer, 2017, pp. 195–216. doi: 10.1007/978-3-319-67425-4_12</w:t>
            </w:r>
          </w:p>
          <w:p w:rsidR="00000000" w:rsidDel="00000000" w:rsidP="00000000" w:rsidRDefault="00000000" w:rsidRPr="00000000" w14:paraId="000001D1">
            <w:pPr>
              <w:spacing w:after="180" w:before="180" w:lineRule="auto"/>
              <w:rPr>
                <w:sz w:val="22"/>
                <w:szCs w:val="22"/>
              </w:rPr>
            </w:pPr>
            <w:r w:rsidDel="00000000" w:rsidR="00000000" w:rsidRPr="00000000">
              <w:rPr>
                <w:sz w:val="22"/>
                <w:szCs w:val="22"/>
                <w:rtl w:val="0"/>
              </w:rPr>
              <w:t xml:space="preserve">[10] G. Hohpe and B. Woolf, </w:t>
            </w:r>
            <w:r w:rsidDel="00000000" w:rsidR="00000000" w:rsidRPr="00000000">
              <w:rPr>
                <w:i w:val="1"/>
                <w:iCs w:val="1"/>
                <w:sz w:val="22"/>
                <w:szCs w:val="22"/>
                <w:rtl w:val="0"/>
              </w:rPr>
              <w:t xml:space="preserve">Enterprise Integration Patterns: Designing, Building, and Deploying Messaging Solutions</w:t>
            </w:r>
            <w:r w:rsidDel="00000000" w:rsidR="00000000" w:rsidRPr="00000000">
              <w:rPr>
                <w:sz w:val="22"/>
                <w:szCs w:val="22"/>
                <w:rtl w:val="0"/>
              </w:rPr>
              <w:t xml:space="preserve">. Boston, MA: Addison-Wesley, 2003.</w:t>
            </w:r>
          </w:p>
          <w:p w:rsidR="00000000" w:rsidDel="00000000" w:rsidP="00000000" w:rsidRDefault="00000000" w:rsidRPr="00000000" w14:paraId="000001D2">
            <w:pPr>
              <w:spacing w:after="180" w:before="180" w:lineRule="auto"/>
              <w:rPr>
                <w:sz w:val="22"/>
                <w:szCs w:val="22"/>
              </w:rPr>
            </w:pPr>
            <w:r w:rsidDel="00000000" w:rsidR="00000000" w:rsidRPr="00000000">
              <w:rPr>
                <w:b w:val="1"/>
                <w:bCs w:val="1"/>
                <w:sz w:val="22"/>
                <w:szCs w:val="22"/>
                <w:rtl w:val="0"/>
              </w:rPr>
              <w:t xml:space="preserve">Event-Driven Architecture và Apache Kafka:</w:t>
            </w:r>
            <w:r w:rsidDel="00000000" w:rsidR="00000000" w:rsidRPr="00000000">
              <w:rPr>
                <w:rtl w:val="0"/>
              </w:rPr>
            </w:r>
          </w:p>
          <w:p w:rsidR="00000000" w:rsidDel="00000000" w:rsidP="00000000" w:rsidRDefault="00000000" w:rsidRPr="00000000" w14:paraId="000001D3">
            <w:pPr>
              <w:spacing w:after="180" w:before="180" w:lineRule="auto"/>
              <w:rPr>
                <w:sz w:val="22"/>
                <w:szCs w:val="22"/>
              </w:rPr>
            </w:pPr>
            <w:r w:rsidDel="00000000" w:rsidR="00000000" w:rsidRPr="00000000">
              <w:rPr>
                <w:sz w:val="22"/>
                <w:szCs w:val="22"/>
                <w:rtl w:val="0"/>
              </w:rPr>
              <w:t xml:space="preserve">[11] A. Narkhede, G. Shapira, and T. Palino, </w:t>
            </w:r>
            <w:r w:rsidDel="00000000" w:rsidR="00000000" w:rsidRPr="00000000">
              <w:rPr>
                <w:i w:val="1"/>
                <w:iCs w:val="1"/>
                <w:sz w:val="22"/>
                <w:szCs w:val="22"/>
                <w:rtl w:val="0"/>
              </w:rPr>
              <w:t xml:space="preserve">Kafka: The Definitive Guide</w:t>
            </w:r>
            <w:r w:rsidDel="00000000" w:rsidR="00000000" w:rsidRPr="00000000">
              <w:rPr>
                <w:sz w:val="22"/>
                <w:szCs w:val="22"/>
                <w:rtl w:val="0"/>
              </w:rPr>
              <w:t xml:space="preserve">, 2nd ed. Sebastopol, CA: O’Reilly Media, 2021.</w:t>
            </w:r>
          </w:p>
          <w:p w:rsidR="00000000" w:rsidDel="00000000" w:rsidP="00000000" w:rsidRDefault="00000000" w:rsidRPr="00000000" w14:paraId="000001D4">
            <w:pPr>
              <w:spacing w:after="180" w:before="180" w:lineRule="auto"/>
              <w:rPr>
                <w:sz w:val="22"/>
                <w:szCs w:val="22"/>
              </w:rPr>
            </w:pPr>
            <w:r w:rsidDel="00000000" w:rsidR="00000000" w:rsidRPr="00000000">
              <w:rPr>
                <w:sz w:val="22"/>
                <w:szCs w:val="22"/>
                <w:rtl w:val="0"/>
              </w:rPr>
              <w:t xml:space="preserve">[12] B. Stopford, </w:t>
            </w:r>
            <w:r w:rsidDel="00000000" w:rsidR="00000000" w:rsidRPr="00000000">
              <w:rPr>
                <w:i w:val="1"/>
                <w:iCs w:val="1"/>
                <w:sz w:val="22"/>
                <w:szCs w:val="22"/>
                <w:rtl w:val="0"/>
              </w:rPr>
              <w:t xml:space="preserve">Designing Event-Driven Systems</w:t>
            </w:r>
            <w:r w:rsidDel="00000000" w:rsidR="00000000" w:rsidRPr="00000000">
              <w:rPr>
                <w:sz w:val="22"/>
                <w:szCs w:val="22"/>
                <w:rtl w:val="0"/>
              </w:rPr>
              <w:t xml:space="preserve">. Sebastopol, CA: O’Reilly Media, 2018.</w:t>
            </w:r>
          </w:p>
          <w:p w:rsidR="00000000" w:rsidDel="00000000" w:rsidP="00000000" w:rsidRDefault="00000000" w:rsidRPr="00000000" w14:paraId="000001D5">
            <w:pPr>
              <w:spacing w:after="180" w:before="180" w:lineRule="auto"/>
              <w:rPr>
                <w:sz w:val="22"/>
                <w:szCs w:val="22"/>
              </w:rPr>
            </w:pPr>
            <w:r w:rsidDel="00000000" w:rsidR="00000000" w:rsidRPr="00000000">
              <w:rPr>
                <w:sz w:val="22"/>
                <w:szCs w:val="22"/>
                <w:rtl w:val="0"/>
              </w:rPr>
              <w:t xml:space="preserve">[13] The Apache Software Foundation, “Apache Kafka Documentation: Core Concepts,” </w:t>
            </w:r>
            <w:r w:rsidDel="00000000" w:rsidR="00000000" w:rsidRPr="00000000">
              <w:rPr>
                <w:i w:val="1"/>
                <w:iCs w:val="1"/>
                <w:sz w:val="22"/>
                <w:szCs w:val="22"/>
                <w:rtl w:val="0"/>
              </w:rPr>
              <w:t xml:space="preserve">kafka.apache.org</w:t>
            </w:r>
            <w:r w:rsidDel="00000000" w:rsidR="00000000" w:rsidRPr="00000000">
              <w:rPr>
                <w:sz w:val="22"/>
                <w:szCs w:val="22"/>
                <w:rtl w:val="0"/>
              </w:rPr>
              <w:t xml:space="preserve">, 2024. [Online]. Available: </w:t>
            </w:r>
            <w:hyperlink r:id="rId16">
              <w:r w:rsidDel="00000000" w:rsidR="00000000" w:rsidRPr="00000000">
                <w:rPr>
                  <w:color w:val="1155cc"/>
                  <w:sz w:val="22"/>
                  <w:szCs w:val="22"/>
                  <w:u w:val="single"/>
                  <w:rtl w:val="0"/>
                </w:rPr>
                <w:t xml:space="preserve">https://kafka.apache.org/documentation/</w:t>
              </w:r>
            </w:hyperlink>
            <w:r w:rsidDel="00000000" w:rsidR="00000000" w:rsidRPr="00000000">
              <w:rPr>
                <w:rtl w:val="0"/>
              </w:rPr>
            </w:r>
          </w:p>
          <w:p w:rsidR="00000000" w:rsidDel="00000000" w:rsidP="00000000" w:rsidRDefault="00000000" w:rsidRPr="00000000" w14:paraId="000001D6">
            <w:pPr>
              <w:spacing w:after="180" w:before="180" w:lineRule="auto"/>
              <w:rPr>
                <w:sz w:val="22"/>
                <w:szCs w:val="22"/>
              </w:rPr>
            </w:pPr>
            <w:r w:rsidDel="00000000" w:rsidR="00000000" w:rsidRPr="00000000">
              <w:rPr>
                <w:sz w:val="22"/>
                <w:szCs w:val="22"/>
                <w:rtl w:val="0"/>
              </w:rPr>
              <w:t xml:space="preserve">[14] J. Kreps, “The Log: What every software engineer should know about real-time data’s unifying abstraction,” </w:t>
            </w:r>
            <w:r w:rsidDel="00000000" w:rsidR="00000000" w:rsidRPr="00000000">
              <w:rPr>
                <w:i w:val="1"/>
                <w:iCs w:val="1"/>
                <w:sz w:val="22"/>
                <w:szCs w:val="22"/>
                <w:rtl w:val="0"/>
              </w:rPr>
              <w:t xml:space="preserve">LinkedIn Engineering Blog</w:t>
            </w:r>
            <w:r w:rsidDel="00000000" w:rsidR="00000000" w:rsidRPr="00000000">
              <w:rPr>
                <w:sz w:val="22"/>
                <w:szCs w:val="22"/>
                <w:rtl w:val="0"/>
              </w:rPr>
              <w:t xml:space="preserve">, Dec. 2013.</w:t>
            </w:r>
          </w:p>
          <w:p w:rsidR="00000000" w:rsidDel="00000000" w:rsidP="00000000" w:rsidRDefault="00000000" w:rsidRPr="00000000" w14:paraId="000001D7">
            <w:pPr>
              <w:spacing w:after="180" w:before="180" w:lineRule="auto"/>
              <w:rPr>
                <w:sz w:val="22"/>
                <w:szCs w:val="22"/>
              </w:rPr>
            </w:pPr>
            <w:r w:rsidDel="00000000" w:rsidR="00000000" w:rsidRPr="00000000">
              <w:rPr>
                <w:b w:val="1"/>
                <w:bCs w:val="1"/>
                <w:sz w:val="22"/>
                <w:szCs w:val="22"/>
                <w:rtl w:val="0"/>
              </w:rPr>
              <w:t xml:space="preserve">Multi-tenancy và SaaS Architecture:</w:t>
            </w:r>
            <w:r w:rsidDel="00000000" w:rsidR="00000000" w:rsidRPr="00000000">
              <w:rPr>
                <w:rtl w:val="0"/>
              </w:rPr>
            </w:r>
          </w:p>
          <w:p w:rsidR="00000000" w:rsidDel="00000000" w:rsidP="00000000" w:rsidRDefault="00000000" w:rsidRPr="00000000" w14:paraId="000001D8">
            <w:pPr>
              <w:spacing w:after="180" w:before="180" w:lineRule="auto"/>
              <w:rPr>
                <w:sz w:val="22"/>
                <w:szCs w:val="22"/>
              </w:rPr>
            </w:pPr>
            <w:r w:rsidDel="00000000" w:rsidR="00000000" w:rsidRPr="00000000">
              <w:rPr>
                <w:sz w:val="22"/>
                <w:szCs w:val="22"/>
                <w:rtl w:val="0"/>
              </w:rPr>
              <w:t xml:space="preserve">[15] R. Krebs, C. Momm, and S. Kounev, “Architectural Concerns in Multi-Tenant SaaS Applications,” in </w:t>
            </w:r>
            <w:r w:rsidDel="00000000" w:rsidR="00000000" w:rsidRPr="00000000">
              <w:rPr>
                <w:i w:val="1"/>
                <w:iCs w:val="1"/>
                <w:sz w:val="22"/>
                <w:szCs w:val="22"/>
                <w:rtl w:val="0"/>
              </w:rPr>
              <w:t xml:space="preserve">Proc. 2nd Int. Conf. Cloud Computing and Services Science (CLOSER 2012)</w:t>
            </w:r>
            <w:r w:rsidDel="00000000" w:rsidR="00000000" w:rsidRPr="00000000">
              <w:rPr>
                <w:sz w:val="22"/>
                <w:szCs w:val="22"/>
                <w:rtl w:val="0"/>
              </w:rPr>
              <w:t xml:space="preserve">, Porto, Portugal, 2012, pp. 426–431.</w:t>
            </w:r>
          </w:p>
          <w:p w:rsidR="00000000" w:rsidDel="00000000" w:rsidP="00000000" w:rsidRDefault="00000000" w:rsidRPr="00000000" w14:paraId="000001D9">
            <w:pPr>
              <w:spacing w:after="180" w:before="180" w:lineRule="auto"/>
              <w:rPr>
                <w:sz w:val="22"/>
                <w:szCs w:val="22"/>
              </w:rPr>
            </w:pPr>
            <w:r w:rsidDel="00000000" w:rsidR="00000000" w:rsidRPr="00000000">
              <w:rPr>
                <w:sz w:val="22"/>
                <w:szCs w:val="22"/>
                <w:rtl w:val="0"/>
              </w:rPr>
              <w:t xml:space="preserve">[16] F. Chong and G. Carraro, “Architecture Strategies for Catching the Long Tail,” </w:t>
            </w:r>
            <w:r w:rsidDel="00000000" w:rsidR="00000000" w:rsidRPr="00000000">
              <w:rPr>
                <w:i w:val="1"/>
                <w:iCs w:val="1"/>
                <w:sz w:val="22"/>
                <w:szCs w:val="22"/>
                <w:rtl w:val="0"/>
              </w:rPr>
              <w:t xml:space="preserve">Microsoft Architecture Journal</w:t>
            </w:r>
            <w:r w:rsidDel="00000000" w:rsidR="00000000" w:rsidRPr="00000000">
              <w:rPr>
                <w:sz w:val="22"/>
                <w:szCs w:val="22"/>
                <w:rtl w:val="0"/>
              </w:rPr>
              <w:t xml:space="preserve">, vol. 9, pp. 24–34, Apr. 2006.</w:t>
            </w:r>
          </w:p>
          <w:p w:rsidR="00000000" w:rsidDel="00000000" w:rsidP="00000000" w:rsidRDefault="00000000" w:rsidRPr="00000000" w14:paraId="000001DA">
            <w:pPr>
              <w:spacing w:after="180" w:before="180" w:lineRule="auto"/>
              <w:rPr>
                <w:sz w:val="22"/>
                <w:szCs w:val="22"/>
              </w:rPr>
            </w:pPr>
            <w:r w:rsidDel="00000000" w:rsidR="00000000" w:rsidRPr="00000000">
              <w:rPr>
                <w:sz w:val="22"/>
                <w:szCs w:val="22"/>
                <w:rtl w:val="0"/>
              </w:rPr>
              <w:t xml:space="preserve">[17] C. Fehling et al., </w:t>
            </w:r>
            <w:r w:rsidDel="00000000" w:rsidR="00000000" w:rsidRPr="00000000">
              <w:rPr>
                <w:i w:val="1"/>
                <w:iCs w:val="1"/>
                <w:sz w:val="22"/>
                <w:szCs w:val="22"/>
                <w:rtl w:val="0"/>
              </w:rPr>
              <w:t xml:space="preserve">Cloud Computing Patterns: Fundamentals to Design, Build, and Manage Cloud Applications</w:t>
            </w:r>
            <w:r w:rsidDel="00000000" w:rsidR="00000000" w:rsidRPr="00000000">
              <w:rPr>
                <w:sz w:val="22"/>
                <w:szCs w:val="22"/>
                <w:rtl w:val="0"/>
              </w:rPr>
              <w:t xml:space="preserve">. Vienna: Springer, 2014. doi: 10.1007/978-3-7091-1568-8</w:t>
            </w:r>
          </w:p>
          <w:p w:rsidR="00000000" w:rsidDel="00000000" w:rsidP="00000000" w:rsidRDefault="00000000" w:rsidRPr="00000000" w14:paraId="000001DB">
            <w:pPr>
              <w:spacing w:after="180" w:before="180" w:lineRule="auto"/>
              <w:rPr>
                <w:sz w:val="22"/>
                <w:szCs w:val="22"/>
              </w:rPr>
            </w:pPr>
            <w:r w:rsidDel="00000000" w:rsidR="00000000" w:rsidRPr="00000000">
              <w:rPr>
                <w:sz w:val="22"/>
                <w:szCs w:val="22"/>
                <w:rtl w:val="0"/>
              </w:rPr>
              <w:t xml:space="preserve">[18] H. Koziolek, “Performance evaluation of component-based software systems: A survey,” </w:t>
            </w:r>
            <w:r w:rsidDel="00000000" w:rsidR="00000000" w:rsidRPr="00000000">
              <w:rPr>
                <w:i w:val="1"/>
                <w:iCs w:val="1"/>
                <w:sz w:val="22"/>
                <w:szCs w:val="22"/>
                <w:rtl w:val="0"/>
              </w:rPr>
              <w:t xml:space="preserve">Performance Evaluation</w:t>
            </w:r>
            <w:r w:rsidDel="00000000" w:rsidR="00000000" w:rsidRPr="00000000">
              <w:rPr>
                <w:sz w:val="22"/>
                <w:szCs w:val="22"/>
                <w:rtl w:val="0"/>
              </w:rPr>
              <w:t xml:space="preserve">, vol. 67, no. 634 pp. 634–658, Aug. 2010. doi: 10.1016/j.peva.2009.07.007</w:t>
            </w:r>
          </w:p>
          <w:p w:rsidR="00000000" w:rsidDel="00000000" w:rsidP="00000000" w:rsidRDefault="00000000" w:rsidRPr="00000000" w14:paraId="000001DC">
            <w:pPr>
              <w:spacing w:after="180" w:before="180" w:lineRule="auto"/>
              <w:rPr>
                <w:sz w:val="22"/>
                <w:szCs w:val="22"/>
              </w:rPr>
            </w:pPr>
            <w:r w:rsidDel="00000000" w:rsidR="00000000" w:rsidRPr="00000000">
              <w:rPr>
                <w:b w:val="1"/>
                <w:bCs w:val="1"/>
                <w:sz w:val="22"/>
                <w:szCs w:val="22"/>
                <w:rtl w:val="0"/>
              </w:rPr>
              <w:t xml:space="preserve">Distributed Transactions và Data Consistency:</w:t>
            </w:r>
            <w:r w:rsidDel="00000000" w:rsidR="00000000" w:rsidRPr="00000000">
              <w:rPr>
                <w:rtl w:val="0"/>
              </w:rPr>
            </w:r>
          </w:p>
          <w:p w:rsidR="00000000" w:rsidDel="00000000" w:rsidP="00000000" w:rsidRDefault="00000000" w:rsidRPr="00000000" w14:paraId="000001DD">
            <w:pPr>
              <w:spacing w:after="180" w:before="180" w:lineRule="auto"/>
              <w:rPr>
                <w:sz w:val="22"/>
                <w:szCs w:val="22"/>
              </w:rPr>
            </w:pPr>
            <w:r w:rsidDel="00000000" w:rsidR="00000000" w:rsidRPr="00000000">
              <w:rPr>
                <w:sz w:val="22"/>
                <w:szCs w:val="22"/>
                <w:rtl w:val="0"/>
              </w:rPr>
              <w:t xml:space="preserve">[19] H. Garcia-Molina and K. Salem, “Sagas,” in </w:t>
            </w:r>
            <w:r w:rsidDel="00000000" w:rsidR="00000000" w:rsidRPr="00000000">
              <w:rPr>
                <w:i w:val="1"/>
                <w:iCs w:val="1"/>
                <w:sz w:val="22"/>
                <w:szCs w:val="22"/>
                <w:rtl w:val="0"/>
              </w:rPr>
              <w:t xml:space="preserve">Proc. ACM SIGMOD Int. Conf. Management of Data</w:t>
            </w:r>
            <w:r w:rsidDel="00000000" w:rsidR="00000000" w:rsidRPr="00000000">
              <w:rPr>
                <w:sz w:val="22"/>
                <w:szCs w:val="22"/>
                <w:rtl w:val="0"/>
              </w:rPr>
              <w:t xml:space="preserve">, San Francisco, CA, USA, 1987, pp. 249–259. doi: 10.1145/38713.38742</w:t>
            </w:r>
          </w:p>
          <w:p w:rsidR="00000000" w:rsidDel="00000000" w:rsidP="00000000" w:rsidRDefault="00000000" w:rsidRPr="00000000" w14:paraId="000001DE">
            <w:pPr>
              <w:spacing w:after="180" w:before="180" w:lineRule="auto"/>
              <w:rPr>
                <w:sz w:val="22"/>
                <w:szCs w:val="22"/>
              </w:rPr>
            </w:pPr>
            <w:r w:rsidDel="00000000" w:rsidR="00000000" w:rsidRPr="00000000">
              <w:rPr>
                <w:sz w:val="22"/>
                <w:szCs w:val="22"/>
                <w:rtl w:val="0"/>
              </w:rPr>
              <w:t xml:space="preserve">[20] P. A. Bernstein and E. Newcomer, </w:t>
            </w:r>
            <w:r w:rsidDel="00000000" w:rsidR="00000000" w:rsidRPr="00000000">
              <w:rPr>
                <w:i w:val="1"/>
                <w:iCs w:val="1"/>
                <w:sz w:val="22"/>
                <w:szCs w:val="22"/>
                <w:rtl w:val="0"/>
              </w:rPr>
              <w:t xml:space="preserve">Principles of Transaction Processing</w:t>
            </w:r>
            <w:r w:rsidDel="00000000" w:rsidR="00000000" w:rsidRPr="00000000">
              <w:rPr>
                <w:sz w:val="22"/>
                <w:szCs w:val="22"/>
                <w:rtl w:val="0"/>
              </w:rPr>
              <w:t xml:space="preserve">, 2nd ed. San Francisco, CA: Morgan Kaufmann, 2009.</w:t>
            </w:r>
          </w:p>
          <w:p w:rsidR="00000000" w:rsidDel="00000000" w:rsidP="00000000" w:rsidRDefault="00000000" w:rsidRPr="00000000" w14:paraId="000001DF">
            <w:pPr>
              <w:spacing w:after="180" w:before="180" w:lineRule="auto"/>
              <w:rPr>
                <w:sz w:val="22"/>
                <w:szCs w:val="22"/>
              </w:rPr>
            </w:pPr>
            <w:r w:rsidDel="00000000" w:rsidR="00000000" w:rsidRPr="00000000">
              <w:rPr>
                <w:sz w:val="22"/>
                <w:szCs w:val="22"/>
                <w:rtl w:val="0"/>
              </w:rPr>
              <w:t xml:space="preserve">[21] M. P. Herlihy and J. M. Wing, “Linearizability: A correctness condition for concurrent objects,” </w:t>
            </w:r>
            <w:r w:rsidDel="00000000" w:rsidR="00000000" w:rsidRPr="00000000">
              <w:rPr>
                <w:i w:val="1"/>
                <w:iCs w:val="1"/>
                <w:sz w:val="22"/>
                <w:szCs w:val="22"/>
                <w:rtl w:val="0"/>
              </w:rPr>
              <w:t xml:space="preserve">ACM Trans. Program. Lang. Syst.</w:t>
            </w:r>
            <w:r w:rsidDel="00000000" w:rsidR="00000000" w:rsidRPr="00000000">
              <w:rPr>
                <w:sz w:val="22"/>
                <w:szCs w:val="22"/>
                <w:rtl w:val="0"/>
              </w:rPr>
              <w:t xml:space="preserve">, vol. 12, no. 3, pp. 463–492, Jul. 1990. doi: 10.1145/78969.78972</w:t>
            </w:r>
          </w:p>
          <w:p w:rsidR="00000000" w:rsidDel="00000000" w:rsidP="00000000" w:rsidRDefault="00000000" w:rsidRPr="00000000" w14:paraId="000001E0">
            <w:pPr>
              <w:spacing w:after="180" w:before="180" w:lineRule="auto"/>
              <w:rPr>
                <w:sz w:val="22"/>
                <w:szCs w:val="22"/>
              </w:rPr>
            </w:pPr>
            <w:r w:rsidDel="00000000" w:rsidR="00000000" w:rsidRPr="00000000">
              <w:rPr>
                <w:sz w:val="22"/>
                <w:szCs w:val="22"/>
                <w:rtl w:val="0"/>
              </w:rPr>
              <w:t xml:space="preserve">[22] L. Lamport, “Time, clocks, and the ordering of events in a distributed system,” </w:t>
            </w:r>
            <w:r w:rsidDel="00000000" w:rsidR="00000000" w:rsidRPr="00000000">
              <w:rPr>
                <w:i w:val="1"/>
                <w:iCs w:val="1"/>
                <w:sz w:val="22"/>
                <w:szCs w:val="22"/>
                <w:rtl w:val="0"/>
              </w:rPr>
              <w:t xml:space="preserve">Commun. ACM</w:t>
            </w:r>
            <w:r w:rsidDel="00000000" w:rsidR="00000000" w:rsidRPr="00000000">
              <w:rPr>
                <w:sz w:val="22"/>
                <w:szCs w:val="22"/>
                <w:rtl w:val="0"/>
              </w:rPr>
              <w:t xml:space="preserve">, vol. 21, no. 7, pp. 558–565, Jul. 1978. doi: 10.1145/359545.359563</w:t>
            </w:r>
          </w:p>
          <w:p w:rsidR="00000000" w:rsidDel="00000000" w:rsidP="00000000" w:rsidRDefault="00000000" w:rsidRPr="00000000" w14:paraId="000001E1">
            <w:pPr>
              <w:spacing w:after="180" w:before="180" w:lineRule="auto"/>
              <w:rPr>
                <w:sz w:val="22"/>
                <w:szCs w:val="22"/>
              </w:rPr>
            </w:pPr>
            <w:r w:rsidDel="00000000" w:rsidR="00000000" w:rsidRPr="00000000">
              <w:rPr>
                <w:b w:val="1"/>
                <w:bCs w:val="1"/>
                <w:sz w:val="22"/>
                <w:szCs w:val="22"/>
                <w:rtl w:val="0"/>
              </w:rPr>
              <w:t xml:space="preserve">Real-time Communication và WebSocket:</w:t>
            </w:r>
            <w:r w:rsidDel="00000000" w:rsidR="00000000" w:rsidRPr="00000000">
              <w:rPr>
                <w:rtl w:val="0"/>
              </w:rPr>
            </w:r>
          </w:p>
          <w:p w:rsidR="00000000" w:rsidDel="00000000" w:rsidP="00000000" w:rsidRDefault="00000000" w:rsidRPr="00000000" w14:paraId="000001E2">
            <w:pPr>
              <w:spacing w:after="180" w:before="180" w:lineRule="auto"/>
              <w:rPr>
                <w:sz w:val="22"/>
                <w:szCs w:val="22"/>
              </w:rPr>
            </w:pPr>
            <w:r w:rsidDel="00000000" w:rsidR="00000000" w:rsidRPr="00000000">
              <w:rPr>
                <w:sz w:val="22"/>
                <w:szCs w:val="22"/>
                <w:rtl w:val="0"/>
              </w:rPr>
              <w:t xml:space="preserve">[23] V. Pimentel and B. G. Nickerson, “Communicating and Displaying Real-Time Data with WebSocket,” </w:t>
            </w:r>
            <w:r w:rsidDel="00000000" w:rsidR="00000000" w:rsidRPr="00000000">
              <w:rPr>
                <w:i w:val="1"/>
                <w:iCs w:val="1"/>
                <w:sz w:val="22"/>
                <w:szCs w:val="22"/>
                <w:rtl w:val="0"/>
              </w:rPr>
              <w:t xml:space="preserve">IEEE Internet Computing</w:t>
            </w:r>
            <w:r w:rsidDel="00000000" w:rsidR="00000000" w:rsidRPr="00000000">
              <w:rPr>
                <w:sz w:val="22"/>
                <w:szCs w:val="22"/>
                <w:rtl w:val="0"/>
              </w:rPr>
              <w:t xml:space="preserve">, vol. 16, no. 4, pp. 45–53, Jul.-Aug. 2012. doi: 10.1109/MIC.2012.64</w:t>
            </w:r>
          </w:p>
          <w:p w:rsidR="00000000" w:rsidDel="00000000" w:rsidP="00000000" w:rsidRDefault="00000000" w:rsidRPr="00000000" w14:paraId="000001E3">
            <w:pPr>
              <w:spacing w:after="180" w:before="180" w:lineRule="auto"/>
              <w:rPr>
                <w:sz w:val="22"/>
                <w:szCs w:val="22"/>
              </w:rPr>
            </w:pPr>
            <w:r w:rsidDel="00000000" w:rsidR="00000000" w:rsidRPr="00000000">
              <w:rPr>
                <w:sz w:val="22"/>
                <w:szCs w:val="22"/>
                <w:rtl w:val="0"/>
              </w:rPr>
              <w:t xml:space="preserve">[24] V. Wang, F. Salim, and P. Moskovits, </w:t>
            </w:r>
            <w:r w:rsidDel="00000000" w:rsidR="00000000" w:rsidRPr="00000000">
              <w:rPr>
                <w:i w:val="1"/>
                <w:iCs w:val="1"/>
                <w:sz w:val="22"/>
                <w:szCs w:val="22"/>
                <w:rtl w:val="0"/>
              </w:rPr>
              <w:t xml:space="preserve">The Definitive Guide to HTML5 WebSocket</w:t>
            </w:r>
            <w:r w:rsidDel="00000000" w:rsidR="00000000" w:rsidRPr="00000000">
              <w:rPr>
                <w:sz w:val="22"/>
                <w:szCs w:val="22"/>
                <w:rtl w:val="0"/>
              </w:rPr>
              <w:t xml:space="preserve">. Berkeley, CA: Apress, 2013. doi: 10.1007/978-1-4302-4741-1</w:t>
            </w:r>
          </w:p>
          <w:p w:rsidR="00000000" w:rsidDel="00000000" w:rsidP="00000000" w:rsidRDefault="00000000" w:rsidRPr="00000000" w14:paraId="000001E4">
            <w:pPr>
              <w:spacing w:after="180" w:before="180" w:lineRule="auto"/>
              <w:rPr>
                <w:sz w:val="22"/>
                <w:szCs w:val="22"/>
              </w:rPr>
            </w:pPr>
            <w:r w:rsidDel="00000000" w:rsidR="00000000" w:rsidRPr="00000000">
              <w:rPr>
                <w:sz w:val="22"/>
                <w:szCs w:val="22"/>
                <w:rtl w:val="0"/>
              </w:rPr>
              <w:t xml:space="preserve">[25] I. Fette and A. Melnikov, “The WebSocket Protocol,” </w:t>
            </w:r>
            <w:r w:rsidDel="00000000" w:rsidR="00000000" w:rsidRPr="00000000">
              <w:rPr>
                <w:i w:val="1"/>
                <w:iCs w:val="1"/>
                <w:sz w:val="22"/>
                <w:szCs w:val="22"/>
                <w:rtl w:val="0"/>
              </w:rPr>
              <w:t xml:space="preserve">RFC 6455</w:t>
            </w:r>
            <w:r w:rsidDel="00000000" w:rsidR="00000000" w:rsidRPr="00000000">
              <w:rPr>
                <w:sz w:val="22"/>
                <w:szCs w:val="22"/>
                <w:rtl w:val="0"/>
              </w:rPr>
              <w:t xml:space="preserve">, Internet Engineering Task Force, Dec. 2011. doi: 10.17487/RFC6455</w:t>
            </w:r>
          </w:p>
          <w:p w:rsidR="00000000" w:rsidDel="00000000" w:rsidP="00000000" w:rsidRDefault="00000000" w:rsidRPr="00000000" w14:paraId="000001E5">
            <w:pPr>
              <w:spacing w:after="180" w:before="180" w:lineRule="auto"/>
              <w:rPr>
                <w:sz w:val="22"/>
                <w:szCs w:val="22"/>
              </w:rPr>
            </w:pPr>
            <w:r w:rsidDel="00000000" w:rsidR="00000000" w:rsidRPr="00000000">
              <w:rPr>
                <w:b w:val="1"/>
                <w:bCs w:val="1"/>
                <w:sz w:val="22"/>
                <w:szCs w:val="22"/>
                <w:rtl w:val="0"/>
              </w:rPr>
              <w:t xml:space="preserve">Case Studies - Netflix Architecture:</w:t>
            </w:r>
            <w:r w:rsidDel="00000000" w:rsidR="00000000" w:rsidRPr="00000000">
              <w:rPr>
                <w:rtl w:val="0"/>
              </w:rPr>
            </w:r>
          </w:p>
          <w:p w:rsidR="00000000" w:rsidDel="00000000" w:rsidP="00000000" w:rsidRDefault="00000000" w:rsidRPr="00000000" w14:paraId="000001E6">
            <w:pPr>
              <w:spacing w:after="180" w:before="180" w:lineRule="auto"/>
              <w:rPr>
                <w:sz w:val="22"/>
                <w:szCs w:val="22"/>
              </w:rPr>
            </w:pPr>
            <w:r w:rsidDel="00000000" w:rsidR="00000000" w:rsidRPr="00000000">
              <w:rPr>
                <w:sz w:val="22"/>
                <w:szCs w:val="22"/>
                <w:rtl w:val="0"/>
              </w:rPr>
              <w:t xml:space="preserve">[26] C. Cockcroft, “Lessons Netflix Learned from the AWS Outage,” </w:t>
            </w:r>
            <w:r w:rsidDel="00000000" w:rsidR="00000000" w:rsidRPr="00000000">
              <w:rPr>
                <w:i w:val="1"/>
                <w:iCs w:val="1"/>
                <w:sz w:val="22"/>
                <w:szCs w:val="22"/>
                <w:rtl w:val="0"/>
              </w:rPr>
              <w:t xml:space="preserve">Netflix TechBlog</w:t>
            </w:r>
            <w:r w:rsidDel="00000000" w:rsidR="00000000" w:rsidRPr="00000000">
              <w:rPr>
                <w:sz w:val="22"/>
                <w:szCs w:val="22"/>
                <w:rtl w:val="0"/>
              </w:rPr>
              <w:t xml:space="preserve">, Apr. 2011. [Online]. Available: </w:t>
            </w:r>
            <w:hyperlink r:id="rId17">
              <w:r w:rsidDel="00000000" w:rsidR="00000000" w:rsidRPr="00000000">
                <w:rPr>
                  <w:color w:val="1155cc"/>
                  <w:sz w:val="22"/>
                  <w:szCs w:val="22"/>
                  <w:u w:val="single"/>
                  <w:rtl w:val="0"/>
                </w:rPr>
                <w:t xml:space="preserve">https://netflixtechblog.com/lessons-netflix-learned-from-the-aws-outage-deefe5fd0c04</w:t>
              </w:r>
            </w:hyperlink>
            <w:r w:rsidDel="00000000" w:rsidR="00000000" w:rsidRPr="00000000">
              <w:rPr>
                <w:rtl w:val="0"/>
              </w:rPr>
            </w:r>
          </w:p>
          <w:p w:rsidR="00000000" w:rsidDel="00000000" w:rsidP="00000000" w:rsidRDefault="00000000" w:rsidRPr="00000000" w14:paraId="000001E7">
            <w:pPr>
              <w:spacing w:after="180" w:before="180" w:lineRule="auto"/>
              <w:rPr>
                <w:sz w:val="22"/>
                <w:szCs w:val="22"/>
              </w:rPr>
            </w:pPr>
            <w:r w:rsidDel="00000000" w:rsidR="00000000" w:rsidRPr="00000000">
              <w:rPr>
                <w:sz w:val="22"/>
                <w:szCs w:val="22"/>
                <w:rtl w:val="0"/>
              </w:rPr>
              <w:t xml:space="preserve">[27] Netflix, “Tagged: Microservices,” </w:t>
            </w:r>
            <w:r w:rsidDel="00000000" w:rsidR="00000000" w:rsidRPr="00000000">
              <w:rPr>
                <w:i w:val="1"/>
                <w:iCs w:val="1"/>
                <w:sz w:val="22"/>
                <w:szCs w:val="22"/>
                <w:rtl w:val="0"/>
              </w:rPr>
              <w:t xml:space="preserve">Netflix TechBlog</w:t>
            </w:r>
            <w:r w:rsidDel="00000000" w:rsidR="00000000" w:rsidRPr="00000000">
              <w:rPr>
                <w:sz w:val="22"/>
                <w:szCs w:val="22"/>
                <w:rtl w:val="0"/>
              </w:rPr>
              <w:t xml:space="preserve">. [Online]. Available: </w:t>
            </w:r>
            <w:hyperlink r:id="rId18">
              <w:r w:rsidDel="00000000" w:rsidR="00000000" w:rsidRPr="00000000">
                <w:rPr>
                  <w:color w:val="1155cc"/>
                  <w:sz w:val="22"/>
                  <w:szCs w:val="22"/>
                  <w:u w:val="single"/>
                  <w:rtl w:val="0"/>
                </w:rPr>
                <w:t xml:space="preserve">https://netflixtechblog.com/tagged/microservices</w:t>
              </w:r>
            </w:hyperlink>
            <w:r w:rsidDel="00000000" w:rsidR="00000000" w:rsidRPr="00000000">
              <w:rPr>
                <w:rtl w:val="0"/>
              </w:rPr>
            </w:r>
          </w:p>
          <w:p w:rsidR="00000000" w:rsidDel="00000000" w:rsidP="00000000" w:rsidRDefault="00000000" w:rsidRPr="00000000" w14:paraId="000001E8">
            <w:pPr>
              <w:spacing w:after="180" w:before="180" w:lineRule="auto"/>
              <w:rPr>
                <w:sz w:val="22"/>
                <w:szCs w:val="22"/>
              </w:rPr>
            </w:pPr>
            <w:r w:rsidDel="00000000" w:rsidR="00000000" w:rsidRPr="00000000">
              <w:rPr>
                <w:sz w:val="22"/>
                <w:szCs w:val="22"/>
                <w:rtl w:val="0"/>
              </w:rPr>
              <w:t xml:space="preserve">[28] A. Tseitlin, “The Antifragile Organization,” </w:t>
            </w:r>
            <w:r w:rsidDel="00000000" w:rsidR="00000000" w:rsidRPr="00000000">
              <w:rPr>
                <w:i w:val="1"/>
                <w:iCs w:val="1"/>
                <w:sz w:val="22"/>
                <w:szCs w:val="22"/>
                <w:rtl w:val="0"/>
              </w:rPr>
              <w:t xml:space="preserve">Commun. ACM</w:t>
            </w:r>
            <w:r w:rsidDel="00000000" w:rsidR="00000000" w:rsidRPr="00000000">
              <w:rPr>
                <w:sz w:val="22"/>
                <w:szCs w:val="22"/>
                <w:rtl w:val="0"/>
              </w:rPr>
              <w:t xml:space="preserve">, vol. 56, no. 8, pp. 40–44, Aug. 2013. doi: 10.1145/2492007.2492022</w:t>
            </w:r>
          </w:p>
          <w:p w:rsidR="00000000" w:rsidDel="00000000" w:rsidP="00000000" w:rsidRDefault="00000000" w:rsidRPr="00000000" w14:paraId="000001E9">
            <w:pPr>
              <w:spacing w:after="180" w:before="180" w:lineRule="auto"/>
              <w:rPr>
                <w:sz w:val="22"/>
                <w:szCs w:val="22"/>
              </w:rPr>
            </w:pPr>
            <w:r w:rsidDel="00000000" w:rsidR="00000000" w:rsidRPr="00000000">
              <w:rPr>
                <w:sz w:val="22"/>
                <w:szCs w:val="22"/>
                <w:rtl w:val="0"/>
              </w:rPr>
              <w:t xml:space="preserve">[29] Y. Sharma et al., “How We Build Code at Netflix,” </w:t>
            </w:r>
            <w:r w:rsidDel="00000000" w:rsidR="00000000" w:rsidRPr="00000000">
              <w:rPr>
                <w:i w:val="1"/>
                <w:iCs w:val="1"/>
                <w:sz w:val="22"/>
                <w:szCs w:val="22"/>
                <w:rtl w:val="0"/>
              </w:rPr>
              <w:t xml:space="preserve">Netflix TechBlog</w:t>
            </w:r>
            <w:r w:rsidDel="00000000" w:rsidR="00000000" w:rsidRPr="00000000">
              <w:rPr>
                <w:sz w:val="22"/>
                <w:szCs w:val="22"/>
                <w:rtl w:val="0"/>
              </w:rPr>
              <w:t xml:space="preserve">, May 2016. [Online]. Available: </w:t>
            </w:r>
            <w:hyperlink r:id="rId19">
              <w:r w:rsidDel="00000000" w:rsidR="00000000" w:rsidRPr="00000000">
                <w:rPr>
                  <w:color w:val="1155cc"/>
                  <w:sz w:val="22"/>
                  <w:szCs w:val="22"/>
                  <w:u w:val="single"/>
                  <w:rtl w:val="0"/>
                </w:rPr>
                <w:t xml:space="preserve">https://netflixtechblog.com/how-we-build-code-at-netflix-c5d9bd727f15</w:t>
              </w:r>
            </w:hyperlink>
            <w:r w:rsidDel="00000000" w:rsidR="00000000" w:rsidRPr="00000000">
              <w:rPr>
                <w:rtl w:val="0"/>
              </w:rPr>
            </w:r>
          </w:p>
          <w:p w:rsidR="00000000" w:rsidDel="00000000" w:rsidP="00000000" w:rsidRDefault="00000000" w:rsidRPr="00000000" w14:paraId="000001EA">
            <w:pPr>
              <w:spacing w:after="180" w:before="180" w:lineRule="auto"/>
              <w:rPr>
                <w:sz w:val="22"/>
                <w:szCs w:val="22"/>
              </w:rPr>
            </w:pPr>
            <w:r w:rsidDel="00000000" w:rsidR="00000000" w:rsidRPr="00000000">
              <w:rPr>
                <w:sz w:val="22"/>
                <w:szCs w:val="22"/>
                <w:rtl w:val="0"/>
              </w:rPr>
              <w:t xml:space="preserve">[30] Netflix, “Full Cycle Developers at Netflix — Operate What You Build,” </w:t>
            </w:r>
            <w:r w:rsidDel="00000000" w:rsidR="00000000" w:rsidRPr="00000000">
              <w:rPr>
                <w:i w:val="1"/>
                <w:iCs w:val="1"/>
                <w:sz w:val="22"/>
                <w:szCs w:val="22"/>
                <w:rtl w:val="0"/>
              </w:rPr>
              <w:t xml:space="preserve">Netflix TechBlog</w:t>
            </w:r>
            <w:r w:rsidDel="00000000" w:rsidR="00000000" w:rsidRPr="00000000">
              <w:rPr>
                <w:sz w:val="22"/>
                <w:szCs w:val="22"/>
                <w:rtl w:val="0"/>
              </w:rPr>
              <w:t xml:space="preserve">, Jun. 2018. [Online]. Available: </w:t>
            </w:r>
            <w:hyperlink r:id="rId20">
              <w:r w:rsidDel="00000000" w:rsidR="00000000" w:rsidRPr="00000000">
                <w:rPr>
                  <w:color w:val="1155cc"/>
                  <w:sz w:val="22"/>
                  <w:szCs w:val="22"/>
                  <w:u w:val="single"/>
                  <w:rtl w:val="0"/>
                </w:rPr>
                <w:t xml:space="preserve">https://netflixtechblog.com/full-cycle-developers-at-netflix-a08c31f83249</w:t>
              </w:r>
            </w:hyperlink>
            <w:r w:rsidDel="00000000" w:rsidR="00000000" w:rsidRPr="00000000">
              <w:rPr>
                <w:rtl w:val="0"/>
              </w:rPr>
            </w:r>
          </w:p>
          <w:p w:rsidR="00000000" w:rsidDel="00000000" w:rsidP="00000000" w:rsidRDefault="00000000" w:rsidRPr="00000000" w14:paraId="000001EB">
            <w:pPr>
              <w:spacing w:after="180" w:before="180" w:lineRule="auto"/>
              <w:rPr>
                <w:sz w:val="22"/>
                <w:szCs w:val="22"/>
              </w:rPr>
            </w:pPr>
            <w:r w:rsidDel="00000000" w:rsidR="00000000" w:rsidRPr="00000000">
              <w:rPr>
                <w:b w:val="1"/>
                <w:bCs w:val="1"/>
                <w:sz w:val="22"/>
                <w:szCs w:val="22"/>
                <w:rtl w:val="0"/>
              </w:rPr>
              <w:t xml:space="preserve">Chaos Engineering và Fault Tolerance:</w:t>
            </w:r>
            <w:r w:rsidDel="00000000" w:rsidR="00000000" w:rsidRPr="00000000">
              <w:rPr>
                <w:rtl w:val="0"/>
              </w:rPr>
            </w:r>
          </w:p>
          <w:p w:rsidR="00000000" w:rsidDel="00000000" w:rsidP="00000000" w:rsidRDefault="00000000" w:rsidRPr="00000000" w14:paraId="000001EC">
            <w:pPr>
              <w:spacing w:after="180" w:before="180" w:lineRule="auto"/>
              <w:rPr>
                <w:sz w:val="22"/>
                <w:szCs w:val="22"/>
              </w:rPr>
            </w:pPr>
            <w:r w:rsidDel="00000000" w:rsidR="00000000" w:rsidRPr="00000000">
              <w:rPr>
                <w:sz w:val="22"/>
                <w:szCs w:val="22"/>
                <w:rtl w:val="0"/>
              </w:rPr>
              <w:t xml:space="preserve">[31] A. Basiri et al., “Chaos Engineering,” </w:t>
            </w:r>
            <w:r w:rsidDel="00000000" w:rsidR="00000000" w:rsidRPr="00000000">
              <w:rPr>
                <w:i w:val="1"/>
                <w:iCs w:val="1"/>
                <w:sz w:val="22"/>
                <w:szCs w:val="22"/>
                <w:rtl w:val="0"/>
              </w:rPr>
              <w:t xml:space="preserve">IEEE Software</w:t>
            </w:r>
            <w:r w:rsidDel="00000000" w:rsidR="00000000" w:rsidRPr="00000000">
              <w:rPr>
                <w:sz w:val="22"/>
                <w:szCs w:val="22"/>
                <w:rtl w:val="0"/>
              </w:rPr>
              <w:t xml:space="preserve">, vol. 33, no. 3, pp. 35–41, May-Jun. 2016. doi: 10.1109/MS.2016.60</w:t>
            </w:r>
          </w:p>
          <w:p w:rsidR="00000000" w:rsidDel="00000000" w:rsidP="00000000" w:rsidRDefault="00000000" w:rsidRPr="00000000" w14:paraId="000001ED">
            <w:pPr>
              <w:spacing w:after="180" w:before="180" w:lineRule="auto"/>
              <w:rPr>
                <w:sz w:val="22"/>
                <w:szCs w:val="22"/>
              </w:rPr>
            </w:pPr>
            <w:r w:rsidDel="00000000" w:rsidR="00000000" w:rsidRPr="00000000">
              <w:rPr>
                <w:sz w:val="22"/>
                <w:szCs w:val="22"/>
                <w:rtl w:val="0"/>
              </w:rPr>
              <w:t xml:space="preserve">[32] C. Rosenthal, N. Hochstein, A. Blohowiak, N. Jones, and A. Basiri, </w:t>
            </w:r>
            <w:r w:rsidDel="00000000" w:rsidR="00000000" w:rsidRPr="00000000">
              <w:rPr>
                <w:i w:val="1"/>
                <w:iCs w:val="1"/>
                <w:sz w:val="22"/>
                <w:szCs w:val="22"/>
                <w:rtl w:val="0"/>
              </w:rPr>
              <w:t xml:space="preserve">Chaos Engineering: Building Confidence in System Behavior through Experiments</w:t>
            </w:r>
            <w:r w:rsidDel="00000000" w:rsidR="00000000" w:rsidRPr="00000000">
              <w:rPr>
                <w:sz w:val="22"/>
                <w:szCs w:val="22"/>
                <w:rtl w:val="0"/>
              </w:rPr>
              <w:t xml:space="preserve">. Sebastopol, CA: O’Reilly Media, 2020.</w:t>
            </w:r>
          </w:p>
          <w:p w:rsidR="00000000" w:rsidDel="00000000" w:rsidP="00000000" w:rsidRDefault="00000000" w:rsidRPr="00000000" w14:paraId="000001EE">
            <w:pPr>
              <w:spacing w:after="180" w:before="180" w:lineRule="auto"/>
              <w:rPr>
                <w:sz w:val="22"/>
                <w:szCs w:val="22"/>
              </w:rPr>
            </w:pPr>
            <w:r w:rsidDel="00000000" w:rsidR="00000000" w:rsidRPr="00000000">
              <w:rPr>
                <w:sz w:val="22"/>
                <w:szCs w:val="22"/>
                <w:rtl w:val="0"/>
              </w:rPr>
              <w:t xml:space="preserve">[33] B. Nygard, </w:t>
            </w:r>
            <w:r w:rsidDel="00000000" w:rsidR="00000000" w:rsidRPr="00000000">
              <w:rPr>
                <w:i w:val="1"/>
                <w:iCs w:val="1"/>
                <w:sz w:val="22"/>
                <w:szCs w:val="22"/>
                <w:rtl w:val="0"/>
              </w:rPr>
              <w:t xml:space="preserve">Release It! Design and Deploy Production-Ready Software</w:t>
            </w:r>
            <w:r w:rsidDel="00000000" w:rsidR="00000000" w:rsidRPr="00000000">
              <w:rPr>
                <w:sz w:val="22"/>
                <w:szCs w:val="22"/>
                <w:rtl w:val="0"/>
              </w:rPr>
              <w:t xml:space="preserve">, 2nd ed. Raleigh, NC: Pragmatic Bookshelf, 2018.</w:t>
            </w:r>
          </w:p>
          <w:p w:rsidR="00000000" w:rsidDel="00000000" w:rsidP="00000000" w:rsidRDefault="00000000" w:rsidRPr="00000000" w14:paraId="000001EF">
            <w:pPr>
              <w:spacing w:after="180" w:before="180" w:lineRule="auto"/>
              <w:rPr>
                <w:sz w:val="22"/>
                <w:szCs w:val="22"/>
              </w:rPr>
            </w:pPr>
            <w:r w:rsidDel="00000000" w:rsidR="00000000" w:rsidRPr="00000000">
              <w:rPr>
                <w:b w:val="1"/>
                <w:bCs w:val="1"/>
                <w:sz w:val="22"/>
                <w:szCs w:val="22"/>
                <w:rtl w:val="0"/>
              </w:rPr>
              <w:t xml:space="preserve">Performance Testing và Observability:</w:t>
            </w:r>
            <w:r w:rsidDel="00000000" w:rsidR="00000000" w:rsidRPr="00000000">
              <w:rPr>
                <w:rtl w:val="0"/>
              </w:rPr>
            </w:r>
          </w:p>
          <w:p w:rsidR="00000000" w:rsidDel="00000000" w:rsidP="00000000" w:rsidRDefault="00000000" w:rsidRPr="00000000" w14:paraId="000001F0">
            <w:pPr>
              <w:spacing w:after="180" w:before="180" w:lineRule="auto"/>
              <w:rPr>
                <w:sz w:val="22"/>
                <w:szCs w:val="22"/>
              </w:rPr>
            </w:pPr>
            <w:r w:rsidDel="00000000" w:rsidR="00000000" w:rsidRPr="00000000">
              <w:rPr>
                <w:sz w:val="22"/>
                <w:szCs w:val="22"/>
                <w:rtl w:val="0"/>
              </w:rPr>
              <w:t xml:space="preserve">[34] B. Gregg, </w:t>
            </w:r>
            <w:r w:rsidDel="00000000" w:rsidR="00000000" w:rsidRPr="00000000">
              <w:rPr>
                <w:i w:val="1"/>
                <w:iCs w:val="1"/>
                <w:sz w:val="22"/>
                <w:szCs w:val="22"/>
                <w:rtl w:val="0"/>
              </w:rPr>
              <w:t xml:space="preserve">Systems Performance: Enterprise and the Cloud</w:t>
            </w:r>
            <w:r w:rsidDel="00000000" w:rsidR="00000000" w:rsidRPr="00000000">
              <w:rPr>
                <w:sz w:val="22"/>
                <w:szCs w:val="22"/>
                <w:rtl w:val="0"/>
              </w:rPr>
              <w:t xml:space="preserve">, 2nd ed. Boston, MA: Addison-Wesley, 2020.</w:t>
            </w:r>
          </w:p>
          <w:p w:rsidR="00000000" w:rsidDel="00000000" w:rsidP="00000000" w:rsidRDefault="00000000" w:rsidRPr="00000000" w14:paraId="000001F1">
            <w:pPr>
              <w:spacing w:after="180" w:before="180" w:lineRule="auto"/>
              <w:rPr>
                <w:sz w:val="22"/>
                <w:szCs w:val="22"/>
              </w:rPr>
            </w:pPr>
            <w:r w:rsidDel="00000000" w:rsidR="00000000" w:rsidRPr="00000000">
              <w:rPr>
                <w:sz w:val="22"/>
                <w:szCs w:val="22"/>
                <w:rtl w:val="0"/>
              </w:rPr>
              <w:t xml:space="preserve">[35] C. Sridharan, </w:t>
            </w:r>
            <w:r w:rsidDel="00000000" w:rsidR="00000000" w:rsidRPr="00000000">
              <w:rPr>
                <w:i w:val="1"/>
                <w:iCs w:val="1"/>
                <w:sz w:val="22"/>
                <w:szCs w:val="22"/>
                <w:rtl w:val="0"/>
              </w:rPr>
              <w:t xml:space="preserve">Distributed Systems Observability</w:t>
            </w:r>
            <w:r w:rsidDel="00000000" w:rsidR="00000000" w:rsidRPr="00000000">
              <w:rPr>
                <w:sz w:val="22"/>
                <w:szCs w:val="22"/>
                <w:rtl w:val="0"/>
              </w:rPr>
              <w:t xml:space="preserve">. Sebastopol, CA: O’Reilly Media, 2018.</w:t>
            </w:r>
          </w:p>
          <w:p w:rsidR="00000000" w:rsidDel="00000000" w:rsidP="00000000" w:rsidRDefault="00000000" w:rsidRPr="00000000" w14:paraId="000001F2">
            <w:pPr>
              <w:spacing w:after="180" w:before="180" w:lineRule="auto"/>
              <w:rPr>
                <w:sz w:val="22"/>
                <w:szCs w:val="22"/>
              </w:rPr>
            </w:pPr>
            <w:r w:rsidDel="00000000" w:rsidR="00000000" w:rsidRPr="00000000">
              <w:rPr>
                <w:sz w:val="22"/>
                <w:szCs w:val="22"/>
                <w:rtl w:val="0"/>
              </w:rPr>
              <w:t xml:space="preserve">[36] P. Barker et al., “OpenTelemetry: A unified standard for service instrumentation,” </w:t>
            </w:r>
            <w:r w:rsidDel="00000000" w:rsidR="00000000" w:rsidRPr="00000000">
              <w:rPr>
                <w:i w:val="1"/>
                <w:iCs w:val="1"/>
                <w:sz w:val="22"/>
                <w:szCs w:val="22"/>
                <w:rtl w:val="0"/>
              </w:rPr>
              <w:t xml:space="preserve">Cloud Native Computing Foundation</w:t>
            </w:r>
            <w:r w:rsidDel="00000000" w:rsidR="00000000" w:rsidRPr="00000000">
              <w:rPr>
                <w:sz w:val="22"/>
                <w:szCs w:val="22"/>
                <w:rtl w:val="0"/>
              </w:rPr>
              <w:t xml:space="preserve">, 2021.</w:t>
            </w:r>
          </w:p>
          <w:p w:rsidR="00000000" w:rsidDel="00000000" w:rsidP="00000000" w:rsidRDefault="00000000" w:rsidRPr="00000000" w14:paraId="000001F3">
            <w:pPr>
              <w:spacing w:after="180" w:before="180" w:lineRule="auto"/>
              <w:rPr>
                <w:sz w:val="22"/>
                <w:szCs w:val="22"/>
              </w:rPr>
            </w:pPr>
            <w:r w:rsidDel="00000000" w:rsidR="00000000" w:rsidRPr="00000000">
              <w:rPr>
                <w:b w:val="1"/>
                <w:bCs w:val="1"/>
                <w:sz w:val="22"/>
                <w:szCs w:val="22"/>
                <w:rtl w:val="0"/>
              </w:rPr>
              <w:t xml:space="preserve">Tài liệu Kỹ thuật và Best Practices:</w:t>
            </w:r>
            <w:r w:rsidDel="00000000" w:rsidR="00000000" w:rsidRPr="00000000">
              <w:rPr>
                <w:rtl w:val="0"/>
              </w:rPr>
            </w:r>
          </w:p>
          <w:p w:rsidR="00000000" w:rsidDel="00000000" w:rsidP="00000000" w:rsidRDefault="00000000" w:rsidRPr="00000000" w14:paraId="000001F4">
            <w:pPr>
              <w:spacing w:after="180" w:before="180" w:lineRule="auto"/>
              <w:rPr>
                <w:sz w:val="22"/>
                <w:szCs w:val="22"/>
              </w:rPr>
            </w:pPr>
            <w:r w:rsidDel="00000000" w:rsidR="00000000" w:rsidRPr="00000000">
              <w:rPr>
                <w:sz w:val="22"/>
                <w:szCs w:val="22"/>
                <w:rtl w:val="0"/>
              </w:rPr>
              <w:t xml:space="preserve">[37] Amazon Web Services, “Implementing Microservices on AWS,” </w:t>
            </w:r>
            <w:r w:rsidDel="00000000" w:rsidR="00000000" w:rsidRPr="00000000">
              <w:rPr>
                <w:i w:val="1"/>
                <w:iCs w:val="1"/>
                <w:sz w:val="22"/>
                <w:szCs w:val="22"/>
                <w:rtl w:val="0"/>
              </w:rPr>
              <w:t xml:space="preserve">AWS Whitepapers</w:t>
            </w:r>
            <w:r w:rsidDel="00000000" w:rsidR="00000000" w:rsidRPr="00000000">
              <w:rPr>
                <w:sz w:val="22"/>
                <w:szCs w:val="22"/>
                <w:rtl w:val="0"/>
              </w:rPr>
              <w:t xml:space="preserve">, 2022. [Online]. Available: </w:t>
            </w:r>
            <w:hyperlink r:id="rId21">
              <w:r w:rsidDel="00000000" w:rsidR="00000000" w:rsidRPr="00000000">
                <w:rPr>
                  <w:color w:val="1155cc"/>
                  <w:sz w:val="22"/>
                  <w:szCs w:val="22"/>
                  <w:u w:val="single"/>
                  <w:rtl w:val="0"/>
                </w:rPr>
                <w:t xml:space="preserve">https://docs.aws.amazon.com/whitepapers/latest/microservices-on-aws/</w:t>
              </w:r>
            </w:hyperlink>
            <w:r w:rsidDel="00000000" w:rsidR="00000000" w:rsidRPr="00000000">
              <w:rPr>
                <w:rtl w:val="0"/>
              </w:rPr>
            </w:r>
          </w:p>
          <w:p w:rsidR="00000000" w:rsidDel="00000000" w:rsidP="00000000" w:rsidRDefault="00000000" w:rsidRPr="00000000" w14:paraId="000001F5">
            <w:pPr>
              <w:spacing w:after="180" w:before="180" w:lineRule="auto"/>
              <w:rPr>
                <w:sz w:val="22"/>
                <w:szCs w:val="22"/>
              </w:rPr>
            </w:pPr>
            <w:r w:rsidDel="00000000" w:rsidR="00000000" w:rsidRPr="00000000">
              <w:rPr>
                <w:sz w:val="22"/>
                <w:szCs w:val="22"/>
                <w:rtl w:val="0"/>
              </w:rPr>
              <w:t xml:space="preserve">[38] Microsoft Azure, “Design a microservices architecture,” </w:t>
            </w:r>
            <w:r w:rsidDel="00000000" w:rsidR="00000000" w:rsidRPr="00000000">
              <w:rPr>
                <w:i w:val="1"/>
                <w:iCs w:val="1"/>
                <w:sz w:val="22"/>
                <w:szCs w:val="22"/>
                <w:rtl w:val="0"/>
              </w:rPr>
              <w:t xml:space="preserve">Azure Architecture Center</w:t>
            </w:r>
            <w:r w:rsidDel="00000000" w:rsidR="00000000" w:rsidRPr="00000000">
              <w:rPr>
                <w:sz w:val="22"/>
                <w:szCs w:val="22"/>
                <w:rtl w:val="0"/>
              </w:rPr>
              <w:t xml:space="preserve">, 2023. [Online]. Available: </w:t>
            </w:r>
            <w:hyperlink r:id="rId22">
              <w:r w:rsidDel="00000000" w:rsidR="00000000" w:rsidRPr="00000000">
                <w:rPr>
                  <w:color w:val="1155cc"/>
                  <w:sz w:val="22"/>
                  <w:szCs w:val="22"/>
                  <w:u w:val="single"/>
                  <w:rtl w:val="0"/>
                </w:rPr>
                <w:t xml:space="preserve">https://docs.microsoft.com/en-us/azure/architecture/microservices/</w:t>
              </w:r>
            </w:hyperlink>
            <w:r w:rsidDel="00000000" w:rsidR="00000000" w:rsidRPr="00000000">
              <w:rPr>
                <w:rtl w:val="0"/>
              </w:rPr>
            </w:r>
          </w:p>
          <w:p w:rsidR="00000000" w:rsidDel="00000000" w:rsidP="00000000" w:rsidRDefault="00000000" w:rsidRPr="00000000" w14:paraId="000001F6">
            <w:pPr>
              <w:spacing w:after="180" w:before="180" w:lineRule="auto"/>
              <w:rPr>
                <w:sz w:val="22"/>
                <w:szCs w:val="22"/>
              </w:rPr>
            </w:pPr>
            <w:r w:rsidDel="00000000" w:rsidR="00000000" w:rsidRPr="00000000">
              <w:rPr>
                <w:sz w:val="22"/>
                <w:szCs w:val="22"/>
                <w:rtl w:val="0"/>
              </w:rPr>
              <w:t xml:space="preserve">[39] Cloud Native Computing Foundation, “CNCF Cloud Native Interactive Landscape,” 2024. [Online]. Available: </w:t>
            </w:r>
            <w:hyperlink r:id="rId23">
              <w:r w:rsidDel="00000000" w:rsidR="00000000" w:rsidRPr="00000000">
                <w:rPr>
                  <w:color w:val="1155cc"/>
                  <w:sz w:val="22"/>
                  <w:szCs w:val="22"/>
                  <w:u w:val="single"/>
                  <w:rtl w:val="0"/>
                </w:rPr>
                <w:t xml:space="preserve">https://landscape.cncf.io/</w:t>
              </w:r>
            </w:hyperlink>
            <w:r w:rsidDel="00000000" w:rsidR="00000000" w:rsidRPr="00000000">
              <w:rPr>
                <w:rtl w:val="0"/>
              </w:rPr>
            </w:r>
          </w:p>
          <w:p w:rsidR="00000000" w:rsidDel="00000000" w:rsidP="00000000" w:rsidRDefault="00000000" w:rsidRPr="00000000" w14:paraId="000001F7">
            <w:pPr>
              <w:widowControl w:val="0"/>
              <w:spacing w:after="240" w:line="275.9999942779541" w:lineRule="auto"/>
              <w:rPr>
                <w:b w:val="1"/>
                <w:bCs w:val="1"/>
                <w:color w:val="1f1f1f"/>
                <w:sz w:val="22"/>
                <w:szCs w:val="22"/>
              </w:rPr>
            </w:pPr>
            <w:r w:rsidDel="00000000" w:rsidR="00000000" w:rsidRPr="00000000">
              <w:rPr>
                <w:rtl w:val="0"/>
              </w:rPr>
            </w:r>
          </w:p>
          <w:p w:rsidR="00000000" w:rsidDel="00000000" w:rsidP="00000000" w:rsidRDefault="00000000" w:rsidRPr="00000000" w14:paraId="000001F8">
            <w:pPr>
              <w:tabs>
                <w:tab w:val="left" w:leader="none" w:pos="9301"/>
              </w:tabs>
              <w:spacing w:line="360" w:lineRule="auto"/>
              <w:jc w:val="both"/>
              <w:rPr>
                <w:sz w:val="26"/>
                <w:szCs w:val="26"/>
                <w:vertAlign w:val="baseline"/>
              </w:rPr>
            </w:pPr>
            <w:r w:rsidDel="00000000" w:rsidR="00000000" w:rsidRPr="00000000">
              <w:rPr>
                <w:sz w:val="26"/>
                <w:szCs w:val="26"/>
                <w:vertAlign w:val="baseline"/>
                <w:rtl w:val="0"/>
              </w:rPr>
              <w:tab/>
            </w:r>
          </w:p>
          <w:p w:rsidR="00000000" w:rsidDel="00000000" w:rsidP="00000000" w:rsidRDefault="00000000" w:rsidRPr="00000000" w14:paraId="000001F9">
            <w:pPr>
              <w:tabs>
                <w:tab w:val="left" w:leader="none" w:pos="9301"/>
              </w:tabs>
              <w:spacing w:line="360" w:lineRule="auto"/>
              <w:jc w:val="both"/>
              <w:rPr>
                <w:sz w:val="26"/>
                <w:szCs w:val="26"/>
                <w:vertAlign w:val="baseline"/>
              </w:rPr>
            </w:pPr>
            <w:r w:rsidDel="00000000" w:rsidR="00000000" w:rsidRPr="00000000">
              <w:rPr>
                <w:sz w:val="26"/>
                <w:szCs w:val="26"/>
                <w:vertAlign w:val="baseline"/>
                <w:rtl w:val="0"/>
              </w:rPr>
              <w:tab/>
            </w:r>
          </w:p>
        </w:tc>
      </w:tr>
      <w:tr>
        <w:trPr>
          <w:cantSplit w:val="0"/>
          <w:tblHeader w:val="0"/>
        </w:trPr>
        <w:tc>
          <w:tcPr>
            <w:gridSpan w:val="2"/>
            <w:vAlign w:val="top"/>
          </w:tcPr>
          <w:p w:rsidR="00000000" w:rsidDel="00000000" w:rsidP="00000000" w:rsidRDefault="00000000" w:rsidRPr="00000000" w14:paraId="000001FB">
            <w:pPr>
              <w:spacing w:after="120" w:before="120" w:lineRule="auto"/>
              <w:rPr>
                <w:sz w:val="26"/>
                <w:szCs w:val="26"/>
                <w:vertAlign w:val="baseline"/>
              </w:rPr>
            </w:pPr>
            <w:r w:rsidDel="00000000" w:rsidR="00000000" w:rsidRPr="00000000">
              <w:rPr>
                <w:b w:val="1"/>
                <w:bCs w:val="1"/>
                <w:sz w:val="26"/>
                <w:szCs w:val="26"/>
                <w:vertAlign w:val="baseline"/>
                <w:rtl w:val="0"/>
              </w:rPr>
              <w:t xml:space="preserve">Kế hoạch thực hiện:</w:t>
            </w:r>
            <w:r w:rsidDel="00000000" w:rsidR="00000000" w:rsidRPr="00000000">
              <w:rPr>
                <w:i w:val="1"/>
                <w:iCs w:val="1"/>
                <w:sz w:val="26"/>
                <w:szCs w:val="26"/>
                <w:vertAlign w:val="baseline"/>
                <w:rtl w:val="0"/>
              </w:rPr>
              <w:t xml:space="preserve">(Mô tả kế hoạch làm việc và phân công công việc cho từng sinh viên tham gia)</w:t>
            </w:r>
            <w:r w:rsidDel="00000000" w:rsidR="00000000" w:rsidRPr="00000000">
              <w:rPr>
                <w:rtl w:val="0"/>
              </w:rPr>
            </w:r>
          </w:p>
        </w:tc>
      </w:tr>
      <w:tr>
        <w:trPr>
          <w:cantSplit w:val="0"/>
          <w:trHeight w:val="2647" w:hRule="atLeast"/>
          <w:tblHeader w:val="0"/>
        </w:trPr>
        <w:tc>
          <w:tcPr>
            <w:vAlign w:val="top"/>
          </w:tcPr>
          <w:p w:rsidR="00000000" w:rsidDel="00000000" w:rsidP="00000000" w:rsidRDefault="00000000" w:rsidRPr="00000000" w14:paraId="000001FD">
            <w:pPr>
              <w:spacing w:after="120" w:before="120" w:lineRule="auto"/>
              <w:jc w:val="center"/>
              <w:rPr>
                <w:sz w:val="26"/>
                <w:szCs w:val="26"/>
                <w:vertAlign w:val="baseline"/>
              </w:rPr>
            </w:pPr>
            <w:r w:rsidDel="00000000" w:rsidR="00000000" w:rsidRPr="00000000">
              <w:rPr>
                <w:b w:val="1"/>
                <w:bCs w:val="1"/>
                <w:sz w:val="26"/>
                <w:szCs w:val="26"/>
                <w:vertAlign w:val="baseline"/>
                <w:rtl w:val="0"/>
              </w:rPr>
              <w:t xml:space="preserve">Xác nhận của CBHD</w:t>
            </w:r>
            <w:r w:rsidDel="00000000" w:rsidR="00000000" w:rsidRPr="00000000">
              <w:rPr>
                <w:rtl w:val="0"/>
              </w:rPr>
            </w:r>
          </w:p>
          <w:p w:rsidR="00000000" w:rsidDel="00000000" w:rsidP="00000000" w:rsidRDefault="00000000" w:rsidRPr="00000000" w14:paraId="000001FE">
            <w:pPr>
              <w:spacing w:after="120" w:before="120" w:lineRule="auto"/>
              <w:jc w:val="center"/>
              <w:rPr>
                <w:sz w:val="26"/>
                <w:szCs w:val="26"/>
                <w:vertAlign w:val="baseline"/>
              </w:rPr>
            </w:pPr>
            <w:r w:rsidDel="00000000" w:rsidR="00000000" w:rsidRPr="00000000">
              <w:rPr>
                <w:vertAlign w:val="baseline"/>
                <w:rtl w:val="0"/>
              </w:rPr>
              <w:t xml:space="preserve">(Ký tên và ghi rõ họ tên)</w:t>
            </w:r>
            <w:r w:rsidDel="00000000" w:rsidR="00000000" w:rsidRPr="00000000">
              <w:rPr>
                <w:rtl w:val="0"/>
              </w:rPr>
            </w:r>
          </w:p>
        </w:tc>
        <w:tc>
          <w:tcPr>
            <w:vAlign w:val="top"/>
          </w:tcPr>
          <w:p w:rsidR="00000000" w:rsidDel="00000000" w:rsidP="00000000" w:rsidRDefault="00000000" w:rsidRPr="00000000" w14:paraId="000001FF">
            <w:pPr>
              <w:spacing w:after="120" w:before="120" w:lineRule="auto"/>
              <w:jc w:val="center"/>
              <w:rPr>
                <w:sz w:val="26"/>
                <w:szCs w:val="26"/>
                <w:vertAlign w:val="baseline"/>
              </w:rPr>
            </w:pPr>
            <w:r w:rsidDel="00000000" w:rsidR="00000000" w:rsidRPr="00000000">
              <w:rPr>
                <w:b w:val="1"/>
                <w:bCs w:val="1"/>
                <w:sz w:val="26"/>
                <w:szCs w:val="26"/>
                <w:vertAlign w:val="baseline"/>
                <w:rtl w:val="0"/>
              </w:rPr>
              <w:t xml:space="preserve">TP. HCM, ngày….tháng …..năm…..</w:t>
            </w:r>
            <w:r w:rsidDel="00000000" w:rsidR="00000000" w:rsidRPr="00000000">
              <w:rPr>
                <w:rtl w:val="0"/>
              </w:rPr>
            </w:r>
          </w:p>
          <w:p w:rsidR="00000000" w:rsidDel="00000000" w:rsidP="00000000" w:rsidRDefault="00000000" w:rsidRPr="00000000" w14:paraId="00000200">
            <w:pPr>
              <w:tabs>
                <w:tab w:val="center" w:leader="none" w:pos="1439"/>
              </w:tabs>
              <w:jc w:val="center"/>
              <w:rPr>
                <w:sz w:val="26"/>
                <w:szCs w:val="26"/>
                <w:vertAlign w:val="baseline"/>
              </w:rPr>
            </w:pPr>
            <w:r w:rsidDel="00000000" w:rsidR="00000000" w:rsidRPr="00000000">
              <w:rPr>
                <w:b w:val="1"/>
                <w:bCs w:val="1"/>
                <w:sz w:val="26"/>
                <w:szCs w:val="26"/>
                <w:vertAlign w:val="baseline"/>
                <w:rtl w:val="0"/>
              </w:rPr>
              <w:t xml:space="preserve">Sinh viên</w:t>
            </w:r>
            <w:r w:rsidDel="00000000" w:rsidR="00000000" w:rsidRPr="00000000">
              <w:rPr>
                <w:rtl w:val="0"/>
              </w:rPr>
            </w:r>
          </w:p>
          <w:p w:rsidR="00000000" w:rsidDel="00000000" w:rsidP="00000000" w:rsidRDefault="00000000" w:rsidRPr="00000000" w14:paraId="00000201">
            <w:pPr>
              <w:tabs>
                <w:tab w:val="center" w:leader="none" w:pos="1439"/>
              </w:tabs>
              <w:jc w:val="center"/>
              <w:rPr>
                <w:sz w:val="26"/>
                <w:szCs w:val="26"/>
                <w:vertAlign w:val="baseline"/>
              </w:rPr>
            </w:pPr>
            <w:r w:rsidDel="00000000" w:rsidR="00000000" w:rsidRPr="00000000">
              <w:rPr>
                <w:rtl w:val="0"/>
              </w:rPr>
            </w:r>
          </w:p>
          <w:p w:rsidR="00000000" w:rsidDel="00000000" w:rsidP="00000000" w:rsidRDefault="00000000" w:rsidRPr="00000000" w14:paraId="00000202">
            <w:pPr>
              <w:tabs>
                <w:tab w:val="center" w:leader="none" w:pos="1439"/>
              </w:tabs>
              <w:jc w:val="center"/>
              <w:rPr>
                <w:sz w:val="26"/>
                <w:szCs w:val="26"/>
                <w:vertAlign w:val="baseline"/>
              </w:rPr>
            </w:pPr>
            <w:r w:rsidDel="00000000" w:rsidR="00000000" w:rsidRPr="00000000">
              <w:rPr>
                <w:rtl w:val="0"/>
              </w:rPr>
            </w:r>
          </w:p>
          <w:p w:rsidR="00000000" w:rsidDel="00000000" w:rsidP="00000000" w:rsidRDefault="00000000" w:rsidRPr="00000000" w14:paraId="00000203">
            <w:pPr>
              <w:tabs>
                <w:tab w:val="center" w:leader="none" w:pos="1439"/>
              </w:tabs>
              <w:jc w:val="center"/>
              <w:rPr>
                <w:sz w:val="26"/>
                <w:szCs w:val="26"/>
                <w:vertAlign w:val="baseline"/>
              </w:rPr>
            </w:pPr>
            <w:r w:rsidDel="00000000" w:rsidR="00000000" w:rsidRPr="00000000">
              <w:rPr>
                <w:rtl w:val="0"/>
              </w:rPr>
            </w:r>
          </w:p>
          <w:p w:rsidR="00000000" w:rsidDel="00000000" w:rsidP="00000000" w:rsidRDefault="00000000" w:rsidRPr="00000000" w14:paraId="00000204">
            <w:pPr>
              <w:tabs>
                <w:tab w:val="center" w:leader="none" w:pos="1439"/>
              </w:tabs>
              <w:jc w:val="center"/>
              <w:rPr>
                <w:sz w:val="26"/>
                <w:szCs w:val="26"/>
                <w:vertAlign w:val="baseline"/>
              </w:rPr>
            </w:pPr>
            <w:r w:rsidDel="00000000" w:rsidR="00000000" w:rsidRPr="00000000">
              <w:rPr>
                <w:rtl w:val="0"/>
              </w:rPr>
            </w:r>
          </w:p>
          <w:p w:rsidR="00000000" w:rsidDel="00000000" w:rsidP="00000000" w:rsidRDefault="00000000" w:rsidRPr="00000000" w14:paraId="00000205">
            <w:pPr>
              <w:tabs>
                <w:tab w:val="center" w:leader="none" w:pos="1439"/>
              </w:tabs>
              <w:jc w:val="center"/>
              <w:rPr>
                <w:sz w:val="26"/>
                <w:szCs w:val="26"/>
                <w:vertAlign w:val="baseline"/>
              </w:rPr>
            </w:pPr>
            <w:r w:rsidDel="00000000" w:rsidR="00000000" w:rsidRPr="00000000">
              <w:rPr>
                <w:sz w:val="26"/>
                <w:szCs w:val="26"/>
                <w:rtl w:val="0"/>
              </w:rPr>
              <w:t xml:space="preserve">Võ Đình Minh Quân</w:t>
            </w:r>
            <w:r w:rsidDel="00000000" w:rsidR="00000000" w:rsidRPr="00000000">
              <w:rPr>
                <w:rtl w:val="0"/>
              </w:rPr>
            </w:r>
          </w:p>
          <w:p w:rsidR="00000000" w:rsidDel="00000000" w:rsidP="00000000" w:rsidRDefault="00000000" w:rsidRPr="00000000" w14:paraId="00000206">
            <w:pPr>
              <w:tabs>
                <w:tab w:val="center" w:leader="none" w:pos="1439"/>
              </w:tabs>
              <w:jc w:val="center"/>
              <w:rPr>
                <w:sz w:val="26"/>
                <w:szCs w:val="26"/>
                <w:vertAlign w:val="baseline"/>
              </w:rPr>
            </w:pPr>
            <w:r w:rsidDel="00000000" w:rsidR="00000000" w:rsidRPr="00000000">
              <w:rPr>
                <w:rtl w:val="0"/>
              </w:rPr>
            </w:r>
          </w:p>
          <w:p w:rsidR="00000000" w:rsidDel="00000000" w:rsidP="00000000" w:rsidRDefault="00000000" w:rsidRPr="00000000" w14:paraId="00000207">
            <w:pPr>
              <w:tabs>
                <w:tab w:val="center" w:leader="none" w:pos="1439"/>
              </w:tabs>
              <w:jc w:val="center"/>
              <w:rPr>
                <w:sz w:val="26"/>
                <w:szCs w:val="26"/>
                <w:vertAlign w:val="baseline"/>
              </w:rPr>
            </w:pPr>
            <w:r w:rsidDel="00000000" w:rsidR="00000000" w:rsidRPr="00000000">
              <w:rPr>
                <w:rtl w:val="0"/>
              </w:rPr>
            </w:r>
          </w:p>
        </w:tc>
      </w:tr>
    </w:tbl>
    <w:p w:rsidR="00000000" w:rsidDel="00000000" w:rsidP="00000000" w:rsidRDefault="00000000" w:rsidRPr="00000000" w14:paraId="00000208">
      <w:pPr>
        <w:tabs>
          <w:tab w:val="center" w:leader="none" w:pos="2552"/>
        </w:tabs>
        <w:spacing w:line="360" w:lineRule="auto"/>
        <w:jc w:val="both"/>
        <w:rPr>
          <w:sz w:val="26"/>
          <w:szCs w:val="26"/>
          <w:vertAlign w:val="baseline"/>
        </w:rPr>
      </w:pPr>
      <w:r w:rsidDel="00000000" w:rsidR="00000000" w:rsidRPr="00000000">
        <w:rPr>
          <w:rtl w:val="0"/>
        </w:rPr>
      </w:r>
    </w:p>
    <w:sectPr>
      <w:pgSz w:h="16838" w:w="11906" w:orient="portrait"/>
      <w:pgMar w:bottom="284" w:top="709" w:left="1080" w:right="1106"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mbria"/>
  <w:font w:name="Times New Roman"/>
  <w:font w:name="Courier New"/>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20" w:hanging="480"/>
      </w:pPr>
      <w:rPr>
        <w:u w:val="none"/>
      </w:rPr>
    </w:lvl>
    <w:lvl w:ilvl="1">
      <w:start w:val="0"/>
      <w:numFmt w:val="bullet"/>
      <w:lvlText w:val="–"/>
      <w:lvlJc w:val="left"/>
      <w:pPr>
        <w:ind w:left="1440" w:hanging="480"/>
      </w:pPr>
      <w:rPr>
        <w:u w:val="none"/>
      </w:rPr>
    </w:lvl>
    <w:lvl w:ilvl="2">
      <w:start w:val="0"/>
      <w:numFmt w:val="bullet"/>
      <w:lvlText w:val="•"/>
      <w:lvlJc w:val="left"/>
      <w:pPr>
        <w:ind w:left="2160" w:hanging="480"/>
      </w:pPr>
      <w:rPr>
        <w:u w:val="none"/>
      </w:rPr>
    </w:lvl>
    <w:lvl w:ilvl="3">
      <w:start w:val="0"/>
      <w:numFmt w:val="bullet"/>
      <w:lvlText w:val="–"/>
      <w:lvlJc w:val="left"/>
      <w:pPr>
        <w:ind w:left="2880" w:hanging="480"/>
      </w:pPr>
      <w:rPr>
        <w:u w:val="none"/>
      </w:rPr>
    </w:lvl>
    <w:lvl w:ilvl="4">
      <w:start w:val="0"/>
      <w:numFmt w:val="bullet"/>
      <w:lvlText w:val="•"/>
      <w:lvlJc w:val="left"/>
      <w:pPr>
        <w:ind w:left="3600" w:hanging="480"/>
      </w:pPr>
      <w:rPr>
        <w:u w:val="none"/>
      </w:rPr>
    </w:lvl>
    <w:lvl w:ilvl="5">
      <w:start w:val="0"/>
      <w:numFmt w:val="bullet"/>
      <w:lvlText w:val="–"/>
      <w:lvlJc w:val="left"/>
      <w:pPr>
        <w:ind w:left="4320" w:hanging="480"/>
      </w:pPr>
      <w:rPr>
        <w:u w:val="none"/>
      </w:rPr>
    </w:lvl>
    <w:lvl w:ilvl="6">
      <w:start w:val="0"/>
      <w:numFmt w:val="bullet"/>
      <w:lvlText w:val="•"/>
      <w:lvlJc w:val="left"/>
      <w:pPr>
        <w:ind w:left="5040" w:hanging="480"/>
      </w:pPr>
      <w:rPr>
        <w:u w:val="none"/>
      </w:rPr>
    </w:lvl>
    <w:lvl w:ilvl="7">
      <w:start w:val="0"/>
      <w:numFmt w:val="bullet"/>
      <w:lvlText w:val="–"/>
      <w:lvlJc w:val="left"/>
      <w:pPr>
        <w:ind w:left="5760" w:hanging="480"/>
      </w:pPr>
      <w:rPr>
        <w:u w:val="none"/>
      </w:rPr>
    </w:lvl>
    <w:lvl w:ilvl="8">
      <w:start w:val="0"/>
      <w:numFmt w:val="bullet"/>
      <w:lvlText w:val="•"/>
      <w:lvlJc w:val="left"/>
      <w:pPr>
        <w:ind w:left="6480" w:hanging="480"/>
      </w:pPr>
      <w:rPr>
        <w:u w:val="none"/>
      </w:rPr>
    </w:lvl>
  </w:abstractNum>
  <w:abstractNum w:abstractNumId="2">
    <w:lvl w:ilvl="0">
      <w:start w:val="0"/>
      <w:numFmt w:val="bullet"/>
      <w:lvlText w:val="•"/>
      <w:lvlJc w:val="left"/>
      <w:pPr>
        <w:ind w:left="720" w:hanging="480"/>
      </w:pPr>
      <w:rPr>
        <w:u w:val="none"/>
      </w:rPr>
    </w:lvl>
    <w:lvl w:ilvl="1">
      <w:start w:val="0"/>
      <w:numFmt w:val="bullet"/>
      <w:lvlText w:val="–"/>
      <w:lvlJc w:val="left"/>
      <w:pPr>
        <w:ind w:left="1440" w:hanging="480"/>
      </w:pPr>
      <w:rPr>
        <w:u w:val="none"/>
      </w:rPr>
    </w:lvl>
    <w:lvl w:ilvl="2">
      <w:start w:val="0"/>
      <w:numFmt w:val="bullet"/>
      <w:lvlText w:val="•"/>
      <w:lvlJc w:val="left"/>
      <w:pPr>
        <w:ind w:left="2160" w:hanging="480"/>
      </w:pPr>
      <w:rPr>
        <w:u w:val="none"/>
      </w:rPr>
    </w:lvl>
    <w:lvl w:ilvl="3">
      <w:start w:val="0"/>
      <w:numFmt w:val="bullet"/>
      <w:lvlText w:val="–"/>
      <w:lvlJc w:val="left"/>
      <w:pPr>
        <w:ind w:left="2880" w:hanging="480"/>
      </w:pPr>
      <w:rPr>
        <w:u w:val="none"/>
      </w:rPr>
    </w:lvl>
    <w:lvl w:ilvl="4">
      <w:start w:val="0"/>
      <w:numFmt w:val="bullet"/>
      <w:lvlText w:val="•"/>
      <w:lvlJc w:val="left"/>
      <w:pPr>
        <w:ind w:left="3600" w:hanging="480"/>
      </w:pPr>
      <w:rPr>
        <w:u w:val="none"/>
      </w:rPr>
    </w:lvl>
    <w:lvl w:ilvl="5">
      <w:start w:val="0"/>
      <w:numFmt w:val="bullet"/>
      <w:lvlText w:val="–"/>
      <w:lvlJc w:val="left"/>
      <w:pPr>
        <w:ind w:left="4320" w:hanging="480"/>
      </w:pPr>
      <w:rPr>
        <w:u w:val="none"/>
      </w:rPr>
    </w:lvl>
    <w:lvl w:ilvl="6">
      <w:start w:val="0"/>
      <w:numFmt w:val="bullet"/>
      <w:lvlText w:val="•"/>
      <w:lvlJc w:val="left"/>
      <w:pPr>
        <w:ind w:left="5040" w:hanging="480"/>
      </w:pPr>
      <w:rPr>
        <w:u w:val="none"/>
      </w:rPr>
    </w:lvl>
    <w:lvl w:ilvl="7">
      <w:start w:val="0"/>
      <w:numFmt w:val="bullet"/>
      <w:lvlText w:val="–"/>
      <w:lvlJc w:val="left"/>
      <w:pPr>
        <w:ind w:left="5760" w:hanging="480"/>
      </w:pPr>
      <w:rPr>
        <w:u w:val="none"/>
      </w:rPr>
    </w:lvl>
    <w:lvl w:ilvl="8">
      <w:start w:val="0"/>
      <w:numFmt w:val="bullet"/>
      <w:lvlText w:val="•"/>
      <w:lvlJc w:val="left"/>
      <w:pPr>
        <w:ind w:left="6480" w:hanging="480"/>
      </w:pPr>
      <w:rPr>
        <w:u w:val="none"/>
      </w:rPr>
    </w:lvl>
  </w:abstractNum>
  <w:abstractNum w:abstractNumId="3">
    <w:lvl w:ilvl="0">
      <w:start w:val="0"/>
      <w:numFmt w:val="bullet"/>
      <w:lvlText w:val="•"/>
      <w:lvlJc w:val="left"/>
      <w:pPr>
        <w:ind w:left="720" w:hanging="480"/>
      </w:pPr>
      <w:rPr>
        <w:u w:val="none"/>
      </w:rPr>
    </w:lvl>
    <w:lvl w:ilvl="1">
      <w:start w:val="0"/>
      <w:numFmt w:val="bullet"/>
      <w:lvlText w:val="–"/>
      <w:lvlJc w:val="left"/>
      <w:pPr>
        <w:ind w:left="1440" w:hanging="480"/>
      </w:pPr>
      <w:rPr>
        <w:u w:val="none"/>
      </w:rPr>
    </w:lvl>
    <w:lvl w:ilvl="2">
      <w:start w:val="0"/>
      <w:numFmt w:val="bullet"/>
      <w:lvlText w:val="•"/>
      <w:lvlJc w:val="left"/>
      <w:pPr>
        <w:ind w:left="2160" w:hanging="480"/>
      </w:pPr>
      <w:rPr>
        <w:u w:val="none"/>
      </w:rPr>
    </w:lvl>
    <w:lvl w:ilvl="3">
      <w:start w:val="0"/>
      <w:numFmt w:val="bullet"/>
      <w:lvlText w:val="–"/>
      <w:lvlJc w:val="left"/>
      <w:pPr>
        <w:ind w:left="2880" w:hanging="480"/>
      </w:pPr>
      <w:rPr>
        <w:u w:val="none"/>
      </w:rPr>
    </w:lvl>
    <w:lvl w:ilvl="4">
      <w:start w:val="0"/>
      <w:numFmt w:val="bullet"/>
      <w:lvlText w:val="•"/>
      <w:lvlJc w:val="left"/>
      <w:pPr>
        <w:ind w:left="3600" w:hanging="480"/>
      </w:pPr>
      <w:rPr>
        <w:u w:val="none"/>
      </w:rPr>
    </w:lvl>
    <w:lvl w:ilvl="5">
      <w:start w:val="0"/>
      <w:numFmt w:val="bullet"/>
      <w:lvlText w:val="–"/>
      <w:lvlJc w:val="left"/>
      <w:pPr>
        <w:ind w:left="4320" w:hanging="480"/>
      </w:pPr>
      <w:rPr>
        <w:u w:val="none"/>
      </w:rPr>
    </w:lvl>
    <w:lvl w:ilvl="6">
      <w:start w:val="0"/>
      <w:numFmt w:val="bullet"/>
      <w:lvlText w:val="•"/>
      <w:lvlJc w:val="left"/>
      <w:pPr>
        <w:ind w:left="5040" w:hanging="480"/>
      </w:pPr>
      <w:rPr>
        <w:u w:val="none"/>
      </w:rPr>
    </w:lvl>
    <w:lvl w:ilvl="7">
      <w:start w:val="0"/>
      <w:numFmt w:val="bullet"/>
      <w:lvlText w:val="–"/>
      <w:lvlJc w:val="left"/>
      <w:pPr>
        <w:ind w:left="5760" w:hanging="480"/>
      </w:pPr>
      <w:rPr>
        <w:u w:val="none"/>
      </w:rPr>
    </w:lvl>
    <w:lvl w:ilvl="8">
      <w:start w:val="0"/>
      <w:numFmt w:val="bullet"/>
      <w:lvlText w:val="•"/>
      <w:lvlJc w:val="left"/>
      <w:pPr>
        <w:ind w:left="6480" w:hanging="480"/>
      </w:pPr>
      <w:rPr>
        <w:u w:val="none"/>
      </w:rPr>
    </w:lvl>
  </w:abstractNum>
  <w:abstractNum w:abstractNumId="4">
    <w:lvl w:ilvl="0">
      <w:start w:val="0"/>
      <w:numFmt w:val="bullet"/>
      <w:lvlText w:val="•"/>
      <w:lvlJc w:val="left"/>
      <w:pPr>
        <w:ind w:left="720" w:hanging="480"/>
      </w:pPr>
      <w:rPr>
        <w:u w:val="none"/>
      </w:rPr>
    </w:lvl>
    <w:lvl w:ilvl="1">
      <w:start w:val="0"/>
      <w:numFmt w:val="bullet"/>
      <w:lvlText w:val="–"/>
      <w:lvlJc w:val="left"/>
      <w:pPr>
        <w:ind w:left="1440" w:hanging="480"/>
      </w:pPr>
      <w:rPr>
        <w:u w:val="none"/>
      </w:rPr>
    </w:lvl>
    <w:lvl w:ilvl="2">
      <w:start w:val="0"/>
      <w:numFmt w:val="bullet"/>
      <w:lvlText w:val="•"/>
      <w:lvlJc w:val="left"/>
      <w:pPr>
        <w:ind w:left="2160" w:hanging="480"/>
      </w:pPr>
      <w:rPr>
        <w:u w:val="none"/>
      </w:rPr>
    </w:lvl>
    <w:lvl w:ilvl="3">
      <w:start w:val="0"/>
      <w:numFmt w:val="bullet"/>
      <w:lvlText w:val="–"/>
      <w:lvlJc w:val="left"/>
      <w:pPr>
        <w:ind w:left="2880" w:hanging="480"/>
      </w:pPr>
      <w:rPr>
        <w:u w:val="none"/>
      </w:rPr>
    </w:lvl>
    <w:lvl w:ilvl="4">
      <w:start w:val="0"/>
      <w:numFmt w:val="bullet"/>
      <w:lvlText w:val="•"/>
      <w:lvlJc w:val="left"/>
      <w:pPr>
        <w:ind w:left="3600" w:hanging="480"/>
      </w:pPr>
      <w:rPr>
        <w:u w:val="none"/>
      </w:rPr>
    </w:lvl>
    <w:lvl w:ilvl="5">
      <w:start w:val="0"/>
      <w:numFmt w:val="bullet"/>
      <w:lvlText w:val="–"/>
      <w:lvlJc w:val="left"/>
      <w:pPr>
        <w:ind w:left="4320" w:hanging="480"/>
      </w:pPr>
      <w:rPr>
        <w:u w:val="none"/>
      </w:rPr>
    </w:lvl>
    <w:lvl w:ilvl="6">
      <w:start w:val="0"/>
      <w:numFmt w:val="bullet"/>
      <w:lvlText w:val="•"/>
      <w:lvlJc w:val="left"/>
      <w:pPr>
        <w:ind w:left="5040" w:hanging="480"/>
      </w:pPr>
      <w:rPr>
        <w:u w:val="none"/>
      </w:rPr>
    </w:lvl>
    <w:lvl w:ilvl="7">
      <w:start w:val="0"/>
      <w:numFmt w:val="bullet"/>
      <w:lvlText w:val="–"/>
      <w:lvlJc w:val="left"/>
      <w:pPr>
        <w:ind w:left="5760" w:hanging="480"/>
      </w:pPr>
      <w:rPr>
        <w:u w:val="none"/>
      </w:rPr>
    </w:lvl>
    <w:lvl w:ilvl="8">
      <w:start w:val="0"/>
      <w:numFmt w:val="bullet"/>
      <w:lvlText w:val="•"/>
      <w:lvlJc w:val="left"/>
      <w:pPr>
        <w:ind w:left="6480" w:hanging="480"/>
      </w:pPr>
      <w:rPr>
        <w:u w:val="none"/>
      </w:rPr>
    </w:lvl>
  </w:abstractNum>
  <w:abstractNum w:abstractNumId="5">
    <w:lvl w:ilvl="0">
      <w:start w:val="0"/>
      <w:numFmt w:val="bullet"/>
      <w:lvlText w:val="•"/>
      <w:lvlJc w:val="left"/>
      <w:pPr>
        <w:ind w:left="720" w:hanging="480"/>
      </w:pPr>
      <w:rPr>
        <w:u w:val="none"/>
      </w:rPr>
    </w:lvl>
    <w:lvl w:ilvl="1">
      <w:start w:val="0"/>
      <w:numFmt w:val="bullet"/>
      <w:lvlText w:val="–"/>
      <w:lvlJc w:val="left"/>
      <w:pPr>
        <w:ind w:left="1440" w:hanging="480"/>
      </w:pPr>
      <w:rPr>
        <w:u w:val="none"/>
      </w:rPr>
    </w:lvl>
    <w:lvl w:ilvl="2">
      <w:start w:val="0"/>
      <w:numFmt w:val="bullet"/>
      <w:lvlText w:val="•"/>
      <w:lvlJc w:val="left"/>
      <w:pPr>
        <w:ind w:left="2160" w:hanging="480"/>
      </w:pPr>
      <w:rPr>
        <w:u w:val="none"/>
      </w:rPr>
    </w:lvl>
    <w:lvl w:ilvl="3">
      <w:start w:val="0"/>
      <w:numFmt w:val="bullet"/>
      <w:lvlText w:val="–"/>
      <w:lvlJc w:val="left"/>
      <w:pPr>
        <w:ind w:left="2880" w:hanging="480"/>
      </w:pPr>
      <w:rPr>
        <w:u w:val="none"/>
      </w:rPr>
    </w:lvl>
    <w:lvl w:ilvl="4">
      <w:start w:val="0"/>
      <w:numFmt w:val="bullet"/>
      <w:lvlText w:val="•"/>
      <w:lvlJc w:val="left"/>
      <w:pPr>
        <w:ind w:left="3600" w:hanging="480"/>
      </w:pPr>
      <w:rPr>
        <w:u w:val="none"/>
      </w:rPr>
    </w:lvl>
    <w:lvl w:ilvl="5">
      <w:start w:val="0"/>
      <w:numFmt w:val="bullet"/>
      <w:lvlText w:val="–"/>
      <w:lvlJc w:val="left"/>
      <w:pPr>
        <w:ind w:left="4320" w:hanging="480"/>
      </w:pPr>
      <w:rPr>
        <w:u w:val="none"/>
      </w:rPr>
    </w:lvl>
    <w:lvl w:ilvl="6">
      <w:start w:val="0"/>
      <w:numFmt w:val="bullet"/>
      <w:lvlText w:val="•"/>
      <w:lvlJc w:val="left"/>
      <w:pPr>
        <w:ind w:left="5040" w:hanging="480"/>
      </w:pPr>
      <w:rPr>
        <w:u w:val="none"/>
      </w:rPr>
    </w:lvl>
    <w:lvl w:ilvl="7">
      <w:start w:val="0"/>
      <w:numFmt w:val="bullet"/>
      <w:lvlText w:val="–"/>
      <w:lvlJc w:val="left"/>
      <w:pPr>
        <w:ind w:left="5760" w:hanging="480"/>
      </w:pPr>
      <w:rPr>
        <w:u w:val="none"/>
      </w:rPr>
    </w:lvl>
    <w:lvl w:ilvl="8">
      <w:start w:val="0"/>
      <w:numFmt w:val="bullet"/>
      <w:lvlText w:val="•"/>
      <w:lvlJc w:val="left"/>
      <w:pPr>
        <w:ind w:left="6480" w:hanging="480"/>
      </w:pPr>
      <w:rPr>
        <w:u w:val="none"/>
      </w:rPr>
    </w:lvl>
  </w:abstractNum>
  <w:abstractNum w:abstractNumId="6">
    <w:lvl w:ilvl="0">
      <w:start w:val="0"/>
      <w:numFmt w:val="bullet"/>
      <w:lvlText w:val="•"/>
      <w:lvlJc w:val="left"/>
      <w:pPr>
        <w:ind w:left="720" w:hanging="480"/>
      </w:pPr>
      <w:rPr>
        <w:u w:val="none"/>
      </w:rPr>
    </w:lvl>
    <w:lvl w:ilvl="1">
      <w:start w:val="0"/>
      <w:numFmt w:val="bullet"/>
      <w:lvlText w:val="–"/>
      <w:lvlJc w:val="left"/>
      <w:pPr>
        <w:ind w:left="1440" w:hanging="480"/>
      </w:pPr>
      <w:rPr>
        <w:u w:val="none"/>
      </w:rPr>
    </w:lvl>
    <w:lvl w:ilvl="2">
      <w:start w:val="0"/>
      <w:numFmt w:val="bullet"/>
      <w:lvlText w:val="•"/>
      <w:lvlJc w:val="left"/>
      <w:pPr>
        <w:ind w:left="2160" w:hanging="480"/>
      </w:pPr>
      <w:rPr>
        <w:u w:val="none"/>
      </w:rPr>
    </w:lvl>
    <w:lvl w:ilvl="3">
      <w:start w:val="0"/>
      <w:numFmt w:val="bullet"/>
      <w:lvlText w:val="–"/>
      <w:lvlJc w:val="left"/>
      <w:pPr>
        <w:ind w:left="2880" w:hanging="480"/>
      </w:pPr>
      <w:rPr>
        <w:u w:val="none"/>
      </w:rPr>
    </w:lvl>
    <w:lvl w:ilvl="4">
      <w:start w:val="0"/>
      <w:numFmt w:val="bullet"/>
      <w:lvlText w:val="•"/>
      <w:lvlJc w:val="left"/>
      <w:pPr>
        <w:ind w:left="3600" w:hanging="480"/>
      </w:pPr>
      <w:rPr>
        <w:u w:val="none"/>
      </w:rPr>
    </w:lvl>
    <w:lvl w:ilvl="5">
      <w:start w:val="0"/>
      <w:numFmt w:val="bullet"/>
      <w:lvlText w:val="–"/>
      <w:lvlJc w:val="left"/>
      <w:pPr>
        <w:ind w:left="4320" w:hanging="480"/>
      </w:pPr>
      <w:rPr>
        <w:u w:val="none"/>
      </w:rPr>
    </w:lvl>
    <w:lvl w:ilvl="6">
      <w:start w:val="0"/>
      <w:numFmt w:val="bullet"/>
      <w:lvlText w:val="•"/>
      <w:lvlJc w:val="left"/>
      <w:pPr>
        <w:ind w:left="5040" w:hanging="480"/>
      </w:pPr>
      <w:rPr>
        <w:u w:val="none"/>
      </w:rPr>
    </w:lvl>
    <w:lvl w:ilvl="7">
      <w:start w:val="0"/>
      <w:numFmt w:val="bullet"/>
      <w:lvlText w:val="–"/>
      <w:lvlJc w:val="left"/>
      <w:pPr>
        <w:ind w:left="5760" w:hanging="480"/>
      </w:pPr>
      <w:rPr>
        <w:u w:val="none"/>
      </w:rPr>
    </w:lvl>
    <w:lvl w:ilvl="8">
      <w:start w:val="0"/>
      <w:numFmt w:val="bullet"/>
      <w:lvlText w:val="•"/>
      <w:lvlJc w:val="left"/>
      <w:pPr>
        <w:ind w:left="6480" w:hanging="480"/>
      </w:pPr>
      <w:rPr>
        <w:u w:val="none"/>
      </w:rPr>
    </w:lvl>
  </w:abstractNum>
  <w:abstractNum w:abstractNumId="7">
    <w:lvl w:ilvl="0">
      <w:start w:val="0"/>
      <w:numFmt w:val="bullet"/>
      <w:lvlText w:val="•"/>
      <w:lvlJc w:val="left"/>
      <w:pPr>
        <w:ind w:left="720" w:hanging="480"/>
      </w:pPr>
      <w:rPr>
        <w:u w:val="none"/>
      </w:rPr>
    </w:lvl>
    <w:lvl w:ilvl="1">
      <w:start w:val="0"/>
      <w:numFmt w:val="bullet"/>
      <w:lvlText w:val="–"/>
      <w:lvlJc w:val="left"/>
      <w:pPr>
        <w:ind w:left="1440" w:hanging="480"/>
      </w:pPr>
      <w:rPr>
        <w:u w:val="none"/>
      </w:rPr>
    </w:lvl>
    <w:lvl w:ilvl="2">
      <w:start w:val="0"/>
      <w:numFmt w:val="bullet"/>
      <w:lvlText w:val="•"/>
      <w:lvlJc w:val="left"/>
      <w:pPr>
        <w:ind w:left="2160" w:hanging="480"/>
      </w:pPr>
      <w:rPr>
        <w:u w:val="none"/>
      </w:rPr>
    </w:lvl>
    <w:lvl w:ilvl="3">
      <w:start w:val="0"/>
      <w:numFmt w:val="bullet"/>
      <w:lvlText w:val="–"/>
      <w:lvlJc w:val="left"/>
      <w:pPr>
        <w:ind w:left="2880" w:hanging="480"/>
      </w:pPr>
      <w:rPr>
        <w:u w:val="none"/>
      </w:rPr>
    </w:lvl>
    <w:lvl w:ilvl="4">
      <w:start w:val="0"/>
      <w:numFmt w:val="bullet"/>
      <w:lvlText w:val="•"/>
      <w:lvlJc w:val="left"/>
      <w:pPr>
        <w:ind w:left="3600" w:hanging="480"/>
      </w:pPr>
      <w:rPr>
        <w:u w:val="none"/>
      </w:rPr>
    </w:lvl>
    <w:lvl w:ilvl="5">
      <w:start w:val="0"/>
      <w:numFmt w:val="bullet"/>
      <w:lvlText w:val="–"/>
      <w:lvlJc w:val="left"/>
      <w:pPr>
        <w:ind w:left="4320" w:hanging="480"/>
      </w:pPr>
      <w:rPr>
        <w:u w:val="none"/>
      </w:rPr>
    </w:lvl>
    <w:lvl w:ilvl="6">
      <w:start w:val="0"/>
      <w:numFmt w:val="bullet"/>
      <w:lvlText w:val="•"/>
      <w:lvlJc w:val="left"/>
      <w:pPr>
        <w:ind w:left="5040" w:hanging="480"/>
      </w:pPr>
      <w:rPr>
        <w:u w:val="none"/>
      </w:rPr>
    </w:lvl>
    <w:lvl w:ilvl="7">
      <w:start w:val="0"/>
      <w:numFmt w:val="bullet"/>
      <w:lvlText w:val="–"/>
      <w:lvlJc w:val="left"/>
      <w:pPr>
        <w:ind w:left="5760" w:hanging="480"/>
      </w:pPr>
      <w:rPr>
        <w:u w:val="none"/>
      </w:rPr>
    </w:lvl>
    <w:lvl w:ilvl="8">
      <w:start w:val="0"/>
      <w:numFmt w:val="bullet"/>
      <w:lvlText w:val="•"/>
      <w:lvlJc w:val="left"/>
      <w:pPr>
        <w:ind w:left="6480" w:hanging="480"/>
      </w:pPr>
      <w:rPr>
        <w:u w:val="none"/>
      </w:rPr>
    </w:lvl>
  </w:abstractNum>
  <w:abstractNum w:abstractNumId="8">
    <w:lvl w:ilvl="0">
      <w:start w:val="0"/>
      <w:numFmt w:val="bullet"/>
      <w:lvlText w:val="•"/>
      <w:lvlJc w:val="left"/>
      <w:pPr>
        <w:ind w:left="720" w:hanging="480"/>
      </w:pPr>
      <w:rPr>
        <w:u w:val="none"/>
      </w:rPr>
    </w:lvl>
    <w:lvl w:ilvl="1">
      <w:start w:val="0"/>
      <w:numFmt w:val="bullet"/>
      <w:lvlText w:val="–"/>
      <w:lvlJc w:val="left"/>
      <w:pPr>
        <w:ind w:left="1440" w:hanging="480"/>
      </w:pPr>
      <w:rPr>
        <w:u w:val="none"/>
      </w:rPr>
    </w:lvl>
    <w:lvl w:ilvl="2">
      <w:start w:val="0"/>
      <w:numFmt w:val="bullet"/>
      <w:lvlText w:val="•"/>
      <w:lvlJc w:val="left"/>
      <w:pPr>
        <w:ind w:left="2160" w:hanging="480"/>
      </w:pPr>
      <w:rPr>
        <w:u w:val="none"/>
      </w:rPr>
    </w:lvl>
    <w:lvl w:ilvl="3">
      <w:start w:val="0"/>
      <w:numFmt w:val="bullet"/>
      <w:lvlText w:val="–"/>
      <w:lvlJc w:val="left"/>
      <w:pPr>
        <w:ind w:left="2880" w:hanging="480"/>
      </w:pPr>
      <w:rPr>
        <w:u w:val="none"/>
      </w:rPr>
    </w:lvl>
    <w:lvl w:ilvl="4">
      <w:start w:val="0"/>
      <w:numFmt w:val="bullet"/>
      <w:lvlText w:val="•"/>
      <w:lvlJc w:val="left"/>
      <w:pPr>
        <w:ind w:left="3600" w:hanging="480"/>
      </w:pPr>
      <w:rPr>
        <w:u w:val="none"/>
      </w:rPr>
    </w:lvl>
    <w:lvl w:ilvl="5">
      <w:start w:val="0"/>
      <w:numFmt w:val="bullet"/>
      <w:lvlText w:val="–"/>
      <w:lvlJc w:val="left"/>
      <w:pPr>
        <w:ind w:left="4320" w:hanging="480"/>
      </w:pPr>
      <w:rPr>
        <w:u w:val="none"/>
      </w:rPr>
    </w:lvl>
    <w:lvl w:ilvl="6">
      <w:start w:val="0"/>
      <w:numFmt w:val="bullet"/>
      <w:lvlText w:val="•"/>
      <w:lvlJc w:val="left"/>
      <w:pPr>
        <w:ind w:left="5040" w:hanging="480"/>
      </w:pPr>
      <w:rPr>
        <w:u w:val="none"/>
      </w:rPr>
    </w:lvl>
    <w:lvl w:ilvl="7">
      <w:start w:val="0"/>
      <w:numFmt w:val="bullet"/>
      <w:lvlText w:val="–"/>
      <w:lvlJc w:val="left"/>
      <w:pPr>
        <w:ind w:left="5760" w:hanging="480"/>
      </w:pPr>
      <w:rPr>
        <w:u w:val="none"/>
      </w:rPr>
    </w:lvl>
    <w:lvl w:ilvl="8">
      <w:start w:val="0"/>
      <w:numFmt w:val="bullet"/>
      <w:lvlText w:val="•"/>
      <w:lvlJc w:val="left"/>
      <w:pPr>
        <w:ind w:left="6480" w:hanging="480"/>
      </w:pPr>
      <w:rPr>
        <w:u w:val="none"/>
      </w:rPr>
    </w:lvl>
  </w:abstractNum>
  <w:abstractNum w:abstractNumId="9">
    <w:lvl w:ilvl="0">
      <w:start w:val="0"/>
      <w:numFmt w:val="bullet"/>
      <w:lvlText w:val="•"/>
      <w:lvlJc w:val="left"/>
      <w:pPr>
        <w:ind w:left="720" w:hanging="480"/>
      </w:pPr>
      <w:rPr>
        <w:u w:val="none"/>
      </w:rPr>
    </w:lvl>
    <w:lvl w:ilvl="1">
      <w:start w:val="0"/>
      <w:numFmt w:val="bullet"/>
      <w:lvlText w:val="–"/>
      <w:lvlJc w:val="left"/>
      <w:pPr>
        <w:ind w:left="1440" w:hanging="480"/>
      </w:pPr>
      <w:rPr>
        <w:u w:val="none"/>
      </w:rPr>
    </w:lvl>
    <w:lvl w:ilvl="2">
      <w:start w:val="0"/>
      <w:numFmt w:val="bullet"/>
      <w:lvlText w:val="•"/>
      <w:lvlJc w:val="left"/>
      <w:pPr>
        <w:ind w:left="2160" w:hanging="480"/>
      </w:pPr>
      <w:rPr>
        <w:u w:val="none"/>
      </w:rPr>
    </w:lvl>
    <w:lvl w:ilvl="3">
      <w:start w:val="0"/>
      <w:numFmt w:val="bullet"/>
      <w:lvlText w:val="–"/>
      <w:lvlJc w:val="left"/>
      <w:pPr>
        <w:ind w:left="2880" w:hanging="480"/>
      </w:pPr>
      <w:rPr>
        <w:u w:val="none"/>
      </w:rPr>
    </w:lvl>
    <w:lvl w:ilvl="4">
      <w:start w:val="0"/>
      <w:numFmt w:val="bullet"/>
      <w:lvlText w:val="•"/>
      <w:lvlJc w:val="left"/>
      <w:pPr>
        <w:ind w:left="3600" w:hanging="480"/>
      </w:pPr>
      <w:rPr>
        <w:u w:val="none"/>
      </w:rPr>
    </w:lvl>
    <w:lvl w:ilvl="5">
      <w:start w:val="0"/>
      <w:numFmt w:val="bullet"/>
      <w:lvlText w:val="–"/>
      <w:lvlJc w:val="left"/>
      <w:pPr>
        <w:ind w:left="4320" w:hanging="480"/>
      </w:pPr>
      <w:rPr>
        <w:u w:val="none"/>
      </w:rPr>
    </w:lvl>
    <w:lvl w:ilvl="6">
      <w:start w:val="0"/>
      <w:numFmt w:val="bullet"/>
      <w:lvlText w:val="•"/>
      <w:lvlJc w:val="left"/>
      <w:pPr>
        <w:ind w:left="5040" w:hanging="480"/>
      </w:pPr>
      <w:rPr>
        <w:u w:val="none"/>
      </w:rPr>
    </w:lvl>
    <w:lvl w:ilvl="7">
      <w:start w:val="0"/>
      <w:numFmt w:val="bullet"/>
      <w:lvlText w:val="–"/>
      <w:lvlJc w:val="left"/>
      <w:pPr>
        <w:ind w:left="5760" w:hanging="480"/>
      </w:pPr>
      <w:rPr>
        <w:u w:val="none"/>
      </w:rPr>
    </w:lvl>
    <w:lvl w:ilvl="8">
      <w:start w:val="0"/>
      <w:numFmt w:val="bullet"/>
      <w:lvlText w:val="•"/>
      <w:lvlJc w:val="left"/>
      <w:pPr>
        <w:ind w:left="6480" w:hanging="480"/>
      </w:pPr>
      <w:rPr>
        <w:u w:val="none"/>
      </w:rPr>
    </w:lvl>
  </w:abstractNum>
  <w:abstractNum w:abstractNumId="10">
    <w:lvl w:ilvl="0">
      <w:start w:val="1"/>
      <w:numFmt w:val="decimal"/>
      <w:lvlText w:val="%1."/>
      <w:lvlJc w:val="left"/>
      <w:pPr>
        <w:ind w:left="720" w:hanging="480"/>
      </w:pPr>
      <w:rPr>
        <w:u w:val="none"/>
      </w:rPr>
    </w:lvl>
    <w:lvl w:ilvl="1">
      <w:start w:val="1"/>
      <w:numFmt w:val="decimal"/>
      <w:lvlText w:val="%2."/>
      <w:lvlJc w:val="left"/>
      <w:pPr>
        <w:ind w:left="1440" w:hanging="480"/>
      </w:pPr>
      <w:rPr>
        <w:u w:val="none"/>
      </w:rPr>
    </w:lvl>
    <w:lvl w:ilvl="2">
      <w:start w:val="1"/>
      <w:numFmt w:val="decimal"/>
      <w:lvlText w:val="%3."/>
      <w:lvlJc w:val="left"/>
      <w:pPr>
        <w:ind w:left="2160" w:hanging="480"/>
      </w:pPr>
      <w:rPr>
        <w:u w:val="none"/>
      </w:rPr>
    </w:lvl>
    <w:lvl w:ilvl="3">
      <w:start w:val="1"/>
      <w:numFmt w:val="decimal"/>
      <w:lvlText w:val="%4."/>
      <w:lvlJc w:val="left"/>
      <w:pPr>
        <w:ind w:left="2880" w:hanging="480"/>
      </w:pPr>
      <w:rPr>
        <w:u w:val="none"/>
      </w:rPr>
    </w:lvl>
    <w:lvl w:ilvl="4">
      <w:start w:val="1"/>
      <w:numFmt w:val="decimal"/>
      <w:lvlText w:val="%5."/>
      <w:lvlJc w:val="left"/>
      <w:pPr>
        <w:ind w:left="3600" w:hanging="480"/>
      </w:pPr>
      <w:rPr>
        <w:u w:val="none"/>
      </w:rPr>
    </w:lvl>
    <w:lvl w:ilvl="5">
      <w:start w:val="1"/>
      <w:numFmt w:val="decimal"/>
      <w:lvlText w:val="%6."/>
      <w:lvlJc w:val="left"/>
      <w:pPr>
        <w:ind w:left="4320" w:hanging="480"/>
      </w:pPr>
      <w:rPr>
        <w:u w:val="none"/>
      </w:rPr>
    </w:lvl>
    <w:lvl w:ilvl="6">
      <w:start w:val="1"/>
      <w:numFmt w:val="decimal"/>
      <w:lvlText w:val="%7."/>
      <w:lvlJc w:val="left"/>
      <w:pPr>
        <w:ind w:left="5040" w:hanging="480"/>
      </w:pPr>
      <w:rPr>
        <w:u w:val="none"/>
      </w:rPr>
    </w:lvl>
    <w:lvl w:ilvl="7">
      <w:start w:val="1"/>
      <w:numFmt w:val="decimal"/>
      <w:lvlText w:val="%8."/>
      <w:lvlJc w:val="left"/>
      <w:pPr>
        <w:ind w:left="5760" w:hanging="480"/>
      </w:pPr>
      <w:rPr>
        <w:u w:val="none"/>
      </w:rPr>
    </w:lvl>
    <w:lvl w:ilvl="8">
      <w:start w:val="1"/>
      <w:numFmt w:val="decimal"/>
      <w:lvlText w:val="%9."/>
      <w:lvlJc w:val="left"/>
      <w:pPr>
        <w:ind w:left="6480" w:hanging="480"/>
      </w:pPr>
      <w:rPr>
        <w:u w:val="none"/>
      </w:rPr>
    </w:lvl>
  </w:abstractNum>
  <w:abstractNum w:abstractNumId="11">
    <w:lvl w:ilvl="0">
      <w:start w:val="0"/>
      <w:numFmt w:val="bullet"/>
      <w:lvlText w:val="•"/>
      <w:lvlJc w:val="left"/>
      <w:pPr>
        <w:ind w:left="720" w:hanging="480"/>
      </w:pPr>
      <w:rPr>
        <w:u w:val="none"/>
      </w:rPr>
    </w:lvl>
    <w:lvl w:ilvl="1">
      <w:start w:val="0"/>
      <w:numFmt w:val="bullet"/>
      <w:lvlText w:val="–"/>
      <w:lvlJc w:val="left"/>
      <w:pPr>
        <w:ind w:left="1440" w:hanging="480"/>
      </w:pPr>
      <w:rPr>
        <w:u w:val="none"/>
      </w:rPr>
    </w:lvl>
    <w:lvl w:ilvl="2">
      <w:start w:val="0"/>
      <w:numFmt w:val="bullet"/>
      <w:lvlText w:val="•"/>
      <w:lvlJc w:val="left"/>
      <w:pPr>
        <w:ind w:left="2160" w:hanging="480"/>
      </w:pPr>
      <w:rPr>
        <w:u w:val="none"/>
      </w:rPr>
    </w:lvl>
    <w:lvl w:ilvl="3">
      <w:start w:val="0"/>
      <w:numFmt w:val="bullet"/>
      <w:lvlText w:val="–"/>
      <w:lvlJc w:val="left"/>
      <w:pPr>
        <w:ind w:left="2880" w:hanging="480"/>
      </w:pPr>
      <w:rPr>
        <w:u w:val="none"/>
      </w:rPr>
    </w:lvl>
    <w:lvl w:ilvl="4">
      <w:start w:val="0"/>
      <w:numFmt w:val="bullet"/>
      <w:lvlText w:val="•"/>
      <w:lvlJc w:val="left"/>
      <w:pPr>
        <w:ind w:left="3600" w:hanging="480"/>
      </w:pPr>
      <w:rPr>
        <w:u w:val="none"/>
      </w:rPr>
    </w:lvl>
    <w:lvl w:ilvl="5">
      <w:start w:val="0"/>
      <w:numFmt w:val="bullet"/>
      <w:lvlText w:val="–"/>
      <w:lvlJc w:val="left"/>
      <w:pPr>
        <w:ind w:left="4320" w:hanging="480"/>
      </w:pPr>
      <w:rPr>
        <w:u w:val="none"/>
      </w:rPr>
    </w:lvl>
    <w:lvl w:ilvl="6">
      <w:start w:val="0"/>
      <w:numFmt w:val="bullet"/>
      <w:lvlText w:val="•"/>
      <w:lvlJc w:val="left"/>
      <w:pPr>
        <w:ind w:left="5040" w:hanging="480"/>
      </w:pPr>
      <w:rPr>
        <w:u w:val="none"/>
      </w:rPr>
    </w:lvl>
    <w:lvl w:ilvl="7">
      <w:start w:val="0"/>
      <w:numFmt w:val="bullet"/>
      <w:lvlText w:val="–"/>
      <w:lvlJc w:val="left"/>
      <w:pPr>
        <w:ind w:left="5760" w:hanging="480"/>
      </w:pPr>
      <w:rPr>
        <w:u w:val="none"/>
      </w:rPr>
    </w:lvl>
    <w:lvl w:ilvl="8">
      <w:start w:val="0"/>
      <w:numFmt w:val="bullet"/>
      <w:lvlText w:val="•"/>
      <w:lvlJc w:val="left"/>
      <w:pPr>
        <w:ind w:left="6480" w:hanging="480"/>
      </w:pPr>
      <w:rPr>
        <w:u w:val="none"/>
      </w:rPr>
    </w:lvl>
  </w:abstractNum>
  <w:abstractNum w:abstractNumId="12">
    <w:lvl w:ilvl="0">
      <w:start w:val="0"/>
      <w:numFmt w:val="bullet"/>
      <w:lvlText w:val="•"/>
      <w:lvlJc w:val="left"/>
      <w:pPr>
        <w:ind w:left="720" w:hanging="480"/>
      </w:pPr>
      <w:rPr>
        <w:u w:val="none"/>
      </w:rPr>
    </w:lvl>
    <w:lvl w:ilvl="1">
      <w:start w:val="0"/>
      <w:numFmt w:val="bullet"/>
      <w:lvlText w:val="–"/>
      <w:lvlJc w:val="left"/>
      <w:pPr>
        <w:ind w:left="1440" w:hanging="480"/>
      </w:pPr>
      <w:rPr>
        <w:u w:val="none"/>
      </w:rPr>
    </w:lvl>
    <w:lvl w:ilvl="2">
      <w:start w:val="0"/>
      <w:numFmt w:val="bullet"/>
      <w:lvlText w:val="•"/>
      <w:lvlJc w:val="left"/>
      <w:pPr>
        <w:ind w:left="2160" w:hanging="480"/>
      </w:pPr>
      <w:rPr>
        <w:u w:val="none"/>
      </w:rPr>
    </w:lvl>
    <w:lvl w:ilvl="3">
      <w:start w:val="0"/>
      <w:numFmt w:val="bullet"/>
      <w:lvlText w:val="–"/>
      <w:lvlJc w:val="left"/>
      <w:pPr>
        <w:ind w:left="2880" w:hanging="480"/>
      </w:pPr>
      <w:rPr>
        <w:u w:val="none"/>
      </w:rPr>
    </w:lvl>
    <w:lvl w:ilvl="4">
      <w:start w:val="0"/>
      <w:numFmt w:val="bullet"/>
      <w:lvlText w:val="•"/>
      <w:lvlJc w:val="left"/>
      <w:pPr>
        <w:ind w:left="3600" w:hanging="480"/>
      </w:pPr>
      <w:rPr>
        <w:u w:val="none"/>
      </w:rPr>
    </w:lvl>
    <w:lvl w:ilvl="5">
      <w:start w:val="0"/>
      <w:numFmt w:val="bullet"/>
      <w:lvlText w:val="–"/>
      <w:lvlJc w:val="left"/>
      <w:pPr>
        <w:ind w:left="4320" w:hanging="480"/>
      </w:pPr>
      <w:rPr>
        <w:u w:val="none"/>
      </w:rPr>
    </w:lvl>
    <w:lvl w:ilvl="6">
      <w:start w:val="0"/>
      <w:numFmt w:val="bullet"/>
      <w:lvlText w:val="•"/>
      <w:lvlJc w:val="left"/>
      <w:pPr>
        <w:ind w:left="5040" w:hanging="480"/>
      </w:pPr>
      <w:rPr>
        <w:u w:val="none"/>
      </w:rPr>
    </w:lvl>
    <w:lvl w:ilvl="7">
      <w:start w:val="0"/>
      <w:numFmt w:val="bullet"/>
      <w:lvlText w:val="–"/>
      <w:lvlJc w:val="left"/>
      <w:pPr>
        <w:ind w:left="5760" w:hanging="480"/>
      </w:pPr>
      <w:rPr>
        <w:u w:val="none"/>
      </w:rPr>
    </w:lvl>
    <w:lvl w:ilvl="8">
      <w:start w:val="0"/>
      <w:numFmt w:val="bullet"/>
      <w:lvlText w:val="•"/>
      <w:lvlJc w:val="left"/>
      <w:pPr>
        <w:ind w:left="6480" w:hanging="480"/>
      </w:pPr>
      <w:rPr>
        <w:u w:val="none"/>
      </w:rPr>
    </w:lvl>
  </w:abstractNum>
  <w:abstractNum w:abstractNumId="13">
    <w:lvl w:ilvl="0">
      <w:start w:val="0"/>
      <w:numFmt w:val="bullet"/>
      <w:lvlText w:val="•"/>
      <w:lvlJc w:val="left"/>
      <w:pPr>
        <w:ind w:left="720" w:hanging="480"/>
      </w:pPr>
      <w:rPr>
        <w:u w:val="none"/>
      </w:rPr>
    </w:lvl>
    <w:lvl w:ilvl="1">
      <w:start w:val="0"/>
      <w:numFmt w:val="bullet"/>
      <w:lvlText w:val="–"/>
      <w:lvlJc w:val="left"/>
      <w:pPr>
        <w:ind w:left="1440" w:hanging="480"/>
      </w:pPr>
      <w:rPr>
        <w:u w:val="none"/>
      </w:rPr>
    </w:lvl>
    <w:lvl w:ilvl="2">
      <w:start w:val="0"/>
      <w:numFmt w:val="bullet"/>
      <w:lvlText w:val="•"/>
      <w:lvlJc w:val="left"/>
      <w:pPr>
        <w:ind w:left="2160" w:hanging="480"/>
      </w:pPr>
      <w:rPr>
        <w:u w:val="none"/>
      </w:rPr>
    </w:lvl>
    <w:lvl w:ilvl="3">
      <w:start w:val="0"/>
      <w:numFmt w:val="bullet"/>
      <w:lvlText w:val="–"/>
      <w:lvlJc w:val="left"/>
      <w:pPr>
        <w:ind w:left="2880" w:hanging="480"/>
      </w:pPr>
      <w:rPr>
        <w:u w:val="none"/>
      </w:rPr>
    </w:lvl>
    <w:lvl w:ilvl="4">
      <w:start w:val="0"/>
      <w:numFmt w:val="bullet"/>
      <w:lvlText w:val="•"/>
      <w:lvlJc w:val="left"/>
      <w:pPr>
        <w:ind w:left="3600" w:hanging="480"/>
      </w:pPr>
      <w:rPr>
        <w:u w:val="none"/>
      </w:rPr>
    </w:lvl>
    <w:lvl w:ilvl="5">
      <w:start w:val="0"/>
      <w:numFmt w:val="bullet"/>
      <w:lvlText w:val="–"/>
      <w:lvlJc w:val="left"/>
      <w:pPr>
        <w:ind w:left="4320" w:hanging="480"/>
      </w:pPr>
      <w:rPr>
        <w:u w:val="none"/>
      </w:rPr>
    </w:lvl>
    <w:lvl w:ilvl="6">
      <w:start w:val="0"/>
      <w:numFmt w:val="bullet"/>
      <w:lvlText w:val="•"/>
      <w:lvlJc w:val="left"/>
      <w:pPr>
        <w:ind w:left="5040" w:hanging="480"/>
      </w:pPr>
      <w:rPr>
        <w:u w:val="none"/>
      </w:rPr>
    </w:lvl>
    <w:lvl w:ilvl="7">
      <w:start w:val="0"/>
      <w:numFmt w:val="bullet"/>
      <w:lvlText w:val="–"/>
      <w:lvlJc w:val="left"/>
      <w:pPr>
        <w:ind w:left="5760" w:hanging="480"/>
      </w:pPr>
      <w:rPr>
        <w:u w:val="none"/>
      </w:rPr>
    </w:lvl>
    <w:lvl w:ilvl="8">
      <w:start w:val="0"/>
      <w:numFmt w:val="bullet"/>
      <w:lvlText w:val="•"/>
      <w:lvlJc w:val="left"/>
      <w:pPr>
        <w:ind w:left="6480" w:hanging="480"/>
      </w:pPr>
      <w:rPr>
        <w:u w:val="none"/>
      </w:rPr>
    </w:lvl>
  </w:abstractNum>
  <w:abstractNum w:abstractNumId="14">
    <w:lvl w:ilvl="0">
      <w:start w:val="0"/>
      <w:numFmt w:val="bullet"/>
      <w:lvlText w:val="•"/>
      <w:lvlJc w:val="left"/>
      <w:pPr>
        <w:ind w:left="720" w:hanging="480"/>
      </w:pPr>
      <w:rPr>
        <w:u w:val="none"/>
      </w:rPr>
    </w:lvl>
    <w:lvl w:ilvl="1">
      <w:start w:val="0"/>
      <w:numFmt w:val="bullet"/>
      <w:lvlText w:val="–"/>
      <w:lvlJc w:val="left"/>
      <w:pPr>
        <w:ind w:left="1440" w:hanging="480"/>
      </w:pPr>
      <w:rPr>
        <w:u w:val="none"/>
      </w:rPr>
    </w:lvl>
    <w:lvl w:ilvl="2">
      <w:start w:val="0"/>
      <w:numFmt w:val="bullet"/>
      <w:lvlText w:val="•"/>
      <w:lvlJc w:val="left"/>
      <w:pPr>
        <w:ind w:left="2160" w:hanging="480"/>
      </w:pPr>
      <w:rPr>
        <w:u w:val="none"/>
      </w:rPr>
    </w:lvl>
    <w:lvl w:ilvl="3">
      <w:start w:val="0"/>
      <w:numFmt w:val="bullet"/>
      <w:lvlText w:val="–"/>
      <w:lvlJc w:val="left"/>
      <w:pPr>
        <w:ind w:left="2880" w:hanging="480"/>
      </w:pPr>
      <w:rPr>
        <w:u w:val="none"/>
      </w:rPr>
    </w:lvl>
    <w:lvl w:ilvl="4">
      <w:start w:val="0"/>
      <w:numFmt w:val="bullet"/>
      <w:lvlText w:val="•"/>
      <w:lvlJc w:val="left"/>
      <w:pPr>
        <w:ind w:left="3600" w:hanging="480"/>
      </w:pPr>
      <w:rPr>
        <w:u w:val="none"/>
      </w:rPr>
    </w:lvl>
    <w:lvl w:ilvl="5">
      <w:start w:val="0"/>
      <w:numFmt w:val="bullet"/>
      <w:lvlText w:val="–"/>
      <w:lvlJc w:val="left"/>
      <w:pPr>
        <w:ind w:left="4320" w:hanging="480"/>
      </w:pPr>
      <w:rPr>
        <w:u w:val="none"/>
      </w:rPr>
    </w:lvl>
    <w:lvl w:ilvl="6">
      <w:start w:val="0"/>
      <w:numFmt w:val="bullet"/>
      <w:lvlText w:val="•"/>
      <w:lvlJc w:val="left"/>
      <w:pPr>
        <w:ind w:left="5040" w:hanging="480"/>
      </w:pPr>
      <w:rPr>
        <w:u w:val="none"/>
      </w:rPr>
    </w:lvl>
    <w:lvl w:ilvl="7">
      <w:start w:val="0"/>
      <w:numFmt w:val="bullet"/>
      <w:lvlText w:val="–"/>
      <w:lvlJc w:val="left"/>
      <w:pPr>
        <w:ind w:left="5760" w:hanging="480"/>
      </w:pPr>
      <w:rPr>
        <w:u w:val="none"/>
      </w:rPr>
    </w:lvl>
    <w:lvl w:ilvl="8">
      <w:start w:val="0"/>
      <w:numFmt w:val="bullet"/>
      <w:lvlText w:val="•"/>
      <w:lvlJc w:val="left"/>
      <w:pPr>
        <w:ind w:left="6480" w:hanging="480"/>
      </w:pPr>
      <w:rPr>
        <w:u w:val="none"/>
      </w:rPr>
    </w:lvl>
  </w:abstractNum>
  <w:abstractNum w:abstractNumId="15">
    <w:lvl w:ilvl="0">
      <w:start w:val="0"/>
      <w:numFmt w:val="bullet"/>
      <w:lvlText w:val="•"/>
      <w:lvlJc w:val="left"/>
      <w:pPr>
        <w:ind w:left="720" w:hanging="480"/>
      </w:pPr>
      <w:rPr>
        <w:u w:val="none"/>
      </w:rPr>
    </w:lvl>
    <w:lvl w:ilvl="1">
      <w:start w:val="0"/>
      <w:numFmt w:val="bullet"/>
      <w:lvlText w:val="–"/>
      <w:lvlJc w:val="left"/>
      <w:pPr>
        <w:ind w:left="1440" w:hanging="480"/>
      </w:pPr>
      <w:rPr>
        <w:u w:val="none"/>
      </w:rPr>
    </w:lvl>
    <w:lvl w:ilvl="2">
      <w:start w:val="0"/>
      <w:numFmt w:val="bullet"/>
      <w:lvlText w:val="•"/>
      <w:lvlJc w:val="left"/>
      <w:pPr>
        <w:ind w:left="2160" w:hanging="480"/>
      </w:pPr>
      <w:rPr>
        <w:u w:val="none"/>
      </w:rPr>
    </w:lvl>
    <w:lvl w:ilvl="3">
      <w:start w:val="0"/>
      <w:numFmt w:val="bullet"/>
      <w:lvlText w:val="–"/>
      <w:lvlJc w:val="left"/>
      <w:pPr>
        <w:ind w:left="2880" w:hanging="480"/>
      </w:pPr>
      <w:rPr>
        <w:u w:val="none"/>
      </w:rPr>
    </w:lvl>
    <w:lvl w:ilvl="4">
      <w:start w:val="0"/>
      <w:numFmt w:val="bullet"/>
      <w:lvlText w:val="•"/>
      <w:lvlJc w:val="left"/>
      <w:pPr>
        <w:ind w:left="3600" w:hanging="480"/>
      </w:pPr>
      <w:rPr>
        <w:u w:val="none"/>
      </w:rPr>
    </w:lvl>
    <w:lvl w:ilvl="5">
      <w:start w:val="0"/>
      <w:numFmt w:val="bullet"/>
      <w:lvlText w:val="–"/>
      <w:lvlJc w:val="left"/>
      <w:pPr>
        <w:ind w:left="4320" w:hanging="480"/>
      </w:pPr>
      <w:rPr>
        <w:u w:val="none"/>
      </w:rPr>
    </w:lvl>
    <w:lvl w:ilvl="6">
      <w:start w:val="0"/>
      <w:numFmt w:val="bullet"/>
      <w:lvlText w:val="•"/>
      <w:lvlJc w:val="left"/>
      <w:pPr>
        <w:ind w:left="5040" w:hanging="480"/>
      </w:pPr>
      <w:rPr>
        <w:u w:val="none"/>
      </w:rPr>
    </w:lvl>
    <w:lvl w:ilvl="7">
      <w:start w:val="0"/>
      <w:numFmt w:val="bullet"/>
      <w:lvlText w:val="–"/>
      <w:lvlJc w:val="left"/>
      <w:pPr>
        <w:ind w:left="5760" w:hanging="480"/>
      </w:pPr>
      <w:rPr>
        <w:u w:val="none"/>
      </w:rPr>
    </w:lvl>
    <w:lvl w:ilvl="8">
      <w:start w:val="0"/>
      <w:numFmt w:val="bullet"/>
      <w:lvlText w:val="•"/>
      <w:lvlJc w:val="left"/>
      <w:pPr>
        <w:ind w:left="6480" w:hanging="480"/>
      </w:pPr>
      <w:rPr>
        <w:u w:val="none"/>
      </w:rPr>
    </w:lvl>
  </w:abstractNum>
  <w:abstractNum w:abstractNumId="16">
    <w:lvl w:ilvl="0">
      <w:start w:val="0"/>
      <w:numFmt w:val="bullet"/>
      <w:lvlText w:val="•"/>
      <w:lvlJc w:val="left"/>
      <w:pPr>
        <w:ind w:left="720" w:hanging="480"/>
      </w:pPr>
      <w:rPr>
        <w:u w:val="none"/>
      </w:rPr>
    </w:lvl>
    <w:lvl w:ilvl="1">
      <w:start w:val="0"/>
      <w:numFmt w:val="bullet"/>
      <w:lvlText w:val="–"/>
      <w:lvlJc w:val="left"/>
      <w:pPr>
        <w:ind w:left="1440" w:hanging="480"/>
      </w:pPr>
      <w:rPr>
        <w:u w:val="none"/>
      </w:rPr>
    </w:lvl>
    <w:lvl w:ilvl="2">
      <w:start w:val="0"/>
      <w:numFmt w:val="bullet"/>
      <w:lvlText w:val="•"/>
      <w:lvlJc w:val="left"/>
      <w:pPr>
        <w:ind w:left="2160" w:hanging="480"/>
      </w:pPr>
      <w:rPr>
        <w:u w:val="none"/>
      </w:rPr>
    </w:lvl>
    <w:lvl w:ilvl="3">
      <w:start w:val="0"/>
      <w:numFmt w:val="bullet"/>
      <w:lvlText w:val="–"/>
      <w:lvlJc w:val="left"/>
      <w:pPr>
        <w:ind w:left="2880" w:hanging="480"/>
      </w:pPr>
      <w:rPr>
        <w:u w:val="none"/>
      </w:rPr>
    </w:lvl>
    <w:lvl w:ilvl="4">
      <w:start w:val="0"/>
      <w:numFmt w:val="bullet"/>
      <w:lvlText w:val="•"/>
      <w:lvlJc w:val="left"/>
      <w:pPr>
        <w:ind w:left="3600" w:hanging="480"/>
      </w:pPr>
      <w:rPr>
        <w:u w:val="none"/>
      </w:rPr>
    </w:lvl>
    <w:lvl w:ilvl="5">
      <w:start w:val="0"/>
      <w:numFmt w:val="bullet"/>
      <w:lvlText w:val="–"/>
      <w:lvlJc w:val="left"/>
      <w:pPr>
        <w:ind w:left="4320" w:hanging="480"/>
      </w:pPr>
      <w:rPr>
        <w:u w:val="none"/>
      </w:rPr>
    </w:lvl>
    <w:lvl w:ilvl="6">
      <w:start w:val="0"/>
      <w:numFmt w:val="bullet"/>
      <w:lvlText w:val="•"/>
      <w:lvlJc w:val="left"/>
      <w:pPr>
        <w:ind w:left="5040" w:hanging="480"/>
      </w:pPr>
      <w:rPr>
        <w:u w:val="none"/>
      </w:rPr>
    </w:lvl>
    <w:lvl w:ilvl="7">
      <w:start w:val="0"/>
      <w:numFmt w:val="bullet"/>
      <w:lvlText w:val="–"/>
      <w:lvlJc w:val="left"/>
      <w:pPr>
        <w:ind w:left="5760" w:hanging="480"/>
      </w:pPr>
      <w:rPr>
        <w:u w:val="none"/>
      </w:rPr>
    </w:lvl>
    <w:lvl w:ilvl="8">
      <w:start w:val="0"/>
      <w:numFmt w:val="bullet"/>
      <w:lvlText w:val="•"/>
      <w:lvlJc w:val="left"/>
      <w:pPr>
        <w:ind w:left="6480" w:hanging="480"/>
      </w:pPr>
      <w:rPr>
        <w:u w:val="none"/>
      </w:rPr>
    </w:lvl>
  </w:abstractNum>
  <w:abstractNum w:abstractNumId="17">
    <w:lvl w:ilvl="0">
      <w:start w:val="0"/>
      <w:numFmt w:val="bullet"/>
      <w:lvlText w:val="•"/>
      <w:lvlJc w:val="left"/>
      <w:pPr>
        <w:ind w:left="720" w:hanging="480"/>
      </w:pPr>
      <w:rPr>
        <w:u w:val="none"/>
      </w:rPr>
    </w:lvl>
    <w:lvl w:ilvl="1">
      <w:start w:val="0"/>
      <w:numFmt w:val="bullet"/>
      <w:lvlText w:val="–"/>
      <w:lvlJc w:val="left"/>
      <w:pPr>
        <w:ind w:left="1440" w:hanging="480"/>
      </w:pPr>
      <w:rPr>
        <w:u w:val="none"/>
      </w:rPr>
    </w:lvl>
    <w:lvl w:ilvl="2">
      <w:start w:val="0"/>
      <w:numFmt w:val="bullet"/>
      <w:lvlText w:val="•"/>
      <w:lvlJc w:val="left"/>
      <w:pPr>
        <w:ind w:left="2160" w:hanging="480"/>
      </w:pPr>
      <w:rPr>
        <w:u w:val="none"/>
      </w:rPr>
    </w:lvl>
    <w:lvl w:ilvl="3">
      <w:start w:val="0"/>
      <w:numFmt w:val="bullet"/>
      <w:lvlText w:val="–"/>
      <w:lvlJc w:val="left"/>
      <w:pPr>
        <w:ind w:left="2880" w:hanging="480"/>
      </w:pPr>
      <w:rPr>
        <w:u w:val="none"/>
      </w:rPr>
    </w:lvl>
    <w:lvl w:ilvl="4">
      <w:start w:val="0"/>
      <w:numFmt w:val="bullet"/>
      <w:lvlText w:val="•"/>
      <w:lvlJc w:val="left"/>
      <w:pPr>
        <w:ind w:left="3600" w:hanging="480"/>
      </w:pPr>
      <w:rPr>
        <w:u w:val="none"/>
      </w:rPr>
    </w:lvl>
    <w:lvl w:ilvl="5">
      <w:start w:val="0"/>
      <w:numFmt w:val="bullet"/>
      <w:lvlText w:val="–"/>
      <w:lvlJc w:val="left"/>
      <w:pPr>
        <w:ind w:left="4320" w:hanging="480"/>
      </w:pPr>
      <w:rPr>
        <w:u w:val="none"/>
      </w:rPr>
    </w:lvl>
    <w:lvl w:ilvl="6">
      <w:start w:val="0"/>
      <w:numFmt w:val="bullet"/>
      <w:lvlText w:val="•"/>
      <w:lvlJc w:val="left"/>
      <w:pPr>
        <w:ind w:left="5040" w:hanging="480"/>
      </w:pPr>
      <w:rPr>
        <w:u w:val="none"/>
      </w:rPr>
    </w:lvl>
    <w:lvl w:ilvl="7">
      <w:start w:val="0"/>
      <w:numFmt w:val="bullet"/>
      <w:lvlText w:val="–"/>
      <w:lvlJc w:val="left"/>
      <w:pPr>
        <w:ind w:left="5760" w:hanging="480"/>
      </w:pPr>
      <w:rPr>
        <w:u w:val="none"/>
      </w:rPr>
    </w:lvl>
    <w:lvl w:ilvl="8">
      <w:start w:val="0"/>
      <w:numFmt w:val="bullet"/>
      <w:lvlText w:val="•"/>
      <w:lvlJc w:val="left"/>
      <w:pPr>
        <w:ind w:left="6480" w:hanging="480"/>
      </w:pPr>
      <w:rPr>
        <w:u w:val="none"/>
      </w:rPr>
    </w:lvl>
  </w:abstractNum>
  <w:abstractNum w:abstractNumId="18">
    <w:lvl w:ilvl="0">
      <w:start w:val="0"/>
      <w:numFmt w:val="bullet"/>
      <w:lvlText w:val="•"/>
      <w:lvlJc w:val="left"/>
      <w:pPr>
        <w:ind w:left="720" w:hanging="480"/>
      </w:pPr>
      <w:rPr>
        <w:u w:val="none"/>
      </w:rPr>
    </w:lvl>
    <w:lvl w:ilvl="1">
      <w:start w:val="0"/>
      <w:numFmt w:val="bullet"/>
      <w:lvlText w:val="–"/>
      <w:lvlJc w:val="left"/>
      <w:pPr>
        <w:ind w:left="1440" w:hanging="480"/>
      </w:pPr>
      <w:rPr>
        <w:u w:val="none"/>
      </w:rPr>
    </w:lvl>
    <w:lvl w:ilvl="2">
      <w:start w:val="0"/>
      <w:numFmt w:val="bullet"/>
      <w:lvlText w:val="•"/>
      <w:lvlJc w:val="left"/>
      <w:pPr>
        <w:ind w:left="2160" w:hanging="480"/>
      </w:pPr>
      <w:rPr>
        <w:u w:val="none"/>
      </w:rPr>
    </w:lvl>
    <w:lvl w:ilvl="3">
      <w:start w:val="0"/>
      <w:numFmt w:val="bullet"/>
      <w:lvlText w:val="–"/>
      <w:lvlJc w:val="left"/>
      <w:pPr>
        <w:ind w:left="2880" w:hanging="480"/>
      </w:pPr>
      <w:rPr>
        <w:u w:val="none"/>
      </w:rPr>
    </w:lvl>
    <w:lvl w:ilvl="4">
      <w:start w:val="0"/>
      <w:numFmt w:val="bullet"/>
      <w:lvlText w:val="•"/>
      <w:lvlJc w:val="left"/>
      <w:pPr>
        <w:ind w:left="3600" w:hanging="480"/>
      </w:pPr>
      <w:rPr>
        <w:u w:val="none"/>
      </w:rPr>
    </w:lvl>
    <w:lvl w:ilvl="5">
      <w:start w:val="0"/>
      <w:numFmt w:val="bullet"/>
      <w:lvlText w:val="–"/>
      <w:lvlJc w:val="left"/>
      <w:pPr>
        <w:ind w:left="4320" w:hanging="480"/>
      </w:pPr>
      <w:rPr>
        <w:u w:val="none"/>
      </w:rPr>
    </w:lvl>
    <w:lvl w:ilvl="6">
      <w:start w:val="0"/>
      <w:numFmt w:val="bullet"/>
      <w:lvlText w:val="•"/>
      <w:lvlJc w:val="left"/>
      <w:pPr>
        <w:ind w:left="5040" w:hanging="480"/>
      </w:pPr>
      <w:rPr>
        <w:u w:val="none"/>
      </w:rPr>
    </w:lvl>
    <w:lvl w:ilvl="7">
      <w:start w:val="0"/>
      <w:numFmt w:val="bullet"/>
      <w:lvlText w:val="–"/>
      <w:lvlJc w:val="left"/>
      <w:pPr>
        <w:ind w:left="5760" w:hanging="480"/>
      </w:pPr>
      <w:rPr>
        <w:u w:val="none"/>
      </w:rPr>
    </w:lvl>
    <w:lvl w:ilvl="8">
      <w:start w:val="0"/>
      <w:numFmt w:val="bullet"/>
      <w:lvlText w:val="•"/>
      <w:lvlJc w:val="left"/>
      <w:pPr>
        <w:ind w:left="6480" w:hanging="480"/>
      </w:pPr>
      <w:rPr>
        <w:u w:val="none"/>
      </w:rPr>
    </w:lvl>
  </w:abstractNum>
  <w:abstractNum w:abstractNumId="19">
    <w:lvl w:ilvl="0">
      <w:start w:val="0"/>
      <w:numFmt w:val="bullet"/>
      <w:lvlText w:val="•"/>
      <w:lvlJc w:val="left"/>
      <w:pPr>
        <w:ind w:left="720" w:hanging="480"/>
      </w:pPr>
      <w:rPr>
        <w:u w:val="none"/>
      </w:rPr>
    </w:lvl>
    <w:lvl w:ilvl="1">
      <w:start w:val="0"/>
      <w:numFmt w:val="bullet"/>
      <w:lvlText w:val="–"/>
      <w:lvlJc w:val="left"/>
      <w:pPr>
        <w:ind w:left="1440" w:hanging="480"/>
      </w:pPr>
      <w:rPr>
        <w:u w:val="none"/>
      </w:rPr>
    </w:lvl>
    <w:lvl w:ilvl="2">
      <w:start w:val="0"/>
      <w:numFmt w:val="bullet"/>
      <w:lvlText w:val="•"/>
      <w:lvlJc w:val="left"/>
      <w:pPr>
        <w:ind w:left="2160" w:hanging="480"/>
      </w:pPr>
      <w:rPr>
        <w:u w:val="none"/>
      </w:rPr>
    </w:lvl>
    <w:lvl w:ilvl="3">
      <w:start w:val="0"/>
      <w:numFmt w:val="bullet"/>
      <w:lvlText w:val="–"/>
      <w:lvlJc w:val="left"/>
      <w:pPr>
        <w:ind w:left="2880" w:hanging="480"/>
      </w:pPr>
      <w:rPr>
        <w:u w:val="none"/>
      </w:rPr>
    </w:lvl>
    <w:lvl w:ilvl="4">
      <w:start w:val="0"/>
      <w:numFmt w:val="bullet"/>
      <w:lvlText w:val="•"/>
      <w:lvlJc w:val="left"/>
      <w:pPr>
        <w:ind w:left="3600" w:hanging="480"/>
      </w:pPr>
      <w:rPr>
        <w:u w:val="none"/>
      </w:rPr>
    </w:lvl>
    <w:lvl w:ilvl="5">
      <w:start w:val="0"/>
      <w:numFmt w:val="bullet"/>
      <w:lvlText w:val="–"/>
      <w:lvlJc w:val="left"/>
      <w:pPr>
        <w:ind w:left="4320" w:hanging="480"/>
      </w:pPr>
      <w:rPr>
        <w:u w:val="none"/>
      </w:rPr>
    </w:lvl>
    <w:lvl w:ilvl="6">
      <w:start w:val="0"/>
      <w:numFmt w:val="bullet"/>
      <w:lvlText w:val="•"/>
      <w:lvlJc w:val="left"/>
      <w:pPr>
        <w:ind w:left="5040" w:hanging="480"/>
      </w:pPr>
      <w:rPr>
        <w:u w:val="none"/>
      </w:rPr>
    </w:lvl>
    <w:lvl w:ilvl="7">
      <w:start w:val="0"/>
      <w:numFmt w:val="bullet"/>
      <w:lvlText w:val="–"/>
      <w:lvlJc w:val="left"/>
      <w:pPr>
        <w:ind w:left="5760" w:hanging="480"/>
      </w:pPr>
      <w:rPr>
        <w:u w:val="none"/>
      </w:rPr>
    </w:lvl>
    <w:lvl w:ilvl="8">
      <w:start w:val="0"/>
      <w:numFmt w:val="bullet"/>
      <w:lvlText w:val="•"/>
      <w:lvlJc w:val="left"/>
      <w:pPr>
        <w:ind w:left="6480" w:hanging="480"/>
      </w:pPr>
      <w:rPr>
        <w:u w:val="none"/>
      </w:rPr>
    </w:lvl>
  </w:abstractNum>
  <w:abstractNum w:abstractNumId="20">
    <w:lvl w:ilvl="0">
      <w:start w:val="0"/>
      <w:numFmt w:val="bullet"/>
      <w:lvlText w:val="•"/>
      <w:lvlJc w:val="left"/>
      <w:pPr>
        <w:ind w:left="720" w:hanging="480"/>
      </w:pPr>
      <w:rPr>
        <w:u w:val="none"/>
      </w:rPr>
    </w:lvl>
    <w:lvl w:ilvl="1">
      <w:start w:val="0"/>
      <w:numFmt w:val="bullet"/>
      <w:lvlText w:val="–"/>
      <w:lvlJc w:val="left"/>
      <w:pPr>
        <w:ind w:left="1440" w:hanging="480"/>
      </w:pPr>
      <w:rPr>
        <w:u w:val="none"/>
      </w:rPr>
    </w:lvl>
    <w:lvl w:ilvl="2">
      <w:start w:val="0"/>
      <w:numFmt w:val="bullet"/>
      <w:lvlText w:val="•"/>
      <w:lvlJc w:val="left"/>
      <w:pPr>
        <w:ind w:left="2160" w:hanging="480"/>
      </w:pPr>
      <w:rPr>
        <w:u w:val="none"/>
      </w:rPr>
    </w:lvl>
    <w:lvl w:ilvl="3">
      <w:start w:val="0"/>
      <w:numFmt w:val="bullet"/>
      <w:lvlText w:val="–"/>
      <w:lvlJc w:val="left"/>
      <w:pPr>
        <w:ind w:left="2880" w:hanging="480"/>
      </w:pPr>
      <w:rPr>
        <w:u w:val="none"/>
      </w:rPr>
    </w:lvl>
    <w:lvl w:ilvl="4">
      <w:start w:val="0"/>
      <w:numFmt w:val="bullet"/>
      <w:lvlText w:val="•"/>
      <w:lvlJc w:val="left"/>
      <w:pPr>
        <w:ind w:left="3600" w:hanging="480"/>
      </w:pPr>
      <w:rPr>
        <w:u w:val="none"/>
      </w:rPr>
    </w:lvl>
    <w:lvl w:ilvl="5">
      <w:start w:val="0"/>
      <w:numFmt w:val="bullet"/>
      <w:lvlText w:val="–"/>
      <w:lvlJc w:val="left"/>
      <w:pPr>
        <w:ind w:left="4320" w:hanging="480"/>
      </w:pPr>
      <w:rPr>
        <w:u w:val="none"/>
      </w:rPr>
    </w:lvl>
    <w:lvl w:ilvl="6">
      <w:start w:val="0"/>
      <w:numFmt w:val="bullet"/>
      <w:lvlText w:val="•"/>
      <w:lvlJc w:val="left"/>
      <w:pPr>
        <w:ind w:left="5040" w:hanging="480"/>
      </w:pPr>
      <w:rPr>
        <w:u w:val="none"/>
      </w:rPr>
    </w:lvl>
    <w:lvl w:ilvl="7">
      <w:start w:val="0"/>
      <w:numFmt w:val="bullet"/>
      <w:lvlText w:val="–"/>
      <w:lvlJc w:val="left"/>
      <w:pPr>
        <w:ind w:left="5760" w:hanging="480"/>
      </w:pPr>
      <w:rPr>
        <w:u w:val="none"/>
      </w:rPr>
    </w:lvl>
    <w:lvl w:ilvl="8">
      <w:start w:val="0"/>
      <w:numFmt w:val="bullet"/>
      <w:lvlText w:val="•"/>
      <w:lvlJc w:val="left"/>
      <w:pPr>
        <w:ind w:left="6480" w:hanging="480"/>
      </w:pPr>
      <w:rPr>
        <w:u w:val="none"/>
      </w:rPr>
    </w:lvl>
  </w:abstractNum>
  <w:abstractNum w:abstractNumId="21">
    <w:lvl w:ilvl="0">
      <w:start w:val="1"/>
      <w:numFmt w:val="decimal"/>
      <w:lvlText w:val="%1."/>
      <w:lvlJc w:val="righ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2">
    <w:lvl w:ilvl="0">
      <w:start w:val="1"/>
      <w:numFmt w:val="decimal"/>
      <w:lvlText w:val="%1."/>
      <w:lvlJc w:val="righ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3">
    <w:lvl w:ilvl="0">
      <w:start w:val="2"/>
      <w:numFmt w:val="bullet"/>
      <w:lvlText w:val="-"/>
      <w:lvlJc w:val="left"/>
      <w:pPr>
        <w:ind w:left="720" w:hanging="360"/>
      </w:pPr>
      <w:rPr>
        <w:rFonts w:ascii="Times New Roman" w:cs="Times New Roman" w:eastAsia="Times New Roman" w:hAnsi="Times New Roman"/>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24">
    <w:lvl w:ilvl="0">
      <w:start w:val="0"/>
      <w:numFmt w:val="bullet"/>
      <w:lvlText w:val="-"/>
      <w:lvlJc w:val="left"/>
      <w:pPr>
        <w:ind w:left="720" w:hanging="360"/>
      </w:pPr>
      <w:rPr>
        <w:rFonts w:ascii="Times New Roman" w:cs="Times New Roman" w:eastAsia="Times New Roman" w:hAnsi="Times New Roman"/>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25">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6">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7">
    <w:lvl w:ilvl="0">
      <w:start w:val="1"/>
      <w:numFmt w:val="decimal"/>
      <w:lvlText w:val="%1."/>
      <w:lvlJc w:val="left"/>
      <w:pPr>
        <w:ind w:left="720" w:hanging="360"/>
      </w:pPr>
      <w:rPr>
        <w:rFonts w:ascii="Noto Sans Symbols" w:cs="Noto Sans Symbols" w:eastAsia="Noto Sans Symbols" w:hAnsi="Noto Sans Symbols"/>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8">
    <w:lvl w:ilvl="0">
      <w:start w:val="1"/>
      <w:numFmt w:val="decimal"/>
      <w:lvlText w:val="%1."/>
      <w:lvlJc w:val="left"/>
      <w:pPr>
        <w:ind w:left="360" w:hanging="360"/>
      </w:pPr>
      <w:rPr>
        <w:vertAlign w:val="baseline"/>
      </w:rPr>
    </w:lvl>
    <w:lvl w:ilvl="1">
      <w:start w:val="1"/>
      <w:numFmt w:val="lowerLetter"/>
      <w:lvlText w:val="%2."/>
      <w:lvlJc w:val="left"/>
      <w:pPr>
        <w:ind w:left="1080" w:hanging="360"/>
      </w:pPr>
      <w:rPr>
        <w:vertAlign w:val="baseline"/>
      </w:rPr>
    </w:lvl>
    <w:lvl w:ilvl="2">
      <w:start w:val="1"/>
      <w:numFmt w:val="lowerRoman"/>
      <w:lvlText w:val="%3."/>
      <w:lvlJc w:val="right"/>
      <w:pPr>
        <w:ind w:left="1800" w:hanging="180"/>
      </w:pPr>
      <w:rPr>
        <w:vertAlign w:val="baseline"/>
      </w:rPr>
    </w:lvl>
    <w:lvl w:ilvl="3">
      <w:start w:val="1"/>
      <w:numFmt w:val="decimal"/>
      <w:lvlText w:val="%4."/>
      <w:lvlJc w:val="left"/>
      <w:pPr>
        <w:ind w:left="2520" w:hanging="360"/>
      </w:pPr>
      <w:rPr>
        <w:vertAlign w:val="baseline"/>
      </w:rPr>
    </w:lvl>
    <w:lvl w:ilvl="4">
      <w:start w:val="1"/>
      <w:numFmt w:val="lowerLetter"/>
      <w:lvlText w:val="%5."/>
      <w:lvlJc w:val="left"/>
      <w:pPr>
        <w:ind w:left="3240" w:hanging="360"/>
      </w:pPr>
      <w:rPr>
        <w:vertAlign w:val="baseline"/>
      </w:rPr>
    </w:lvl>
    <w:lvl w:ilvl="5">
      <w:start w:val="1"/>
      <w:numFmt w:val="lowerRoman"/>
      <w:lvlText w:val="%6."/>
      <w:lvlJc w:val="right"/>
      <w:pPr>
        <w:ind w:left="3960" w:hanging="180"/>
      </w:pPr>
      <w:rPr>
        <w:vertAlign w:val="baseline"/>
      </w:rPr>
    </w:lvl>
    <w:lvl w:ilvl="6">
      <w:start w:val="1"/>
      <w:numFmt w:val="decimal"/>
      <w:lvlText w:val="%7."/>
      <w:lvlJc w:val="left"/>
      <w:pPr>
        <w:ind w:left="4680" w:hanging="360"/>
      </w:pPr>
      <w:rPr>
        <w:vertAlign w:val="baseline"/>
      </w:rPr>
    </w:lvl>
    <w:lvl w:ilvl="7">
      <w:start w:val="1"/>
      <w:numFmt w:val="lowerLetter"/>
      <w:lvlText w:val="%8."/>
      <w:lvlJc w:val="left"/>
      <w:pPr>
        <w:ind w:left="5400" w:hanging="360"/>
      </w:pPr>
      <w:rPr>
        <w:vertAlign w:val="baseline"/>
      </w:rPr>
    </w:lvl>
    <w:lvl w:ilvl="8">
      <w:start w:val="1"/>
      <w:numFmt w:val="lowerRoman"/>
      <w:lvlText w:val="%9."/>
      <w:lvlJc w:val="right"/>
      <w:pPr>
        <w:ind w:left="6120" w:hanging="180"/>
      </w:pPr>
      <w:rPr>
        <w:vertAlign w:val="baseline"/>
      </w:rPr>
    </w:lvl>
  </w:abstractNum>
  <w:abstractNum w:abstractNumId="29">
    <w:lvl w:ilvl="0">
      <w:start w:val="2"/>
      <w:numFmt w:val="bullet"/>
      <w:lvlText w:val="-"/>
      <w:lvlJc w:val="left"/>
      <w:pPr>
        <w:ind w:left="1080" w:hanging="360"/>
      </w:pPr>
      <w:rPr>
        <w:rFonts w:ascii="Times New Roman" w:cs="Times New Roman" w:eastAsia="Times New Roman" w:hAnsi="Times New Roman"/>
        <w:vertAlign w:val="baseline"/>
      </w:rPr>
    </w:lvl>
    <w:lvl w:ilvl="1">
      <w:start w:val="1"/>
      <w:numFmt w:val="bullet"/>
      <w:lvlText w:val="o"/>
      <w:lvlJc w:val="left"/>
      <w:pPr>
        <w:ind w:left="1800" w:hanging="360"/>
      </w:pPr>
      <w:rPr>
        <w:rFonts w:ascii="Courier New" w:cs="Courier New" w:eastAsia="Courier New" w:hAnsi="Courier New"/>
        <w:vertAlign w:val="baseline"/>
      </w:rPr>
    </w:lvl>
    <w:lvl w:ilvl="2">
      <w:start w:val="1"/>
      <w:numFmt w:val="bullet"/>
      <w:lvlText w:val="▪"/>
      <w:lvlJc w:val="left"/>
      <w:pPr>
        <w:ind w:left="2520" w:hanging="360"/>
      </w:pPr>
      <w:rPr>
        <w:rFonts w:ascii="Noto Sans Symbols" w:cs="Noto Sans Symbols" w:eastAsia="Noto Sans Symbols" w:hAnsi="Noto Sans Symbols"/>
        <w:vertAlign w:val="baseline"/>
      </w:rPr>
    </w:lvl>
    <w:lvl w:ilvl="3">
      <w:start w:val="1"/>
      <w:numFmt w:val="bullet"/>
      <w:lvlText w:val="●"/>
      <w:lvlJc w:val="left"/>
      <w:pPr>
        <w:ind w:left="3240" w:hanging="360"/>
      </w:pPr>
      <w:rPr>
        <w:rFonts w:ascii="Noto Sans Symbols" w:cs="Noto Sans Symbols" w:eastAsia="Noto Sans Symbols" w:hAnsi="Noto Sans Symbols"/>
        <w:vertAlign w:val="baseline"/>
      </w:rPr>
    </w:lvl>
    <w:lvl w:ilvl="4">
      <w:start w:val="1"/>
      <w:numFmt w:val="bullet"/>
      <w:lvlText w:val="o"/>
      <w:lvlJc w:val="left"/>
      <w:pPr>
        <w:ind w:left="3960" w:hanging="360"/>
      </w:pPr>
      <w:rPr>
        <w:rFonts w:ascii="Courier New" w:cs="Courier New" w:eastAsia="Courier New" w:hAnsi="Courier New"/>
        <w:vertAlign w:val="baseline"/>
      </w:rPr>
    </w:lvl>
    <w:lvl w:ilvl="5">
      <w:start w:val="1"/>
      <w:numFmt w:val="bullet"/>
      <w:lvlText w:val="▪"/>
      <w:lvlJc w:val="left"/>
      <w:pPr>
        <w:ind w:left="4680" w:hanging="360"/>
      </w:pPr>
      <w:rPr>
        <w:rFonts w:ascii="Noto Sans Symbols" w:cs="Noto Sans Symbols" w:eastAsia="Noto Sans Symbols" w:hAnsi="Noto Sans Symbols"/>
        <w:vertAlign w:val="baseline"/>
      </w:rPr>
    </w:lvl>
    <w:lvl w:ilvl="6">
      <w:start w:val="1"/>
      <w:numFmt w:val="bullet"/>
      <w:lvlText w:val="●"/>
      <w:lvlJc w:val="left"/>
      <w:pPr>
        <w:ind w:left="5400" w:hanging="360"/>
      </w:pPr>
      <w:rPr>
        <w:rFonts w:ascii="Noto Sans Symbols" w:cs="Noto Sans Symbols" w:eastAsia="Noto Sans Symbols" w:hAnsi="Noto Sans Symbols"/>
        <w:vertAlign w:val="baseline"/>
      </w:rPr>
    </w:lvl>
    <w:lvl w:ilvl="7">
      <w:start w:val="1"/>
      <w:numFmt w:val="bullet"/>
      <w:lvlText w:val="o"/>
      <w:lvlJc w:val="left"/>
      <w:pPr>
        <w:ind w:left="6120" w:hanging="360"/>
      </w:pPr>
      <w:rPr>
        <w:rFonts w:ascii="Courier New" w:cs="Courier New" w:eastAsia="Courier New" w:hAnsi="Courier New"/>
        <w:vertAlign w:val="baseline"/>
      </w:rPr>
    </w:lvl>
    <w:lvl w:ilvl="8">
      <w:start w:val="1"/>
      <w:numFmt w:val="bullet"/>
      <w:lvlText w:val="▪"/>
      <w:lvlJc w:val="left"/>
      <w:pPr>
        <w:ind w:left="6840" w:hanging="360"/>
      </w:pPr>
      <w:rPr>
        <w:rFonts w:ascii="Noto Sans Symbols" w:cs="Noto Sans Symbols" w:eastAsia="Noto Sans Symbols" w:hAnsi="Noto Sans Symbols"/>
        <w:vertAlign w:val="baseline"/>
      </w:rPr>
    </w:lvl>
  </w:abstractNum>
  <w:abstractNum w:abstractNumId="30">
    <w:lvl w:ilvl="0">
      <w:start w:val="0"/>
      <w:numFmt w:val="bullet"/>
      <w:lvlText w:val="-"/>
      <w:lvlJc w:val="left"/>
      <w:pPr>
        <w:ind w:left="720" w:hanging="360"/>
      </w:pPr>
      <w:rPr>
        <w:rFonts w:ascii="Times New Roman" w:cs="Times New Roman" w:eastAsia="Times New Roman" w:hAnsi="Times New Roman"/>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31">
    <w:lvl w:ilvl="0">
      <w:start w:val="0"/>
      <w:numFmt w:val="bullet"/>
      <w:lvlText w:val="-"/>
      <w:lvlJc w:val="left"/>
      <w:pPr>
        <w:ind w:left="720" w:hanging="360"/>
      </w:pPr>
      <w:rPr>
        <w:rFonts w:ascii="Times New Roman" w:cs="Times New Roman" w:eastAsia="Times New Roman" w:hAnsi="Times New Roman"/>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32">
    <w:lvl w:ilvl="0">
      <w:start w:val="1"/>
      <w:numFmt w:val="bullet"/>
      <w:lvlText w:val="●"/>
      <w:lvlJc w:val="left"/>
      <w:pPr>
        <w:ind w:left="1080" w:hanging="360"/>
      </w:pPr>
      <w:rPr>
        <w:rFonts w:ascii="Noto Sans Symbols" w:cs="Noto Sans Symbols" w:eastAsia="Noto Sans Symbols" w:hAnsi="Noto Sans Symbols"/>
        <w:vertAlign w:val="baseline"/>
      </w:rPr>
    </w:lvl>
    <w:lvl w:ilvl="1">
      <w:start w:val="1"/>
      <w:numFmt w:val="bullet"/>
      <w:lvlText w:val="o"/>
      <w:lvlJc w:val="left"/>
      <w:pPr>
        <w:ind w:left="1800" w:hanging="360"/>
      </w:pPr>
      <w:rPr>
        <w:rFonts w:ascii="Courier New" w:cs="Courier New" w:eastAsia="Courier New" w:hAnsi="Courier New"/>
        <w:vertAlign w:val="baseline"/>
      </w:rPr>
    </w:lvl>
    <w:lvl w:ilvl="2">
      <w:start w:val="1"/>
      <w:numFmt w:val="bullet"/>
      <w:lvlText w:val="▪"/>
      <w:lvlJc w:val="left"/>
      <w:pPr>
        <w:ind w:left="2520" w:hanging="360"/>
      </w:pPr>
      <w:rPr>
        <w:rFonts w:ascii="Noto Sans Symbols" w:cs="Noto Sans Symbols" w:eastAsia="Noto Sans Symbols" w:hAnsi="Noto Sans Symbols"/>
        <w:vertAlign w:val="baseline"/>
      </w:rPr>
    </w:lvl>
    <w:lvl w:ilvl="3">
      <w:start w:val="1"/>
      <w:numFmt w:val="bullet"/>
      <w:lvlText w:val="●"/>
      <w:lvlJc w:val="left"/>
      <w:pPr>
        <w:ind w:left="3240" w:hanging="360"/>
      </w:pPr>
      <w:rPr>
        <w:rFonts w:ascii="Noto Sans Symbols" w:cs="Noto Sans Symbols" w:eastAsia="Noto Sans Symbols" w:hAnsi="Noto Sans Symbols"/>
        <w:vertAlign w:val="baseline"/>
      </w:rPr>
    </w:lvl>
    <w:lvl w:ilvl="4">
      <w:start w:val="1"/>
      <w:numFmt w:val="bullet"/>
      <w:lvlText w:val="o"/>
      <w:lvlJc w:val="left"/>
      <w:pPr>
        <w:ind w:left="3960" w:hanging="360"/>
      </w:pPr>
      <w:rPr>
        <w:rFonts w:ascii="Courier New" w:cs="Courier New" w:eastAsia="Courier New" w:hAnsi="Courier New"/>
        <w:vertAlign w:val="baseline"/>
      </w:rPr>
    </w:lvl>
    <w:lvl w:ilvl="5">
      <w:start w:val="1"/>
      <w:numFmt w:val="bullet"/>
      <w:lvlText w:val="▪"/>
      <w:lvlJc w:val="left"/>
      <w:pPr>
        <w:ind w:left="4680" w:hanging="360"/>
      </w:pPr>
      <w:rPr>
        <w:rFonts w:ascii="Noto Sans Symbols" w:cs="Noto Sans Symbols" w:eastAsia="Noto Sans Symbols" w:hAnsi="Noto Sans Symbols"/>
        <w:vertAlign w:val="baseline"/>
      </w:rPr>
    </w:lvl>
    <w:lvl w:ilvl="6">
      <w:start w:val="1"/>
      <w:numFmt w:val="bullet"/>
      <w:lvlText w:val="●"/>
      <w:lvlJc w:val="left"/>
      <w:pPr>
        <w:ind w:left="5400" w:hanging="360"/>
      </w:pPr>
      <w:rPr>
        <w:rFonts w:ascii="Noto Sans Symbols" w:cs="Noto Sans Symbols" w:eastAsia="Noto Sans Symbols" w:hAnsi="Noto Sans Symbols"/>
        <w:vertAlign w:val="baseline"/>
      </w:rPr>
    </w:lvl>
    <w:lvl w:ilvl="7">
      <w:start w:val="1"/>
      <w:numFmt w:val="bullet"/>
      <w:lvlText w:val="o"/>
      <w:lvlJc w:val="left"/>
      <w:pPr>
        <w:ind w:left="6120" w:hanging="360"/>
      </w:pPr>
      <w:rPr>
        <w:rFonts w:ascii="Courier New" w:cs="Courier New" w:eastAsia="Courier New" w:hAnsi="Courier New"/>
        <w:vertAlign w:val="baseline"/>
      </w:rPr>
    </w:lvl>
    <w:lvl w:ilvl="8">
      <w:start w:val="1"/>
      <w:numFmt w:val="bullet"/>
      <w:lvlText w:val="▪"/>
      <w:lvlJc w:val="left"/>
      <w:pPr>
        <w:ind w:left="6840" w:hanging="360"/>
      </w:pPr>
      <w:rPr>
        <w:rFonts w:ascii="Noto Sans Symbols" w:cs="Noto Sans Symbols" w:eastAsia="Noto Sans Symbols" w:hAnsi="Noto Sans Symbols"/>
        <w:vertAlign w:val="baseline"/>
      </w:rPr>
    </w:lvl>
  </w:abstractNum>
  <w:abstractNum w:abstractNumId="33">
    <w:lvl w:ilvl="0">
      <w:start w:val="1"/>
      <w:numFmt w:val="upp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34">
    <w:lvl w:ilvl="0">
      <w:start w:val="1"/>
      <w:numFmt w:val="bullet"/>
      <w:lvlText w:val="-"/>
      <w:lvlJc w:val="left"/>
      <w:pPr>
        <w:ind w:left="1080" w:hanging="360"/>
      </w:pPr>
      <w:rPr>
        <w:rFonts w:ascii="Times New Roman" w:cs="Times New Roman" w:eastAsia="Times New Roman" w:hAnsi="Times New Roman"/>
        <w:sz w:val="24"/>
        <w:szCs w:val="24"/>
        <w:vertAlign w:val="baseline"/>
      </w:rPr>
    </w:lvl>
    <w:lvl w:ilvl="1">
      <w:start w:val="1"/>
      <w:numFmt w:val="bullet"/>
      <w:lvlText w:val="o"/>
      <w:lvlJc w:val="left"/>
      <w:pPr>
        <w:ind w:left="1800" w:hanging="360"/>
      </w:pPr>
      <w:rPr>
        <w:rFonts w:ascii="Courier New" w:cs="Courier New" w:eastAsia="Courier New" w:hAnsi="Courier New"/>
        <w:vertAlign w:val="baseline"/>
      </w:rPr>
    </w:lvl>
    <w:lvl w:ilvl="2">
      <w:start w:val="1"/>
      <w:numFmt w:val="bullet"/>
      <w:lvlText w:val="▪"/>
      <w:lvlJc w:val="left"/>
      <w:pPr>
        <w:ind w:left="2520" w:hanging="360"/>
      </w:pPr>
      <w:rPr>
        <w:rFonts w:ascii="Noto Sans Symbols" w:cs="Noto Sans Symbols" w:eastAsia="Noto Sans Symbols" w:hAnsi="Noto Sans Symbols"/>
        <w:vertAlign w:val="baseline"/>
      </w:rPr>
    </w:lvl>
    <w:lvl w:ilvl="3">
      <w:start w:val="1"/>
      <w:numFmt w:val="bullet"/>
      <w:lvlText w:val="●"/>
      <w:lvlJc w:val="left"/>
      <w:pPr>
        <w:ind w:left="3240" w:hanging="360"/>
      </w:pPr>
      <w:rPr>
        <w:rFonts w:ascii="Noto Sans Symbols" w:cs="Noto Sans Symbols" w:eastAsia="Noto Sans Symbols" w:hAnsi="Noto Sans Symbols"/>
        <w:vertAlign w:val="baseline"/>
      </w:rPr>
    </w:lvl>
    <w:lvl w:ilvl="4">
      <w:start w:val="1"/>
      <w:numFmt w:val="bullet"/>
      <w:lvlText w:val="o"/>
      <w:lvlJc w:val="left"/>
      <w:pPr>
        <w:ind w:left="3960" w:hanging="360"/>
      </w:pPr>
      <w:rPr>
        <w:rFonts w:ascii="Courier New" w:cs="Courier New" w:eastAsia="Courier New" w:hAnsi="Courier New"/>
        <w:vertAlign w:val="baseline"/>
      </w:rPr>
    </w:lvl>
    <w:lvl w:ilvl="5">
      <w:start w:val="1"/>
      <w:numFmt w:val="bullet"/>
      <w:lvlText w:val="▪"/>
      <w:lvlJc w:val="left"/>
      <w:pPr>
        <w:ind w:left="4680" w:hanging="360"/>
      </w:pPr>
      <w:rPr>
        <w:rFonts w:ascii="Noto Sans Symbols" w:cs="Noto Sans Symbols" w:eastAsia="Noto Sans Symbols" w:hAnsi="Noto Sans Symbols"/>
        <w:vertAlign w:val="baseline"/>
      </w:rPr>
    </w:lvl>
    <w:lvl w:ilvl="6">
      <w:start w:val="1"/>
      <w:numFmt w:val="bullet"/>
      <w:lvlText w:val="●"/>
      <w:lvlJc w:val="left"/>
      <w:pPr>
        <w:ind w:left="5400" w:hanging="360"/>
      </w:pPr>
      <w:rPr>
        <w:rFonts w:ascii="Noto Sans Symbols" w:cs="Noto Sans Symbols" w:eastAsia="Noto Sans Symbols" w:hAnsi="Noto Sans Symbols"/>
        <w:vertAlign w:val="baseline"/>
      </w:rPr>
    </w:lvl>
    <w:lvl w:ilvl="7">
      <w:start w:val="1"/>
      <w:numFmt w:val="bullet"/>
      <w:lvlText w:val="o"/>
      <w:lvlJc w:val="left"/>
      <w:pPr>
        <w:ind w:left="6120" w:hanging="360"/>
      </w:pPr>
      <w:rPr>
        <w:rFonts w:ascii="Courier New" w:cs="Courier New" w:eastAsia="Courier New" w:hAnsi="Courier New"/>
        <w:vertAlign w:val="baseline"/>
      </w:rPr>
    </w:lvl>
    <w:lvl w:ilvl="8">
      <w:start w:val="1"/>
      <w:numFmt w:val="bullet"/>
      <w:lvlText w:val="▪"/>
      <w:lvlJc w:val="left"/>
      <w:pPr>
        <w:ind w:left="6840" w:hanging="360"/>
      </w:pPr>
      <w:rPr>
        <w:rFonts w:ascii="Noto Sans Symbols" w:cs="Noto Sans Symbols" w:eastAsia="Noto Sans Symbols" w:hAnsi="Noto Sans Symbols"/>
        <w:vertAlign w:val="baseline"/>
      </w:rPr>
    </w:lvl>
  </w:abstractNum>
  <w:abstractNum w:abstractNumId="35">
    <w:lvl w:ilvl="0">
      <w:start w:val="0"/>
      <w:numFmt w:val="bullet"/>
      <w:lvlText w:val="•"/>
      <w:lvlJc w:val="left"/>
      <w:pPr>
        <w:ind w:left="720" w:hanging="480"/>
      </w:pPr>
      <w:rPr>
        <w:u w:val="none"/>
      </w:rPr>
    </w:lvl>
    <w:lvl w:ilvl="1">
      <w:start w:val="0"/>
      <w:numFmt w:val="bullet"/>
      <w:lvlText w:val="–"/>
      <w:lvlJc w:val="left"/>
      <w:pPr>
        <w:ind w:left="1440" w:hanging="480"/>
      </w:pPr>
      <w:rPr>
        <w:u w:val="none"/>
      </w:rPr>
    </w:lvl>
    <w:lvl w:ilvl="2">
      <w:start w:val="0"/>
      <w:numFmt w:val="bullet"/>
      <w:lvlText w:val="•"/>
      <w:lvlJc w:val="left"/>
      <w:pPr>
        <w:ind w:left="2160" w:hanging="480"/>
      </w:pPr>
      <w:rPr>
        <w:u w:val="none"/>
      </w:rPr>
    </w:lvl>
    <w:lvl w:ilvl="3">
      <w:start w:val="0"/>
      <w:numFmt w:val="bullet"/>
      <w:lvlText w:val="–"/>
      <w:lvlJc w:val="left"/>
      <w:pPr>
        <w:ind w:left="2880" w:hanging="480"/>
      </w:pPr>
      <w:rPr>
        <w:u w:val="none"/>
      </w:rPr>
    </w:lvl>
    <w:lvl w:ilvl="4">
      <w:start w:val="0"/>
      <w:numFmt w:val="bullet"/>
      <w:lvlText w:val="•"/>
      <w:lvlJc w:val="left"/>
      <w:pPr>
        <w:ind w:left="3600" w:hanging="480"/>
      </w:pPr>
      <w:rPr>
        <w:u w:val="none"/>
      </w:rPr>
    </w:lvl>
    <w:lvl w:ilvl="5">
      <w:start w:val="0"/>
      <w:numFmt w:val="bullet"/>
      <w:lvlText w:val="–"/>
      <w:lvlJc w:val="left"/>
      <w:pPr>
        <w:ind w:left="4320" w:hanging="480"/>
      </w:pPr>
      <w:rPr>
        <w:u w:val="none"/>
      </w:rPr>
    </w:lvl>
    <w:lvl w:ilvl="6">
      <w:start w:val="0"/>
      <w:numFmt w:val="bullet"/>
      <w:lvlText w:val="•"/>
      <w:lvlJc w:val="left"/>
      <w:pPr>
        <w:ind w:left="5040" w:hanging="480"/>
      </w:pPr>
      <w:rPr>
        <w:u w:val="none"/>
      </w:rPr>
    </w:lvl>
    <w:lvl w:ilvl="7">
      <w:start w:val="0"/>
      <w:numFmt w:val="bullet"/>
      <w:lvlText w:val="–"/>
      <w:lvlJc w:val="left"/>
      <w:pPr>
        <w:ind w:left="5760" w:hanging="480"/>
      </w:pPr>
      <w:rPr>
        <w:u w:val="none"/>
      </w:rPr>
    </w:lvl>
    <w:lvl w:ilvl="8">
      <w:start w:val="0"/>
      <w:numFmt w:val="bullet"/>
      <w:lvlText w:val="•"/>
      <w:lvlJc w:val="left"/>
      <w:pPr>
        <w:ind w:left="6480" w:hanging="480"/>
      </w:pPr>
      <w:rPr>
        <w:u w:val="none"/>
      </w:rPr>
    </w:lvl>
  </w:abstractNum>
  <w:abstractNum w:abstractNumId="36">
    <w:lvl w:ilvl="0">
      <w:start w:val="0"/>
      <w:numFmt w:val="bullet"/>
      <w:lvlText w:val="•"/>
      <w:lvlJc w:val="left"/>
      <w:pPr>
        <w:ind w:left="720" w:hanging="480"/>
      </w:pPr>
      <w:rPr>
        <w:u w:val="none"/>
      </w:rPr>
    </w:lvl>
    <w:lvl w:ilvl="1">
      <w:start w:val="0"/>
      <w:numFmt w:val="bullet"/>
      <w:lvlText w:val="–"/>
      <w:lvlJc w:val="left"/>
      <w:pPr>
        <w:ind w:left="1440" w:hanging="480"/>
      </w:pPr>
      <w:rPr>
        <w:u w:val="none"/>
      </w:rPr>
    </w:lvl>
    <w:lvl w:ilvl="2">
      <w:start w:val="0"/>
      <w:numFmt w:val="bullet"/>
      <w:lvlText w:val="•"/>
      <w:lvlJc w:val="left"/>
      <w:pPr>
        <w:ind w:left="2160" w:hanging="480"/>
      </w:pPr>
      <w:rPr>
        <w:u w:val="none"/>
      </w:rPr>
    </w:lvl>
    <w:lvl w:ilvl="3">
      <w:start w:val="0"/>
      <w:numFmt w:val="bullet"/>
      <w:lvlText w:val="–"/>
      <w:lvlJc w:val="left"/>
      <w:pPr>
        <w:ind w:left="2880" w:hanging="480"/>
      </w:pPr>
      <w:rPr>
        <w:u w:val="none"/>
      </w:rPr>
    </w:lvl>
    <w:lvl w:ilvl="4">
      <w:start w:val="0"/>
      <w:numFmt w:val="bullet"/>
      <w:lvlText w:val="•"/>
      <w:lvlJc w:val="left"/>
      <w:pPr>
        <w:ind w:left="3600" w:hanging="480"/>
      </w:pPr>
      <w:rPr>
        <w:u w:val="none"/>
      </w:rPr>
    </w:lvl>
    <w:lvl w:ilvl="5">
      <w:start w:val="0"/>
      <w:numFmt w:val="bullet"/>
      <w:lvlText w:val="–"/>
      <w:lvlJc w:val="left"/>
      <w:pPr>
        <w:ind w:left="4320" w:hanging="480"/>
      </w:pPr>
      <w:rPr>
        <w:u w:val="none"/>
      </w:rPr>
    </w:lvl>
    <w:lvl w:ilvl="6">
      <w:start w:val="0"/>
      <w:numFmt w:val="bullet"/>
      <w:lvlText w:val="•"/>
      <w:lvlJc w:val="left"/>
      <w:pPr>
        <w:ind w:left="5040" w:hanging="480"/>
      </w:pPr>
      <w:rPr>
        <w:u w:val="none"/>
      </w:rPr>
    </w:lvl>
    <w:lvl w:ilvl="7">
      <w:start w:val="0"/>
      <w:numFmt w:val="bullet"/>
      <w:lvlText w:val="–"/>
      <w:lvlJc w:val="left"/>
      <w:pPr>
        <w:ind w:left="5760" w:hanging="480"/>
      </w:pPr>
      <w:rPr>
        <w:u w:val="none"/>
      </w:rPr>
    </w:lvl>
    <w:lvl w:ilvl="8">
      <w:start w:val="0"/>
      <w:numFmt w:val="bullet"/>
      <w:lvlText w:val="•"/>
      <w:lvlJc w:val="left"/>
      <w:pPr>
        <w:ind w:left="6480" w:hanging="480"/>
      </w:pPr>
      <w:rPr>
        <w:u w:val="none"/>
      </w:rPr>
    </w:lvl>
  </w:abstractNum>
  <w:abstractNum w:abstractNumId="37">
    <w:lvl w:ilvl="0">
      <w:start w:val="0"/>
      <w:numFmt w:val="bullet"/>
      <w:lvlText w:val="•"/>
      <w:lvlJc w:val="left"/>
      <w:pPr>
        <w:ind w:left="720" w:hanging="480"/>
      </w:pPr>
      <w:rPr>
        <w:u w:val="none"/>
      </w:rPr>
    </w:lvl>
    <w:lvl w:ilvl="1">
      <w:start w:val="0"/>
      <w:numFmt w:val="bullet"/>
      <w:lvlText w:val="–"/>
      <w:lvlJc w:val="left"/>
      <w:pPr>
        <w:ind w:left="1440" w:hanging="480"/>
      </w:pPr>
      <w:rPr>
        <w:u w:val="none"/>
      </w:rPr>
    </w:lvl>
    <w:lvl w:ilvl="2">
      <w:start w:val="0"/>
      <w:numFmt w:val="bullet"/>
      <w:lvlText w:val="•"/>
      <w:lvlJc w:val="left"/>
      <w:pPr>
        <w:ind w:left="2160" w:hanging="480"/>
      </w:pPr>
      <w:rPr>
        <w:u w:val="none"/>
      </w:rPr>
    </w:lvl>
    <w:lvl w:ilvl="3">
      <w:start w:val="0"/>
      <w:numFmt w:val="bullet"/>
      <w:lvlText w:val="–"/>
      <w:lvlJc w:val="left"/>
      <w:pPr>
        <w:ind w:left="2880" w:hanging="480"/>
      </w:pPr>
      <w:rPr>
        <w:u w:val="none"/>
      </w:rPr>
    </w:lvl>
    <w:lvl w:ilvl="4">
      <w:start w:val="0"/>
      <w:numFmt w:val="bullet"/>
      <w:lvlText w:val="•"/>
      <w:lvlJc w:val="left"/>
      <w:pPr>
        <w:ind w:left="3600" w:hanging="480"/>
      </w:pPr>
      <w:rPr>
        <w:u w:val="none"/>
      </w:rPr>
    </w:lvl>
    <w:lvl w:ilvl="5">
      <w:start w:val="0"/>
      <w:numFmt w:val="bullet"/>
      <w:lvlText w:val="–"/>
      <w:lvlJc w:val="left"/>
      <w:pPr>
        <w:ind w:left="4320" w:hanging="480"/>
      </w:pPr>
      <w:rPr>
        <w:u w:val="none"/>
      </w:rPr>
    </w:lvl>
    <w:lvl w:ilvl="6">
      <w:start w:val="0"/>
      <w:numFmt w:val="bullet"/>
      <w:lvlText w:val="•"/>
      <w:lvlJc w:val="left"/>
      <w:pPr>
        <w:ind w:left="5040" w:hanging="480"/>
      </w:pPr>
      <w:rPr>
        <w:u w:val="none"/>
      </w:rPr>
    </w:lvl>
    <w:lvl w:ilvl="7">
      <w:start w:val="0"/>
      <w:numFmt w:val="bullet"/>
      <w:lvlText w:val="–"/>
      <w:lvlJc w:val="left"/>
      <w:pPr>
        <w:ind w:left="5760" w:hanging="480"/>
      </w:pPr>
      <w:rPr>
        <w:u w:val="none"/>
      </w:rPr>
    </w:lvl>
    <w:lvl w:ilvl="8">
      <w:start w:val="0"/>
      <w:numFmt w:val="bullet"/>
      <w:lvlText w:val="•"/>
      <w:lvlJc w:val="left"/>
      <w:pPr>
        <w:ind w:left="6480" w:hanging="480"/>
      </w:pPr>
      <w:rPr>
        <w:u w:val="none"/>
      </w:rPr>
    </w:lvl>
  </w:abstractNum>
  <w:abstractNum w:abstractNumId="38">
    <w:lvl w:ilvl="0">
      <w:start w:val="0"/>
      <w:numFmt w:val="bullet"/>
      <w:lvlText w:val="•"/>
      <w:lvlJc w:val="left"/>
      <w:pPr>
        <w:ind w:left="720" w:hanging="480"/>
      </w:pPr>
      <w:rPr>
        <w:u w:val="none"/>
      </w:rPr>
    </w:lvl>
    <w:lvl w:ilvl="1">
      <w:start w:val="0"/>
      <w:numFmt w:val="bullet"/>
      <w:lvlText w:val="–"/>
      <w:lvlJc w:val="left"/>
      <w:pPr>
        <w:ind w:left="1440" w:hanging="480"/>
      </w:pPr>
      <w:rPr>
        <w:u w:val="none"/>
      </w:rPr>
    </w:lvl>
    <w:lvl w:ilvl="2">
      <w:start w:val="0"/>
      <w:numFmt w:val="bullet"/>
      <w:lvlText w:val="•"/>
      <w:lvlJc w:val="left"/>
      <w:pPr>
        <w:ind w:left="2160" w:hanging="480"/>
      </w:pPr>
      <w:rPr>
        <w:u w:val="none"/>
      </w:rPr>
    </w:lvl>
    <w:lvl w:ilvl="3">
      <w:start w:val="0"/>
      <w:numFmt w:val="bullet"/>
      <w:lvlText w:val="–"/>
      <w:lvlJc w:val="left"/>
      <w:pPr>
        <w:ind w:left="2880" w:hanging="480"/>
      </w:pPr>
      <w:rPr>
        <w:u w:val="none"/>
      </w:rPr>
    </w:lvl>
    <w:lvl w:ilvl="4">
      <w:start w:val="0"/>
      <w:numFmt w:val="bullet"/>
      <w:lvlText w:val="•"/>
      <w:lvlJc w:val="left"/>
      <w:pPr>
        <w:ind w:left="3600" w:hanging="480"/>
      </w:pPr>
      <w:rPr>
        <w:u w:val="none"/>
      </w:rPr>
    </w:lvl>
    <w:lvl w:ilvl="5">
      <w:start w:val="0"/>
      <w:numFmt w:val="bullet"/>
      <w:lvlText w:val="–"/>
      <w:lvlJc w:val="left"/>
      <w:pPr>
        <w:ind w:left="4320" w:hanging="480"/>
      </w:pPr>
      <w:rPr>
        <w:u w:val="none"/>
      </w:rPr>
    </w:lvl>
    <w:lvl w:ilvl="6">
      <w:start w:val="0"/>
      <w:numFmt w:val="bullet"/>
      <w:lvlText w:val="•"/>
      <w:lvlJc w:val="left"/>
      <w:pPr>
        <w:ind w:left="5040" w:hanging="480"/>
      </w:pPr>
      <w:rPr>
        <w:u w:val="none"/>
      </w:rPr>
    </w:lvl>
    <w:lvl w:ilvl="7">
      <w:start w:val="0"/>
      <w:numFmt w:val="bullet"/>
      <w:lvlText w:val="–"/>
      <w:lvlJc w:val="left"/>
      <w:pPr>
        <w:ind w:left="5760" w:hanging="480"/>
      </w:pPr>
      <w:rPr>
        <w:u w:val="none"/>
      </w:rPr>
    </w:lvl>
    <w:lvl w:ilvl="8">
      <w:start w:val="0"/>
      <w:numFmt w:val="bullet"/>
      <w:lvlText w:val="•"/>
      <w:lvlJc w:val="left"/>
      <w:pPr>
        <w:ind w:left="6480" w:hanging="480"/>
      </w:pPr>
      <w:rPr>
        <w:u w:val="none"/>
      </w:rPr>
    </w:lvl>
  </w:abstractNum>
  <w:abstractNum w:abstractNumId="39">
    <w:lvl w:ilvl="0">
      <w:start w:val="0"/>
      <w:numFmt w:val="bullet"/>
      <w:lvlText w:val="•"/>
      <w:lvlJc w:val="left"/>
      <w:pPr>
        <w:ind w:left="720" w:hanging="480"/>
      </w:pPr>
      <w:rPr>
        <w:u w:val="none"/>
      </w:rPr>
    </w:lvl>
    <w:lvl w:ilvl="1">
      <w:start w:val="0"/>
      <w:numFmt w:val="bullet"/>
      <w:lvlText w:val="–"/>
      <w:lvlJc w:val="left"/>
      <w:pPr>
        <w:ind w:left="1440" w:hanging="480"/>
      </w:pPr>
      <w:rPr>
        <w:u w:val="none"/>
      </w:rPr>
    </w:lvl>
    <w:lvl w:ilvl="2">
      <w:start w:val="0"/>
      <w:numFmt w:val="bullet"/>
      <w:lvlText w:val="•"/>
      <w:lvlJc w:val="left"/>
      <w:pPr>
        <w:ind w:left="2160" w:hanging="480"/>
      </w:pPr>
      <w:rPr>
        <w:u w:val="none"/>
      </w:rPr>
    </w:lvl>
    <w:lvl w:ilvl="3">
      <w:start w:val="0"/>
      <w:numFmt w:val="bullet"/>
      <w:lvlText w:val="–"/>
      <w:lvlJc w:val="left"/>
      <w:pPr>
        <w:ind w:left="2880" w:hanging="480"/>
      </w:pPr>
      <w:rPr>
        <w:u w:val="none"/>
      </w:rPr>
    </w:lvl>
    <w:lvl w:ilvl="4">
      <w:start w:val="0"/>
      <w:numFmt w:val="bullet"/>
      <w:lvlText w:val="•"/>
      <w:lvlJc w:val="left"/>
      <w:pPr>
        <w:ind w:left="3600" w:hanging="480"/>
      </w:pPr>
      <w:rPr>
        <w:u w:val="none"/>
      </w:rPr>
    </w:lvl>
    <w:lvl w:ilvl="5">
      <w:start w:val="0"/>
      <w:numFmt w:val="bullet"/>
      <w:lvlText w:val="–"/>
      <w:lvlJc w:val="left"/>
      <w:pPr>
        <w:ind w:left="4320" w:hanging="480"/>
      </w:pPr>
      <w:rPr>
        <w:u w:val="none"/>
      </w:rPr>
    </w:lvl>
    <w:lvl w:ilvl="6">
      <w:start w:val="0"/>
      <w:numFmt w:val="bullet"/>
      <w:lvlText w:val="•"/>
      <w:lvlJc w:val="left"/>
      <w:pPr>
        <w:ind w:left="5040" w:hanging="480"/>
      </w:pPr>
      <w:rPr>
        <w:u w:val="none"/>
      </w:rPr>
    </w:lvl>
    <w:lvl w:ilvl="7">
      <w:start w:val="0"/>
      <w:numFmt w:val="bullet"/>
      <w:lvlText w:val="–"/>
      <w:lvlJc w:val="left"/>
      <w:pPr>
        <w:ind w:left="5760" w:hanging="480"/>
      </w:pPr>
      <w:rPr>
        <w:u w:val="none"/>
      </w:rPr>
    </w:lvl>
    <w:lvl w:ilvl="8">
      <w:start w:val="0"/>
      <w:numFmt w:val="bullet"/>
      <w:lvlText w:val="•"/>
      <w:lvlJc w:val="left"/>
      <w:pPr>
        <w:ind w:left="6480" w:hanging="480"/>
      </w:pPr>
      <w:rPr>
        <w:u w:val="none"/>
      </w:rPr>
    </w:lvl>
  </w:abstractNum>
  <w:abstractNum w:abstractNumId="40">
    <w:lvl w:ilvl="0">
      <w:start w:val="0"/>
      <w:numFmt w:val="bullet"/>
      <w:lvlText w:val="•"/>
      <w:lvlJc w:val="left"/>
      <w:pPr>
        <w:ind w:left="720" w:hanging="480"/>
      </w:pPr>
      <w:rPr>
        <w:u w:val="none"/>
      </w:rPr>
    </w:lvl>
    <w:lvl w:ilvl="1">
      <w:start w:val="0"/>
      <w:numFmt w:val="bullet"/>
      <w:lvlText w:val="–"/>
      <w:lvlJc w:val="left"/>
      <w:pPr>
        <w:ind w:left="1440" w:hanging="480"/>
      </w:pPr>
      <w:rPr>
        <w:u w:val="none"/>
      </w:rPr>
    </w:lvl>
    <w:lvl w:ilvl="2">
      <w:start w:val="0"/>
      <w:numFmt w:val="bullet"/>
      <w:lvlText w:val="•"/>
      <w:lvlJc w:val="left"/>
      <w:pPr>
        <w:ind w:left="2160" w:hanging="480"/>
      </w:pPr>
      <w:rPr>
        <w:u w:val="none"/>
      </w:rPr>
    </w:lvl>
    <w:lvl w:ilvl="3">
      <w:start w:val="0"/>
      <w:numFmt w:val="bullet"/>
      <w:lvlText w:val="–"/>
      <w:lvlJc w:val="left"/>
      <w:pPr>
        <w:ind w:left="2880" w:hanging="480"/>
      </w:pPr>
      <w:rPr>
        <w:u w:val="none"/>
      </w:rPr>
    </w:lvl>
    <w:lvl w:ilvl="4">
      <w:start w:val="0"/>
      <w:numFmt w:val="bullet"/>
      <w:lvlText w:val="•"/>
      <w:lvlJc w:val="left"/>
      <w:pPr>
        <w:ind w:left="3600" w:hanging="480"/>
      </w:pPr>
      <w:rPr>
        <w:u w:val="none"/>
      </w:rPr>
    </w:lvl>
    <w:lvl w:ilvl="5">
      <w:start w:val="0"/>
      <w:numFmt w:val="bullet"/>
      <w:lvlText w:val="–"/>
      <w:lvlJc w:val="left"/>
      <w:pPr>
        <w:ind w:left="4320" w:hanging="480"/>
      </w:pPr>
      <w:rPr>
        <w:u w:val="none"/>
      </w:rPr>
    </w:lvl>
    <w:lvl w:ilvl="6">
      <w:start w:val="0"/>
      <w:numFmt w:val="bullet"/>
      <w:lvlText w:val="•"/>
      <w:lvlJc w:val="left"/>
      <w:pPr>
        <w:ind w:left="5040" w:hanging="480"/>
      </w:pPr>
      <w:rPr>
        <w:u w:val="none"/>
      </w:rPr>
    </w:lvl>
    <w:lvl w:ilvl="7">
      <w:start w:val="0"/>
      <w:numFmt w:val="bullet"/>
      <w:lvlText w:val="–"/>
      <w:lvlJc w:val="left"/>
      <w:pPr>
        <w:ind w:left="5760" w:hanging="480"/>
      </w:pPr>
      <w:rPr>
        <w:u w:val="none"/>
      </w:rPr>
    </w:lvl>
    <w:lvl w:ilvl="8">
      <w:start w:val="0"/>
      <w:numFmt w:val="bullet"/>
      <w:lvlText w:val="•"/>
      <w:lvlJc w:val="left"/>
      <w:pPr>
        <w:ind w:left="6480" w:hanging="480"/>
      </w:pPr>
      <w:rPr>
        <w:u w:val="none"/>
      </w:rPr>
    </w:lvl>
  </w:abstractNum>
  <w:abstractNum w:abstractNumId="41">
    <w:lvl w:ilvl="0">
      <w:start w:val="0"/>
      <w:numFmt w:val="bullet"/>
      <w:lvlText w:val="•"/>
      <w:lvlJc w:val="left"/>
      <w:pPr>
        <w:ind w:left="720" w:hanging="480"/>
      </w:pPr>
      <w:rPr>
        <w:u w:val="none"/>
      </w:rPr>
    </w:lvl>
    <w:lvl w:ilvl="1">
      <w:start w:val="0"/>
      <w:numFmt w:val="bullet"/>
      <w:lvlText w:val="–"/>
      <w:lvlJc w:val="left"/>
      <w:pPr>
        <w:ind w:left="1440" w:hanging="480"/>
      </w:pPr>
      <w:rPr>
        <w:u w:val="none"/>
      </w:rPr>
    </w:lvl>
    <w:lvl w:ilvl="2">
      <w:start w:val="0"/>
      <w:numFmt w:val="bullet"/>
      <w:lvlText w:val="•"/>
      <w:lvlJc w:val="left"/>
      <w:pPr>
        <w:ind w:left="2160" w:hanging="480"/>
      </w:pPr>
      <w:rPr>
        <w:u w:val="none"/>
      </w:rPr>
    </w:lvl>
    <w:lvl w:ilvl="3">
      <w:start w:val="0"/>
      <w:numFmt w:val="bullet"/>
      <w:lvlText w:val="–"/>
      <w:lvlJc w:val="left"/>
      <w:pPr>
        <w:ind w:left="2880" w:hanging="480"/>
      </w:pPr>
      <w:rPr>
        <w:u w:val="none"/>
      </w:rPr>
    </w:lvl>
    <w:lvl w:ilvl="4">
      <w:start w:val="0"/>
      <w:numFmt w:val="bullet"/>
      <w:lvlText w:val="•"/>
      <w:lvlJc w:val="left"/>
      <w:pPr>
        <w:ind w:left="3600" w:hanging="480"/>
      </w:pPr>
      <w:rPr>
        <w:u w:val="none"/>
      </w:rPr>
    </w:lvl>
    <w:lvl w:ilvl="5">
      <w:start w:val="0"/>
      <w:numFmt w:val="bullet"/>
      <w:lvlText w:val="–"/>
      <w:lvlJc w:val="left"/>
      <w:pPr>
        <w:ind w:left="4320" w:hanging="480"/>
      </w:pPr>
      <w:rPr>
        <w:u w:val="none"/>
      </w:rPr>
    </w:lvl>
    <w:lvl w:ilvl="6">
      <w:start w:val="0"/>
      <w:numFmt w:val="bullet"/>
      <w:lvlText w:val="•"/>
      <w:lvlJc w:val="left"/>
      <w:pPr>
        <w:ind w:left="5040" w:hanging="480"/>
      </w:pPr>
      <w:rPr>
        <w:u w:val="none"/>
      </w:rPr>
    </w:lvl>
    <w:lvl w:ilvl="7">
      <w:start w:val="0"/>
      <w:numFmt w:val="bullet"/>
      <w:lvlText w:val="–"/>
      <w:lvlJc w:val="left"/>
      <w:pPr>
        <w:ind w:left="5760" w:hanging="480"/>
      </w:pPr>
      <w:rPr>
        <w:u w:val="none"/>
      </w:rPr>
    </w:lvl>
    <w:lvl w:ilvl="8">
      <w:start w:val="0"/>
      <w:numFmt w:val="bullet"/>
      <w:lvlText w:val="•"/>
      <w:lvlJc w:val="left"/>
      <w:pPr>
        <w:ind w:left="6480" w:hanging="480"/>
      </w:pPr>
      <w:rPr>
        <w:u w:val="none"/>
      </w:rPr>
    </w:lvl>
  </w:abstractNum>
  <w:abstractNum w:abstractNumId="42">
    <w:lvl w:ilvl="0">
      <w:start w:val="0"/>
      <w:numFmt w:val="bullet"/>
      <w:lvlText w:val="•"/>
      <w:lvlJc w:val="left"/>
      <w:pPr>
        <w:ind w:left="720" w:hanging="480"/>
      </w:pPr>
      <w:rPr>
        <w:u w:val="none"/>
      </w:rPr>
    </w:lvl>
    <w:lvl w:ilvl="1">
      <w:start w:val="0"/>
      <w:numFmt w:val="bullet"/>
      <w:lvlText w:val="–"/>
      <w:lvlJc w:val="left"/>
      <w:pPr>
        <w:ind w:left="1440" w:hanging="480"/>
      </w:pPr>
      <w:rPr>
        <w:u w:val="none"/>
      </w:rPr>
    </w:lvl>
    <w:lvl w:ilvl="2">
      <w:start w:val="0"/>
      <w:numFmt w:val="bullet"/>
      <w:lvlText w:val="•"/>
      <w:lvlJc w:val="left"/>
      <w:pPr>
        <w:ind w:left="2160" w:hanging="480"/>
      </w:pPr>
      <w:rPr>
        <w:u w:val="none"/>
      </w:rPr>
    </w:lvl>
    <w:lvl w:ilvl="3">
      <w:start w:val="0"/>
      <w:numFmt w:val="bullet"/>
      <w:lvlText w:val="–"/>
      <w:lvlJc w:val="left"/>
      <w:pPr>
        <w:ind w:left="2880" w:hanging="480"/>
      </w:pPr>
      <w:rPr>
        <w:u w:val="none"/>
      </w:rPr>
    </w:lvl>
    <w:lvl w:ilvl="4">
      <w:start w:val="0"/>
      <w:numFmt w:val="bullet"/>
      <w:lvlText w:val="•"/>
      <w:lvlJc w:val="left"/>
      <w:pPr>
        <w:ind w:left="3600" w:hanging="480"/>
      </w:pPr>
      <w:rPr>
        <w:u w:val="none"/>
      </w:rPr>
    </w:lvl>
    <w:lvl w:ilvl="5">
      <w:start w:val="0"/>
      <w:numFmt w:val="bullet"/>
      <w:lvlText w:val="–"/>
      <w:lvlJc w:val="left"/>
      <w:pPr>
        <w:ind w:left="4320" w:hanging="480"/>
      </w:pPr>
      <w:rPr>
        <w:u w:val="none"/>
      </w:rPr>
    </w:lvl>
    <w:lvl w:ilvl="6">
      <w:start w:val="0"/>
      <w:numFmt w:val="bullet"/>
      <w:lvlText w:val="•"/>
      <w:lvlJc w:val="left"/>
      <w:pPr>
        <w:ind w:left="5040" w:hanging="480"/>
      </w:pPr>
      <w:rPr>
        <w:u w:val="none"/>
      </w:rPr>
    </w:lvl>
    <w:lvl w:ilvl="7">
      <w:start w:val="0"/>
      <w:numFmt w:val="bullet"/>
      <w:lvlText w:val="–"/>
      <w:lvlJc w:val="left"/>
      <w:pPr>
        <w:ind w:left="5760" w:hanging="480"/>
      </w:pPr>
      <w:rPr>
        <w:u w:val="none"/>
      </w:rPr>
    </w:lvl>
    <w:lvl w:ilvl="8">
      <w:start w:val="0"/>
      <w:numFmt w:val="bullet"/>
      <w:lvlText w:val="•"/>
      <w:lvlJc w:val="left"/>
      <w:pPr>
        <w:ind w:left="6480" w:hanging="480"/>
      </w:pPr>
      <w:rPr>
        <w:u w:val="none"/>
      </w:rPr>
    </w:lvl>
  </w:abstractNum>
  <w:abstractNum w:abstractNumId="43">
    <w:lvl w:ilvl="0">
      <w:start w:val="0"/>
      <w:numFmt w:val="bullet"/>
      <w:lvlText w:val="•"/>
      <w:lvlJc w:val="left"/>
      <w:pPr>
        <w:ind w:left="720" w:hanging="480"/>
      </w:pPr>
      <w:rPr>
        <w:u w:val="none"/>
      </w:rPr>
    </w:lvl>
    <w:lvl w:ilvl="1">
      <w:start w:val="0"/>
      <w:numFmt w:val="bullet"/>
      <w:lvlText w:val="–"/>
      <w:lvlJc w:val="left"/>
      <w:pPr>
        <w:ind w:left="1440" w:hanging="480"/>
      </w:pPr>
      <w:rPr>
        <w:u w:val="none"/>
      </w:rPr>
    </w:lvl>
    <w:lvl w:ilvl="2">
      <w:start w:val="0"/>
      <w:numFmt w:val="bullet"/>
      <w:lvlText w:val="•"/>
      <w:lvlJc w:val="left"/>
      <w:pPr>
        <w:ind w:left="2160" w:hanging="480"/>
      </w:pPr>
      <w:rPr>
        <w:u w:val="none"/>
      </w:rPr>
    </w:lvl>
    <w:lvl w:ilvl="3">
      <w:start w:val="0"/>
      <w:numFmt w:val="bullet"/>
      <w:lvlText w:val="–"/>
      <w:lvlJc w:val="left"/>
      <w:pPr>
        <w:ind w:left="2880" w:hanging="480"/>
      </w:pPr>
      <w:rPr>
        <w:u w:val="none"/>
      </w:rPr>
    </w:lvl>
    <w:lvl w:ilvl="4">
      <w:start w:val="0"/>
      <w:numFmt w:val="bullet"/>
      <w:lvlText w:val="•"/>
      <w:lvlJc w:val="left"/>
      <w:pPr>
        <w:ind w:left="3600" w:hanging="480"/>
      </w:pPr>
      <w:rPr>
        <w:u w:val="none"/>
      </w:rPr>
    </w:lvl>
    <w:lvl w:ilvl="5">
      <w:start w:val="0"/>
      <w:numFmt w:val="bullet"/>
      <w:lvlText w:val="–"/>
      <w:lvlJc w:val="left"/>
      <w:pPr>
        <w:ind w:left="4320" w:hanging="480"/>
      </w:pPr>
      <w:rPr>
        <w:u w:val="none"/>
      </w:rPr>
    </w:lvl>
    <w:lvl w:ilvl="6">
      <w:start w:val="0"/>
      <w:numFmt w:val="bullet"/>
      <w:lvlText w:val="•"/>
      <w:lvlJc w:val="left"/>
      <w:pPr>
        <w:ind w:left="5040" w:hanging="480"/>
      </w:pPr>
      <w:rPr>
        <w:u w:val="none"/>
      </w:rPr>
    </w:lvl>
    <w:lvl w:ilvl="7">
      <w:start w:val="0"/>
      <w:numFmt w:val="bullet"/>
      <w:lvlText w:val="–"/>
      <w:lvlJc w:val="left"/>
      <w:pPr>
        <w:ind w:left="5760" w:hanging="480"/>
      </w:pPr>
      <w:rPr>
        <w:u w:val="none"/>
      </w:rPr>
    </w:lvl>
    <w:lvl w:ilvl="8">
      <w:start w:val="0"/>
      <w:numFmt w:val="bullet"/>
      <w:lvlText w:val="•"/>
      <w:lvlJc w:val="left"/>
      <w:pPr>
        <w:ind w:left="6480" w:hanging="480"/>
      </w:pPr>
      <w:rPr>
        <w:u w:val="none"/>
      </w:rPr>
    </w:lvl>
  </w:abstractNum>
  <w:abstractNum w:abstractNumId="44">
    <w:lvl w:ilvl="0">
      <w:start w:val="0"/>
      <w:numFmt w:val="bullet"/>
      <w:lvlText w:val="•"/>
      <w:lvlJc w:val="left"/>
      <w:pPr>
        <w:ind w:left="720" w:hanging="480"/>
      </w:pPr>
      <w:rPr>
        <w:u w:val="none"/>
      </w:rPr>
    </w:lvl>
    <w:lvl w:ilvl="1">
      <w:start w:val="0"/>
      <w:numFmt w:val="bullet"/>
      <w:lvlText w:val="–"/>
      <w:lvlJc w:val="left"/>
      <w:pPr>
        <w:ind w:left="1440" w:hanging="480"/>
      </w:pPr>
      <w:rPr>
        <w:u w:val="none"/>
      </w:rPr>
    </w:lvl>
    <w:lvl w:ilvl="2">
      <w:start w:val="0"/>
      <w:numFmt w:val="bullet"/>
      <w:lvlText w:val="•"/>
      <w:lvlJc w:val="left"/>
      <w:pPr>
        <w:ind w:left="2160" w:hanging="480"/>
      </w:pPr>
      <w:rPr>
        <w:u w:val="none"/>
      </w:rPr>
    </w:lvl>
    <w:lvl w:ilvl="3">
      <w:start w:val="0"/>
      <w:numFmt w:val="bullet"/>
      <w:lvlText w:val="–"/>
      <w:lvlJc w:val="left"/>
      <w:pPr>
        <w:ind w:left="2880" w:hanging="480"/>
      </w:pPr>
      <w:rPr>
        <w:u w:val="none"/>
      </w:rPr>
    </w:lvl>
    <w:lvl w:ilvl="4">
      <w:start w:val="0"/>
      <w:numFmt w:val="bullet"/>
      <w:lvlText w:val="•"/>
      <w:lvlJc w:val="left"/>
      <w:pPr>
        <w:ind w:left="3600" w:hanging="480"/>
      </w:pPr>
      <w:rPr>
        <w:u w:val="none"/>
      </w:rPr>
    </w:lvl>
    <w:lvl w:ilvl="5">
      <w:start w:val="0"/>
      <w:numFmt w:val="bullet"/>
      <w:lvlText w:val="–"/>
      <w:lvlJc w:val="left"/>
      <w:pPr>
        <w:ind w:left="4320" w:hanging="480"/>
      </w:pPr>
      <w:rPr>
        <w:u w:val="none"/>
      </w:rPr>
    </w:lvl>
    <w:lvl w:ilvl="6">
      <w:start w:val="0"/>
      <w:numFmt w:val="bullet"/>
      <w:lvlText w:val="•"/>
      <w:lvlJc w:val="left"/>
      <w:pPr>
        <w:ind w:left="5040" w:hanging="480"/>
      </w:pPr>
      <w:rPr>
        <w:u w:val="none"/>
      </w:rPr>
    </w:lvl>
    <w:lvl w:ilvl="7">
      <w:start w:val="0"/>
      <w:numFmt w:val="bullet"/>
      <w:lvlText w:val="–"/>
      <w:lvlJc w:val="left"/>
      <w:pPr>
        <w:ind w:left="5760" w:hanging="480"/>
      </w:pPr>
      <w:rPr>
        <w:u w:val="none"/>
      </w:rPr>
    </w:lvl>
    <w:lvl w:ilvl="8">
      <w:start w:val="0"/>
      <w:numFmt w:val="bullet"/>
      <w:lvlText w:val="•"/>
      <w:lvlJc w:val="left"/>
      <w:pPr>
        <w:ind w:left="6480" w:hanging="480"/>
      </w:pPr>
      <w:rPr>
        <w:u w:val="none"/>
      </w:rPr>
    </w:lvl>
  </w:abstractNum>
  <w:abstractNum w:abstractNumId="45">
    <w:lvl w:ilvl="0">
      <w:start w:val="0"/>
      <w:numFmt w:val="bullet"/>
      <w:lvlText w:val="•"/>
      <w:lvlJc w:val="left"/>
      <w:pPr>
        <w:ind w:left="720" w:hanging="480"/>
      </w:pPr>
      <w:rPr>
        <w:u w:val="none"/>
      </w:rPr>
    </w:lvl>
    <w:lvl w:ilvl="1">
      <w:start w:val="0"/>
      <w:numFmt w:val="bullet"/>
      <w:lvlText w:val="–"/>
      <w:lvlJc w:val="left"/>
      <w:pPr>
        <w:ind w:left="1440" w:hanging="480"/>
      </w:pPr>
      <w:rPr>
        <w:u w:val="none"/>
      </w:rPr>
    </w:lvl>
    <w:lvl w:ilvl="2">
      <w:start w:val="0"/>
      <w:numFmt w:val="bullet"/>
      <w:lvlText w:val="•"/>
      <w:lvlJc w:val="left"/>
      <w:pPr>
        <w:ind w:left="2160" w:hanging="480"/>
      </w:pPr>
      <w:rPr>
        <w:u w:val="none"/>
      </w:rPr>
    </w:lvl>
    <w:lvl w:ilvl="3">
      <w:start w:val="0"/>
      <w:numFmt w:val="bullet"/>
      <w:lvlText w:val="–"/>
      <w:lvlJc w:val="left"/>
      <w:pPr>
        <w:ind w:left="2880" w:hanging="480"/>
      </w:pPr>
      <w:rPr>
        <w:u w:val="none"/>
      </w:rPr>
    </w:lvl>
    <w:lvl w:ilvl="4">
      <w:start w:val="0"/>
      <w:numFmt w:val="bullet"/>
      <w:lvlText w:val="•"/>
      <w:lvlJc w:val="left"/>
      <w:pPr>
        <w:ind w:left="3600" w:hanging="480"/>
      </w:pPr>
      <w:rPr>
        <w:u w:val="none"/>
      </w:rPr>
    </w:lvl>
    <w:lvl w:ilvl="5">
      <w:start w:val="0"/>
      <w:numFmt w:val="bullet"/>
      <w:lvlText w:val="–"/>
      <w:lvlJc w:val="left"/>
      <w:pPr>
        <w:ind w:left="4320" w:hanging="480"/>
      </w:pPr>
      <w:rPr>
        <w:u w:val="none"/>
      </w:rPr>
    </w:lvl>
    <w:lvl w:ilvl="6">
      <w:start w:val="0"/>
      <w:numFmt w:val="bullet"/>
      <w:lvlText w:val="•"/>
      <w:lvlJc w:val="left"/>
      <w:pPr>
        <w:ind w:left="5040" w:hanging="480"/>
      </w:pPr>
      <w:rPr>
        <w:u w:val="none"/>
      </w:rPr>
    </w:lvl>
    <w:lvl w:ilvl="7">
      <w:start w:val="0"/>
      <w:numFmt w:val="bullet"/>
      <w:lvlText w:val="–"/>
      <w:lvlJc w:val="left"/>
      <w:pPr>
        <w:ind w:left="5760" w:hanging="480"/>
      </w:pPr>
      <w:rPr>
        <w:u w:val="none"/>
      </w:rPr>
    </w:lvl>
    <w:lvl w:ilvl="8">
      <w:start w:val="0"/>
      <w:numFmt w:val="bullet"/>
      <w:lvlText w:val="•"/>
      <w:lvlJc w:val="left"/>
      <w:pPr>
        <w:ind w:left="6480" w:hanging="480"/>
      </w:pPr>
      <w:rPr>
        <w:u w:val="none"/>
      </w:rPr>
    </w:lvl>
  </w:abstractNum>
  <w:abstractNum w:abstractNumId="46">
    <w:lvl w:ilvl="0">
      <w:start w:val="0"/>
      <w:numFmt w:val="bullet"/>
      <w:lvlText w:val="•"/>
      <w:lvlJc w:val="left"/>
      <w:pPr>
        <w:ind w:left="720" w:hanging="480"/>
      </w:pPr>
      <w:rPr>
        <w:u w:val="none"/>
      </w:rPr>
    </w:lvl>
    <w:lvl w:ilvl="1">
      <w:start w:val="0"/>
      <w:numFmt w:val="bullet"/>
      <w:lvlText w:val="–"/>
      <w:lvlJc w:val="left"/>
      <w:pPr>
        <w:ind w:left="1440" w:hanging="480"/>
      </w:pPr>
      <w:rPr>
        <w:u w:val="none"/>
      </w:rPr>
    </w:lvl>
    <w:lvl w:ilvl="2">
      <w:start w:val="0"/>
      <w:numFmt w:val="bullet"/>
      <w:lvlText w:val="•"/>
      <w:lvlJc w:val="left"/>
      <w:pPr>
        <w:ind w:left="2160" w:hanging="480"/>
      </w:pPr>
      <w:rPr>
        <w:u w:val="none"/>
      </w:rPr>
    </w:lvl>
    <w:lvl w:ilvl="3">
      <w:start w:val="0"/>
      <w:numFmt w:val="bullet"/>
      <w:lvlText w:val="–"/>
      <w:lvlJc w:val="left"/>
      <w:pPr>
        <w:ind w:left="2880" w:hanging="480"/>
      </w:pPr>
      <w:rPr>
        <w:u w:val="none"/>
      </w:rPr>
    </w:lvl>
    <w:lvl w:ilvl="4">
      <w:start w:val="0"/>
      <w:numFmt w:val="bullet"/>
      <w:lvlText w:val="•"/>
      <w:lvlJc w:val="left"/>
      <w:pPr>
        <w:ind w:left="3600" w:hanging="480"/>
      </w:pPr>
      <w:rPr>
        <w:u w:val="none"/>
      </w:rPr>
    </w:lvl>
    <w:lvl w:ilvl="5">
      <w:start w:val="0"/>
      <w:numFmt w:val="bullet"/>
      <w:lvlText w:val="–"/>
      <w:lvlJc w:val="left"/>
      <w:pPr>
        <w:ind w:left="4320" w:hanging="480"/>
      </w:pPr>
      <w:rPr>
        <w:u w:val="none"/>
      </w:rPr>
    </w:lvl>
    <w:lvl w:ilvl="6">
      <w:start w:val="0"/>
      <w:numFmt w:val="bullet"/>
      <w:lvlText w:val="•"/>
      <w:lvlJc w:val="left"/>
      <w:pPr>
        <w:ind w:left="5040" w:hanging="480"/>
      </w:pPr>
      <w:rPr>
        <w:u w:val="none"/>
      </w:rPr>
    </w:lvl>
    <w:lvl w:ilvl="7">
      <w:start w:val="0"/>
      <w:numFmt w:val="bullet"/>
      <w:lvlText w:val="–"/>
      <w:lvlJc w:val="left"/>
      <w:pPr>
        <w:ind w:left="5760" w:hanging="480"/>
      </w:pPr>
      <w:rPr>
        <w:u w:val="none"/>
      </w:rPr>
    </w:lvl>
    <w:lvl w:ilvl="8">
      <w:start w:val="0"/>
      <w:numFmt w:val="bullet"/>
      <w:lvlText w:val="•"/>
      <w:lvlJc w:val="left"/>
      <w:pPr>
        <w:ind w:left="6480" w:hanging="480"/>
      </w:pPr>
      <w:rPr>
        <w:u w:val="none"/>
      </w:rPr>
    </w:lvl>
  </w:abstractNum>
  <w:abstractNum w:abstractNumId="47">
    <w:lvl w:ilvl="0">
      <w:start w:val="0"/>
      <w:numFmt w:val="bullet"/>
      <w:lvlText w:val="•"/>
      <w:lvlJc w:val="left"/>
      <w:pPr>
        <w:ind w:left="720" w:hanging="480"/>
      </w:pPr>
      <w:rPr>
        <w:u w:val="none"/>
      </w:rPr>
    </w:lvl>
    <w:lvl w:ilvl="1">
      <w:start w:val="0"/>
      <w:numFmt w:val="bullet"/>
      <w:lvlText w:val="–"/>
      <w:lvlJc w:val="left"/>
      <w:pPr>
        <w:ind w:left="1440" w:hanging="480"/>
      </w:pPr>
      <w:rPr>
        <w:u w:val="none"/>
      </w:rPr>
    </w:lvl>
    <w:lvl w:ilvl="2">
      <w:start w:val="0"/>
      <w:numFmt w:val="bullet"/>
      <w:lvlText w:val="•"/>
      <w:lvlJc w:val="left"/>
      <w:pPr>
        <w:ind w:left="2160" w:hanging="480"/>
      </w:pPr>
      <w:rPr>
        <w:u w:val="none"/>
      </w:rPr>
    </w:lvl>
    <w:lvl w:ilvl="3">
      <w:start w:val="0"/>
      <w:numFmt w:val="bullet"/>
      <w:lvlText w:val="–"/>
      <w:lvlJc w:val="left"/>
      <w:pPr>
        <w:ind w:left="2880" w:hanging="480"/>
      </w:pPr>
      <w:rPr>
        <w:u w:val="none"/>
      </w:rPr>
    </w:lvl>
    <w:lvl w:ilvl="4">
      <w:start w:val="0"/>
      <w:numFmt w:val="bullet"/>
      <w:lvlText w:val="•"/>
      <w:lvlJc w:val="left"/>
      <w:pPr>
        <w:ind w:left="3600" w:hanging="480"/>
      </w:pPr>
      <w:rPr>
        <w:u w:val="none"/>
      </w:rPr>
    </w:lvl>
    <w:lvl w:ilvl="5">
      <w:start w:val="0"/>
      <w:numFmt w:val="bullet"/>
      <w:lvlText w:val="–"/>
      <w:lvlJc w:val="left"/>
      <w:pPr>
        <w:ind w:left="4320" w:hanging="480"/>
      </w:pPr>
      <w:rPr>
        <w:u w:val="none"/>
      </w:rPr>
    </w:lvl>
    <w:lvl w:ilvl="6">
      <w:start w:val="0"/>
      <w:numFmt w:val="bullet"/>
      <w:lvlText w:val="•"/>
      <w:lvlJc w:val="left"/>
      <w:pPr>
        <w:ind w:left="5040" w:hanging="480"/>
      </w:pPr>
      <w:rPr>
        <w:u w:val="none"/>
      </w:rPr>
    </w:lvl>
    <w:lvl w:ilvl="7">
      <w:start w:val="0"/>
      <w:numFmt w:val="bullet"/>
      <w:lvlText w:val="–"/>
      <w:lvlJc w:val="left"/>
      <w:pPr>
        <w:ind w:left="5760" w:hanging="480"/>
      </w:pPr>
      <w:rPr>
        <w:u w:val="none"/>
      </w:rPr>
    </w:lvl>
    <w:lvl w:ilvl="8">
      <w:start w:val="0"/>
      <w:numFmt w:val="bullet"/>
      <w:lvlText w:val="•"/>
      <w:lvlJc w:val="left"/>
      <w:pPr>
        <w:ind w:left="6480" w:hanging="48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120" w:before="120" w:line="360" w:lineRule="auto"/>
      <w:jc w:val="center"/>
    </w:pPr>
    <w:rPr>
      <w:b w:val="1"/>
      <w:bCs w:val="1"/>
      <w:sz w:val="30"/>
      <w:szCs w:val="30"/>
      <w:vertAlign w:val="baseline"/>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name w:val="Default Paragraph Font"/>
    <w:next w:val="DefaultParagraphFont"/>
    <w:autoRedefine w:val="0"/>
    <w:hidden w:val="0"/>
    <w:qFormat w:val="0"/>
    <w:rPr>
      <w:w w:val="100"/>
      <w:position w:val="-1"/>
      <w:effect w:val="none"/>
      <w:vertAlign w:val="baseline"/>
      <w:cs w:val="0"/>
      <w:em w:val="none"/>
      <w:lang/>
    </w:rPr>
  </w:style>
  <w:style w:type="table" w:styleId="TableNormal">
    <w:name w:val="Table Normal"/>
    <w:next w:val="TableNormal"/>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numbering" w:styleId="NoList">
    <w:name w:val="No List"/>
    <w:next w:val="NoList"/>
    <w:autoRedefine w:val="0"/>
    <w:hidden w:val="0"/>
    <w:qFormat w:val="0"/>
    <w:pPr>
      <w:suppressAutoHyphens w:val="1"/>
      <w:spacing w:line="1" w:lineRule="atLeast"/>
      <w:ind w:leftChars="-1" w:rightChars="0" w:firstLineChars="-1"/>
      <w:textDirection w:val="btLr"/>
      <w:textAlignment w:val="top"/>
      <w:outlineLvl w:val="0"/>
    </w:pPr>
  </w:style>
  <w:style w:type="table" w:styleId="TableGrid">
    <w:name w:val="Table Grid"/>
    <w:basedOn w:val="TableNormal"/>
    <w:next w:val="TableGrid"/>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eGrid"/>
      <w:jc w:val="left"/>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next w:val="Hyperlink"/>
    <w:autoRedefine w:val="0"/>
    <w:hidden w:val="0"/>
    <w:qFormat w:val="0"/>
    <w:rPr>
      <w:color w:val="0000ff"/>
      <w:w w:val="100"/>
      <w:position w:val="-1"/>
      <w:u w:val="single"/>
      <w:effect w:val="none"/>
      <w:vertAlign w:val="baseline"/>
      <w:cs w:val="0"/>
      <w:em w:val="none"/>
      <w:lang/>
    </w:rPr>
  </w:style>
  <w:style w:type="character" w:styleId="apple-style-span">
    <w:name w:val="apple-style-span"/>
    <w:basedOn w:val="DefaultParagraphFont"/>
    <w:next w:val="apple-style-span"/>
    <w:autoRedefine w:val="0"/>
    <w:hidden w:val="0"/>
    <w:qFormat w:val="0"/>
    <w:rPr>
      <w:w w:val="100"/>
      <w:position w:val="-1"/>
      <w:effect w:val="none"/>
      <w:vertAlign w:val="baseline"/>
      <w:cs w:val="0"/>
      <w:em w:val="none"/>
      <w:lang/>
    </w:rPr>
  </w:style>
  <w:style w:type="character" w:styleId="hps">
    <w:name w:val="hps"/>
    <w:basedOn w:val="DefaultParagraphFont"/>
    <w:next w:val="hps"/>
    <w:autoRedefine w:val="0"/>
    <w:hidden w:val="0"/>
    <w:qFormat w:val="0"/>
    <w:rPr>
      <w:w w:val="100"/>
      <w:position w:val="-1"/>
      <w:effect w:val="none"/>
      <w:vertAlign w:val="baseline"/>
      <w:cs w:val="0"/>
      <w:em w:val="none"/>
      <w:lang/>
    </w:rPr>
  </w:style>
  <w:style w:type="paragraph" w:styleId="DocumentMap">
    <w:name w:val="Document Map"/>
    <w:basedOn w:val="Normal"/>
    <w:next w:val="DocumentMap"/>
    <w:autoRedefine w:val="0"/>
    <w:hidden w:val="0"/>
    <w:qFormat w:val="1"/>
    <w:pPr>
      <w:suppressAutoHyphens w:val="1"/>
      <w:spacing w:line="1" w:lineRule="atLeast"/>
      <w:ind w:leftChars="-1" w:rightChars="0" w:firstLineChars="-1"/>
      <w:textDirection w:val="btLr"/>
      <w:textAlignment w:val="top"/>
      <w:outlineLvl w:val="0"/>
    </w:pPr>
    <w:rPr>
      <w:rFonts w:ascii="Tahoma" w:cs="Times New Roman" w:eastAsia="Times New Roman" w:hAnsi="Tahoma"/>
      <w:w w:val="100"/>
      <w:position w:val="-1"/>
      <w:sz w:val="16"/>
      <w:szCs w:val="16"/>
      <w:effect w:val="none"/>
      <w:vertAlign w:val="baseline"/>
      <w:cs w:val="0"/>
      <w:em w:val="none"/>
      <w:lang w:bidi="ar-SA" w:eastAsia="und" w:val="und"/>
    </w:rPr>
  </w:style>
  <w:style w:type="character" w:styleId="DocumentMapChar">
    <w:name w:val="Document Map Char"/>
    <w:next w:val="DocumentMapChar"/>
    <w:autoRedefine w:val="0"/>
    <w:hidden w:val="0"/>
    <w:qFormat w:val="0"/>
    <w:rPr>
      <w:rFonts w:ascii="Tahoma" w:cs="Tahoma" w:eastAsia="Times New Roman" w:hAnsi="Tahoma"/>
      <w:w w:val="100"/>
      <w:position w:val="-1"/>
      <w:sz w:val="16"/>
      <w:szCs w:val="16"/>
      <w:effect w:val="none"/>
      <w:vertAlign w:val="baseline"/>
      <w:cs w:val="0"/>
      <w:em w:val="none"/>
      <w:lang/>
    </w:rPr>
  </w:style>
  <w:style w:type="character" w:styleId="Heading1Char">
    <w:name w:val="Heading 1 Char"/>
    <w:next w:val="Heading1Char"/>
    <w:autoRedefine w:val="0"/>
    <w:hidden w:val="0"/>
    <w:qFormat w:val="0"/>
    <w:rPr>
      <w:b w:val="1"/>
      <w:w w:val="100"/>
      <w:position w:val="-1"/>
      <w:sz w:val="30"/>
      <w:szCs w:val="24"/>
      <w:effect w:val="none"/>
      <w:vertAlign w:val="baseline"/>
      <w:cs w:val="0"/>
      <w:em w:val="none"/>
      <w:lang/>
    </w:rPr>
  </w:style>
  <w:style w:type="paragraph" w:styleId="ListParagraph">
    <w:name w:val="List Paragraph"/>
    <w:basedOn w:val="Normal"/>
    <w:next w:val="ListParagraph"/>
    <w:autoRedefine w:val="0"/>
    <w:hidden w:val="0"/>
    <w:qFormat w:val="0"/>
    <w:pPr>
      <w:suppressAutoHyphens w:val="1"/>
      <w:spacing w:line="1" w:lineRule="atLeast"/>
      <w:ind w:left="720"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netflixtechblog.com/full-cycle-developers-at-netflix-a08c31f83249" TargetMode="External"/><Relationship Id="rId11" Type="http://schemas.openxmlformats.org/officeDocument/2006/relationships/image" Target="media/image1.png"/><Relationship Id="rId22" Type="http://schemas.openxmlformats.org/officeDocument/2006/relationships/hyperlink" Target="https://docs.microsoft.com/en-us/azure/architecture/microservices/" TargetMode="External"/><Relationship Id="rId10" Type="http://schemas.openxmlformats.org/officeDocument/2006/relationships/image" Target="media/image5.png"/><Relationship Id="rId21" Type="http://schemas.openxmlformats.org/officeDocument/2006/relationships/hyperlink" Target="https://docs.aws.amazon.com/whitepapers/latest/microservices-on-aws/" TargetMode="External"/><Relationship Id="rId13" Type="http://schemas.openxmlformats.org/officeDocument/2006/relationships/hyperlink" Target="https://ipos.vn/en/thong-cao-bao-chi-ipos-vn-va-nestle-professional-cong-bo-bao-cao-thi-truong-kinh-doanh-am-thuc-tai-viet-nam-nam-2024/" TargetMode="External"/><Relationship Id="rId12" Type="http://schemas.openxmlformats.org/officeDocument/2006/relationships/image" Target="media/image2.png"/><Relationship Id="rId23" Type="http://schemas.openxmlformats.org/officeDocument/2006/relationships/hyperlink" Target="https://landscape.cncf.io/"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hyperlink" Target="https://martinfowler.com/articles/microservices.html" TargetMode="External"/><Relationship Id="rId14" Type="http://schemas.openxmlformats.org/officeDocument/2006/relationships/hyperlink" Target="https://static1.vietstock.vn/edocs/13715/BAO_CAO_NGANH_FB_1_.pdf" TargetMode="External"/><Relationship Id="rId17" Type="http://schemas.openxmlformats.org/officeDocument/2006/relationships/hyperlink" Target="https://netflixtechblog.com/lessons-netflix-learned-from-the-aws-outage-deefe5fd0c04" TargetMode="External"/><Relationship Id="rId16" Type="http://schemas.openxmlformats.org/officeDocument/2006/relationships/hyperlink" Target="https://kafka.apache.org/documentation/" TargetMode="External"/><Relationship Id="rId5" Type="http://schemas.openxmlformats.org/officeDocument/2006/relationships/styles" Target="styles.xml"/><Relationship Id="rId19" Type="http://schemas.openxmlformats.org/officeDocument/2006/relationships/hyperlink" Target="https://netflixtechblog.com/how-we-build-code-at-netflix-c5d9bd727f15" TargetMode="External"/><Relationship Id="rId6" Type="http://schemas.openxmlformats.org/officeDocument/2006/relationships/customXml" Target="../customXML/item1.xml"/><Relationship Id="rId18" Type="http://schemas.openxmlformats.org/officeDocument/2006/relationships/hyperlink" Target="https://netflixtechblog.com/tagged/microservices" TargetMode="External"/><Relationship Id="rId7" Type="http://schemas.openxmlformats.org/officeDocument/2006/relationships/image" Target="media/image7.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h6oFZPJeSHW0Sd7Gq0gz0geCEaw==">CgMxLjAaEwoBMBIOCgwIB0IIEgZDYXVkZXgaEwoBMRIOCgwIB0IIEgZDYXVkZXgaEwoBMhIOCgwIB0IIEgZDYXVkZXgyDmgucnM1OHdvYjVzN3EwMg5oLng0NTNwY3FoMHp1YjIOaC42Y2hpM2N0dWRmdHQyDmgucG9pd2t4YmVlaHRyMg5oLmE1emtsb2lvbGdvMzIOaC4yNWM2ZzJ5bXNwM3oyDmgucDRzODVhc2xqdG50Mg5oLmp2c2U3cm1zdjViMjIOaC5rdHV1YThrOWI0eG4yDmguYnc2eXlja3F0ZTY5Mg5oLnQxemxqMnRzc3QyNTIOaC5wNGFvbDlla3VhMjkyDmguMXJ4Zjhibjg0YnUwMg5oLmlzaTVlZHZ6eGJ6aDIOaC5kZThxdXFramVsNXAyDmguZnFpbzFnMmI0dGdyOABqLAoUc3VnZ2VzdC5heXk5aGMzeHUzMnASFELDrG5oIE5ndXnhu4VuIFRoYW5oaiwKFHN1Z2dlc3QucHdzdmtkdDUxanZoEhRCw6xuaCBOZ3V54buFbiBUaGFuaGorChNzdWdnZXN0Ljloc2FtcTZwdXI5EhRCw6xuaCBOZ3V54buFbiBUaGFuaGosChRzdWdnZXN0Lm5xbTRia203a2F1aBIUQsOsbmggTmd1eeG7hW4gVGhhbmhqLAoUc3VnZ2VzdC5lZnZlMDV0OHZ0ZnYSFELDrG5oIE5ndXnhu4VuIFRoYW5oaiwKFHN1Z2dlc3QuMnB3MDJ0OHZtZ3luEhRCw6xuaCBOZ3V54buFbiBUaGFuaGosChRzdWdnZXN0LnBnbThudG9wNnIydhIUQsOsbmggTmd1eeG7hW4gVGhhbmhqLAoUc3VnZ2VzdC5hOGQzeWVqZ3RqeGwSFELDrG5oIE5ndXnhu4VuIFRoYW5oaiwKFHN1Z2dlc3QueTdkejQzNTR3aWFuEhRCw6xuaCBOZ3V54buFbiBUaGFuaGosChRzdWdnZXN0Lndybng5czd1NDc4eBIUQsOsbmggTmd1eeG7hW4gVGhhbmhqLAoUc3VnZ2VzdC4xdzNqZzVyZWNjOWMSFELDrG5oIE5ndXnhu4VuIFRoYW5oaisKE3N1Z2dlc3QudmIyejFmaXh1N2cSFELDrG5oIE5ndXnhu4VuIFRoYW5oaiwKFHN1Z2dlc3QuazF4ZDJ0bWo0ZGltEhRCw6xuaCBOZ3V54buFbiBUaGFuaGosChRzdWdnZXN0Lnhmc2wxZWlhZnlhOBIUQsOsbmggTmd1eeG7hW4gVGhhbmhqLAoUc3VnZ2VzdC55MTFkaHJsZWc2dnUSFELDrG5oIE5ndXnhu4VuIFRoYW5oaiwKFHN1Z2dlc3Qub256OXhsbXFvNTY5EhRCw6xuaCBOZ3V54buFbiBUaGFuaGosChRzdWdnZXN0LmZ3ZHRjaG0zOGY2dxIUQsOsbmggTmd1eeG7hW4gVGhhbmhyITFMNURLSWFtWUtiUzVheGF3OXMyMFVXNnhqaTRRZjNvN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2024-02-26T07:31:00Z</dcterms:created>
  <dc:creator>Lung</dc:creator>
</cp:coreProperties>
</file>