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A59B4D" w14:textId="77777777" w:rsidR="00DA2947" w:rsidRDefault="006F55A8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7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BF1912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1CDEDFED" w:rsidR="00DA2947" w:rsidRPr="0006515F" w:rsidRDefault="00BF1912">
      <w:pPr>
        <w:spacing w:after="210" w:line="360" w:lineRule="auto"/>
      </w:pPr>
      <w:r w:rsidRPr="0006515F">
        <w:rPr>
          <w:rFonts w:ascii="inter" w:eastAsia="inter" w:hAnsi="inter" w:cs="inter"/>
          <w:b/>
          <w:color w:val="000000"/>
        </w:rPr>
        <w:t>Họ và tên:</w:t>
      </w:r>
      <w:r w:rsidRPr="0006515F">
        <w:rPr>
          <w:rFonts w:ascii="inter" w:eastAsia="inter" w:hAnsi="inter" w:cs="inter"/>
          <w:color w:val="000000"/>
        </w:rPr>
        <w:t xml:space="preserve"> </w:t>
      </w:r>
      <w:r w:rsidR="006F55A8">
        <w:rPr>
          <w:rFonts w:ascii="inter" w:eastAsia="inter" w:hAnsi="inter" w:cs="inter"/>
          <w:color w:val="000000"/>
        </w:rPr>
        <w:t>Phan Mạnh Quân</w:t>
      </w:r>
    </w:p>
    <w:p w14:paraId="43D5732F" w14:textId="19C54674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</w:t>
      </w:r>
      <w:r w:rsidR="006F55A8">
        <w:rPr>
          <w:rFonts w:ascii="inter" w:eastAsia="inter" w:hAnsi="inter" w:cs="inter"/>
          <w:color w:val="000000"/>
        </w:rPr>
        <w:t>2451271150</w:t>
      </w:r>
    </w:p>
    <w:p w14:paraId="6EB0A3AB" w14:textId="1DD053DF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 w:rsidR="0006515F">
        <w:rPr>
          <w:rFonts w:ascii="inter" w:eastAsia="inter" w:hAnsi="inter" w:cs="inter"/>
          <w:color w:val="000000"/>
        </w:rPr>
        <w:t>66ANM1</w:t>
      </w:r>
    </w:p>
    <w:p w14:paraId="0983CFE9" w14:textId="31EFBC27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 w:rsidR="0006515F">
        <w:rPr>
          <w:rFonts w:ascii="inter" w:eastAsia="inter" w:hAnsi="inter" w:cs="inter"/>
          <w:color w:val="000000"/>
        </w:rPr>
        <w:t>23/2/2026</w:t>
      </w:r>
    </w:p>
    <w:p w14:paraId="20CBC9A1" w14:textId="77777777" w:rsidR="00DA2947" w:rsidRDefault="006F55A8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6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BF1912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5D3BD33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  <w:r w:rsidR="006F55A8" w:rsidRPr="006F55A8">
        <w:t xml:space="preserve"> </w:t>
      </w:r>
      <w:r w:rsidR="006F55A8" w:rsidRPr="006F55A8">
        <w:rPr>
          <w:rFonts w:ascii="inter" w:eastAsia="inter" w:hAnsi="inter" w:cs="inter"/>
          <w:b/>
          <w:color w:val="000000"/>
        </w:rPr>
        <w:t>https://www.w3schools.com/cssref/css_selectors.php</w:t>
      </w:r>
    </w:p>
    <w:p w14:paraId="3C4634EE" w14:textId="77777777" w:rsidR="00DA2947" w:rsidRDefault="00BF1912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2184AC84" w:rsidR="00DA2947" w:rsidRDefault="00BF1912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  <w:r w:rsidR="0006515F">
        <w:rPr>
          <w:rFonts w:ascii="inter" w:eastAsia="inter" w:hAnsi="inter" w:cs="inter"/>
          <w:b/>
          <w:color w:val="000000"/>
          <w:sz w:val="24"/>
        </w:rPr>
        <w:t xml:space="preserve"> </w:t>
      </w:r>
    </w:p>
    <w:p w14:paraId="79DB11A7" w14:textId="452B4C62" w:rsidR="0006515F" w:rsidRPr="0006515F" w:rsidRDefault="0006515F">
      <w:pPr>
        <w:spacing w:before="315" w:after="105" w:line="360" w:lineRule="auto"/>
        <w:ind w:left="-30"/>
        <w:rPr>
          <w:rFonts w:ascii="Times New Roman" w:eastAsia="inter" w:hAnsi="Times New Roman" w:cs="Times New Roman"/>
          <w:color w:val="000000"/>
          <w:sz w:val="24"/>
        </w:rPr>
      </w:pPr>
      <w:r w:rsidRPr="0006515F">
        <w:rPr>
          <w:rFonts w:ascii="Times New Roman" w:eastAsia="inter" w:hAnsi="Times New Roman" w:cs="Times New Roman"/>
          <w:color w:val="000000"/>
          <w:sz w:val="24"/>
        </w:rPr>
        <w:t xml:space="preserve">- Css là ngôn ngữ dùng để </w:t>
      </w:r>
      <w:r w:rsidR="006F55A8">
        <w:rPr>
          <w:rFonts w:ascii="Times New Roman" w:eastAsia="inter" w:hAnsi="Times New Roman" w:cs="Times New Roman"/>
          <w:color w:val="000000"/>
          <w:sz w:val="24"/>
        </w:rPr>
        <w:t xml:space="preserve">thiết kế giao diện cho </w:t>
      </w:r>
      <w:r>
        <w:rPr>
          <w:rFonts w:ascii="Times New Roman" w:eastAsia="inter" w:hAnsi="Times New Roman" w:cs="Times New Roman"/>
          <w:color w:val="000000"/>
          <w:sz w:val="24"/>
        </w:rPr>
        <w:t xml:space="preserve">web </w:t>
      </w:r>
    </w:p>
    <w:p w14:paraId="21BF3010" w14:textId="1E46D8FC" w:rsidR="00DA2947" w:rsidRPr="005B6EB3" w:rsidRDefault="00BF1912">
      <w:pPr>
        <w:spacing w:after="210" w:line="360" w:lineRule="auto"/>
        <w:rPr>
          <w:rFonts w:ascii="inter" w:eastAsia="inter" w:hAnsi="inter" w:cs="inter"/>
          <w:color w:val="000000"/>
        </w:rPr>
      </w:pPr>
      <w:r w:rsidRPr="005B6EB3">
        <w:rPr>
          <w:rFonts w:ascii="inter" w:eastAsia="inter" w:hAnsi="inter" w:cs="inter"/>
          <w:color w:val="000000"/>
        </w:rPr>
        <w:t>CSS là viết tắt của</w:t>
      </w:r>
      <w:r w:rsidR="0006515F" w:rsidRPr="005B6EB3">
        <w:rPr>
          <w:rFonts w:ascii="inter" w:eastAsia="inter" w:hAnsi="inter" w:cs="inter"/>
          <w:color w:val="000000"/>
        </w:rPr>
        <w:t xml:space="preserve"> </w:t>
      </w:r>
    </w:p>
    <w:p w14:paraId="1EFF043B" w14:textId="1B696B0A" w:rsidR="0006515F" w:rsidRPr="005B6EB3" w:rsidRDefault="0006515F">
      <w:pPr>
        <w:spacing w:after="210" w:line="360" w:lineRule="auto"/>
        <w:rPr>
          <w:rFonts w:ascii="Times New Roman" w:hAnsi="Times New Roman" w:cs="Times New Roman"/>
        </w:rPr>
      </w:pPr>
      <w:r w:rsidRPr="005B6EB3">
        <w:rPr>
          <w:rFonts w:ascii="inter" w:eastAsia="inter" w:hAnsi="inter" w:cs="inter"/>
          <w:color w:val="000000"/>
        </w:rPr>
        <w:t xml:space="preserve">- </w:t>
      </w:r>
      <w:r>
        <w:t>Cascading Style Sheets</w:t>
      </w:r>
    </w:p>
    <w:p w14:paraId="3EA394FA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12D69607" w:rsidR="00DA2947" w:rsidRDefault="00BF1912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HTML chịu trách nhiệ</w:t>
      </w:r>
      <w:r w:rsidR="0006515F">
        <w:rPr>
          <w:rFonts w:ascii="inter" w:eastAsia="inter" w:hAnsi="inter" w:cs="inter"/>
          <w:color w:val="000000"/>
        </w:rPr>
        <w:t xml:space="preserve">m: Là 1 </w:t>
      </w:r>
      <w:r w:rsidR="006F55A8">
        <w:rPr>
          <w:rFonts w:ascii="inter" w:eastAsia="inter" w:hAnsi="inter" w:cs="inter"/>
          <w:color w:val="000000"/>
        </w:rPr>
        <w:t xml:space="preserve">cấu trúc </w:t>
      </w:r>
      <w:r w:rsidR="0006515F">
        <w:rPr>
          <w:rFonts w:ascii="inter" w:eastAsia="inter" w:hAnsi="inter" w:cs="inter"/>
          <w:color w:val="000000"/>
        </w:rPr>
        <w:t>của 1 trang web</w:t>
      </w:r>
    </w:p>
    <w:p w14:paraId="53B580EB" w14:textId="0DAB98E9" w:rsidR="00DA2947" w:rsidRPr="0006515F" w:rsidRDefault="00BF1912">
      <w:pPr>
        <w:numPr>
          <w:ilvl w:val="0"/>
          <w:numId w:val="1"/>
        </w:numPr>
        <w:spacing w:before="105" w:after="105" w:line="360" w:lineRule="auto"/>
      </w:pPr>
      <w:r w:rsidRPr="0006515F">
        <w:rPr>
          <w:rFonts w:ascii="inter" w:eastAsia="inter" w:hAnsi="inter" w:cs="inter"/>
          <w:color w:val="000000"/>
        </w:rPr>
        <w:t>CSS chịu trách nhiệ</w:t>
      </w:r>
      <w:r w:rsidR="0006515F" w:rsidRPr="0006515F">
        <w:rPr>
          <w:rFonts w:ascii="inter" w:eastAsia="inter" w:hAnsi="inter" w:cs="inter"/>
          <w:color w:val="000000"/>
        </w:rPr>
        <w:t>m: Làm</w:t>
      </w:r>
      <w:r w:rsidR="0006515F">
        <w:rPr>
          <w:rFonts w:ascii="inter" w:eastAsia="inter" w:hAnsi="inter" w:cs="inter"/>
          <w:color w:val="000000"/>
        </w:rPr>
        <w:t xml:space="preserve"> cho trang web thêm </w:t>
      </w:r>
      <w:proofErr w:type="gramStart"/>
      <w:r w:rsidR="0006515F">
        <w:rPr>
          <w:rFonts w:ascii="inter" w:eastAsia="inter" w:hAnsi="inter" w:cs="inter"/>
          <w:color w:val="000000"/>
        </w:rPr>
        <w:t>màu</w:t>
      </w:r>
      <w:r w:rsidR="006F55A8">
        <w:rPr>
          <w:rFonts w:ascii="inter" w:eastAsia="inter" w:hAnsi="inter" w:cs="inter"/>
          <w:color w:val="000000"/>
        </w:rPr>
        <w:t xml:space="preserve"> ,font</w:t>
      </w:r>
      <w:proofErr w:type="gramEnd"/>
      <w:r w:rsidR="006F55A8">
        <w:rPr>
          <w:rFonts w:ascii="inter" w:eastAsia="inter" w:hAnsi="inter" w:cs="inter"/>
          <w:color w:val="000000"/>
        </w:rPr>
        <w:t xml:space="preserve"> chữ </w:t>
      </w:r>
      <w:r w:rsidR="0006515F">
        <w:rPr>
          <w:rFonts w:ascii="inter" w:eastAsia="inter" w:hAnsi="inter" w:cs="inter"/>
          <w:color w:val="000000"/>
        </w:rPr>
        <w:t xml:space="preserve">, </w:t>
      </w:r>
      <w:r w:rsidR="0006515F">
        <w:t>b</w:t>
      </w:r>
      <w:r w:rsidR="0006515F">
        <w:t>ố</w:t>
      </w:r>
      <w:r w:rsidR="0006515F">
        <w:t xml:space="preserve"> c</w:t>
      </w:r>
      <w:r w:rsidR="0006515F">
        <w:t>ụ</w:t>
      </w:r>
      <w:r w:rsidR="0006515F">
        <w:t>c</w:t>
      </w:r>
      <w:r w:rsidR="006F55A8">
        <w:t>.</w:t>
      </w:r>
    </w:p>
    <w:p w14:paraId="751F99AD" w14:textId="0BCCB01A" w:rsidR="00DA2947" w:rsidRDefault="00BF1912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chịu trách nhiệm: </w:t>
      </w:r>
      <w:r w:rsidR="0006515F">
        <w:t>X</w:t>
      </w:r>
      <w:r w:rsidR="0006515F">
        <w:t>ử</w:t>
      </w:r>
      <w:r w:rsidR="0006515F">
        <w:t xml:space="preserve"> l</w:t>
      </w:r>
      <w:r w:rsidR="0006515F">
        <w:t>ý</w:t>
      </w:r>
      <w:r w:rsidR="0006515F">
        <w:t xml:space="preserve"> t</w:t>
      </w:r>
      <w:r w:rsidR="0006515F">
        <w:t>ươ</w:t>
      </w:r>
      <w:r w:rsidR="0006515F">
        <w:t xml:space="preserve">ng </w:t>
      </w:r>
      <w:proofErr w:type="gramStart"/>
      <w:r w:rsidR="0006515F">
        <w:t>t</w:t>
      </w:r>
      <w:r w:rsidR="0006515F">
        <w:t>á</w:t>
      </w:r>
      <w:r w:rsidR="0006515F">
        <w:t xml:space="preserve">c </w:t>
      </w:r>
      <w:r w:rsidR="006F55A8">
        <w:t>,</w:t>
      </w:r>
      <w:proofErr w:type="gramEnd"/>
      <w:r w:rsidR="006F55A8">
        <w:t xml:space="preserve"> b</w:t>
      </w:r>
      <w:r w:rsidR="006F55A8">
        <w:t>ắ</w:t>
      </w:r>
      <w:r w:rsidR="006F55A8">
        <w:t>t c</w:t>
      </w:r>
      <w:r w:rsidR="006F55A8">
        <w:t>á</w:t>
      </w:r>
      <w:r w:rsidR="006F55A8">
        <w:t>c s</w:t>
      </w:r>
      <w:r w:rsidR="006F55A8">
        <w:t>ự</w:t>
      </w:r>
      <w:r w:rsidR="006F55A8">
        <w:t xml:space="preserve"> ki</w:t>
      </w:r>
      <w:r w:rsidR="006F55A8">
        <w:t>ệ</w:t>
      </w:r>
      <w:r w:rsidR="006F55A8">
        <w:t xml:space="preserve">n </w:t>
      </w:r>
    </w:p>
    <w:p w14:paraId="585767AD" w14:textId="77777777" w:rsidR="00DA2947" w:rsidRDefault="00BF1912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BF191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0145D2FE" w:rsidR="00DA2947" w:rsidRDefault="00BF1912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(bộ chọ</w:t>
      </w:r>
      <w:r w:rsidR="0006515F">
        <w:rPr>
          <w:rFonts w:ascii="inter" w:eastAsia="inter" w:hAnsi="inter" w:cs="inter"/>
          <w:color w:val="000000"/>
        </w:rPr>
        <w:t>n): Chọn phần tử HTML cần áp dụng CSS</w:t>
      </w:r>
    </w:p>
    <w:p w14:paraId="15BE9F37" w14:textId="588762CC" w:rsidR="00DA2947" w:rsidRDefault="00BF1912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(thuộc tính): </w:t>
      </w:r>
      <w:r w:rsidR="0006515F">
        <w:rPr>
          <w:rFonts w:ascii="inter" w:eastAsia="inter" w:hAnsi="inter" w:cs="inter"/>
          <w:color w:val="000000"/>
        </w:rPr>
        <w:t>Đặc điểm muốn thay đổi (color, width, margin)</w:t>
      </w:r>
    </w:p>
    <w:p w14:paraId="4CEEC1F1" w14:textId="26CC4566" w:rsidR="00DA2947" w:rsidRDefault="00BF1912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Giá trị của thuộc tính</w:t>
      </w:r>
    </w:p>
    <w:p w14:paraId="7E9326E5" w14:textId="77777777" w:rsidR="00DA2947" w:rsidRDefault="00BF1912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56"/>
        <w:gridCol w:w="1431"/>
        <w:gridCol w:w="1833"/>
        <w:gridCol w:w="2053"/>
      </w:tblGrid>
      <w:tr w:rsidR="00B97BD4" w14:paraId="4CC66667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5DE98E75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</w:tcPr>
          <w:p w14:paraId="640B0395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</w:tcPr>
          <w:p w14:paraId="1595463F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</w:tcPr>
          <w:p w14:paraId="1AB48D92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B97BD4" w14:paraId="031EE6F4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1072A7E5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</w:tcPr>
          <w:p w14:paraId="281D95E3" w14:textId="77777777" w:rsidR="00DA2947" w:rsidRDefault="00BF1912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Trong thẻ Html</w:t>
            </w:r>
          </w:p>
          <w:p w14:paraId="199FB271" w14:textId="4EFA6A26" w:rsidR="00BF1912" w:rsidRDefault="00BF191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(style=””)</w:t>
            </w:r>
          </w:p>
        </w:tc>
        <w:tc>
          <w:tcPr>
            <w:tcW w:w="0" w:type="auto"/>
          </w:tcPr>
          <w:p w14:paraId="1E8D6003" w14:textId="39FF0AF4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Nhạm, đơn giản</w:t>
            </w:r>
          </w:p>
        </w:tc>
        <w:tc>
          <w:tcPr>
            <w:tcW w:w="0" w:type="auto"/>
          </w:tcPr>
          <w:p w14:paraId="2F688ABB" w14:textId="77777777" w:rsidR="00DA2947" w:rsidRDefault="00BF1912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BF1912">
              <w:rPr>
                <w:rFonts w:ascii="inter" w:eastAsia="inter" w:hAnsi="inter" w:cs="inter"/>
                <w:i/>
                <w:color w:val="000000"/>
                <w:sz w:val="17"/>
              </w:rPr>
              <w:t>Khó quản lý, không 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ái</w:t>
            </w:r>
          </w:p>
          <w:p w14:paraId="30A90717" w14:textId="7A2AB049" w:rsidR="00BF1912" w:rsidRPr="00BF1912" w:rsidRDefault="00BF191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sử dụng</w:t>
            </w:r>
          </w:p>
        </w:tc>
      </w:tr>
      <w:tr w:rsidR="00B97BD4" w14:paraId="28BDDEF9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137FA6F6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</w:tcPr>
          <w:p w14:paraId="2ADDD84B" w14:textId="77777777" w:rsidR="00DA2947" w:rsidRDefault="00BF1912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Trong &lt;style&gt; ở </w:t>
            </w:r>
          </w:p>
          <w:p w14:paraId="2334D5DB" w14:textId="0E57E9EB" w:rsidR="00BF1912" w:rsidRDefault="00BF191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&lt;head&gt;</w:t>
            </w:r>
          </w:p>
        </w:tc>
        <w:tc>
          <w:tcPr>
            <w:tcW w:w="0" w:type="auto"/>
          </w:tcPr>
          <w:p w14:paraId="3CFCE5A9" w14:textId="375196A3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Gọn trong 1 file</w:t>
            </w:r>
          </w:p>
        </w:tc>
        <w:tc>
          <w:tcPr>
            <w:tcW w:w="0" w:type="auto"/>
          </w:tcPr>
          <w:p w14:paraId="454AE9AE" w14:textId="77777777" w:rsidR="00DA2947" w:rsidRDefault="00BF1912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Không tái sử dụng nhiều </w:t>
            </w:r>
          </w:p>
          <w:p w14:paraId="4D035996" w14:textId="7F85DEE3" w:rsidR="00BF1912" w:rsidRDefault="00BF191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</w:p>
        </w:tc>
      </w:tr>
      <w:tr w:rsidR="00B97BD4" w14:paraId="36289797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0FC230C4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</w:tcPr>
          <w:p w14:paraId="27D58634" w14:textId="75D8830B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File .css riêng</w:t>
            </w:r>
          </w:p>
        </w:tc>
        <w:tc>
          <w:tcPr>
            <w:tcW w:w="0" w:type="auto"/>
          </w:tcPr>
          <w:p w14:paraId="0CA82C14" w14:textId="77777777" w:rsidR="00DA2947" w:rsidRDefault="00BF1912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Chuyên nghiệp, tái sử </w:t>
            </w:r>
          </w:p>
          <w:p w14:paraId="458A38CE" w14:textId="7B392F37" w:rsidR="00BF1912" w:rsidRDefault="00BF191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</w:p>
        </w:tc>
        <w:tc>
          <w:tcPr>
            <w:tcW w:w="0" w:type="auto"/>
          </w:tcPr>
          <w:p w14:paraId="62B20E5A" w14:textId="0A080B18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Cần liên kết</w:t>
            </w:r>
          </w:p>
        </w:tc>
      </w:tr>
    </w:tbl>
    <w:p w14:paraId="417F8B18" w14:textId="77777777" w:rsidR="00DA2947" w:rsidRDefault="00DA2947"/>
    <w:p w14:paraId="550800B1" w14:textId="77777777" w:rsidR="00DA2947" w:rsidRDefault="00BF1912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62"/>
        <w:gridCol w:w="2264"/>
        <w:gridCol w:w="3546"/>
        <w:gridCol w:w="1732"/>
      </w:tblGrid>
      <w:tr w:rsidR="00B97BD4" w14:paraId="6035CE35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EA85710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</w:tcPr>
          <w:p w14:paraId="1B20F45B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</w:tcPr>
          <w:p w14:paraId="5A4AFE21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</w:tcPr>
          <w:p w14:paraId="0A04253D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B97BD4" w14:paraId="7F0BF0C1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36993202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</w:tcPr>
          <w:p w14:paraId="2E205942" w14:textId="77777777" w:rsidR="00DA2947" w:rsidRDefault="00BF191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</w:tcPr>
          <w:p w14:paraId="2A0D0D59" w14:textId="77777777" w:rsidR="00DA2947" w:rsidRDefault="00BF191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</w:tcPr>
          <w:p w14:paraId="51C5D70A" w14:textId="12A8E9FB" w:rsidR="00DA2947" w:rsidRPr="00BF1912" w:rsidRDefault="00BF1912">
            <w:pPr>
              <w:spacing w:line="360" w:lineRule="auto"/>
            </w:pPr>
            <w:r w:rsidRPr="00BF1912">
              <w:rPr>
                <w:rFonts w:ascii="inter" w:eastAsia="inter" w:hAnsi="inter" w:cs="inter"/>
                <w:i/>
                <w:color w:val="000000"/>
                <w:sz w:val="17"/>
              </w:rPr>
              <w:t>Chọn tất cả phần 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ử</w:t>
            </w:r>
          </w:p>
        </w:tc>
      </w:tr>
      <w:tr w:rsidR="00B97BD4" w14:paraId="5401F48D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3CA202E1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</w:tcPr>
          <w:p w14:paraId="2E555864" w14:textId="77777777" w:rsidR="00DA2947" w:rsidRDefault="00BF191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</w:tcPr>
          <w:p w14:paraId="1B2CC853" w14:textId="77777777" w:rsidR="00DA2947" w:rsidRDefault="00BF191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</w:tcPr>
          <w:p w14:paraId="200DE362" w14:textId="5037115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theo tên thẻ</w:t>
            </w:r>
          </w:p>
        </w:tc>
      </w:tr>
      <w:tr w:rsidR="00B97BD4" w14:paraId="779A74D9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F4F6AA0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</w:tcPr>
          <w:p w14:paraId="34BA4E06" w14:textId="77777777" w:rsidR="00DA2947" w:rsidRDefault="00BF191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</w:tcPr>
          <w:p w14:paraId="6A50041C" w14:textId="77777777" w:rsidR="00DA2947" w:rsidRDefault="00BF191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</w:tcPr>
          <w:p w14:paraId="1ABA8E66" w14:textId="70F2ED5C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theo class</w:t>
            </w:r>
          </w:p>
        </w:tc>
      </w:tr>
      <w:tr w:rsidR="00B97BD4" w14:paraId="36AF01EB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8D1B13D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</w:tcPr>
          <w:p w14:paraId="2F893A98" w14:textId="77777777" w:rsidR="00DA2947" w:rsidRDefault="00BF191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</w:tcPr>
          <w:p w14:paraId="3E99A3FF" w14:textId="77777777" w:rsidR="00DA2947" w:rsidRDefault="00BF191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</w:tcPr>
          <w:p w14:paraId="2735521E" w14:textId="68CEA606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theo id</w:t>
            </w:r>
          </w:p>
        </w:tc>
      </w:tr>
      <w:tr w:rsidR="00B97BD4" w14:paraId="7FC2E475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55837A23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</w:tcPr>
          <w:p w14:paraId="2FF16DC7" w14:textId="77777777" w:rsidR="00DA2947" w:rsidRDefault="00BF191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</w:tcPr>
          <w:p w14:paraId="5C0D35B2" w14:textId="77777777" w:rsidR="00DA2947" w:rsidRDefault="00BF191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</w:tcPr>
          <w:p w14:paraId="01D1D5AB" w14:textId="6A92F125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p bên trong div</w:t>
            </w:r>
          </w:p>
        </w:tc>
      </w:tr>
      <w:tr w:rsidR="00B97BD4" w14:paraId="4D71CA5C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6C0F9B7F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</w:tcPr>
          <w:p w14:paraId="2DCD3672" w14:textId="77777777" w:rsidR="00DA2947" w:rsidRDefault="00BF191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</w:tcPr>
          <w:p w14:paraId="34AE8F0D" w14:textId="77777777" w:rsidR="00DA2947" w:rsidRDefault="00BF191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</w:tcPr>
          <w:p w14:paraId="27B2C52F" w14:textId="3DB29AC6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nhiều selector</w:t>
            </w:r>
          </w:p>
        </w:tc>
      </w:tr>
      <w:tr w:rsidR="00B97BD4" w14:paraId="70021AE7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03AB4ABD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</w:tcPr>
          <w:p w14:paraId="5D5EF89E" w14:textId="77777777" w:rsidR="00DA2947" w:rsidRDefault="00BF191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</w:tcPr>
          <w:p w14:paraId="1F74BBF0" w14:textId="77777777" w:rsidR="00DA2947" w:rsidRDefault="00BF191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</w:tcPr>
          <w:p w14:paraId="5C5AA74C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1A4EFD74" w14:textId="77777777" w:rsidR="00DA2947" w:rsidRDefault="00DA2947"/>
    <w:p w14:paraId="635E10D2" w14:textId="77777777" w:rsidR="00DA2947" w:rsidRDefault="006F55A8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5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BF1912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BF1912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BF1912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BF1912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BF1912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BF1912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BF191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BF1912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3505AF3B" w:rsidR="00DA2947" w:rsidRDefault="00B97B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&lt;link ref=”stylesheet” href=”style.css”&gt;</w:t>
      </w:r>
      <w:r w:rsidR="00BF191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09B40024" w14:textId="77777777" w:rsidR="00B97BD4" w:rsidRDefault="00BF191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B97BD4">
        <w:rPr>
          <w:rStyle w:val="VerbatimChar"/>
          <w:rFonts w:ascii="IBM Plex Mono" w:eastAsia="IBM Plex Mono" w:hAnsi="IBM Plex Mono" w:cs="IBM Plex Mono"/>
          <w:color w:val="000000"/>
          <w:sz w:val="18"/>
        </w:rPr>
        <w:t>{</w:t>
      </w:r>
    </w:p>
    <w:p w14:paraId="21C964E8" w14:textId="79B9BA69" w:rsidR="00B97BD4" w:rsidRDefault="00B97BD4" w:rsidP="00B97BD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margin: 0;</w:t>
      </w:r>
    </w:p>
    <w:p w14:paraId="4261CFA2" w14:textId="4BCDC0E7" w:rsidR="00B97BD4" w:rsidRDefault="00B97BD4" w:rsidP="00B97BD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padding: 0;</w:t>
      </w:r>
    </w:p>
    <w:p w14:paraId="0016D168" w14:textId="1EDDFE23" w:rsidR="00B97BD4" w:rsidRDefault="00B97BD4" w:rsidP="00B97BD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box-sizing: border-box;</w:t>
      </w:r>
      <w:r w:rsidR="00BF191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BF191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 w:rsidR="00BF191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</w:p>
    <w:p w14:paraId="066C3FA0" w14:textId="77777777" w:rsidR="00B97BD4" w:rsidRPr="00603BBE" w:rsidRDefault="00B97BD4" w:rsidP="00B97BD4">
      <w:pPr>
        <w:pStyle w:val="NormalWeb"/>
        <w:spacing w:before="0" w:beforeAutospacing="0" w:after="0" w:afterAutospacing="0"/>
        <w:rPr>
          <w:rFonts w:ascii="IBM Plex Mono" w:hAnsi="IBM Plex Mono"/>
          <w:sz w:val="18"/>
          <w:szCs w:val="18"/>
        </w:rPr>
      </w:pPr>
      <w:r w:rsidRPr="00603BBE">
        <w:rPr>
          <w:rFonts w:ascii="IBM Plex Mono" w:hAnsi="IBM Plex Mono"/>
          <w:sz w:val="18"/>
          <w:szCs w:val="18"/>
        </w:rPr>
        <w:t>html, body {</w:t>
      </w:r>
    </w:p>
    <w:p w14:paraId="01D1A37D" w14:textId="77777777" w:rsidR="00B97BD4" w:rsidRPr="00603BBE" w:rsidRDefault="00B97BD4" w:rsidP="00B97BD4">
      <w:pPr>
        <w:pStyle w:val="NormalWeb"/>
        <w:spacing w:before="0" w:beforeAutospacing="0" w:after="0" w:afterAutospacing="0"/>
        <w:rPr>
          <w:rFonts w:ascii="IBM Plex Mono" w:hAnsi="IBM Plex Mono"/>
          <w:sz w:val="18"/>
          <w:szCs w:val="18"/>
        </w:rPr>
      </w:pPr>
      <w:r w:rsidRPr="00603BBE">
        <w:rPr>
          <w:rFonts w:ascii="IBM Plex Mono" w:hAnsi="IBM Plex Mono"/>
          <w:sz w:val="18"/>
          <w:szCs w:val="18"/>
        </w:rPr>
        <w:t>  height: 100%;</w:t>
      </w:r>
    </w:p>
    <w:p w14:paraId="6279A2AE" w14:textId="77777777" w:rsidR="00B97BD4" w:rsidRPr="00603BBE" w:rsidRDefault="00B97BD4" w:rsidP="00B97BD4">
      <w:pPr>
        <w:pStyle w:val="NormalWeb"/>
        <w:spacing w:before="0" w:beforeAutospacing="0" w:after="0" w:afterAutospacing="0"/>
        <w:rPr>
          <w:rFonts w:ascii="IBM Plex Mono" w:hAnsi="IBM Plex Mono"/>
          <w:sz w:val="18"/>
          <w:szCs w:val="18"/>
        </w:rPr>
      </w:pPr>
      <w:r w:rsidRPr="00603BBE">
        <w:rPr>
          <w:rFonts w:ascii="IBM Plex Mono" w:hAnsi="IBM Plex Mono"/>
          <w:sz w:val="18"/>
          <w:szCs w:val="18"/>
        </w:rPr>
        <w:t>}</w:t>
      </w:r>
    </w:p>
    <w:p w14:paraId="6F62E4AA" w14:textId="77777777" w:rsidR="00B97BD4" w:rsidRPr="00603BBE" w:rsidRDefault="00B97BD4" w:rsidP="00B97BD4">
      <w:pPr>
        <w:pStyle w:val="NormalWeb"/>
        <w:spacing w:before="0" w:beforeAutospacing="0" w:after="0" w:afterAutospacing="0"/>
        <w:rPr>
          <w:rFonts w:ascii="IBM Plex Mono" w:hAnsi="IBM Plex Mono"/>
          <w:sz w:val="18"/>
          <w:szCs w:val="18"/>
        </w:rPr>
      </w:pPr>
    </w:p>
    <w:p w14:paraId="3FEB4B43" w14:textId="77777777" w:rsidR="00B97BD4" w:rsidRPr="00603BBE" w:rsidRDefault="00B97BD4" w:rsidP="00B97BD4">
      <w:pPr>
        <w:pStyle w:val="NormalWeb"/>
        <w:spacing w:before="0" w:beforeAutospacing="0" w:after="0" w:afterAutospacing="0"/>
        <w:rPr>
          <w:rFonts w:ascii="IBM Plex Mono" w:hAnsi="IBM Plex Mono"/>
          <w:sz w:val="18"/>
          <w:szCs w:val="18"/>
        </w:rPr>
      </w:pPr>
      <w:r w:rsidRPr="00603BBE">
        <w:rPr>
          <w:rFonts w:ascii="IBM Plex Mono" w:hAnsi="IBM Plex Mono"/>
          <w:sz w:val="18"/>
          <w:szCs w:val="18"/>
        </w:rPr>
        <w:t>body {</w:t>
      </w:r>
    </w:p>
    <w:p w14:paraId="40B32CC5" w14:textId="77777777" w:rsidR="00B97BD4" w:rsidRPr="00603BBE" w:rsidRDefault="00B97BD4" w:rsidP="00B97BD4">
      <w:pPr>
        <w:pStyle w:val="NormalWeb"/>
        <w:spacing w:before="0" w:beforeAutospacing="0" w:after="0" w:afterAutospacing="0"/>
        <w:rPr>
          <w:rFonts w:ascii="IBM Plex Mono" w:hAnsi="IBM Plex Mono"/>
          <w:sz w:val="18"/>
          <w:szCs w:val="18"/>
        </w:rPr>
      </w:pPr>
      <w:r w:rsidRPr="00603BBE">
        <w:rPr>
          <w:rFonts w:ascii="IBM Plex Mono" w:hAnsi="IBM Plex Mono"/>
          <w:sz w:val="18"/>
          <w:szCs w:val="18"/>
        </w:rPr>
        <w:t>  font-family: Arial, sans-serif;</w:t>
      </w:r>
    </w:p>
    <w:p w14:paraId="34C95CD4" w14:textId="77777777" w:rsidR="00B97BD4" w:rsidRPr="00603BBE" w:rsidRDefault="00B97BD4" w:rsidP="00B97BD4">
      <w:pPr>
        <w:pStyle w:val="NormalWeb"/>
        <w:spacing w:before="0" w:beforeAutospacing="0" w:after="0" w:afterAutospacing="0"/>
        <w:rPr>
          <w:rFonts w:ascii="IBM Plex Mono" w:hAnsi="IBM Plex Mono"/>
          <w:sz w:val="18"/>
          <w:szCs w:val="18"/>
        </w:rPr>
      </w:pPr>
      <w:r w:rsidRPr="00603BBE">
        <w:rPr>
          <w:rFonts w:ascii="IBM Plex Mono" w:hAnsi="IBM Plex Mono"/>
          <w:sz w:val="18"/>
          <w:szCs w:val="18"/>
        </w:rPr>
        <w:t>  background-color: #f5f5f5;</w:t>
      </w:r>
    </w:p>
    <w:p w14:paraId="2BFB13FF" w14:textId="77777777" w:rsidR="00B97BD4" w:rsidRPr="00603BBE" w:rsidRDefault="00B97BD4" w:rsidP="00B97BD4">
      <w:pPr>
        <w:pStyle w:val="NormalWeb"/>
        <w:spacing w:before="0" w:beforeAutospacing="0" w:after="0" w:afterAutospacing="0"/>
        <w:rPr>
          <w:rFonts w:ascii="IBM Plex Mono" w:hAnsi="IBM Plex Mono"/>
          <w:sz w:val="18"/>
          <w:szCs w:val="18"/>
        </w:rPr>
      </w:pPr>
      <w:r w:rsidRPr="00603BBE">
        <w:rPr>
          <w:rFonts w:ascii="IBM Plex Mono" w:hAnsi="IBM Plex Mono"/>
          <w:sz w:val="18"/>
          <w:szCs w:val="18"/>
        </w:rPr>
        <w:t>  display: flex;</w:t>
      </w:r>
    </w:p>
    <w:p w14:paraId="5A3AF574" w14:textId="77777777" w:rsidR="00B97BD4" w:rsidRPr="00603BBE" w:rsidRDefault="00B97BD4" w:rsidP="00B97BD4">
      <w:pPr>
        <w:pStyle w:val="NormalWeb"/>
        <w:spacing w:before="0" w:beforeAutospacing="0" w:after="0" w:afterAutospacing="0"/>
        <w:rPr>
          <w:rFonts w:ascii="IBM Plex Mono" w:hAnsi="IBM Plex Mono"/>
          <w:sz w:val="18"/>
          <w:szCs w:val="18"/>
        </w:rPr>
      </w:pPr>
      <w:r w:rsidRPr="00603BBE">
        <w:rPr>
          <w:rFonts w:ascii="IBM Plex Mono" w:hAnsi="IBM Plex Mono"/>
          <w:sz w:val="18"/>
          <w:szCs w:val="18"/>
        </w:rPr>
        <w:t>  flex-direction: column;</w:t>
      </w:r>
    </w:p>
    <w:p w14:paraId="22E7387C" w14:textId="77777777" w:rsidR="00B97BD4" w:rsidRPr="00603BBE" w:rsidRDefault="00B97BD4" w:rsidP="00B97BD4">
      <w:pPr>
        <w:pStyle w:val="NormalWeb"/>
        <w:spacing w:before="0" w:beforeAutospacing="0" w:after="0" w:afterAutospacing="0"/>
        <w:rPr>
          <w:rFonts w:ascii="IBM Plex Mono" w:hAnsi="IBM Plex Mono"/>
          <w:sz w:val="18"/>
          <w:szCs w:val="18"/>
        </w:rPr>
      </w:pPr>
      <w:r w:rsidRPr="00603BBE">
        <w:rPr>
          <w:rFonts w:ascii="IBM Plex Mono" w:hAnsi="IBM Plex Mono"/>
          <w:sz w:val="18"/>
          <w:szCs w:val="18"/>
        </w:rPr>
        <w:t>}</w:t>
      </w:r>
    </w:p>
    <w:p w14:paraId="332049C5" w14:textId="77777777" w:rsidR="00B97BD4" w:rsidRPr="00603BBE" w:rsidRDefault="00BF1912" w:rsidP="00B97BD4">
      <w:pPr>
        <w:pStyle w:val="NormalWeb"/>
        <w:spacing w:before="0" w:beforeAutospacing="0" w:after="0" w:afterAutospacing="0"/>
        <w:rPr>
          <w:rFonts w:ascii="IBM Plex Mono" w:hAnsi="IBM Plex Mono"/>
          <w:sz w:val="18"/>
          <w:szCs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B97BD4" w:rsidRPr="00603BBE">
        <w:rPr>
          <w:rFonts w:ascii="IBM Plex Mono" w:hAnsi="IBM Plex Mono"/>
          <w:sz w:val="18"/>
          <w:szCs w:val="18"/>
        </w:rPr>
        <w:t>#main-header {</w:t>
      </w:r>
    </w:p>
    <w:p w14:paraId="78BAE1EE" w14:textId="77777777" w:rsidR="00B97BD4" w:rsidRPr="00603BBE" w:rsidRDefault="00B97BD4" w:rsidP="00B97BD4">
      <w:pPr>
        <w:pStyle w:val="NormalWeb"/>
        <w:spacing w:before="0" w:beforeAutospacing="0" w:after="0" w:afterAutospacing="0"/>
        <w:rPr>
          <w:rFonts w:ascii="IBM Plex Mono" w:hAnsi="IBM Plex Mono"/>
          <w:sz w:val="18"/>
          <w:szCs w:val="18"/>
        </w:rPr>
      </w:pPr>
      <w:r w:rsidRPr="00603BBE">
        <w:rPr>
          <w:rFonts w:ascii="IBM Plex Mono" w:hAnsi="IBM Plex Mono"/>
          <w:sz w:val="18"/>
          <w:szCs w:val="18"/>
        </w:rPr>
        <w:t>  background-color: #333;</w:t>
      </w:r>
    </w:p>
    <w:p w14:paraId="347A5FB9" w14:textId="77777777" w:rsidR="00B97BD4" w:rsidRPr="00603BBE" w:rsidRDefault="00B97BD4" w:rsidP="00B97BD4">
      <w:pPr>
        <w:pStyle w:val="NormalWeb"/>
        <w:spacing w:before="0" w:beforeAutospacing="0" w:after="0" w:afterAutospacing="0"/>
        <w:rPr>
          <w:rFonts w:ascii="IBM Plex Mono" w:hAnsi="IBM Plex Mono"/>
          <w:sz w:val="18"/>
          <w:szCs w:val="18"/>
        </w:rPr>
      </w:pPr>
      <w:r w:rsidRPr="00603BBE">
        <w:rPr>
          <w:rFonts w:ascii="IBM Plex Mono" w:hAnsi="IBM Plex Mono"/>
          <w:sz w:val="18"/>
          <w:szCs w:val="18"/>
        </w:rPr>
        <w:t>  color: white;</w:t>
      </w:r>
    </w:p>
    <w:p w14:paraId="55B70436" w14:textId="77777777" w:rsidR="00B97BD4" w:rsidRPr="00603BBE" w:rsidRDefault="00B97BD4" w:rsidP="00B97BD4">
      <w:pPr>
        <w:pStyle w:val="NormalWeb"/>
        <w:spacing w:before="0" w:beforeAutospacing="0" w:after="0" w:afterAutospacing="0"/>
        <w:rPr>
          <w:rFonts w:ascii="IBM Plex Mono" w:hAnsi="IBM Plex Mono"/>
          <w:sz w:val="18"/>
          <w:szCs w:val="18"/>
        </w:rPr>
      </w:pPr>
      <w:r w:rsidRPr="00603BBE">
        <w:rPr>
          <w:rFonts w:ascii="IBM Plex Mono" w:hAnsi="IBM Plex Mono"/>
          <w:sz w:val="18"/>
          <w:szCs w:val="18"/>
        </w:rPr>
        <w:t>  text-align: center;</w:t>
      </w:r>
    </w:p>
    <w:p w14:paraId="69297ACF" w14:textId="77777777" w:rsidR="00B97BD4" w:rsidRPr="00603BBE" w:rsidRDefault="00B97BD4" w:rsidP="00B97BD4">
      <w:pPr>
        <w:pStyle w:val="NormalWeb"/>
        <w:spacing w:before="0" w:beforeAutospacing="0" w:after="0" w:afterAutospacing="0"/>
        <w:rPr>
          <w:rFonts w:ascii="IBM Plex Mono" w:hAnsi="IBM Plex Mono"/>
          <w:sz w:val="18"/>
          <w:szCs w:val="18"/>
        </w:rPr>
      </w:pPr>
      <w:r w:rsidRPr="00603BBE">
        <w:rPr>
          <w:rFonts w:ascii="IBM Plex Mono" w:hAnsi="IBM Plex Mono"/>
          <w:sz w:val="18"/>
          <w:szCs w:val="18"/>
        </w:rPr>
        <w:t>  padding: 20px;</w:t>
      </w:r>
    </w:p>
    <w:p w14:paraId="77594651" w14:textId="77777777" w:rsidR="00B97BD4" w:rsidRPr="00603BBE" w:rsidRDefault="00B97BD4" w:rsidP="00B97BD4">
      <w:pPr>
        <w:pStyle w:val="NormalWeb"/>
        <w:spacing w:before="0" w:beforeAutospacing="0" w:after="0" w:afterAutospacing="0"/>
        <w:rPr>
          <w:rFonts w:ascii="IBM Plex Mono" w:hAnsi="IBM Plex Mono"/>
          <w:sz w:val="18"/>
          <w:szCs w:val="18"/>
        </w:rPr>
      </w:pPr>
      <w:r w:rsidRPr="00603BBE">
        <w:rPr>
          <w:rFonts w:ascii="IBM Plex Mono" w:hAnsi="IBM Plex Mono"/>
          <w:sz w:val="18"/>
          <w:szCs w:val="18"/>
        </w:rPr>
        <w:t>}</w:t>
      </w:r>
    </w:p>
    <w:p w14:paraId="36EB7994" w14:textId="77777777" w:rsidR="00B97BD4" w:rsidRPr="00603BBE" w:rsidRDefault="00B97BD4" w:rsidP="00B97BD4">
      <w:pPr>
        <w:pStyle w:val="NormalWeb"/>
        <w:spacing w:before="0" w:beforeAutospacing="0" w:after="0" w:afterAutospacing="0"/>
        <w:rPr>
          <w:rFonts w:ascii="IBM Plex Mono" w:hAnsi="IBM Plex Mono"/>
          <w:sz w:val="18"/>
          <w:szCs w:val="18"/>
        </w:rPr>
      </w:pPr>
    </w:p>
    <w:p w14:paraId="02A3E8D4" w14:textId="77777777" w:rsidR="00B97BD4" w:rsidRPr="00603BBE" w:rsidRDefault="00B97BD4" w:rsidP="00B97BD4">
      <w:pPr>
        <w:pStyle w:val="NormalWeb"/>
        <w:spacing w:before="0" w:beforeAutospacing="0" w:after="0" w:afterAutospacing="0"/>
        <w:rPr>
          <w:rFonts w:ascii="IBM Plex Mono" w:hAnsi="IBM Plex Mono"/>
          <w:sz w:val="18"/>
          <w:szCs w:val="18"/>
        </w:rPr>
      </w:pPr>
      <w:r w:rsidRPr="00603BBE">
        <w:rPr>
          <w:rFonts w:ascii="IBM Plex Mono" w:hAnsi="IBM Plex Mono"/>
          <w:sz w:val="18"/>
          <w:szCs w:val="18"/>
        </w:rPr>
        <w:t>/* Menu container */</w:t>
      </w:r>
    </w:p>
    <w:p w14:paraId="6527BA1F" w14:textId="77777777" w:rsidR="00B97BD4" w:rsidRPr="00603BBE" w:rsidRDefault="00B97BD4" w:rsidP="00B97BD4">
      <w:pPr>
        <w:pStyle w:val="NormalWeb"/>
        <w:spacing w:before="0" w:beforeAutospacing="0" w:after="0" w:afterAutospacing="0"/>
        <w:rPr>
          <w:rFonts w:ascii="IBM Plex Mono" w:hAnsi="IBM Plex Mono"/>
          <w:sz w:val="18"/>
          <w:szCs w:val="18"/>
        </w:rPr>
      </w:pPr>
      <w:r w:rsidRPr="00603BBE">
        <w:rPr>
          <w:rFonts w:ascii="IBM Plex Mono" w:hAnsi="IBM Plex Mono"/>
          <w:sz w:val="18"/>
          <w:szCs w:val="18"/>
        </w:rPr>
        <w:t>nav {</w:t>
      </w:r>
    </w:p>
    <w:p w14:paraId="401C1E71" w14:textId="77777777" w:rsidR="00B97BD4" w:rsidRPr="00603BBE" w:rsidRDefault="00B97BD4" w:rsidP="00B97BD4">
      <w:pPr>
        <w:pStyle w:val="NormalWeb"/>
        <w:spacing w:before="0" w:beforeAutospacing="0" w:after="0" w:afterAutospacing="0"/>
        <w:rPr>
          <w:rFonts w:ascii="IBM Plex Mono" w:hAnsi="IBM Plex Mono"/>
          <w:sz w:val="18"/>
          <w:szCs w:val="18"/>
        </w:rPr>
      </w:pPr>
      <w:r w:rsidRPr="00603BBE">
        <w:rPr>
          <w:rFonts w:ascii="IBM Plex Mono" w:hAnsi="IBM Plex Mono"/>
          <w:sz w:val="18"/>
          <w:szCs w:val="18"/>
        </w:rPr>
        <w:t>  background: #fff;</w:t>
      </w:r>
    </w:p>
    <w:p w14:paraId="11C8A41A" w14:textId="77777777" w:rsidR="00B97BD4" w:rsidRPr="00603BBE" w:rsidRDefault="00B97BD4" w:rsidP="00B97BD4">
      <w:pPr>
        <w:pStyle w:val="NormalWeb"/>
        <w:spacing w:before="0" w:beforeAutospacing="0" w:after="0" w:afterAutospacing="0"/>
        <w:rPr>
          <w:rFonts w:ascii="IBM Plex Mono" w:hAnsi="IBM Plex Mono"/>
          <w:sz w:val="18"/>
          <w:szCs w:val="18"/>
        </w:rPr>
      </w:pPr>
      <w:r w:rsidRPr="00603BBE">
        <w:rPr>
          <w:rFonts w:ascii="IBM Plex Mono" w:hAnsi="IBM Plex Mono"/>
          <w:sz w:val="18"/>
          <w:szCs w:val="18"/>
        </w:rPr>
        <w:t>  text-align: center;</w:t>
      </w:r>
    </w:p>
    <w:p w14:paraId="594C451F" w14:textId="77777777" w:rsidR="00B97BD4" w:rsidRPr="00603BBE" w:rsidRDefault="00B97BD4" w:rsidP="00B97BD4">
      <w:pPr>
        <w:pStyle w:val="NormalWeb"/>
        <w:spacing w:before="0" w:beforeAutospacing="0" w:after="0" w:afterAutospacing="0"/>
        <w:rPr>
          <w:rFonts w:ascii="IBM Plex Mono" w:hAnsi="IBM Plex Mono"/>
          <w:sz w:val="18"/>
          <w:szCs w:val="18"/>
        </w:rPr>
      </w:pPr>
      <w:r w:rsidRPr="00603BBE">
        <w:rPr>
          <w:rFonts w:ascii="IBM Plex Mono" w:hAnsi="IBM Plex Mono"/>
          <w:sz w:val="18"/>
          <w:szCs w:val="18"/>
        </w:rPr>
        <w:t>  padding: 12px 0;</w:t>
      </w:r>
    </w:p>
    <w:p w14:paraId="5E04A1A2" w14:textId="77777777" w:rsidR="00B97BD4" w:rsidRPr="00603BBE" w:rsidRDefault="00B97BD4" w:rsidP="00B97BD4">
      <w:pPr>
        <w:pStyle w:val="NormalWeb"/>
        <w:spacing w:before="0" w:beforeAutospacing="0" w:after="0" w:afterAutospacing="0"/>
        <w:rPr>
          <w:rFonts w:ascii="IBM Plex Mono" w:hAnsi="IBM Plex Mono"/>
          <w:sz w:val="18"/>
          <w:szCs w:val="18"/>
        </w:rPr>
      </w:pPr>
      <w:r w:rsidRPr="00603BBE">
        <w:rPr>
          <w:rFonts w:ascii="IBM Plex Mono" w:hAnsi="IBM Plex Mono"/>
          <w:sz w:val="18"/>
          <w:szCs w:val="18"/>
        </w:rPr>
        <w:t>  border-bottom: 1px solid #e5e5e5;</w:t>
      </w:r>
    </w:p>
    <w:p w14:paraId="72B9A8DA" w14:textId="77777777" w:rsidR="00B97BD4" w:rsidRPr="00603BBE" w:rsidRDefault="00B97BD4" w:rsidP="00B97BD4">
      <w:pPr>
        <w:pStyle w:val="NormalWeb"/>
        <w:spacing w:before="0" w:beforeAutospacing="0" w:after="0" w:afterAutospacing="0"/>
        <w:rPr>
          <w:rFonts w:ascii="IBM Plex Mono" w:hAnsi="IBM Plex Mono"/>
          <w:sz w:val="18"/>
          <w:szCs w:val="18"/>
        </w:rPr>
      </w:pPr>
      <w:r w:rsidRPr="00603BBE">
        <w:rPr>
          <w:rFonts w:ascii="IBM Plex Mono" w:hAnsi="IBM Plex Mono"/>
          <w:sz w:val="18"/>
          <w:szCs w:val="18"/>
        </w:rPr>
        <w:t>}</w:t>
      </w:r>
    </w:p>
    <w:p w14:paraId="02850566" w14:textId="77777777" w:rsidR="00B97BD4" w:rsidRDefault="00BF1912" w:rsidP="00B97BD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B97BD4">
        <w:rPr>
          <w:rStyle w:val="VerbatimChar"/>
          <w:rFonts w:ascii="IBM Plex Mono" w:eastAsia="IBM Plex Mono" w:hAnsi="IBM Plex Mono" w:cs="IBM Plex Mono"/>
          <w:color w:val="000000"/>
          <w:sz w:val="18"/>
        </w:rPr>
        <w:t>.nav-link{</w:t>
      </w:r>
    </w:p>
    <w:p w14:paraId="52EACF7A" w14:textId="217E16D0" w:rsidR="00B97BD4" w:rsidRDefault="00B97BD4" w:rsidP="00B97BD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color: #333;</w:t>
      </w:r>
    </w:p>
    <w:p w14:paraId="1A2D1D04" w14:textId="380FF27C" w:rsidR="00B97BD4" w:rsidRDefault="00B97BD4" w:rsidP="00B97BD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text-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decoration:none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</w:p>
    <w:p w14:paraId="67CDDC9A" w14:textId="68E48C69" w:rsidR="00B97BD4" w:rsidRDefault="00B97BD4" w:rsidP="00B97BD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padding: 10px 15px;</w:t>
      </w:r>
    </w:p>
    <w:p w14:paraId="320C3157" w14:textId="56BF8279" w:rsidR="00B97BD4" w:rsidRDefault="00B97BD4" w:rsidP="00B97BD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border-radius: 8px;</w:t>
      </w:r>
    </w:p>
    <w:p w14:paraId="55E67749" w14:textId="68E9014D" w:rsidR="00B97BD4" w:rsidRDefault="00B97BD4" w:rsidP="00B97BD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transition: 0.2s;</w:t>
      </w:r>
    </w:p>
    <w:p w14:paraId="7C4575D6" w14:textId="77777777" w:rsidR="00B97BD4" w:rsidRDefault="00B97BD4" w:rsidP="00B97BD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 w:rsidR="00BF191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BF191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 w:rsidR="00BF191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(Do front Georgia bị lỗi chữ “ế” nên e thay bằng time new roman)</w:t>
      </w:r>
    </w:p>
    <w:p w14:paraId="59EF2FB8" w14:textId="77777777" w:rsidR="00B97BD4" w:rsidRDefault="00B97BD4" w:rsidP="00B97BD4"/>
    <w:p w14:paraId="4806860D" w14:textId="77777777" w:rsidR="00B97BD4" w:rsidRPr="00603BBE" w:rsidRDefault="00B97BD4" w:rsidP="00B97BD4">
      <w:pPr>
        <w:pStyle w:val="NormalWeb"/>
        <w:spacing w:before="0" w:beforeAutospacing="0" w:after="0" w:afterAutospacing="0"/>
        <w:rPr>
          <w:rFonts w:ascii="IBM Plex Mono" w:hAnsi="IBM Plex Mono"/>
          <w:sz w:val="18"/>
          <w:szCs w:val="18"/>
        </w:rPr>
      </w:pPr>
      <w:r w:rsidRPr="00603BBE">
        <w:rPr>
          <w:rFonts w:ascii="IBM Plex Mono" w:hAnsi="IBM Plex Mono"/>
          <w:sz w:val="18"/>
          <w:szCs w:val="18"/>
        </w:rPr>
        <w:t>h1, h2, h3 {</w:t>
      </w:r>
    </w:p>
    <w:p w14:paraId="3D518341" w14:textId="77777777" w:rsidR="00B97BD4" w:rsidRPr="00603BBE" w:rsidRDefault="00B97BD4" w:rsidP="00B97BD4">
      <w:pPr>
        <w:pStyle w:val="NormalWeb"/>
        <w:spacing w:before="0" w:beforeAutospacing="0" w:after="0" w:afterAutospacing="0"/>
        <w:rPr>
          <w:rFonts w:ascii="IBM Plex Mono" w:hAnsi="IBM Plex Mono"/>
          <w:sz w:val="18"/>
          <w:szCs w:val="18"/>
        </w:rPr>
      </w:pPr>
      <w:r w:rsidRPr="00603BBE">
        <w:rPr>
          <w:rFonts w:ascii="IBM Plex Mono" w:hAnsi="IBM Plex Mono"/>
          <w:sz w:val="18"/>
          <w:szCs w:val="18"/>
        </w:rPr>
        <w:t>  font-family: "Times New Roman", Times, serif;}</w:t>
      </w:r>
    </w:p>
    <w:p w14:paraId="718426B5" w14:textId="77777777" w:rsidR="00B97BD4" w:rsidRDefault="00BF1912" w:rsidP="00B97BD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B97BD4">
        <w:rPr>
          <w:rStyle w:val="VerbatimChar"/>
          <w:rFonts w:ascii="IBM Plex Mono" w:eastAsia="IBM Plex Mono" w:hAnsi="IBM Plex Mono" w:cs="IBM Plex Mono"/>
          <w:color w:val="000000"/>
          <w:sz w:val="18"/>
        </w:rPr>
        <w:t>nav a{</w:t>
      </w:r>
    </w:p>
    <w:p w14:paraId="029E6920" w14:textId="75BE51DE" w:rsidR="00B97BD4" w:rsidRDefault="00B97BD4" w:rsidP="00B97BD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display: inline-block;</w:t>
      </w:r>
    </w:p>
    <w:p w14:paraId="583EEDED" w14:textId="1B59CD07" w:rsidR="00B97BD4" w:rsidRDefault="00B97BD4" w:rsidP="00B97BD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margin: 0 10px;</w:t>
      </w:r>
    </w:p>
    <w:p w14:paraId="26E995AC" w14:textId="77777777" w:rsidR="00B97BD4" w:rsidRDefault="00B97BD4" w:rsidP="00B97BD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 w:rsidR="00BF191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BF191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 w:rsidR="00BF191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 w:rsidR="00BF191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a:hover{</w:t>
      </w:r>
    </w:p>
    <w:p w14:paraId="02335E6E" w14:textId="0BA0B708" w:rsidR="00B97BD4" w:rsidRDefault="00B97BD4" w:rsidP="00B97BD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color: #ff6600;</w:t>
      </w:r>
    </w:p>
    <w:p w14:paraId="4E39EDE9" w14:textId="4F7FF652" w:rsidR="00B97BD4" w:rsidRDefault="00B97BD4" w:rsidP="00B97BD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background-color: #eee;</w:t>
      </w:r>
    </w:p>
    <w:p w14:paraId="400C1B4E" w14:textId="7D8C0B5A" w:rsidR="00DA2947" w:rsidRDefault="00B97BD4" w:rsidP="00B97B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 w:rsidR="00BF191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BF1912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BF1912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BF1912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Khi rê chuột vào link, màu chữ và nền thay đổi</w:t>
      </w:r>
    </w:p>
    <w:p w14:paraId="2219EB29" w14:textId="77777777" w:rsidR="00DA2947" w:rsidRDefault="00BF1912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2DBD337E" w14:textId="53C7E5DB" w:rsidR="00B97BD4" w:rsidRDefault="00BF1912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</w:p>
    <w:p w14:paraId="51116DAA" w14:textId="34F62BD1" w:rsidR="00B97BD4" w:rsidRDefault="006F55A8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6F55A8">
        <w:rPr>
          <w:rFonts w:ascii="inter" w:eastAsia="inter" w:hAnsi="inter" w:cs="inter"/>
          <w:i/>
          <w:color w:val="000000"/>
        </w:rPr>
        <w:drawing>
          <wp:inline distT="0" distB="0" distL="0" distR="0" wp14:anchorId="62FBBE7A" wp14:editId="19F29C12">
            <wp:extent cx="6038850" cy="26073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16892" w14:textId="77777777" w:rsidR="00B97BD4" w:rsidRDefault="00B97BD4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3BB83566" w14:textId="77777777" w:rsidR="00B97BD4" w:rsidRDefault="00BF1912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color w:val="000000"/>
        </w:rPr>
        <w:br/>
      </w:r>
    </w:p>
    <w:p w14:paraId="10DF86BA" w14:textId="77777777" w:rsidR="00B97BD4" w:rsidRDefault="00B97BD4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3E907515" w14:textId="77777777" w:rsidR="00B97BD4" w:rsidRDefault="00B97BD4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7B2235FA" w14:textId="77777777" w:rsidR="00B97BD4" w:rsidRDefault="00B97BD4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72CA7E34" w14:textId="77777777" w:rsidR="00B97BD4" w:rsidRDefault="00B97BD4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2941BD5D" w14:textId="77777777" w:rsidR="00B97BD4" w:rsidRDefault="00B97BD4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7AC22A58" w14:textId="5D588DB8" w:rsidR="00DA2947" w:rsidRDefault="00BF1912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2: Khi hover vào link)</w:t>
      </w:r>
    </w:p>
    <w:p w14:paraId="64A666A1" w14:textId="3F7FF4FC" w:rsidR="00B97BD4" w:rsidRDefault="006F55A8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6F55A8">
        <w:rPr>
          <w:rFonts w:ascii="inter" w:eastAsia="inter" w:hAnsi="inter" w:cs="inter"/>
          <w:i/>
          <w:color w:val="000000"/>
        </w:rPr>
        <w:lastRenderedPageBreak/>
        <w:drawing>
          <wp:inline distT="0" distB="0" distL="0" distR="0" wp14:anchorId="2AE64702" wp14:editId="619D9E32">
            <wp:extent cx="6038850" cy="31515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E4D3B" w14:textId="3675B331" w:rsidR="00B97BD4" w:rsidRDefault="00B97BD4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5C6821B6" w14:textId="21E224D3" w:rsidR="00B97BD4" w:rsidRDefault="00B97BD4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7BAB8718" w14:textId="77777777" w:rsidR="00B97BD4" w:rsidRDefault="00B97BD4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714A3126" w14:textId="77777777" w:rsidR="00B97BD4" w:rsidRDefault="00B97BD4">
      <w:pPr>
        <w:spacing w:after="210" w:line="360" w:lineRule="auto"/>
      </w:pPr>
    </w:p>
    <w:p w14:paraId="05DF7074" w14:textId="77777777" w:rsidR="00DA2947" w:rsidRDefault="006F55A8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4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4214B83D" w14:textId="77777777" w:rsidR="00B97BD4" w:rsidRDefault="00B97BD4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  <w:bookmarkStart w:id="12" w:name="phiếu_học_tập_box_model_bố_cục_cơ_bản"/>
    </w:p>
    <w:p w14:paraId="2B2B3790" w14:textId="77777777" w:rsidR="00B97BD4" w:rsidRDefault="00B97BD4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47EB3428" w14:textId="77777777" w:rsidR="00B97BD4" w:rsidRDefault="00B97BD4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67E9B6A1" w14:textId="0EA76C1C" w:rsidR="00DA2947" w:rsidRDefault="00BF1912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408328FF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  <w:r w:rsidR="006F55A8" w:rsidRPr="006F55A8">
        <w:t xml:space="preserve"> </w:t>
      </w:r>
      <w:r w:rsidR="006F55A8" w:rsidRPr="006F55A8">
        <w:rPr>
          <w:rFonts w:ascii="inter" w:eastAsia="inter" w:hAnsi="inter" w:cs="inter"/>
          <w:b/>
          <w:color w:val="000000"/>
        </w:rPr>
        <w:t>https://viblo.asia/p/css-the-box-model-djeZ1mJ3ZWz</w:t>
      </w:r>
    </w:p>
    <w:p w14:paraId="6325A1CB" w14:textId="77777777" w:rsidR="00DA2947" w:rsidRDefault="00BF1912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BF1912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color w:val="000000"/>
        </w:rPr>
        <w:lastRenderedPageBreak/>
        <w:t>Vẽ sơ đồ Box Model (từ trong ra ngoài):</w:t>
      </w:r>
    </w:p>
    <w:p w14:paraId="1D67AAFE" w14:textId="77777777" w:rsidR="00DA2947" w:rsidRDefault="00BF191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5BBF4BE1" w:rsidR="00DA2947" w:rsidRPr="00B97BD4" w:rsidRDefault="00BF1912">
      <w:pPr>
        <w:numPr>
          <w:ilvl w:val="0"/>
          <w:numId w:val="5"/>
        </w:numPr>
        <w:spacing w:before="105" w:after="105" w:line="360" w:lineRule="auto"/>
      </w:pPr>
      <w:r w:rsidRPr="00B97BD4">
        <w:rPr>
          <w:rFonts w:ascii="inter" w:eastAsia="inter" w:hAnsi="inter" w:cs="inter"/>
          <w:b/>
          <w:color w:val="000000"/>
        </w:rPr>
        <w:t>Content</w:t>
      </w:r>
      <w:r w:rsidRPr="00B97BD4">
        <w:rPr>
          <w:rFonts w:ascii="inter" w:eastAsia="inter" w:hAnsi="inter" w:cs="inter"/>
          <w:color w:val="000000"/>
        </w:rPr>
        <w:t xml:space="preserve">: </w:t>
      </w:r>
      <w:r w:rsidR="00B97BD4" w:rsidRPr="00B97BD4">
        <w:rPr>
          <w:rFonts w:ascii="inter" w:eastAsia="inter" w:hAnsi="inter" w:cs="inter"/>
          <w:color w:val="000000"/>
        </w:rPr>
        <w:t xml:space="preserve">Là phần nội dung thực tế </w:t>
      </w:r>
      <w:proofErr w:type="gramStart"/>
      <w:r w:rsidR="00B97BD4" w:rsidRPr="00B97BD4">
        <w:rPr>
          <w:rFonts w:ascii="inter" w:eastAsia="inter" w:hAnsi="inter" w:cs="inter"/>
          <w:color w:val="000000"/>
        </w:rPr>
        <w:t>( hình</w:t>
      </w:r>
      <w:proofErr w:type="gramEnd"/>
      <w:r w:rsidR="00B97BD4" w:rsidRPr="00B97BD4">
        <w:rPr>
          <w:rFonts w:ascii="inter" w:eastAsia="inter" w:hAnsi="inter" w:cs="inter"/>
          <w:color w:val="000000"/>
        </w:rPr>
        <w:t xml:space="preserve"> ả</w:t>
      </w:r>
      <w:r w:rsidR="00B97BD4">
        <w:rPr>
          <w:rFonts w:ascii="inter" w:eastAsia="inter" w:hAnsi="inter" w:cs="inter"/>
          <w:color w:val="000000"/>
        </w:rPr>
        <w:t>nh, văn bản hoặc video)</w:t>
      </w:r>
    </w:p>
    <w:p w14:paraId="5427D53A" w14:textId="0311E332" w:rsidR="00DA2947" w:rsidRPr="00B97BD4" w:rsidRDefault="00BF1912">
      <w:pPr>
        <w:numPr>
          <w:ilvl w:val="0"/>
          <w:numId w:val="5"/>
        </w:numPr>
        <w:spacing w:before="105" w:after="105" w:line="360" w:lineRule="auto"/>
      </w:pPr>
      <w:r w:rsidRPr="00B97BD4">
        <w:rPr>
          <w:rFonts w:ascii="inter" w:eastAsia="inter" w:hAnsi="inter" w:cs="inter"/>
          <w:b/>
          <w:color w:val="000000"/>
        </w:rPr>
        <w:t>Padding</w:t>
      </w:r>
      <w:r w:rsidRPr="00B97BD4">
        <w:rPr>
          <w:rFonts w:ascii="inter" w:eastAsia="inter" w:hAnsi="inter" w:cs="inter"/>
          <w:color w:val="000000"/>
        </w:rPr>
        <w:t xml:space="preserve">: </w:t>
      </w:r>
      <w:r w:rsidR="00B97BD4" w:rsidRPr="00B97BD4">
        <w:rPr>
          <w:rFonts w:ascii="inter" w:eastAsia="inter" w:hAnsi="inter" w:cs="inter"/>
          <w:color w:val="000000"/>
        </w:rPr>
        <w:t>Là khoảng cách giữa content và border, nó làm nội dun</w:t>
      </w:r>
      <w:r w:rsidR="00B97BD4">
        <w:rPr>
          <w:rFonts w:ascii="inter" w:eastAsia="inter" w:hAnsi="inter" w:cs="inter"/>
          <w:color w:val="000000"/>
        </w:rPr>
        <w:t>g thoáng hơn</w:t>
      </w:r>
    </w:p>
    <w:p w14:paraId="172BE3D2" w14:textId="1AEC7B41" w:rsidR="00DA2947" w:rsidRPr="00B97BD4" w:rsidRDefault="00BF1912">
      <w:pPr>
        <w:numPr>
          <w:ilvl w:val="0"/>
          <w:numId w:val="5"/>
        </w:numPr>
        <w:spacing w:before="105" w:after="105" w:line="360" w:lineRule="auto"/>
      </w:pPr>
      <w:r w:rsidRPr="00B97BD4">
        <w:rPr>
          <w:rFonts w:ascii="inter" w:eastAsia="inter" w:hAnsi="inter" w:cs="inter"/>
          <w:b/>
          <w:color w:val="000000"/>
        </w:rPr>
        <w:t>Border</w:t>
      </w:r>
      <w:r w:rsidRPr="00B97BD4">
        <w:rPr>
          <w:rFonts w:ascii="inter" w:eastAsia="inter" w:hAnsi="inter" w:cs="inter"/>
          <w:color w:val="000000"/>
        </w:rPr>
        <w:t xml:space="preserve">: </w:t>
      </w:r>
      <w:r w:rsidR="00B97BD4" w:rsidRPr="00B97BD4">
        <w:rPr>
          <w:rFonts w:ascii="inter" w:eastAsia="inter" w:hAnsi="inter" w:cs="inter"/>
          <w:color w:val="000000"/>
        </w:rPr>
        <w:t>Là đường viền bao quanh padding và co</w:t>
      </w:r>
      <w:r w:rsidR="00B97BD4">
        <w:rPr>
          <w:rFonts w:ascii="inter" w:eastAsia="inter" w:hAnsi="inter" w:cs="inter"/>
          <w:color w:val="000000"/>
        </w:rPr>
        <w:t>ntent</w:t>
      </w:r>
    </w:p>
    <w:p w14:paraId="09CFA94A" w14:textId="0EA8FE68" w:rsidR="00DA2947" w:rsidRPr="00B97BD4" w:rsidRDefault="00BF1912">
      <w:pPr>
        <w:numPr>
          <w:ilvl w:val="0"/>
          <w:numId w:val="5"/>
        </w:numPr>
        <w:spacing w:before="105" w:after="105" w:line="360" w:lineRule="auto"/>
      </w:pPr>
      <w:r w:rsidRPr="00B97BD4">
        <w:rPr>
          <w:rFonts w:ascii="inter" w:eastAsia="inter" w:hAnsi="inter" w:cs="inter"/>
          <w:b/>
          <w:color w:val="000000"/>
        </w:rPr>
        <w:t>Margin</w:t>
      </w:r>
      <w:r w:rsidRPr="00B97BD4">
        <w:rPr>
          <w:rFonts w:ascii="inter" w:eastAsia="inter" w:hAnsi="inter" w:cs="inter"/>
          <w:color w:val="000000"/>
        </w:rPr>
        <w:t xml:space="preserve">: </w:t>
      </w:r>
      <w:r w:rsidR="00B97BD4" w:rsidRPr="00B97BD4">
        <w:rPr>
          <w:rFonts w:ascii="inter" w:eastAsia="inter" w:hAnsi="inter" w:cs="inter"/>
          <w:color w:val="000000"/>
        </w:rPr>
        <w:t>Là khoảng cách bên ngoài phần t</w:t>
      </w:r>
      <w:r w:rsidR="00B97BD4">
        <w:rPr>
          <w:rFonts w:ascii="inter" w:eastAsia="inter" w:hAnsi="inter" w:cs="inter"/>
          <w:color w:val="000000"/>
        </w:rPr>
        <w:t>ử, tạo khoảng cách giữa các phần tử với nhau</w:t>
      </w:r>
    </w:p>
    <w:p w14:paraId="7E9E1F9F" w14:textId="77777777" w:rsidR="00DA2947" w:rsidRDefault="00BF1912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701"/>
        <w:gridCol w:w="2374"/>
        <w:gridCol w:w="2452"/>
      </w:tblGrid>
      <w:tr w:rsidR="00B97BD4" w14:paraId="715F8A5E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34DFCB12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</w:tcPr>
          <w:p w14:paraId="087E3DD2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</w:tcPr>
          <w:p w14:paraId="6E165151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B97BD4" w14:paraId="7BE408D2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0386C7CC" w14:textId="77777777" w:rsidR="00DA2947" w:rsidRDefault="00BF191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</w:tcPr>
          <w:p w14:paraId="38352846" w14:textId="77777777" w:rsidR="00DA2947" w:rsidRDefault="00B97BD4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Tổng width=width + padding</w:t>
            </w:r>
          </w:p>
          <w:p w14:paraId="64AB9A19" w14:textId="60BEC4B8" w:rsidR="00B97BD4" w:rsidRDefault="00B97BD4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+ border</w:t>
            </w:r>
          </w:p>
        </w:tc>
        <w:tc>
          <w:tcPr>
            <w:tcW w:w="0" w:type="auto"/>
          </w:tcPr>
          <w:p w14:paraId="2BDCB5F0" w14:textId="77777777" w:rsidR="00DA2947" w:rsidRDefault="00B97BD4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Khó kiểm soát kích thước thật</w:t>
            </w:r>
          </w:p>
          <w:p w14:paraId="2643ABBE" w14:textId="12DB78F6" w:rsidR="00B97BD4" w:rsidRDefault="00B97BD4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của phần tử</w:t>
            </w:r>
          </w:p>
        </w:tc>
      </w:tr>
      <w:tr w:rsidR="00B97BD4" w14:paraId="2C379174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2CFA0848" w14:textId="77777777" w:rsidR="00DA2947" w:rsidRDefault="00BF191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</w:tcPr>
          <w:p w14:paraId="76853AFC" w14:textId="77777777" w:rsidR="00DA2947" w:rsidRDefault="00B97BD4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Tổng width = width (đã bao </w:t>
            </w:r>
          </w:p>
          <w:p w14:paraId="0F1C8B06" w14:textId="510045C7" w:rsidR="00B97BD4" w:rsidRDefault="00B97BD4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gồm padding _ border)</w:t>
            </w:r>
          </w:p>
        </w:tc>
        <w:tc>
          <w:tcPr>
            <w:tcW w:w="0" w:type="auto"/>
          </w:tcPr>
          <w:p w14:paraId="5CAABB9B" w14:textId="77777777" w:rsidR="00DA2947" w:rsidRDefault="00B97BD4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Dễ kiểm soát layout, tính toán</w:t>
            </w:r>
          </w:p>
          <w:p w14:paraId="550E28FD" w14:textId="42308815" w:rsidR="00B97BD4" w:rsidRDefault="00B97BD4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chính xác</w:t>
            </w:r>
          </w:p>
        </w:tc>
      </w:tr>
    </w:tbl>
    <w:p w14:paraId="1B681CF2" w14:textId="77777777" w:rsidR="00DA2947" w:rsidRDefault="00DA2947"/>
    <w:p w14:paraId="042B4317" w14:textId="5AE16704" w:rsidR="00DA2947" w:rsidRDefault="00BF1912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1439F90B" w14:textId="0D10FE74" w:rsidR="00B97BD4" w:rsidRDefault="00B97BD4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Nên dùng: box-sizing: border-box;</w:t>
      </w:r>
    </w:p>
    <w:p w14:paraId="45C92C69" w14:textId="25E39654" w:rsidR="00B97BD4" w:rsidRDefault="00B97BD4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Vì:</w:t>
      </w:r>
    </w:p>
    <w:p w14:paraId="44AF80F7" w14:textId="77777777" w:rsidR="00B97BD4" w:rsidRDefault="00B97BD4" w:rsidP="00B97BD4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Dễ</w:t>
      </w:r>
      <w:proofErr w:type="gramEnd"/>
      <w:r>
        <w:t xml:space="preserve"> tính toán kích thước</w:t>
      </w:r>
    </w:p>
    <w:p w14:paraId="1BF350AF" w14:textId="77777777" w:rsidR="00B97BD4" w:rsidRDefault="00B97BD4" w:rsidP="00B97BD4">
      <w:pPr>
        <w:pStyle w:val="NormalWeb"/>
      </w:pPr>
      <w:proofErr w:type="gramStart"/>
      <w:r>
        <w:rPr>
          <w:rFonts w:hAnsi="Symbol"/>
        </w:rPr>
        <w:t></w:t>
      </w:r>
      <w:r>
        <w:t xml:space="preserve">  Không</w:t>
      </w:r>
      <w:proofErr w:type="gramEnd"/>
      <w:r>
        <w:t xml:space="preserve"> bị “phình” layout ngoài ý muốn</w:t>
      </w:r>
    </w:p>
    <w:p w14:paraId="606B11F4" w14:textId="77777777" w:rsidR="00B97BD4" w:rsidRDefault="00B97BD4" w:rsidP="00B97BD4">
      <w:pPr>
        <w:pStyle w:val="NormalWeb"/>
      </w:pPr>
      <w:proofErr w:type="gramStart"/>
      <w:r>
        <w:rPr>
          <w:rFonts w:hAnsi="Symbol"/>
        </w:rPr>
        <w:t></w:t>
      </w:r>
      <w:r>
        <w:t xml:space="preserve">  Phù</w:t>
      </w:r>
      <w:proofErr w:type="gramEnd"/>
      <w:r>
        <w:t xml:space="preserve"> hợp khi làm responsive</w:t>
      </w:r>
    </w:p>
    <w:p w14:paraId="069CA951" w14:textId="77777777" w:rsidR="00B97BD4" w:rsidRDefault="00B97BD4" w:rsidP="00B97BD4">
      <w:pPr>
        <w:pStyle w:val="NormalWeb"/>
      </w:pPr>
      <w:proofErr w:type="gramStart"/>
      <w:r>
        <w:rPr>
          <w:rFonts w:hAnsi="Symbol"/>
        </w:rPr>
        <w:t></w:t>
      </w:r>
      <w:r>
        <w:t xml:space="preserve">  Được</w:t>
      </w:r>
      <w:proofErr w:type="gramEnd"/>
      <w:r>
        <w:t xml:space="preserve"> dùng phổ biến trong thực tế</w:t>
      </w:r>
    </w:p>
    <w:p w14:paraId="06C92225" w14:textId="26D094B0" w:rsidR="00DA2947" w:rsidRDefault="00BF1912" w:rsidP="00B97BD4">
      <w:pPr>
        <w:spacing w:after="210" w:line="360" w:lineRule="auto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BF1912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BF1912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BF1912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BF1912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BF1912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BF1912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BF191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BF1912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7E42BA8C" w14:textId="77777777" w:rsidR="00B97BD4" w:rsidRDefault="00BF191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</w:p>
    <w:p w14:paraId="1FB937BC" w14:textId="3E240AFE" w:rsidR="00B97BD4" w:rsidRPr="00F43E58" w:rsidRDefault="00B97BD4" w:rsidP="00B97BD4">
      <w:pPr>
        <w:rPr>
          <w:rFonts w:ascii="IBM Plex Mono" w:hAnsi="IBM Plex Mono"/>
          <w:color w:val="000000" w:themeColor="text1"/>
          <w:sz w:val="18"/>
          <w:szCs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  <w:r w:rsidRPr="00F43E58">
        <w:rPr>
          <w:rFonts w:ascii="IBM Plex Mono" w:hAnsi="IBM Plex Mono"/>
          <w:color w:val="000000" w:themeColor="text1"/>
          <w:sz w:val="18"/>
          <w:szCs w:val="18"/>
        </w:rPr>
        <w:t>max-width: 1200px;</w:t>
      </w:r>
    </w:p>
    <w:p w14:paraId="1F9BEA23" w14:textId="77777777" w:rsidR="00B97BD4" w:rsidRPr="00F43E58" w:rsidRDefault="00B97BD4" w:rsidP="00B97BD4">
      <w:pPr>
        <w:rPr>
          <w:rFonts w:ascii="IBM Plex Mono" w:hAnsi="IBM Plex Mono"/>
          <w:color w:val="000000" w:themeColor="text1"/>
          <w:sz w:val="18"/>
          <w:szCs w:val="18"/>
        </w:rPr>
      </w:pPr>
      <w:r w:rsidRPr="00F43E58">
        <w:rPr>
          <w:rFonts w:ascii="IBM Plex Mono" w:hAnsi="IBM Plex Mono"/>
          <w:color w:val="000000" w:themeColor="text1"/>
          <w:sz w:val="18"/>
          <w:szCs w:val="18"/>
        </w:rPr>
        <w:t>    margin: 40px auto;</w:t>
      </w:r>
    </w:p>
    <w:p w14:paraId="3B71F517" w14:textId="77777777" w:rsidR="00B97BD4" w:rsidRPr="00F43E58" w:rsidRDefault="00B97BD4" w:rsidP="00B97BD4">
      <w:pPr>
        <w:rPr>
          <w:rFonts w:ascii="IBM Plex Mono" w:hAnsi="IBM Plex Mono"/>
          <w:color w:val="000000" w:themeColor="text1"/>
          <w:sz w:val="18"/>
          <w:szCs w:val="18"/>
        </w:rPr>
      </w:pPr>
      <w:r w:rsidRPr="00F43E58">
        <w:rPr>
          <w:rFonts w:ascii="IBM Plex Mono" w:hAnsi="IBM Plex Mono"/>
          <w:color w:val="000000" w:themeColor="text1"/>
          <w:sz w:val="18"/>
          <w:szCs w:val="18"/>
        </w:rPr>
        <w:t>    text-align: center;</w:t>
      </w:r>
    </w:p>
    <w:p w14:paraId="1DD44BEC" w14:textId="77777777" w:rsidR="00B97BD4" w:rsidRPr="00F43E58" w:rsidRDefault="00B97BD4" w:rsidP="00B97BD4">
      <w:pPr>
        <w:rPr>
          <w:rFonts w:ascii="IBM Plex Mono" w:hAnsi="IBM Plex Mono"/>
          <w:color w:val="000000" w:themeColor="text1"/>
          <w:sz w:val="18"/>
          <w:szCs w:val="18"/>
        </w:rPr>
      </w:pPr>
      <w:r w:rsidRPr="00F43E58">
        <w:rPr>
          <w:rFonts w:ascii="IBM Plex Mono" w:hAnsi="IBM Plex Mono"/>
          <w:color w:val="000000" w:themeColor="text1"/>
          <w:sz w:val="18"/>
          <w:szCs w:val="18"/>
        </w:rPr>
        <w:t>    font-size: 0;</w:t>
      </w:r>
    </w:p>
    <w:p w14:paraId="38A8197F" w14:textId="77777777" w:rsidR="00B97BD4" w:rsidRPr="00F43E58" w:rsidRDefault="00BF1912" w:rsidP="00B97BD4">
      <w:pPr>
        <w:rPr>
          <w:rFonts w:ascii="IBM Plex Mono" w:hAnsi="IBM Plex Mono"/>
          <w:color w:val="000000" w:themeColor="text1"/>
          <w:sz w:val="18"/>
          <w:szCs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B97BD4" w:rsidRPr="00F43E58">
        <w:rPr>
          <w:rFonts w:ascii="IBM Plex Mono" w:hAnsi="IBM Plex Mono"/>
          <w:color w:val="000000" w:themeColor="text1"/>
          <w:sz w:val="18"/>
          <w:szCs w:val="18"/>
        </w:rPr>
        <w:t>.card {</w:t>
      </w:r>
    </w:p>
    <w:p w14:paraId="23E6FD92" w14:textId="77777777" w:rsidR="00B97BD4" w:rsidRPr="00F43E58" w:rsidRDefault="00B97BD4" w:rsidP="00B97BD4">
      <w:pPr>
        <w:rPr>
          <w:rFonts w:ascii="IBM Plex Mono" w:hAnsi="IBM Plex Mono"/>
          <w:color w:val="000000" w:themeColor="text1"/>
          <w:sz w:val="18"/>
          <w:szCs w:val="18"/>
        </w:rPr>
      </w:pPr>
      <w:r w:rsidRPr="00F43E58">
        <w:rPr>
          <w:rFonts w:ascii="IBM Plex Mono" w:hAnsi="IBM Plex Mono"/>
          <w:color w:val="000000" w:themeColor="text1"/>
          <w:sz w:val="18"/>
          <w:szCs w:val="18"/>
        </w:rPr>
        <w:t xml:space="preserve">    width: </w:t>
      </w:r>
      <w:proofErr w:type="gramStart"/>
      <w:r w:rsidRPr="00F43E58">
        <w:rPr>
          <w:rFonts w:ascii="IBM Plex Mono" w:hAnsi="IBM Plex Mono"/>
          <w:color w:val="000000" w:themeColor="text1"/>
          <w:sz w:val="18"/>
          <w:szCs w:val="18"/>
        </w:rPr>
        <w:t>calc(</w:t>
      </w:r>
      <w:proofErr w:type="gramEnd"/>
      <w:r w:rsidRPr="00F43E58">
        <w:rPr>
          <w:rFonts w:ascii="IBM Plex Mono" w:hAnsi="IBM Plex Mono"/>
          <w:color w:val="000000" w:themeColor="text1"/>
          <w:sz w:val="18"/>
          <w:szCs w:val="18"/>
        </w:rPr>
        <w:t xml:space="preserve">33.33% - 20px); </w:t>
      </w:r>
    </w:p>
    <w:p w14:paraId="6F9A9B1C" w14:textId="77777777" w:rsidR="00B97BD4" w:rsidRPr="00F43E58" w:rsidRDefault="00B97BD4" w:rsidP="00B97BD4">
      <w:pPr>
        <w:rPr>
          <w:rFonts w:ascii="IBM Plex Mono" w:hAnsi="IBM Plex Mono"/>
          <w:color w:val="000000" w:themeColor="text1"/>
          <w:sz w:val="18"/>
          <w:szCs w:val="18"/>
        </w:rPr>
      </w:pPr>
      <w:r w:rsidRPr="00F43E58">
        <w:rPr>
          <w:rFonts w:ascii="IBM Plex Mono" w:hAnsi="IBM Plex Mono"/>
          <w:color w:val="000000" w:themeColor="text1"/>
          <w:sz w:val="18"/>
          <w:szCs w:val="18"/>
        </w:rPr>
        <w:t>    display: inline-block;</w:t>
      </w:r>
    </w:p>
    <w:p w14:paraId="193D6F8B" w14:textId="77777777" w:rsidR="00B97BD4" w:rsidRPr="00F43E58" w:rsidRDefault="00B97BD4" w:rsidP="00B97BD4">
      <w:pPr>
        <w:rPr>
          <w:rFonts w:ascii="IBM Plex Mono" w:hAnsi="IBM Plex Mono"/>
          <w:color w:val="000000" w:themeColor="text1"/>
          <w:sz w:val="18"/>
          <w:szCs w:val="18"/>
        </w:rPr>
      </w:pPr>
      <w:r w:rsidRPr="00F43E58">
        <w:rPr>
          <w:rFonts w:ascii="IBM Plex Mono" w:hAnsi="IBM Plex Mono"/>
          <w:color w:val="000000" w:themeColor="text1"/>
          <w:sz w:val="18"/>
          <w:szCs w:val="18"/>
        </w:rPr>
        <w:t>    font-size: 16px;  </w:t>
      </w:r>
    </w:p>
    <w:p w14:paraId="64ECF066" w14:textId="77777777" w:rsidR="00B97BD4" w:rsidRPr="00F43E58" w:rsidRDefault="00B97BD4" w:rsidP="00B97BD4">
      <w:pPr>
        <w:rPr>
          <w:rFonts w:ascii="IBM Plex Mono" w:hAnsi="IBM Plex Mono"/>
          <w:color w:val="000000" w:themeColor="text1"/>
          <w:sz w:val="18"/>
          <w:szCs w:val="18"/>
        </w:rPr>
      </w:pPr>
      <w:r w:rsidRPr="00F43E58">
        <w:rPr>
          <w:rFonts w:ascii="IBM Plex Mono" w:hAnsi="IBM Plex Mono"/>
          <w:color w:val="000000" w:themeColor="text1"/>
          <w:sz w:val="18"/>
          <w:szCs w:val="18"/>
        </w:rPr>
        <w:t>    vertical-align: top;</w:t>
      </w:r>
    </w:p>
    <w:p w14:paraId="70CF6F24" w14:textId="77777777" w:rsidR="00B97BD4" w:rsidRPr="00F43E58" w:rsidRDefault="00B97BD4" w:rsidP="00B97BD4">
      <w:pPr>
        <w:rPr>
          <w:rFonts w:ascii="IBM Plex Mono" w:hAnsi="IBM Plex Mono"/>
          <w:color w:val="000000" w:themeColor="text1"/>
          <w:sz w:val="18"/>
          <w:szCs w:val="18"/>
        </w:rPr>
      </w:pPr>
      <w:r w:rsidRPr="00F43E58">
        <w:rPr>
          <w:rFonts w:ascii="IBM Plex Mono" w:hAnsi="IBM Plex Mono"/>
          <w:color w:val="000000" w:themeColor="text1"/>
          <w:sz w:val="18"/>
          <w:szCs w:val="18"/>
        </w:rPr>
        <w:t>    border: 1px solid #ddd;</w:t>
      </w:r>
    </w:p>
    <w:p w14:paraId="60E79C1B" w14:textId="77777777" w:rsidR="00B97BD4" w:rsidRPr="00F43E58" w:rsidRDefault="00B97BD4" w:rsidP="00B97BD4">
      <w:pPr>
        <w:rPr>
          <w:rFonts w:ascii="IBM Plex Mono" w:hAnsi="IBM Plex Mono"/>
          <w:color w:val="000000" w:themeColor="text1"/>
          <w:sz w:val="18"/>
          <w:szCs w:val="18"/>
        </w:rPr>
      </w:pPr>
      <w:r w:rsidRPr="00F43E58">
        <w:rPr>
          <w:rFonts w:ascii="IBM Plex Mono" w:hAnsi="IBM Plex Mono"/>
          <w:color w:val="000000" w:themeColor="text1"/>
          <w:sz w:val="18"/>
          <w:szCs w:val="18"/>
        </w:rPr>
        <w:t>    padding: 20px;</w:t>
      </w:r>
    </w:p>
    <w:p w14:paraId="305CA488" w14:textId="77777777" w:rsidR="00B97BD4" w:rsidRPr="00F43E58" w:rsidRDefault="00B97BD4" w:rsidP="00B97BD4">
      <w:pPr>
        <w:rPr>
          <w:rFonts w:ascii="IBM Plex Mono" w:hAnsi="IBM Plex Mono"/>
          <w:color w:val="000000" w:themeColor="text1"/>
          <w:sz w:val="18"/>
          <w:szCs w:val="18"/>
        </w:rPr>
      </w:pPr>
      <w:r w:rsidRPr="00F43E58">
        <w:rPr>
          <w:rFonts w:ascii="IBM Plex Mono" w:hAnsi="IBM Plex Mono"/>
          <w:color w:val="000000" w:themeColor="text1"/>
          <w:sz w:val="18"/>
          <w:szCs w:val="18"/>
        </w:rPr>
        <w:t>    margin: 10px;</w:t>
      </w:r>
    </w:p>
    <w:p w14:paraId="6D20BE62" w14:textId="77777777" w:rsidR="00B97BD4" w:rsidRPr="00F43E58" w:rsidRDefault="00B97BD4" w:rsidP="00B97BD4">
      <w:pPr>
        <w:rPr>
          <w:rFonts w:ascii="IBM Plex Mono" w:hAnsi="IBM Plex Mono"/>
          <w:color w:val="000000" w:themeColor="text1"/>
          <w:sz w:val="18"/>
          <w:szCs w:val="18"/>
        </w:rPr>
      </w:pPr>
      <w:r w:rsidRPr="00F43E58">
        <w:rPr>
          <w:rFonts w:ascii="IBM Plex Mono" w:hAnsi="IBM Plex Mono"/>
          <w:color w:val="000000" w:themeColor="text1"/>
          <w:sz w:val="18"/>
          <w:szCs w:val="18"/>
        </w:rPr>
        <w:t>    background: white;</w:t>
      </w:r>
    </w:p>
    <w:p w14:paraId="1C34B2A9" w14:textId="77777777" w:rsidR="00B97BD4" w:rsidRPr="00F43E58" w:rsidRDefault="00B97BD4" w:rsidP="00B97BD4">
      <w:pPr>
        <w:rPr>
          <w:rFonts w:ascii="IBM Plex Mono" w:hAnsi="IBM Plex Mono"/>
          <w:color w:val="000000" w:themeColor="text1"/>
          <w:sz w:val="18"/>
          <w:szCs w:val="18"/>
        </w:rPr>
      </w:pPr>
      <w:r w:rsidRPr="00F43E58">
        <w:rPr>
          <w:rFonts w:ascii="IBM Plex Mono" w:hAnsi="IBM Plex Mono"/>
          <w:color w:val="000000" w:themeColor="text1"/>
          <w:sz w:val="18"/>
          <w:szCs w:val="18"/>
        </w:rPr>
        <w:t>    border-radius: 8px;</w:t>
      </w:r>
    </w:p>
    <w:p w14:paraId="2CB6B704" w14:textId="77777777" w:rsidR="00B97BD4" w:rsidRPr="00F43E58" w:rsidRDefault="00B97BD4" w:rsidP="00B97BD4">
      <w:pPr>
        <w:rPr>
          <w:rFonts w:ascii="IBM Plex Mono" w:hAnsi="IBM Plex Mono"/>
          <w:color w:val="000000" w:themeColor="text1"/>
          <w:sz w:val="18"/>
          <w:szCs w:val="18"/>
        </w:rPr>
      </w:pPr>
      <w:r w:rsidRPr="00F43E58">
        <w:rPr>
          <w:rFonts w:ascii="IBM Plex Mono" w:hAnsi="IBM Plex Mono"/>
          <w:color w:val="000000" w:themeColor="text1"/>
          <w:sz w:val="18"/>
          <w:szCs w:val="18"/>
        </w:rPr>
        <w:t>}</w:t>
      </w:r>
    </w:p>
    <w:p w14:paraId="75C8F9FF" w14:textId="77777777" w:rsidR="00B97BD4" w:rsidRDefault="00BF1912" w:rsidP="00B97BD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353D35A" w14:textId="77777777" w:rsidR="00B97BD4" w:rsidRPr="00F43E58" w:rsidRDefault="00BF1912" w:rsidP="00B97BD4">
      <w:pPr>
        <w:rPr>
          <w:rFonts w:ascii="IBM Plex Mono" w:hAnsi="IBM Plex Mono"/>
          <w:color w:val="000000" w:themeColor="text1"/>
          <w:sz w:val="18"/>
          <w:szCs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B97BD4" w:rsidRPr="00F43E58">
        <w:rPr>
          <w:rFonts w:ascii="IBM Plex Mono" w:hAnsi="IBM Plex Mono"/>
          <w:color w:val="000000" w:themeColor="text1"/>
          <w:sz w:val="18"/>
          <w:szCs w:val="18"/>
        </w:rPr>
        <w:t>.btn {</w:t>
      </w:r>
    </w:p>
    <w:p w14:paraId="61DFF4B1" w14:textId="77777777" w:rsidR="00B97BD4" w:rsidRPr="00F43E58" w:rsidRDefault="00B97BD4" w:rsidP="00B97BD4">
      <w:pPr>
        <w:rPr>
          <w:rFonts w:ascii="IBM Plex Mono" w:hAnsi="IBM Plex Mono"/>
          <w:color w:val="000000" w:themeColor="text1"/>
          <w:sz w:val="18"/>
          <w:szCs w:val="18"/>
        </w:rPr>
      </w:pPr>
      <w:r w:rsidRPr="00F43E58">
        <w:rPr>
          <w:rFonts w:ascii="IBM Plex Mono" w:hAnsi="IBM Plex Mono"/>
          <w:color w:val="000000" w:themeColor="text1"/>
          <w:sz w:val="18"/>
          <w:szCs w:val="18"/>
        </w:rPr>
        <w:t>    display: inline-block;</w:t>
      </w:r>
    </w:p>
    <w:p w14:paraId="67BB11B3" w14:textId="77777777" w:rsidR="00B97BD4" w:rsidRPr="00F43E58" w:rsidRDefault="00B97BD4" w:rsidP="00B97BD4">
      <w:pPr>
        <w:rPr>
          <w:rFonts w:ascii="IBM Plex Mono" w:hAnsi="IBM Plex Mono"/>
          <w:color w:val="000000" w:themeColor="text1"/>
          <w:sz w:val="18"/>
          <w:szCs w:val="18"/>
        </w:rPr>
      </w:pPr>
      <w:r w:rsidRPr="00F43E58">
        <w:rPr>
          <w:rFonts w:ascii="IBM Plex Mono" w:hAnsi="IBM Plex Mono"/>
          <w:color w:val="000000" w:themeColor="text1"/>
          <w:sz w:val="18"/>
          <w:szCs w:val="18"/>
        </w:rPr>
        <w:t>    padding: 8px 16px;</w:t>
      </w:r>
    </w:p>
    <w:p w14:paraId="0EA2F358" w14:textId="77777777" w:rsidR="00B97BD4" w:rsidRPr="00F43E58" w:rsidRDefault="00B97BD4" w:rsidP="00B97BD4">
      <w:pPr>
        <w:rPr>
          <w:rFonts w:ascii="IBM Plex Mono" w:hAnsi="IBM Plex Mono"/>
          <w:color w:val="000000" w:themeColor="text1"/>
          <w:sz w:val="18"/>
          <w:szCs w:val="18"/>
        </w:rPr>
      </w:pPr>
      <w:r w:rsidRPr="00F43E58">
        <w:rPr>
          <w:rFonts w:ascii="IBM Plex Mono" w:hAnsi="IBM Plex Mono"/>
          <w:color w:val="000000" w:themeColor="text1"/>
          <w:sz w:val="18"/>
          <w:szCs w:val="18"/>
        </w:rPr>
        <w:t xml:space="preserve">    background: #007bff;       </w:t>
      </w:r>
    </w:p>
    <w:p w14:paraId="1C5E3F5A" w14:textId="77777777" w:rsidR="00B97BD4" w:rsidRPr="00F43E58" w:rsidRDefault="00B97BD4" w:rsidP="00B97BD4">
      <w:pPr>
        <w:rPr>
          <w:rFonts w:ascii="IBM Plex Mono" w:hAnsi="IBM Plex Mono"/>
          <w:color w:val="000000" w:themeColor="text1"/>
          <w:sz w:val="18"/>
          <w:szCs w:val="18"/>
        </w:rPr>
      </w:pPr>
      <w:r w:rsidRPr="00F43E58">
        <w:rPr>
          <w:rFonts w:ascii="IBM Plex Mono" w:hAnsi="IBM Plex Mono"/>
          <w:color w:val="000000" w:themeColor="text1"/>
          <w:sz w:val="18"/>
          <w:szCs w:val="18"/>
        </w:rPr>
        <w:t>    color: white;</w:t>
      </w:r>
    </w:p>
    <w:p w14:paraId="66B12500" w14:textId="77777777" w:rsidR="00B97BD4" w:rsidRPr="00F43E58" w:rsidRDefault="00B97BD4" w:rsidP="00B97BD4">
      <w:pPr>
        <w:rPr>
          <w:rFonts w:ascii="IBM Plex Mono" w:hAnsi="IBM Plex Mono"/>
          <w:color w:val="000000" w:themeColor="text1"/>
          <w:sz w:val="18"/>
          <w:szCs w:val="18"/>
        </w:rPr>
      </w:pPr>
      <w:r w:rsidRPr="00F43E58">
        <w:rPr>
          <w:rFonts w:ascii="IBM Plex Mono" w:hAnsi="IBM Plex Mono"/>
          <w:color w:val="000000" w:themeColor="text1"/>
          <w:sz w:val="18"/>
          <w:szCs w:val="18"/>
        </w:rPr>
        <w:t>    text-decoration: none;</w:t>
      </w:r>
    </w:p>
    <w:p w14:paraId="34E571E1" w14:textId="77777777" w:rsidR="00B97BD4" w:rsidRPr="00F43E58" w:rsidRDefault="00B97BD4" w:rsidP="00B97BD4">
      <w:pPr>
        <w:rPr>
          <w:rFonts w:ascii="IBM Plex Mono" w:hAnsi="IBM Plex Mono"/>
          <w:color w:val="000000" w:themeColor="text1"/>
          <w:sz w:val="18"/>
          <w:szCs w:val="18"/>
        </w:rPr>
      </w:pPr>
      <w:r w:rsidRPr="00F43E58">
        <w:rPr>
          <w:rFonts w:ascii="IBM Plex Mono" w:hAnsi="IBM Plex Mono"/>
          <w:color w:val="000000" w:themeColor="text1"/>
          <w:sz w:val="18"/>
          <w:szCs w:val="18"/>
        </w:rPr>
        <w:t>    border-radius: 4px;</w:t>
      </w:r>
    </w:p>
    <w:p w14:paraId="614E8866" w14:textId="77777777" w:rsidR="00B97BD4" w:rsidRPr="00F43E58" w:rsidRDefault="00B97BD4" w:rsidP="00B97BD4">
      <w:pPr>
        <w:rPr>
          <w:rFonts w:ascii="IBM Plex Mono" w:hAnsi="IBM Plex Mono"/>
          <w:color w:val="000000" w:themeColor="text1"/>
          <w:sz w:val="18"/>
          <w:szCs w:val="18"/>
        </w:rPr>
      </w:pPr>
      <w:r w:rsidRPr="00F43E58">
        <w:rPr>
          <w:rFonts w:ascii="IBM Plex Mono" w:hAnsi="IBM Plex Mono"/>
          <w:color w:val="000000" w:themeColor="text1"/>
          <w:sz w:val="18"/>
          <w:szCs w:val="18"/>
        </w:rPr>
        <w:t>}</w:t>
      </w:r>
    </w:p>
    <w:p w14:paraId="1CD38BB8" w14:textId="77777777" w:rsidR="00B97BD4" w:rsidRPr="00F43E58" w:rsidRDefault="00B97BD4" w:rsidP="00B97BD4">
      <w:pPr>
        <w:rPr>
          <w:rFonts w:ascii="IBM Plex Mono" w:hAnsi="IBM Plex Mono"/>
          <w:color w:val="000000" w:themeColor="text1"/>
          <w:sz w:val="18"/>
          <w:szCs w:val="18"/>
        </w:rPr>
      </w:pPr>
    </w:p>
    <w:p w14:paraId="7AA3E370" w14:textId="77777777" w:rsidR="00B97BD4" w:rsidRPr="00F43E58" w:rsidRDefault="00B97BD4" w:rsidP="00B97BD4">
      <w:pPr>
        <w:rPr>
          <w:rFonts w:ascii="IBM Plex Mono" w:hAnsi="IBM Plex Mono"/>
          <w:color w:val="000000" w:themeColor="text1"/>
          <w:sz w:val="18"/>
          <w:szCs w:val="18"/>
        </w:rPr>
      </w:pPr>
      <w:proofErr w:type="gramStart"/>
      <w:r w:rsidRPr="00F43E58">
        <w:rPr>
          <w:rFonts w:ascii="IBM Plex Mono" w:hAnsi="IBM Plex Mono"/>
          <w:color w:val="000000" w:themeColor="text1"/>
          <w:sz w:val="18"/>
          <w:szCs w:val="18"/>
        </w:rPr>
        <w:t>.btn</w:t>
      </w:r>
      <w:proofErr w:type="gramEnd"/>
      <w:r w:rsidRPr="00F43E58">
        <w:rPr>
          <w:rFonts w:ascii="IBM Plex Mono" w:hAnsi="IBM Plex Mono"/>
          <w:color w:val="000000" w:themeColor="text1"/>
          <w:sz w:val="18"/>
          <w:szCs w:val="18"/>
        </w:rPr>
        <w:t>:hover {</w:t>
      </w:r>
    </w:p>
    <w:p w14:paraId="7C593878" w14:textId="77777777" w:rsidR="00B97BD4" w:rsidRPr="00F43E58" w:rsidRDefault="00B97BD4" w:rsidP="00B97BD4">
      <w:pPr>
        <w:rPr>
          <w:rFonts w:ascii="IBM Plex Mono" w:hAnsi="IBM Plex Mono"/>
          <w:color w:val="000000" w:themeColor="text1"/>
          <w:sz w:val="18"/>
          <w:szCs w:val="18"/>
        </w:rPr>
      </w:pPr>
      <w:r w:rsidRPr="00F43E58">
        <w:rPr>
          <w:rFonts w:ascii="IBM Plex Mono" w:hAnsi="IBM Plex Mono"/>
          <w:color w:val="000000" w:themeColor="text1"/>
          <w:sz w:val="18"/>
          <w:szCs w:val="18"/>
        </w:rPr>
        <w:t xml:space="preserve">    background: #0056b3;         </w:t>
      </w:r>
    </w:p>
    <w:p w14:paraId="05D84C4F" w14:textId="77777777" w:rsidR="00B97BD4" w:rsidRPr="00F43E58" w:rsidRDefault="00B97BD4" w:rsidP="00B97BD4">
      <w:pPr>
        <w:rPr>
          <w:rFonts w:ascii="IBM Plex Mono" w:hAnsi="IBM Plex Mono"/>
          <w:color w:val="000000" w:themeColor="text1"/>
          <w:sz w:val="18"/>
          <w:szCs w:val="18"/>
        </w:rPr>
      </w:pPr>
      <w:r w:rsidRPr="00F43E58">
        <w:rPr>
          <w:rFonts w:ascii="IBM Plex Mono" w:hAnsi="IBM Plex Mono"/>
          <w:color w:val="000000" w:themeColor="text1"/>
          <w:sz w:val="18"/>
          <w:szCs w:val="18"/>
        </w:rPr>
        <w:t>}</w:t>
      </w:r>
    </w:p>
    <w:p w14:paraId="042F690F" w14:textId="39FC68F8" w:rsidR="00DA2947" w:rsidRDefault="00BF1912" w:rsidP="00B97B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BF1912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BF1912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BF1912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BF1912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22D6395C" w14:textId="63FC4FC6" w:rsidR="00723846" w:rsidRDefault="00C86468">
      <w:pPr>
        <w:rPr>
          <w:noProof/>
        </w:rPr>
      </w:pPr>
      <w:r w:rsidRPr="00C86468">
        <w:rPr>
          <w:noProof/>
        </w:rPr>
        <w:drawing>
          <wp:inline distT="0" distB="0" distL="0" distR="0" wp14:anchorId="618D5264" wp14:editId="6476A2B9">
            <wp:extent cx="6038850" cy="31642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846"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BF1912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3BDAE83F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  <w:r w:rsidR="00C86468" w:rsidRPr="00C86468">
        <w:t xml:space="preserve"> </w:t>
      </w:r>
      <w:r w:rsidR="00C86468" w:rsidRPr="00C86468">
        <w:rPr>
          <w:rFonts w:ascii="inter" w:eastAsia="inter" w:hAnsi="inter" w:cs="inter"/>
          <w:b/>
          <w:color w:val="000000"/>
        </w:rPr>
        <w:t>https://viblo.asia/p/tran-chien-css-giua-grid-va-flexbox-1Je5EjkYKnL</w:t>
      </w:r>
    </w:p>
    <w:p w14:paraId="2DA97127" w14:textId="77777777" w:rsidR="00DA2947" w:rsidRDefault="00BF1912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7"/>
        <w:gridCol w:w="2020"/>
        <w:gridCol w:w="2404"/>
      </w:tblGrid>
      <w:tr w:rsidR="00B97BD4" w14:paraId="5B78DB11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91C3D00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</w:tcPr>
          <w:p w14:paraId="4B5D0FBA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</w:tcPr>
          <w:p w14:paraId="4C312D9C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B97BD4" w14:paraId="29C3E779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09F78E92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</w:tcPr>
          <w:p w14:paraId="792524E4" w14:textId="6AAD7C21" w:rsidR="00DA2947" w:rsidRDefault="005B6EB3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1 chiều(hàng hoặc cột)</w:t>
            </w:r>
          </w:p>
        </w:tc>
        <w:tc>
          <w:tcPr>
            <w:tcW w:w="0" w:type="auto"/>
          </w:tcPr>
          <w:p w14:paraId="21054554" w14:textId="47784329" w:rsidR="00DA2947" w:rsidRDefault="005B6EB3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2 chiều (hàng và cột)</w:t>
            </w:r>
          </w:p>
        </w:tc>
      </w:tr>
      <w:tr w:rsidR="00B97BD4" w14:paraId="4EFC6BFA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009190D8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</w:tcPr>
          <w:p w14:paraId="304F7B29" w14:textId="77777777" w:rsidR="00DA2947" w:rsidRDefault="005B6EB3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proofErr w:type="gram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Menu,thanh</w:t>
            </w:r>
            <w:proofErr w:type="gram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điều hướng</w:t>
            </w:r>
          </w:p>
          <w:p w14:paraId="6B6E71AD" w14:textId="2D7E90FF" w:rsidR="005B6EB3" w:rsidRDefault="005B6EB3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card 1 hàng </w:t>
            </w:r>
          </w:p>
        </w:tc>
        <w:tc>
          <w:tcPr>
            <w:tcW w:w="0" w:type="auto"/>
          </w:tcPr>
          <w:p w14:paraId="23C3F75B" w14:textId="77777777" w:rsidR="00DA2947" w:rsidRDefault="005B6EB3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Layout trang phức tạp nhiều </w:t>
            </w:r>
          </w:p>
          <w:p w14:paraId="070BF76F" w14:textId="33C45F0D" w:rsidR="005B6EB3" w:rsidRDefault="005B6EB3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hàng nhiều cột </w:t>
            </w:r>
          </w:p>
        </w:tc>
      </w:tr>
      <w:tr w:rsidR="00B97BD4" w14:paraId="2A5F2257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4A4ABFD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</w:tcPr>
          <w:p w14:paraId="6C6701EB" w14:textId="77777777" w:rsidR="00DA2947" w:rsidRDefault="00BF1912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BF1912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BF1912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</w:tcPr>
          <w:p w14:paraId="03E14777" w14:textId="77777777" w:rsidR="00DA2947" w:rsidRDefault="00BF1912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BF1912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BF1912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B97BD4" w14:paraId="29ACD3F8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5B4E0A3A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</w:tcPr>
          <w:p w14:paraId="5BEB384C" w14:textId="284FFE49" w:rsidR="00DA2947" w:rsidRDefault="005B6EB3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Menu ngang, navbar</w:t>
            </w:r>
          </w:p>
        </w:tc>
        <w:tc>
          <w:tcPr>
            <w:tcW w:w="0" w:type="auto"/>
          </w:tcPr>
          <w:p w14:paraId="69DBA4A8" w14:textId="0468EE03" w:rsidR="00DA2947" w:rsidRDefault="005B6EB3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Gallery, layout trang báo</w:t>
            </w:r>
          </w:p>
        </w:tc>
      </w:tr>
    </w:tbl>
    <w:p w14:paraId="4235C2F9" w14:textId="77777777" w:rsidR="00DA2947" w:rsidRDefault="00DA2947"/>
    <w:p w14:paraId="23859803" w14:textId="77777777" w:rsidR="00DA2947" w:rsidRDefault="00BF1912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7777777" w:rsidR="00DA2947" w:rsidRDefault="00BF191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BF1912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4"/>
    </w:p>
    <w:p w14:paraId="4DE56FD5" w14:textId="77777777" w:rsidR="00DA2947" w:rsidRDefault="00BF191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6F55A8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BF1912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BF1912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BF1912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BF1912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BF1912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BF1912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4A226492" w:rsidR="00DA2947" w:rsidRDefault="00BF191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</w:t>
      </w:r>
      <w:r w:rsidR="00DF49F7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 w:rsidR="00DF49F7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 w:rsidR="00DF49F7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 w:rsidR="00DF49F7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display: flex</w:t>
      </w:r>
      <w:r w:rsidR="00DF49F7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j</w:t>
      </w:r>
      <w:r w:rsidR="00DF49F7">
        <w:rPr>
          <w:rStyle w:val="VerbatimChar"/>
          <w:rFonts w:ascii="IBM Plex Mono" w:eastAsia="IBM Plex Mono" w:hAnsi="IBM Plex Mono" w:cs="IBM Plex Mono"/>
          <w:color w:val="000000"/>
          <w:sz w:val="18"/>
        </w:rPr>
        <w:t>ustify-content: center</w:t>
      </w:r>
      <w:r w:rsidR="00DF49F7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align-items: center</w:t>
      </w:r>
      <w:r w:rsidR="00DF49F7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gap: 20px</w:t>
      </w:r>
      <w:r w:rsidR="00DF49F7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background: #f8f9fa</w:t>
      </w:r>
      <w:r w:rsidR="00DF49F7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BF1912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BF1912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BF1912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BF1912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5225CBF4" w14:textId="77777777" w:rsidR="00DF49F7" w:rsidRDefault="00BF1912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</w:p>
    <w:p w14:paraId="2FB2EA54" w14:textId="67C660FF" w:rsidR="00DF49F7" w:rsidRDefault="00396167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396167">
        <w:rPr>
          <w:rFonts w:ascii="inter" w:eastAsia="inter" w:hAnsi="inter" w:cs="inter"/>
          <w:i/>
          <w:color w:val="000000"/>
        </w:rPr>
        <w:lastRenderedPageBreak/>
        <w:drawing>
          <wp:inline distT="0" distB="0" distL="0" distR="0" wp14:anchorId="408406CE" wp14:editId="55476C42">
            <wp:extent cx="6038850" cy="28460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A9D61" w14:textId="77777777" w:rsidR="00DF49F7" w:rsidRDefault="00DF49F7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3C082F31" w14:textId="77777777" w:rsidR="00DF49F7" w:rsidRDefault="00DF49F7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110572B8" w14:textId="30111025" w:rsidR="00DA2947" w:rsidRDefault="00BF1912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1DF46325" w14:textId="19665D1B" w:rsidR="00DF49F7" w:rsidRDefault="00396167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396167">
        <w:rPr>
          <w:rFonts w:ascii="inter" w:eastAsia="inter" w:hAnsi="inter" w:cs="inter"/>
          <w:i/>
          <w:color w:val="000000"/>
        </w:rPr>
        <w:lastRenderedPageBreak/>
        <w:drawing>
          <wp:inline distT="0" distB="0" distL="0" distR="0" wp14:anchorId="070E90E8" wp14:editId="3BE7B0BB">
            <wp:extent cx="6038850" cy="637540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637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43D32" w14:textId="46FCAC29" w:rsidR="00DF49F7" w:rsidRDefault="00DF49F7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66658A9E" w14:textId="77777777" w:rsidR="00DF49F7" w:rsidRDefault="00DF49F7">
      <w:pPr>
        <w:spacing w:after="210" w:line="360" w:lineRule="auto"/>
      </w:pPr>
    </w:p>
    <w:p w14:paraId="190EC5C0" w14:textId="77777777" w:rsidR="00DA2947" w:rsidRDefault="006F55A8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26CA117C" w14:textId="77777777" w:rsidR="00DF49F7" w:rsidRDefault="00DF49F7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  <w:bookmarkStart w:id="29" w:name="bm_3_bài_tập_thực_hành_3b_20_phút_3b0fde"/>
    </w:p>
    <w:p w14:paraId="700E5D0F" w14:textId="77777777" w:rsidR="00DF49F7" w:rsidRDefault="00DF49F7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2B2DA986" w14:textId="77777777" w:rsidR="00DF49F7" w:rsidRDefault="00DF49F7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66C52679" w14:textId="72150354" w:rsidR="00DA2947" w:rsidRDefault="00BF1912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BF1912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BF1912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BF1912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Pr="0006515F" w:rsidRDefault="00BF1912">
      <w:pPr>
        <w:spacing w:before="315" w:after="105" w:line="360" w:lineRule="auto"/>
        <w:ind w:left="-30"/>
        <w:rPr>
          <w:lang w:val="fr-FR"/>
        </w:rPr>
      </w:pPr>
      <w:bookmarkStart w:id="31" w:name="thêm_html_sau_vào_cuối_main"/>
      <w:r w:rsidRPr="0006515F">
        <w:rPr>
          <w:rFonts w:ascii="inter" w:eastAsia="inter" w:hAnsi="inter" w:cs="inter"/>
          <w:b/>
          <w:color w:val="000000"/>
          <w:sz w:val="24"/>
          <w:lang w:val="fr-FR"/>
        </w:rPr>
        <w:t xml:space="preserve">Thêm HTML sau vào cuối </w:t>
      </w:r>
      <w:r w:rsidRPr="0006515F"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  <w:lang w:val="fr-FR"/>
        </w:rPr>
        <w:t>&lt;main</w:t>
      </w:r>
      <w:proofErr w:type="gramStart"/>
      <w:r w:rsidRPr="0006515F"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  <w:lang w:val="fr-FR"/>
        </w:rPr>
        <w:t>&gt;:</w:t>
      </w:r>
      <w:bookmarkEnd w:id="31"/>
      <w:proofErr w:type="gramEnd"/>
    </w:p>
    <w:p w14:paraId="014D8C6F" w14:textId="77777777" w:rsidR="00DA2947" w:rsidRDefault="00BF191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BF1912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77777777" w:rsidR="00DA2947" w:rsidRDefault="00BF191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BF1912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BF1912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75B93BEB" w:rsidR="00DA2947" w:rsidRDefault="00BF1912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 xml:space="preserve">: </w:t>
      </w:r>
      <w:r w:rsidR="00161302">
        <w:rPr>
          <w:rFonts w:ascii="inter" w:eastAsia="inter" w:hAnsi="inter" w:cs="inter"/>
          <w:color w:val="000000"/>
        </w:rPr>
        <w:t>Hàm lặp để tạo nhiều cột/ hàng theo cùng 1 mẫu</w:t>
      </w:r>
    </w:p>
    <w:p w14:paraId="5DF68367" w14:textId="0DBD197A" w:rsidR="00DA2947" w:rsidRPr="00161302" w:rsidRDefault="00BF1912">
      <w:pPr>
        <w:numPr>
          <w:ilvl w:val="0"/>
          <w:numId w:val="11"/>
        </w:numPr>
        <w:spacing w:before="105" w:after="105" w:line="360" w:lineRule="auto"/>
      </w:pPr>
      <w:r w:rsidRPr="00161302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 w:rsidRPr="00161302">
        <w:rPr>
          <w:rFonts w:ascii="inter" w:eastAsia="inter" w:hAnsi="inter" w:cs="inter"/>
          <w:color w:val="000000"/>
        </w:rPr>
        <w:t xml:space="preserve">: </w:t>
      </w:r>
      <w:r w:rsidR="00161302" w:rsidRPr="00161302">
        <w:rPr>
          <w:rFonts w:ascii="inter" w:eastAsia="inter" w:hAnsi="inter" w:cs="inter"/>
          <w:color w:val="000000"/>
        </w:rPr>
        <w:t>Tự động đẩy các cộ</w:t>
      </w:r>
      <w:r w:rsidR="00161302">
        <w:rPr>
          <w:rFonts w:ascii="inter" w:eastAsia="inter" w:hAnsi="inter" w:cs="inter"/>
          <w:color w:val="000000"/>
        </w:rPr>
        <w:t>t, nếu thiếu iteam thì các cột trống sẽ co lại</w:t>
      </w:r>
    </w:p>
    <w:p w14:paraId="551BED25" w14:textId="1D265C93" w:rsidR="00DA2947" w:rsidRDefault="00BF1912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 xml:space="preserve">: </w:t>
      </w:r>
      <w:r w:rsidR="00161302">
        <w:rPr>
          <w:rFonts w:ascii="inter" w:eastAsia="inter" w:hAnsi="inter" w:cs="inter"/>
          <w:color w:val="000000"/>
        </w:rPr>
        <w:t>cột nhỏ nhất 200px, lớn nhất giãn đều theo phần còn lại(1fr)</w:t>
      </w:r>
    </w:p>
    <w:p w14:paraId="2B657F68" w14:textId="77777777" w:rsidR="00DA2947" w:rsidRDefault="00BF1912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BF1912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BF1912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BF1912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7D396BC7" w14:textId="77777777" w:rsidR="00161302" w:rsidRDefault="00BF1912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- 3 cột)</w:t>
      </w:r>
    </w:p>
    <w:p w14:paraId="5CC66B4C" w14:textId="2D195B91" w:rsidR="00161302" w:rsidRDefault="00396167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396167">
        <w:rPr>
          <w:rFonts w:ascii="inter" w:eastAsia="inter" w:hAnsi="inter" w:cs="inter"/>
          <w:i/>
          <w:color w:val="000000"/>
        </w:rPr>
        <w:lastRenderedPageBreak/>
        <w:drawing>
          <wp:inline distT="0" distB="0" distL="0" distR="0" wp14:anchorId="40DAA40A" wp14:editId="4B83CD0C">
            <wp:extent cx="6038850" cy="31813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9B5E3" w14:textId="77777777" w:rsidR="00161302" w:rsidRDefault="00161302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5575C99B" w14:textId="77777777" w:rsidR="00161302" w:rsidRDefault="00161302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5A419EBD" w14:textId="77777777" w:rsidR="00161302" w:rsidRDefault="00161302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4A4BC1B1" w14:textId="77777777" w:rsidR="00161302" w:rsidRDefault="00161302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5B7A2AB0" w14:textId="77777777" w:rsidR="00161302" w:rsidRDefault="00BF1912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color w:val="000000"/>
        </w:rPr>
        <w:br/>
      </w:r>
    </w:p>
    <w:p w14:paraId="6DFF8920" w14:textId="7614EA57" w:rsidR="00DA2947" w:rsidRDefault="00BF1912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2: Mobile - 1 cột)</w:t>
      </w:r>
    </w:p>
    <w:p w14:paraId="1B6F1507" w14:textId="3D848FA1" w:rsidR="00161302" w:rsidRDefault="00396167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396167">
        <w:rPr>
          <w:rFonts w:ascii="inter" w:eastAsia="inter" w:hAnsi="inter" w:cs="inter"/>
          <w:i/>
          <w:color w:val="000000"/>
        </w:rPr>
        <w:lastRenderedPageBreak/>
        <w:drawing>
          <wp:inline distT="0" distB="0" distL="0" distR="0" wp14:anchorId="2186EC0E" wp14:editId="0CCA8F02">
            <wp:extent cx="6038850" cy="81026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810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845B2" w14:textId="02668B5E" w:rsidR="00161302" w:rsidRDefault="00161302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32FD567D" w14:textId="3BEBBBE0" w:rsidR="00161302" w:rsidRDefault="00161302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5D934F46" w14:textId="77551488" w:rsidR="00161302" w:rsidRDefault="00161302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16019906" w14:textId="56583925" w:rsidR="00161302" w:rsidRDefault="00161302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1195229A" w14:textId="215D1F7A" w:rsidR="00161302" w:rsidRDefault="00161302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0C8D4146" w14:textId="77777777" w:rsidR="00161302" w:rsidRDefault="00161302">
      <w:pPr>
        <w:spacing w:after="210" w:line="360" w:lineRule="auto"/>
      </w:pPr>
    </w:p>
    <w:p w14:paraId="7F3C89A1" w14:textId="77777777" w:rsidR="00DA2947" w:rsidRDefault="006F55A8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BF1912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8C1FC2F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  <w:r w:rsidR="00396167" w:rsidRPr="00396167">
        <w:t xml:space="preserve"> </w:t>
      </w:r>
      <w:r w:rsidR="00396167" w:rsidRPr="00396167">
        <w:rPr>
          <w:rFonts w:ascii="inter" w:eastAsia="inter" w:hAnsi="inter" w:cs="inter"/>
          <w:b/>
          <w:color w:val="000000"/>
        </w:rPr>
        <w:t>https://viblo.asia/p/css-guide-responsive-web-design-and-media-queries-4dbZNNjyZYM</w:t>
      </w:r>
    </w:p>
    <w:p w14:paraId="23E8E60A" w14:textId="77777777" w:rsidR="00DA2947" w:rsidRDefault="00BF1912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6"/>
    </w:p>
    <w:p w14:paraId="38CDCE72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17"/>
        <w:gridCol w:w="3893"/>
        <w:gridCol w:w="2646"/>
      </w:tblGrid>
      <w:tr w:rsidR="001F18D7" w14:paraId="21BD18BF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A75C9D3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</w:tcPr>
          <w:p w14:paraId="23CC7866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</w:tcPr>
          <w:p w14:paraId="7633A53D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1F18D7" w14:paraId="1DC5B85A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1CAD159" w14:textId="77777777" w:rsidR="00DA2947" w:rsidRDefault="00BF191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</w:tcPr>
          <w:p w14:paraId="4719AEC2" w14:textId="77777777" w:rsidR="00DA2947" w:rsidRDefault="001F18D7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Giá trị mặc định, phần tử hiển thị theo</w:t>
            </w:r>
          </w:p>
          <w:p w14:paraId="1BD8B2F0" w14:textId="77777777" w:rsidR="001F18D7" w:rsidRDefault="001F18D7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luồng bình thường của trang, không dùng</w:t>
            </w:r>
          </w:p>
          <w:p w14:paraId="1CCE1F59" w14:textId="4F6AE9DD" w:rsidR="001F18D7" w:rsidRDefault="001F18D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top, left, right, bottom </w:t>
            </w:r>
          </w:p>
        </w:tc>
        <w:tc>
          <w:tcPr>
            <w:tcW w:w="0" w:type="auto"/>
          </w:tcPr>
          <w:p w14:paraId="2A954EE8" w14:textId="6B96FD2D" w:rsidR="00DA2947" w:rsidRDefault="001F18D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Đoạn văn bản bình thường</w:t>
            </w:r>
          </w:p>
        </w:tc>
      </w:tr>
      <w:tr w:rsidR="001F18D7" w14:paraId="7BEE2210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67E74356" w14:textId="77777777" w:rsidR="00DA2947" w:rsidRDefault="00BF191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</w:tcPr>
          <w:p w14:paraId="715916B0" w14:textId="77777777" w:rsidR="00DA2947" w:rsidRDefault="001F18D7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Định vị tương đối so với vị trí ban đầu của</w:t>
            </w:r>
          </w:p>
          <w:p w14:paraId="2E0F3952" w14:textId="5056DAC1" w:rsidR="001F18D7" w:rsidRDefault="001F18D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chính nó. Vẫn chiếm chỗ trong layout </w:t>
            </w:r>
          </w:p>
        </w:tc>
        <w:tc>
          <w:tcPr>
            <w:tcW w:w="0" w:type="auto"/>
          </w:tcPr>
          <w:p w14:paraId="1916DB07" w14:textId="57886954" w:rsidR="00DA2947" w:rsidRDefault="001F18D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Dịch chuyển nhẹ 1 icon</w:t>
            </w:r>
          </w:p>
        </w:tc>
      </w:tr>
      <w:tr w:rsidR="001F18D7" w14:paraId="30BD0F27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49FBCC8" w14:textId="77777777" w:rsidR="00DA2947" w:rsidRDefault="00BF191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</w:tcPr>
          <w:p w14:paraId="41E9BA5F" w14:textId="77777777" w:rsidR="00DA2947" w:rsidRDefault="001F18D7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Định vị tuyệt đối so với phần tử cha gần nhất</w:t>
            </w:r>
          </w:p>
          <w:p w14:paraId="434F93D4" w14:textId="77777777" w:rsidR="001F18D7" w:rsidRDefault="001F18D7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có position khác static. Không chiếm chỗ trong </w:t>
            </w:r>
          </w:p>
          <w:p w14:paraId="2F1A453C" w14:textId="28510105" w:rsidR="001F18D7" w:rsidRDefault="001F18D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layout </w:t>
            </w:r>
          </w:p>
        </w:tc>
        <w:tc>
          <w:tcPr>
            <w:tcW w:w="0" w:type="auto"/>
          </w:tcPr>
          <w:p w14:paraId="1DDEDCF3" w14:textId="55906613" w:rsidR="00DA2947" w:rsidRDefault="001F18D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Tooltip, badge, popup nhỏ</w:t>
            </w:r>
          </w:p>
        </w:tc>
      </w:tr>
      <w:tr w:rsidR="001F18D7" w14:paraId="40FB4D12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694E04E9" w14:textId="77777777" w:rsidR="00DA2947" w:rsidRDefault="00BF191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</w:tcPr>
          <w:p w14:paraId="7F663264" w14:textId="77777777" w:rsidR="00DA2947" w:rsidRDefault="001F18D7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Định vị cố định so với viewport (màn hình). Không</w:t>
            </w:r>
          </w:p>
          <w:p w14:paraId="711F3F26" w14:textId="00C6A1EC" w:rsidR="001F18D7" w:rsidRDefault="001F18D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bị cuộn theo trang</w:t>
            </w:r>
          </w:p>
        </w:tc>
        <w:tc>
          <w:tcPr>
            <w:tcW w:w="0" w:type="auto"/>
          </w:tcPr>
          <w:p w14:paraId="56C69335" w14:textId="2A412B01" w:rsidR="00DA2947" w:rsidRDefault="001F18D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Nút “Back to top”</w:t>
            </w:r>
          </w:p>
        </w:tc>
      </w:tr>
      <w:tr w:rsidR="001F18D7" w:rsidRPr="001F18D7" w14:paraId="3F02284A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3A8F7F0" w14:textId="77777777" w:rsidR="00DA2947" w:rsidRDefault="00BF191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</w:tcPr>
          <w:p w14:paraId="156092CC" w14:textId="77777777" w:rsidR="00DA2947" w:rsidRDefault="001F18D7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Kết hợp relative + fixed. </w:t>
            </w:r>
            <w:r w:rsidRPr="001F18D7">
              <w:rPr>
                <w:rFonts w:ascii="inter" w:eastAsia="inter" w:hAnsi="inter" w:cs="inter"/>
                <w:i/>
                <w:color w:val="000000"/>
                <w:sz w:val="17"/>
              </w:rPr>
              <w:t>Khi cuộn tới vị tr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í xác định</w:t>
            </w:r>
          </w:p>
          <w:p w14:paraId="343C99AA" w14:textId="46E89983" w:rsidR="001F18D7" w:rsidRPr="001F18D7" w:rsidRDefault="001F18D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thì nó dính lại</w:t>
            </w:r>
          </w:p>
        </w:tc>
        <w:tc>
          <w:tcPr>
            <w:tcW w:w="0" w:type="auto"/>
          </w:tcPr>
          <w:p w14:paraId="13DFE2C1" w14:textId="1210CE4C" w:rsidR="00DA2947" w:rsidRPr="001F18D7" w:rsidRDefault="001F18D7">
            <w:pPr>
              <w:spacing w:line="360" w:lineRule="auto"/>
              <w:rPr>
                <w:lang w:val="fr-FR"/>
              </w:rPr>
            </w:pPr>
            <w:r w:rsidRPr="001F18D7">
              <w:rPr>
                <w:rFonts w:ascii="inter" w:eastAsia="inter" w:hAnsi="inter" w:cs="inter"/>
                <w:i/>
                <w:color w:val="000000"/>
                <w:sz w:val="17"/>
                <w:lang w:val="fr-FR"/>
              </w:rPr>
              <w:t>Thanh menu dính trên đầu trang</w:t>
            </w:r>
          </w:p>
        </w:tc>
      </w:tr>
    </w:tbl>
    <w:p w14:paraId="2D0DDE88" w14:textId="77777777" w:rsidR="00DA2947" w:rsidRPr="001F18D7" w:rsidRDefault="00DA2947">
      <w:pPr>
        <w:rPr>
          <w:lang w:val="fr-FR"/>
        </w:rPr>
      </w:pPr>
    </w:p>
    <w:p w14:paraId="081EDEC7" w14:textId="77777777" w:rsidR="00DA2947" w:rsidRDefault="00BF1912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BF1912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lastRenderedPageBreak/>
        <w:t>Cú pháp cơ bản:</w:t>
      </w:r>
      <w:bookmarkEnd w:id="38"/>
    </w:p>
    <w:p w14:paraId="144C43F3" w14:textId="77777777" w:rsidR="00DA2947" w:rsidRDefault="00BF191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BF1912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BF1912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BF1912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BF1912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BF1912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6F55A8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BF1912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BF1912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1"/>
    </w:p>
    <w:p w14:paraId="3AB5A945" w14:textId="77777777" w:rsidR="00DA2947" w:rsidRDefault="00BF1912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BF1912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BF1912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BF1912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BF191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BF1912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lastRenderedPageBreak/>
        <w:t>Yêu cầu CSS:</w:t>
      </w:r>
      <w:bookmarkEnd w:id="43"/>
    </w:p>
    <w:p w14:paraId="7F32460E" w14:textId="77777777" w:rsidR="00DA2947" w:rsidRDefault="00BF191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BF1912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BF1912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BF1912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BF1912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Ảnh kết quả (Dán ảnh vào đây):</w:t>
      </w:r>
    </w:p>
    <w:p w14:paraId="3E2F1DE5" w14:textId="1915ECFA" w:rsidR="00DA2947" w:rsidRDefault="00396167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396167">
        <w:rPr>
          <w:rFonts w:ascii="inter" w:eastAsia="inter" w:hAnsi="inter" w:cs="inter"/>
          <w:i/>
          <w:color w:val="000000"/>
        </w:rPr>
        <w:t xml:space="preserve"> </w:t>
      </w:r>
      <w:r w:rsidR="00BF1912"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7930E22C" w14:textId="39C0AA78" w:rsidR="00396167" w:rsidRDefault="00396167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396167">
        <w:rPr>
          <w:rFonts w:ascii="inter" w:eastAsia="inter" w:hAnsi="inter" w:cs="inter"/>
          <w:i/>
          <w:color w:val="000000"/>
        </w:rPr>
        <w:drawing>
          <wp:inline distT="0" distB="0" distL="0" distR="0" wp14:anchorId="2F58945D" wp14:editId="6A331B30">
            <wp:extent cx="6038850" cy="57378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573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D2D78" w14:textId="77777777" w:rsidR="001F18D7" w:rsidRDefault="001F18D7">
      <w:pPr>
        <w:spacing w:after="210" w:line="360" w:lineRule="auto"/>
      </w:pP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BF1912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77777777" w:rsidR="00DA2947" w:rsidRDefault="00BF1912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Pr="001F18D7" w:rsidRDefault="00BF1912">
      <w:pPr>
        <w:numPr>
          <w:ilvl w:val="0"/>
          <w:numId w:val="16"/>
        </w:numPr>
        <w:spacing w:before="105" w:after="105" w:line="360" w:lineRule="auto"/>
        <w:rPr>
          <w:color w:val="FF0000"/>
        </w:rPr>
      </w:pPr>
      <w:r w:rsidRPr="001F18D7">
        <w:rPr>
          <w:rFonts w:ascii="inter" w:eastAsia="inter" w:hAnsi="inter" w:cs="inter"/>
          <w:color w:val="FF0000"/>
        </w:rPr>
        <w:t xml:space="preserve">A. </w:t>
      </w:r>
      <w:r w:rsidRPr="001F18D7">
        <w:rPr>
          <w:rStyle w:val="VerbatimChar"/>
          <w:rFonts w:ascii="IBM Plex Mono" w:eastAsia="IBM Plex Mono" w:hAnsi="IBM Plex Mono" w:cs="IBM Plex Mono"/>
          <w:color w:val="FF0000"/>
          <w:sz w:val="18"/>
          <w:shd w:val="clear" w:color="auto" w:fill="F8F8FA"/>
        </w:rPr>
        <w:t>div p</w:t>
      </w:r>
    </w:p>
    <w:p w14:paraId="0FE42F44" w14:textId="77777777" w:rsidR="00DA2947" w:rsidRDefault="00BF1912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BF1912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dùng để?</w:t>
      </w:r>
    </w:p>
    <w:p w14:paraId="0BEC9CE9" w14:textId="77777777" w:rsidR="00DA2947" w:rsidRDefault="00BF1912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Pr="001F18D7" w:rsidRDefault="00BF1912">
      <w:pPr>
        <w:numPr>
          <w:ilvl w:val="0"/>
          <w:numId w:val="17"/>
        </w:numPr>
        <w:spacing w:before="105" w:after="105" w:line="360" w:lineRule="auto"/>
        <w:rPr>
          <w:color w:val="FF0000"/>
        </w:rPr>
      </w:pPr>
      <w:r w:rsidRPr="001F18D7">
        <w:rPr>
          <w:rFonts w:ascii="inter" w:eastAsia="inter" w:hAnsi="inter" w:cs="inter"/>
          <w:color w:val="FF0000"/>
        </w:rPr>
        <w:t>B. Chọn phần tử khi rê chuột</w:t>
      </w:r>
    </w:p>
    <w:p w14:paraId="7E766567" w14:textId="77777777" w:rsidR="00DA2947" w:rsidRDefault="00BF1912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BF1912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Pr="002069A2" w:rsidRDefault="00BF1912">
      <w:pPr>
        <w:numPr>
          <w:ilvl w:val="0"/>
          <w:numId w:val="18"/>
        </w:numPr>
        <w:spacing w:before="105" w:after="105" w:line="360" w:lineRule="auto"/>
        <w:rPr>
          <w:color w:val="FF0000"/>
        </w:rPr>
      </w:pPr>
      <w:r w:rsidRPr="002069A2">
        <w:rPr>
          <w:rFonts w:ascii="inter" w:eastAsia="inter" w:hAnsi="inter" w:cs="inter"/>
          <w:color w:val="FF0000"/>
        </w:rPr>
        <w:t>A. Width bao gồm content + padding + border</w:t>
      </w:r>
    </w:p>
    <w:p w14:paraId="01CECE95" w14:textId="77777777" w:rsidR="00DA2947" w:rsidRDefault="00BF1912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BF1912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Pr="002069A2" w:rsidRDefault="00BF1912">
      <w:pPr>
        <w:numPr>
          <w:ilvl w:val="0"/>
          <w:numId w:val="19"/>
        </w:numPr>
        <w:spacing w:before="105" w:after="105" w:line="360" w:lineRule="auto"/>
        <w:rPr>
          <w:color w:val="FF0000"/>
        </w:rPr>
      </w:pPr>
      <w:r w:rsidRPr="002069A2">
        <w:rPr>
          <w:rFonts w:ascii="inter" w:eastAsia="inter" w:hAnsi="inter" w:cs="inter"/>
          <w:color w:val="FF0000"/>
        </w:rPr>
        <w:t>A. Content → Padding → Border → Margin</w:t>
      </w:r>
    </w:p>
    <w:p w14:paraId="4D5D320B" w14:textId="77777777" w:rsidR="00DA2947" w:rsidRDefault="00BF1912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BF1912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BF1912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Pr="002069A2" w:rsidRDefault="00BF1912">
      <w:pPr>
        <w:numPr>
          <w:ilvl w:val="0"/>
          <w:numId w:val="20"/>
        </w:numPr>
        <w:spacing w:before="105" w:after="105" w:line="360" w:lineRule="auto"/>
        <w:rPr>
          <w:color w:val="FF0000"/>
        </w:rPr>
      </w:pPr>
      <w:r w:rsidRPr="002069A2">
        <w:rPr>
          <w:rFonts w:ascii="inter" w:eastAsia="inter" w:hAnsi="inter" w:cs="inter"/>
          <w:color w:val="FF0000"/>
        </w:rPr>
        <w:t>A. 1 chiều (hàng hoặc cột)</w:t>
      </w:r>
    </w:p>
    <w:p w14:paraId="59057F13" w14:textId="77777777" w:rsidR="00DA2947" w:rsidRDefault="00BF1912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BF1912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BF1912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Pr="002069A2" w:rsidRDefault="00BF1912">
      <w:pPr>
        <w:numPr>
          <w:ilvl w:val="0"/>
          <w:numId w:val="21"/>
        </w:numPr>
        <w:spacing w:before="105" w:after="105" w:line="360" w:lineRule="auto"/>
        <w:rPr>
          <w:color w:val="FF0000"/>
        </w:rPr>
      </w:pPr>
      <w:r w:rsidRPr="002069A2">
        <w:rPr>
          <w:rFonts w:ascii="inter" w:eastAsia="inter" w:hAnsi="inter" w:cs="inter"/>
          <w:color w:val="FF0000"/>
        </w:rPr>
        <w:t>B. Chia đều khoảng trống giữa các item</w:t>
      </w:r>
    </w:p>
    <w:p w14:paraId="70214990" w14:textId="77777777" w:rsidR="00DA2947" w:rsidRDefault="00BF1912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BF1912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Default="00BF1912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phức tạp nhiều hàng cột</w:t>
      </w:r>
    </w:p>
    <w:p w14:paraId="6BA47595" w14:textId="77777777" w:rsidR="00DA2947" w:rsidRDefault="00BF1912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BF1912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Default="00BF1912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Cố định so với viewport</w:t>
      </w:r>
    </w:p>
    <w:p w14:paraId="2C35F7AF" w14:textId="77777777" w:rsidR="00DA2947" w:rsidRDefault="00BF1912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BF1912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BF1912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Default="00BF1912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BF1912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6F55A8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BF1912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BF1912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BF1912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BF1912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6F55A8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BF1912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59F74779" w:rsidR="00DA2947" w:rsidRDefault="00BF1912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E7DD5B4" w14:textId="1065FE20" w:rsidR="00396167" w:rsidRDefault="00396167" w:rsidP="00396167">
      <w:pPr>
        <w:pStyle w:val="ListParagraph"/>
        <w:numPr>
          <w:ilvl w:val="0"/>
          <w:numId w:val="30"/>
        </w:numPr>
        <w:spacing w:before="315" w:after="105" w:line="360" w:lineRule="auto"/>
      </w:pPr>
      <w:r>
        <w:t>Hi</w:t>
      </w:r>
      <w:r>
        <w:t>ể</w:t>
      </w:r>
      <w:r>
        <w:t>u c</w:t>
      </w:r>
      <w:r>
        <w:t>ơ</w:t>
      </w:r>
      <w:r>
        <w:t xml:space="preserve"> b</w:t>
      </w:r>
      <w:r>
        <w:t>ả</w:t>
      </w:r>
      <w:r>
        <w:t>n v</w:t>
      </w:r>
      <w:r>
        <w:t>ề</w:t>
      </w:r>
      <w:r>
        <w:t xml:space="preserve"> c</w:t>
      </w:r>
      <w:r>
        <w:t>á</w:t>
      </w:r>
      <w:r>
        <w:t>c th</w:t>
      </w:r>
      <w:r>
        <w:t>ẻ</w:t>
      </w:r>
      <w:r>
        <w:t xml:space="preserve"> html nh</w:t>
      </w:r>
      <w:r>
        <w:t>ư</w:t>
      </w:r>
      <w:r>
        <w:t xml:space="preserve"> </w:t>
      </w:r>
      <w:proofErr w:type="gramStart"/>
      <w:r>
        <w:t>div ,</w:t>
      </w:r>
      <w:proofErr w:type="gramEnd"/>
      <w:r>
        <w:t xml:space="preserve"> footer , section ,..</w:t>
      </w:r>
    </w:p>
    <w:p w14:paraId="78F93419" w14:textId="33D2C4CD" w:rsidR="00DA2947" w:rsidRDefault="00BF1912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37D4C8A3" w14:textId="0CEA290F" w:rsidR="00396167" w:rsidRDefault="00396167" w:rsidP="00396167">
      <w:pPr>
        <w:pStyle w:val="ListParagraph"/>
        <w:numPr>
          <w:ilvl w:val="0"/>
          <w:numId w:val="30"/>
        </w:numPr>
        <w:spacing w:before="315" w:after="105" w:line="360" w:lineRule="auto"/>
      </w:pPr>
      <w:r>
        <w:t>Ch</w:t>
      </w:r>
      <w:r>
        <w:t>ư</w:t>
      </w:r>
      <w:r>
        <w:t>a hi</w:t>
      </w:r>
      <w:r>
        <w:t>ể</w:t>
      </w:r>
      <w:r>
        <w:t>u r</w:t>
      </w:r>
      <w:r>
        <w:t>õ</w:t>
      </w:r>
      <w:r>
        <w:t xml:space="preserve"> ph</w:t>
      </w:r>
      <w:r>
        <w:t>ầ</w:t>
      </w:r>
      <w:r>
        <w:t>n chuy</w:t>
      </w:r>
      <w:r>
        <w:t>ể</w:t>
      </w:r>
      <w:r>
        <w:t xml:space="preserve">n </w:t>
      </w:r>
      <w:r>
        <w:t>đổ</w:t>
      </w:r>
      <w:r>
        <w:t>i trangj th</w:t>
      </w:r>
      <w:r>
        <w:t>á</w:t>
      </w:r>
      <w:r>
        <w:t>i fontend gi</w:t>
      </w:r>
      <w:r>
        <w:t>ữ</w:t>
      </w:r>
      <w:r>
        <w:t>a web v</w:t>
      </w:r>
      <w:r>
        <w:t>à</w:t>
      </w:r>
      <w:r>
        <w:t xml:space="preserve"> mobile</w:t>
      </w:r>
    </w:p>
    <w:p w14:paraId="08C71652" w14:textId="77777777" w:rsidR="00DA2947" w:rsidRDefault="00BF1912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1DBBD477" w:rsidR="00DA2947" w:rsidRDefault="002069A2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Hiểu hết được nội dung trong slide bài giảng và thuần thục fe để phục vụ cho công việc sau này </w:t>
      </w:r>
    </w:p>
    <w:p w14:paraId="724171A2" w14:textId="77777777" w:rsidR="00DA2947" w:rsidRDefault="006F55A8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2DEE279C" w14:textId="4ED07C42" w:rsidR="002069A2" w:rsidRPr="002069A2" w:rsidRDefault="00BF1912">
      <w:pPr>
        <w:spacing w:after="210" w:line="360" w:lineRule="auto"/>
        <w:rPr>
          <w:rFonts w:ascii="inter" w:eastAsia="inter" w:hAnsi="inter" w:cs="inter"/>
          <w:b/>
          <w:color w:val="000000"/>
        </w:rPr>
      </w:pPr>
      <w:r>
        <w:rPr>
          <w:rFonts w:ascii="inter" w:eastAsia="inter" w:hAnsi="inter" w:cs="inter"/>
          <w:b/>
          <w:color w:val="000000"/>
        </w:rPr>
        <w:t>Ghi chú của giáo viên:</w:t>
      </w:r>
      <w:bookmarkStart w:id="56" w:name="_GoBack"/>
      <w:bookmarkEnd w:id="56"/>
    </w:p>
    <w:p w14:paraId="505DA399" w14:textId="1E8E582F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 w:rsidR="002069A2">
        <w:rPr>
          <w:rFonts w:ascii="inter" w:eastAsia="inter" w:hAnsi="inter" w:cs="inter"/>
          <w:color w:val="000000"/>
        </w:rPr>
        <w:t>24/2/2026</w:t>
      </w:r>
    </w:p>
    <w:p w14:paraId="3359FE59" w14:textId="46D7A58F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</w:t>
      </w:r>
      <w:r w:rsidR="00396167">
        <w:rPr>
          <w:rFonts w:ascii="inter" w:eastAsia="inter" w:hAnsi="inter" w:cs="inter"/>
          <w:b/>
          <w:color w:val="000000"/>
          <w:u w:val="single"/>
        </w:rPr>
        <w:t xml:space="preserve">Quân </w:t>
      </w:r>
    </w:p>
    <w:p w14:paraId="1E7F670A" w14:textId="77777777" w:rsidR="00DA2947" w:rsidRDefault="006F55A8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BM Plex Mono">
    <w:altName w:val="Consolas"/>
    <w:charset w:val="00"/>
    <w:family w:val="modern"/>
    <w:pitch w:val="fixed"/>
    <w:sig w:usb0="A000026F" w:usb1="5000207B" w:usb2="00000000" w:usb3="00000000" w:csb0="00000197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7B80823"/>
    <w:multiLevelType w:val="hybridMultilevel"/>
    <w:tmpl w:val="2EB4FDB2"/>
    <w:lvl w:ilvl="0" w:tplc="F7B23492">
      <w:start w:val="1"/>
      <w:numFmt w:val="decimal"/>
      <w:lvlText w:val="%1."/>
      <w:lvlJc w:val="left"/>
      <w:pPr>
        <w:ind w:left="330" w:hanging="360"/>
      </w:pPr>
      <w:rPr>
        <w:rFonts w:ascii="inter" w:eastAsia="inter" w:hAnsi="inter" w:cs="inter" w:hint="default"/>
        <w:b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0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1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2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3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4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5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6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7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8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9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20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1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2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3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4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5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6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7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8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9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>
    <w:abstractNumId w:val="10"/>
  </w:num>
  <w:num w:numId="2">
    <w:abstractNumId w:val="19"/>
  </w:num>
  <w:num w:numId="3">
    <w:abstractNumId w:val="20"/>
  </w:num>
  <w:num w:numId="4">
    <w:abstractNumId w:val="5"/>
  </w:num>
  <w:num w:numId="5">
    <w:abstractNumId w:val="7"/>
  </w:num>
  <w:num w:numId="6">
    <w:abstractNumId w:val="1"/>
  </w:num>
  <w:num w:numId="7">
    <w:abstractNumId w:val="21"/>
  </w:num>
  <w:num w:numId="8">
    <w:abstractNumId w:val="23"/>
  </w:num>
  <w:num w:numId="9">
    <w:abstractNumId w:val="13"/>
  </w:num>
  <w:num w:numId="10">
    <w:abstractNumId w:val="29"/>
  </w:num>
  <w:num w:numId="11">
    <w:abstractNumId w:val="3"/>
  </w:num>
  <w:num w:numId="12">
    <w:abstractNumId w:val="6"/>
  </w:num>
  <w:num w:numId="13">
    <w:abstractNumId w:val="12"/>
  </w:num>
  <w:num w:numId="14">
    <w:abstractNumId w:val="16"/>
  </w:num>
  <w:num w:numId="15">
    <w:abstractNumId w:val="22"/>
  </w:num>
  <w:num w:numId="16">
    <w:abstractNumId w:val="27"/>
  </w:num>
  <w:num w:numId="17">
    <w:abstractNumId w:val="0"/>
  </w:num>
  <w:num w:numId="18">
    <w:abstractNumId w:val="25"/>
  </w:num>
  <w:num w:numId="19">
    <w:abstractNumId w:val="2"/>
  </w:num>
  <w:num w:numId="20">
    <w:abstractNumId w:val="26"/>
  </w:num>
  <w:num w:numId="21">
    <w:abstractNumId w:val="15"/>
  </w:num>
  <w:num w:numId="22">
    <w:abstractNumId w:val="14"/>
  </w:num>
  <w:num w:numId="23">
    <w:abstractNumId w:val="18"/>
  </w:num>
  <w:num w:numId="24">
    <w:abstractNumId w:val="11"/>
  </w:num>
  <w:num w:numId="25">
    <w:abstractNumId w:val="17"/>
  </w:num>
  <w:num w:numId="26">
    <w:abstractNumId w:val="4"/>
  </w:num>
  <w:num w:numId="27">
    <w:abstractNumId w:val="8"/>
  </w:num>
  <w:num w:numId="28">
    <w:abstractNumId w:val="24"/>
  </w:num>
  <w:num w:numId="29">
    <w:abstractNumId w:val="28"/>
  </w:num>
  <w:num w:numId="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947"/>
    <w:rsid w:val="0006515F"/>
    <w:rsid w:val="00161302"/>
    <w:rsid w:val="001B16B3"/>
    <w:rsid w:val="001F18D7"/>
    <w:rsid w:val="002069A2"/>
    <w:rsid w:val="00396167"/>
    <w:rsid w:val="005B6EB3"/>
    <w:rsid w:val="006F55A8"/>
    <w:rsid w:val="00723846"/>
    <w:rsid w:val="00985A7A"/>
    <w:rsid w:val="00B97BD4"/>
    <w:rsid w:val="00BF1912"/>
    <w:rsid w:val="00C86468"/>
    <w:rsid w:val="00D24DF1"/>
    <w:rsid w:val="00DA2947"/>
    <w:rsid w:val="00DF4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656D7D4F"/>
  <w15:docId w15:val="{56ED55B9-AF97-4163-9DB2-D76470328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B97B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961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72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27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8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32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27</Pages>
  <Words>2601</Words>
  <Characters>14829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ADMIN</cp:lastModifiedBy>
  <cp:revision>3</cp:revision>
  <dcterms:created xsi:type="dcterms:W3CDTF">2026-02-24T01:44:00Z</dcterms:created>
  <dcterms:modified xsi:type="dcterms:W3CDTF">2026-02-24T04:44:00Z</dcterms:modified>
</cp:coreProperties>
</file>