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D443" w14:textId="200F9C1F" w:rsidR="00AF3863" w:rsidRDefault="005645AA" w:rsidP="00CC1E12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47958269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</w:t>
                            </w:r>
                            <w:r w:rsidR="00306AC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ARCHITECTURE</w:t>
                            </w:r>
                            <w:r w:rsidRPr="00B81CDC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47958269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</w:t>
                      </w:r>
                      <w:r w:rsidR="00306AC4">
                        <w:rPr>
                          <w:sz w:val="36"/>
                          <w:szCs w:val="36"/>
                          <w:lang w:val="en-US"/>
                        </w:rPr>
                        <w:t xml:space="preserve"> ARCHITECTURE</w:t>
                      </w:r>
                      <w:r w:rsidRPr="00B81CDC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4BA7">
        <w:t xml:space="preserve"> </w:t>
      </w:r>
    </w:p>
    <w:p w14:paraId="5574722A" w14:textId="77777777" w:rsidR="00AF3863" w:rsidRDefault="00AF3863">
      <w:pPr>
        <w:spacing w:line="240" w:lineRule="auto"/>
        <w:ind w:firstLine="0"/>
        <w:jc w:val="left"/>
      </w:pPr>
      <w:r>
        <w:br w:type="page"/>
      </w:r>
    </w:p>
    <w:p w14:paraId="59DAB7F2" w14:textId="593AAF18" w:rsidR="00AF3863" w:rsidRDefault="00AF3863" w:rsidP="00AF3863">
      <w:pPr>
        <w:pStyle w:val="Heading1"/>
      </w:pPr>
      <w:r>
        <w:lastRenderedPageBreak/>
        <w:t>Giới thiệu và mục tiêu</w:t>
      </w:r>
    </w:p>
    <w:p w14:paraId="45C7D2D3" w14:textId="14C01412" w:rsidR="0005093F" w:rsidRPr="0005093F" w:rsidRDefault="0005093F" w:rsidP="0005093F">
      <w:pPr>
        <w:rPr>
          <w:lang w:val="en-US"/>
        </w:rPr>
      </w:pPr>
      <w:r>
        <w:rPr>
          <w:lang w:val="en-US"/>
        </w:rPr>
        <w:t xml:space="preserve">Tài liệu này mô tả hệ thống điều khiển cho UAV, được coi như là một trung tâm diều khiển của UAV. Hệ thống sử dụng bao gồm </w:t>
      </w:r>
      <w:r w:rsidR="00D15FFA">
        <w:rPr>
          <w:lang w:val="en-US"/>
        </w:rPr>
        <w:t xml:space="preserve">khối điều khiển trung tâm (STM32H743) </w:t>
      </w:r>
      <w:r>
        <w:rPr>
          <w:lang w:val="en-US"/>
        </w:rPr>
        <w:t xml:space="preserve">và </w:t>
      </w:r>
      <w:r w:rsidR="00D15FFA">
        <w:rPr>
          <w:lang w:val="en-US"/>
        </w:rPr>
        <w:t xml:space="preserve">khối cảm biến </w:t>
      </w:r>
      <w:r>
        <w:rPr>
          <w:lang w:val="en-US"/>
        </w:rPr>
        <w:t>STM32</w:t>
      </w:r>
      <w:r w:rsidR="00D15FFA">
        <w:rPr>
          <w:lang w:val="en-US"/>
        </w:rPr>
        <w:t>F103</w:t>
      </w:r>
      <w:r w:rsidR="008B30AD">
        <w:rPr>
          <w:lang w:val="en-US"/>
        </w:rPr>
        <w:t>.</w:t>
      </w:r>
    </w:p>
    <w:p w14:paraId="289DBF5A" w14:textId="7EEB9E1D" w:rsidR="00A61CCA" w:rsidRPr="00A61CCA" w:rsidRDefault="0005093F" w:rsidP="00A61CCA">
      <w:pPr>
        <w:pStyle w:val="Heading2"/>
        <w:rPr>
          <w:lang w:val="en-US"/>
        </w:rPr>
      </w:pPr>
      <w:r>
        <w:rPr>
          <w:lang w:val="en-US"/>
        </w:rPr>
        <w:t>Yêu cầu</w:t>
      </w:r>
    </w:p>
    <w:p w14:paraId="4B2CAFD6" w14:textId="746382CC" w:rsidR="0005093F" w:rsidRDefault="00A61CCA" w:rsidP="00A61CCA">
      <w:pPr>
        <w:pStyle w:val="Hnhnh"/>
        <w:rPr>
          <w:lang w:val="en-US"/>
        </w:rPr>
      </w:pPr>
      <w:r w:rsidRPr="00A61CCA">
        <w:rPr>
          <w:noProof/>
        </w:rPr>
        <w:drawing>
          <wp:inline distT="0" distB="0" distL="0" distR="0" wp14:anchorId="2052C347" wp14:editId="4785D5AF">
            <wp:extent cx="5267325" cy="5267325"/>
            <wp:effectExtent l="0" t="0" r="9525" b="9525"/>
            <wp:docPr id="138669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5" b="7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391C" w14:textId="4871ABED" w:rsidR="00ED5F4C" w:rsidRDefault="006D6FB9" w:rsidP="006D6FB9">
      <w:pPr>
        <w:pStyle w:val="titlenh"/>
        <w:rPr>
          <w:lang w:val="en-US"/>
        </w:rPr>
      </w:pPr>
      <w:r>
        <w:rPr>
          <w:lang w:val="en-US"/>
        </w:rPr>
        <w:t>Mô tả hoạt động của hệ thống</w:t>
      </w:r>
    </w:p>
    <w:p w14:paraId="5E3593BD" w14:textId="0B11B4BC" w:rsidR="006D6FB9" w:rsidRDefault="00ED5F4C" w:rsidP="00ED5F4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6573"/>
      </w:tblGrid>
      <w:tr w:rsidR="006D6FB9" w14:paraId="3649F509" w14:textId="77777777" w:rsidTr="006D6FB9">
        <w:tc>
          <w:tcPr>
            <w:tcW w:w="985" w:type="dxa"/>
          </w:tcPr>
          <w:p w14:paraId="3B65CB80" w14:textId="5EF6DFF5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970" w:type="dxa"/>
          </w:tcPr>
          <w:p w14:paraId="4B3CD3C7" w14:textId="1464A627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6573" w:type="dxa"/>
          </w:tcPr>
          <w:p w14:paraId="779550CE" w14:textId="7875E7E6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:rsidR="006D6FB9" w14:paraId="1DAD1996" w14:textId="77777777" w:rsidTr="006D6FB9">
        <w:tc>
          <w:tcPr>
            <w:tcW w:w="985" w:type="dxa"/>
          </w:tcPr>
          <w:p w14:paraId="4E4A1A08" w14:textId="323314AA" w:rsidR="006D6FB9" w:rsidRDefault="006D6FB9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R1:</w:t>
            </w:r>
          </w:p>
        </w:tc>
        <w:tc>
          <w:tcPr>
            <w:tcW w:w="2970" w:type="dxa"/>
          </w:tcPr>
          <w:p w14:paraId="0BD594DA" w14:textId="549B026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</w:t>
            </w:r>
            <w:r w:rsidR="006D6FB9">
              <w:rPr>
                <w:lang w:val="en-US"/>
              </w:rPr>
              <w:t xml:space="preserve"> thể điều khiển thủ công</w:t>
            </w:r>
          </w:p>
        </w:tc>
        <w:tc>
          <w:tcPr>
            <w:tcW w:w="6573" w:type="dxa"/>
          </w:tcPr>
          <w:p w14:paraId="1BBC30E9" w14:textId="722F3B9B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Sử dụng </w:t>
            </w:r>
            <w:r w:rsidR="006D6FB9">
              <w:rPr>
                <w:lang w:val="en-US"/>
              </w:rPr>
              <w:t>RX điều khiển UAV thủ công, có thể tùy chỉnh sang chế độ bay tự động bằng cơ chế trên tay điều khiển</w:t>
            </w:r>
            <w:r>
              <w:rPr>
                <w:lang w:val="en-US"/>
              </w:rPr>
              <w:t>, có cơ chế nhận thông báo false safe.</w:t>
            </w:r>
          </w:p>
        </w:tc>
      </w:tr>
      <w:tr w:rsidR="006D6FB9" w14:paraId="2CCC068A" w14:textId="77777777" w:rsidTr="006D6FB9">
        <w:tc>
          <w:tcPr>
            <w:tcW w:w="985" w:type="dxa"/>
          </w:tcPr>
          <w:p w14:paraId="14BB5926" w14:textId="07A99351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R2:</w:t>
            </w:r>
          </w:p>
        </w:tc>
        <w:tc>
          <w:tcPr>
            <w:tcW w:w="2970" w:type="dxa"/>
          </w:tcPr>
          <w:p w14:paraId="7257CF7B" w14:textId="255ADA3A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Cơ chế điều khiển tự động</w:t>
            </w:r>
          </w:p>
        </w:tc>
        <w:tc>
          <w:tcPr>
            <w:tcW w:w="6573" w:type="dxa"/>
          </w:tcPr>
          <w:p w14:paraId="2DBFA93B" w14:textId="3A372BF4" w:rsidR="006D6FB9" w:rsidRDefault="009710D6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Sử dụng phần mềm GRoundControl để điều khiển UAV, nhận về thông số trạng thái bay, cảnh báo false safe và đưa ra lệnh, kế hoạch điều khiển UAV.</w:t>
            </w:r>
          </w:p>
        </w:tc>
      </w:tr>
      <w:tr w:rsidR="007757BF" w14:paraId="1A0E2984" w14:textId="77777777" w:rsidTr="006D6FB9">
        <w:tc>
          <w:tcPr>
            <w:tcW w:w="985" w:type="dxa"/>
          </w:tcPr>
          <w:p w14:paraId="27B28837" w14:textId="57CD67B8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R2.1:</w:t>
            </w:r>
          </w:p>
        </w:tc>
        <w:tc>
          <w:tcPr>
            <w:tcW w:w="2970" w:type="dxa"/>
          </w:tcPr>
          <w:p w14:paraId="07206C1E" w14:textId="33B32EBE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 log dữ liệu</w:t>
            </w:r>
          </w:p>
        </w:tc>
        <w:tc>
          <w:tcPr>
            <w:tcW w:w="6573" w:type="dxa"/>
          </w:tcPr>
          <w:p w14:paraId="01E06EFA" w14:textId="2C5B6561" w:rsidR="007757BF" w:rsidRDefault="007757BF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7757BF" w14:paraId="791E0CC5" w14:textId="77777777" w:rsidTr="006D6FB9">
        <w:tc>
          <w:tcPr>
            <w:tcW w:w="985" w:type="dxa"/>
          </w:tcPr>
          <w:p w14:paraId="5975FF1B" w14:textId="4E27D587" w:rsidR="007757BF" w:rsidRDefault="007757BF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R3:</w:t>
            </w:r>
          </w:p>
        </w:tc>
        <w:tc>
          <w:tcPr>
            <w:tcW w:w="2970" w:type="dxa"/>
          </w:tcPr>
          <w:p w14:paraId="1EC888F3" w14:textId="5588CCF9" w:rsidR="007757BF" w:rsidRDefault="00FE5C45" w:rsidP="006D6FB9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Xử lý cảm biến</w:t>
            </w:r>
            <w:r w:rsidR="00CD4CB9">
              <w:rPr>
                <w:lang w:val="en-US"/>
              </w:rPr>
              <w:t>, tín hiệu</w:t>
            </w:r>
            <w:r>
              <w:rPr>
                <w:lang w:val="en-US"/>
              </w:rPr>
              <w:t xml:space="preserve"> </w:t>
            </w:r>
            <w:r w:rsidR="00CD4CB9">
              <w:rPr>
                <w:lang w:val="en-US"/>
              </w:rPr>
              <w:t xml:space="preserve">điều khiển </w:t>
            </w:r>
            <w:r>
              <w:rPr>
                <w:lang w:val="en-US"/>
              </w:rPr>
              <w:t>và điều khiển động cơ.</w:t>
            </w:r>
          </w:p>
        </w:tc>
        <w:tc>
          <w:tcPr>
            <w:tcW w:w="6573" w:type="dxa"/>
          </w:tcPr>
          <w:p w14:paraId="0E3A9976" w14:textId="414F3F34" w:rsidR="007757BF" w:rsidRDefault="00CD4CB9" w:rsidP="007757BF">
            <w:pPr>
              <w:pStyle w:val="titlenh"/>
              <w:numPr>
                <w:ilvl w:val="0"/>
                <w:numId w:val="0"/>
              </w:numPr>
              <w:tabs>
                <w:tab w:val="left" w:pos="465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điều khiển nhận và xử lý dữ liệu từ các cảm biến, kết hợp với lệnh điều khiển và điều chế xung cho động cơ</w:t>
            </w:r>
            <w:r w:rsidR="00ED5F4C">
              <w:rPr>
                <w:lang w:val="en-US"/>
              </w:rPr>
              <w:t>.</w:t>
            </w:r>
          </w:p>
        </w:tc>
      </w:tr>
    </w:tbl>
    <w:p w14:paraId="051FC13B" w14:textId="77777777" w:rsidR="006D6FB9" w:rsidRDefault="006D6FB9" w:rsidP="006D6FB9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6A2C56B3" w14:textId="3CEEEF11" w:rsidR="007757BF" w:rsidRDefault="007757BF" w:rsidP="007757BF">
      <w:pPr>
        <w:pStyle w:val="Heading2"/>
        <w:rPr>
          <w:lang w:val="en-US"/>
        </w:rPr>
      </w:pPr>
      <w:r>
        <w:rPr>
          <w:lang w:val="en-US"/>
        </w:rPr>
        <w:t>Mục tiêu chất lượng</w:t>
      </w:r>
    </w:p>
    <w:p w14:paraId="4A0CB601" w14:textId="015631D9" w:rsidR="00ED5F4C" w:rsidRDefault="00BB4B3E" w:rsidP="00ED5F4C">
      <w:pPr>
        <w:pStyle w:val="Heading1"/>
      </w:pPr>
      <w:r>
        <w:t>Hạn chế</w:t>
      </w:r>
    </w:p>
    <w:p w14:paraId="144A761B" w14:textId="1192DFC6" w:rsid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Những bắt buộc phải làm theo:</w:t>
      </w:r>
    </w:p>
    <w:p w14:paraId="62F5FA44" w14:textId="551D80CD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Cấu trúc chung</w:t>
      </w:r>
    </w:p>
    <w:p w14:paraId="0D92D51E" w14:textId="678E3134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Thời gian</w:t>
      </w:r>
    </w:p>
    <w:p w14:paraId="5B5E92C2" w14:textId="66816116" w:rsidR="00BB4B3E" w:rsidRDefault="00BB4B3E" w:rsidP="00BB4B3E">
      <w:pPr>
        <w:pStyle w:val="ListParagraph"/>
        <w:numPr>
          <w:ilvl w:val="1"/>
          <w:numId w:val="67"/>
        </w:numPr>
        <w:rPr>
          <w:lang w:val="en-US"/>
        </w:rPr>
      </w:pPr>
      <w:r>
        <w:rPr>
          <w:lang w:val="en-US"/>
        </w:rPr>
        <w:t>Kinh phí</w:t>
      </w:r>
    </w:p>
    <w:p w14:paraId="39634162" w14:textId="1F153D3B" w:rsidR="00BB4B3E" w:rsidRPr="00BB4B3E" w:rsidRDefault="00BB4B3E" w:rsidP="00BB4B3E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Thêm 1 chức năng phải kiểm tra hạn chế</w:t>
      </w:r>
      <w:r w:rsidR="00E04BA7">
        <w:rPr>
          <w:lang w:val="en-US"/>
        </w:rPr>
        <w:t xml:space="preserve"> </w:t>
      </w:r>
    </w:p>
    <w:p w14:paraId="1E00015B" w14:textId="146FAF3D" w:rsidR="00BB4B3E" w:rsidRDefault="00E37661" w:rsidP="00BB4B3E">
      <w:pPr>
        <w:pStyle w:val="Heading1"/>
      </w:pPr>
      <w:r>
        <w:lastRenderedPageBreak/>
        <w:t>Bối cảnh và phạm vi</w:t>
      </w:r>
    </w:p>
    <w:p w14:paraId="41409C9F" w14:textId="53FB8E23" w:rsidR="00E37661" w:rsidRPr="00E37661" w:rsidRDefault="0039642A" w:rsidP="00E3766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021AAE5" wp14:editId="550E90F3">
            <wp:extent cx="6162675" cy="7115907"/>
            <wp:effectExtent l="0" t="0" r="0" b="8890"/>
            <wp:docPr id="523516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89" cy="71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6BD" w14:textId="773B377C" w:rsidR="006D6FB9" w:rsidRPr="0039642A" w:rsidRDefault="0039642A" w:rsidP="0039642A">
      <w:pPr>
        <w:pStyle w:val="titlenh"/>
      </w:pPr>
      <w:r>
        <w:rPr>
          <w:lang w:val="en-US"/>
        </w:rPr>
        <w:t>Các thành phần tương tác với hệ thống</w:t>
      </w:r>
    </w:p>
    <w:p w14:paraId="60F28AAC" w14:textId="77777777" w:rsidR="0091460E" w:rsidRDefault="0091460E">
      <w:pPr>
        <w:spacing w:line="240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  <w:lang w:val="en-US"/>
        </w:rPr>
      </w:pPr>
      <w:r>
        <w:br w:type="page"/>
      </w:r>
    </w:p>
    <w:p w14:paraId="2E0D5DCE" w14:textId="38BF7F06" w:rsidR="0091460E" w:rsidRDefault="0039642A" w:rsidP="0091460E">
      <w:pPr>
        <w:pStyle w:val="Heading1"/>
      </w:pPr>
      <w:r>
        <w:lastRenderedPageBreak/>
        <w:t>Kiến trúc phần mềm</w:t>
      </w:r>
    </w:p>
    <w:p w14:paraId="45346D7C" w14:textId="30FC8B86" w:rsidR="000449CC" w:rsidRPr="0091460E" w:rsidRDefault="000449CC" w:rsidP="000449CC">
      <w:pPr>
        <w:pStyle w:val="Heading2"/>
      </w:pPr>
      <w:r>
        <w:rPr>
          <w:lang w:val="en-US"/>
        </w:rPr>
        <w:t>Kiến trúc chung của cà 2 khối phần mềm</w:t>
      </w:r>
    </w:p>
    <w:p w14:paraId="35AE7C12" w14:textId="66D90122" w:rsidR="00B5335F" w:rsidRDefault="0091460E" w:rsidP="0091460E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55EB59F2" wp14:editId="64067590">
            <wp:extent cx="3343275" cy="3352800"/>
            <wp:effectExtent l="0" t="0" r="9525" b="0"/>
            <wp:docPr id="368342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" t="2695" r="2426" b="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703A" w14:textId="059D00E0" w:rsidR="00AA2860" w:rsidRPr="00AA2860" w:rsidRDefault="0091460E" w:rsidP="00AA2860">
      <w:pPr>
        <w:pStyle w:val="titlenh"/>
        <w:rPr>
          <w:lang w:val="en-US"/>
        </w:rPr>
      </w:pPr>
      <w:r>
        <w:rPr>
          <w:lang w:val="en-US"/>
        </w:rPr>
        <w:t>Kiến trúc phân tầng hệ thống</w:t>
      </w:r>
    </w:p>
    <w:p w14:paraId="64664D07" w14:textId="40C6F234" w:rsidR="00D84F4B" w:rsidRPr="00D84F4B" w:rsidRDefault="00D84F4B" w:rsidP="00D84F4B">
      <w:pPr>
        <w:pStyle w:val="Heading2"/>
        <w:rPr>
          <w:lang w:val="en-US"/>
        </w:rPr>
      </w:pPr>
      <w:r>
        <w:rPr>
          <w:lang w:val="en-US"/>
        </w:rPr>
        <w:t xml:space="preserve">Chi tiết lớp </w:t>
      </w:r>
      <w:r w:rsidR="00E56855">
        <w:rPr>
          <w:lang w:val="en-US"/>
        </w:rPr>
        <w:t>A</w:t>
      </w:r>
      <w:r>
        <w:rPr>
          <w:lang w:val="en-US"/>
        </w:rPr>
        <w:t>pplication của k</w:t>
      </w:r>
      <w:r w:rsidR="000449CC">
        <w:rPr>
          <w:lang w:val="en-US"/>
        </w:rPr>
        <w:t>hối cảm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5694"/>
        <w:gridCol w:w="2163"/>
      </w:tblGrid>
      <w:tr w:rsidR="00AA2860" w14:paraId="5B32EFD2" w14:textId="04780FA9" w:rsidTr="00AA2860">
        <w:tc>
          <w:tcPr>
            <w:tcW w:w="2671" w:type="dxa"/>
          </w:tcPr>
          <w:p w14:paraId="0FD8796F" w14:textId="2087EC7E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Tên Task</w:t>
            </w:r>
          </w:p>
        </w:tc>
        <w:tc>
          <w:tcPr>
            <w:tcW w:w="5694" w:type="dxa"/>
          </w:tcPr>
          <w:p w14:paraId="7EB75B35" w14:textId="7353FBC6" w:rsidR="00AA2860" w:rsidRDefault="00AA2860" w:rsidP="00D84F4B">
            <w:pPr>
              <w:pStyle w:val="titlen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2163" w:type="dxa"/>
          </w:tcPr>
          <w:p w14:paraId="0CFD6A5D" w14:textId="3126FDB6" w:rsidR="00AA2860" w:rsidRDefault="00AA2860" w:rsidP="00D84F4B">
            <w:pPr>
              <w:pStyle w:val="titlenh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Tần số</w:t>
            </w:r>
          </w:p>
        </w:tc>
      </w:tr>
      <w:tr w:rsidR="00AA2860" w14:paraId="650F82C3" w14:textId="70E62C74" w:rsidTr="00AA2860">
        <w:tc>
          <w:tcPr>
            <w:tcW w:w="2671" w:type="dxa"/>
          </w:tcPr>
          <w:p w14:paraId="2B33A70A" w14:textId="77777777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readIMUTask()</w:t>
            </w:r>
          </w:p>
          <w:p w14:paraId="4C2736F6" w14:textId="12C495AA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</w:p>
        </w:tc>
        <w:tc>
          <w:tcPr>
            <w:tcW w:w="5694" w:type="dxa"/>
          </w:tcPr>
          <w:p w14:paraId="177455E2" w14:textId="028D1911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dữ liệu gyro và accelerometer theo 3 trục của cảm biến và xử lý dữ liệu thô thành dữ liệu thực tế</w:t>
            </w:r>
          </w:p>
        </w:tc>
        <w:tc>
          <w:tcPr>
            <w:tcW w:w="2163" w:type="dxa"/>
          </w:tcPr>
          <w:p w14:paraId="49444099" w14:textId="72CB9257" w:rsidR="00AA2860" w:rsidRDefault="00B90B21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A2860">
              <w:rPr>
                <w:lang w:val="en-US"/>
              </w:rPr>
              <w:t>00</w:t>
            </w:r>
            <w:r w:rsidR="000A0D29">
              <w:rPr>
                <w:lang w:val="en-US"/>
              </w:rPr>
              <w:t>hz</w:t>
            </w:r>
          </w:p>
        </w:tc>
      </w:tr>
      <w:tr w:rsidR="00AA2860" w14:paraId="095DC44B" w14:textId="5A6EFB22" w:rsidTr="00AA2860">
        <w:tc>
          <w:tcPr>
            <w:tcW w:w="2671" w:type="dxa"/>
          </w:tcPr>
          <w:p w14:paraId="1F184D81" w14:textId="05EACCE6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readMagnometerTask()</w:t>
            </w:r>
          </w:p>
        </w:tc>
        <w:tc>
          <w:tcPr>
            <w:tcW w:w="5694" w:type="dxa"/>
          </w:tcPr>
          <w:p w14:paraId="02621F77" w14:textId="6D944295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giá trị từ kế theo 3 trục của cảm biến</w:t>
            </w:r>
          </w:p>
        </w:tc>
        <w:tc>
          <w:tcPr>
            <w:tcW w:w="2163" w:type="dxa"/>
          </w:tcPr>
          <w:p w14:paraId="6EA5211D" w14:textId="7CF3873C" w:rsidR="00AA2860" w:rsidRDefault="00E04BA7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50hz</w:t>
            </w:r>
          </w:p>
        </w:tc>
      </w:tr>
      <w:tr w:rsidR="00AA2860" w14:paraId="6B45B66B" w14:textId="4FF4469A" w:rsidTr="00AA2860">
        <w:tc>
          <w:tcPr>
            <w:tcW w:w="2671" w:type="dxa"/>
          </w:tcPr>
          <w:p w14:paraId="6D401D3B" w14:textId="02BA7B92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readUltraSonicTask()</w:t>
            </w:r>
          </w:p>
        </w:tc>
        <w:tc>
          <w:tcPr>
            <w:tcW w:w="5694" w:type="dxa"/>
          </w:tcPr>
          <w:p w14:paraId="4FAE42CE" w14:textId="4E2D4616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Đo khoảng cách đến vật thể</w:t>
            </w:r>
          </w:p>
        </w:tc>
        <w:tc>
          <w:tcPr>
            <w:tcW w:w="2163" w:type="dxa"/>
          </w:tcPr>
          <w:p w14:paraId="69455F87" w14:textId="5DCA2B98" w:rsidR="00AA2860" w:rsidRDefault="00E04BA7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657CA">
              <w:rPr>
                <w:lang w:val="en-US"/>
              </w:rPr>
              <w:t>hz</w:t>
            </w:r>
          </w:p>
        </w:tc>
      </w:tr>
      <w:tr w:rsidR="00AA2860" w14:paraId="336859E8" w14:textId="256EB93A" w:rsidTr="00AA2860">
        <w:tc>
          <w:tcPr>
            <w:tcW w:w="2671" w:type="dxa"/>
          </w:tcPr>
          <w:p w14:paraId="6E21209E" w14:textId="226FDD79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readGPSTask()</w:t>
            </w:r>
          </w:p>
        </w:tc>
        <w:tc>
          <w:tcPr>
            <w:tcW w:w="5694" w:type="dxa"/>
          </w:tcPr>
          <w:p w14:paraId="07ED3DCB" w14:textId="19924335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Lấy dữ liệu từ GPS và xử lý dữ liệu GPS</w:t>
            </w:r>
          </w:p>
        </w:tc>
        <w:tc>
          <w:tcPr>
            <w:tcW w:w="2163" w:type="dxa"/>
          </w:tcPr>
          <w:p w14:paraId="23C4B13A" w14:textId="57D0E492" w:rsidR="00AA2860" w:rsidRDefault="00E04BA7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657CA">
              <w:rPr>
                <w:lang w:val="en-US"/>
              </w:rPr>
              <w:t>hz</w:t>
            </w:r>
          </w:p>
        </w:tc>
      </w:tr>
      <w:tr w:rsidR="00AA2860" w14:paraId="0305E0C6" w14:textId="4BCFB8AA" w:rsidTr="00AA2860">
        <w:tc>
          <w:tcPr>
            <w:tcW w:w="2671" w:type="dxa"/>
          </w:tcPr>
          <w:p w14:paraId="0F061390" w14:textId="57E3D9A7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powerMonitorTask()</w:t>
            </w:r>
          </w:p>
        </w:tc>
        <w:tc>
          <w:tcPr>
            <w:tcW w:w="5694" w:type="dxa"/>
          </w:tcPr>
          <w:p w14:paraId="772935E7" w14:textId="166CDA97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Đo điện áp nguồn điện</w:t>
            </w:r>
          </w:p>
        </w:tc>
        <w:tc>
          <w:tcPr>
            <w:tcW w:w="2163" w:type="dxa"/>
          </w:tcPr>
          <w:p w14:paraId="7AEC2D3E" w14:textId="1EE24008" w:rsidR="00AA2860" w:rsidRDefault="00E04BA7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657CA">
              <w:rPr>
                <w:lang w:val="en-US"/>
              </w:rPr>
              <w:t>hz</w:t>
            </w:r>
          </w:p>
        </w:tc>
      </w:tr>
      <w:tr w:rsidR="00AA2860" w14:paraId="0EEC53BB" w14:textId="51909B68" w:rsidTr="00AA2860">
        <w:tc>
          <w:tcPr>
            <w:tcW w:w="2671" w:type="dxa"/>
          </w:tcPr>
          <w:p w14:paraId="063F26D9" w14:textId="3FA6F22B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PWMMotorTask()</w:t>
            </w:r>
            <w:r w:rsidR="009657CA">
              <w:rPr>
                <w:lang w:val="en-US"/>
              </w:rPr>
              <w:t xml:space="preserve"> </w:t>
            </w:r>
          </w:p>
        </w:tc>
        <w:tc>
          <w:tcPr>
            <w:tcW w:w="5694" w:type="dxa"/>
          </w:tcPr>
          <w:p w14:paraId="3FC1F54D" w14:textId="4F6B96EB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Điều chế xung cho động cơ</w:t>
            </w:r>
          </w:p>
        </w:tc>
        <w:tc>
          <w:tcPr>
            <w:tcW w:w="2163" w:type="dxa"/>
          </w:tcPr>
          <w:p w14:paraId="33A6D699" w14:textId="0A9D3358" w:rsidR="00AA2860" w:rsidRDefault="00E04BA7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90B21">
              <w:rPr>
                <w:lang w:val="en-US"/>
              </w:rPr>
              <w:t>00hz</w:t>
            </w:r>
          </w:p>
        </w:tc>
      </w:tr>
      <w:tr w:rsidR="00AA2860" w14:paraId="4B92FBF2" w14:textId="2283820D" w:rsidTr="00AA2860">
        <w:tc>
          <w:tcPr>
            <w:tcW w:w="2671" w:type="dxa"/>
          </w:tcPr>
          <w:p w14:paraId="2339CF08" w14:textId="7C2BD48C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comunicationTask()</w:t>
            </w:r>
          </w:p>
        </w:tc>
        <w:tc>
          <w:tcPr>
            <w:tcW w:w="5694" w:type="dxa"/>
          </w:tcPr>
          <w:p w14:paraId="7BC83B2C" w14:textId="62947C49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Giao tiếp với khối điều khiển trung tâm </w:t>
            </w:r>
          </w:p>
        </w:tc>
        <w:tc>
          <w:tcPr>
            <w:tcW w:w="2163" w:type="dxa"/>
          </w:tcPr>
          <w:p w14:paraId="2A20F7BA" w14:textId="257AFE29" w:rsidR="00AA2860" w:rsidRDefault="00E04BA7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100hz</w:t>
            </w:r>
          </w:p>
        </w:tc>
      </w:tr>
      <w:tr w:rsidR="00AA2860" w14:paraId="134570F5" w14:textId="4DCC6D97" w:rsidTr="00AA2860">
        <w:tc>
          <w:tcPr>
            <w:tcW w:w="2671" w:type="dxa"/>
          </w:tcPr>
          <w:p w14:paraId="49336F41" w14:textId="1232913C" w:rsidR="00AA2860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readPressureTask()</w:t>
            </w:r>
          </w:p>
        </w:tc>
        <w:tc>
          <w:tcPr>
            <w:tcW w:w="5694" w:type="dxa"/>
          </w:tcPr>
          <w:p w14:paraId="553FFFCE" w14:textId="20470F5B" w:rsidR="00AA2860" w:rsidRPr="000327EB" w:rsidRDefault="00AA2860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Đọc dữ liệu áp suất tính độ cao</w:t>
            </w:r>
          </w:p>
        </w:tc>
        <w:tc>
          <w:tcPr>
            <w:tcW w:w="2163" w:type="dxa"/>
          </w:tcPr>
          <w:p w14:paraId="36951D96" w14:textId="73AB4431" w:rsidR="00AA2860" w:rsidRDefault="00C5673C" w:rsidP="0091460E">
            <w:pPr>
              <w:pStyle w:val="titlenh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10hz</w:t>
            </w:r>
          </w:p>
        </w:tc>
      </w:tr>
    </w:tbl>
    <w:p w14:paraId="2C8FED82" w14:textId="185A3FE9" w:rsidR="000449CC" w:rsidRDefault="000449CC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4B68DDF0" w14:textId="77777777" w:rsidR="005C4AE5" w:rsidRDefault="005C4AE5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3EA48C56" w14:textId="77777777" w:rsidR="005C4AE5" w:rsidRDefault="005C4AE5" w:rsidP="0091460E">
      <w:pPr>
        <w:pStyle w:val="titlenh"/>
        <w:numPr>
          <w:ilvl w:val="0"/>
          <w:numId w:val="0"/>
        </w:numPr>
        <w:jc w:val="both"/>
        <w:rPr>
          <w:lang w:val="en-US"/>
        </w:rPr>
      </w:pPr>
    </w:p>
    <w:p w14:paraId="4FFEF39A" w14:textId="1A2C1BE9" w:rsidR="000327EB" w:rsidRDefault="000327EB" w:rsidP="000327EB">
      <w:pPr>
        <w:pStyle w:val="Heading2"/>
        <w:rPr>
          <w:lang w:val="en-US"/>
        </w:rPr>
      </w:pPr>
      <w:r>
        <w:rPr>
          <w:lang w:val="en-US"/>
        </w:rPr>
        <w:lastRenderedPageBreak/>
        <w:t>Chi tiết lớp Application của khối điều khiển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5422"/>
        <w:gridCol w:w="2073"/>
      </w:tblGrid>
      <w:tr w:rsidR="00D72993" w14:paraId="6643E8AD" w14:textId="77777777" w:rsidTr="00C5673C">
        <w:tc>
          <w:tcPr>
            <w:tcW w:w="3033" w:type="dxa"/>
          </w:tcPr>
          <w:p w14:paraId="3DE42138" w14:textId="368F2CDF" w:rsidR="00D72993" w:rsidRDefault="00D72993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Tên task</w:t>
            </w:r>
          </w:p>
        </w:tc>
        <w:tc>
          <w:tcPr>
            <w:tcW w:w="5422" w:type="dxa"/>
          </w:tcPr>
          <w:p w14:paraId="73DB3257" w14:textId="3EB33601" w:rsidR="00D72993" w:rsidRDefault="00D72993" w:rsidP="00D729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2073" w:type="dxa"/>
          </w:tcPr>
          <w:p w14:paraId="3B271B02" w14:textId="612F6AF7" w:rsidR="00D72993" w:rsidRDefault="00D72993" w:rsidP="00D729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Tần số</w:t>
            </w:r>
          </w:p>
        </w:tc>
      </w:tr>
      <w:tr w:rsidR="00C5673C" w14:paraId="7AAECD1B" w14:textId="178FB1E3" w:rsidTr="00C5673C">
        <w:tc>
          <w:tcPr>
            <w:tcW w:w="3033" w:type="dxa"/>
          </w:tcPr>
          <w:p w14:paraId="34F820B2" w14:textId="0CE85760" w:rsidR="00E74706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sensorComunicationTask()</w:t>
            </w:r>
          </w:p>
        </w:tc>
        <w:tc>
          <w:tcPr>
            <w:tcW w:w="5422" w:type="dxa"/>
          </w:tcPr>
          <w:p w14:paraId="2E0B1845" w14:textId="5B7C8916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Lấy dữ liệu từ khối cảm biến</w:t>
            </w:r>
          </w:p>
        </w:tc>
        <w:tc>
          <w:tcPr>
            <w:tcW w:w="2073" w:type="dxa"/>
          </w:tcPr>
          <w:p w14:paraId="7EA812E0" w14:textId="3FCF966D" w:rsidR="00C5673C" w:rsidRDefault="00ED60F2" w:rsidP="00D729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200hz</w:t>
            </w:r>
          </w:p>
        </w:tc>
      </w:tr>
      <w:tr w:rsidR="00C5673C" w14:paraId="712FACC6" w14:textId="10E90B2C" w:rsidTr="00C5673C">
        <w:tc>
          <w:tcPr>
            <w:tcW w:w="3033" w:type="dxa"/>
          </w:tcPr>
          <w:p w14:paraId="1EFF6DEF" w14:textId="49427121" w:rsidR="003D68E7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GCScomunicationTask()</w:t>
            </w:r>
          </w:p>
        </w:tc>
        <w:tc>
          <w:tcPr>
            <w:tcW w:w="5422" w:type="dxa"/>
          </w:tcPr>
          <w:p w14:paraId="48293DAB" w14:textId="33C6BA6E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Giao tiếp với trạm mặt đất</w:t>
            </w:r>
          </w:p>
        </w:tc>
        <w:tc>
          <w:tcPr>
            <w:tcW w:w="2073" w:type="dxa"/>
          </w:tcPr>
          <w:p w14:paraId="575E4AC2" w14:textId="73285B3D" w:rsidR="00C5673C" w:rsidRDefault="004C1E7D" w:rsidP="00D729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50hz</w:t>
            </w:r>
          </w:p>
        </w:tc>
      </w:tr>
      <w:tr w:rsidR="00C5673C" w14:paraId="4C3D84D6" w14:textId="5766E205" w:rsidTr="00C5673C">
        <w:tc>
          <w:tcPr>
            <w:tcW w:w="3033" w:type="dxa"/>
          </w:tcPr>
          <w:p w14:paraId="4D041819" w14:textId="5F9FF6F1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controlRXTask() </w:t>
            </w:r>
          </w:p>
        </w:tc>
        <w:tc>
          <w:tcPr>
            <w:tcW w:w="5422" w:type="dxa"/>
          </w:tcPr>
          <w:p w14:paraId="311D4DC6" w14:textId="07780F5B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Giao tiếp với tay điều khiển</w:t>
            </w:r>
          </w:p>
        </w:tc>
        <w:tc>
          <w:tcPr>
            <w:tcW w:w="2073" w:type="dxa"/>
          </w:tcPr>
          <w:p w14:paraId="20F9C916" w14:textId="6B69B911" w:rsidR="00C5673C" w:rsidRDefault="004C1E7D" w:rsidP="00D729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250h</w:t>
            </w:r>
          </w:p>
        </w:tc>
      </w:tr>
      <w:tr w:rsidR="00C5673C" w14:paraId="2D741085" w14:textId="29A420B8" w:rsidTr="00C5673C">
        <w:tc>
          <w:tcPr>
            <w:tcW w:w="3033" w:type="dxa"/>
          </w:tcPr>
          <w:p w14:paraId="2B83705D" w14:textId="0C83C4FA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externKalmanFilterTask()</w:t>
            </w:r>
          </w:p>
        </w:tc>
        <w:tc>
          <w:tcPr>
            <w:tcW w:w="5422" w:type="dxa"/>
          </w:tcPr>
          <w:p w14:paraId="6C7A5DF9" w14:textId="545CD750" w:rsidR="00C5673C" w:rsidRDefault="00C5673C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Thuật toán EKF tính EHRS</w:t>
            </w:r>
          </w:p>
        </w:tc>
        <w:tc>
          <w:tcPr>
            <w:tcW w:w="2073" w:type="dxa"/>
          </w:tcPr>
          <w:p w14:paraId="1887F083" w14:textId="00CAA39D" w:rsidR="00C5673C" w:rsidRDefault="00ED60F2" w:rsidP="00D729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200hz</w:t>
            </w:r>
          </w:p>
        </w:tc>
      </w:tr>
      <w:tr w:rsidR="00C5673C" w14:paraId="443B8AC8" w14:textId="6AE566C7" w:rsidTr="00C5673C">
        <w:tc>
          <w:tcPr>
            <w:tcW w:w="3033" w:type="dxa"/>
          </w:tcPr>
          <w:p w14:paraId="636B57FE" w14:textId="425934E8" w:rsidR="00C5673C" w:rsidRDefault="00C5673C" w:rsidP="00E83C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PIDTask()</w:t>
            </w:r>
          </w:p>
        </w:tc>
        <w:tc>
          <w:tcPr>
            <w:tcW w:w="5422" w:type="dxa"/>
          </w:tcPr>
          <w:p w14:paraId="281B8EA1" w14:textId="37D64270" w:rsidR="00C5673C" w:rsidRDefault="00ED60F2" w:rsidP="000327E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Dùng trạng thái EKF để tính trạng thái điều khiển</w:t>
            </w:r>
          </w:p>
        </w:tc>
        <w:tc>
          <w:tcPr>
            <w:tcW w:w="2073" w:type="dxa"/>
          </w:tcPr>
          <w:p w14:paraId="7DA4BFD3" w14:textId="3E565E93" w:rsidR="00C5673C" w:rsidRDefault="00ED60F2" w:rsidP="00D7299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200hz</w:t>
            </w:r>
          </w:p>
        </w:tc>
      </w:tr>
      <w:tr w:rsidR="00C5673C" w14:paraId="0488542F" w14:textId="345FF245" w:rsidTr="00C5673C">
        <w:tc>
          <w:tcPr>
            <w:tcW w:w="3033" w:type="dxa"/>
          </w:tcPr>
          <w:p w14:paraId="01BE628D" w14:textId="440CD54B" w:rsidR="00C5673C" w:rsidRPr="005C4AE5" w:rsidRDefault="00C5673C" w:rsidP="00E83CA4">
            <w:pPr>
              <w:ind w:firstLine="0"/>
              <w:rPr>
                <w:highlight w:val="yellow"/>
                <w:lang w:val="en-US"/>
              </w:rPr>
            </w:pPr>
            <w:r w:rsidRPr="005C4AE5">
              <w:rPr>
                <w:highlight w:val="yellow"/>
                <w:lang w:val="en-US"/>
              </w:rPr>
              <w:t>flightControlTask()</w:t>
            </w:r>
          </w:p>
        </w:tc>
        <w:tc>
          <w:tcPr>
            <w:tcW w:w="5422" w:type="dxa"/>
          </w:tcPr>
          <w:p w14:paraId="7FD75FEF" w14:textId="42084506" w:rsidR="00C5673C" w:rsidRPr="005C4AE5" w:rsidRDefault="00C5673C" w:rsidP="000327EB">
            <w:pPr>
              <w:ind w:firstLine="0"/>
              <w:rPr>
                <w:highlight w:val="yellow"/>
                <w:lang w:val="en-US"/>
              </w:rPr>
            </w:pPr>
            <w:r w:rsidRPr="005C4AE5">
              <w:rPr>
                <w:highlight w:val="yellow"/>
                <w:lang w:val="en-US"/>
              </w:rPr>
              <w:t>Điều khiển hoạt động của Drone và xử lý fail safe</w:t>
            </w:r>
          </w:p>
        </w:tc>
        <w:tc>
          <w:tcPr>
            <w:tcW w:w="2073" w:type="dxa"/>
          </w:tcPr>
          <w:p w14:paraId="5FDE1B34" w14:textId="7FB829E1" w:rsidR="00C5673C" w:rsidRPr="005C4AE5" w:rsidRDefault="004C1E7D" w:rsidP="00D72993">
            <w:pPr>
              <w:ind w:firstLine="0"/>
              <w:jc w:val="lef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200hz</w:t>
            </w:r>
          </w:p>
        </w:tc>
      </w:tr>
    </w:tbl>
    <w:p w14:paraId="07BAA29E" w14:textId="77777777" w:rsidR="00DF0A26" w:rsidRDefault="00DF0A26" w:rsidP="001D139E">
      <w:pPr>
        <w:ind w:firstLine="0"/>
        <w:rPr>
          <w:b/>
          <w:bCs/>
          <w:lang w:val="en-US"/>
        </w:rPr>
      </w:pPr>
    </w:p>
    <w:p w14:paraId="69B371B2" w14:textId="09291295" w:rsidR="00F25A0E" w:rsidRDefault="00F25A0E" w:rsidP="001D139E">
      <w:pPr>
        <w:ind w:firstLine="0"/>
        <w:rPr>
          <w:b/>
          <w:bCs/>
          <w:lang w:val="en-US"/>
        </w:rPr>
      </w:pPr>
      <w:r w:rsidRPr="00F25A0E">
        <w:rPr>
          <w:b/>
          <w:bCs/>
          <w:lang w:val="en-US"/>
        </w:rPr>
        <w:t>4.</w:t>
      </w:r>
      <w:r w:rsidR="00E452FF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E452FF">
        <w:rPr>
          <w:b/>
          <w:bCs/>
          <w:lang w:val="en-US"/>
        </w:rPr>
        <w:t>Chi tiếp lớp middleware</w:t>
      </w:r>
    </w:p>
    <w:p w14:paraId="5AFC42EA" w14:textId="31C85F18" w:rsidR="00E452FF" w:rsidRDefault="00E452FF" w:rsidP="00E452FF">
      <w:pPr>
        <w:rPr>
          <w:lang w:val="en-US"/>
        </w:rPr>
      </w:pPr>
      <w:r>
        <w:rPr>
          <w:lang w:val="en-US"/>
        </w:rPr>
        <w:t xml:space="preserve">Middleware là tầng trung gian giữa tầng application và tầng Driver, cho phép tầng application tách biệt với phần drive, cung cấp các phương thức giao tiếp </w:t>
      </w:r>
      <w:r w:rsidR="001D5A0E">
        <w:rPr>
          <w:lang w:val="en-US"/>
        </w:rPr>
        <w:t>làm đơn giản hóa cho tầng application.</w:t>
      </w:r>
    </w:p>
    <w:p w14:paraId="307F682F" w14:textId="22CCA75F" w:rsidR="00FA6378" w:rsidRDefault="001D5A0E" w:rsidP="00FA6378">
      <w:pPr>
        <w:rPr>
          <w:lang w:val="en-US"/>
        </w:rPr>
      </w:pPr>
      <w:r>
        <w:rPr>
          <w:lang w:val="en-US"/>
        </w:rPr>
        <w:t>FreeRTOS được đơn giản hóa trong lớp middleware, có nhiệm vụ tạo và quản lý task, giao tiếp giữa các task, định thời, trừu tượng hóa phần cứng.</w:t>
      </w:r>
    </w:p>
    <w:p w14:paraId="5E10FE2F" w14:textId="5D9822E4" w:rsidR="001D5A0E" w:rsidRDefault="00FA6378" w:rsidP="00FA6378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35337AB4" wp14:editId="43743EC0">
            <wp:extent cx="3276600" cy="1952625"/>
            <wp:effectExtent l="0" t="0" r="0" b="9525"/>
            <wp:docPr id="1131367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3" t="4598" r="9027" b="1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C76B0" w14:textId="604E3212" w:rsidR="00FA6378" w:rsidRDefault="00FA6378" w:rsidP="00FA6378">
      <w:pPr>
        <w:pStyle w:val="titlenh"/>
        <w:rPr>
          <w:lang w:val="en-US"/>
        </w:rPr>
      </w:pPr>
      <w:r>
        <w:rPr>
          <w:lang w:val="en-US"/>
        </w:rPr>
        <w:t>Mô tả chức năng trong Middleware</w:t>
      </w:r>
    </w:p>
    <w:p w14:paraId="680E93EC" w14:textId="201947A0" w:rsidR="00FA6378" w:rsidRDefault="00FA6378" w:rsidP="00FA6378">
      <w:pPr>
        <w:rPr>
          <w:lang w:val="en-US"/>
        </w:rPr>
      </w:pPr>
      <w:r>
        <w:rPr>
          <w:lang w:val="en-US"/>
        </w:rPr>
        <w:t>Task management cung cấp giao diện tạo và quản lý task, bao gồm: đặt độ ưu tiên, stack size từng task, quán lý danh sách stack và trạng thái.</w:t>
      </w:r>
    </w:p>
    <w:p w14:paraId="18F8202B" w14:textId="07AAC1DB" w:rsidR="00FA6378" w:rsidRDefault="00FA6378" w:rsidP="00FA6378">
      <w:pPr>
        <w:rPr>
          <w:lang w:val="en-US"/>
        </w:rPr>
      </w:pPr>
      <w:r>
        <w:rPr>
          <w:lang w:val="en-US"/>
        </w:rPr>
        <w:t>Inter task communication: khởi tạo và cung cấp các cơ chế</w:t>
      </w:r>
      <w:r w:rsidR="00A53630">
        <w:rPr>
          <w:lang w:val="en-US"/>
        </w:rPr>
        <w:t xml:space="preserve"> giao tiếp an toàn giữa các task</w:t>
      </w:r>
      <w:r>
        <w:rPr>
          <w:lang w:val="en-US"/>
        </w:rPr>
        <w:t xml:space="preserve"> queue; </w:t>
      </w:r>
      <w:r w:rsidR="00C16CA2">
        <w:rPr>
          <w:lang w:val="en-US"/>
        </w:rPr>
        <w:t>tạo</w:t>
      </w:r>
      <w:r>
        <w:rPr>
          <w:lang w:val="en-US"/>
        </w:rPr>
        <w:t xml:space="preserve"> API cho phép đọc dữ liệu đơn giản hóa trong tầng application.</w:t>
      </w:r>
    </w:p>
    <w:p w14:paraId="503F06E7" w14:textId="381D4945" w:rsidR="00597882" w:rsidRPr="00F25A0E" w:rsidRDefault="00597882" w:rsidP="00FA6378">
      <w:pPr>
        <w:rPr>
          <w:lang w:val="en-US"/>
        </w:rPr>
      </w:pPr>
      <w:r>
        <w:rPr>
          <w:lang w:val="en-US"/>
        </w:rPr>
        <w:t>Timer và Scheduler định thời cho các task theo chu kỳ cố định, cung cấp chế độ một lần hoặc chu kỳ để callback hoặc kích hoạt task.</w:t>
      </w:r>
    </w:p>
    <w:sectPr w:rsidR="00597882" w:rsidRPr="00F25A0E" w:rsidSect="00B54CCC">
      <w:headerReference w:type="default" r:id="rId13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F75C7" w14:textId="77777777" w:rsidR="005B5FE2" w:rsidRPr="00B81CDC" w:rsidRDefault="005B5FE2">
      <w:pPr>
        <w:spacing w:line="240" w:lineRule="auto"/>
      </w:pPr>
      <w:r w:rsidRPr="00B81CDC">
        <w:separator/>
      </w:r>
    </w:p>
  </w:endnote>
  <w:endnote w:type="continuationSeparator" w:id="0">
    <w:p w14:paraId="24E93153" w14:textId="77777777" w:rsidR="005B5FE2" w:rsidRPr="00B81CDC" w:rsidRDefault="005B5FE2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AE3D" w14:textId="77777777" w:rsidR="005B5FE2" w:rsidRPr="00B81CDC" w:rsidRDefault="005B5FE2">
      <w:r w:rsidRPr="00B81CDC">
        <w:separator/>
      </w:r>
    </w:p>
  </w:footnote>
  <w:footnote w:type="continuationSeparator" w:id="0">
    <w:p w14:paraId="35FE4EF7" w14:textId="77777777" w:rsidR="005B5FE2" w:rsidRPr="00B81CDC" w:rsidRDefault="005B5FE2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075573"/>
    <w:multiLevelType w:val="hybridMultilevel"/>
    <w:tmpl w:val="725EE22E"/>
    <w:lvl w:ilvl="0" w:tplc="850A501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6ADB"/>
    <w:multiLevelType w:val="hybridMultilevel"/>
    <w:tmpl w:val="10E20844"/>
    <w:lvl w:ilvl="0" w:tplc="35D23F8A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97ABA"/>
    <w:multiLevelType w:val="hybridMultilevel"/>
    <w:tmpl w:val="C56071AC"/>
    <w:lvl w:ilvl="0" w:tplc="8D9C3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22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5481D"/>
    <w:multiLevelType w:val="hybridMultilevel"/>
    <w:tmpl w:val="A3069C76"/>
    <w:lvl w:ilvl="0" w:tplc="CD7CCCC2">
      <w:start w:val="18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324E2699"/>
    <w:multiLevelType w:val="hybridMultilevel"/>
    <w:tmpl w:val="B20AA890"/>
    <w:lvl w:ilvl="0" w:tplc="C57EE66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5097C"/>
    <w:multiLevelType w:val="hybridMultilevel"/>
    <w:tmpl w:val="D2A0E3AA"/>
    <w:lvl w:ilvl="0" w:tplc="823A6B9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40F82D1F"/>
    <w:multiLevelType w:val="hybridMultilevel"/>
    <w:tmpl w:val="B8EE1EE4"/>
    <w:lvl w:ilvl="0" w:tplc="09FC43F6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E8045E"/>
    <w:multiLevelType w:val="hybridMultilevel"/>
    <w:tmpl w:val="2AE28BF0"/>
    <w:lvl w:ilvl="0" w:tplc="EFD8FAE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622E37EA"/>
    <w:multiLevelType w:val="hybridMultilevel"/>
    <w:tmpl w:val="717639B6"/>
    <w:lvl w:ilvl="0" w:tplc="BA3059EE">
      <w:start w:val="18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51"/>
  </w:num>
  <w:num w:numId="2" w16cid:durableId="1641643663">
    <w:abstractNumId w:val="8"/>
  </w:num>
  <w:num w:numId="3" w16cid:durableId="623392075">
    <w:abstractNumId w:val="28"/>
  </w:num>
  <w:num w:numId="4" w16cid:durableId="1485393870">
    <w:abstractNumId w:val="34"/>
  </w:num>
  <w:num w:numId="5" w16cid:durableId="376587476">
    <w:abstractNumId w:val="20"/>
  </w:num>
  <w:num w:numId="6" w16cid:durableId="218833902">
    <w:abstractNumId w:val="14"/>
  </w:num>
  <w:num w:numId="7" w16cid:durableId="866675160">
    <w:abstractNumId w:val="35"/>
  </w:num>
  <w:num w:numId="8" w16cid:durableId="1607418912">
    <w:abstractNumId w:val="6"/>
  </w:num>
  <w:num w:numId="9" w16cid:durableId="1320885953">
    <w:abstractNumId w:val="32"/>
  </w:num>
  <w:num w:numId="10" w16cid:durableId="1535115750">
    <w:abstractNumId w:val="17"/>
  </w:num>
  <w:num w:numId="11" w16cid:durableId="2048286301">
    <w:abstractNumId w:val="3"/>
  </w:num>
  <w:num w:numId="12" w16cid:durableId="255870913">
    <w:abstractNumId w:val="44"/>
  </w:num>
  <w:num w:numId="13" w16cid:durableId="46531969">
    <w:abstractNumId w:val="19"/>
  </w:num>
  <w:num w:numId="14" w16cid:durableId="1947686233">
    <w:abstractNumId w:val="47"/>
  </w:num>
  <w:num w:numId="15" w16cid:durableId="1039859847">
    <w:abstractNumId w:val="40"/>
  </w:num>
  <w:num w:numId="16" w16cid:durableId="981421458">
    <w:abstractNumId w:val="43"/>
  </w:num>
  <w:num w:numId="17" w16cid:durableId="692196959">
    <w:abstractNumId w:val="16"/>
  </w:num>
  <w:num w:numId="18" w16cid:durableId="1351027743">
    <w:abstractNumId w:val="39"/>
  </w:num>
  <w:num w:numId="19" w16cid:durableId="1099333040">
    <w:abstractNumId w:val="18"/>
  </w:num>
  <w:num w:numId="20" w16cid:durableId="985551012">
    <w:abstractNumId w:val="12"/>
  </w:num>
  <w:num w:numId="21" w16cid:durableId="1003629238">
    <w:abstractNumId w:val="49"/>
  </w:num>
  <w:num w:numId="22" w16cid:durableId="2034988105">
    <w:abstractNumId w:val="7"/>
  </w:num>
  <w:num w:numId="23" w16cid:durableId="888884439">
    <w:abstractNumId w:val="45"/>
  </w:num>
  <w:num w:numId="24" w16cid:durableId="1050106219">
    <w:abstractNumId w:val="5"/>
  </w:num>
  <w:num w:numId="25" w16cid:durableId="429470630">
    <w:abstractNumId w:val="11"/>
  </w:num>
  <w:num w:numId="26" w16cid:durableId="667560743">
    <w:abstractNumId w:val="50"/>
  </w:num>
  <w:num w:numId="27" w16cid:durableId="1782454934">
    <w:abstractNumId w:val="27"/>
  </w:num>
  <w:num w:numId="28" w16cid:durableId="154725751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6"/>
  </w:num>
  <w:num w:numId="34" w16cid:durableId="136670953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3"/>
  </w:num>
  <w:num w:numId="38" w16cid:durableId="296108647">
    <w:abstractNumId w:val="48"/>
  </w:num>
  <w:num w:numId="39" w16cid:durableId="31118430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37"/>
  </w:num>
  <w:num w:numId="47" w16cid:durableId="303245031">
    <w:abstractNumId w:val="29"/>
  </w:num>
  <w:num w:numId="48" w16cid:durableId="2054037666">
    <w:abstractNumId w:val="21"/>
  </w:num>
  <w:num w:numId="49" w16cid:durableId="240413899">
    <w:abstractNumId w:val="22"/>
  </w:num>
  <w:num w:numId="50" w16cid:durableId="1776973764">
    <w:abstractNumId w:val="0"/>
  </w:num>
  <w:num w:numId="51" w16cid:durableId="1133399684">
    <w:abstractNumId w:val="9"/>
  </w:num>
  <w:num w:numId="52" w16cid:durableId="2094425528">
    <w:abstractNumId w:val="33"/>
  </w:num>
  <w:num w:numId="53" w16cid:durableId="1521549772">
    <w:abstractNumId w:val="15"/>
  </w:num>
  <w:num w:numId="54" w16cid:durableId="655040008">
    <w:abstractNumId w:val="2"/>
  </w:num>
  <w:num w:numId="55" w16cid:durableId="1805585623">
    <w:abstractNumId w:val="10"/>
  </w:num>
  <w:num w:numId="56" w16cid:durableId="1706177433">
    <w:abstractNumId w:val="38"/>
  </w:num>
  <w:num w:numId="57" w16cid:durableId="1672953743">
    <w:abstractNumId w:val="46"/>
  </w:num>
  <w:num w:numId="58" w16cid:durableId="2020504852">
    <w:abstractNumId w:val="41"/>
  </w:num>
  <w:num w:numId="59" w16cid:durableId="466969083">
    <w:abstractNumId w:val="4"/>
  </w:num>
  <w:num w:numId="60" w16cid:durableId="278297053">
    <w:abstractNumId w:val="42"/>
  </w:num>
  <w:num w:numId="61" w16cid:durableId="1064793068">
    <w:abstractNumId w:val="36"/>
  </w:num>
  <w:num w:numId="62" w16cid:durableId="1650286901">
    <w:abstractNumId w:val="24"/>
  </w:num>
  <w:num w:numId="63" w16cid:durableId="431248192">
    <w:abstractNumId w:val="31"/>
  </w:num>
  <w:num w:numId="64" w16cid:durableId="1637180721">
    <w:abstractNumId w:val="1"/>
  </w:num>
  <w:num w:numId="65" w16cid:durableId="1265848226">
    <w:abstractNumId w:val="30"/>
  </w:num>
  <w:num w:numId="66" w16cid:durableId="31003961">
    <w:abstractNumId w:val="25"/>
  </w:num>
  <w:num w:numId="67" w16cid:durableId="51973352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27EB"/>
    <w:rsid w:val="00036A5A"/>
    <w:rsid w:val="00040D50"/>
    <w:rsid w:val="00044299"/>
    <w:rsid w:val="000449CC"/>
    <w:rsid w:val="00045949"/>
    <w:rsid w:val="0005093F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0D29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8AB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139E"/>
    <w:rsid w:val="001D5A0E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06AC4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4722B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9642A"/>
    <w:rsid w:val="003A1B8D"/>
    <w:rsid w:val="003A6D0E"/>
    <w:rsid w:val="003A7901"/>
    <w:rsid w:val="003A7FD2"/>
    <w:rsid w:val="003C0E92"/>
    <w:rsid w:val="003C1CA6"/>
    <w:rsid w:val="003C7A96"/>
    <w:rsid w:val="003D68E7"/>
    <w:rsid w:val="003E273F"/>
    <w:rsid w:val="003E5BCB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2F3C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1E7D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7EA0"/>
    <w:rsid w:val="00577FC7"/>
    <w:rsid w:val="005971CD"/>
    <w:rsid w:val="00597882"/>
    <w:rsid w:val="005A30A4"/>
    <w:rsid w:val="005A3C2F"/>
    <w:rsid w:val="005B10B3"/>
    <w:rsid w:val="005B1AC7"/>
    <w:rsid w:val="005B474C"/>
    <w:rsid w:val="005B5FE2"/>
    <w:rsid w:val="005C0408"/>
    <w:rsid w:val="005C1EA9"/>
    <w:rsid w:val="005C4AE5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16B6E"/>
    <w:rsid w:val="00632317"/>
    <w:rsid w:val="006368A4"/>
    <w:rsid w:val="00640715"/>
    <w:rsid w:val="006445CC"/>
    <w:rsid w:val="00645DCC"/>
    <w:rsid w:val="0064601E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D6FB9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34B2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57BF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2015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30AD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460E"/>
    <w:rsid w:val="009162FA"/>
    <w:rsid w:val="009166B4"/>
    <w:rsid w:val="00917636"/>
    <w:rsid w:val="00921EC6"/>
    <w:rsid w:val="00922044"/>
    <w:rsid w:val="009231AA"/>
    <w:rsid w:val="00926273"/>
    <w:rsid w:val="0093025C"/>
    <w:rsid w:val="00931CD2"/>
    <w:rsid w:val="0094015D"/>
    <w:rsid w:val="0094149C"/>
    <w:rsid w:val="0094237E"/>
    <w:rsid w:val="00947DF3"/>
    <w:rsid w:val="00951397"/>
    <w:rsid w:val="00955157"/>
    <w:rsid w:val="00960D6A"/>
    <w:rsid w:val="009614C6"/>
    <w:rsid w:val="009652D3"/>
    <w:rsid w:val="009657CA"/>
    <w:rsid w:val="00966B94"/>
    <w:rsid w:val="009710D6"/>
    <w:rsid w:val="0097266D"/>
    <w:rsid w:val="009753FD"/>
    <w:rsid w:val="0097679E"/>
    <w:rsid w:val="0098192E"/>
    <w:rsid w:val="00982D17"/>
    <w:rsid w:val="009903C9"/>
    <w:rsid w:val="009926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BBF"/>
    <w:rsid w:val="009C50BC"/>
    <w:rsid w:val="009D1D83"/>
    <w:rsid w:val="009D2744"/>
    <w:rsid w:val="009D5F53"/>
    <w:rsid w:val="009E3D83"/>
    <w:rsid w:val="009E6C83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7DB2"/>
    <w:rsid w:val="00A53630"/>
    <w:rsid w:val="00A53AAA"/>
    <w:rsid w:val="00A57A41"/>
    <w:rsid w:val="00A57AA8"/>
    <w:rsid w:val="00A61CCA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25F2"/>
    <w:rsid w:val="00A93ABA"/>
    <w:rsid w:val="00A9657A"/>
    <w:rsid w:val="00A9770E"/>
    <w:rsid w:val="00AA18C6"/>
    <w:rsid w:val="00AA2046"/>
    <w:rsid w:val="00AA249C"/>
    <w:rsid w:val="00AA2860"/>
    <w:rsid w:val="00AA3529"/>
    <w:rsid w:val="00AA3CC1"/>
    <w:rsid w:val="00AA4D76"/>
    <w:rsid w:val="00AA6440"/>
    <w:rsid w:val="00AA7694"/>
    <w:rsid w:val="00AB1F5C"/>
    <w:rsid w:val="00AB6B08"/>
    <w:rsid w:val="00AC1CF6"/>
    <w:rsid w:val="00AC586D"/>
    <w:rsid w:val="00AD6647"/>
    <w:rsid w:val="00AE1789"/>
    <w:rsid w:val="00AE2EF1"/>
    <w:rsid w:val="00AE3D1A"/>
    <w:rsid w:val="00AE7A8C"/>
    <w:rsid w:val="00AE7E86"/>
    <w:rsid w:val="00AF065E"/>
    <w:rsid w:val="00AF3863"/>
    <w:rsid w:val="00AF3CE2"/>
    <w:rsid w:val="00AF5F69"/>
    <w:rsid w:val="00B04811"/>
    <w:rsid w:val="00B048A7"/>
    <w:rsid w:val="00B12EC9"/>
    <w:rsid w:val="00B17690"/>
    <w:rsid w:val="00B206D2"/>
    <w:rsid w:val="00B255C6"/>
    <w:rsid w:val="00B2565E"/>
    <w:rsid w:val="00B2772C"/>
    <w:rsid w:val="00B30ED7"/>
    <w:rsid w:val="00B31019"/>
    <w:rsid w:val="00B34CA6"/>
    <w:rsid w:val="00B376A2"/>
    <w:rsid w:val="00B42C8D"/>
    <w:rsid w:val="00B50DEB"/>
    <w:rsid w:val="00B51A7C"/>
    <w:rsid w:val="00B5335F"/>
    <w:rsid w:val="00B54CCC"/>
    <w:rsid w:val="00B60C4B"/>
    <w:rsid w:val="00B61ADF"/>
    <w:rsid w:val="00B64C3C"/>
    <w:rsid w:val="00B77003"/>
    <w:rsid w:val="00B80C18"/>
    <w:rsid w:val="00B81CDC"/>
    <w:rsid w:val="00B8392E"/>
    <w:rsid w:val="00B83DB0"/>
    <w:rsid w:val="00B90B21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B3E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285"/>
    <w:rsid w:val="00C1279C"/>
    <w:rsid w:val="00C12A72"/>
    <w:rsid w:val="00C13F7E"/>
    <w:rsid w:val="00C16CA2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673C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1E12"/>
    <w:rsid w:val="00CC5E4B"/>
    <w:rsid w:val="00CC6D1B"/>
    <w:rsid w:val="00CC7C7A"/>
    <w:rsid w:val="00CD0CFB"/>
    <w:rsid w:val="00CD4CB9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5FFA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0DD6"/>
    <w:rsid w:val="00D67FDB"/>
    <w:rsid w:val="00D70662"/>
    <w:rsid w:val="00D7213A"/>
    <w:rsid w:val="00D72993"/>
    <w:rsid w:val="00D737DB"/>
    <w:rsid w:val="00D73FCF"/>
    <w:rsid w:val="00D74739"/>
    <w:rsid w:val="00D80084"/>
    <w:rsid w:val="00D84F4B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0A26"/>
    <w:rsid w:val="00DF3511"/>
    <w:rsid w:val="00DF3E5E"/>
    <w:rsid w:val="00E01F92"/>
    <w:rsid w:val="00E0304D"/>
    <w:rsid w:val="00E04BA7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37661"/>
    <w:rsid w:val="00E424E3"/>
    <w:rsid w:val="00E43EAA"/>
    <w:rsid w:val="00E452FF"/>
    <w:rsid w:val="00E45429"/>
    <w:rsid w:val="00E52029"/>
    <w:rsid w:val="00E55153"/>
    <w:rsid w:val="00E56093"/>
    <w:rsid w:val="00E56855"/>
    <w:rsid w:val="00E61DD2"/>
    <w:rsid w:val="00E672BB"/>
    <w:rsid w:val="00E70BCB"/>
    <w:rsid w:val="00E733A5"/>
    <w:rsid w:val="00E74706"/>
    <w:rsid w:val="00E827C5"/>
    <w:rsid w:val="00E83CA4"/>
    <w:rsid w:val="00E90B3A"/>
    <w:rsid w:val="00E9177D"/>
    <w:rsid w:val="00E93986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649B"/>
    <w:rsid w:val="00ED5F4C"/>
    <w:rsid w:val="00ED60F2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25A0E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AC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A6378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C45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  <w:style w:type="character" w:styleId="FollowedHyperlink">
    <w:name w:val="FollowedHyperlink"/>
    <w:basedOn w:val="DefaultParagraphFont"/>
    <w:uiPriority w:val="99"/>
    <w:semiHidden/>
    <w:unhideWhenUsed/>
    <w:rsid w:val="00CC1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43</cp:revision>
  <cp:lastPrinted>2025-06-18T01:10:00Z</cp:lastPrinted>
  <dcterms:created xsi:type="dcterms:W3CDTF">2025-08-12T04:14:00Z</dcterms:created>
  <dcterms:modified xsi:type="dcterms:W3CDTF">2025-08-19T03:23:00Z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