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pPr>
      <w:r>
        <w:rPr>
          <w:rFonts w:ascii="Arial" w:cs="Arial" w:eastAsia="Arial" w:hAnsi="Arial"/>
          <w:b/>
          <w:bCs/>
          <w:color w:val="475569"/>
          <w:sz w:val="28"/>
          <w:szCs w:val="28"/>
        </w:rPr>
        <w:t xml:space="preserve">NIEE8 Studio</w:t>
      </w:r>
    </w:p>
    <w:p>
      <w:pPr>
        <w:spacing w:after="80" w:before="0"/>
      </w:pPr>
      <w:r>
        <w:rPr>
          <w:rFonts w:ascii="Arial" w:cs="Arial" w:eastAsia="Arial" w:hAnsi="Arial"/>
          <w:b/>
          <w:bCs/>
          <w:color w:val="1A3C5E"/>
          <w:sz w:val="52"/>
          <w:szCs w:val="52"/>
        </w:rPr>
        <w:t xml:space="preserve">Tài liệu Kỹ thuật Thanh toán</w:t>
      </w:r>
    </w:p>
    <w:p>
      <w:pPr>
        <w:spacing w:after="400" w:before="0"/>
      </w:pPr>
      <w:r>
        <w:rPr>
          <w:rFonts w:ascii="Arial" w:cs="Arial" w:eastAsia="Arial" w:hAnsi="Arial"/>
          <w:color w:val="0070F3"/>
          <w:sz w:val="32"/>
          <w:szCs w:val="32"/>
        </w:rPr>
        <w:t xml:space="preserve">Tích hợp PayOS — Chuẩn Thương mại Điện tử</w:t>
      </w:r>
    </w:p>
    <w:p>
      <w:pPr>
        <w:pBdr>
          <w:bottom w:val="single" w:color="0070F3" w:sz="12" w:space="2"/>
        </w:pBdr>
        <w:spacing w:after="200" w:before="0"/>
      </w:pPr>
    </w:p>
    <w:tbl>
      <w:tblPr>
        <w:tblW w:type="dxa" w:w="9026"/>
        <w:tblBorders>
          <w:top w:val="none"/>
          <w:left w:val="none"/>
          <w:bottom w:val="none"/>
          <w:right w:val="none"/>
          <w:insideH w:val="single" w:color="auto" w:sz="4"/>
          <w:insideV w:val="single" w:color="auto" w:sz="4"/>
        </w:tblBorders>
      </w:tblPr>
      <w:tblGrid>
        <w:gridCol w:w="2200"/>
        <w:gridCol w:w="6826"/>
      </w:tblGrid>
      <w:tr>
        <w:tc>
          <w:tcPr>
            <w:tcW w:type="dxa" w:w="2200"/>
            <w:tcBorders>
              <w:top w:val="none"/>
              <w:left w:val="none"/>
              <w:bottom w:val="none"/>
              <w:right w:val="none"/>
            </w:tcBorders>
            <w:tcMar>
              <w:top w:type="dxa" w:w="60"/>
              <w:left w:type="dxa" w:w="0"/>
              <w:bottom w:type="dxa" w:w="60"/>
              <w:right w:type="dxa" w:w="80"/>
            </w:tcMar>
          </w:tcPr>
          <w:p>
            <w:pPr>
              <w:spacing w:after="0" w:before="0"/>
            </w:pPr>
            <w:r>
              <w:rPr>
                <w:rFonts w:ascii="Arial" w:cs="Arial" w:eastAsia="Arial" w:hAnsi="Arial"/>
                <w:b/>
                <w:bCs/>
                <w:color w:val="0F172A"/>
                <w:sz w:val="22"/>
                <w:szCs w:val="22"/>
              </w:rPr>
              <w:t xml:space="preserve">Phiên bản</w:t>
            </w:r>
          </w:p>
        </w:tc>
        <w:tc>
          <w:tcPr>
            <w:tcW w:type="dxa" w:w="6826"/>
            <w:tcBorders>
              <w:top w:val="none"/>
              <w:left w:val="none"/>
              <w:bottom w:val="none"/>
              <w:right w:val="none"/>
            </w:tcBorders>
            <w:tcMar>
              <w:top w:type="dxa" w:w="60"/>
              <w:left w:type="dxa" w:w="0"/>
              <w:bottom w:type="dxa" w:w="60"/>
              <w:right w:type="dxa" w:w="0"/>
            </w:tcMar>
          </w:tcPr>
          <w:p>
            <w:pPr>
              <w:spacing w:after="0" w:before="0"/>
            </w:pPr>
            <w:r>
              <w:rPr>
                <w:rFonts w:ascii="Arial" w:cs="Arial" w:eastAsia="Arial" w:hAnsi="Arial"/>
                <w:color w:val="0F172A"/>
                <w:sz w:val="22"/>
                <w:szCs w:val="22"/>
              </w:rPr>
              <w:t xml:space="preserve">1.0 — Go-Live Edition</w:t>
            </w:r>
          </w:p>
        </w:tc>
      </w:tr>
      <w:tr>
        <w:tc>
          <w:tcPr>
            <w:tcW w:type="dxa" w:w="2200"/>
            <w:tcBorders>
              <w:top w:val="none"/>
              <w:left w:val="none"/>
              <w:bottom w:val="none"/>
              <w:right w:val="none"/>
            </w:tcBorders>
            <w:tcMar>
              <w:top w:type="dxa" w:w="60"/>
              <w:left w:type="dxa" w:w="0"/>
              <w:bottom w:type="dxa" w:w="60"/>
              <w:right w:type="dxa" w:w="80"/>
            </w:tcMar>
          </w:tcPr>
          <w:p>
            <w:pPr>
              <w:spacing w:after="0" w:before="0"/>
            </w:pPr>
            <w:r>
              <w:rPr>
                <w:rFonts w:ascii="Arial" w:cs="Arial" w:eastAsia="Arial" w:hAnsi="Arial"/>
                <w:b/>
                <w:bCs/>
                <w:color w:val="0F172A"/>
                <w:sz w:val="22"/>
                <w:szCs w:val="22"/>
              </w:rPr>
              <w:t xml:space="preserve">Ngày soạn</w:t>
            </w:r>
          </w:p>
        </w:tc>
        <w:tc>
          <w:tcPr>
            <w:tcW w:type="dxa" w:w="6826"/>
            <w:tcBorders>
              <w:top w:val="none"/>
              <w:left w:val="none"/>
              <w:bottom w:val="none"/>
              <w:right w:val="none"/>
            </w:tcBorders>
            <w:tcMar>
              <w:top w:type="dxa" w:w="60"/>
              <w:left w:type="dxa" w:w="0"/>
              <w:bottom w:type="dxa" w:w="60"/>
              <w:right w:type="dxa" w:w="0"/>
            </w:tcMar>
          </w:tcPr>
          <w:p>
            <w:pPr>
              <w:spacing w:after="0" w:before="0"/>
            </w:pPr>
            <w:r>
              <w:rPr>
                <w:rFonts w:ascii="Arial" w:cs="Arial" w:eastAsia="Arial" w:hAnsi="Arial"/>
                <w:color w:val="0F172A"/>
                <w:sz w:val="22"/>
                <w:szCs w:val="22"/>
              </w:rPr>
              <w:t xml:space="preserve">12/04/2026</w:t>
            </w:r>
          </w:p>
        </w:tc>
      </w:tr>
      <w:tr>
        <w:tc>
          <w:tcPr>
            <w:tcW w:type="dxa" w:w="2200"/>
            <w:tcBorders>
              <w:top w:val="none"/>
              <w:left w:val="none"/>
              <w:bottom w:val="none"/>
              <w:right w:val="none"/>
            </w:tcBorders>
            <w:tcMar>
              <w:top w:type="dxa" w:w="60"/>
              <w:left w:type="dxa" w:w="0"/>
              <w:bottom w:type="dxa" w:w="60"/>
              <w:right w:type="dxa" w:w="80"/>
            </w:tcMar>
          </w:tcPr>
          <w:p>
            <w:pPr>
              <w:spacing w:after="0" w:before="0"/>
            </w:pPr>
            <w:r>
              <w:rPr>
                <w:rFonts w:ascii="Arial" w:cs="Arial" w:eastAsia="Arial" w:hAnsi="Arial"/>
                <w:b/>
                <w:bCs/>
                <w:color w:val="0F172A"/>
                <w:sz w:val="22"/>
                <w:szCs w:val="22"/>
              </w:rPr>
              <w:t xml:space="preserve">Phạm vi</w:t>
            </w:r>
          </w:p>
        </w:tc>
        <w:tc>
          <w:tcPr>
            <w:tcW w:type="dxa" w:w="6826"/>
            <w:tcBorders>
              <w:top w:val="none"/>
              <w:left w:val="none"/>
              <w:bottom w:val="none"/>
              <w:right w:val="none"/>
            </w:tcBorders>
            <w:tcMar>
              <w:top w:type="dxa" w:w="60"/>
              <w:left w:type="dxa" w:w="0"/>
              <w:bottom w:type="dxa" w:w="60"/>
              <w:right w:type="dxa" w:w="0"/>
            </w:tcMar>
          </w:tcPr>
          <w:p>
            <w:pPr>
              <w:spacing w:after="0" w:before="0"/>
            </w:pPr>
            <w:r>
              <w:rPr>
                <w:rFonts w:ascii="Arial" w:cs="Arial" w:eastAsia="Arial" w:hAnsi="Arial"/>
                <w:color w:val="0F172A"/>
                <w:sz w:val="22"/>
                <w:szCs w:val="22"/>
              </w:rPr>
              <w:t xml:space="preserve">NIEE8 E-commerce — Luồng thanh toán PayOS (Next.js 14)</w:t>
            </w:r>
          </w:p>
        </w:tc>
      </w:tr>
      <w:tr>
        <w:tc>
          <w:tcPr>
            <w:tcW w:type="dxa" w:w="2200"/>
            <w:tcBorders>
              <w:top w:val="none"/>
              <w:left w:val="none"/>
              <w:bottom w:val="none"/>
              <w:right w:val="none"/>
            </w:tcBorders>
            <w:tcMar>
              <w:top w:type="dxa" w:w="60"/>
              <w:left w:type="dxa" w:w="0"/>
              <w:bottom w:type="dxa" w:w="60"/>
              <w:right w:type="dxa" w:w="80"/>
            </w:tcMar>
          </w:tcPr>
          <w:p>
            <w:pPr>
              <w:spacing w:after="0" w:before="0"/>
            </w:pPr>
            <w:r>
              <w:rPr>
                <w:rFonts w:ascii="Arial" w:cs="Arial" w:eastAsia="Arial" w:hAnsi="Arial"/>
                <w:b/>
                <w:bCs/>
                <w:color w:val="0F172A"/>
                <w:sz w:val="22"/>
                <w:szCs w:val="22"/>
              </w:rPr>
              <w:t xml:space="preserve">Mức độ</w:t>
            </w:r>
          </w:p>
        </w:tc>
        <w:tc>
          <w:tcPr>
            <w:tcW w:type="dxa" w:w="6826"/>
            <w:tcBorders>
              <w:top w:val="none"/>
              <w:left w:val="none"/>
              <w:bottom w:val="none"/>
              <w:right w:val="none"/>
            </w:tcBorders>
            <w:tcMar>
              <w:top w:type="dxa" w:w="60"/>
              <w:left w:type="dxa" w:w="0"/>
              <w:bottom w:type="dxa" w:w="60"/>
              <w:right w:type="dxa" w:w="0"/>
            </w:tcMar>
          </w:tcPr>
          <w:p>
            <w:pPr>
              <w:spacing w:after="0" w:before="0"/>
            </w:pPr>
            <w:r>
              <w:rPr>
                <w:rFonts w:ascii="Arial" w:cs="Arial" w:eastAsia="Arial" w:hAnsi="Arial"/>
                <w:color w:val="0F172A"/>
                <w:sz w:val="22"/>
                <w:szCs w:val="22"/>
              </w:rPr>
              <w:t xml:space="preserve">🔒 Nội bộ — Không phân phối ra ngoài</w:t>
            </w:r>
          </w:p>
        </w:tc>
      </w:tr>
      <w:tr>
        <w:tc>
          <w:tcPr>
            <w:tcW w:type="dxa" w:w="2200"/>
            <w:tcBorders>
              <w:top w:val="none"/>
              <w:left w:val="none"/>
              <w:bottom w:val="none"/>
              <w:right w:val="none"/>
            </w:tcBorders>
            <w:tcMar>
              <w:top w:type="dxa" w:w="60"/>
              <w:left w:type="dxa" w:w="0"/>
              <w:bottom w:type="dxa" w:w="60"/>
              <w:right w:type="dxa" w:w="80"/>
            </w:tcMar>
          </w:tcPr>
          <w:p>
            <w:pPr>
              <w:spacing w:after="0" w:before="0"/>
            </w:pPr>
            <w:r>
              <w:rPr>
                <w:rFonts w:ascii="Arial" w:cs="Arial" w:eastAsia="Arial" w:hAnsi="Arial"/>
                <w:b/>
                <w:bCs/>
                <w:color w:val="0F172A"/>
                <w:sz w:val="22"/>
                <w:szCs w:val="22"/>
              </w:rPr>
              <w:t xml:space="preserve">Tác giả</w:t>
            </w:r>
          </w:p>
        </w:tc>
        <w:tc>
          <w:tcPr>
            <w:tcW w:type="dxa" w:w="6826"/>
            <w:tcBorders>
              <w:top w:val="none"/>
              <w:left w:val="none"/>
              <w:bottom w:val="none"/>
              <w:right w:val="none"/>
            </w:tcBorders>
            <w:tcMar>
              <w:top w:type="dxa" w:w="60"/>
              <w:left w:type="dxa" w:w="0"/>
              <w:bottom w:type="dxa" w:w="60"/>
              <w:right w:type="dxa" w:w="0"/>
            </w:tcMar>
          </w:tcPr>
          <w:p>
            <w:pPr>
              <w:spacing w:after="0" w:before="0"/>
            </w:pPr>
            <w:r>
              <w:rPr>
                <w:rFonts w:ascii="Arial" w:cs="Arial" w:eastAsia="Arial" w:hAnsi="Arial"/>
                <w:color w:val="0F172A"/>
                <w:sz w:val="22"/>
                <w:szCs w:val="22"/>
              </w:rPr>
              <w:t xml:space="preserve">Claude (Security Architect Review)</w:t>
            </w:r>
          </w:p>
        </w:tc>
      </w:tr>
    </w:tbl>
    <w:p>
      <w:pPr>
        <w:spacing w:after="0" w:before="0"/>
      </w:pPr>
      <w:r>
        <w:br w:type="page"/>
      </w:r>
    </w:p>
    <w:p>
      <w:pPr>
        <w:pStyle w:val="Heading1"/>
        <w:pBdr>
          <w:bottom w:val="single" w:color="0070F3" w:sz="8" w:space="4"/>
        </w:pBdr>
        <w:spacing w:after="200" w:before="400"/>
      </w:pPr>
      <w:r>
        <w:rPr>
          <w:rFonts w:ascii="Arial" w:cs="Arial" w:eastAsia="Arial" w:hAnsi="Arial"/>
          <w:b/>
          <w:bCs/>
          <w:color w:val="1A3C5E"/>
          <w:sz w:val="36"/>
          <w:szCs w:val="36"/>
        </w:rPr>
        <w:t xml:space="preserve">1. Tổng quan kiến trúc thanh toán</w:t>
      </w:r>
    </w:p>
    <w:p>
      <w:pPr>
        <w:spacing w:after="120" w:before="0"/>
      </w:pPr>
      <w:r>
        <w:rPr>
          <w:rFonts w:ascii="Arial" w:cs="Arial" w:eastAsia="Arial" w:hAnsi="Arial"/>
          <w:color w:val="0F172A"/>
          <w:sz w:val="22"/>
          <w:szCs w:val="22"/>
        </w:rPr>
        <w:t xml:space="preserve">Tài liệu này mô tả đầy đủ luồng thanh toán của NIEE8 theo chuẩn Enterprise E-commerce, bao gồm xử lý giao dịch nguyên tử, chống gian lận, idempotency, và reconciliation. Mục tiêu là đảm bảo mỗi đồng tiền khách chuyển đều được hạch toán chính xác, không bao giờ mất và không bao giờ trùng.</w:t>
      </w:r>
    </w:p>
    <w:p>
      <w:pPr>
        <w:pStyle w:val="Heading2"/>
        <w:spacing w:after="150" w:before="300"/>
      </w:pPr>
      <w:r>
        <w:rPr>
          <w:rFonts w:ascii="Arial" w:cs="Arial" w:eastAsia="Arial" w:hAnsi="Arial"/>
          <w:b/>
          <w:bCs/>
          <w:color w:val="1A3C5E"/>
          <w:sz w:val="28"/>
          <w:szCs w:val="28"/>
        </w:rPr>
        <w:t xml:space="preserve">1.1 Nguyên tắc thiết kế cốt lõi</w:t>
      </w:r>
    </w:p>
    <w:p>
      <w:pPr>
        <w:pStyle w:val="ListParagraph"/>
        <w:numPr>
          <w:ilvl w:val="0"/>
          <w:numId w:val="2"/>
        </w:numPr>
        <w:spacing w:after="40" w:before="40"/>
      </w:pPr>
      <w:r>
        <w:rPr>
          <w:rFonts w:ascii="Arial" w:cs="Arial" w:eastAsia="Arial" w:hAnsi="Arial"/>
          <w:color w:val="0F172A"/>
          <w:sz w:val="22"/>
          <w:szCs w:val="22"/>
        </w:rPr>
        <w:t xml:space="preserve">Atomic &amp; Idempotent: mỗi giao dịch chỉ được xử lý đúng một lần, dù webhook đến nhiều lần</w:t>
      </w:r>
    </w:p>
    <w:p>
      <w:pPr>
        <w:pStyle w:val="ListParagraph"/>
        <w:numPr>
          <w:ilvl w:val="0"/>
          <w:numId w:val="2"/>
        </w:numPr>
        <w:spacing w:after="40" w:before="40"/>
      </w:pPr>
      <w:r>
        <w:rPr>
          <w:rFonts w:ascii="Arial" w:cs="Arial" w:eastAsia="Arial" w:hAnsi="Arial"/>
          <w:color w:val="0F172A"/>
          <w:sz w:val="22"/>
          <w:szCs w:val="22"/>
        </w:rPr>
        <w:t xml:space="preserve">Server-side authoritative: mọi tính toán giá tiền xảy ra trên server/DB, không tin client</w:t>
      </w:r>
    </w:p>
    <w:p>
      <w:pPr>
        <w:pStyle w:val="ListParagraph"/>
        <w:numPr>
          <w:ilvl w:val="0"/>
          <w:numId w:val="2"/>
        </w:numPr>
        <w:spacing w:after="40" w:before="40"/>
      </w:pPr>
      <w:r>
        <w:rPr>
          <w:rFonts w:ascii="Arial" w:cs="Arial" w:eastAsia="Arial" w:hAnsi="Arial"/>
          <w:color w:val="0F172A"/>
          <w:sz w:val="22"/>
          <w:szCs w:val="22"/>
        </w:rPr>
        <w:t xml:space="preserve">Defense in depth: 3 lớp bảo vệ — Middleware / API Route / Database RLS</w:t>
      </w:r>
    </w:p>
    <w:p>
      <w:pPr>
        <w:pStyle w:val="ListParagraph"/>
        <w:numPr>
          <w:ilvl w:val="0"/>
          <w:numId w:val="2"/>
        </w:numPr>
        <w:spacing w:after="40" w:before="40"/>
      </w:pPr>
      <w:r>
        <w:rPr>
          <w:rFonts w:ascii="Arial" w:cs="Arial" w:eastAsia="Arial" w:hAnsi="Arial"/>
          <w:color w:val="0F172A"/>
          <w:sz w:val="22"/>
          <w:szCs w:val="22"/>
        </w:rPr>
        <w:t xml:space="preserve">Audit trail: mọi biến động tiền và kho đều có log không thể xóa</w:t>
      </w:r>
    </w:p>
    <w:p>
      <w:pPr>
        <w:pStyle w:val="ListParagraph"/>
        <w:numPr>
          <w:ilvl w:val="0"/>
          <w:numId w:val="2"/>
        </w:numPr>
        <w:spacing w:after="40" w:before="40"/>
      </w:pPr>
      <w:r>
        <w:rPr>
          <w:rFonts w:ascii="Arial" w:cs="Arial" w:eastAsia="Arial" w:hAnsi="Arial"/>
          <w:color w:val="0F172A"/>
          <w:sz w:val="22"/>
          <w:szCs w:val="22"/>
        </w:rPr>
        <w:t xml:space="preserve">Fail-safe: nếu bất kỳ bước nào thất bại, hệ thống rollback hoàn toàn, không trạng thái trung gian</w:t>
      </w:r>
    </w:p>
    <w:p>
      <w:pPr>
        <w:spacing w:after="120" w:before="0"/>
      </w:pPr>
    </w:p>
    <w:p>
      <w:pPr>
        <w:pStyle w:val="Heading2"/>
        <w:spacing w:after="150" w:before="300"/>
      </w:pPr>
      <w:r>
        <w:rPr>
          <w:rFonts w:ascii="Arial" w:cs="Arial" w:eastAsia="Arial" w:hAnsi="Arial"/>
          <w:b/>
          <w:bCs/>
          <w:color w:val="1A3C5E"/>
          <w:sz w:val="28"/>
          <w:szCs w:val="28"/>
        </w:rPr>
        <w:t xml:space="preserve">1.2 Kiến trúc tổng thể — luồng dữ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7600"/>
        <w:gridCol w:w="526"/>
      </w:tblGrid>
      <w:tr>
        <w:tc>
          <w:tcPr>
            <w:tcW w:type="dxa" w:w="900"/>
            <w:tcBorders>
              <w:top w:val="single" w:color="1A3C5E" w:sz="2"/>
              <w:left w:val="single" w:color="CBD5E1" w:sz="1"/>
              <w:bottom w:val="single" w:color="1A3C5E" w:sz="2"/>
              <w:right w:val="single" w:color="CBD5E1" w:sz="1"/>
            </w:tcBorders>
            <w:shd w:fill="1A3C5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t>
            </w:r>
          </w:p>
        </w:tc>
        <w:tc>
          <w:tcPr>
            <w:tcW w:type="dxa" w:w="7600"/>
            <w:tcBorders>
              <w:top w:val="single" w:color="1A3C5E" w:sz="2"/>
              <w:left w:val="single" w:color="CBD5E1" w:sz="1"/>
              <w:bottom w:val="single" w:color="1A3C5E" w:sz="2"/>
              <w:right w:val="single" w:color="CBD5E1" w:sz="1"/>
            </w:tcBorders>
            <w:shd w:fill="1A3C5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Lớp xử lý</w:t>
            </w:r>
          </w:p>
        </w:tc>
        <w:tc>
          <w:tcPr>
            <w:tcW w:type="dxa" w:w="526"/>
            <w:tcBorders>
              <w:top w:val="single" w:color="1A3C5E" w:sz="2"/>
              <w:left w:val="single" w:color="CBD5E1" w:sz="1"/>
              <w:bottom w:val="single" w:color="1A3C5E" w:sz="2"/>
              <w:right w:val="single" w:color="CBD5E1" w:sz="1"/>
            </w:tcBorders>
            <w:shd w:fill="1A3C5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Vai trò</w:t>
            </w:r>
          </w:p>
        </w:tc>
      </w:tr>
      <w:tr>
        <w:tc>
          <w:tcPr>
            <w:tcW w:type="dxa" w:w="9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bCs/>
                <w:color w:val="0070F3"/>
                <w:sz w:val="20"/>
                <w:szCs w:val="20"/>
              </w:rPr>
              <w:t xml:space="preserve">①</w:t>
            </w:r>
          </w:p>
        </w:tc>
        <w:tc>
          <w:tcPr>
            <w:tcW w:type="dxa" w:w="76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Browser / Client (Next.js React)</w:t>
            </w:r>
          </w:p>
        </w:tc>
        <w:tc>
          <w:tcPr>
            <w:tcW w:type="dxa" w:w="526"/>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Thu thập thông tin</w:t>
            </w:r>
          </w:p>
        </w:tc>
      </w:tr>
      <w:tr>
        <w:tc>
          <w:tcPr>
            <w:tcW w:type="dxa" w:w="9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bCs/>
                <w:color w:val="0070F3"/>
                <w:sz w:val="20"/>
                <w:szCs w:val="20"/>
              </w:rPr>
              <w:t xml:space="preserve">②</w:t>
            </w:r>
          </w:p>
        </w:tc>
        <w:tc>
          <w:tcPr>
            <w:tcW w:type="dxa" w:w="7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Next.js Middleware (middleware.ts)</w:t>
            </w:r>
          </w:p>
        </w:tc>
        <w:tc>
          <w:tcPr>
            <w:tcW w:type="dxa" w:w="526"/>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Rate limit, Bot block</w:t>
            </w:r>
          </w:p>
        </w:tc>
      </w:tr>
      <w:tr>
        <w:tc>
          <w:tcPr>
            <w:tcW w:type="dxa" w:w="9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bCs/>
                <w:color w:val="0070F3"/>
                <w:sz w:val="20"/>
                <w:szCs w:val="20"/>
              </w:rPr>
              <w:t xml:space="preserve">③</w:t>
            </w:r>
          </w:p>
        </w:tc>
        <w:tc>
          <w:tcPr>
            <w:tcW w:type="dxa" w:w="76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API Route /api/checkout (Server)</w:t>
            </w:r>
          </w:p>
        </w:tc>
        <w:tc>
          <w:tcPr>
            <w:tcW w:type="dxa" w:w="526"/>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Validate, tạo đơn, gọi PayOS</w:t>
            </w:r>
          </w:p>
        </w:tc>
      </w:tr>
      <w:tr>
        <w:tc>
          <w:tcPr>
            <w:tcW w:type="dxa" w:w="9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bCs/>
                <w:color w:val="0070F3"/>
                <w:sz w:val="20"/>
                <w:szCs w:val="20"/>
              </w:rPr>
              <w:t xml:space="preserve">④</w:t>
            </w:r>
          </w:p>
        </w:tc>
        <w:tc>
          <w:tcPr>
            <w:tcW w:type="dxa" w:w="7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Supabase RPC secure_checkout (PostgreSQL)</w:t>
            </w:r>
          </w:p>
        </w:tc>
        <w:tc>
          <w:tcPr>
            <w:tcW w:type="dxa" w:w="526"/>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Atomic: kiểm kho + ghi đơn</w:t>
            </w:r>
          </w:p>
        </w:tc>
      </w:tr>
      <w:tr>
        <w:tc>
          <w:tcPr>
            <w:tcW w:type="dxa" w:w="9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bCs/>
                <w:color w:val="0070F3"/>
                <w:sz w:val="20"/>
                <w:szCs w:val="20"/>
              </w:rPr>
              <w:t xml:space="preserve">⑤</w:t>
            </w:r>
          </w:p>
        </w:tc>
        <w:tc>
          <w:tcPr>
            <w:tcW w:type="dxa" w:w="76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PayOS Payment Gateway</w:t>
            </w:r>
          </w:p>
        </w:tc>
        <w:tc>
          <w:tcPr>
            <w:tcW w:type="dxa" w:w="526"/>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Sinh link, nhận tiền</w:t>
            </w:r>
          </w:p>
        </w:tc>
      </w:tr>
      <w:tr>
        <w:tc>
          <w:tcPr>
            <w:tcW w:type="dxa" w:w="9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bCs/>
                <w:color w:val="0070F3"/>
                <w:sz w:val="20"/>
                <w:szCs w:val="20"/>
              </w:rPr>
              <w:t xml:space="preserve">⑥</w:t>
            </w:r>
          </w:p>
        </w:tc>
        <w:tc>
          <w:tcPr>
            <w:tcW w:type="dxa" w:w="7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API Route /api/payos-webhook (Server)</w:t>
            </w:r>
          </w:p>
        </w:tc>
        <w:tc>
          <w:tcPr>
            <w:tcW w:type="dxa" w:w="526"/>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Verify HMAC, confirm đơn</w:t>
            </w:r>
          </w:p>
        </w:tc>
      </w:tr>
      <w:tr>
        <w:tc>
          <w:tcPr>
            <w:tcW w:type="dxa" w:w="9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bCs/>
                <w:color w:val="0070F3"/>
                <w:sz w:val="20"/>
                <w:szCs w:val="20"/>
              </w:rPr>
              <w:t xml:space="preserve">⑦</w:t>
            </w:r>
          </w:p>
        </w:tc>
        <w:tc>
          <w:tcPr>
            <w:tcW w:type="dxa" w:w="76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Supabase Trigger on_order_cancelled</w:t>
            </w:r>
          </w:p>
        </w:tc>
        <w:tc>
          <w:tcPr>
            <w:tcW w:type="dxa" w:w="526"/>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Tự động hoàn kho khi hủy</w:t>
            </w:r>
          </w:p>
        </w:tc>
      </w:tr>
      <w:tr>
        <w:tc>
          <w:tcPr>
            <w:tcW w:type="dxa" w:w="9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bCs/>
                <w:color w:val="0070F3"/>
                <w:sz w:val="20"/>
                <w:szCs w:val="20"/>
              </w:rPr>
              <w:t xml:space="preserve">⑧</w:t>
            </w:r>
          </w:p>
        </w:tc>
        <w:tc>
          <w:tcPr>
            <w:tcW w:type="dxa" w:w="7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Vercel Cron /api/cron/cleanup</w:t>
            </w:r>
          </w:p>
        </w:tc>
        <w:tc>
          <w:tcPr>
            <w:tcW w:type="dxa" w:w="526"/>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Auto-expire đơn pending &gt; 15p</w:t>
            </w:r>
          </w:p>
        </w:tc>
      </w:tr>
    </w:tbl>
    <w:p>
      <w:pPr>
        <w:spacing w:after="120" w:before="0"/>
      </w:pPr>
    </w:p>
    <w:p>
      <w:pPr>
        <w:spacing w:after="0" w:before="0"/>
      </w:pPr>
      <w:r>
        <w:br w:type="page"/>
      </w:r>
    </w:p>
    <w:p>
      <w:pPr>
        <w:pStyle w:val="Heading1"/>
        <w:pBdr>
          <w:bottom w:val="single" w:color="0070F3" w:sz="8" w:space="4"/>
        </w:pBdr>
        <w:spacing w:after="200" w:before="400"/>
      </w:pPr>
      <w:r>
        <w:rPr>
          <w:rFonts w:ascii="Arial" w:cs="Arial" w:eastAsia="Arial" w:hAnsi="Arial"/>
          <w:b/>
          <w:bCs/>
          <w:color w:val="1A3C5E"/>
          <w:sz w:val="36"/>
          <w:szCs w:val="36"/>
        </w:rPr>
        <w:t xml:space="preserve">2. Luồng Checkout chi tiết (Happy Path)</w:t>
      </w:r>
    </w:p>
    <w:p>
      <w:pPr>
        <w:pStyle w:val="Heading2"/>
        <w:spacing w:after="150" w:before="300"/>
      </w:pPr>
      <w:r>
        <w:rPr>
          <w:rFonts w:ascii="Arial" w:cs="Arial" w:eastAsia="Arial" w:hAnsi="Arial"/>
          <w:b/>
          <w:bCs/>
          <w:color w:val="1A3C5E"/>
          <w:sz w:val="28"/>
          <w:szCs w:val="28"/>
        </w:rPr>
        <w:t xml:space="preserve">2.1 Bước 1 — Client gửi request</w:t>
      </w:r>
    </w:p>
    <w:p>
      <w:pPr>
        <w:spacing w:after="120" w:before="0"/>
      </w:pPr>
      <w:r>
        <w:rPr>
          <w:rFonts w:ascii="Arial" w:cs="Arial" w:eastAsia="Arial" w:hAnsi="Arial"/>
          <w:color w:val="0F172A"/>
          <w:sz w:val="22"/>
          <w:szCs w:val="22"/>
        </w:rPr>
        <w:t xml:space="preserve">Client POST tới </w:t>
      </w:r>
      <w:r>
        <w:rPr>
          <w:rFonts w:ascii="Courier New" w:cs="Courier New" w:eastAsia="Courier New" w:hAnsi="Courier New"/>
          <w:color w:val="1E293B"/>
          <w:sz w:val="20"/>
          <w:szCs w:val="20"/>
        </w:rPr>
        <w:t xml:space="preserve">/api/checkout</w:t>
      </w:r>
      <w:r>
        <w:rPr>
          <w:rFonts w:ascii="Arial" w:cs="Arial" w:eastAsia="Arial" w:hAnsi="Arial"/>
          <w:color w:val="0F172A"/>
          <w:sz w:val="22"/>
          <w:szCs w:val="22"/>
        </w:rPr>
        <w:t xml:space="preserve"> với payload đã được sanitize:</w:t>
      </w:r>
    </w:p>
    <w:p>
      <w:pPr>
        <w:shd w:fill="F1F5F9" w:val="clear"/>
        <w:spacing w:after="0" w:before="0"/>
        <w:ind w:left="240" w:right="240"/>
      </w:pPr>
      <w:r>
        <w:rPr>
          <w:rFonts w:ascii="Courier New" w:cs="Courier New" w:eastAsia="Courier New" w:hAnsi="Courier New"/>
          <w:color w:val="1E293B"/>
          <w:sz w:val="18"/>
          <w:szCs w:val="18"/>
        </w:rPr>
        <w:t xml:space="preserve">// Payload từ Checkout.tsx</w:t>
      </w:r>
    </w:p>
    <w:p>
      <w:pPr>
        <w:shd w:fill="F1F5F9" w:val="clear"/>
        <w:spacing w:after="0" w:before="0"/>
        <w:ind w:left="240" w:right="240"/>
      </w:pPr>
      <w:r>
        <w:rPr>
          <w:rFonts w:ascii="Courier New" w:cs="Courier New" w:eastAsia="Courier New" w:hAnsi="Courier New"/>
          <w:color w:val="1E293B"/>
          <w:sz w:val="18"/>
          <w:szCs w:val="18"/>
        </w:rPr>
        <w:t xml:space="preserve">POST /api/checkout</w:t>
      </w:r>
    </w:p>
    <w:p>
      <w:pPr>
        <w:shd w:fill="F1F5F9" w:val="clear"/>
        <w:spacing w:after="0" w:before="0"/>
        <w:ind w:left="240" w:right="240"/>
      </w:pPr>
      <w:r>
        <w:rPr>
          <w:rFonts w:ascii="Courier New" w:cs="Courier New" w:eastAsia="Courier New" w:hAnsi="Courier New"/>
          <w:color w:val="1E293B"/>
          <w:sz w:val="18"/>
          <w:szCs w:val="18"/>
        </w:rPr>
        <w:t xml:space="preserve">Content-Type: application/json</w:t>
      </w:r>
    </w:p>
    <w:p>
      <w:pPr>
        <w:shd w:fill="F1F5F9" w:val="clear"/>
        <w:spacing w:after="0" w:before="0"/>
        <w:ind w:left="240" w:right="240"/>
      </w:pPr>
      <w:r>
        <w:rPr>
          <w:rFonts w:ascii="Courier New" w:cs="Courier New" w:eastAsia="Courier New" w:hAnsi="Courier New"/>
          <w:color w:val="1E293B"/>
          <w:sz w:val="18"/>
          <w:szCs w:val="18"/>
        </w:rPr>
        <w:t xml:space="preserve"/>
      </w:r>
    </w:p>
    <w:p>
      <w:pPr>
        <w:shd w:fill="F1F5F9" w:val="clear"/>
        <w:spacing w:after="0" w:before="0"/>
        <w:ind w:left="240" w:right="240"/>
      </w:pPr>
      <w:r>
        <w:rPr>
          <w:rFonts w:ascii="Courier New" w:cs="Courier New" w:eastAsia="Courier New" w:hAnsi="Courier New"/>
          <w:color w:val="1E293B"/>
          <w:sz w:val="18"/>
          <w:szCs w:val="18"/>
        </w:rPr>
        <w:t xml:space="preserve">{</w:t>
      </w:r>
    </w:p>
    <w:p>
      <w:pPr>
        <w:shd w:fill="F1F5F9" w:val="clear"/>
        <w:spacing w:after="0" w:before="0"/>
        <w:ind w:left="240" w:right="240"/>
      </w:pPr>
      <w:r>
        <w:rPr>
          <w:rFonts w:ascii="Courier New" w:cs="Courier New" w:eastAsia="Courier New" w:hAnsi="Courier New"/>
          <w:color w:val="1E293B"/>
          <w:sz w:val="18"/>
          <w:szCs w:val="18"/>
        </w:rPr>
        <w:t xml:space="preserve">  "items": [{ "id": "N8-A26-0001", "size": "M", "quantity": 1, "name": "...", "price": "...", "images": [...] }],</w:t>
      </w:r>
    </w:p>
    <w:p>
      <w:pPr>
        <w:shd w:fill="F1F5F9" w:val="clear"/>
        <w:spacing w:after="0" w:before="0"/>
        <w:ind w:left="240" w:right="240"/>
      </w:pPr>
      <w:r>
        <w:rPr>
          <w:rFonts w:ascii="Courier New" w:cs="Courier New" w:eastAsia="Courier New" w:hAnsi="Courier New"/>
          <w:color w:val="1E293B"/>
          <w:sz w:val="18"/>
          <w:szCs w:val="18"/>
        </w:rPr>
        <w:t xml:space="preserve">  "paymentMethod": "payos",</w:t>
      </w:r>
    </w:p>
    <w:p>
      <w:pPr>
        <w:shd w:fill="F1F5F9" w:val="clear"/>
        <w:spacing w:after="0" w:before="0"/>
        <w:ind w:left="240" w:right="240"/>
      </w:pPr>
      <w:r>
        <w:rPr>
          <w:rFonts w:ascii="Courier New" w:cs="Courier New" w:eastAsia="Courier New" w:hAnsi="Courier New"/>
          <w:color w:val="1E293B"/>
          <w:sz w:val="18"/>
          <w:szCs w:val="18"/>
        </w:rPr>
        <w:t xml:space="preserve">  "customerName": "Nguyen Van A",</w:t>
      </w:r>
    </w:p>
    <w:p>
      <w:pPr>
        <w:shd w:fill="F1F5F9" w:val="clear"/>
        <w:spacing w:after="0" w:before="0"/>
        <w:ind w:left="240" w:right="240"/>
      </w:pPr>
      <w:r>
        <w:rPr>
          <w:rFonts w:ascii="Courier New" w:cs="Courier New" w:eastAsia="Courier New" w:hAnsi="Courier New"/>
          <w:color w:val="1E293B"/>
          <w:sz w:val="18"/>
          <w:szCs w:val="18"/>
        </w:rPr>
        <w:t xml:space="preserve">  "customerPhone": "0901234567",</w:t>
      </w:r>
    </w:p>
    <w:p>
      <w:pPr>
        <w:shd w:fill="F1F5F9" w:val="clear"/>
        <w:spacing w:after="0" w:before="0"/>
        <w:ind w:left="240" w:right="240"/>
      </w:pPr>
      <w:r>
        <w:rPr>
          <w:rFonts w:ascii="Courier New" w:cs="Courier New" w:eastAsia="Courier New" w:hAnsi="Courier New"/>
          <w:color w:val="1E293B"/>
          <w:sz w:val="18"/>
          <w:szCs w:val="18"/>
        </w:rPr>
        <w:t xml:space="preserve">  "customerAddress": "123 Nguyen Trai",</w:t>
      </w:r>
    </w:p>
    <w:p>
      <w:pPr>
        <w:shd w:fill="F1F5F9" w:val="clear"/>
        <w:spacing w:after="0" w:before="0"/>
        <w:ind w:left="240" w:right="240"/>
      </w:pPr>
      <w:r>
        <w:rPr>
          <w:rFonts w:ascii="Courier New" w:cs="Courier New" w:eastAsia="Courier New" w:hAnsi="Courier New"/>
          <w:color w:val="1E293B"/>
          <w:sz w:val="18"/>
          <w:szCs w:val="18"/>
        </w:rPr>
        <w:t xml:space="preserve">  "customerCity": "TP. HCM",</w:t>
      </w:r>
    </w:p>
    <w:p>
      <w:pPr>
        <w:shd w:fill="F1F5F9" w:val="clear"/>
        <w:spacing w:after="0" w:before="0"/>
        <w:ind w:left="240" w:right="240"/>
      </w:pPr>
      <w:r>
        <w:rPr>
          <w:rFonts w:ascii="Courier New" w:cs="Courier New" w:eastAsia="Courier New" w:hAnsi="Courier New"/>
          <w:color w:val="1E293B"/>
          <w:sz w:val="18"/>
          <w:szCs w:val="18"/>
        </w:rPr>
        <w:t xml:space="preserve">  "totalAmount": 502000,  // chỉ để đối soát, KHÔNG được dùng để ghi DB</w:t>
      </w:r>
    </w:p>
    <w:p>
      <w:pPr>
        <w:shd w:fill="F1F5F9" w:val="clear"/>
        <w:spacing w:after="0" w:before="0"/>
        <w:ind w:left="240" w:right="240"/>
      </w:pPr>
      <w:r>
        <w:rPr>
          <w:rFonts w:ascii="Courier New" w:cs="Courier New" w:eastAsia="Courier New" w:hAnsi="Courier New"/>
          <w:color w:val="1E293B"/>
          <w:sz w:val="18"/>
          <w:szCs w:val="18"/>
        </w:rPr>
        <w:t xml:space="preserve">  "discountAmount": 0,</w:t>
      </w:r>
    </w:p>
    <w:p>
      <w:pPr>
        <w:shd w:fill="F1F5F9" w:val="clear"/>
        <w:spacing w:after="0" w:before="0"/>
        <w:ind w:left="240" w:right="240"/>
      </w:pPr>
      <w:r>
        <w:rPr>
          <w:rFonts w:ascii="Courier New" w:cs="Courier New" w:eastAsia="Courier New" w:hAnsi="Courier New"/>
          <w:color w:val="1E293B"/>
          <w:sz w:val="18"/>
          <w:szCs w:val="18"/>
        </w:rPr>
        <w:t xml:space="preserve">  "shippingFee": 2000,</w:t>
      </w:r>
    </w:p>
    <w:p>
      <w:pPr>
        <w:shd w:fill="F1F5F9" w:val="clear"/>
        <w:spacing w:after="0" w:before="0"/>
        <w:ind w:left="240" w:right="240"/>
      </w:pPr>
      <w:r>
        <w:rPr>
          <w:rFonts w:ascii="Courier New" w:cs="Courier New" w:eastAsia="Courier New" w:hAnsi="Courier New"/>
          <w:color w:val="1E293B"/>
          <w:sz w:val="18"/>
          <w:szCs w:val="18"/>
        </w:rPr>
        <w:t xml:space="preserve">  "couponCodes": ["SALE50K"],</w:t>
      </w:r>
    </w:p>
    <w:p>
      <w:pPr>
        <w:shd w:fill="F1F5F9" w:val="clear"/>
        <w:spacing w:after="0" w:before="0"/>
        <w:ind w:left="240" w:right="240"/>
      </w:pPr>
      <w:r>
        <w:rPr>
          <w:rFonts w:ascii="Courier New" w:cs="Courier New" w:eastAsia="Courier New" w:hAnsi="Courier New"/>
          <w:color w:val="1E293B"/>
          <w:sz w:val="18"/>
          <w:szCs w:val="18"/>
        </w:rPr>
        <w:t xml:space="preserve">  "userId": "uuid-hoặc-null"</w:t>
      </w:r>
    </w:p>
    <w:p>
      <w:pPr>
        <w:shd w:fill="F1F5F9" w:val="clear"/>
        <w:spacing w:after="0" w:before="0"/>
        <w:ind w:left="240" w:right="240"/>
      </w:pPr>
      <w:r>
        <w:rPr>
          <w:rFonts w:ascii="Courier New" w:cs="Courier New" w:eastAsia="Courier New" w:hAnsi="Courier New"/>
          <w:color w:val="1E293B"/>
          <w:sz w:val="18"/>
          <w:szCs w:val="18"/>
        </w:rPr>
        <w:t xml:space="preserve">}</w:t>
      </w:r>
    </w:p>
    <w:p>
      <w:pPr>
        <w:spacing w:after="120" w:before="0"/>
      </w:pPr>
    </w:p>
    <w:p>
      <w:pPr>
        <w:pBdr>
          <w:left w:val="single" w:color="B45309" w:sz="12" w:space="8"/>
        </w:pBdr>
        <w:shd w:fill="FFFBEB" w:val="clear"/>
        <w:spacing w:after="80" w:before="80"/>
        <w:ind w:left="240"/>
      </w:pPr>
      <w:r>
        <w:rPr>
          <w:rFonts w:ascii="Arial" w:cs="Arial" w:eastAsia="Arial" w:hAnsi="Arial"/>
          <w:b/>
          <w:bCs/>
          <w:color w:val="B45309"/>
          <w:sz w:val="20"/>
          <w:szCs w:val="20"/>
        </w:rPr>
        <w:t xml:space="preserve">⚠️ Quan trọng:  </w:t>
      </w:r>
      <w:r>
        <w:rPr>
          <w:rFonts w:ascii="Arial" w:cs="Arial" w:eastAsia="Arial" w:hAnsi="Arial"/>
          <w:color w:val="0F172A"/>
          <w:sz w:val="20"/>
          <w:szCs w:val="20"/>
        </w:rPr>
        <w:t xml:space="preserve">totalAmount từ client CHỈ dùng để cảnh báo nếu chênh lệch &gt; 1% so với DB. Giá thực luôn được tính lại từ bảng products trong PostgreSQL.</w:t>
      </w:r>
    </w:p>
    <w:p>
      <w:pPr>
        <w:spacing w:after="120" w:before="0"/>
      </w:pPr>
    </w:p>
    <w:p>
      <w:pPr>
        <w:pStyle w:val="Heading2"/>
        <w:spacing w:after="150" w:before="300"/>
      </w:pPr>
      <w:r>
        <w:rPr>
          <w:rFonts w:ascii="Arial" w:cs="Arial" w:eastAsia="Arial" w:hAnsi="Arial"/>
          <w:b/>
          <w:bCs/>
          <w:color w:val="1A3C5E"/>
          <w:sz w:val="28"/>
          <w:szCs w:val="28"/>
        </w:rPr>
        <w:t xml:space="preserve">2.2 Bước 2 — Server validate &amp; gọi DB</w:t>
      </w:r>
    </w:p>
    <w:p>
      <w:pPr>
        <w:spacing w:after="120" w:before="0"/>
      </w:pPr>
      <w:r>
        <w:rPr>
          <w:rFonts w:ascii="Arial" w:cs="Arial" w:eastAsia="Arial" w:hAnsi="Arial"/>
          <w:color w:val="0F172A"/>
          <w:sz w:val="22"/>
          <w:szCs w:val="22"/>
        </w:rPr>
        <w:t xml:space="preserve">API Route </w:t>
      </w:r>
      <w:r>
        <w:rPr>
          <w:rFonts w:ascii="Courier New" w:cs="Courier New" w:eastAsia="Courier New" w:hAnsi="Courier New"/>
          <w:color w:val="1E293B"/>
          <w:sz w:val="20"/>
          <w:szCs w:val="20"/>
        </w:rPr>
        <w:t xml:space="preserve">app/api/checkout/route.ts</w:t>
      </w:r>
      <w:r>
        <w:rPr>
          <w:rFonts w:ascii="Arial" w:cs="Arial" w:eastAsia="Arial" w:hAnsi="Arial"/>
          <w:color w:val="0F172A"/>
          <w:sz w:val="22"/>
          <w:szCs w:val="22"/>
        </w:rPr>
        <w:t xml:space="preserve"> thực hiện theo thứ tự:</w:t>
      </w:r>
    </w:p>
    <w:p>
      <w:pPr>
        <w:pStyle w:val="ListParagraph"/>
        <w:numPr>
          <w:ilvl w:val="0"/>
          <w:numId w:val="2"/>
        </w:numPr>
        <w:spacing w:after="40" w:before="40"/>
      </w:pPr>
      <w:r>
        <w:rPr>
          <w:rFonts w:ascii="Arial" w:cs="Arial" w:eastAsia="Arial" w:hAnsi="Arial"/>
          <w:color w:val="0F172A"/>
          <w:sz w:val="22"/>
          <w:szCs w:val="22"/>
        </w:rPr>
        <w:t xml:space="preserve">Kiểm tra các biến môi trường (PAYOS_CLIENT_ID, PAYOS_API_KEY, SUPABASE_SERVICE_ROLE_KEY)</w:t>
      </w:r>
    </w:p>
    <w:p>
      <w:pPr>
        <w:pStyle w:val="ListParagraph"/>
        <w:numPr>
          <w:ilvl w:val="0"/>
          <w:numId w:val="2"/>
        </w:numPr>
        <w:spacing w:after="40" w:before="40"/>
      </w:pPr>
      <w:r>
        <w:rPr>
          <w:rFonts w:ascii="Arial" w:cs="Arial" w:eastAsia="Arial" w:hAnsi="Arial"/>
          <w:color w:val="0F172A"/>
          <w:sz w:val="22"/>
          <w:szCs w:val="22"/>
        </w:rPr>
        <w:t xml:space="preserve">Tạo orderId duy nhất: NIE8-{6 byte hex ngẫu nhiên} ví dụ NIE8-A3F9BC1D2E</w:t>
      </w:r>
    </w:p>
    <w:p>
      <w:pPr>
        <w:pStyle w:val="ListParagraph"/>
        <w:numPr>
          <w:ilvl w:val="0"/>
          <w:numId w:val="2"/>
        </w:numPr>
        <w:spacing w:after="40" w:before="40"/>
      </w:pPr>
      <w:r>
        <w:rPr>
          <w:rFonts w:ascii="Arial" w:cs="Arial" w:eastAsia="Arial" w:hAnsi="Arial"/>
          <w:color w:val="0F172A"/>
          <w:sz w:val="22"/>
          <w:szCs w:val="22"/>
        </w:rPr>
        <w:t xml:space="preserve">Gọi Supabase RPC secure_checkout() với Service Role Key (bypass RLS)</w:t>
      </w:r>
    </w:p>
    <w:p>
      <w:pPr>
        <w:pStyle w:val="ListParagraph"/>
        <w:numPr>
          <w:ilvl w:val="0"/>
          <w:numId w:val="2"/>
        </w:numPr>
        <w:spacing w:after="40" w:before="40"/>
      </w:pPr>
      <w:r>
        <w:rPr>
          <w:rFonts w:ascii="Arial" w:cs="Arial" w:eastAsia="Arial" w:hAnsi="Arial"/>
          <w:color w:val="0F172A"/>
          <w:sz w:val="22"/>
          <w:szCs w:val="22"/>
        </w:rPr>
        <w:t xml:space="preserve">Nếu RPC thành công, tạo PayOS payment link</w:t>
      </w:r>
    </w:p>
    <w:p>
      <w:pPr>
        <w:pStyle w:val="ListParagraph"/>
        <w:numPr>
          <w:ilvl w:val="0"/>
          <w:numId w:val="2"/>
        </w:numPr>
        <w:spacing w:after="40" w:before="40"/>
      </w:pPr>
      <w:r>
        <w:rPr>
          <w:rFonts w:ascii="Arial" w:cs="Arial" w:eastAsia="Arial" w:hAnsi="Arial"/>
          <w:color w:val="0F172A"/>
          <w:sz w:val="22"/>
          <w:szCs w:val="22"/>
        </w:rPr>
        <w:t xml:space="preserve">Trả checkoutUrl về client</w:t>
      </w:r>
    </w:p>
    <w:p>
      <w:pPr>
        <w:spacing w:after="120" w:before="0"/>
      </w:pPr>
    </w:p>
    <w:p>
      <w:pPr>
        <w:pBdr>
          <w:left w:val="single" w:color="1B7A45" w:sz="12" w:space="8"/>
        </w:pBdr>
        <w:shd w:fill="F0FDF4" w:val="clear"/>
        <w:spacing w:after="80" w:before="80"/>
        <w:ind w:left="240"/>
      </w:pPr>
      <w:r>
        <w:rPr>
          <w:rFonts w:ascii="Arial" w:cs="Arial" w:eastAsia="Arial" w:hAnsi="Arial"/>
          <w:b/>
          <w:bCs/>
          <w:color w:val="1B7A45"/>
          <w:sz w:val="20"/>
          <w:szCs w:val="20"/>
        </w:rPr>
        <w:t xml:space="preserve">🔒 Bảo mật:  </w:t>
      </w:r>
      <w:r>
        <w:rPr>
          <w:rFonts w:ascii="Arial" w:cs="Arial" w:eastAsia="Arial" w:hAnsi="Arial"/>
          <w:color w:val="0F172A"/>
          <w:sz w:val="20"/>
          <w:szCs w:val="20"/>
        </w:rPr>
        <w:t xml:space="preserve">Service Role Key chỉ tồn tại trong API Route (server-side). Không bao giờ expose ra NEXT_PUBLIC_.</w:t>
      </w:r>
    </w:p>
    <w:p>
      <w:pPr>
        <w:spacing w:after="120" w:before="0"/>
      </w:pPr>
    </w:p>
    <w:p>
      <w:pPr>
        <w:pStyle w:val="Heading2"/>
        <w:spacing w:after="150" w:before="300"/>
      </w:pPr>
      <w:r>
        <w:rPr>
          <w:rFonts w:ascii="Arial" w:cs="Arial" w:eastAsia="Arial" w:hAnsi="Arial"/>
          <w:b/>
          <w:bCs/>
          <w:color w:val="1A3C5E"/>
          <w:sz w:val="28"/>
          <w:szCs w:val="28"/>
        </w:rPr>
        <w:t xml:space="preserve">2.3 Bước 3 — Supabase RPC secure_checkout() [Atomic]</w:t>
      </w:r>
    </w:p>
    <w:p>
      <w:pPr>
        <w:spacing w:after="120" w:before="0"/>
      </w:pPr>
      <w:r>
        <w:rPr>
          <w:rFonts w:ascii="Arial" w:cs="Arial" w:eastAsia="Arial" w:hAnsi="Arial"/>
          <w:color w:val="0F172A"/>
          <w:sz w:val="22"/>
          <w:szCs w:val="22"/>
        </w:rPr>
        <w:t xml:space="preserve">Đây là tầng quan trọng nhất. Toàn bộ chạy trong một PostgreSQL transaction: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4426"/>
      </w:tblGrid>
      <w:tr>
        <w:tc>
          <w:tcPr>
            <w:tcW w:type="dxa" w:w="400"/>
            <w:tcBorders>
              <w:top w:val="single" w:color="1A3C5E" w:sz="2"/>
              <w:left w:val="single" w:color="CBD5E1" w:sz="1"/>
              <w:bottom w:val="single" w:color="1A3C5E" w:sz="2"/>
              <w:right w:val="single" w:color="CBD5E1" w:sz="1"/>
            </w:tcBorders>
            <w:shd w:fill="1A3C5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Bước</w:t>
            </w:r>
          </w:p>
        </w:tc>
        <w:tc>
          <w:tcPr>
            <w:tcW w:type="dxa" w:w="4200"/>
            <w:tcBorders>
              <w:top w:val="single" w:color="1A3C5E" w:sz="2"/>
              <w:left w:val="single" w:color="CBD5E1" w:sz="1"/>
              <w:bottom w:val="single" w:color="1A3C5E" w:sz="2"/>
              <w:right w:val="single" w:color="CBD5E1" w:sz="1"/>
            </w:tcBorders>
            <w:shd w:fill="1A3C5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Hành động</w:t>
            </w:r>
          </w:p>
        </w:tc>
        <w:tc>
          <w:tcPr>
            <w:tcW w:type="dxa" w:w="4426"/>
            <w:tcBorders>
              <w:top w:val="single" w:color="1A3C5E" w:sz="2"/>
              <w:left w:val="single" w:color="CBD5E1" w:sz="1"/>
              <w:bottom w:val="single" w:color="1A3C5E" w:sz="2"/>
              <w:right w:val="single" w:color="CBD5E1" w:sz="1"/>
            </w:tcBorders>
            <w:shd w:fill="1A3C5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Fail → Hệ quả</w:t>
            </w:r>
          </w:p>
        </w:tc>
      </w:tr>
      <w:tr>
        <w:tc>
          <w:tcPr>
            <w:tcW w:type="dxa" w:w="4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bCs/>
                <w:color w:val="0070F3"/>
                <w:sz w:val="20"/>
                <w:szCs w:val="20"/>
              </w:rPr>
              <w:t xml:space="preserve">1</w:t>
            </w:r>
          </w:p>
        </w:tc>
        <w:tc>
          <w:tcPr>
            <w:tcW w:type="dxa" w:w="42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FOR UPDATE lock từng sản phẩm</w:t>
            </w:r>
          </w:p>
        </w:tc>
        <w:tc>
          <w:tcPr>
            <w:tcW w:type="dxa" w:w="4426"/>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475569"/>
                <w:sz w:val="20"/>
                <w:szCs w:val="20"/>
              </w:rPr>
              <w:t xml:space="preserve">Chặn race condition: 2 user mua 1 cái áo cuối cùng</w:t>
            </w:r>
          </w:p>
        </w:tc>
      </w:tr>
      <w:tr>
        <w:tc>
          <w:tcPr>
            <w:tcW w:type="dxa" w:w="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bCs/>
                <w:color w:val="0070F3"/>
                <w:sz w:val="20"/>
                <w:szCs w:val="20"/>
              </w:rPr>
              <w:t xml:space="preserve">2</w:t>
            </w:r>
          </w:p>
        </w:tc>
        <w:tc>
          <w:tcPr>
            <w:tcW w:type="dxa" w:w="4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Kiểm tra stock_by_size[size] &gt;= quantity</w:t>
            </w:r>
          </w:p>
        </w:tc>
        <w:tc>
          <w:tcPr>
            <w:tcW w:type="dxa" w:w="4426"/>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475569"/>
                <w:sz w:val="20"/>
                <w:szCs w:val="20"/>
              </w:rPr>
              <w:t xml:space="preserve">Nếu hết → RAISE EXCEPTION OUT_OF_STOCK → rollback</w:t>
            </w:r>
          </w:p>
        </w:tc>
      </w:tr>
      <w:tr>
        <w:tc>
          <w:tcPr>
            <w:tcW w:type="dxa" w:w="4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bCs/>
                <w:color w:val="0070F3"/>
                <w:sz w:val="20"/>
                <w:szCs w:val="20"/>
              </w:rPr>
              <w:t xml:space="preserve">3</w:t>
            </w:r>
          </w:p>
        </w:tc>
        <w:tc>
          <w:tcPr>
            <w:tcW w:type="dxa" w:w="42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Tính lại giá từ products.price (NUMERIC)</w:t>
            </w:r>
          </w:p>
        </w:tc>
        <w:tc>
          <w:tcPr>
            <w:tcW w:type="dxa" w:w="4426"/>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475569"/>
                <w:sz w:val="20"/>
                <w:szCs w:val="20"/>
              </w:rPr>
              <w:t xml:space="preserve">Client gửi giá thấp → vẫn tính đúng</w:t>
            </w:r>
          </w:p>
        </w:tc>
      </w:tr>
      <w:tr>
        <w:tc>
          <w:tcPr>
            <w:tcW w:type="dxa" w:w="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bCs/>
                <w:color w:val="0070F3"/>
                <w:sz w:val="20"/>
                <w:szCs w:val="20"/>
              </w:rPr>
              <w:t xml:space="preserve">4</w:t>
            </w:r>
          </w:p>
        </w:tc>
        <w:tc>
          <w:tcPr>
            <w:tcW w:type="dxa" w:w="4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UPDATE products SET stock_by_size, stock_quantity</w:t>
            </w:r>
          </w:p>
        </w:tc>
        <w:tc>
          <w:tcPr>
            <w:tcW w:type="dxa" w:w="4426"/>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475569"/>
                <w:sz w:val="20"/>
                <w:szCs w:val="20"/>
              </w:rPr>
              <w:t xml:space="preserve">Trừ kho atomic</w:t>
            </w:r>
          </w:p>
        </w:tc>
      </w:tr>
      <w:tr>
        <w:tc>
          <w:tcPr>
            <w:tcW w:type="dxa" w:w="4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bCs/>
                <w:color w:val="0070F3"/>
                <w:sz w:val="20"/>
                <w:szCs w:val="20"/>
              </w:rPr>
              <w:t xml:space="preserve">5</w:t>
            </w:r>
          </w:p>
        </w:tc>
        <w:tc>
          <w:tcPr>
            <w:tcW w:type="dxa" w:w="42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INSERT stock_movements (type=sale)</w:t>
            </w:r>
          </w:p>
        </w:tc>
        <w:tc>
          <w:tcPr>
            <w:tcW w:type="dxa" w:w="4426"/>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475569"/>
                <w:sz w:val="20"/>
                <w:szCs w:val="20"/>
              </w:rPr>
              <w:t xml:space="preserve">Sổ cái không thể xóa</w:t>
            </w:r>
          </w:p>
        </w:tc>
      </w:tr>
      <w:tr>
        <w:tc>
          <w:tcPr>
            <w:tcW w:type="dxa" w:w="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bCs/>
                <w:color w:val="0070F3"/>
                <w:sz w:val="20"/>
                <w:szCs w:val="20"/>
              </w:rPr>
              <w:t xml:space="preserve">6</w:t>
            </w:r>
          </w:p>
        </w:tc>
        <w:tc>
          <w:tcPr>
            <w:tcW w:type="dxa" w:w="4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Validate &amp; tăng usage_count các coupon</w:t>
            </w:r>
          </w:p>
        </w:tc>
        <w:tc>
          <w:tcPr>
            <w:tcW w:type="dxa" w:w="4426"/>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475569"/>
                <w:sz w:val="20"/>
                <w:szCs w:val="20"/>
              </w:rPr>
              <w:t xml:space="preserve">Nếu mã hết → RAISE EXCEPTION COUPON_INVALID</w:t>
            </w:r>
          </w:p>
        </w:tc>
      </w:tr>
      <w:tr>
        <w:tc>
          <w:tcPr>
            <w:tcW w:type="dxa" w:w="4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bCs/>
                <w:color w:val="0070F3"/>
                <w:sz w:val="20"/>
                <w:szCs w:val="20"/>
              </w:rPr>
              <w:t xml:space="preserve">7</w:t>
            </w:r>
          </w:p>
        </w:tc>
        <w:tc>
          <w:tcPr>
            <w:tcW w:type="dxa" w:w="42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INSERT orders (status=pending)</w:t>
            </w:r>
          </w:p>
        </w:tc>
        <w:tc>
          <w:tcPr>
            <w:tcW w:type="dxa" w:w="4426"/>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475569"/>
                <w:sz w:val="20"/>
                <w:szCs w:val="20"/>
              </w:rPr>
              <w:t xml:space="preserve">Ghi đơn với giá đã tính lại</w:t>
            </w:r>
          </w:p>
        </w:tc>
      </w:tr>
      <w:tr>
        <w:tc>
          <w:tcPr>
            <w:tcW w:type="dxa" w:w="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bCs/>
                <w:color w:val="0070F3"/>
                <w:sz w:val="20"/>
                <w:szCs w:val="20"/>
              </w:rPr>
              <w:t xml:space="preserve">8</w:t>
            </w:r>
          </w:p>
        </w:tc>
        <w:tc>
          <w:tcPr>
            <w:tcW w:type="dxa" w:w="4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Trả về payos_order_code (BigInt sequence) + cancellation_token</w:t>
            </w:r>
          </w:p>
        </w:tc>
        <w:tc>
          <w:tcPr>
            <w:tcW w:type="dxa" w:w="4426"/>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475569"/>
                <w:sz w:val="20"/>
                <w:szCs w:val="20"/>
              </w:rPr>
              <w:t xml:space="preserve">Dùng để tạo link PayOS</w:t>
            </w:r>
          </w:p>
        </w:tc>
      </w:tr>
    </w:tbl>
    <w:p>
      <w:pPr>
        <w:spacing w:after="120" w:before="0"/>
      </w:pPr>
    </w:p>
    <w:p>
      <w:pPr>
        <w:pStyle w:val="Heading2"/>
        <w:spacing w:after="150" w:before="300"/>
      </w:pPr>
      <w:r>
        <w:rPr>
          <w:rFonts w:ascii="Arial" w:cs="Arial" w:eastAsia="Arial" w:hAnsi="Arial"/>
          <w:b/>
          <w:bCs/>
          <w:color w:val="1A3C5E"/>
          <w:sz w:val="28"/>
          <w:szCs w:val="28"/>
        </w:rPr>
        <w:t xml:space="preserve">2.4 Bước 4 — Tạo PayOS Payment Link</w:t>
      </w:r>
    </w:p>
    <w:p>
      <w:pPr>
        <w:spacing w:after="120" w:before="0"/>
      </w:pPr>
      <w:r>
        <w:rPr>
          <w:rFonts w:ascii="Arial" w:cs="Arial" w:eastAsia="Arial" w:hAnsi="Arial"/>
          <w:color w:val="0F172A"/>
          <w:sz w:val="22"/>
          <w:szCs w:val="22"/>
        </w:rPr>
        <w:t xml:space="preserve">Sau khi RPC thành công, server tạo payment link:</w:t>
      </w:r>
    </w:p>
    <w:p>
      <w:pPr>
        <w:shd w:fill="F1F5F9" w:val="clear"/>
        <w:spacing w:after="0" w:before="0"/>
        <w:ind w:left="240" w:right="240"/>
      </w:pPr>
      <w:r>
        <w:rPr>
          <w:rFonts w:ascii="Courier New" w:cs="Courier New" w:eastAsia="Courier New" w:hAnsi="Courier New"/>
          <w:color w:val="1E293B"/>
          <w:sz w:val="18"/>
          <w:szCs w:val="18"/>
        </w:rPr>
        <w:t xml:space="preserve">const paymentData = {</w:t>
      </w:r>
    </w:p>
    <w:p>
      <w:pPr>
        <w:shd w:fill="F1F5F9" w:val="clear"/>
        <w:spacing w:after="0" w:before="0"/>
        <w:ind w:left="240" w:right="240"/>
      </w:pPr>
      <w:r>
        <w:rPr>
          <w:rFonts w:ascii="Courier New" w:cs="Courier New" w:eastAsia="Courier New" w:hAnsi="Courier New"/>
          <w:color w:val="1E293B"/>
          <w:sz w:val="18"/>
          <w:szCs w:val="18"/>
        </w:rPr>
        <w:t xml:space="preserve">  orderCode: Number(rpcResult.payos_order_code),  // BigInt từ Postgres Sequence</w:t>
      </w:r>
    </w:p>
    <w:p>
      <w:pPr>
        <w:shd w:fill="F1F5F9" w:val="clear"/>
        <w:spacing w:after="0" w:before="0"/>
        <w:ind w:left="240" w:right="240"/>
      </w:pPr>
      <w:r>
        <w:rPr>
          <w:rFonts w:ascii="Courier New" w:cs="Courier New" w:eastAsia="Courier New" w:hAnsi="Courier New"/>
          <w:color w:val="1E293B"/>
          <w:sz w:val="18"/>
          <w:szCs w:val="18"/>
        </w:rPr>
        <w:t xml:space="preserve">  amount: Number(rpcResult.calculated_total),     // Giá đã tính lại từ DB</w:t>
      </w:r>
    </w:p>
    <w:p>
      <w:pPr>
        <w:shd w:fill="F1F5F9" w:val="clear"/>
        <w:spacing w:after="0" w:before="0"/>
        <w:ind w:left="240" w:right="240"/>
      </w:pPr>
      <w:r>
        <w:rPr>
          <w:rFonts w:ascii="Courier New" w:cs="Courier New" w:eastAsia="Courier New" w:hAnsi="Courier New"/>
          <w:color w:val="1E293B"/>
          <w:sz w:val="18"/>
          <w:szCs w:val="18"/>
        </w:rPr>
        <w:t xml:space="preserve">  description: orderId.slice(0, 25),              // Max 25 ký tự</w:t>
      </w:r>
    </w:p>
    <w:p>
      <w:pPr>
        <w:shd w:fill="F1F5F9" w:val="clear"/>
        <w:spacing w:after="0" w:before="0"/>
        <w:ind w:left="240" w:right="240"/>
      </w:pPr>
      <w:r>
        <w:rPr>
          <w:rFonts w:ascii="Courier New" w:cs="Courier New" w:eastAsia="Courier New" w:hAnsi="Courier New"/>
          <w:color w:val="1E293B"/>
          <w:sz w:val="18"/>
          <w:szCs w:val="18"/>
        </w:rPr>
        <w:t xml:space="preserve">  cancelUrl:  `${appUrl}/?payment=cancel&amp;orderId=${orderId}&amp;token=${rpcResult.cancellation_token}`,</w:t>
      </w:r>
    </w:p>
    <w:p>
      <w:pPr>
        <w:shd w:fill="F1F5F9" w:val="clear"/>
        <w:spacing w:after="0" w:before="0"/>
        <w:ind w:left="240" w:right="240"/>
      </w:pPr>
      <w:r>
        <w:rPr>
          <w:rFonts w:ascii="Courier New" w:cs="Courier New" w:eastAsia="Courier New" w:hAnsi="Courier New"/>
          <w:color w:val="1E293B"/>
          <w:sz w:val="18"/>
          <w:szCs w:val="18"/>
        </w:rPr>
        <w:t xml:space="preserve">  returnUrl:  `${appUrl}/?payment=pending&amp;orderId=${orderId}`,</w:t>
      </w:r>
    </w:p>
    <w:p>
      <w:pPr>
        <w:shd w:fill="F1F5F9" w:val="clear"/>
        <w:spacing w:after="0" w:before="0"/>
        <w:ind w:left="240" w:right="240"/>
      </w:pPr>
      <w:r>
        <w:rPr>
          <w:rFonts w:ascii="Courier New" w:cs="Courier New" w:eastAsia="Courier New" w:hAnsi="Courier New"/>
          <w:color w:val="1E293B"/>
          <w:sz w:val="18"/>
          <w:szCs w:val="18"/>
        </w:rPr>
        <w:t xml:space="preserve">  expiredAt: Math.floor(Date.now() / 1000) + (15 * 60)  // 15 phút, đồng bộ với Cron</w:t>
      </w:r>
    </w:p>
    <w:p>
      <w:pPr>
        <w:shd w:fill="F1F5F9" w:val="clear"/>
        <w:spacing w:after="0" w:before="0"/>
        <w:ind w:left="240" w:right="240"/>
      </w:pPr>
      <w:r>
        <w:rPr>
          <w:rFonts w:ascii="Courier New" w:cs="Courier New" w:eastAsia="Courier New" w:hAnsi="Courier New"/>
          <w:color w:val="1E293B"/>
          <w:sz w:val="18"/>
          <w:szCs w:val="18"/>
        </w:rPr>
        <w:t xml:space="preserve">};</w:t>
      </w:r>
    </w:p>
    <w:p>
      <w:pPr>
        <w:shd w:fill="F1F5F9" w:val="clear"/>
        <w:spacing w:after="0" w:before="0"/>
        <w:ind w:left="240" w:right="240"/>
      </w:pPr>
      <w:r>
        <w:rPr>
          <w:rFonts w:ascii="Courier New" w:cs="Courier New" w:eastAsia="Courier New" w:hAnsi="Courier New"/>
          <w:color w:val="1E293B"/>
          <w:sz w:val="18"/>
          <w:szCs w:val="18"/>
        </w:rPr>
        <w:t xml:space="preserve"/>
      </w:r>
    </w:p>
    <w:p>
      <w:pPr>
        <w:shd w:fill="F1F5F9" w:val="clear"/>
        <w:spacing w:after="0" w:before="0"/>
        <w:ind w:left="240" w:right="240"/>
      </w:pPr>
      <w:r>
        <w:rPr>
          <w:rFonts w:ascii="Courier New" w:cs="Courier New" w:eastAsia="Courier New" w:hAnsi="Courier New"/>
          <w:color w:val="1E293B"/>
          <w:sz w:val="18"/>
          <w:szCs w:val="18"/>
        </w:rPr>
        <w:t xml:space="preserve">const { checkoutUrl } = await payos.paymentRequests.create(paymentData);</w:t>
      </w:r>
    </w:p>
    <w:p>
      <w:pPr>
        <w:spacing w:after="120" w:before="0"/>
      </w:pPr>
    </w:p>
    <w:p>
      <w:pPr>
        <w:pBdr>
          <w:left w:val="single" w:color="1A3C5E" w:sz="12" w:space="8"/>
        </w:pBdr>
        <w:shd w:fill="FFFBEB" w:val="clear"/>
        <w:spacing w:after="80" w:before="80"/>
        <w:ind w:left="240"/>
      </w:pPr>
      <w:r>
        <w:rPr>
          <w:rFonts w:ascii="Arial" w:cs="Arial" w:eastAsia="Arial" w:hAnsi="Arial"/>
          <w:b/>
          <w:bCs/>
          <w:color w:val="1A3C5E"/>
          <w:sz w:val="20"/>
          <w:szCs w:val="20"/>
        </w:rPr>
        <w:t xml:space="preserve">🔑 Idempotency key:  </w:t>
      </w:r>
      <w:r>
        <w:rPr>
          <w:rFonts w:ascii="Arial" w:cs="Arial" w:eastAsia="Arial" w:hAnsi="Arial"/>
          <w:color w:val="0F172A"/>
          <w:sz w:val="20"/>
          <w:szCs w:val="20"/>
        </w:rPr>
        <w:t xml:space="preserve">payos_order_code là BigInt từ PostgreSQL Sequence (AUTO INCREMENT) — đảm bảo duy nhất tuyệt đối, không bao giờ trùng dù restart server.</w:t>
      </w:r>
    </w:p>
    <w:p>
      <w:pPr>
        <w:spacing w:after="120" w:before="0"/>
      </w:pPr>
    </w:p>
    <w:p>
      <w:pPr>
        <w:pStyle w:val="Heading2"/>
        <w:spacing w:after="150" w:before="300"/>
      </w:pPr>
      <w:r>
        <w:rPr>
          <w:rFonts w:ascii="Arial" w:cs="Arial" w:eastAsia="Arial" w:hAnsi="Arial"/>
          <w:b/>
          <w:bCs/>
          <w:color w:val="1A3C5E"/>
          <w:sz w:val="28"/>
          <w:szCs w:val="28"/>
        </w:rPr>
        <w:t xml:space="preserve">2.5 Bước 5 — Xử lý đơn giảm giá 100% (amount = 0)</w:t>
      </w:r>
    </w:p>
    <w:p>
      <w:pPr>
        <w:spacing w:after="120" w:before="0"/>
      </w:pPr>
      <w:r>
        <w:rPr>
          <w:rFonts w:ascii="Arial" w:cs="Arial" w:eastAsia="Arial" w:hAnsi="Arial"/>
          <w:color w:val="0F172A"/>
          <w:sz w:val="22"/>
          <w:szCs w:val="22"/>
        </w:rPr>
        <w:t xml:space="preserve">Trường hợp đặc biệt: khi coupon giảm 100% hoặc tổng đơn = 0đ, KHÔNG tạo PayOS link:</w:t>
      </w:r>
    </w:p>
    <w:p>
      <w:pPr>
        <w:shd w:fill="F1F5F9" w:val="clear"/>
        <w:spacing w:after="0" w:before="0"/>
        <w:ind w:left="240" w:right="240"/>
      </w:pPr>
      <w:r>
        <w:rPr>
          <w:rFonts w:ascii="Courier New" w:cs="Courier New" w:eastAsia="Courier New" w:hAnsi="Courier New"/>
          <w:color w:val="1E293B"/>
          <w:sz w:val="18"/>
          <w:szCs w:val="18"/>
        </w:rPr>
        <w:t xml:space="preserve">if (amount &lt;= 0) {</w:t>
      </w:r>
    </w:p>
    <w:p>
      <w:pPr>
        <w:shd w:fill="F1F5F9" w:val="clear"/>
        <w:spacing w:after="0" w:before="0"/>
        <w:ind w:left="240" w:right="240"/>
      </w:pPr>
      <w:r>
        <w:rPr>
          <w:rFonts w:ascii="Courier New" w:cs="Courier New" w:eastAsia="Courier New" w:hAnsi="Courier New"/>
          <w:color w:val="1E293B"/>
          <w:sz w:val="18"/>
          <w:szCs w:val="18"/>
        </w:rPr>
        <w:t xml:space="preserve">  // Dùng Service Role để bypass RLS</w:t>
      </w:r>
    </w:p>
    <w:p>
      <w:pPr>
        <w:shd w:fill="F1F5F9" w:val="clear"/>
        <w:spacing w:after="0" w:before="0"/>
        <w:ind w:left="240" w:right="240"/>
      </w:pPr>
      <w:r>
        <w:rPr>
          <w:rFonts w:ascii="Courier New" w:cs="Courier New" w:eastAsia="Courier New" w:hAnsi="Courier New"/>
          <w:color w:val="1E293B"/>
          <w:sz w:val="18"/>
          <w:szCs w:val="18"/>
        </w:rPr>
        <w:t xml:space="preserve">  await supabase.from("orders").update({ status: "processing" }).eq("id", orderId);</w:t>
      </w:r>
    </w:p>
    <w:p>
      <w:pPr>
        <w:shd w:fill="F1F5F9" w:val="clear"/>
        <w:spacing w:after="0" w:before="0"/>
        <w:ind w:left="240" w:right="240"/>
      </w:pPr>
      <w:r>
        <w:rPr>
          <w:rFonts w:ascii="Courier New" w:cs="Courier New" w:eastAsia="Courier New" w:hAnsi="Courier New"/>
          <w:color w:val="1E293B"/>
          <w:sz w:val="18"/>
          <w:szCs w:val="18"/>
        </w:rPr>
        <w:t xml:space="preserve">  return NextResponse.json({ success: true, orderId });</w:t>
      </w:r>
    </w:p>
    <w:p>
      <w:pPr>
        <w:shd w:fill="F1F5F9" w:val="clear"/>
        <w:spacing w:after="0" w:before="0"/>
        <w:ind w:left="240" w:right="240"/>
      </w:pPr>
      <w:r>
        <w:rPr>
          <w:rFonts w:ascii="Courier New" w:cs="Courier New" w:eastAsia="Courier New" w:hAnsi="Courier New"/>
          <w:color w:val="1E293B"/>
          <w:sz w:val="18"/>
          <w:szCs w:val="18"/>
        </w:rPr>
        <w:t xml:space="preserve">  // → Frontend redirect thẳng đến trang theo dõi đơn</w:t>
      </w:r>
    </w:p>
    <w:p>
      <w:pPr>
        <w:shd w:fill="F1F5F9" w:val="clear"/>
        <w:spacing w:after="0" w:before="0"/>
        <w:ind w:left="240" w:right="240"/>
      </w:pPr>
      <w:r>
        <w:rPr>
          <w:rFonts w:ascii="Courier New" w:cs="Courier New" w:eastAsia="Courier New" w:hAnsi="Courier New"/>
          <w:color w:val="1E293B"/>
          <w:sz w:val="18"/>
          <w:szCs w:val="18"/>
        </w:rPr>
        <w:t xml:space="preserve">}</w:t>
      </w:r>
    </w:p>
    <w:p>
      <w:pPr>
        <w:spacing w:after="120" w:before="0"/>
      </w:pPr>
    </w:p>
    <w:p>
      <w:pPr>
        <w:spacing w:after="0" w:before="0"/>
      </w:pPr>
      <w:r>
        <w:br w:type="page"/>
      </w:r>
    </w:p>
    <w:p>
      <w:pPr>
        <w:pStyle w:val="Heading1"/>
        <w:pBdr>
          <w:bottom w:val="single" w:color="0070F3" w:sz="8" w:space="4"/>
        </w:pBdr>
        <w:spacing w:after="200" w:before="400"/>
      </w:pPr>
      <w:r>
        <w:rPr>
          <w:rFonts w:ascii="Arial" w:cs="Arial" w:eastAsia="Arial" w:hAnsi="Arial"/>
          <w:b/>
          <w:bCs/>
          <w:color w:val="1A3C5E"/>
          <w:sz w:val="36"/>
          <w:szCs w:val="36"/>
        </w:rPr>
        <w:t xml:space="preserve">3. Xử lý PayOS Webhook (Critical Path)</w:t>
      </w:r>
    </w:p>
    <w:p>
      <w:pPr>
        <w:pStyle w:val="Heading2"/>
        <w:spacing w:after="150" w:before="300"/>
      </w:pPr>
      <w:r>
        <w:rPr>
          <w:rFonts w:ascii="Arial" w:cs="Arial" w:eastAsia="Arial" w:hAnsi="Arial"/>
          <w:b/>
          <w:bCs/>
          <w:color w:val="1A3C5E"/>
          <w:sz w:val="28"/>
          <w:szCs w:val="28"/>
        </w:rPr>
        <w:t xml:space="preserve">3.1 Tại sao Webhook quan trọng hơn Return URL</w:t>
      </w:r>
    </w:p>
    <w:p>
      <w:pPr>
        <w:spacing w:after="120" w:before="0"/>
      </w:pPr>
      <w:r>
        <w:rPr>
          <w:rFonts w:ascii="Arial" w:cs="Arial" w:eastAsia="Arial" w:hAnsi="Arial"/>
          <w:color w:val="0F172A"/>
          <w:sz w:val="22"/>
          <w:szCs w:val="22"/>
        </w:rPr>
        <w:t xml:space="preserve">Return URL là hướng khách hàng quay về sau khi thanh toán — khách có thể đóng tab, mất mạng, hoặc giả mạo URL. Webhook là PayOS chủ động gọi vào server của bạn để xác nhận giao dịch — đây là nguồn sự thật duy nhất.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26"/>
      </w:tblGrid>
      <w:tr>
        <w:tc>
          <w:tcPr>
            <w:tcW w:type="dxa" w:w="2000"/>
            <w:tcBorders>
              <w:top w:val="single" w:color="1A3C5E" w:sz="2"/>
              <w:left w:val="single" w:color="CBD5E1" w:sz="1"/>
              <w:bottom w:val="single" w:color="1A3C5E" w:sz="2"/>
              <w:right w:val="single" w:color="CBD5E1" w:sz="1"/>
            </w:tcBorders>
            <w:shd w:fill="1A3C5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Tiêu chí</w:t>
            </w:r>
          </w:p>
        </w:tc>
        <w:tc>
          <w:tcPr>
            <w:tcW w:type="dxa" w:w="3400"/>
            <w:tcBorders>
              <w:top w:val="single" w:color="1A3C5E" w:sz="2"/>
              <w:left w:val="single" w:color="CBD5E1" w:sz="1"/>
              <w:bottom w:val="single" w:color="1A3C5E" w:sz="2"/>
              <w:right w:val="single" w:color="CBD5E1" w:sz="1"/>
            </w:tcBorders>
            <w:shd w:fill="1A3C5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Return URL</w:t>
            </w:r>
          </w:p>
        </w:tc>
        <w:tc>
          <w:tcPr>
            <w:tcW w:type="dxa" w:w="3626"/>
            <w:tcBorders>
              <w:top w:val="single" w:color="1A3C5E" w:sz="2"/>
              <w:left w:val="single" w:color="CBD5E1" w:sz="1"/>
              <w:bottom w:val="single" w:color="1A3C5E" w:sz="2"/>
              <w:right w:val="single" w:color="CBD5E1" w:sz="1"/>
            </w:tcBorders>
            <w:shd w:fill="1A3C5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Webhook</w:t>
            </w:r>
          </w:p>
        </w:tc>
      </w:tr>
      <w:tr>
        <w:tc>
          <w:tcPr>
            <w:tcW w:type="dxa" w:w="20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bCs/>
                <w:color w:val="0F172A"/>
                <w:sz w:val="20"/>
                <w:szCs w:val="20"/>
              </w:rPr>
              <w:t xml:space="preserve">Người gọi</w:t>
            </w:r>
          </w:p>
        </w:tc>
        <w:tc>
          <w:tcPr>
            <w:tcW w:type="dxa" w:w="34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Browser khách (không tin được)</w:t>
            </w:r>
          </w:p>
        </w:tc>
        <w:tc>
          <w:tcPr>
            <w:tcW w:type="dxa" w:w="3626"/>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PayOS server (đã xác thực HMAC)</w:t>
            </w:r>
          </w:p>
        </w:tc>
      </w:tr>
      <w:tr>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bCs/>
                <w:color w:val="0F172A"/>
                <w:sz w:val="20"/>
                <w:szCs w:val="20"/>
              </w:rPr>
              <w:t xml:space="preserve">Có thể giả mạo?</w:t>
            </w:r>
          </w:p>
        </w:tc>
        <w:tc>
          <w:tcPr>
            <w:tcW w:type="dxa" w:w="3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C0392B"/>
                <w:sz w:val="20"/>
                <w:szCs w:val="20"/>
              </w:rPr>
              <w:t xml:space="preserve">✓ Có — khách tự thay URL</w:t>
            </w:r>
          </w:p>
        </w:tc>
        <w:tc>
          <w:tcPr>
            <w:tcW w:type="dxa" w:w="3626"/>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1B7A45"/>
                <w:sz w:val="20"/>
                <w:szCs w:val="20"/>
              </w:rPr>
              <w:t xml:space="preserve">✗ Không — cần HMAC secret</w:t>
            </w:r>
          </w:p>
        </w:tc>
      </w:tr>
      <w:tr>
        <w:tc>
          <w:tcPr>
            <w:tcW w:type="dxa" w:w="20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bCs/>
                <w:color w:val="0F172A"/>
                <w:sz w:val="20"/>
                <w:szCs w:val="20"/>
              </w:rPr>
              <w:t xml:space="preserve">Mất mạng giữa chừng?</w:t>
            </w:r>
          </w:p>
        </w:tc>
        <w:tc>
          <w:tcPr>
            <w:tcW w:type="dxa" w:w="34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 Có thể mất</w:t>
            </w:r>
          </w:p>
        </w:tc>
        <w:tc>
          <w:tcPr>
            <w:tcW w:type="dxa" w:w="3626"/>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 PayOS retry tự động</w:t>
            </w:r>
          </w:p>
        </w:tc>
      </w:tr>
      <w:tr>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bCs/>
                <w:color w:val="0F172A"/>
                <w:sz w:val="20"/>
                <w:szCs w:val="20"/>
              </w:rPr>
              <w:t xml:space="preserve">Dùng để</w:t>
            </w:r>
          </w:p>
        </w:tc>
        <w:tc>
          <w:tcPr>
            <w:tcW w:type="dxa" w:w="3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Hiển thị UI tạm thời "Đang chờ"</w:t>
            </w:r>
          </w:p>
        </w:tc>
        <w:tc>
          <w:tcPr>
            <w:tcW w:type="dxa" w:w="3626"/>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Cập nhật DB, xác nhận đơn chính thức</w:t>
            </w:r>
          </w:p>
        </w:tc>
      </w:tr>
      <w:tr>
        <w:tc>
          <w:tcPr>
            <w:tcW w:type="dxa" w:w="20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bCs/>
                <w:color w:val="0F172A"/>
                <w:sz w:val="20"/>
                <w:szCs w:val="20"/>
              </w:rPr>
              <w:t xml:space="preserve">Kết quả</w:t>
            </w:r>
          </w:p>
        </w:tc>
        <w:tc>
          <w:tcPr>
            <w:tcW w:type="dxa" w:w="34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Chỉ thông báo UX</w:t>
            </w:r>
          </w:p>
        </w:tc>
        <w:tc>
          <w:tcPr>
            <w:tcW w:type="dxa" w:w="3626"/>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Cập nhật status = processing</w:t>
            </w:r>
          </w:p>
        </w:tc>
      </w:tr>
    </w:tbl>
    <w:p>
      <w:pPr>
        <w:spacing w:after="120" w:before="0"/>
      </w:pPr>
    </w:p>
    <w:p>
      <w:pPr>
        <w:pStyle w:val="Heading2"/>
        <w:spacing w:after="150" w:before="300"/>
      </w:pPr>
      <w:r>
        <w:rPr>
          <w:rFonts w:ascii="Arial" w:cs="Arial" w:eastAsia="Arial" w:hAnsi="Arial"/>
          <w:b/>
          <w:bCs/>
          <w:color w:val="1A3C5E"/>
          <w:sz w:val="28"/>
          <w:szCs w:val="28"/>
        </w:rPr>
        <w:t xml:space="preserve">3.2 Xác thực HMAC — Cơ chế hoạt động</w:t>
      </w:r>
    </w:p>
    <w:p>
      <w:pPr>
        <w:spacing w:after="120" w:before="0"/>
      </w:pPr>
      <w:r>
        <w:rPr>
          <w:rFonts w:ascii="Arial" w:cs="Arial" w:eastAsia="Arial" w:hAnsi="Arial"/>
          <w:color w:val="0F172A"/>
          <w:sz w:val="22"/>
          <w:szCs w:val="22"/>
        </w:rPr>
        <w:t xml:space="preserve">PayOS ký mỗi webhook bằng HMAC-SHA256 với PAYOS_CHECKSUM_KEY. Nếu body bị sửa dù 1 ký tự, chữ ký thay đổi hoàn toàn.</w:t>
      </w:r>
    </w:p>
    <w:p>
      <w:pPr>
        <w:shd w:fill="F1F5F9" w:val="clear"/>
        <w:spacing w:after="0" w:before="0"/>
        <w:ind w:left="240" w:right="240"/>
      </w:pPr>
      <w:r>
        <w:rPr>
          <w:rFonts w:ascii="Courier New" w:cs="Courier New" w:eastAsia="Courier New" w:hAnsi="Courier New"/>
          <w:color w:val="1E293B"/>
          <w:sz w:val="18"/>
          <w:szCs w:val="18"/>
        </w:rPr>
        <w:t xml:space="preserve">// app/api/payos-webhook/route.ts</w:t>
      </w:r>
    </w:p>
    <w:p>
      <w:pPr>
        <w:shd w:fill="F1F5F9" w:val="clear"/>
        <w:spacing w:after="0" w:before="0"/>
        <w:ind w:left="240" w:right="240"/>
      </w:pPr>
      <w:r>
        <w:rPr>
          <w:rFonts w:ascii="Courier New" w:cs="Courier New" w:eastAsia="Courier New" w:hAnsi="Courier New"/>
          <w:color w:val="1E293B"/>
          <w:sz w:val="18"/>
          <w:szCs w:val="18"/>
        </w:rPr>
        <w:t xml:space="preserve">export async function POST(request: NextRequest) {</w:t>
      </w:r>
    </w:p>
    <w:p>
      <w:pPr>
        <w:shd w:fill="F1F5F9" w:val="clear"/>
        <w:spacing w:after="0" w:before="0"/>
        <w:ind w:left="240" w:right="240"/>
      </w:pPr>
      <w:r>
        <w:rPr>
          <w:rFonts w:ascii="Courier New" w:cs="Courier New" w:eastAsia="Courier New" w:hAnsi="Courier New"/>
          <w:color w:val="1E293B"/>
          <w:sz w:val="18"/>
          <w:szCs w:val="18"/>
        </w:rPr>
        <w:t xml:space="preserve">  const body = await request.json();</w:t>
      </w:r>
    </w:p>
    <w:p>
      <w:pPr>
        <w:shd w:fill="F1F5F9" w:val="clear"/>
        <w:spacing w:after="0" w:before="0"/>
        <w:ind w:left="240" w:right="240"/>
      </w:pPr>
      <w:r>
        <w:rPr>
          <w:rFonts w:ascii="Courier New" w:cs="Courier New" w:eastAsia="Courier New" w:hAnsi="Courier New"/>
          <w:color w:val="1E293B"/>
          <w:sz w:val="18"/>
          <w:szCs w:val="18"/>
        </w:rPr>
        <w:t xml:space="preserve"/>
      </w:r>
    </w:p>
    <w:p>
      <w:pPr>
        <w:shd w:fill="F1F5F9" w:val="clear"/>
        <w:spacing w:after="0" w:before="0"/>
        <w:ind w:left="240" w:right="240"/>
      </w:pPr>
      <w:r>
        <w:rPr>
          <w:rFonts w:ascii="Courier New" w:cs="Courier New" w:eastAsia="Courier New" w:hAnsi="Courier New"/>
          <w:color w:val="1E293B"/>
          <w:sz w:val="18"/>
          <w:szCs w:val="18"/>
        </w:rPr>
        <w:t xml:space="preserve">  // Bước 1: Verify HMAC qua PayOS SDK (chuẩn nhất)</w:t>
      </w:r>
    </w:p>
    <w:p>
      <w:pPr>
        <w:shd w:fill="F1F5F9" w:val="clear"/>
        <w:spacing w:after="0" w:before="0"/>
        <w:ind w:left="240" w:right="240"/>
      </w:pPr>
      <w:r>
        <w:rPr>
          <w:rFonts w:ascii="Courier New" w:cs="Courier New" w:eastAsia="Courier New" w:hAnsi="Courier New"/>
          <w:color w:val="1E293B"/>
          <w:sz w:val="18"/>
          <w:szCs w:val="18"/>
        </w:rPr>
        <w:t xml:space="preserve">  let webhookData;</w:t>
      </w:r>
    </w:p>
    <w:p>
      <w:pPr>
        <w:shd w:fill="F1F5F9" w:val="clear"/>
        <w:spacing w:after="0" w:before="0"/>
        <w:ind w:left="240" w:right="240"/>
      </w:pPr>
      <w:r>
        <w:rPr>
          <w:rFonts w:ascii="Courier New" w:cs="Courier New" w:eastAsia="Courier New" w:hAnsi="Courier New"/>
          <w:color w:val="1E293B"/>
          <w:sz w:val="18"/>
          <w:szCs w:val="18"/>
        </w:rPr>
        <w:t xml:space="preserve">  try {</w:t>
      </w:r>
    </w:p>
    <w:p>
      <w:pPr>
        <w:shd w:fill="F1F5F9" w:val="clear"/>
        <w:spacing w:after="0" w:before="0"/>
        <w:ind w:left="240" w:right="240"/>
      </w:pPr>
      <w:r>
        <w:rPr>
          <w:rFonts w:ascii="Courier New" w:cs="Courier New" w:eastAsia="Courier New" w:hAnsi="Courier New"/>
          <w:color w:val="1E293B"/>
          <w:sz w:val="18"/>
          <w:szCs w:val="18"/>
        </w:rPr>
        <w:t xml:space="preserve">    webhookData = await payos.webhooks.verify(body);</w:t>
      </w:r>
    </w:p>
    <w:p>
      <w:pPr>
        <w:shd w:fill="F1F5F9" w:val="clear"/>
        <w:spacing w:after="0" w:before="0"/>
        <w:ind w:left="240" w:right="240"/>
      </w:pPr>
      <w:r>
        <w:rPr>
          <w:rFonts w:ascii="Courier New" w:cs="Courier New" w:eastAsia="Courier New" w:hAnsi="Courier New"/>
          <w:color w:val="1E293B"/>
          <w:sz w:val="18"/>
          <w:szCs w:val="18"/>
        </w:rPr>
        <w:t xml:space="preserve">  } catch (verifyError) {</w:t>
      </w:r>
    </w:p>
    <w:p>
      <w:pPr>
        <w:shd w:fill="F1F5F9" w:val="clear"/>
        <w:spacing w:after="0" w:before="0"/>
        <w:ind w:left="240" w:right="240"/>
      </w:pPr>
      <w:r>
        <w:rPr>
          <w:rFonts w:ascii="Courier New" w:cs="Courier New" w:eastAsia="Courier New" w:hAnsi="Courier New"/>
          <w:color w:val="1E293B"/>
          <w:sz w:val="18"/>
          <w:szCs w:val="18"/>
        </w:rPr>
        <w:t xml:space="preserve">    return NextResponse.json({ error: "Invalid signature" }, { status: 400 });</w:t>
      </w:r>
    </w:p>
    <w:p>
      <w:pPr>
        <w:shd w:fill="F1F5F9" w:val="clear"/>
        <w:spacing w:after="0" w:before="0"/>
        <w:ind w:left="240" w:right="240"/>
      </w:pPr>
      <w:r>
        <w:rPr>
          <w:rFonts w:ascii="Courier New" w:cs="Courier New" w:eastAsia="Courier New" w:hAnsi="Courier New"/>
          <w:color w:val="1E293B"/>
          <w:sz w:val="18"/>
          <w:szCs w:val="18"/>
        </w:rPr>
        <w:t xml:space="preserve">    // KHÔNG xử lý gì thêm — trả 400 để PayOS retry</w:t>
      </w:r>
    </w:p>
    <w:p>
      <w:pPr>
        <w:shd w:fill="F1F5F9" w:val="clear"/>
        <w:spacing w:after="0" w:before="0"/>
        <w:ind w:left="240" w:right="240"/>
      </w:pPr>
      <w:r>
        <w:rPr>
          <w:rFonts w:ascii="Courier New" w:cs="Courier New" w:eastAsia="Courier New" w:hAnsi="Courier New"/>
          <w:color w:val="1E293B"/>
          <w:sz w:val="18"/>
          <w:szCs w:val="18"/>
        </w:rPr>
        <w:t xml:space="preserve">  }</w:t>
      </w:r>
    </w:p>
    <w:p>
      <w:pPr>
        <w:shd w:fill="F1F5F9" w:val="clear"/>
        <w:spacing w:after="0" w:before="0"/>
        <w:ind w:left="240" w:right="240"/>
      </w:pPr>
      <w:r>
        <w:rPr>
          <w:rFonts w:ascii="Courier New" w:cs="Courier New" w:eastAsia="Courier New" w:hAnsi="Courier New"/>
          <w:color w:val="1E293B"/>
          <w:sz w:val="18"/>
          <w:szCs w:val="18"/>
        </w:rPr>
        <w:t xml:space="preserve"/>
      </w:r>
    </w:p>
    <w:p>
      <w:pPr>
        <w:shd w:fill="F1F5F9" w:val="clear"/>
        <w:spacing w:after="0" w:before="0"/>
        <w:ind w:left="240" w:right="240"/>
      </w:pPr>
      <w:r>
        <w:rPr>
          <w:rFonts w:ascii="Courier New" w:cs="Courier New" w:eastAsia="Courier New" w:hAnsi="Courier New"/>
          <w:color w:val="1E293B"/>
          <w:sz w:val="18"/>
          <w:szCs w:val="18"/>
        </w:rPr>
        <w:t xml:space="preserve">  const { orderCode, code } = webhookData;</w:t>
      </w:r>
    </w:p>
    <w:p>
      <w:pPr>
        <w:shd w:fill="F1F5F9" w:val="clear"/>
        <w:spacing w:after="0" w:before="0"/>
        <w:ind w:left="240" w:right="240"/>
      </w:pPr>
      <w:r>
        <w:rPr>
          <w:rFonts w:ascii="Courier New" w:cs="Courier New" w:eastAsia="Courier New" w:hAnsi="Courier New"/>
          <w:color w:val="1E293B"/>
          <w:sz w:val="18"/>
          <w:szCs w:val="18"/>
        </w:rPr>
        <w:t xml:space="preserve">  const isSuccess = code === "00";</w:t>
      </w:r>
    </w:p>
    <w:p>
      <w:pPr>
        <w:shd w:fill="F1F5F9" w:val="clear"/>
        <w:spacing w:after="0" w:before="0"/>
        <w:ind w:left="240" w:right="240"/>
      </w:pPr>
      <w:r>
        <w:rPr>
          <w:rFonts w:ascii="Courier New" w:cs="Courier New" w:eastAsia="Courier New" w:hAnsi="Courier New"/>
          <w:color w:val="1E293B"/>
          <w:sz w:val="18"/>
          <w:szCs w:val="18"/>
        </w:rPr>
        <w:t xml:space="preserve"/>
      </w:r>
    </w:p>
    <w:p>
      <w:pPr>
        <w:shd w:fill="F1F5F9" w:val="clear"/>
        <w:spacing w:after="0" w:before="0"/>
        <w:ind w:left="240" w:right="240"/>
      </w:pPr>
      <w:r>
        <w:rPr>
          <w:rFonts w:ascii="Courier New" w:cs="Courier New" w:eastAsia="Courier New" w:hAnsi="Courier New"/>
          <w:color w:val="1E293B"/>
          <w:sz w:val="18"/>
          <w:szCs w:val="18"/>
        </w:rPr>
        <w:t xml:space="preserve">  // Bước 2: Idempotency check + Update</w:t>
      </w:r>
    </w:p>
    <w:p>
      <w:pPr>
        <w:shd w:fill="F1F5F9" w:val="clear"/>
        <w:spacing w:after="0" w:before="0"/>
        <w:ind w:left="240" w:right="240"/>
      </w:pPr>
      <w:r>
        <w:rPr>
          <w:rFonts w:ascii="Courier New" w:cs="Courier New" w:eastAsia="Courier New" w:hAnsi="Courier New"/>
          <w:color w:val="1E293B"/>
          <w:sz w:val="18"/>
          <w:szCs w:val="18"/>
        </w:rPr>
        <w:t xml:space="preserve">  // CHỈ update nếu status đang là "pending"</w:t>
      </w:r>
    </w:p>
    <w:p>
      <w:pPr>
        <w:shd w:fill="F1F5F9" w:val="clear"/>
        <w:spacing w:after="0" w:before="0"/>
        <w:ind w:left="240" w:right="240"/>
      </w:pPr>
      <w:r>
        <w:rPr>
          <w:rFonts w:ascii="Courier New" w:cs="Courier New" w:eastAsia="Courier New" w:hAnsi="Courier New"/>
          <w:color w:val="1E293B"/>
          <w:sz w:val="18"/>
          <w:szCs w:val="18"/>
        </w:rPr>
        <w:t xml:space="preserve">  // → tránh xử lý webhook trùng lặp</w:t>
      </w:r>
    </w:p>
    <w:p>
      <w:pPr>
        <w:shd w:fill="F1F5F9" w:val="clear"/>
        <w:spacing w:after="0" w:before="0"/>
        <w:ind w:left="240" w:right="240"/>
      </w:pPr>
      <w:r>
        <w:rPr>
          <w:rFonts w:ascii="Courier New" w:cs="Courier New" w:eastAsia="Courier New" w:hAnsi="Courier New"/>
          <w:color w:val="1E293B"/>
          <w:sz w:val="18"/>
          <w:szCs w:val="18"/>
        </w:rPr>
        <w:t xml:space="preserve">  const { data: updated } = await supabase</w:t>
      </w:r>
    </w:p>
    <w:p>
      <w:pPr>
        <w:shd w:fill="F1F5F9" w:val="clear"/>
        <w:spacing w:after="0" w:before="0"/>
        <w:ind w:left="240" w:right="240"/>
      </w:pPr>
      <w:r>
        <w:rPr>
          <w:rFonts w:ascii="Courier New" w:cs="Courier New" w:eastAsia="Courier New" w:hAnsi="Courier New"/>
          <w:color w:val="1E293B"/>
          <w:sz w:val="18"/>
          <w:szCs w:val="18"/>
        </w:rPr>
        <w:t xml:space="preserve">    .from("orders")</w:t>
      </w:r>
    </w:p>
    <w:p>
      <w:pPr>
        <w:shd w:fill="F1F5F9" w:val="clear"/>
        <w:spacing w:after="0" w:before="0"/>
        <w:ind w:left="240" w:right="240"/>
      </w:pPr>
      <w:r>
        <w:rPr>
          <w:rFonts w:ascii="Courier New" w:cs="Courier New" w:eastAsia="Courier New" w:hAnsi="Courier New"/>
          <w:color w:val="1E293B"/>
          <w:sz w:val="18"/>
          <w:szCs w:val="18"/>
        </w:rPr>
        <w:t xml:space="preserve">    .update({ status: isSuccess ? "processing" : "cancelled" })</w:t>
      </w:r>
    </w:p>
    <w:p>
      <w:pPr>
        <w:shd w:fill="F1F5F9" w:val="clear"/>
        <w:spacing w:after="0" w:before="0"/>
        <w:ind w:left="240" w:right="240"/>
      </w:pPr>
      <w:r>
        <w:rPr>
          <w:rFonts w:ascii="Courier New" w:cs="Courier New" w:eastAsia="Courier New" w:hAnsi="Courier New"/>
          <w:color w:val="1E293B"/>
          <w:sz w:val="18"/>
          <w:szCs w:val="18"/>
        </w:rPr>
        <w:t xml:space="preserve">    .eq("payos_order_code", orderCode)  // BigInt — duy nhất tuyệt đối</w:t>
      </w:r>
    </w:p>
    <w:p>
      <w:pPr>
        <w:shd w:fill="F1F5F9" w:val="clear"/>
        <w:spacing w:after="0" w:before="0"/>
        <w:ind w:left="240" w:right="240"/>
      </w:pPr>
      <w:r>
        <w:rPr>
          <w:rFonts w:ascii="Courier New" w:cs="Courier New" w:eastAsia="Courier New" w:hAnsi="Courier New"/>
          <w:color w:val="1E293B"/>
          <w:sz w:val="18"/>
          <w:szCs w:val="18"/>
        </w:rPr>
        <w:t xml:space="preserve">    .eq("status", "pending")            // Idempotency guard</w:t>
      </w:r>
    </w:p>
    <w:p>
      <w:pPr>
        <w:shd w:fill="F1F5F9" w:val="clear"/>
        <w:spacing w:after="0" w:before="0"/>
        <w:ind w:left="240" w:right="240"/>
      </w:pPr>
      <w:r>
        <w:rPr>
          <w:rFonts w:ascii="Courier New" w:cs="Courier New" w:eastAsia="Courier New" w:hAnsi="Courier New"/>
          <w:color w:val="1E293B"/>
          <w:sz w:val="18"/>
          <w:szCs w:val="18"/>
        </w:rPr>
        <w:t xml:space="preserve">    .select("id");</w:t>
      </w:r>
    </w:p>
    <w:p>
      <w:pPr>
        <w:shd w:fill="F1F5F9" w:val="clear"/>
        <w:spacing w:after="0" w:before="0"/>
        <w:ind w:left="240" w:right="240"/>
      </w:pPr>
      <w:r>
        <w:rPr>
          <w:rFonts w:ascii="Courier New" w:cs="Courier New" w:eastAsia="Courier New" w:hAnsi="Courier New"/>
          <w:color w:val="1E293B"/>
          <w:sz w:val="18"/>
          <w:szCs w:val="18"/>
        </w:rPr>
        <w:t xml:space="preserve"/>
      </w:r>
    </w:p>
    <w:p>
      <w:pPr>
        <w:shd w:fill="F1F5F9" w:val="clear"/>
        <w:spacing w:after="0" w:before="0"/>
        <w:ind w:left="240" w:right="240"/>
      </w:pPr>
      <w:r>
        <w:rPr>
          <w:rFonts w:ascii="Courier New" w:cs="Courier New" w:eastAsia="Courier New" w:hAnsi="Courier New"/>
          <w:color w:val="1E293B"/>
          <w:sz w:val="18"/>
          <w:szCs w:val="18"/>
        </w:rPr>
        <w:t xml:space="preserve">  if (!updated || updated.length === 0) {</w:t>
      </w:r>
    </w:p>
    <w:p>
      <w:pPr>
        <w:shd w:fill="F1F5F9" w:val="clear"/>
        <w:spacing w:after="0" w:before="0"/>
        <w:ind w:left="240" w:right="240"/>
      </w:pPr>
      <w:r>
        <w:rPr>
          <w:rFonts w:ascii="Courier New" w:cs="Courier New" w:eastAsia="Courier New" w:hAnsi="Courier New"/>
          <w:color w:val="1E293B"/>
          <w:sz w:val="18"/>
          <w:szCs w:val="18"/>
        </w:rPr>
        <w:t xml:space="preserve">    // Đơn đã được xử lý → trả 200 để PayOS không retry vô tận</w:t>
      </w:r>
    </w:p>
    <w:p>
      <w:pPr>
        <w:shd w:fill="F1F5F9" w:val="clear"/>
        <w:spacing w:after="0" w:before="0"/>
        <w:ind w:left="240" w:right="240"/>
      </w:pPr>
      <w:r>
        <w:rPr>
          <w:rFonts w:ascii="Courier New" w:cs="Courier New" w:eastAsia="Courier New" w:hAnsi="Courier New"/>
          <w:color w:val="1E293B"/>
          <w:sz w:val="18"/>
          <w:szCs w:val="18"/>
        </w:rPr>
        <w:t xml:space="preserve">    return NextResponse.json({ success: true, message: "Already processed" });</w:t>
      </w:r>
    </w:p>
    <w:p>
      <w:pPr>
        <w:shd w:fill="F1F5F9" w:val="clear"/>
        <w:spacing w:after="0" w:before="0"/>
        <w:ind w:left="240" w:right="240"/>
      </w:pPr>
      <w:r>
        <w:rPr>
          <w:rFonts w:ascii="Courier New" w:cs="Courier New" w:eastAsia="Courier New" w:hAnsi="Courier New"/>
          <w:color w:val="1E293B"/>
          <w:sz w:val="18"/>
          <w:szCs w:val="18"/>
        </w:rPr>
        <w:t xml:space="preserve">  }</w:t>
      </w:r>
    </w:p>
    <w:p>
      <w:pPr>
        <w:shd w:fill="F1F5F9" w:val="clear"/>
        <w:spacing w:after="0" w:before="0"/>
        <w:ind w:left="240" w:right="240"/>
      </w:pPr>
      <w:r>
        <w:rPr>
          <w:rFonts w:ascii="Courier New" w:cs="Courier New" w:eastAsia="Courier New" w:hAnsi="Courier New"/>
          <w:color w:val="1E293B"/>
          <w:sz w:val="18"/>
          <w:szCs w:val="18"/>
        </w:rPr>
        <w:t xml:space="preserve"/>
      </w:r>
    </w:p>
    <w:p>
      <w:pPr>
        <w:shd w:fill="F1F5F9" w:val="clear"/>
        <w:spacing w:after="0" w:before="0"/>
        <w:ind w:left="240" w:right="240"/>
      </w:pPr>
      <w:r>
        <w:rPr>
          <w:rFonts w:ascii="Courier New" w:cs="Courier New" w:eastAsia="Courier New" w:hAnsi="Courier New"/>
          <w:color w:val="1E293B"/>
          <w:sz w:val="18"/>
          <w:szCs w:val="18"/>
        </w:rPr>
        <w:t xml:space="preserve">  // Bước 3: Trigger tự động hoàn kho (nếu cancelled)</w:t>
      </w:r>
    </w:p>
    <w:p>
      <w:pPr>
        <w:shd w:fill="F1F5F9" w:val="clear"/>
        <w:spacing w:after="0" w:before="0"/>
        <w:ind w:left="240" w:right="240"/>
      </w:pPr>
      <w:r>
        <w:rPr>
          <w:rFonts w:ascii="Courier New" w:cs="Courier New" w:eastAsia="Courier New" w:hAnsi="Courier New"/>
          <w:color w:val="1E293B"/>
          <w:sz w:val="18"/>
          <w:szCs w:val="18"/>
        </w:rPr>
        <w:t xml:space="preserve">  // Xử lý bởi PostgreSQL Trigger on_order_cancelled</w:t>
      </w:r>
    </w:p>
    <w:p>
      <w:pPr>
        <w:shd w:fill="F1F5F9" w:val="clear"/>
        <w:spacing w:after="0" w:before="0"/>
        <w:ind w:left="240" w:right="240"/>
      </w:pPr>
      <w:r>
        <w:rPr>
          <w:rFonts w:ascii="Courier New" w:cs="Courier New" w:eastAsia="Courier New" w:hAnsi="Courier New"/>
          <w:color w:val="1E293B"/>
          <w:sz w:val="18"/>
          <w:szCs w:val="18"/>
        </w:rPr>
        <w:t xml:space="preserve"/>
      </w:r>
    </w:p>
    <w:p>
      <w:pPr>
        <w:shd w:fill="F1F5F9" w:val="clear"/>
        <w:spacing w:after="0" w:before="0"/>
        <w:ind w:left="240" w:right="240"/>
      </w:pPr>
      <w:r>
        <w:rPr>
          <w:rFonts w:ascii="Courier New" w:cs="Courier New" w:eastAsia="Courier New" w:hAnsi="Courier New"/>
          <w:color w:val="1E293B"/>
          <w:sz w:val="18"/>
          <w:szCs w:val="18"/>
        </w:rPr>
        <w:t xml:space="preserve">  return NextResponse.json({ success: true });</w:t>
      </w:r>
    </w:p>
    <w:p>
      <w:pPr>
        <w:shd w:fill="F1F5F9" w:val="clear"/>
        <w:spacing w:after="0" w:before="0"/>
        <w:ind w:left="240" w:right="240"/>
      </w:pPr>
      <w:r>
        <w:rPr>
          <w:rFonts w:ascii="Courier New" w:cs="Courier New" w:eastAsia="Courier New" w:hAnsi="Courier New"/>
          <w:color w:val="1E293B"/>
          <w:sz w:val="18"/>
          <w:szCs w:val="18"/>
        </w:rPr>
        <w:t xml:space="preserve">}</w:t>
      </w:r>
    </w:p>
    <w:p>
      <w:pPr>
        <w:spacing w:after="120" w:before="0"/>
      </w:pPr>
    </w:p>
    <w:p>
      <w:pPr>
        <w:pStyle w:val="Heading2"/>
        <w:spacing w:after="150" w:before="300"/>
      </w:pPr>
      <w:r>
        <w:rPr>
          <w:rFonts w:ascii="Arial" w:cs="Arial" w:eastAsia="Arial" w:hAnsi="Arial"/>
          <w:b/>
          <w:bCs/>
          <w:color w:val="1A3C5E"/>
          <w:sz w:val="28"/>
          <w:szCs w:val="28"/>
        </w:rPr>
        <w:t xml:space="preserve">3.3 Quy tắc phản hồi Webhook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W w:type="dxa" w:w="2200"/>
            <w:tcBorders>
              <w:top w:val="single" w:color="1A3C5E" w:sz="2"/>
              <w:left w:val="single" w:color="CBD5E1" w:sz="1"/>
              <w:bottom w:val="single" w:color="1A3C5E" w:sz="2"/>
              <w:right w:val="single" w:color="CBD5E1" w:sz="1"/>
            </w:tcBorders>
            <w:shd w:fill="1A3C5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Tình huống</w:t>
            </w:r>
          </w:p>
        </w:tc>
        <w:tc>
          <w:tcPr>
            <w:tcW w:type="dxa" w:w="3000"/>
            <w:tcBorders>
              <w:top w:val="single" w:color="1A3C5E" w:sz="2"/>
              <w:left w:val="single" w:color="CBD5E1" w:sz="1"/>
              <w:bottom w:val="single" w:color="1A3C5E" w:sz="2"/>
              <w:right w:val="single" w:color="CBD5E1" w:sz="1"/>
            </w:tcBorders>
            <w:shd w:fill="1A3C5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HTTP Response</w:t>
            </w:r>
          </w:p>
        </w:tc>
        <w:tc>
          <w:tcPr>
            <w:tcW w:type="dxa" w:w="3826"/>
            <w:tcBorders>
              <w:top w:val="single" w:color="1A3C5E" w:sz="2"/>
              <w:left w:val="single" w:color="CBD5E1" w:sz="1"/>
              <w:bottom w:val="single" w:color="1A3C5E" w:sz="2"/>
              <w:right w:val="single" w:color="CBD5E1" w:sz="1"/>
            </w:tcBorders>
            <w:shd w:fill="1A3C5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Hành vi PayOS</w:t>
            </w:r>
          </w:p>
        </w:tc>
      </w:tr>
      <w:tr>
        <w:tc>
          <w:tcPr>
            <w:tcW w:type="dxa" w:w="22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Verify thành công, xử lý OK</w:t>
            </w:r>
          </w:p>
        </w:tc>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spacing w:after="0" w:before="0"/>
            </w:pPr>
            <w:r>
              <w:rPr>
                <w:rFonts w:ascii="Courier New" w:cs="Courier New" w:eastAsia="Courier New" w:hAnsi="Courier New"/>
                <w:color w:val="1E293B"/>
                <w:sz w:val="18"/>
                <w:szCs w:val="18"/>
              </w:rPr>
              <w:t xml:space="preserve">200 OK</w:t>
            </w:r>
          </w:p>
        </w:tc>
        <w:tc>
          <w:tcPr>
            <w:tcW w:type="dxa" w:w="3826"/>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Dừng — không retry</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Verify thành công, đơn đã xử lý</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spacing w:after="0" w:before="0"/>
            </w:pPr>
            <w:r>
              <w:rPr>
                <w:rFonts w:ascii="Courier New" w:cs="Courier New" w:eastAsia="Courier New" w:hAnsi="Courier New"/>
                <w:color w:val="1E293B"/>
                <w:sz w:val="18"/>
                <w:szCs w:val="18"/>
              </w:rPr>
              <w:t xml:space="preserve">200 OK + Already processed</w:t>
            </w:r>
          </w:p>
        </w:tc>
        <w:tc>
          <w:tcPr>
            <w:tcW w:type="dxa" w:w="3826"/>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Dừng — idempotent</w:t>
            </w:r>
          </w:p>
        </w:tc>
      </w:tr>
      <w:tr>
        <w:tc>
          <w:tcPr>
            <w:tcW w:type="dxa" w:w="22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HMAC không hợp lệ</w:t>
            </w:r>
          </w:p>
        </w:tc>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spacing w:after="0" w:before="0"/>
            </w:pPr>
            <w:r>
              <w:rPr>
                <w:rFonts w:ascii="Courier New" w:cs="Courier New" w:eastAsia="Courier New" w:hAnsi="Courier New"/>
                <w:color w:val="1E293B"/>
                <w:sz w:val="18"/>
                <w:szCs w:val="18"/>
              </w:rPr>
              <w:t xml:space="preserve">400 Bad Request</w:t>
            </w:r>
          </w:p>
        </w:tc>
        <w:tc>
          <w:tcPr>
            <w:tcW w:type="dxa" w:w="3826"/>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PayOS ghi log, không retry</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Server lỗi nội bộ (DB timeout)</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spacing w:after="0" w:before="0"/>
            </w:pPr>
            <w:r>
              <w:rPr>
                <w:rFonts w:ascii="Courier New" w:cs="Courier New" w:eastAsia="Courier New" w:hAnsi="Courier New"/>
                <w:color w:val="1E293B"/>
                <w:sz w:val="18"/>
                <w:szCs w:val="18"/>
              </w:rPr>
              <w:t xml:space="preserve">200 OK với error trong body</w:t>
            </w:r>
          </w:p>
        </w:tc>
        <w:tc>
          <w:tcPr>
            <w:tcW w:type="dxa" w:w="3826"/>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Không retry (tránh loop)</w:t>
            </w:r>
          </w:p>
        </w:tc>
      </w:tr>
      <w:tr>
        <w:tc>
          <w:tcPr>
            <w:tcW w:type="dxa" w:w="22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Server crash (5xx)</w:t>
            </w:r>
          </w:p>
        </w:tc>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spacing w:after="0" w:before="0"/>
            </w:pPr>
            <w:r>
              <w:rPr>
                <w:rFonts w:ascii="Courier New" w:cs="Courier New" w:eastAsia="Courier New" w:hAnsi="Courier New"/>
                <w:color w:val="1E293B"/>
                <w:sz w:val="18"/>
                <w:szCs w:val="18"/>
              </w:rPr>
              <w:t xml:space="preserve">500</w:t>
            </w:r>
          </w:p>
        </w:tc>
        <w:tc>
          <w:tcPr>
            <w:tcW w:type="dxa" w:w="3826"/>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PayOS retry theo exponential backoff</w:t>
            </w:r>
          </w:p>
        </w:tc>
      </w:tr>
    </w:tbl>
    <w:p>
      <w:pPr>
        <w:spacing w:after="120" w:before="0"/>
      </w:pPr>
    </w:p>
    <w:p>
      <w:pPr>
        <w:pBdr>
          <w:left w:val="single" w:color="B45309" w:sz="12" w:space="8"/>
        </w:pBdr>
        <w:shd w:fill="FFFBEB" w:val="clear"/>
        <w:spacing w:after="80" w:before="80"/>
        <w:ind w:left="240"/>
      </w:pPr>
      <w:r>
        <w:rPr>
          <w:rFonts w:ascii="Arial" w:cs="Arial" w:eastAsia="Arial" w:hAnsi="Arial"/>
          <w:b/>
          <w:bCs/>
          <w:color w:val="B45309"/>
          <w:sz w:val="20"/>
          <w:szCs w:val="20"/>
        </w:rPr>
        <w:t xml:space="preserve">⚠️ Quy tắc vàng:  </w:t>
      </w:r>
      <w:r>
        <w:rPr>
          <w:rFonts w:ascii="Arial" w:cs="Arial" w:eastAsia="Arial" w:hAnsi="Arial"/>
          <w:color w:val="0F172A"/>
          <w:sz w:val="20"/>
          <w:szCs w:val="20"/>
        </w:rPr>
        <w:t xml:space="preserve">Luôn trả 200 sau khi đã verify HMAC thành công, kể cả khi xử lý nội bộ thất bại. Ghi lỗi vào error_logs để reconcile thủ công sau.</w:t>
      </w:r>
    </w:p>
    <w:p>
      <w:pPr>
        <w:spacing w:after="120" w:before="0"/>
      </w:pPr>
    </w:p>
    <w:p>
      <w:pPr>
        <w:spacing w:after="0" w:before="0"/>
      </w:pPr>
      <w:r>
        <w:br w:type="page"/>
      </w:r>
    </w:p>
    <w:p>
      <w:pPr>
        <w:pStyle w:val="Heading1"/>
        <w:pBdr>
          <w:bottom w:val="single" w:color="0070F3" w:sz="8" w:space="4"/>
        </w:pBdr>
        <w:spacing w:after="200" w:before="400"/>
      </w:pPr>
      <w:r>
        <w:rPr>
          <w:rFonts w:ascii="Arial" w:cs="Arial" w:eastAsia="Arial" w:hAnsi="Arial"/>
          <w:b/>
          <w:bCs/>
          <w:color w:val="1A3C5E"/>
          <w:sz w:val="36"/>
          <w:szCs w:val="36"/>
        </w:rPr>
        <w:t xml:space="preserve">4. Xử lý Return URL &amp; Hủy đơn an toàn</w:t>
      </w:r>
    </w:p>
    <w:p>
      <w:pPr>
        <w:pStyle w:val="Heading2"/>
        <w:spacing w:after="150" w:before="300"/>
      </w:pPr>
      <w:r>
        <w:rPr>
          <w:rFonts w:ascii="Arial" w:cs="Arial" w:eastAsia="Arial" w:hAnsi="Arial"/>
          <w:b/>
          <w:bCs/>
          <w:color w:val="1A3C5E"/>
          <w:sz w:val="28"/>
          <w:szCs w:val="28"/>
        </w:rPr>
        <w:t xml:space="preserve">4.1 Luồng Return URL (payment=pending)</w:t>
      </w:r>
    </w:p>
    <w:p>
      <w:pPr>
        <w:spacing w:after="120" w:before="0"/>
      </w:pPr>
      <w:r>
        <w:rPr>
          <w:rFonts w:ascii="Arial" w:cs="Arial" w:eastAsia="Arial" w:hAnsi="Arial"/>
          <w:color w:val="0F172A"/>
          <w:sz w:val="22"/>
          <w:szCs w:val="22"/>
        </w:rPr>
        <w:t xml:space="preserve">Khi khách quay về sau khi thanh toán, URL có dạng </w:t>
      </w:r>
      <w:r>
        <w:rPr>
          <w:rFonts w:ascii="Courier New" w:cs="Courier New" w:eastAsia="Courier New" w:hAnsi="Courier New"/>
          <w:color w:val="1E293B"/>
          <w:sz w:val="20"/>
          <w:szCs w:val="20"/>
        </w:rPr>
        <w:t xml:space="preserve">/?payment=pending&amp;orderId=NIE8-xxx</w:t>
      </w:r>
      <w:r>
        <w:rPr>
          <w:rFonts w:ascii="Arial" w:cs="Arial" w:eastAsia="Arial" w:hAnsi="Arial"/>
          <w:color w:val="0F172A"/>
          <w:sz w:val="22"/>
          <w:szCs w:val="22"/>
        </w:rPr>
        <w:t xml:space="preserve">. KHÔNG tin vào URL này — phải verify từ DB:</w:t>
      </w:r>
    </w:p>
    <w:p>
      <w:pPr>
        <w:shd w:fill="F1F5F9" w:val="clear"/>
        <w:spacing w:after="0" w:before="0"/>
        <w:ind w:left="240" w:right="240"/>
      </w:pPr>
      <w:r>
        <w:rPr>
          <w:rFonts w:ascii="Courier New" w:cs="Courier New" w:eastAsia="Courier New" w:hAnsi="Courier New"/>
          <w:color w:val="1E293B"/>
          <w:sz w:val="18"/>
          <w:szCs w:val="18"/>
        </w:rPr>
        <w:t xml:space="preserve">// StoreClient.tsx — xử lý redirect từ PayOS</w:t>
      </w:r>
    </w:p>
    <w:p>
      <w:pPr>
        <w:shd w:fill="F1F5F9" w:val="clear"/>
        <w:spacing w:after="0" w:before="0"/>
        <w:ind w:left="240" w:right="240"/>
      </w:pPr>
      <w:r>
        <w:rPr>
          <w:rFonts w:ascii="Courier New" w:cs="Courier New" w:eastAsia="Courier New" w:hAnsi="Courier New"/>
          <w:color w:val="1E293B"/>
          <w:sz w:val="18"/>
          <w:szCs w:val="18"/>
        </w:rPr>
        <w:t xml:space="preserve">if (paymentStatus === "pending" &amp;&amp; orderId) {</w:t>
      </w:r>
    </w:p>
    <w:p>
      <w:pPr>
        <w:shd w:fill="F1F5F9" w:val="clear"/>
        <w:spacing w:after="0" w:before="0"/>
        <w:ind w:left="240" w:right="240"/>
      </w:pPr>
      <w:r>
        <w:rPr>
          <w:rFonts w:ascii="Courier New" w:cs="Courier New" w:eastAsia="Courier New" w:hAnsi="Courier New"/>
          <w:color w:val="1E293B"/>
          <w:sz w:val="18"/>
          <w:szCs w:val="18"/>
        </w:rPr>
        <w:t xml:space="preserve">  const { data: order } = await supabase</w:t>
      </w:r>
    </w:p>
    <w:p>
      <w:pPr>
        <w:shd w:fill="F1F5F9" w:val="clear"/>
        <w:spacing w:after="0" w:before="0"/>
        <w:ind w:left="240" w:right="240"/>
      </w:pPr>
      <w:r>
        <w:rPr>
          <w:rFonts w:ascii="Courier New" w:cs="Courier New" w:eastAsia="Courier New" w:hAnsi="Courier New"/>
          <w:color w:val="1E293B"/>
          <w:sz w:val="18"/>
          <w:szCs w:val="18"/>
        </w:rPr>
        <w:t xml:space="preserve">    .from("orders")</w:t>
      </w:r>
    </w:p>
    <w:p>
      <w:pPr>
        <w:shd w:fill="F1F5F9" w:val="clear"/>
        <w:spacing w:after="0" w:before="0"/>
        <w:ind w:left="240" w:right="240"/>
      </w:pPr>
      <w:r>
        <w:rPr>
          <w:rFonts w:ascii="Courier New" w:cs="Courier New" w:eastAsia="Courier New" w:hAnsi="Courier New"/>
          <w:color w:val="1E293B"/>
          <w:sz w:val="18"/>
          <w:szCs w:val="18"/>
        </w:rPr>
        <w:t xml:space="preserve">    .select("status")</w:t>
      </w:r>
    </w:p>
    <w:p>
      <w:pPr>
        <w:shd w:fill="F1F5F9" w:val="clear"/>
        <w:spacing w:after="0" w:before="0"/>
        <w:ind w:left="240" w:right="240"/>
      </w:pPr>
      <w:r>
        <w:rPr>
          <w:rFonts w:ascii="Courier New" w:cs="Courier New" w:eastAsia="Courier New" w:hAnsi="Courier New"/>
          <w:color w:val="1E293B"/>
          <w:sz w:val="18"/>
          <w:szCs w:val="18"/>
        </w:rPr>
        <w:t xml:space="preserve">    .eq("id", orderId)</w:t>
      </w:r>
    </w:p>
    <w:p>
      <w:pPr>
        <w:shd w:fill="F1F5F9" w:val="clear"/>
        <w:spacing w:after="0" w:before="0"/>
        <w:ind w:left="240" w:right="240"/>
      </w:pPr>
      <w:r>
        <w:rPr>
          <w:rFonts w:ascii="Courier New" w:cs="Courier New" w:eastAsia="Courier New" w:hAnsi="Courier New"/>
          <w:color w:val="1E293B"/>
          <w:sz w:val="18"/>
          <w:szCs w:val="18"/>
        </w:rPr>
        <w:t xml:space="preserve">    .single();</w:t>
      </w:r>
    </w:p>
    <w:p>
      <w:pPr>
        <w:shd w:fill="F1F5F9" w:val="clear"/>
        <w:spacing w:after="0" w:before="0"/>
        <w:ind w:left="240" w:right="240"/>
      </w:pPr>
      <w:r>
        <w:rPr>
          <w:rFonts w:ascii="Courier New" w:cs="Courier New" w:eastAsia="Courier New" w:hAnsi="Courier New"/>
          <w:color w:val="1E293B"/>
          <w:sz w:val="18"/>
          <w:szCs w:val="18"/>
        </w:rPr>
        <w:t xml:space="preserve"/>
      </w:r>
    </w:p>
    <w:p>
      <w:pPr>
        <w:shd w:fill="F1F5F9" w:val="clear"/>
        <w:spacing w:after="0" w:before="0"/>
        <w:ind w:left="240" w:right="240"/>
      </w:pPr>
      <w:r>
        <w:rPr>
          <w:rFonts w:ascii="Courier New" w:cs="Courier New" w:eastAsia="Courier New" w:hAnsi="Courier New"/>
          <w:color w:val="1E293B"/>
          <w:sz w:val="18"/>
          <w:szCs w:val="18"/>
        </w:rPr>
        <w:t xml:space="preserve">  if (order?.status === "processing") {</w:t>
      </w:r>
    </w:p>
    <w:p>
      <w:pPr>
        <w:shd w:fill="F1F5F9" w:val="clear"/>
        <w:spacing w:after="0" w:before="0"/>
        <w:ind w:left="240" w:right="240"/>
      </w:pPr>
      <w:r>
        <w:rPr>
          <w:rFonts w:ascii="Courier New" w:cs="Courier New" w:eastAsia="Courier New" w:hAnsi="Courier New"/>
          <w:color w:val="1E293B"/>
          <w:sz w:val="18"/>
          <w:szCs w:val="18"/>
        </w:rPr>
        <w:t xml:space="preserve">    // Webhook đã confirm → thành công thực sự</w:t>
      </w:r>
    </w:p>
    <w:p>
      <w:pPr>
        <w:shd w:fill="F1F5F9" w:val="clear"/>
        <w:spacing w:after="0" w:before="0"/>
        <w:ind w:left="240" w:right="240"/>
      </w:pPr>
      <w:r>
        <w:rPr>
          <w:rFonts w:ascii="Courier New" w:cs="Courier New" w:eastAsia="Courier New" w:hAnsi="Courier New"/>
          <w:color w:val="1E293B"/>
          <w:sz w:val="18"/>
          <w:szCs w:val="18"/>
        </w:rPr>
        <w:t xml:space="preserve">    setSavedCartItems([]); // Clear cart</w:t>
      </w:r>
    </w:p>
    <w:p>
      <w:pPr>
        <w:shd w:fill="F1F5F9" w:val="clear"/>
        <w:spacing w:after="0" w:before="0"/>
        <w:ind w:left="240" w:right="240"/>
      </w:pPr>
      <w:r>
        <w:rPr>
          <w:rFonts w:ascii="Courier New" w:cs="Courier New" w:eastAsia="Courier New" w:hAnsi="Courier New"/>
          <w:color w:val="1E293B"/>
          <w:sz w:val="18"/>
          <w:szCs w:val="18"/>
        </w:rPr>
        <w:t xml:space="preserve">    showToast("Thanh toán thành công!", "success");</w:t>
      </w:r>
    </w:p>
    <w:p>
      <w:pPr>
        <w:shd w:fill="F1F5F9" w:val="clear"/>
        <w:spacing w:after="0" w:before="0"/>
        <w:ind w:left="240" w:right="240"/>
      </w:pPr>
      <w:r>
        <w:rPr>
          <w:rFonts w:ascii="Courier New" w:cs="Courier New" w:eastAsia="Courier New" w:hAnsi="Courier New"/>
          <w:color w:val="1E293B"/>
          <w:sz w:val="18"/>
          <w:szCs w:val="18"/>
        </w:rPr>
        <w:t xml:space="preserve">  } else if (order?.status === "pending") {</w:t>
      </w:r>
    </w:p>
    <w:p>
      <w:pPr>
        <w:shd w:fill="F1F5F9" w:val="clear"/>
        <w:spacing w:after="0" w:before="0"/>
        <w:ind w:left="240" w:right="240"/>
      </w:pPr>
      <w:r>
        <w:rPr>
          <w:rFonts w:ascii="Courier New" w:cs="Courier New" w:eastAsia="Courier New" w:hAnsi="Courier New"/>
          <w:color w:val="1E293B"/>
          <w:sz w:val="18"/>
          <w:szCs w:val="18"/>
        </w:rPr>
        <w:t xml:space="preserve">    // Webhook chưa đến → hiển thị "đang xử lý"</w:t>
      </w:r>
    </w:p>
    <w:p>
      <w:pPr>
        <w:shd w:fill="F1F5F9" w:val="clear"/>
        <w:spacing w:after="0" w:before="0"/>
        <w:ind w:left="240" w:right="240"/>
      </w:pPr>
      <w:r>
        <w:rPr>
          <w:rFonts w:ascii="Courier New" w:cs="Courier New" w:eastAsia="Courier New" w:hAnsi="Courier New"/>
          <w:color w:val="1E293B"/>
          <w:sz w:val="18"/>
          <w:szCs w:val="18"/>
        </w:rPr>
        <w:t xml:space="preserve">    showToast("Đang chờ xác nhận...", "info");</w:t>
      </w:r>
    </w:p>
    <w:p>
      <w:pPr>
        <w:shd w:fill="F1F5F9" w:val="clear"/>
        <w:spacing w:after="0" w:before="0"/>
        <w:ind w:left="240" w:right="240"/>
      </w:pPr>
      <w:r>
        <w:rPr>
          <w:rFonts w:ascii="Courier New" w:cs="Courier New" w:eastAsia="Courier New" w:hAnsi="Courier New"/>
          <w:color w:val="1E293B"/>
          <w:sz w:val="18"/>
          <w:szCs w:val="18"/>
        </w:rPr>
        <w:t xml:space="preserve">    // Có thể poll mỗi 3 giây để cập nhật</w:t>
      </w:r>
    </w:p>
    <w:p>
      <w:pPr>
        <w:shd w:fill="F1F5F9" w:val="clear"/>
        <w:spacing w:after="0" w:before="0"/>
        <w:ind w:left="240" w:right="240"/>
      </w:pPr>
      <w:r>
        <w:rPr>
          <w:rFonts w:ascii="Courier New" w:cs="Courier New" w:eastAsia="Courier New" w:hAnsi="Courier New"/>
          <w:color w:val="1E293B"/>
          <w:sz w:val="18"/>
          <w:szCs w:val="18"/>
        </w:rPr>
        <w:t xml:space="preserve">  } else {</w:t>
      </w:r>
    </w:p>
    <w:p>
      <w:pPr>
        <w:shd w:fill="F1F5F9" w:val="clear"/>
        <w:spacing w:after="0" w:before="0"/>
        <w:ind w:left="240" w:right="240"/>
      </w:pPr>
      <w:r>
        <w:rPr>
          <w:rFonts w:ascii="Courier New" w:cs="Courier New" w:eastAsia="Courier New" w:hAnsi="Courier New"/>
          <w:color w:val="1E293B"/>
          <w:sz w:val="18"/>
          <w:szCs w:val="18"/>
        </w:rPr>
        <w:t xml:space="preserve">    showToast("Thanh toán không thành công", "error");</w:t>
      </w:r>
    </w:p>
    <w:p>
      <w:pPr>
        <w:shd w:fill="F1F5F9" w:val="clear"/>
        <w:spacing w:after="0" w:before="0"/>
        <w:ind w:left="240" w:right="240"/>
      </w:pPr>
      <w:r>
        <w:rPr>
          <w:rFonts w:ascii="Courier New" w:cs="Courier New" w:eastAsia="Courier New" w:hAnsi="Courier New"/>
          <w:color w:val="1E293B"/>
          <w:sz w:val="18"/>
          <w:szCs w:val="18"/>
        </w:rPr>
        <w:t xml:space="preserve">  }</w:t>
      </w:r>
    </w:p>
    <w:p>
      <w:pPr>
        <w:shd w:fill="F1F5F9" w:val="clear"/>
        <w:spacing w:after="0" w:before="0"/>
        <w:ind w:left="240" w:right="240"/>
      </w:pPr>
      <w:r>
        <w:rPr>
          <w:rFonts w:ascii="Courier New" w:cs="Courier New" w:eastAsia="Courier New" w:hAnsi="Courier New"/>
          <w:color w:val="1E293B"/>
          <w:sz w:val="18"/>
          <w:szCs w:val="18"/>
        </w:rPr>
        <w:t xml:space="preserve">}</w:t>
      </w:r>
    </w:p>
    <w:p>
      <w:pPr>
        <w:spacing w:after="120" w:before="0"/>
      </w:pPr>
    </w:p>
    <w:p>
      <w:pPr>
        <w:pStyle w:val="Heading2"/>
        <w:spacing w:after="150" w:before="300"/>
      </w:pPr>
      <w:r>
        <w:rPr>
          <w:rFonts w:ascii="Arial" w:cs="Arial" w:eastAsia="Arial" w:hAnsi="Arial"/>
          <w:b/>
          <w:bCs/>
          <w:color w:val="1A3C5E"/>
          <w:sz w:val="28"/>
          <w:szCs w:val="28"/>
        </w:rPr>
        <w:t xml:space="preserve">4.2 Hủy đơn từ PayOS (payment=cancel)</w:t>
      </w:r>
    </w:p>
    <w:p>
      <w:pPr>
        <w:spacing w:after="120" w:before="0"/>
      </w:pPr>
      <w:r>
        <w:rPr>
          <w:rFonts w:ascii="Arial" w:cs="Arial" w:eastAsia="Arial" w:hAnsi="Arial"/>
          <w:color w:val="0F172A"/>
          <w:sz w:val="22"/>
          <w:szCs w:val="22"/>
        </w:rPr>
        <w:t xml:space="preserve">Khi khách bấm "Hủy" trên trang PayOS, redirect về </w:t>
      </w:r>
      <w:r>
        <w:rPr>
          <w:rFonts w:ascii="Courier New" w:cs="Courier New" w:eastAsia="Courier New" w:hAnsi="Courier New"/>
          <w:color w:val="1E293B"/>
          <w:sz w:val="20"/>
          <w:szCs w:val="20"/>
        </w:rPr>
        <w:t xml:space="preserve">/?payment=cancel&amp;orderId=xxx&amp;token=uuid</w:t>
      </w:r>
      <w:r>
        <w:rPr>
          <w:rFonts w:ascii="Arial" w:cs="Arial" w:eastAsia="Arial" w:hAnsi="Arial"/>
          <w:color w:val="0F172A"/>
          <w:sz w:val="22"/>
          <w:szCs w:val="22"/>
        </w:rPr>
        <w:t xml:space="preserve">. Token này là cancellation_token được sinh trong secure_checkout():</w:t>
      </w:r>
    </w:p>
    <w:p>
      <w:pPr>
        <w:shd w:fill="F1F5F9" w:val="clear"/>
        <w:spacing w:after="0" w:before="0"/>
        <w:ind w:left="240" w:right="240"/>
      </w:pPr>
      <w:r>
        <w:rPr>
          <w:rFonts w:ascii="Courier New" w:cs="Courier New" w:eastAsia="Courier New" w:hAnsi="Courier New"/>
          <w:color w:val="1E293B"/>
          <w:sz w:val="18"/>
          <w:szCs w:val="18"/>
        </w:rPr>
        <w:t xml:space="preserve">// app/api/cancel-order/route.ts</w:t>
      </w:r>
    </w:p>
    <w:p>
      <w:pPr>
        <w:shd w:fill="F1F5F9" w:val="clear"/>
        <w:spacing w:after="0" w:before="0"/>
        <w:ind w:left="240" w:right="240"/>
      </w:pPr>
      <w:r>
        <w:rPr>
          <w:rFonts w:ascii="Courier New" w:cs="Courier New" w:eastAsia="Courier New" w:hAnsi="Courier New"/>
          <w:color w:val="1E293B"/>
          <w:sz w:val="18"/>
          <w:szCs w:val="18"/>
        </w:rPr>
        <w:t xml:space="preserve">export async function POST(request: NextRequest) {</w:t>
      </w:r>
    </w:p>
    <w:p>
      <w:pPr>
        <w:shd w:fill="F1F5F9" w:val="clear"/>
        <w:spacing w:after="0" w:before="0"/>
        <w:ind w:left="240" w:right="240"/>
      </w:pPr>
      <w:r>
        <w:rPr>
          <w:rFonts w:ascii="Courier New" w:cs="Courier New" w:eastAsia="Courier New" w:hAnsi="Courier New"/>
          <w:color w:val="1E293B"/>
          <w:sz w:val="18"/>
          <w:szCs w:val="18"/>
        </w:rPr>
        <w:t xml:space="preserve">  const { orderId, token } = await request.json();</w:t>
      </w:r>
    </w:p>
    <w:p>
      <w:pPr>
        <w:shd w:fill="F1F5F9" w:val="clear"/>
        <w:spacing w:after="0" w:before="0"/>
        <w:ind w:left="240" w:right="240"/>
      </w:pPr>
      <w:r>
        <w:rPr>
          <w:rFonts w:ascii="Courier New" w:cs="Courier New" w:eastAsia="Courier New" w:hAnsi="Courier New"/>
          <w:color w:val="1E293B"/>
          <w:sz w:val="18"/>
          <w:szCs w:val="18"/>
        </w:rPr>
        <w:t xml:space="preserve"/>
      </w:r>
    </w:p>
    <w:p>
      <w:pPr>
        <w:shd w:fill="F1F5F9" w:val="clear"/>
        <w:spacing w:after="0" w:before="0"/>
        <w:ind w:left="240" w:right="240"/>
      </w:pPr>
      <w:r>
        <w:rPr>
          <w:rFonts w:ascii="Courier New" w:cs="Courier New" w:eastAsia="Courier New" w:hAnsi="Courier New"/>
          <w:color w:val="1E293B"/>
          <w:sz w:val="18"/>
          <w:szCs w:val="18"/>
        </w:rPr>
        <w:t xml:space="preserve">  // Ownership check: phải khớp BOTH orderId AND cancellation_token</w:t>
      </w:r>
    </w:p>
    <w:p>
      <w:pPr>
        <w:shd w:fill="F1F5F9" w:val="clear"/>
        <w:spacing w:after="0" w:before="0"/>
        <w:ind w:left="240" w:right="240"/>
      </w:pPr>
      <w:r>
        <w:rPr>
          <w:rFonts w:ascii="Courier New" w:cs="Courier New" w:eastAsia="Courier New" w:hAnsi="Courier New"/>
          <w:color w:val="1E293B"/>
          <w:sz w:val="18"/>
          <w:szCs w:val="18"/>
        </w:rPr>
        <w:t xml:space="preserve">  // → attacker không thể đoán token để hủy đơn người khác</w:t>
      </w:r>
    </w:p>
    <w:p>
      <w:pPr>
        <w:shd w:fill="F1F5F9" w:val="clear"/>
        <w:spacing w:after="0" w:before="0"/>
        <w:ind w:left="240" w:right="240"/>
      </w:pPr>
      <w:r>
        <w:rPr>
          <w:rFonts w:ascii="Courier New" w:cs="Courier New" w:eastAsia="Courier New" w:hAnsi="Courier New"/>
          <w:color w:val="1E293B"/>
          <w:sz w:val="18"/>
          <w:szCs w:val="18"/>
        </w:rPr>
        <w:t xml:space="preserve">  const { data: order } = await supabase</w:t>
      </w:r>
    </w:p>
    <w:p>
      <w:pPr>
        <w:shd w:fill="F1F5F9" w:val="clear"/>
        <w:spacing w:after="0" w:before="0"/>
        <w:ind w:left="240" w:right="240"/>
      </w:pPr>
      <w:r>
        <w:rPr>
          <w:rFonts w:ascii="Courier New" w:cs="Courier New" w:eastAsia="Courier New" w:hAnsi="Courier New"/>
          <w:color w:val="1E293B"/>
          <w:sz w:val="18"/>
          <w:szCs w:val="18"/>
        </w:rPr>
        <w:t xml:space="preserve">    .from("orders")</w:t>
      </w:r>
    </w:p>
    <w:p>
      <w:pPr>
        <w:shd w:fill="F1F5F9" w:val="clear"/>
        <w:spacing w:after="0" w:before="0"/>
        <w:ind w:left="240" w:right="240"/>
      </w:pPr>
      <w:r>
        <w:rPr>
          <w:rFonts w:ascii="Courier New" w:cs="Courier New" w:eastAsia="Courier New" w:hAnsi="Courier New"/>
          <w:color w:val="1E293B"/>
          <w:sz w:val="18"/>
          <w:szCs w:val="18"/>
        </w:rPr>
        <w:t xml:space="preserve">    .select("status")</w:t>
      </w:r>
    </w:p>
    <w:p>
      <w:pPr>
        <w:shd w:fill="F1F5F9" w:val="clear"/>
        <w:spacing w:after="0" w:before="0"/>
        <w:ind w:left="240" w:right="240"/>
      </w:pPr>
      <w:r>
        <w:rPr>
          <w:rFonts w:ascii="Courier New" w:cs="Courier New" w:eastAsia="Courier New" w:hAnsi="Courier New"/>
          <w:color w:val="1E293B"/>
          <w:sz w:val="18"/>
          <w:szCs w:val="18"/>
        </w:rPr>
        <w:t xml:space="preserve">    .eq("id", orderId)</w:t>
      </w:r>
    </w:p>
    <w:p>
      <w:pPr>
        <w:shd w:fill="F1F5F9" w:val="clear"/>
        <w:spacing w:after="0" w:before="0"/>
        <w:ind w:left="240" w:right="240"/>
      </w:pPr>
      <w:r>
        <w:rPr>
          <w:rFonts w:ascii="Courier New" w:cs="Courier New" w:eastAsia="Courier New" w:hAnsi="Courier New"/>
          <w:color w:val="1E293B"/>
          <w:sz w:val="18"/>
          <w:szCs w:val="18"/>
        </w:rPr>
        <w:t xml:space="preserve">    .eq("cancellation_token", token)  // ← Security guard</w:t>
      </w:r>
    </w:p>
    <w:p>
      <w:pPr>
        <w:shd w:fill="F1F5F9" w:val="clear"/>
        <w:spacing w:after="0" w:before="0"/>
        <w:ind w:left="240" w:right="240"/>
      </w:pPr>
      <w:r>
        <w:rPr>
          <w:rFonts w:ascii="Courier New" w:cs="Courier New" w:eastAsia="Courier New" w:hAnsi="Courier New"/>
          <w:color w:val="1E293B"/>
          <w:sz w:val="18"/>
          <w:szCs w:val="18"/>
        </w:rPr>
        <w:t xml:space="preserve">    .single();</w:t>
      </w:r>
    </w:p>
    <w:p>
      <w:pPr>
        <w:shd w:fill="F1F5F9" w:val="clear"/>
        <w:spacing w:after="0" w:before="0"/>
        <w:ind w:left="240" w:right="240"/>
      </w:pPr>
      <w:r>
        <w:rPr>
          <w:rFonts w:ascii="Courier New" w:cs="Courier New" w:eastAsia="Courier New" w:hAnsi="Courier New"/>
          <w:color w:val="1E293B"/>
          <w:sz w:val="18"/>
          <w:szCs w:val="18"/>
        </w:rPr>
        <w:t xml:space="preserve"/>
      </w:r>
    </w:p>
    <w:p>
      <w:pPr>
        <w:shd w:fill="F1F5F9" w:val="clear"/>
        <w:spacing w:after="0" w:before="0"/>
        <w:ind w:left="240" w:right="240"/>
      </w:pPr>
      <w:r>
        <w:rPr>
          <w:rFonts w:ascii="Courier New" w:cs="Courier New" w:eastAsia="Courier New" w:hAnsi="Courier New"/>
          <w:color w:val="1E293B"/>
          <w:sz w:val="18"/>
          <w:szCs w:val="18"/>
        </w:rPr>
        <w:t xml:space="preserve">  if (!order) return NextResponse.json({ error: "Unauthorized" }, { status: 403 });</w:t>
      </w:r>
    </w:p>
    <w:p>
      <w:pPr>
        <w:shd w:fill="F1F5F9" w:val="clear"/>
        <w:spacing w:after="0" w:before="0"/>
        <w:ind w:left="240" w:right="240"/>
      </w:pPr>
      <w:r>
        <w:rPr>
          <w:rFonts w:ascii="Courier New" w:cs="Courier New" w:eastAsia="Courier New" w:hAnsi="Courier New"/>
          <w:color w:val="1E293B"/>
          <w:sz w:val="18"/>
          <w:szCs w:val="18"/>
        </w:rPr>
        <w:t xml:space="preserve">  if (order.status !== "pending") return NextResponse.json({ error: "Cannot cancel" }, { status: 400 });</w:t>
      </w:r>
    </w:p>
    <w:p>
      <w:pPr>
        <w:shd w:fill="F1F5F9" w:val="clear"/>
        <w:spacing w:after="0" w:before="0"/>
        <w:ind w:left="240" w:right="240"/>
      </w:pPr>
      <w:r>
        <w:rPr>
          <w:rFonts w:ascii="Courier New" w:cs="Courier New" w:eastAsia="Courier New" w:hAnsi="Courier New"/>
          <w:color w:val="1E293B"/>
          <w:sz w:val="18"/>
          <w:szCs w:val="18"/>
        </w:rPr>
        <w:t xml:space="preserve"/>
      </w:r>
    </w:p>
    <w:p>
      <w:pPr>
        <w:shd w:fill="F1F5F9" w:val="clear"/>
        <w:spacing w:after="0" w:before="0"/>
        <w:ind w:left="240" w:right="240"/>
      </w:pPr>
      <w:r>
        <w:rPr>
          <w:rFonts w:ascii="Courier New" w:cs="Courier New" w:eastAsia="Courier New" w:hAnsi="Courier New"/>
          <w:color w:val="1E293B"/>
          <w:sz w:val="18"/>
          <w:szCs w:val="18"/>
        </w:rPr>
        <w:t xml:space="preserve">  // Gọi RPC — trigger tự động hoàn kho qua on_order_cancelled</w:t>
      </w:r>
    </w:p>
    <w:p>
      <w:pPr>
        <w:shd w:fill="F1F5F9" w:val="clear"/>
        <w:spacing w:after="0" w:before="0"/>
        <w:ind w:left="240" w:right="240"/>
      </w:pPr>
      <w:r>
        <w:rPr>
          <w:rFonts w:ascii="Courier New" w:cs="Courier New" w:eastAsia="Courier New" w:hAnsi="Courier New"/>
          <w:color w:val="1E293B"/>
          <w:sz w:val="18"/>
          <w:szCs w:val="18"/>
        </w:rPr>
        <w:t xml:space="preserve">  await supabase.rpc("cancel_order_safe", { p_order_id: orderId });</w:t>
      </w:r>
    </w:p>
    <w:p>
      <w:pPr>
        <w:shd w:fill="F1F5F9" w:val="clear"/>
        <w:spacing w:after="0" w:before="0"/>
        <w:ind w:left="240" w:right="240"/>
      </w:pPr>
      <w:r>
        <w:rPr>
          <w:rFonts w:ascii="Courier New" w:cs="Courier New" w:eastAsia="Courier New" w:hAnsi="Courier New"/>
          <w:color w:val="1E293B"/>
          <w:sz w:val="18"/>
          <w:szCs w:val="18"/>
        </w:rPr>
        <w:t xml:space="preserve">  return NextResponse.json({ success: true });</w:t>
      </w:r>
    </w:p>
    <w:p>
      <w:pPr>
        <w:shd w:fill="F1F5F9" w:val="clear"/>
        <w:spacing w:after="0" w:before="0"/>
        <w:ind w:left="240" w:right="240"/>
      </w:pPr>
      <w:r>
        <w:rPr>
          <w:rFonts w:ascii="Courier New" w:cs="Courier New" w:eastAsia="Courier New" w:hAnsi="Courier New"/>
          <w:color w:val="1E293B"/>
          <w:sz w:val="18"/>
          <w:szCs w:val="18"/>
        </w:rPr>
        <w:t xml:space="preserve">}</w:t>
      </w:r>
    </w:p>
    <w:p>
      <w:pPr>
        <w:spacing w:after="120" w:before="0"/>
      </w:pPr>
    </w:p>
    <w:p>
      <w:pPr>
        <w:pStyle w:val="Heading2"/>
        <w:spacing w:after="150" w:before="300"/>
      </w:pPr>
      <w:r>
        <w:rPr>
          <w:rFonts w:ascii="Arial" w:cs="Arial" w:eastAsia="Arial" w:hAnsi="Arial"/>
          <w:b/>
          <w:bCs/>
          <w:color w:val="1A3C5E"/>
          <w:sz w:val="28"/>
          <w:szCs w:val="28"/>
        </w:rPr>
        <w:t xml:space="preserve">4.3 Auto-expire đơn hàng (Cron Job)</w:t>
      </w:r>
    </w:p>
    <w:p>
      <w:pPr>
        <w:spacing w:after="120" w:before="0"/>
      </w:pPr>
      <w:r>
        <w:rPr>
          <w:rFonts w:ascii="Arial" w:cs="Arial" w:eastAsia="Arial" w:hAnsi="Arial"/>
          <w:color w:val="0F172A"/>
          <w:sz w:val="22"/>
          <w:szCs w:val="22"/>
        </w:rPr>
        <w:t xml:space="preserve">Khách tạo đơn PayOS rồi đóng tab không bấm Hủy → kho bị lock. Cron chạy mỗi phút để giải phóng:</w:t>
      </w:r>
    </w:p>
    <w:p>
      <w:pPr>
        <w:shd w:fill="F1F5F9" w:val="clear"/>
        <w:spacing w:after="0" w:before="0"/>
        <w:ind w:left="240" w:right="240"/>
      </w:pPr>
      <w:r>
        <w:rPr>
          <w:rFonts w:ascii="Courier New" w:cs="Courier New" w:eastAsia="Courier New" w:hAnsi="Courier New"/>
          <w:color w:val="1E293B"/>
          <w:sz w:val="18"/>
          <w:szCs w:val="18"/>
        </w:rPr>
        <w:t xml:space="preserve">// app/api/cron/cleanup/route.ts</w:t>
      </w:r>
    </w:p>
    <w:p>
      <w:pPr>
        <w:shd w:fill="F1F5F9" w:val="clear"/>
        <w:spacing w:after="0" w:before="0"/>
        <w:ind w:left="240" w:right="240"/>
      </w:pPr>
      <w:r>
        <w:rPr>
          <w:rFonts w:ascii="Courier New" w:cs="Courier New" w:eastAsia="Courier New" w:hAnsi="Courier New"/>
          <w:color w:val="1E293B"/>
          <w:sz w:val="18"/>
          <w:szCs w:val="18"/>
        </w:rPr>
        <w:t xml:space="preserve">// Được Vercel Cron gọi mỗi phút với header: Authorization: Bearer {CRON_SECRET}</w:t>
      </w:r>
    </w:p>
    <w:p>
      <w:pPr>
        <w:shd w:fill="F1F5F9" w:val="clear"/>
        <w:spacing w:after="0" w:before="0"/>
        <w:ind w:left="240" w:right="240"/>
      </w:pPr>
      <w:r>
        <w:rPr>
          <w:rFonts w:ascii="Courier New" w:cs="Courier New" w:eastAsia="Courier New" w:hAnsi="Courier New"/>
          <w:color w:val="1E293B"/>
          <w:sz w:val="18"/>
          <w:szCs w:val="18"/>
        </w:rPr>
        <w:t xml:space="preserve"/>
      </w:r>
    </w:p>
    <w:p>
      <w:pPr>
        <w:shd w:fill="F1F5F9" w:val="clear"/>
        <w:spacing w:after="0" w:before="0"/>
        <w:ind w:left="240" w:right="240"/>
      </w:pPr>
      <w:r>
        <w:rPr>
          <w:rFonts w:ascii="Courier New" w:cs="Courier New" w:eastAsia="Courier New" w:hAnsi="Courier New"/>
          <w:color w:val="1E293B"/>
          <w:sz w:val="18"/>
          <w:szCs w:val="18"/>
        </w:rPr>
        <w:t xml:space="preserve">const fifteenMinutesAgo = new Date(Date.now() - 15 * 60 * 1000).toISOString();</w:t>
      </w:r>
    </w:p>
    <w:p>
      <w:pPr>
        <w:shd w:fill="F1F5F9" w:val="clear"/>
        <w:spacing w:after="0" w:before="0"/>
        <w:ind w:left="240" w:right="240"/>
      </w:pPr>
      <w:r>
        <w:rPr>
          <w:rFonts w:ascii="Courier New" w:cs="Courier New" w:eastAsia="Courier New" w:hAnsi="Courier New"/>
          <w:color w:val="1E293B"/>
          <w:sz w:val="18"/>
          <w:szCs w:val="18"/>
        </w:rPr>
        <w:t xml:space="preserve"/>
      </w:r>
    </w:p>
    <w:p>
      <w:pPr>
        <w:shd w:fill="F1F5F9" w:val="clear"/>
        <w:spacing w:after="0" w:before="0"/>
        <w:ind w:left="240" w:right="240"/>
      </w:pPr>
      <w:r>
        <w:rPr>
          <w:rFonts w:ascii="Courier New" w:cs="Courier New" w:eastAsia="Courier New" w:hAnsi="Courier New"/>
          <w:color w:val="1E293B"/>
          <w:sz w:val="18"/>
          <w:szCs w:val="18"/>
        </w:rPr>
        <w:t xml:space="preserve">const { data: expiredOrders } = await supabase</w:t>
      </w:r>
    </w:p>
    <w:p>
      <w:pPr>
        <w:shd w:fill="F1F5F9" w:val="clear"/>
        <w:spacing w:after="0" w:before="0"/>
        <w:ind w:left="240" w:right="240"/>
      </w:pPr>
      <w:r>
        <w:rPr>
          <w:rFonts w:ascii="Courier New" w:cs="Courier New" w:eastAsia="Courier New" w:hAnsi="Courier New"/>
          <w:color w:val="1E293B"/>
          <w:sz w:val="18"/>
          <w:szCs w:val="18"/>
        </w:rPr>
        <w:t xml:space="preserve">  .from("orders")</w:t>
      </w:r>
    </w:p>
    <w:p>
      <w:pPr>
        <w:shd w:fill="F1F5F9" w:val="clear"/>
        <w:spacing w:after="0" w:before="0"/>
        <w:ind w:left="240" w:right="240"/>
      </w:pPr>
      <w:r>
        <w:rPr>
          <w:rFonts w:ascii="Courier New" w:cs="Courier New" w:eastAsia="Courier New" w:hAnsi="Courier New"/>
          <w:color w:val="1E293B"/>
          <w:sz w:val="18"/>
          <w:szCs w:val="18"/>
        </w:rPr>
        <w:t xml:space="preserve">  .select("id")</w:t>
      </w:r>
    </w:p>
    <w:p>
      <w:pPr>
        <w:shd w:fill="F1F5F9" w:val="clear"/>
        <w:spacing w:after="0" w:before="0"/>
        <w:ind w:left="240" w:right="240"/>
      </w:pPr>
      <w:r>
        <w:rPr>
          <w:rFonts w:ascii="Courier New" w:cs="Courier New" w:eastAsia="Courier New" w:hAnsi="Courier New"/>
          <w:color w:val="1E293B"/>
          <w:sz w:val="18"/>
          <w:szCs w:val="18"/>
        </w:rPr>
        <w:t xml:space="preserve">  .eq("status", "pending")</w:t>
      </w:r>
    </w:p>
    <w:p>
      <w:pPr>
        <w:shd w:fill="F1F5F9" w:val="clear"/>
        <w:spacing w:after="0" w:before="0"/>
        <w:ind w:left="240" w:right="240"/>
      </w:pPr>
      <w:r>
        <w:rPr>
          <w:rFonts w:ascii="Courier New" w:cs="Courier New" w:eastAsia="Courier New" w:hAnsi="Courier New"/>
          <w:color w:val="1E293B"/>
          <w:sz w:val="18"/>
          <w:szCs w:val="18"/>
        </w:rPr>
        <w:t xml:space="preserve">  .eq("payment_method", "payos")</w:t>
      </w:r>
    </w:p>
    <w:p>
      <w:pPr>
        <w:shd w:fill="F1F5F9" w:val="clear"/>
        <w:spacing w:after="0" w:before="0"/>
        <w:ind w:left="240" w:right="240"/>
      </w:pPr>
      <w:r>
        <w:rPr>
          <w:rFonts w:ascii="Courier New" w:cs="Courier New" w:eastAsia="Courier New" w:hAnsi="Courier New"/>
          <w:color w:val="1E293B"/>
          <w:sz w:val="18"/>
          <w:szCs w:val="18"/>
        </w:rPr>
        <w:t xml:space="preserve">  .lt("created_at", fifteenMinutesAgo);</w:t>
      </w:r>
    </w:p>
    <w:p>
      <w:pPr>
        <w:shd w:fill="F1F5F9" w:val="clear"/>
        <w:spacing w:after="0" w:before="0"/>
        <w:ind w:left="240" w:right="240"/>
      </w:pPr>
      <w:r>
        <w:rPr>
          <w:rFonts w:ascii="Courier New" w:cs="Courier New" w:eastAsia="Courier New" w:hAnsi="Courier New"/>
          <w:color w:val="1E293B"/>
          <w:sz w:val="18"/>
          <w:szCs w:val="18"/>
        </w:rPr>
        <w:t xml:space="preserve"/>
      </w:r>
    </w:p>
    <w:p>
      <w:pPr>
        <w:shd w:fill="F1F5F9" w:val="clear"/>
        <w:spacing w:after="0" w:before="0"/>
        <w:ind w:left="240" w:right="240"/>
      </w:pPr>
      <w:r>
        <w:rPr>
          <w:rFonts w:ascii="Courier New" w:cs="Courier New" w:eastAsia="Courier New" w:hAnsi="Courier New"/>
          <w:color w:val="1E293B"/>
          <w:sz w:val="18"/>
          <w:szCs w:val="18"/>
        </w:rPr>
        <w:t xml:space="preserve">// Với mỗi đơn: gọi cancel_order_safe() → trigger hoàn kho tự động</w:t>
      </w:r>
    </w:p>
    <w:p>
      <w:pPr>
        <w:shd w:fill="F1F5F9" w:val="clear"/>
        <w:spacing w:after="0" w:before="0"/>
        <w:ind w:left="240" w:right="240"/>
      </w:pPr>
      <w:r>
        <w:rPr>
          <w:rFonts w:ascii="Courier New" w:cs="Courier New" w:eastAsia="Courier New" w:hAnsi="Courier New"/>
          <w:color w:val="1E293B"/>
          <w:sz w:val="18"/>
          <w:szCs w:val="18"/>
        </w:rPr>
        <w:t xml:space="preserve">// Quan trọng: cancel_order_safe chỉ cancel khi status = pending</w:t>
      </w:r>
    </w:p>
    <w:p>
      <w:pPr>
        <w:shd w:fill="F1F5F9" w:val="clear"/>
        <w:spacing w:after="0" w:before="0"/>
        <w:ind w:left="240" w:right="240"/>
      </w:pPr>
      <w:r>
        <w:rPr>
          <w:rFonts w:ascii="Courier New" w:cs="Courier New" w:eastAsia="Courier New" w:hAnsi="Courier New"/>
          <w:color w:val="1E293B"/>
          <w:sz w:val="18"/>
          <w:szCs w:val="18"/>
        </w:rPr>
        <w:t xml:space="preserve">// → idempotent, gọi nhiều lần không gây bug</w:t>
      </w:r>
    </w:p>
    <w:p>
      <w:pPr>
        <w:spacing w:after="120" w:before="0"/>
      </w:pPr>
    </w:p>
    <w:p>
      <w:pPr>
        <w:pBdr>
          <w:left w:val="single" w:color="C0392B" w:sz="12" w:space="8"/>
        </w:pBdr>
        <w:shd w:fill="FEF2F2" w:val="clear"/>
        <w:spacing w:after="80" w:before="80"/>
        <w:ind w:left="240"/>
      </w:pPr>
      <w:r>
        <w:rPr>
          <w:rFonts w:ascii="Arial" w:cs="Arial" w:eastAsia="Arial" w:hAnsi="Arial"/>
          <w:b/>
          <w:bCs/>
          <w:color w:val="C0392B"/>
          <w:sz w:val="20"/>
          <w:szCs w:val="20"/>
        </w:rPr>
        <w:t xml:space="preserve">⚠️ Đồng bộ thời gian:  </w:t>
      </w:r>
      <w:r>
        <w:rPr>
          <w:rFonts w:ascii="Arial" w:cs="Arial" w:eastAsia="Arial" w:hAnsi="Arial"/>
          <w:color w:val="0F172A"/>
          <w:sz w:val="20"/>
          <w:szCs w:val="20"/>
        </w:rPr>
        <w:t xml:space="preserve">expiredAt của PayOS link = 15 phút = ngưỡng của Cron. Nếu PayOS confirm đến sau 15 phút (trễ mạng), webhook sẽ cố update đơn đã cancelled → không update được (idempotency) → tiền về nhưng đơn đã hủy. Xem Section 6 để xử lý.</w:t>
      </w:r>
    </w:p>
    <w:p>
      <w:pPr>
        <w:spacing w:after="120" w:before="0"/>
      </w:pPr>
    </w:p>
    <w:p>
      <w:pPr>
        <w:spacing w:after="0" w:before="0"/>
      </w:pPr>
      <w:r>
        <w:br w:type="page"/>
      </w:r>
    </w:p>
    <w:p>
      <w:pPr>
        <w:pStyle w:val="Heading1"/>
        <w:pBdr>
          <w:bottom w:val="single" w:color="0070F3" w:sz="8" w:space="4"/>
        </w:pBdr>
        <w:spacing w:after="200" w:before="400"/>
      </w:pPr>
      <w:r>
        <w:rPr>
          <w:rFonts w:ascii="Arial" w:cs="Arial" w:eastAsia="Arial" w:hAnsi="Arial"/>
          <w:b/>
          <w:bCs/>
          <w:color w:val="1A3C5E"/>
          <w:sz w:val="36"/>
          <w:szCs w:val="36"/>
        </w:rPr>
        <w:t xml:space="preserve">5. Bảo mật Cơ sở Dữ liệu</w:t>
      </w:r>
    </w:p>
    <w:p>
      <w:pPr>
        <w:pStyle w:val="Heading2"/>
        <w:spacing w:after="150" w:before="300"/>
      </w:pPr>
      <w:r>
        <w:rPr>
          <w:rFonts w:ascii="Arial" w:cs="Arial" w:eastAsia="Arial" w:hAnsi="Arial"/>
          <w:b/>
          <w:bCs/>
          <w:color w:val="1A3C5E"/>
          <w:sz w:val="28"/>
          <w:szCs w:val="28"/>
        </w:rPr>
        <w:t xml:space="preserve">5.1 Row Level Security (RLS) — Ma trận phân quyền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200"/>
        <w:gridCol w:w="1400"/>
        <w:gridCol w:w="1200"/>
        <w:gridCol w:w="1526"/>
      </w:tblGrid>
      <w:tr>
        <w:tc>
          <w:tcPr>
            <w:tcW w:type="dxa" w:w="2000"/>
            <w:tcBorders>
              <w:top w:val="single" w:color="1A3C5E" w:sz="2"/>
              <w:left w:val="single" w:color="CBD5E1" w:sz="1"/>
              <w:bottom w:val="single" w:color="1A3C5E" w:sz="2"/>
              <w:right w:val="single" w:color="CBD5E1" w:sz="1"/>
            </w:tcBorders>
            <w:shd w:fill="1A3C5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Bảng</w:t>
            </w:r>
          </w:p>
        </w:tc>
        <w:tc>
          <w:tcPr>
            <w:tcW w:type="dxa" w:w="1700"/>
            <w:tcBorders>
              <w:top w:val="single" w:color="1A3C5E" w:sz="2"/>
              <w:left w:val="single" w:color="CBD5E1" w:sz="1"/>
              <w:bottom w:val="single" w:color="1A3C5E" w:sz="2"/>
              <w:right w:val="single" w:color="CBD5E1" w:sz="1"/>
            </w:tcBorders>
            <w:shd w:fill="1A3C5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Role</w:t>
            </w:r>
          </w:p>
        </w:tc>
        <w:tc>
          <w:tcPr>
            <w:tcW w:type="dxa" w:w="1200"/>
            <w:tcBorders>
              <w:top w:val="single" w:color="1A3C5E" w:sz="2"/>
              <w:left w:val="single" w:color="CBD5E1" w:sz="1"/>
              <w:bottom w:val="single" w:color="1A3C5E" w:sz="2"/>
              <w:right w:val="single" w:color="CBD5E1" w:sz="1"/>
            </w:tcBorders>
            <w:shd w:fill="1A3C5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SELECT</w:t>
            </w:r>
          </w:p>
        </w:tc>
        <w:tc>
          <w:tcPr>
            <w:tcW w:type="dxa" w:w="1400"/>
            <w:tcBorders>
              <w:top w:val="single" w:color="1A3C5E" w:sz="2"/>
              <w:left w:val="single" w:color="CBD5E1" w:sz="1"/>
              <w:bottom w:val="single" w:color="1A3C5E" w:sz="2"/>
              <w:right w:val="single" w:color="CBD5E1" w:sz="1"/>
            </w:tcBorders>
            <w:shd w:fill="1A3C5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INSERT</w:t>
            </w:r>
          </w:p>
        </w:tc>
        <w:tc>
          <w:tcPr>
            <w:tcW w:type="dxa" w:w="1200"/>
            <w:tcBorders>
              <w:top w:val="single" w:color="1A3C5E" w:sz="2"/>
              <w:left w:val="single" w:color="CBD5E1" w:sz="1"/>
              <w:bottom w:val="single" w:color="1A3C5E" w:sz="2"/>
              <w:right w:val="single" w:color="CBD5E1" w:sz="1"/>
            </w:tcBorders>
            <w:shd w:fill="1A3C5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UPDATE</w:t>
            </w:r>
          </w:p>
        </w:tc>
        <w:tc>
          <w:tcPr>
            <w:tcW w:type="dxa" w:w="1526"/>
            <w:tcBorders>
              <w:top w:val="single" w:color="1A3C5E" w:sz="2"/>
              <w:left w:val="single" w:color="CBD5E1" w:sz="1"/>
              <w:bottom w:val="single" w:color="1A3C5E" w:sz="2"/>
              <w:right w:val="single" w:color="CBD5E1" w:sz="1"/>
            </w:tcBorders>
            <w:shd w:fill="1A3C5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DELETE</w:t>
            </w:r>
          </w:p>
        </w:tc>
      </w:tr>
      <w:tr>
        <w:tc>
          <w:tcPr>
            <w:tcW w:type="dxa" w:w="20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bCs/>
                <w:color w:val="0F172A"/>
                <w:sz w:val="20"/>
                <w:szCs w:val="20"/>
              </w:rPr>
              <w:t xml:space="preserve">orders</w:t>
            </w:r>
          </w:p>
        </w:tc>
        <w:tc>
          <w:tcPr>
            <w:tcW w:type="dxa" w:w="17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Anon / Auth</w:t>
            </w:r>
          </w:p>
        </w:tc>
        <w:tc>
          <w:tcPr>
            <w:tcW w:type="dxa" w:w="12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1B7A45"/>
                <w:sz w:val="20"/>
                <w:szCs w:val="20"/>
              </w:rPr>
              <w:t xml:space="preserve">★ Chỉ đơn mình</w:t>
            </w:r>
          </w:p>
        </w:tc>
        <w:tc>
          <w:tcPr>
            <w:tcW w:type="dxa" w:w="14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C0392B"/>
                <w:sz w:val="20"/>
                <w:szCs w:val="20"/>
              </w:rPr>
              <w:t xml:space="preserve">Via RPC only</w:t>
            </w:r>
          </w:p>
        </w:tc>
        <w:tc>
          <w:tcPr>
            <w:tcW w:type="dxa" w:w="12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C0392B"/>
                <w:sz w:val="20"/>
                <w:szCs w:val="20"/>
              </w:rPr>
              <w:t xml:space="preserve">✗</w:t>
            </w:r>
          </w:p>
        </w:tc>
        <w:tc>
          <w:tcPr>
            <w:tcW w:type="dxa" w:w="1526"/>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C0392B"/>
                <w:sz w:val="20"/>
                <w:szCs w:val="20"/>
              </w:rPr>
              <w:t xml:space="preserve">✗</w:t>
            </w:r>
          </w:p>
        </w:tc>
      </w:tr>
      <w:tr>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bCs/>
                <w:color w:val="0F172A"/>
                <w:sz w:val="20"/>
                <w:szCs w:val="20"/>
              </w:rPr>
              <w:t xml:space="preserve">orders</w:t>
            </w:r>
          </w:p>
        </w:tc>
        <w:tc>
          <w:tcPr>
            <w:tcW w:type="dxa" w:w="1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Admin</w:t>
            </w:r>
          </w:p>
        </w:tc>
        <w:tc>
          <w:tcPr>
            <w:tcW w:type="dxa" w:w="1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1B7A45"/>
                <w:sz w:val="20"/>
                <w:szCs w:val="20"/>
              </w:rPr>
              <w:t xml:space="preserve">★ Tất cả</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1B7A45"/>
                <w:sz w:val="20"/>
                <w:szCs w:val="20"/>
              </w:rPr>
              <w:t xml:space="preserve">★ Via RPC</w:t>
            </w:r>
          </w:p>
        </w:tc>
        <w:tc>
          <w:tcPr>
            <w:tcW w:type="dxa" w:w="1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1B7A45"/>
                <w:sz w:val="20"/>
                <w:szCs w:val="20"/>
              </w:rPr>
              <w:t xml:space="preserve">★</w:t>
            </w:r>
          </w:p>
        </w:tc>
        <w:tc>
          <w:tcPr>
            <w:tcW w:type="dxa" w:w="1526"/>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C0392B"/>
                <w:sz w:val="20"/>
                <w:szCs w:val="20"/>
              </w:rPr>
              <w:t xml:space="preserve">✗</w:t>
            </w:r>
          </w:p>
        </w:tc>
      </w:tr>
      <w:tr>
        <w:tc>
          <w:tcPr>
            <w:tcW w:type="dxa" w:w="20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bCs/>
                <w:color w:val="0F172A"/>
                <w:sz w:val="20"/>
                <w:szCs w:val="20"/>
              </w:rPr>
              <w:t xml:space="preserve">products</w:t>
            </w:r>
          </w:p>
        </w:tc>
        <w:tc>
          <w:tcPr>
            <w:tcW w:type="dxa" w:w="17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Anon</w:t>
            </w:r>
          </w:p>
        </w:tc>
        <w:tc>
          <w:tcPr>
            <w:tcW w:type="dxa" w:w="12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1B7A45"/>
                <w:sz w:val="20"/>
                <w:szCs w:val="20"/>
              </w:rPr>
              <w:t xml:space="preserve">★</w:t>
            </w:r>
          </w:p>
        </w:tc>
        <w:tc>
          <w:tcPr>
            <w:tcW w:type="dxa" w:w="14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C0392B"/>
                <w:sz w:val="20"/>
                <w:szCs w:val="20"/>
              </w:rPr>
              <w:t xml:space="preserve">✗</w:t>
            </w:r>
          </w:p>
        </w:tc>
        <w:tc>
          <w:tcPr>
            <w:tcW w:type="dxa" w:w="12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C0392B"/>
                <w:sz w:val="20"/>
                <w:szCs w:val="20"/>
              </w:rPr>
              <w:t xml:space="preserve">✗</w:t>
            </w:r>
          </w:p>
        </w:tc>
        <w:tc>
          <w:tcPr>
            <w:tcW w:type="dxa" w:w="1526"/>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C0392B"/>
                <w:sz w:val="20"/>
                <w:szCs w:val="20"/>
              </w:rPr>
              <w:t xml:space="preserve">✗</w:t>
            </w:r>
          </w:p>
        </w:tc>
      </w:tr>
      <w:tr>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bCs/>
                <w:color w:val="0F172A"/>
                <w:sz w:val="20"/>
                <w:szCs w:val="20"/>
              </w:rPr>
              <w:t xml:space="preserve">products</w:t>
            </w:r>
          </w:p>
        </w:tc>
        <w:tc>
          <w:tcPr>
            <w:tcW w:type="dxa" w:w="1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Admin</w:t>
            </w:r>
          </w:p>
        </w:tc>
        <w:tc>
          <w:tcPr>
            <w:tcW w:type="dxa" w:w="1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1B7A45"/>
                <w:sz w:val="20"/>
                <w:szCs w:val="20"/>
              </w:rPr>
              <w:t xml:space="preserve">★</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1B7A45"/>
                <w:sz w:val="20"/>
                <w:szCs w:val="20"/>
              </w:rPr>
              <w:t xml:space="preserve">★</w:t>
            </w:r>
          </w:p>
        </w:tc>
        <w:tc>
          <w:tcPr>
            <w:tcW w:type="dxa" w:w="1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1B7A45"/>
                <w:sz w:val="20"/>
                <w:szCs w:val="20"/>
              </w:rPr>
              <w:t xml:space="preserve">★</w:t>
            </w:r>
          </w:p>
        </w:tc>
        <w:tc>
          <w:tcPr>
            <w:tcW w:type="dxa" w:w="1526"/>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1B7A45"/>
                <w:sz w:val="20"/>
                <w:szCs w:val="20"/>
              </w:rPr>
              <w:t xml:space="preserve">★</w:t>
            </w:r>
          </w:p>
        </w:tc>
      </w:tr>
      <w:tr>
        <w:tc>
          <w:tcPr>
            <w:tcW w:type="dxa" w:w="20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bCs/>
                <w:color w:val="0F172A"/>
                <w:sz w:val="20"/>
                <w:szCs w:val="20"/>
              </w:rPr>
              <w:t xml:space="preserve">stock_movements</w:t>
            </w:r>
          </w:p>
        </w:tc>
        <w:tc>
          <w:tcPr>
            <w:tcW w:type="dxa" w:w="17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Anon</w:t>
            </w:r>
          </w:p>
        </w:tc>
        <w:tc>
          <w:tcPr>
            <w:tcW w:type="dxa" w:w="12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C0392B"/>
                <w:sz w:val="20"/>
                <w:szCs w:val="20"/>
              </w:rPr>
              <w:t xml:space="preserve">✗</w:t>
            </w:r>
          </w:p>
        </w:tc>
        <w:tc>
          <w:tcPr>
            <w:tcW w:type="dxa" w:w="14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C0392B"/>
                <w:sz w:val="20"/>
                <w:szCs w:val="20"/>
              </w:rPr>
              <w:t xml:space="preserve">✗ (RPC)</w:t>
            </w:r>
          </w:p>
        </w:tc>
        <w:tc>
          <w:tcPr>
            <w:tcW w:type="dxa" w:w="12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C0392B"/>
                <w:sz w:val="20"/>
                <w:szCs w:val="20"/>
              </w:rPr>
              <w:t xml:space="preserve">✗</w:t>
            </w:r>
          </w:p>
        </w:tc>
        <w:tc>
          <w:tcPr>
            <w:tcW w:type="dxa" w:w="1526"/>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C0392B"/>
                <w:sz w:val="20"/>
                <w:szCs w:val="20"/>
              </w:rPr>
              <w:t xml:space="preserve">✗</w:t>
            </w:r>
          </w:p>
        </w:tc>
      </w:tr>
      <w:tr>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bCs/>
                <w:color w:val="0F172A"/>
                <w:sz w:val="20"/>
                <w:szCs w:val="20"/>
              </w:rPr>
              <w:t xml:space="preserve">stock_movements</w:t>
            </w:r>
          </w:p>
        </w:tc>
        <w:tc>
          <w:tcPr>
            <w:tcW w:type="dxa" w:w="1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Admin</w:t>
            </w:r>
          </w:p>
        </w:tc>
        <w:tc>
          <w:tcPr>
            <w:tcW w:type="dxa" w:w="1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1B7A45"/>
                <w:sz w:val="20"/>
                <w:szCs w:val="20"/>
              </w:rPr>
              <w:t xml:space="preserve">★</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1B7A45"/>
                <w:sz w:val="20"/>
                <w:szCs w:val="20"/>
              </w:rPr>
              <w:t xml:space="preserve">★ (RPC)</w:t>
            </w:r>
          </w:p>
        </w:tc>
        <w:tc>
          <w:tcPr>
            <w:tcW w:type="dxa" w:w="1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C0392B"/>
                <w:sz w:val="20"/>
                <w:szCs w:val="20"/>
              </w:rPr>
              <w:t xml:space="preserve">✗</w:t>
            </w:r>
          </w:p>
        </w:tc>
        <w:tc>
          <w:tcPr>
            <w:tcW w:type="dxa" w:w="1526"/>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C0392B"/>
                <w:sz w:val="20"/>
                <w:szCs w:val="20"/>
              </w:rPr>
              <w:t xml:space="preserve">✗</w:t>
            </w:r>
          </w:p>
        </w:tc>
      </w:tr>
      <w:tr>
        <w:tc>
          <w:tcPr>
            <w:tcW w:type="dxa" w:w="20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bCs/>
                <w:color w:val="0F172A"/>
                <w:sz w:val="20"/>
                <w:szCs w:val="20"/>
              </w:rPr>
              <w:t xml:space="preserve">coupons</w:t>
            </w:r>
          </w:p>
        </w:tc>
        <w:tc>
          <w:tcPr>
            <w:tcW w:type="dxa" w:w="17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Anon</w:t>
            </w:r>
          </w:p>
        </w:tc>
        <w:tc>
          <w:tcPr>
            <w:tcW w:type="dxa" w:w="12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1B7A45"/>
                <w:sz w:val="20"/>
                <w:szCs w:val="20"/>
              </w:rPr>
              <w:t xml:space="preserve">★ (check only)</w:t>
            </w:r>
          </w:p>
        </w:tc>
        <w:tc>
          <w:tcPr>
            <w:tcW w:type="dxa" w:w="14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C0392B"/>
                <w:sz w:val="20"/>
                <w:szCs w:val="20"/>
              </w:rPr>
              <w:t xml:space="preserve">✗</w:t>
            </w:r>
          </w:p>
        </w:tc>
        <w:tc>
          <w:tcPr>
            <w:tcW w:type="dxa" w:w="12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C0392B"/>
                <w:sz w:val="20"/>
                <w:szCs w:val="20"/>
              </w:rPr>
              <w:t xml:space="preserve">✗</w:t>
            </w:r>
          </w:p>
        </w:tc>
        <w:tc>
          <w:tcPr>
            <w:tcW w:type="dxa" w:w="1526"/>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C0392B"/>
                <w:sz w:val="20"/>
                <w:szCs w:val="20"/>
              </w:rPr>
              <w:t xml:space="preserve">✗</w:t>
            </w:r>
          </w:p>
        </w:tc>
      </w:tr>
      <w:tr>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bCs/>
                <w:color w:val="0F172A"/>
                <w:sz w:val="20"/>
                <w:szCs w:val="20"/>
              </w:rPr>
              <w:t xml:space="preserve">activity_logs</w:t>
            </w:r>
          </w:p>
        </w:tc>
        <w:tc>
          <w:tcPr>
            <w:tcW w:type="dxa" w:w="1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Anon</w:t>
            </w:r>
          </w:p>
        </w:tc>
        <w:tc>
          <w:tcPr>
            <w:tcW w:type="dxa" w:w="1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C0392B"/>
                <w:sz w:val="20"/>
                <w:szCs w:val="20"/>
              </w:rPr>
              <w:t xml:space="preserve">✗</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1B7A45"/>
                <w:sz w:val="20"/>
                <w:szCs w:val="20"/>
              </w:rPr>
              <w:t xml:space="preserve">★ (audit)</w:t>
            </w:r>
          </w:p>
        </w:tc>
        <w:tc>
          <w:tcPr>
            <w:tcW w:type="dxa" w:w="1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C0392B"/>
                <w:sz w:val="20"/>
                <w:szCs w:val="20"/>
              </w:rPr>
              <w:t xml:space="preserve">✗</w:t>
            </w:r>
          </w:p>
        </w:tc>
        <w:tc>
          <w:tcPr>
            <w:tcW w:type="dxa" w:w="1526"/>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C0392B"/>
                <w:sz w:val="20"/>
                <w:szCs w:val="20"/>
              </w:rPr>
              <w:t xml:space="preserve">✗</w:t>
            </w:r>
          </w:p>
        </w:tc>
      </w:tr>
    </w:tbl>
    <w:p>
      <w:pPr>
        <w:spacing w:after="120" w:before="0"/>
      </w:pPr>
    </w:p>
    <w:p>
      <w:pPr>
        <w:pStyle w:val="Heading2"/>
        <w:spacing w:after="150" w:before="300"/>
      </w:pPr>
      <w:r>
        <w:rPr>
          <w:rFonts w:ascii="Arial" w:cs="Arial" w:eastAsia="Arial" w:hAnsi="Arial"/>
          <w:b/>
          <w:bCs/>
          <w:color w:val="1A3C5E"/>
          <w:sz w:val="28"/>
          <w:szCs w:val="28"/>
        </w:rPr>
        <w:t xml:space="preserve">5.2 Biến môi trường — Phân loại &amp; Quy tắc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26"/>
      </w:tblGrid>
      <w:tr>
        <w:tc>
          <w:tcPr>
            <w:tcW w:type="dxa" w:w="3200"/>
            <w:tcBorders>
              <w:top w:val="single" w:color="1A3C5E" w:sz="2"/>
              <w:left w:val="single" w:color="CBD5E1" w:sz="1"/>
              <w:bottom w:val="single" w:color="1A3C5E" w:sz="2"/>
              <w:right w:val="single" w:color="CBD5E1" w:sz="1"/>
            </w:tcBorders>
            <w:shd w:fill="1A3C5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Biến</w:t>
            </w:r>
          </w:p>
        </w:tc>
        <w:tc>
          <w:tcPr>
            <w:tcW w:type="dxa" w:w="1800"/>
            <w:tcBorders>
              <w:top w:val="single" w:color="1A3C5E" w:sz="2"/>
              <w:left w:val="single" w:color="CBD5E1" w:sz="1"/>
              <w:bottom w:val="single" w:color="1A3C5E" w:sz="2"/>
              <w:right w:val="single" w:color="CBD5E1" w:sz="1"/>
            </w:tcBorders>
            <w:shd w:fill="1A3C5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Nơi tồn tại</w:t>
            </w:r>
          </w:p>
        </w:tc>
        <w:tc>
          <w:tcPr>
            <w:tcW w:type="dxa" w:w="4026"/>
            <w:tcBorders>
              <w:top w:val="single" w:color="1A3C5E" w:sz="2"/>
              <w:left w:val="single" w:color="CBD5E1" w:sz="1"/>
              <w:bottom w:val="single" w:color="1A3C5E" w:sz="2"/>
              <w:right w:val="single" w:color="CBD5E1" w:sz="1"/>
            </w:tcBorders>
            <w:shd w:fill="1A3C5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Ghi chú</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spacing w:after="0" w:before="0"/>
            </w:pPr>
            <w:r>
              <w:rPr>
                <w:rFonts w:ascii="Courier New" w:cs="Courier New" w:eastAsia="Courier New" w:hAnsi="Courier New"/>
                <w:color w:val="1E293B"/>
                <w:sz w:val="18"/>
                <w:szCs w:val="18"/>
              </w:rPr>
              <w:t xml:space="preserve">NEXT_PUBLIC_SUPABASE_URL</w:t>
            </w:r>
          </w:p>
        </w:tc>
        <w:tc>
          <w:tcPr>
            <w:tcW w:type="dxa" w:w="18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475569"/>
                <w:sz w:val="20"/>
                <w:szCs w:val="20"/>
              </w:rPr>
              <w:t xml:space="preserve">Browser + Server</w:t>
            </w:r>
          </w:p>
        </w:tc>
        <w:tc>
          <w:tcPr>
            <w:tcW w:type="dxa" w:w="4026"/>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An toàn — URL công khai</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spacing w:after="0" w:before="0"/>
            </w:pPr>
            <w:r>
              <w:rPr>
                <w:rFonts w:ascii="Courier New" w:cs="Courier New" w:eastAsia="Courier New" w:hAnsi="Courier New"/>
                <w:color w:val="1E293B"/>
                <w:sz w:val="18"/>
                <w:szCs w:val="18"/>
              </w:rPr>
              <w:t xml:space="preserve">NEXT_PUBLIC_SUPABASE_ANON_KEY</w:t>
            </w:r>
          </w:p>
        </w:tc>
        <w:tc>
          <w:tcPr>
            <w:tcW w:type="dxa" w:w="1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475569"/>
                <w:sz w:val="20"/>
                <w:szCs w:val="20"/>
              </w:rPr>
              <w:t xml:space="preserve">Browser + Server</w:t>
            </w:r>
          </w:p>
        </w:tc>
        <w:tc>
          <w:tcPr>
            <w:tcW w:type="dxa" w:w="4026"/>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An toàn — RLS bảo vệ</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spacing w:after="0" w:before="0"/>
            </w:pPr>
            <w:r>
              <w:rPr>
                <w:rFonts w:ascii="Courier New" w:cs="Courier New" w:eastAsia="Courier New" w:hAnsi="Courier New"/>
                <w:color w:val="1E293B"/>
                <w:sz w:val="18"/>
                <w:szCs w:val="18"/>
              </w:rPr>
              <w:t xml:space="preserve">SUPABASE_SERVICE_ROLE_KEY</w:t>
            </w:r>
          </w:p>
        </w:tc>
        <w:tc>
          <w:tcPr>
            <w:tcW w:type="dxa" w:w="18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1B7A45"/>
                <w:sz w:val="20"/>
                <w:szCs w:val="20"/>
              </w:rPr>
              <w:t xml:space="preserve">Server only</w:t>
            </w:r>
          </w:p>
        </w:tc>
        <w:tc>
          <w:tcPr>
            <w:tcW w:type="dxa" w:w="4026"/>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 Bypass RLS — chỉ dùng trong API Route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spacing w:after="0" w:before="0"/>
            </w:pPr>
            <w:r>
              <w:rPr>
                <w:rFonts w:ascii="Courier New" w:cs="Courier New" w:eastAsia="Courier New" w:hAnsi="Courier New"/>
                <w:color w:val="1E293B"/>
                <w:sz w:val="18"/>
                <w:szCs w:val="18"/>
              </w:rPr>
              <w:t xml:space="preserve">PAYOS_CLIENT_ID</w:t>
            </w:r>
          </w:p>
        </w:tc>
        <w:tc>
          <w:tcPr>
            <w:tcW w:type="dxa" w:w="1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1B7A45"/>
                <w:sz w:val="20"/>
                <w:szCs w:val="20"/>
              </w:rPr>
              <w:t xml:space="preserve">Server only</w:t>
            </w:r>
          </w:p>
        </w:tc>
        <w:tc>
          <w:tcPr>
            <w:tcW w:type="dxa" w:w="4026"/>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 Không bao giờ NEXT_PUBLIC_</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spacing w:after="0" w:before="0"/>
            </w:pPr>
            <w:r>
              <w:rPr>
                <w:rFonts w:ascii="Courier New" w:cs="Courier New" w:eastAsia="Courier New" w:hAnsi="Courier New"/>
                <w:color w:val="1E293B"/>
                <w:sz w:val="18"/>
                <w:szCs w:val="18"/>
              </w:rPr>
              <w:t xml:space="preserve">PAYOS_API_KEY</w:t>
            </w:r>
          </w:p>
        </w:tc>
        <w:tc>
          <w:tcPr>
            <w:tcW w:type="dxa" w:w="18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1B7A45"/>
                <w:sz w:val="20"/>
                <w:szCs w:val="20"/>
              </w:rPr>
              <w:t xml:space="preserve">Server only</w:t>
            </w:r>
          </w:p>
        </w:tc>
        <w:tc>
          <w:tcPr>
            <w:tcW w:type="dxa" w:w="4026"/>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 Không bao giờ NEXT_PUBLIC_</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spacing w:after="0" w:before="0"/>
            </w:pPr>
            <w:r>
              <w:rPr>
                <w:rFonts w:ascii="Courier New" w:cs="Courier New" w:eastAsia="Courier New" w:hAnsi="Courier New"/>
                <w:color w:val="1E293B"/>
                <w:sz w:val="18"/>
                <w:szCs w:val="18"/>
              </w:rPr>
              <w:t xml:space="preserve">PAYOS_CHECKSUM_KEY</w:t>
            </w:r>
          </w:p>
        </w:tc>
        <w:tc>
          <w:tcPr>
            <w:tcW w:type="dxa" w:w="1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1B7A45"/>
                <w:sz w:val="20"/>
                <w:szCs w:val="20"/>
              </w:rPr>
              <w:t xml:space="preserve">Server only</w:t>
            </w:r>
          </w:p>
        </w:tc>
        <w:tc>
          <w:tcPr>
            <w:tcW w:type="dxa" w:w="4026"/>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 Dùng để verify HMAC Webhook</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spacing w:after="0" w:before="0"/>
            </w:pPr>
            <w:r>
              <w:rPr>
                <w:rFonts w:ascii="Courier New" w:cs="Courier New" w:eastAsia="Courier New" w:hAnsi="Courier New"/>
                <w:color w:val="1E293B"/>
                <w:sz w:val="18"/>
                <w:szCs w:val="18"/>
              </w:rPr>
              <w:t xml:space="preserve">GEMINI_API_KEY</w:t>
            </w:r>
          </w:p>
        </w:tc>
        <w:tc>
          <w:tcPr>
            <w:tcW w:type="dxa" w:w="18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1B7A45"/>
                <w:sz w:val="20"/>
                <w:szCs w:val="20"/>
              </w:rPr>
              <w:t xml:space="preserve">Server only</w:t>
            </w:r>
          </w:p>
        </w:tc>
        <w:tc>
          <w:tcPr>
            <w:tcW w:type="dxa" w:w="4026"/>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 Chỉ qua /api/ai — không qua client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spacing w:after="0" w:before="0"/>
            </w:pPr>
            <w:r>
              <w:rPr>
                <w:rFonts w:ascii="Courier New" w:cs="Courier New" w:eastAsia="Courier New" w:hAnsi="Courier New"/>
                <w:color w:val="1E293B"/>
                <w:sz w:val="18"/>
                <w:szCs w:val="18"/>
              </w:rPr>
              <w:t xml:space="preserve">CRON_SECRET</w:t>
            </w:r>
          </w:p>
        </w:tc>
        <w:tc>
          <w:tcPr>
            <w:tcW w:type="dxa" w:w="1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1B7A45"/>
                <w:sz w:val="20"/>
                <w:szCs w:val="20"/>
              </w:rPr>
              <w:t xml:space="preserve">Server only</w:t>
            </w:r>
          </w:p>
        </w:tc>
        <w:tc>
          <w:tcPr>
            <w:tcW w:type="dxa" w:w="4026"/>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 Xác thực Vercel Cron request</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spacing w:after="0" w:before="0"/>
            </w:pPr>
            <w:r>
              <w:rPr>
                <w:rFonts w:ascii="Courier New" w:cs="Courier New" w:eastAsia="Courier New" w:hAnsi="Courier New"/>
                <w:color w:val="1E293B"/>
                <w:sz w:val="18"/>
                <w:szCs w:val="18"/>
              </w:rPr>
              <w:t xml:space="preserve">NEXT_PUBLIC_APP_URL</w:t>
            </w:r>
          </w:p>
        </w:tc>
        <w:tc>
          <w:tcPr>
            <w:tcW w:type="dxa" w:w="18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475569"/>
                <w:sz w:val="20"/>
                <w:szCs w:val="20"/>
              </w:rPr>
              <w:t xml:space="preserve">Browser + Server</w:t>
            </w:r>
          </w:p>
        </w:tc>
        <w:tc>
          <w:tcPr>
            <w:tcW w:type="dxa" w:w="4026"/>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Dùng để tạo cancelUrl / returnUrl</w:t>
            </w:r>
          </w:p>
        </w:tc>
      </w:tr>
    </w:tbl>
    <w:p>
      <w:pPr>
        <w:spacing w:after="120" w:before="0"/>
      </w:pPr>
    </w:p>
    <w:p>
      <w:pPr>
        <w:pStyle w:val="Heading2"/>
        <w:spacing w:after="150" w:before="300"/>
      </w:pPr>
      <w:r>
        <w:rPr>
          <w:rFonts w:ascii="Arial" w:cs="Arial" w:eastAsia="Arial" w:hAnsi="Arial"/>
          <w:b/>
          <w:bCs/>
          <w:color w:val="1A3C5E"/>
          <w:sz w:val="28"/>
          <w:szCs w:val="28"/>
        </w:rPr>
        <w:t xml:space="preserve">5.3 SQL Functions quan trọng cần deploy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c>
          <w:tcPr>
            <w:tcW w:type="dxa" w:w="2800"/>
            <w:tcBorders>
              <w:top w:val="single" w:color="1A3C5E" w:sz="2"/>
              <w:left w:val="single" w:color="CBD5E1" w:sz="1"/>
              <w:bottom w:val="single" w:color="1A3C5E" w:sz="2"/>
              <w:right w:val="single" w:color="CBD5E1" w:sz="1"/>
            </w:tcBorders>
            <w:shd w:fill="1A3C5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Function</w:t>
            </w:r>
          </w:p>
        </w:tc>
        <w:tc>
          <w:tcPr>
            <w:tcW w:type="dxa" w:w="2200"/>
            <w:tcBorders>
              <w:top w:val="single" w:color="1A3C5E" w:sz="2"/>
              <w:left w:val="single" w:color="CBD5E1" w:sz="1"/>
              <w:bottom w:val="single" w:color="1A3C5E" w:sz="2"/>
              <w:right w:val="single" w:color="CBD5E1" w:sz="1"/>
            </w:tcBorders>
            <w:shd w:fill="1A3C5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SECURITY</w:t>
            </w:r>
          </w:p>
        </w:tc>
        <w:tc>
          <w:tcPr>
            <w:tcW w:type="dxa" w:w="4026"/>
            <w:tcBorders>
              <w:top w:val="single" w:color="1A3C5E" w:sz="2"/>
              <w:left w:val="single" w:color="CBD5E1" w:sz="1"/>
              <w:bottom w:val="single" w:color="1A3C5E" w:sz="2"/>
              <w:right w:val="single" w:color="CBD5E1" w:sz="1"/>
            </w:tcBorders>
            <w:shd w:fill="1A3C5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Mục đích</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spacing w:after="0" w:before="0"/>
            </w:pPr>
            <w:r>
              <w:rPr>
                <w:rFonts w:ascii="Courier New" w:cs="Courier New" w:eastAsia="Courier New" w:hAnsi="Courier New"/>
                <w:color w:val="1E293B"/>
                <w:sz w:val="18"/>
                <w:szCs w:val="18"/>
              </w:rPr>
              <w:t xml:space="preserve">secure_checkout()</w:t>
            </w:r>
          </w:p>
        </w:tc>
        <w:tc>
          <w:tcPr>
            <w:tcW w:type="dxa" w:w="22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1B7A45"/>
                <w:sz w:val="20"/>
                <w:szCs w:val="20"/>
              </w:rPr>
              <w:t xml:space="preserve">SECURITY DEFINER</w:t>
            </w:r>
          </w:p>
        </w:tc>
        <w:tc>
          <w:tcPr>
            <w:tcW w:type="dxa" w:w="4026"/>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Atomic: check kho + tạo đơn + trừ stock</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spacing w:after="0" w:before="0"/>
            </w:pPr>
            <w:r>
              <w:rPr>
                <w:rFonts w:ascii="Courier New" w:cs="Courier New" w:eastAsia="Courier New" w:hAnsi="Courier New"/>
                <w:color w:val="1E293B"/>
                <w:sz w:val="18"/>
                <w:szCs w:val="18"/>
              </w:rPr>
              <w:t xml:space="preserve">cancel_order_safe()</w:t>
            </w:r>
          </w:p>
        </w:tc>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1B7A45"/>
                <w:sz w:val="20"/>
                <w:szCs w:val="20"/>
              </w:rPr>
              <w:t xml:space="preserve">SECURITY DEFINER</w:t>
            </w:r>
          </w:p>
        </w:tc>
        <w:tc>
          <w:tcPr>
            <w:tcW w:type="dxa" w:w="4026"/>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Hủy đơn an toàn — idempotent</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spacing w:after="0" w:before="0"/>
            </w:pPr>
            <w:r>
              <w:rPr>
                <w:rFonts w:ascii="Courier New" w:cs="Courier New" w:eastAsia="Courier New" w:hAnsi="Courier New"/>
                <w:color w:val="1E293B"/>
                <w:sz w:val="18"/>
                <w:szCs w:val="18"/>
              </w:rPr>
              <w:t xml:space="preserve">restore_stock()</w:t>
            </w:r>
          </w:p>
        </w:tc>
        <w:tc>
          <w:tcPr>
            <w:tcW w:type="dxa" w:w="22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1B7A45"/>
                <w:sz w:val="20"/>
                <w:szCs w:val="20"/>
              </w:rPr>
              <w:t xml:space="preserve">SECURITY DEFINER</w:t>
            </w:r>
          </w:p>
        </w:tc>
        <w:tc>
          <w:tcPr>
            <w:tcW w:type="dxa" w:w="4026"/>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Hoàn kho khi hủy đơn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spacing w:after="0" w:before="0"/>
            </w:pPr>
            <w:r>
              <w:rPr>
                <w:rFonts w:ascii="Courier New" w:cs="Courier New" w:eastAsia="Courier New" w:hAnsi="Courier New"/>
                <w:color w:val="1E293B"/>
                <w:sz w:val="18"/>
                <w:szCs w:val="18"/>
              </w:rPr>
              <w:t xml:space="preserve">trigger_restore_stock_on_cancel()</w:t>
            </w:r>
          </w:p>
        </w:tc>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1B7A45"/>
                <w:sz w:val="20"/>
                <w:szCs w:val="20"/>
              </w:rPr>
              <w:t xml:space="preserve">SECURITY DEFINER</w:t>
            </w:r>
          </w:p>
        </w:tc>
        <w:tc>
          <w:tcPr>
            <w:tcW w:type="dxa" w:w="4026"/>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DB Trigger tự động gọi restore_stock()</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spacing w:after="0" w:before="0"/>
            </w:pPr>
            <w:r>
              <w:rPr>
                <w:rFonts w:ascii="Courier New" w:cs="Courier New" w:eastAsia="Courier New" w:hAnsi="Courier New"/>
                <w:color w:val="1E293B"/>
                <w:sz w:val="18"/>
                <w:szCs w:val="18"/>
              </w:rPr>
              <w:t xml:space="preserve">trigger_increment_sales_count()</w:t>
            </w:r>
          </w:p>
        </w:tc>
        <w:tc>
          <w:tcPr>
            <w:tcW w:type="dxa" w:w="22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1B7A45"/>
                <w:sz w:val="20"/>
                <w:szCs w:val="20"/>
              </w:rPr>
              <w:t xml:space="preserve">SECURITY DEFINER</w:t>
            </w:r>
          </w:p>
        </w:tc>
        <w:tc>
          <w:tcPr>
            <w:tcW w:type="dxa" w:w="4026"/>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Tăng sales_count khi đơn processing</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spacing w:after="0" w:before="0"/>
            </w:pPr>
            <w:r>
              <w:rPr>
                <w:rFonts w:ascii="Courier New" w:cs="Courier New" w:eastAsia="Courier New" w:hAnsi="Courier New"/>
                <w:color w:val="1E293B"/>
                <w:sz w:val="18"/>
                <w:szCs w:val="18"/>
              </w:rPr>
              <w:t xml:space="preserve">handle_product_like()</w:t>
            </w:r>
          </w:p>
        </w:tc>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1B7A45"/>
                <w:sz w:val="20"/>
                <w:szCs w:val="20"/>
              </w:rPr>
              <w:t xml:space="preserve">SECURITY DEFINER</w:t>
            </w:r>
          </w:p>
        </w:tc>
        <w:tc>
          <w:tcPr>
            <w:tcW w:type="dxa" w:w="4026"/>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Anti-spam like — 1 IP 1 lần</w:t>
            </w:r>
          </w:p>
        </w:tc>
      </w:tr>
    </w:tbl>
    <w:p>
      <w:pPr>
        <w:spacing w:after="120" w:before="0"/>
      </w:pPr>
    </w:p>
    <w:p>
      <w:pPr>
        <w:spacing w:after="0" w:before="0"/>
      </w:pPr>
      <w:r>
        <w:br w:type="page"/>
      </w:r>
    </w:p>
    <w:p>
      <w:pPr>
        <w:pStyle w:val="Heading1"/>
        <w:pBdr>
          <w:bottom w:val="single" w:color="0070F3" w:sz="8" w:space="4"/>
        </w:pBdr>
        <w:spacing w:after="200" w:before="400"/>
      </w:pPr>
      <w:r>
        <w:rPr>
          <w:rFonts w:ascii="Arial" w:cs="Arial" w:eastAsia="Arial" w:hAnsi="Arial"/>
          <w:b/>
          <w:bCs/>
          <w:color w:val="1A3C5E"/>
          <w:sz w:val="36"/>
          <w:szCs w:val="36"/>
        </w:rPr>
        <w:t xml:space="preserve">6. Reconciliation — Đối soát &amp; Xử lý trường hợp biên</w:t>
      </w:r>
    </w:p>
    <w:p>
      <w:pPr>
        <w:pStyle w:val="Heading2"/>
        <w:spacing w:after="150" w:before="300"/>
      </w:pPr>
      <w:r>
        <w:rPr>
          <w:rFonts w:ascii="Arial" w:cs="Arial" w:eastAsia="Arial" w:hAnsi="Arial"/>
          <w:b/>
          <w:bCs/>
          <w:color w:val="1A3C5E"/>
          <w:sz w:val="28"/>
          <w:szCs w:val="28"/>
        </w:rPr>
        <w:t xml:space="preserve">6.1 Ma trận trường hợp biên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c>
          <w:tcPr>
            <w:tcW w:type="dxa" w:w="2400"/>
            <w:tcBorders>
              <w:top w:val="single" w:color="1A3C5E" w:sz="2"/>
              <w:left w:val="single" w:color="CBD5E1" w:sz="1"/>
              <w:bottom w:val="single" w:color="1A3C5E" w:sz="2"/>
              <w:right w:val="single" w:color="CBD5E1" w:sz="1"/>
            </w:tcBorders>
            <w:shd w:fill="1A3C5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Tình huống</w:t>
            </w:r>
          </w:p>
        </w:tc>
        <w:tc>
          <w:tcPr>
            <w:tcW w:type="dxa" w:w="2200"/>
            <w:tcBorders>
              <w:top w:val="single" w:color="1A3C5E" w:sz="2"/>
              <w:left w:val="single" w:color="CBD5E1" w:sz="1"/>
              <w:bottom w:val="single" w:color="1A3C5E" w:sz="2"/>
              <w:right w:val="single" w:color="CBD5E1" w:sz="1"/>
            </w:tcBorders>
            <w:shd w:fill="1A3C5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Trạng thái DB</w:t>
            </w:r>
          </w:p>
        </w:tc>
        <w:tc>
          <w:tcPr>
            <w:tcW w:type="dxa" w:w="4426"/>
            <w:tcBorders>
              <w:top w:val="single" w:color="1A3C5E" w:sz="2"/>
              <w:left w:val="single" w:color="CBD5E1" w:sz="1"/>
              <w:bottom w:val="single" w:color="1A3C5E" w:sz="2"/>
              <w:right w:val="single" w:color="CBD5E1" w:sz="1"/>
            </w:tcBorders>
            <w:shd w:fill="1A3C5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Xử lý</w:t>
            </w:r>
          </w:p>
        </w:tc>
      </w:tr>
      <w:tr>
        <w:tc>
          <w:tcPr>
            <w:tcW w:type="dxa" w:w="24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Webhook thành công, đơn pending</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spacing w:after="0" w:before="0"/>
            </w:pPr>
            <w:r>
              <w:rPr>
                <w:rFonts w:ascii="Courier New" w:cs="Courier New" w:eastAsia="Courier New" w:hAnsi="Courier New"/>
                <w:color w:val="1E293B"/>
                <w:sz w:val="18"/>
                <w:szCs w:val="18"/>
              </w:rPr>
              <w:t xml:space="preserve">pending → processing</w:t>
            </w:r>
          </w:p>
        </w:tc>
        <w:tc>
          <w:tcPr>
            <w:tcW w:type="dxa" w:w="4426"/>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Bình thường — Happy path</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Webhook đến sau khi Cron đã cancel</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spacing w:after="0" w:before="0"/>
            </w:pPr>
            <w:r>
              <w:rPr>
                <w:rFonts w:ascii="Courier New" w:cs="Courier New" w:eastAsia="Courier New" w:hAnsi="Courier New"/>
                <w:color w:val="1E293B"/>
                <w:sz w:val="18"/>
                <w:szCs w:val="18"/>
              </w:rPr>
              <w:t xml:space="preserve">cancelled</w:t>
            </w:r>
          </w:p>
        </w:tc>
        <w:tc>
          <w:tcPr>
            <w:tcW w:type="dxa" w:w="4426"/>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Webhook không update được (idempotency). Ghi vào payment_anomalies để refund thủ công.</w:t>
            </w:r>
          </w:p>
        </w:tc>
      </w:tr>
      <w:tr>
        <w:tc>
          <w:tcPr>
            <w:tcW w:type="dxa" w:w="24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Cron chạy khi webhook đang xử lý</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spacing w:after="0" w:before="0"/>
            </w:pPr>
            <w:r>
              <w:rPr>
                <w:rFonts w:ascii="Courier New" w:cs="Courier New" w:eastAsia="Courier New" w:hAnsi="Courier New"/>
                <w:color w:val="1E293B"/>
                <w:sz w:val="18"/>
                <w:szCs w:val="18"/>
              </w:rPr>
              <w:t xml:space="preserve">Race condition</w:t>
            </w:r>
          </w:p>
        </w:tc>
        <w:tc>
          <w:tcPr>
            <w:tcW w:type="dxa" w:w="4426"/>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cancel_order_safe() chỉ cancel nếu status=pending. Webhook lock row trước → Cron bỏ qua.</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PayOS webhook đến 2 lần (retry)</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spacing w:after="0" w:before="0"/>
            </w:pPr>
            <w:r>
              <w:rPr>
                <w:rFonts w:ascii="Courier New" w:cs="Courier New" w:eastAsia="Courier New" w:hAnsi="Courier New"/>
                <w:color w:val="1E293B"/>
                <w:sz w:val="18"/>
                <w:szCs w:val="18"/>
              </w:rPr>
              <w:t xml:space="preserve">processing</w:t>
            </w:r>
          </w:p>
        </w:tc>
        <w:tc>
          <w:tcPr>
            <w:tcW w:type="dxa" w:w="4426"/>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WHERE status=pending → không tìm thấy → trả 200 Already processed.</w:t>
            </w:r>
          </w:p>
        </w:tc>
      </w:tr>
      <w:tr>
        <w:tc>
          <w:tcPr>
            <w:tcW w:type="dxa" w:w="24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Server crash giữa RPC và PayOS</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spacing w:after="0" w:before="0"/>
            </w:pPr>
            <w:r>
              <w:rPr>
                <w:rFonts w:ascii="Courier New" w:cs="Courier New" w:eastAsia="Courier New" w:hAnsi="Courier New"/>
                <w:color w:val="1E293B"/>
                <w:sz w:val="18"/>
                <w:szCs w:val="18"/>
              </w:rPr>
              <w:t xml:space="preserve">pending (không có link)</w:t>
            </w:r>
          </w:p>
        </w:tc>
        <w:tc>
          <w:tcPr>
            <w:tcW w:type="dxa" w:w="4426"/>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Cron tự hủy sau 15p. Khách không bị trừ tiền (PayOS chưa tạo link).</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PayOS từ chối tạo link</w:t>
            </w:r>
          </w:p>
        </w:tc>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spacing w:after="0" w:before="0"/>
            </w:pPr>
            <w:r>
              <w:rPr>
                <w:rFonts w:ascii="Courier New" w:cs="Courier New" w:eastAsia="Courier New" w:hAnsi="Courier New"/>
                <w:color w:val="1E293B"/>
                <w:sz w:val="18"/>
                <w:szCs w:val="18"/>
              </w:rPr>
              <w:t xml:space="preserve">pending</w:t>
            </w:r>
          </w:p>
        </w:tc>
        <w:tc>
          <w:tcPr>
            <w:tcW w:type="dxa" w:w="4426"/>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API Route rollback: trả lỗi cho client. Cron dọn sau 15p.</w:t>
            </w:r>
          </w:p>
        </w:tc>
      </w:tr>
      <w:tr>
        <w:tc>
          <w:tcPr>
            <w:tcW w:type="dxa" w:w="24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Đơn 0đ (giảm 100%)</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spacing w:after="0" w:before="0"/>
            </w:pPr>
            <w:r>
              <w:rPr>
                <w:rFonts w:ascii="Courier New" w:cs="Courier New" w:eastAsia="Courier New" w:hAnsi="Courier New"/>
                <w:color w:val="1E293B"/>
                <w:sz w:val="18"/>
                <w:szCs w:val="18"/>
              </w:rPr>
              <w:t xml:space="preserve">pending → processing ngay</w:t>
            </w:r>
          </w:p>
        </w:tc>
        <w:tc>
          <w:tcPr>
            <w:tcW w:type="dxa" w:w="4426"/>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API Route set processing trực tiếp, không qua PayOS.</w:t>
            </w:r>
          </w:p>
        </w:tc>
      </w:tr>
    </w:tbl>
    <w:p>
      <w:pPr>
        <w:spacing w:after="120" w:before="0"/>
      </w:pPr>
    </w:p>
    <w:p>
      <w:pPr>
        <w:pStyle w:val="Heading2"/>
        <w:spacing w:after="150" w:before="300"/>
      </w:pPr>
      <w:r>
        <w:rPr>
          <w:rFonts w:ascii="Arial" w:cs="Arial" w:eastAsia="Arial" w:hAnsi="Arial"/>
          <w:b/>
          <w:bCs/>
          <w:color w:val="1A3C5E"/>
          <w:sz w:val="28"/>
          <w:szCs w:val="28"/>
        </w:rPr>
        <w:t xml:space="preserve">6.2 Bảng payment_anomalies — Cần tạo trước go-live</w:t>
      </w:r>
    </w:p>
    <w:p>
      <w:pPr>
        <w:spacing w:after="120" w:before="0"/>
      </w:pPr>
      <w:r>
        <w:rPr>
          <w:rFonts w:ascii="Arial" w:cs="Arial" w:eastAsia="Arial" w:hAnsi="Arial"/>
          <w:color w:val="0F172A"/>
          <w:sz w:val="22"/>
          <w:szCs w:val="22"/>
        </w:rPr>
        <w:t xml:space="preserve">Để xử lý trường hợp tiền về nhưng đơn đã hủy (webhook trễ), cần bảng này:</w:t>
      </w:r>
    </w:p>
    <w:p>
      <w:pPr>
        <w:shd w:fill="F1F5F9" w:val="clear"/>
        <w:spacing w:after="0" w:before="0"/>
        <w:ind w:left="240" w:right="240"/>
      </w:pPr>
      <w:r>
        <w:rPr>
          <w:rFonts w:ascii="Courier New" w:cs="Courier New" w:eastAsia="Courier New" w:hAnsi="Courier New"/>
          <w:color w:val="1E293B"/>
          <w:sz w:val="18"/>
          <w:szCs w:val="18"/>
        </w:rPr>
        <w:t xml:space="preserve">-- Chạy trong Supabase SQL Editor</w:t>
      </w:r>
    </w:p>
    <w:p>
      <w:pPr>
        <w:shd w:fill="F1F5F9" w:val="clear"/>
        <w:spacing w:after="0" w:before="0"/>
        <w:ind w:left="240" w:right="240"/>
      </w:pPr>
      <w:r>
        <w:rPr>
          <w:rFonts w:ascii="Courier New" w:cs="Courier New" w:eastAsia="Courier New" w:hAnsi="Courier New"/>
          <w:color w:val="1E293B"/>
          <w:sz w:val="18"/>
          <w:szCs w:val="18"/>
        </w:rPr>
        <w:t xml:space="preserve">CREATE TABLE IF NOT EXISTS public.payment_anomalies (</w:t>
      </w:r>
    </w:p>
    <w:p>
      <w:pPr>
        <w:shd w:fill="F1F5F9" w:val="clear"/>
        <w:spacing w:after="0" w:before="0"/>
        <w:ind w:left="240" w:right="240"/>
      </w:pPr>
      <w:r>
        <w:rPr>
          <w:rFonts w:ascii="Courier New" w:cs="Courier New" w:eastAsia="Courier New" w:hAnsi="Courier New"/>
          <w:color w:val="1E293B"/>
          <w:sz w:val="18"/>
          <w:szCs w:val="18"/>
        </w:rPr>
        <w:t xml:space="preserve">  id SERIAL PRIMARY KEY,</w:t>
      </w:r>
    </w:p>
    <w:p>
      <w:pPr>
        <w:shd w:fill="F1F5F9" w:val="clear"/>
        <w:spacing w:after="0" w:before="0"/>
        <w:ind w:left="240" w:right="240"/>
      </w:pPr>
      <w:r>
        <w:rPr>
          <w:rFonts w:ascii="Courier New" w:cs="Courier New" w:eastAsia="Courier New" w:hAnsi="Courier New"/>
          <w:color w:val="1E293B"/>
          <w:sz w:val="18"/>
          <w:szCs w:val="18"/>
        </w:rPr>
        <w:t xml:space="preserve">  created_at TIMESTAMPTZ DEFAULT NOW(),</w:t>
      </w:r>
    </w:p>
    <w:p>
      <w:pPr>
        <w:shd w:fill="F1F5F9" w:val="clear"/>
        <w:spacing w:after="0" w:before="0"/>
        <w:ind w:left="240" w:right="240"/>
      </w:pPr>
      <w:r>
        <w:rPr>
          <w:rFonts w:ascii="Courier New" w:cs="Courier New" w:eastAsia="Courier New" w:hAnsi="Courier New"/>
          <w:color w:val="1E293B"/>
          <w:sz w:val="18"/>
          <w:szCs w:val="18"/>
        </w:rPr>
        <w:t xml:space="preserve">  payos_order_code BIGINT NOT NULL,</w:t>
      </w:r>
    </w:p>
    <w:p>
      <w:pPr>
        <w:shd w:fill="F1F5F9" w:val="clear"/>
        <w:spacing w:after="0" w:before="0"/>
        <w:ind w:left="240" w:right="240"/>
      </w:pPr>
      <w:r>
        <w:rPr>
          <w:rFonts w:ascii="Courier New" w:cs="Courier New" w:eastAsia="Courier New" w:hAnsi="Courier New"/>
          <w:color w:val="1E293B"/>
          <w:sz w:val="18"/>
          <w:szCs w:val="18"/>
        </w:rPr>
        <w:t xml:space="preserve">  order_id TEXT,</w:t>
      </w:r>
    </w:p>
    <w:p>
      <w:pPr>
        <w:shd w:fill="F1F5F9" w:val="clear"/>
        <w:spacing w:after="0" w:before="0"/>
        <w:ind w:left="240" w:right="240"/>
      </w:pPr>
      <w:r>
        <w:rPr>
          <w:rFonts w:ascii="Courier New" w:cs="Courier New" w:eastAsia="Courier New" w:hAnsi="Courier New"/>
          <w:color w:val="1E293B"/>
          <w:sz w:val="18"/>
          <w:szCs w:val="18"/>
        </w:rPr>
        <w:t xml:space="preserve">  order_status TEXT,</w:t>
      </w:r>
    </w:p>
    <w:p>
      <w:pPr>
        <w:shd w:fill="F1F5F9" w:val="clear"/>
        <w:spacing w:after="0" w:before="0"/>
        <w:ind w:left="240" w:right="240"/>
      </w:pPr>
      <w:r>
        <w:rPr>
          <w:rFonts w:ascii="Courier New" w:cs="Courier New" w:eastAsia="Courier New" w:hAnsi="Courier New"/>
          <w:color w:val="1E293B"/>
          <w:sz w:val="18"/>
          <w:szCs w:val="18"/>
        </w:rPr>
        <w:t xml:space="preserve">  payment_code TEXT,</w:t>
      </w:r>
    </w:p>
    <w:p>
      <w:pPr>
        <w:shd w:fill="F1F5F9" w:val="clear"/>
        <w:spacing w:after="0" w:before="0"/>
        <w:ind w:left="240" w:right="240"/>
      </w:pPr>
      <w:r>
        <w:rPr>
          <w:rFonts w:ascii="Courier New" w:cs="Courier New" w:eastAsia="Courier New" w:hAnsi="Courier New"/>
          <w:color w:val="1E293B"/>
          <w:sz w:val="18"/>
          <w:szCs w:val="18"/>
        </w:rPr>
        <w:t xml:space="preserve">  amount NUMERIC,</w:t>
      </w:r>
    </w:p>
    <w:p>
      <w:pPr>
        <w:shd w:fill="F1F5F9" w:val="clear"/>
        <w:spacing w:after="0" w:before="0"/>
        <w:ind w:left="240" w:right="240"/>
      </w:pPr>
      <w:r>
        <w:rPr>
          <w:rFonts w:ascii="Courier New" w:cs="Courier New" w:eastAsia="Courier New" w:hAnsi="Courier New"/>
          <w:color w:val="1E293B"/>
          <w:sz w:val="18"/>
          <w:szCs w:val="18"/>
        </w:rPr>
        <w:t xml:space="preserve">  resolution TEXT DEFAULT 'pending_review',  -- pending_review | refunded | reactivated</w:t>
      </w:r>
    </w:p>
    <w:p>
      <w:pPr>
        <w:shd w:fill="F1F5F9" w:val="clear"/>
        <w:spacing w:after="0" w:before="0"/>
        <w:ind w:left="240" w:right="240"/>
      </w:pPr>
      <w:r>
        <w:rPr>
          <w:rFonts w:ascii="Courier New" w:cs="Courier New" w:eastAsia="Courier New" w:hAnsi="Courier New"/>
          <w:color w:val="1E293B"/>
          <w:sz w:val="18"/>
          <w:szCs w:val="18"/>
        </w:rPr>
        <w:t xml:space="preserve">  resolved_at TIMESTAMPTZ,</w:t>
      </w:r>
    </w:p>
    <w:p>
      <w:pPr>
        <w:shd w:fill="F1F5F9" w:val="clear"/>
        <w:spacing w:after="0" w:before="0"/>
        <w:ind w:left="240" w:right="240"/>
      </w:pPr>
      <w:r>
        <w:rPr>
          <w:rFonts w:ascii="Courier New" w:cs="Courier New" w:eastAsia="Courier New" w:hAnsi="Courier New"/>
          <w:color w:val="1E293B"/>
          <w:sz w:val="18"/>
          <w:szCs w:val="18"/>
        </w:rPr>
        <w:t xml:space="preserve">  notes TEXT</w:t>
      </w:r>
    </w:p>
    <w:p>
      <w:pPr>
        <w:shd w:fill="F1F5F9" w:val="clear"/>
        <w:spacing w:after="0" w:before="0"/>
        <w:ind w:left="240" w:right="240"/>
      </w:pPr>
      <w:r>
        <w:rPr>
          <w:rFonts w:ascii="Courier New" w:cs="Courier New" w:eastAsia="Courier New" w:hAnsi="Courier New"/>
          <w:color w:val="1E293B"/>
          <w:sz w:val="18"/>
          <w:szCs w:val="18"/>
        </w:rPr>
        <w:t xml:space="preserve">);</w:t>
      </w:r>
    </w:p>
    <w:p>
      <w:pPr>
        <w:shd w:fill="F1F5F9" w:val="clear"/>
        <w:spacing w:after="0" w:before="0"/>
        <w:ind w:left="240" w:right="240"/>
      </w:pPr>
      <w:r>
        <w:rPr>
          <w:rFonts w:ascii="Courier New" w:cs="Courier New" w:eastAsia="Courier New" w:hAnsi="Courier New"/>
          <w:color w:val="1E293B"/>
          <w:sz w:val="18"/>
          <w:szCs w:val="18"/>
        </w:rPr>
        <w:t xml:space="preserve"/>
      </w:r>
    </w:p>
    <w:p>
      <w:pPr>
        <w:shd w:fill="F1F5F9" w:val="clear"/>
        <w:spacing w:after="0" w:before="0"/>
        <w:ind w:left="240" w:right="240"/>
      </w:pPr>
      <w:r>
        <w:rPr>
          <w:rFonts w:ascii="Courier New" w:cs="Courier New" w:eastAsia="Courier New" w:hAnsi="Courier New"/>
          <w:color w:val="1E293B"/>
          <w:sz w:val="18"/>
          <w:szCs w:val="18"/>
        </w:rPr>
        <w:t xml:space="preserve">ALTER TABLE public.payment_anomalies ENABLE ROW LEVEL SECURITY;</w:t>
      </w:r>
    </w:p>
    <w:p>
      <w:pPr>
        <w:shd w:fill="F1F5F9" w:val="clear"/>
        <w:spacing w:after="0" w:before="0"/>
        <w:ind w:left="240" w:right="240"/>
      </w:pPr>
      <w:r>
        <w:rPr>
          <w:rFonts w:ascii="Courier New" w:cs="Courier New" w:eastAsia="Courier New" w:hAnsi="Courier New"/>
          <w:color w:val="1E293B"/>
          <w:sz w:val="18"/>
          <w:szCs w:val="18"/>
        </w:rPr>
        <w:t xml:space="preserve">CREATE POLICY "admin_only" ON public.payment_anomalies</w:t>
      </w:r>
    </w:p>
    <w:p>
      <w:pPr>
        <w:shd w:fill="F1F5F9" w:val="clear"/>
        <w:spacing w:after="0" w:before="0"/>
        <w:ind w:left="240" w:right="240"/>
      </w:pPr>
      <w:r>
        <w:rPr>
          <w:rFonts w:ascii="Courier New" w:cs="Courier New" w:eastAsia="Courier New" w:hAnsi="Courier New"/>
          <w:color w:val="1E293B"/>
          <w:sz w:val="18"/>
          <w:szCs w:val="18"/>
        </w:rPr>
        <w:t xml:space="preserve">  FOR ALL USING (EXISTS (SELECT 1 FROM profiles WHERE id = auth.uid() AND role = 'admin'));</w:t>
      </w:r>
    </w:p>
    <w:p>
      <w:pPr>
        <w:spacing w:after="120" w:before="0"/>
      </w:pPr>
    </w:p>
    <w:p>
      <w:pPr>
        <w:spacing w:after="120" w:before="0"/>
      </w:pPr>
      <w:r>
        <w:rPr>
          <w:rFonts w:ascii="Arial" w:cs="Arial" w:eastAsia="Arial" w:hAnsi="Arial"/>
          <w:color w:val="0F172A"/>
          <w:sz w:val="22"/>
          <w:szCs w:val="22"/>
        </w:rPr>
        <w:t xml:space="preserve">Cập nhật webhook handler để ghi vào bảng này khi webhook đến cho đơn đã cancelled:</w:t>
      </w:r>
    </w:p>
    <w:p>
      <w:pPr>
        <w:shd w:fill="F1F5F9" w:val="clear"/>
        <w:spacing w:after="0" w:before="0"/>
        <w:ind w:left="240" w:right="240"/>
      </w:pPr>
      <w:r>
        <w:rPr>
          <w:rFonts w:ascii="Courier New" w:cs="Courier New" w:eastAsia="Courier New" w:hAnsi="Courier New"/>
          <w:color w:val="1E293B"/>
          <w:sz w:val="18"/>
          <w:szCs w:val="18"/>
        </w:rPr>
        <w:t xml:space="preserve">// Trong payos-webhook/route.ts, sau khi update:</w:t>
      </w:r>
    </w:p>
    <w:p>
      <w:pPr>
        <w:shd w:fill="F1F5F9" w:val="clear"/>
        <w:spacing w:after="0" w:before="0"/>
        <w:ind w:left="240" w:right="240"/>
      </w:pPr>
      <w:r>
        <w:rPr>
          <w:rFonts w:ascii="Courier New" w:cs="Courier New" w:eastAsia="Courier New" w:hAnsi="Courier New"/>
          <w:color w:val="1E293B"/>
          <w:sz w:val="18"/>
          <w:szCs w:val="18"/>
        </w:rPr>
        <w:t xml:space="preserve">if (!updatedOrders || updatedOrders.length === 0) {</w:t>
      </w:r>
    </w:p>
    <w:p>
      <w:pPr>
        <w:shd w:fill="F1F5F9" w:val="clear"/>
        <w:spacing w:after="0" w:before="0"/>
        <w:ind w:left="240" w:right="240"/>
      </w:pPr>
      <w:r>
        <w:rPr>
          <w:rFonts w:ascii="Courier New" w:cs="Courier New" w:eastAsia="Courier New" w:hAnsi="Courier New"/>
          <w:color w:val="1E293B"/>
          <w:sz w:val="18"/>
          <w:szCs w:val="18"/>
        </w:rPr>
        <w:t xml:space="preserve">  // Kiểm tra xem đơn có tồn tại và đã cancelled không</w:t>
      </w:r>
    </w:p>
    <w:p>
      <w:pPr>
        <w:shd w:fill="F1F5F9" w:val="clear"/>
        <w:spacing w:after="0" w:before="0"/>
        <w:ind w:left="240" w:right="240"/>
      </w:pPr>
      <w:r>
        <w:rPr>
          <w:rFonts w:ascii="Courier New" w:cs="Courier New" w:eastAsia="Courier New" w:hAnsi="Courier New"/>
          <w:color w:val="1E293B"/>
          <w:sz w:val="18"/>
          <w:szCs w:val="18"/>
        </w:rPr>
        <w:t xml:space="preserve">  const { data: existingOrder } = await supabase</w:t>
      </w:r>
    </w:p>
    <w:p>
      <w:pPr>
        <w:shd w:fill="F1F5F9" w:val="clear"/>
        <w:spacing w:after="0" w:before="0"/>
        <w:ind w:left="240" w:right="240"/>
      </w:pPr>
      <w:r>
        <w:rPr>
          <w:rFonts w:ascii="Courier New" w:cs="Courier New" w:eastAsia="Courier New" w:hAnsi="Courier New"/>
          <w:color w:val="1E293B"/>
          <w:sz w:val="18"/>
          <w:szCs w:val="18"/>
        </w:rPr>
        <w:t xml:space="preserve">    .from("orders").select("id,status")</w:t>
      </w:r>
    </w:p>
    <w:p>
      <w:pPr>
        <w:shd w:fill="F1F5F9" w:val="clear"/>
        <w:spacing w:after="0" w:before="0"/>
        <w:ind w:left="240" w:right="240"/>
      </w:pPr>
      <w:r>
        <w:rPr>
          <w:rFonts w:ascii="Courier New" w:cs="Courier New" w:eastAsia="Courier New" w:hAnsi="Courier New"/>
          <w:color w:val="1E293B"/>
          <w:sz w:val="18"/>
          <w:szCs w:val="18"/>
        </w:rPr>
        <w:t xml:space="preserve">    .eq("payos_order_code", orderCode).single();</w:t>
      </w:r>
    </w:p>
    <w:p>
      <w:pPr>
        <w:shd w:fill="F1F5F9" w:val="clear"/>
        <w:spacing w:after="0" w:before="0"/>
        <w:ind w:left="240" w:right="240"/>
      </w:pPr>
      <w:r>
        <w:rPr>
          <w:rFonts w:ascii="Courier New" w:cs="Courier New" w:eastAsia="Courier New" w:hAnsi="Courier New"/>
          <w:color w:val="1E293B"/>
          <w:sz w:val="18"/>
          <w:szCs w:val="18"/>
        </w:rPr>
        <w:t xml:space="preserve"/>
      </w:r>
    </w:p>
    <w:p>
      <w:pPr>
        <w:shd w:fill="F1F5F9" w:val="clear"/>
        <w:spacing w:after="0" w:before="0"/>
        <w:ind w:left="240" w:right="240"/>
      </w:pPr>
      <w:r>
        <w:rPr>
          <w:rFonts w:ascii="Courier New" w:cs="Courier New" w:eastAsia="Courier New" w:hAnsi="Courier New"/>
          <w:color w:val="1E293B"/>
          <w:sz w:val="18"/>
          <w:szCs w:val="18"/>
        </w:rPr>
        <w:t xml:space="preserve">  if (existingOrder?.status === "cancelled" &amp;&amp; isSuccess) {</w:t>
      </w:r>
    </w:p>
    <w:p>
      <w:pPr>
        <w:shd w:fill="F1F5F9" w:val="clear"/>
        <w:spacing w:after="0" w:before="0"/>
        <w:ind w:left="240" w:right="240"/>
      </w:pPr>
      <w:r>
        <w:rPr>
          <w:rFonts w:ascii="Courier New" w:cs="Courier New" w:eastAsia="Courier New" w:hAnsi="Courier New"/>
          <w:color w:val="1E293B"/>
          <w:sz w:val="18"/>
          <w:szCs w:val="18"/>
        </w:rPr>
        <w:t xml:space="preserve">    // ⚠️ Tiền về nhưng đơn đã hủy → ghi anomaly</w:t>
      </w:r>
    </w:p>
    <w:p>
      <w:pPr>
        <w:shd w:fill="F1F5F9" w:val="clear"/>
        <w:spacing w:after="0" w:before="0"/>
        <w:ind w:left="240" w:right="240"/>
      </w:pPr>
      <w:r>
        <w:rPr>
          <w:rFonts w:ascii="Courier New" w:cs="Courier New" w:eastAsia="Courier New" w:hAnsi="Courier New"/>
          <w:color w:val="1E293B"/>
          <w:sz w:val="18"/>
          <w:szCs w:val="18"/>
        </w:rPr>
        <w:t xml:space="preserve">    await supabase.from("payment_anomalies").insert({</w:t>
      </w:r>
    </w:p>
    <w:p>
      <w:pPr>
        <w:shd w:fill="F1F5F9" w:val="clear"/>
        <w:spacing w:after="0" w:before="0"/>
        <w:ind w:left="240" w:right="240"/>
      </w:pPr>
      <w:r>
        <w:rPr>
          <w:rFonts w:ascii="Courier New" w:cs="Courier New" w:eastAsia="Courier New" w:hAnsi="Courier New"/>
          <w:color w:val="1E293B"/>
          <w:sz w:val="18"/>
          <w:szCs w:val="18"/>
        </w:rPr>
        <w:t xml:space="preserve">      payos_order_code: orderCode,</w:t>
      </w:r>
    </w:p>
    <w:p>
      <w:pPr>
        <w:shd w:fill="F1F5F9" w:val="clear"/>
        <w:spacing w:after="0" w:before="0"/>
        <w:ind w:left="240" w:right="240"/>
      </w:pPr>
      <w:r>
        <w:rPr>
          <w:rFonts w:ascii="Courier New" w:cs="Courier New" w:eastAsia="Courier New" w:hAnsi="Courier New"/>
          <w:color w:val="1E293B"/>
          <w:sz w:val="18"/>
          <w:szCs w:val="18"/>
        </w:rPr>
        <w:t xml:space="preserve">      order_id: existingOrder.id,</w:t>
      </w:r>
    </w:p>
    <w:p>
      <w:pPr>
        <w:shd w:fill="F1F5F9" w:val="clear"/>
        <w:spacing w:after="0" w:before="0"/>
        <w:ind w:left="240" w:right="240"/>
      </w:pPr>
      <w:r>
        <w:rPr>
          <w:rFonts w:ascii="Courier New" w:cs="Courier New" w:eastAsia="Courier New" w:hAnsi="Courier New"/>
          <w:color w:val="1E293B"/>
          <w:sz w:val="18"/>
          <w:szCs w:val="18"/>
        </w:rPr>
        <w:t xml:space="preserve">      order_status: "cancelled",</w:t>
      </w:r>
    </w:p>
    <w:p>
      <w:pPr>
        <w:shd w:fill="F1F5F9" w:val="clear"/>
        <w:spacing w:after="0" w:before="0"/>
        <w:ind w:left="240" w:right="240"/>
      </w:pPr>
      <w:r>
        <w:rPr>
          <w:rFonts w:ascii="Courier New" w:cs="Courier New" w:eastAsia="Courier New" w:hAnsi="Courier New"/>
          <w:color w:val="1E293B"/>
          <w:sz w:val="18"/>
          <w:szCs w:val="18"/>
        </w:rPr>
        <w:t xml:space="preserve">      payment_code: code,</w:t>
      </w:r>
    </w:p>
    <w:p>
      <w:pPr>
        <w:shd w:fill="F1F5F9" w:val="clear"/>
        <w:spacing w:after="0" w:before="0"/>
        <w:ind w:left="240" w:right="240"/>
      </w:pPr>
      <w:r>
        <w:rPr>
          <w:rFonts w:ascii="Courier New" w:cs="Courier New" w:eastAsia="Courier New" w:hAnsi="Courier New"/>
          <w:color w:val="1E293B"/>
          <w:sz w:val="18"/>
          <w:szCs w:val="18"/>
        </w:rPr>
        <w:t xml:space="preserve">    });</w:t>
      </w:r>
    </w:p>
    <w:p>
      <w:pPr>
        <w:shd w:fill="F1F5F9" w:val="clear"/>
        <w:spacing w:after="0" w:before="0"/>
        <w:ind w:left="240" w:right="240"/>
      </w:pPr>
      <w:r>
        <w:rPr>
          <w:rFonts w:ascii="Courier New" w:cs="Courier New" w:eastAsia="Courier New" w:hAnsi="Courier New"/>
          <w:color w:val="1E293B"/>
          <w:sz w:val="18"/>
          <w:szCs w:val="18"/>
        </w:rPr>
        <w:t xml:space="preserve">  }</w:t>
      </w:r>
    </w:p>
    <w:p>
      <w:pPr>
        <w:shd w:fill="F1F5F9" w:val="clear"/>
        <w:spacing w:after="0" w:before="0"/>
        <w:ind w:left="240" w:right="240"/>
      </w:pPr>
      <w:r>
        <w:rPr>
          <w:rFonts w:ascii="Courier New" w:cs="Courier New" w:eastAsia="Courier New" w:hAnsi="Courier New"/>
          <w:color w:val="1E293B"/>
          <w:sz w:val="18"/>
          <w:szCs w:val="18"/>
        </w:rPr>
        <w:t xml:space="preserve">  return NextResponse.json({ success: true, message: "Logged anomaly" });</w:t>
      </w:r>
    </w:p>
    <w:p>
      <w:pPr>
        <w:shd w:fill="F1F5F9" w:val="clear"/>
        <w:spacing w:after="0" w:before="0"/>
        <w:ind w:left="240" w:right="240"/>
      </w:pPr>
      <w:r>
        <w:rPr>
          <w:rFonts w:ascii="Courier New" w:cs="Courier New" w:eastAsia="Courier New" w:hAnsi="Courier New"/>
          <w:color w:val="1E293B"/>
          <w:sz w:val="18"/>
          <w:szCs w:val="18"/>
        </w:rPr>
        <w:t xml:space="preserve">}</w:t>
      </w:r>
    </w:p>
    <w:p>
      <w:pPr>
        <w:spacing w:after="120" w:before="0"/>
      </w:pPr>
    </w:p>
    <w:p>
      <w:pPr>
        <w:pStyle w:val="Heading2"/>
        <w:spacing w:after="150" w:before="300"/>
      </w:pPr>
      <w:r>
        <w:rPr>
          <w:rFonts w:ascii="Arial" w:cs="Arial" w:eastAsia="Arial" w:hAnsi="Arial"/>
          <w:b/>
          <w:bCs/>
          <w:color w:val="1A3C5E"/>
          <w:sz w:val="28"/>
          <w:szCs w:val="28"/>
        </w:rPr>
        <w:t xml:space="preserve">6.3 Quy trình xử lý Anomaly thủ công</w:t>
      </w:r>
    </w:p>
    <w:p>
      <w:pPr>
        <w:pStyle w:val="ListParagraph"/>
        <w:numPr>
          <w:ilvl w:val="0"/>
          <w:numId w:val="2"/>
        </w:numPr>
        <w:spacing w:after="40" w:before="40"/>
      </w:pPr>
      <w:r>
        <w:rPr>
          <w:rFonts w:ascii="Arial" w:cs="Arial" w:eastAsia="Arial" w:hAnsi="Arial"/>
          <w:color w:val="0F172A"/>
          <w:sz w:val="22"/>
          <w:szCs w:val="22"/>
        </w:rPr>
        <w:t xml:space="preserve">Admin vào bảng payment_anomalies trên Supabase Dashboard hoặc Admin Dashboard</w:t>
      </w:r>
    </w:p>
    <w:p>
      <w:pPr>
        <w:pStyle w:val="ListParagraph"/>
        <w:numPr>
          <w:ilvl w:val="0"/>
          <w:numId w:val="2"/>
        </w:numPr>
        <w:spacing w:after="40" w:before="40"/>
      </w:pPr>
      <w:r>
        <w:rPr>
          <w:rFonts w:ascii="Arial" w:cs="Arial" w:eastAsia="Arial" w:hAnsi="Arial"/>
          <w:color w:val="0F172A"/>
          <w:sz w:val="22"/>
          <w:szCs w:val="22"/>
        </w:rPr>
        <w:t xml:space="preserve">Kiểm tra orderId → xem khách hàng và sản phẩm đã đặt</w:t>
      </w:r>
    </w:p>
    <w:p>
      <w:pPr>
        <w:pStyle w:val="ListParagraph"/>
        <w:numPr>
          <w:ilvl w:val="0"/>
          <w:numId w:val="2"/>
        </w:numPr>
        <w:spacing w:after="40" w:before="40"/>
      </w:pPr>
      <w:r>
        <w:rPr>
          <w:rFonts w:ascii="Arial" w:cs="Arial" w:eastAsia="Arial" w:hAnsi="Arial"/>
          <w:color w:val="0F172A"/>
          <w:sz w:val="22"/>
          <w:szCs w:val="22"/>
        </w:rPr>
        <w:t xml:space="preserve">Nếu kho còn: reactivate đơn (UPDATE orders SET status=processing WHERE id=...)</w:t>
      </w:r>
    </w:p>
    <w:p>
      <w:pPr>
        <w:pStyle w:val="ListParagraph"/>
        <w:numPr>
          <w:ilvl w:val="0"/>
          <w:numId w:val="2"/>
        </w:numPr>
        <w:spacing w:after="40" w:before="40"/>
      </w:pPr>
      <w:r>
        <w:rPr>
          <w:rFonts w:ascii="Arial" w:cs="Arial" w:eastAsia="Arial" w:hAnsi="Arial"/>
          <w:color w:val="0F172A"/>
          <w:sz w:val="22"/>
          <w:szCs w:val="22"/>
        </w:rPr>
        <w:t xml:space="preserve">Nếu kho hết: liên hệ khách để refund qua PayOS Dashboard</w:t>
      </w:r>
    </w:p>
    <w:p>
      <w:pPr>
        <w:pStyle w:val="ListParagraph"/>
        <w:numPr>
          <w:ilvl w:val="0"/>
          <w:numId w:val="2"/>
        </w:numPr>
        <w:spacing w:after="40" w:before="40"/>
      </w:pPr>
      <w:r>
        <w:rPr>
          <w:rFonts w:ascii="Arial" w:cs="Arial" w:eastAsia="Arial" w:hAnsi="Arial"/>
          <w:color w:val="0F172A"/>
          <w:sz w:val="22"/>
          <w:szCs w:val="22"/>
        </w:rPr>
        <w:t xml:space="preserve">Cập nhật resolution = refunded hoặc reactivated, notes ghi chi tiết</w:t>
      </w:r>
    </w:p>
    <w:p>
      <w:pPr>
        <w:spacing w:after="120" w:before="0"/>
      </w:pPr>
    </w:p>
    <w:p>
      <w:pPr>
        <w:spacing w:after="0" w:before="0"/>
      </w:pPr>
      <w:r>
        <w:br w:type="page"/>
      </w:r>
    </w:p>
    <w:p>
      <w:pPr>
        <w:pStyle w:val="Heading1"/>
        <w:pBdr>
          <w:bottom w:val="single" w:color="0070F3" w:sz="8" w:space="4"/>
        </w:pBdr>
        <w:spacing w:after="200" w:before="400"/>
      </w:pPr>
      <w:r>
        <w:rPr>
          <w:rFonts w:ascii="Arial" w:cs="Arial" w:eastAsia="Arial" w:hAnsi="Arial"/>
          <w:b/>
          <w:bCs/>
          <w:color w:val="1A3C5E"/>
          <w:sz w:val="36"/>
          <w:szCs w:val="36"/>
        </w:rPr>
        <w:t xml:space="preserve">7. Checklist Go-Live — Thanh toán</w:t>
      </w:r>
    </w:p>
    <w:p>
      <w:pPr>
        <w:pStyle w:val="Heading2"/>
        <w:spacing w:after="150" w:before="300"/>
      </w:pPr>
      <w:r>
        <w:rPr>
          <w:rFonts w:ascii="Arial" w:cs="Arial" w:eastAsia="Arial" w:hAnsi="Arial"/>
          <w:b/>
          <w:bCs/>
          <w:color w:val="1A3C5E"/>
          <w:sz w:val="28"/>
          <w:szCs w:val="28"/>
        </w:rPr>
        <w:t xml:space="preserve">7.1 Cấu hình PayOS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800"/>
        <w:gridCol w:w="1526"/>
      </w:tblGrid>
      <w:tr>
        <w:tc>
          <w:tcPr>
            <w:tcW w:type="dxa" w:w="700"/>
            <w:tcBorders>
              <w:top w:val="single" w:color="1A3C5E" w:sz="2"/>
              <w:left w:val="single" w:color="CBD5E1" w:sz="1"/>
              <w:bottom w:val="single" w:color="1A3C5E" w:sz="2"/>
              <w:right w:val="single" w:color="CBD5E1" w:sz="1"/>
            </w:tcBorders>
            <w:shd w:fill="1A3C5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t>
            </w:r>
          </w:p>
        </w:tc>
        <w:tc>
          <w:tcPr>
            <w:tcW w:type="dxa" w:w="6800"/>
            <w:tcBorders>
              <w:top w:val="single" w:color="1A3C5E" w:sz="2"/>
              <w:left w:val="single" w:color="CBD5E1" w:sz="1"/>
              <w:bottom w:val="single" w:color="1A3C5E" w:sz="2"/>
              <w:right w:val="single" w:color="CBD5E1" w:sz="1"/>
            </w:tcBorders>
            <w:shd w:fill="1A3C5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Hạng mục</w:t>
            </w:r>
          </w:p>
        </w:tc>
        <w:tc>
          <w:tcPr>
            <w:tcW w:type="dxa" w:w="1526"/>
            <w:tcBorders>
              <w:top w:val="single" w:color="1A3C5E" w:sz="2"/>
              <w:left w:val="single" w:color="CBD5E1" w:sz="1"/>
              <w:bottom w:val="single" w:color="1A3C5E" w:sz="2"/>
              <w:right w:val="single" w:color="CBD5E1" w:sz="1"/>
            </w:tcBorders>
            <w:shd w:fill="1A3C5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Trạng thái</w:t>
            </w:r>
          </w:p>
        </w:tc>
      </w:tr>
      <w:tr>
        <w:tc>
          <w:tcPr>
            <w:tcW w:type="dxa" w:w="7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1B7A45"/>
                <w:sz w:val="20"/>
                <w:szCs w:val="20"/>
              </w:rPr>
              <w:t xml:space="preserve">☐</w:t>
            </w:r>
          </w:p>
        </w:tc>
        <w:tc>
          <w:tcPr>
            <w:tcW w:type="dxa" w:w="68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Webhook URL đã đăng ký trên PayOS Dashboard: https://nie8studio.vn/api/payos-webhook</w:t>
            </w:r>
          </w:p>
        </w:tc>
        <w:tc>
          <w:tcPr>
            <w:tcW w:type="dxa" w:w="1526"/>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
            </w:r>
          </w:p>
        </w:tc>
      </w:tr>
      <w:tr>
        <w:tc>
          <w:tcPr>
            <w:tcW w:type="dxa" w:w="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1B7A45"/>
                <w:sz w:val="20"/>
                <w:szCs w:val="20"/>
              </w:rPr>
              <w:t xml:space="preserve">☐</w:t>
            </w:r>
          </w:p>
        </w:tc>
        <w:tc>
          <w:tcPr>
            <w:tcW w:type="dxa" w:w="6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PAYOS_CHECKSUM_KEY đã copy chính xác vào Vercel Env Vars</w:t>
            </w:r>
          </w:p>
        </w:tc>
        <w:tc>
          <w:tcPr>
            <w:tcW w:type="dxa" w:w="1526"/>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
            </w:r>
          </w:p>
        </w:tc>
      </w:tr>
      <w:tr>
        <w:tc>
          <w:tcPr>
            <w:tcW w:type="dxa" w:w="7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1B7A45"/>
                <w:sz w:val="20"/>
                <w:szCs w:val="20"/>
              </w:rPr>
              <w:t xml:space="preserve">☐</w:t>
            </w:r>
          </w:p>
        </w:tc>
        <w:tc>
          <w:tcPr>
            <w:tcW w:type="dxa" w:w="68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Test webhook bằng PayOS Dashboard → Check Supabase orders table</w:t>
            </w:r>
          </w:p>
        </w:tc>
        <w:tc>
          <w:tcPr>
            <w:tcW w:type="dxa" w:w="1526"/>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
            </w:r>
          </w:p>
        </w:tc>
      </w:tr>
      <w:tr>
        <w:tc>
          <w:tcPr>
            <w:tcW w:type="dxa" w:w="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1B7A45"/>
                <w:sz w:val="20"/>
                <w:szCs w:val="20"/>
              </w:rPr>
              <w:t xml:space="preserve">☐</w:t>
            </w:r>
          </w:p>
        </w:tc>
        <w:tc>
          <w:tcPr>
            <w:tcW w:type="dxa" w:w="6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Tắt Test Mode trên PayOS (chuyển sang Live)</w:t>
            </w:r>
          </w:p>
        </w:tc>
        <w:tc>
          <w:tcPr>
            <w:tcW w:type="dxa" w:w="1526"/>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
            </w:r>
          </w:p>
        </w:tc>
      </w:tr>
      <w:tr>
        <w:tc>
          <w:tcPr>
            <w:tcW w:type="dxa" w:w="7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1B7A45"/>
                <w:sz w:val="20"/>
                <w:szCs w:val="20"/>
              </w:rPr>
              <w:t xml:space="preserve">☐</w:t>
            </w:r>
          </w:p>
        </w:tc>
        <w:tc>
          <w:tcPr>
            <w:tcW w:type="dxa" w:w="68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Tài khoản ngân hàng nhận tiền đã xác thực trên PayOS</w:t>
            </w:r>
          </w:p>
        </w:tc>
        <w:tc>
          <w:tcPr>
            <w:tcW w:type="dxa" w:w="1526"/>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
            </w:r>
          </w:p>
        </w:tc>
      </w:tr>
    </w:tbl>
    <w:p>
      <w:pPr>
        <w:spacing w:after="120" w:before="0"/>
      </w:pPr>
    </w:p>
    <w:p>
      <w:pPr>
        <w:pStyle w:val="Heading2"/>
        <w:spacing w:after="150" w:before="300"/>
      </w:pPr>
      <w:r>
        <w:rPr>
          <w:rFonts w:ascii="Arial" w:cs="Arial" w:eastAsia="Arial" w:hAnsi="Arial"/>
          <w:b/>
          <w:bCs/>
          <w:color w:val="1A3C5E"/>
          <w:sz w:val="28"/>
          <w:szCs w:val="28"/>
        </w:rPr>
        <w:t xml:space="preserve">7.2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800"/>
        <w:gridCol w:w="1526"/>
      </w:tblGrid>
      <w:tr>
        <w:tc>
          <w:tcPr>
            <w:tcW w:type="dxa" w:w="700"/>
            <w:tcBorders>
              <w:top w:val="single" w:color="1A3C5E" w:sz="2"/>
              <w:left w:val="single" w:color="CBD5E1" w:sz="1"/>
              <w:bottom w:val="single" w:color="1A3C5E" w:sz="2"/>
              <w:right w:val="single" w:color="CBD5E1" w:sz="1"/>
            </w:tcBorders>
            <w:shd w:fill="1A3C5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t>
            </w:r>
          </w:p>
        </w:tc>
        <w:tc>
          <w:tcPr>
            <w:tcW w:type="dxa" w:w="6800"/>
            <w:tcBorders>
              <w:top w:val="single" w:color="1A3C5E" w:sz="2"/>
              <w:left w:val="single" w:color="CBD5E1" w:sz="1"/>
              <w:bottom w:val="single" w:color="1A3C5E" w:sz="2"/>
              <w:right w:val="single" w:color="CBD5E1" w:sz="1"/>
            </w:tcBorders>
            <w:shd w:fill="1A3C5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Hạng mục</w:t>
            </w:r>
          </w:p>
        </w:tc>
        <w:tc>
          <w:tcPr>
            <w:tcW w:type="dxa" w:w="1526"/>
            <w:tcBorders>
              <w:top w:val="single" w:color="1A3C5E" w:sz="2"/>
              <w:left w:val="single" w:color="CBD5E1" w:sz="1"/>
              <w:bottom w:val="single" w:color="1A3C5E" w:sz="2"/>
              <w:right w:val="single" w:color="CBD5E1" w:sz="1"/>
            </w:tcBorders>
            <w:shd w:fill="1A3C5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File SQL</w:t>
            </w:r>
          </w:p>
        </w:tc>
      </w:tr>
      <w:tr>
        <w:tc>
          <w:tcPr>
            <w:tcW w:type="dxa" w:w="7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1B7A45"/>
                <w:sz w:val="20"/>
                <w:szCs w:val="20"/>
              </w:rPr>
              <w:t xml:space="preserve">☐</w:t>
            </w:r>
          </w:p>
        </w:tc>
        <w:tc>
          <w:tcPr>
            <w:tcW w:type="dxa" w:w="68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Chạy supabase-security-hardening-final.sql (tạo sequences, columns, triggers)</w:t>
            </w:r>
          </w:p>
        </w:tc>
        <w:tc>
          <w:tcPr>
            <w:tcW w:type="dxa" w:w="1526"/>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spacing w:after="0" w:before="0"/>
            </w:pPr>
            <w:r>
              <w:rPr>
                <w:rFonts w:ascii="Courier New" w:cs="Courier New" w:eastAsia="Courier New" w:hAnsi="Courier New"/>
                <w:color w:val="1E293B"/>
                <w:sz w:val="18"/>
                <w:szCs w:val="18"/>
              </w:rPr>
              <w:t xml:space="preserve">hardening-final</w:t>
            </w:r>
          </w:p>
        </w:tc>
      </w:tr>
      <w:tr>
        <w:tc>
          <w:tcPr>
            <w:tcW w:type="dxa" w:w="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1B7A45"/>
                <w:sz w:val="20"/>
                <w:szCs w:val="20"/>
              </w:rPr>
              <w:t xml:space="preserve">☐</w:t>
            </w:r>
          </w:p>
        </w:tc>
        <w:tc>
          <w:tcPr>
            <w:tcW w:type="dxa" w:w="6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Chạy supabase-uat-fixes.sql (RLS policies, secure_checkout, triggers)</w:t>
            </w:r>
          </w:p>
        </w:tc>
        <w:tc>
          <w:tcPr>
            <w:tcW w:type="dxa" w:w="15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spacing w:after="0" w:before="0"/>
            </w:pPr>
            <w:r>
              <w:rPr>
                <w:rFonts w:ascii="Courier New" w:cs="Courier New" w:eastAsia="Courier New" w:hAnsi="Courier New"/>
                <w:color w:val="1E293B"/>
                <w:sz w:val="18"/>
                <w:szCs w:val="18"/>
              </w:rPr>
              <w:t xml:space="preserve">uat-fixes</w:t>
            </w:r>
          </w:p>
        </w:tc>
      </w:tr>
      <w:tr>
        <w:tc>
          <w:tcPr>
            <w:tcW w:type="dxa" w:w="7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1B7A45"/>
                <w:sz w:val="20"/>
                <w:szCs w:val="20"/>
              </w:rPr>
              <w:t xml:space="preserve">☐</w:t>
            </w:r>
          </w:p>
        </w:tc>
        <w:tc>
          <w:tcPr>
            <w:tcW w:type="dxa" w:w="68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Chạy supabase-coupons.sql (bảng coupons, policies)</w:t>
            </w:r>
          </w:p>
        </w:tc>
        <w:tc>
          <w:tcPr>
            <w:tcW w:type="dxa" w:w="1526"/>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spacing w:after="0" w:before="0"/>
            </w:pPr>
            <w:r>
              <w:rPr>
                <w:rFonts w:ascii="Courier New" w:cs="Courier New" w:eastAsia="Courier New" w:hAnsi="Courier New"/>
                <w:color w:val="1E293B"/>
                <w:sz w:val="18"/>
                <w:szCs w:val="18"/>
              </w:rPr>
              <w:t xml:space="preserve">coupons</w:t>
            </w:r>
          </w:p>
        </w:tc>
      </w:tr>
      <w:tr>
        <w:tc>
          <w:tcPr>
            <w:tcW w:type="dxa" w:w="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1B7A45"/>
                <w:sz w:val="20"/>
                <w:szCs w:val="20"/>
              </w:rPr>
              <w:t xml:space="preserve">☐</w:t>
            </w:r>
          </w:p>
        </w:tc>
        <w:tc>
          <w:tcPr>
            <w:tcW w:type="dxa" w:w="6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Tạo bảng payment_anomalies (xem Section 6.2)</w:t>
            </w:r>
          </w:p>
        </w:tc>
        <w:tc>
          <w:tcPr>
            <w:tcW w:type="dxa" w:w="15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spacing w:after="0" w:before="0"/>
            </w:pPr>
            <w:r>
              <w:rPr>
                <w:rFonts w:ascii="Courier New" w:cs="Courier New" w:eastAsia="Courier New" w:hAnsi="Courier New"/>
                <w:color w:val="1E293B"/>
                <w:sz w:val="18"/>
                <w:szCs w:val="18"/>
              </w:rPr>
              <w:t xml:space="preserve">thủ công</w:t>
            </w:r>
          </w:p>
        </w:tc>
      </w:tr>
      <w:tr>
        <w:tc>
          <w:tcPr>
            <w:tcW w:type="dxa" w:w="7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1B7A45"/>
                <w:sz w:val="20"/>
                <w:szCs w:val="20"/>
              </w:rPr>
              <w:t xml:space="preserve">☐</w:t>
            </w:r>
          </w:p>
        </w:tc>
        <w:tc>
          <w:tcPr>
            <w:tcW w:type="dxa" w:w="68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Kiểm tra payos_order_code Sequence tồn tại: SELECT nextval('payos_order_code_seq')</w:t>
            </w:r>
          </w:p>
        </w:tc>
        <w:tc>
          <w:tcPr>
            <w:tcW w:type="dxa" w:w="1526"/>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spacing w:after="0" w:before="0"/>
            </w:pPr>
            <w:r>
              <w:rPr>
                <w:rFonts w:ascii="Courier New" w:cs="Courier New" w:eastAsia="Courier New" w:hAnsi="Courier New"/>
                <w:color w:val="1E293B"/>
                <w:sz w:val="18"/>
                <w:szCs w:val="18"/>
              </w:rPr>
              <w:t xml:space="preserve">verify</w:t>
            </w:r>
          </w:p>
        </w:tc>
      </w:tr>
      <w:tr>
        <w:tc>
          <w:tcPr>
            <w:tcW w:type="dxa" w:w="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1B7A45"/>
                <w:sz w:val="20"/>
                <w:szCs w:val="20"/>
              </w:rPr>
              <w:t xml:space="preserve">☐</w:t>
            </w:r>
          </w:p>
        </w:tc>
        <w:tc>
          <w:tcPr>
            <w:tcW w:type="dxa" w:w="6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Kiểm tra cancellation_token column trong orders table</w:t>
            </w:r>
          </w:p>
        </w:tc>
        <w:tc>
          <w:tcPr>
            <w:tcW w:type="dxa" w:w="152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spacing w:after="0" w:before="0"/>
            </w:pPr>
            <w:r>
              <w:rPr>
                <w:rFonts w:ascii="Courier New" w:cs="Courier New" w:eastAsia="Courier New" w:hAnsi="Courier New"/>
                <w:color w:val="1E293B"/>
                <w:sz w:val="18"/>
                <w:szCs w:val="18"/>
              </w:rPr>
              <w:t xml:space="preserve">verify</w:t>
            </w:r>
          </w:p>
        </w:tc>
      </w:tr>
      <w:tr>
        <w:tc>
          <w:tcPr>
            <w:tcW w:type="dxa" w:w="7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1B7A45"/>
                <w:sz w:val="20"/>
                <w:szCs w:val="20"/>
              </w:rPr>
              <w:t xml:space="preserve">☐</w:t>
            </w:r>
          </w:p>
        </w:tc>
        <w:tc>
          <w:tcPr>
            <w:tcW w:type="dxa" w:w="68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Bật RLS trên tất cả các bảng và test với anon key</w:t>
            </w:r>
          </w:p>
        </w:tc>
        <w:tc>
          <w:tcPr>
            <w:tcW w:type="dxa" w:w="1526"/>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spacing w:after="0" w:before="0"/>
            </w:pPr>
            <w:r>
              <w:rPr>
                <w:rFonts w:ascii="Courier New" w:cs="Courier New" w:eastAsia="Courier New" w:hAnsi="Courier New"/>
                <w:color w:val="1E293B"/>
                <w:sz w:val="18"/>
                <w:szCs w:val="18"/>
              </w:rPr>
              <w:t xml:space="preserve">verify</w:t>
            </w:r>
          </w:p>
        </w:tc>
      </w:tr>
    </w:tbl>
    <w:p>
      <w:pPr>
        <w:spacing w:after="120" w:before="0"/>
      </w:pPr>
    </w:p>
    <w:p>
      <w:pPr>
        <w:pStyle w:val="Heading2"/>
        <w:spacing w:after="150" w:before="300"/>
      </w:pPr>
      <w:r>
        <w:rPr>
          <w:rFonts w:ascii="Arial" w:cs="Arial" w:eastAsia="Arial" w:hAnsi="Arial"/>
          <w:b/>
          <w:bCs/>
          <w:color w:val="1A3C5E"/>
          <w:sz w:val="28"/>
          <w:szCs w:val="28"/>
        </w:rPr>
        <w:t xml:space="preserve">7.3 Test cases trước go-live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2200"/>
        <w:gridCol w:w="2026"/>
      </w:tblGrid>
      <w:tr>
        <w:tc>
          <w:tcPr>
            <w:tcW w:type="dxa" w:w="400"/>
            <w:tcBorders>
              <w:top w:val="single" w:color="1A3C5E" w:sz="2"/>
              <w:left w:val="single" w:color="CBD5E1" w:sz="1"/>
              <w:bottom w:val="single" w:color="1A3C5E" w:sz="2"/>
              <w:right w:val="single" w:color="CBD5E1" w:sz="1"/>
            </w:tcBorders>
            <w:shd w:fill="1A3C5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t>
            </w:r>
          </w:p>
        </w:tc>
        <w:tc>
          <w:tcPr>
            <w:tcW w:type="dxa" w:w="4400"/>
            <w:tcBorders>
              <w:top w:val="single" w:color="1A3C5E" w:sz="2"/>
              <w:left w:val="single" w:color="CBD5E1" w:sz="1"/>
              <w:bottom w:val="single" w:color="1A3C5E" w:sz="2"/>
              <w:right w:val="single" w:color="CBD5E1" w:sz="1"/>
            </w:tcBorders>
            <w:shd w:fill="1A3C5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Test case</w:t>
            </w:r>
          </w:p>
        </w:tc>
        <w:tc>
          <w:tcPr>
            <w:tcW w:type="dxa" w:w="2200"/>
            <w:tcBorders>
              <w:top w:val="single" w:color="1A3C5E" w:sz="2"/>
              <w:left w:val="single" w:color="CBD5E1" w:sz="1"/>
              <w:bottom w:val="single" w:color="1A3C5E" w:sz="2"/>
              <w:right w:val="single" w:color="CBD5E1" w:sz="1"/>
            </w:tcBorders>
            <w:shd w:fill="1A3C5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Kết quả mong đợi</w:t>
            </w:r>
          </w:p>
        </w:tc>
        <w:tc>
          <w:tcPr>
            <w:tcW w:type="dxa" w:w="2026"/>
            <w:tcBorders>
              <w:top w:val="single" w:color="1A3C5E" w:sz="2"/>
              <w:left w:val="single" w:color="CBD5E1" w:sz="1"/>
              <w:bottom w:val="single" w:color="1A3C5E" w:sz="2"/>
              <w:right w:val="single" w:color="CBD5E1" w:sz="1"/>
            </w:tcBorders>
            <w:shd w:fill="1A3C5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Xác nhận</w:t>
            </w:r>
          </w:p>
        </w:tc>
      </w:tr>
      <w:tr>
        <w:tc>
          <w:tcPr>
            <w:tcW w:type="dxa" w:w="4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bCs/>
                <w:color w:val="0070F3"/>
                <w:sz w:val="20"/>
                <w:szCs w:val="20"/>
              </w:rPr>
              <w:t xml:space="preserve">TC-01</w:t>
            </w:r>
          </w:p>
        </w:tc>
        <w:tc>
          <w:tcPr>
            <w:tcW w:type="dxa" w:w="44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Mua 1 sản phẩm, thanh toán PayOS QR thành công</w:t>
            </w:r>
          </w:p>
        </w:tc>
        <w:tc>
          <w:tcPr>
            <w:tcW w:type="dxa" w:w="22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orders.status = processing, kho -1</w:t>
            </w:r>
          </w:p>
        </w:tc>
        <w:tc>
          <w:tcPr>
            <w:tcW w:type="dxa" w:w="2026"/>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
            </w:r>
          </w:p>
        </w:tc>
      </w:tr>
      <w:tr>
        <w:tc>
          <w:tcPr>
            <w:tcW w:type="dxa" w:w="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bCs/>
                <w:color w:val="0070F3"/>
                <w:sz w:val="20"/>
                <w:szCs w:val="20"/>
              </w:rPr>
              <w:t xml:space="preserve">TC-02</w:t>
            </w:r>
          </w:p>
        </w:tc>
        <w:tc>
          <w:tcPr>
            <w:tcW w:type="dxa" w:w="4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Mua hết kho (còn 1 áo), 2 người mua cùng lúc</w:t>
            </w:r>
          </w:p>
        </w:tc>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Chỉ 1 đơn thành công, 1 báo OUT_OF_STOCK</w:t>
            </w:r>
          </w:p>
        </w:tc>
        <w:tc>
          <w:tcPr>
            <w:tcW w:type="dxa" w:w="2026"/>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
            </w:r>
          </w:p>
        </w:tc>
      </w:tr>
      <w:tr>
        <w:tc>
          <w:tcPr>
            <w:tcW w:type="dxa" w:w="4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bCs/>
                <w:color w:val="0070F3"/>
                <w:sz w:val="20"/>
                <w:szCs w:val="20"/>
              </w:rPr>
              <w:t xml:space="preserve">TC-03</w:t>
            </w:r>
          </w:p>
        </w:tc>
        <w:tc>
          <w:tcPr>
            <w:tcW w:type="dxa" w:w="44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Tạo đơn PayOS, đóng tab không hủy</w:t>
            </w:r>
          </w:p>
        </w:tc>
        <w:tc>
          <w:tcPr>
            <w:tcW w:type="dxa" w:w="22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Sau 15 phút, status = cancelled, kho +1</w:t>
            </w:r>
          </w:p>
        </w:tc>
        <w:tc>
          <w:tcPr>
            <w:tcW w:type="dxa" w:w="2026"/>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
            </w:r>
          </w:p>
        </w:tc>
      </w:tr>
      <w:tr>
        <w:tc>
          <w:tcPr>
            <w:tcW w:type="dxa" w:w="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bCs/>
                <w:color w:val="0070F3"/>
                <w:sz w:val="20"/>
                <w:szCs w:val="20"/>
              </w:rPr>
              <w:t xml:space="preserve">TC-04</w:t>
            </w:r>
          </w:p>
        </w:tc>
        <w:tc>
          <w:tcPr>
            <w:tcW w:type="dxa" w:w="4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Bấm Hủy trên PayOS</w:t>
            </w:r>
          </w:p>
        </w:tc>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status = cancelled ngay lập tức, kho +1</w:t>
            </w:r>
          </w:p>
        </w:tc>
        <w:tc>
          <w:tcPr>
            <w:tcW w:type="dxa" w:w="2026"/>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
            </w:r>
          </w:p>
        </w:tc>
      </w:tr>
      <w:tr>
        <w:tc>
          <w:tcPr>
            <w:tcW w:type="dxa" w:w="4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bCs/>
                <w:color w:val="0070F3"/>
                <w:sz w:val="20"/>
                <w:szCs w:val="20"/>
              </w:rPr>
              <w:t xml:space="preserve">TC-05</w:t>
            </w:r>
          </w:p>
        </w:tc>
        <w:tc>
          <w:tcPr>
            <w:tcW w:type="dxa" w:w="44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Áp mã giảm giá hợp lệ + thanh toán</w:t>
            </w:r>
          </w:p>
        </w:tc>
        <w:tc>
          <w:tcPr>
            <w:tcW w:type="dxa" w:w="22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usage_count +1, giảm đúng số tiền</w:t>
            </w:r>
          </w:p>
        </w:tc>
        <w:tc>
          <w:tcPr>
            <w:tcW w:type="dxa" w:w="2026"/>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
            </w:r>
          </w:p>
        </w:tc>
      </w:tr>
      <w:tr>
        <w:tc>
          <w:tcPr>
            <w:tcW w:type="dxa" w:w="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bCs/>
                <w:color w:val="0070F3"/>
                <w:sz w:val="20"/>
                <w:szCs w:val="20"/>
              </w:rPr>
              <w:t xml:space="preserve">TC-06</w:t>
            </w:r>
          </w:p>
        </w:tc>
        <w:tc>
          <w:tcPr>
            <w:tcW w:type="dxa" w:w="4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Áp mã đã hết lượt (usage_count &gt;= usage_limit)</w:t>
            </w:r>
          </w:p>
        </w:tc>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Báo lỗi COUPON_INVALID</w:t>
            </w:r>
          </w:p>
        </w:tc>
        <w:tc>
          <w:tcPr>
            <w:tcW w:type="dxa" w:w="2026"/>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
            </w:r>
          </w:p>
        </w:tc>
      </w:tr>
      <w:tr>
        <w:tc>
          <w:tcPr>
            <w:tcW w:type="dxa" w:w="4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bCs/>
                <w:color w:val="0070F3"/>
                <w:sz w:val="20"/>
                <w:szCs w:val="20"/>
              </w:rPr>
              <w:t xml:space="preserve">TC-07</w:t>
            </w:r>
          </w:p>
        </w:tc>
        <w:tc>
          <w:tcPr>
            <w:tcW w:type="dxa" w:w="44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Giảm giá 100% → tổng đơn = 0đ</w:t>
            </w:r>
          </w:p>
        </w:tc>
        <w:tc>
          <w:tcPr>
            <w:tcW w:type="dxa" w:w="22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Không tạo PayOS link, status = processing ngay</w:t>
            </w:r>
          </w:p>
        </w:tc>
        <w:tc>
          <w:tcPr>
            <w:tcW w:type="dxa" w:w="2026"/>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
            </w:r>
          </w:p>
        </w:tc>
      </w:tr>
      <w:tr>
        <w:tc>
          <w:tcPr>
            <w:tcW w:type="dxa" w:w="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bCs/>
                <w:color w:val="0070F3"/>
                <w:sz w:val="20"/>
                <w:szCs w:val="20"/>
              </w:rPr>
              <w:t xml:space="preserve">TC-08</w:t>
            </w:r>
          </w:p>
        </w:tc>
        <w:tc>
          <w:tcPr>
            <w:tcW w:type="dxa" w:w="4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Webhook đến 2 lần (retry)</w:t>
            </w:r>
          </w:p>
        </w:tc>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Lần 2 trả 200 Already processed, không duplicate</w:t>
            </w:r>
          </w:p>
        </w:tc>
        <w:tc>
          <w:tcPr>
            <w:tcW w:type="dxa" w:w="2026"/>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0F172A"/>
                <w:sz w:val="20"/>
                <w:szCs w:val="20"/>
              </w:rPr>
              <w:t xml:space="preserve"/>
            </w:r>
          </w:p>
        </w:tc>
      </w:tr>
    </w:tbl>
    <w:p>
      <w:pPr>
        <w:spacing w:after="120" w:before="0"/>
      </w:pPr>
    </w:p>
    <w:p>
      <w:pPr>
        <w:spacing w:after="0" w:before="0"/>
      </w:pPr>
      <w:r>
        <w:br w:type="page"/>
      </w:r>
    </w:p>
    <w:p>
      <w:pPr>
        <w:pStyle w:val="Heading1"/>
        <w:pBdr>
          <w:bottom w:val="single" w:color="0070F3" w:sz="8" w:space="4"/>
        </w:pBdr>
        <w:spacing w:after="200" w:before="400"/>
      </w:pPr>
      <w:r>
        <w:rPr>
          <w:rFonts w:ascii="Arial" w:cs="Arial" w:eastAsia="Arial" w:hAnsi="Arial"/>
          <w:b/>
          <w:bCs/>
          <w:color w:val="1A3C5E"/>
          <w:sz w:val="36"/>
          <w:szCs w:val="36"/>
        </w:rPr>
        <w:t xml:space="preserve">8. Monitoring &amp; Vận hành sau Go-Live</w:t>
      </w:r>
    </w:p>
    <w:p>
      <w:pPr>
        <w:pStyle w:val="Heading2"/>
        <w:spacing w:after="150" w:before="300"/>
      </w:pPr>
      <w:r>
        <w:rPr>
          <w:rFonts w:ascii="Arial" w:cs="Arial" w:eastAsia="Arial" w:hAnsi="Arial"/>
          <w:b/>
          <w:bCs/>
          <w:color w:val="1A3C5E"/>
          <w:sz w:val="28"/>
          <w:szCs w:val="28"/>
        </w:rPr>
        <w:t xml:space="preserve">8.1 Các chỉ số cần theo dõi hàng ngày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c>
          <w:tcPr>
            <w:tcW w:type="dxa" w:w="2600"/>
            <w:tcBorders>
              <w:top w:val="single" w:color="1A3C5E" w:sz="2"/>
              <w:left w:val="single" w:color="CBD5E1" w:sz="1"/>
              <w:bottom w:val="single" w:color="1A3C5E" w:sz="2"/>
              <w:right w:val="single" w:color="CBD5E1" w:sz="1"/>
            </w:tcBorders>
            <w:shd w:fill="1A3C5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Chỉ số</w:t>
            </w:r>
          </w:p>
        </w:tc>
        <w:tc>
          <w:tcPr>
            <w:tcW w:type="dxa" w:w="3200"/>
            <w:tcBorders>
              <w:top w:val="single" w:color="1A3C5E" w:sz="2"/>
              <w:left w:val="single" w:color="CBD5E1" w:sz="1"/>
              <w:bottom w:val="single" w:color="1A3C5E" w:sz="2"/>
              <w:right w:val="single" w:color="CBD5E1" w:sz="1"/>
            </w:tcBorders>
            <w:shd w:fill="1A3C5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Query SQL</w:t>
            </w:r>
          </w:p>
        </w:tc>
        <w:tc>
          <w:tcPr>
            <w:tcW w:type="dxa" w:w="3226"/>
            <w:tcBorders>
              <w:top w:val="single" w:color="1A3C5E" w:sz="2"/>
              <w:left w:val="single" w:color="CBD5E1" w:sz="1"/>
              <w:bottom w:val="single" w:color="1A3C5E" w:sz="2"/>
              <w:right w:val="single" w:color="CBD5E1" w:sz="1"/>
            </w:tcBorders>
            <w:shd w:fill="1A3C5E"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Ngưỡng cảnh báo</w:t>
            </w:r>
          </w:p>
        </w:tc>
      </w:tr>
      <w:tr>
        <w:tc>
          <w:tcPr>
            <w:tcW w:type="dxa" w:w="26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bCs/>
                <w:color w:val="0F172A"/>
                <w:sz w:val="20"/>
                <w:szCs w:val="20"/>
              </w:rPr>
              <w:t xml:space="preserve">Đơn pending &gt; 20 phút</w:t>
            </w:r>
          </w:p>
        </w:tc>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spacing w:after="0" w:before="0"/>
            </w:pPr>
            <w:r>
              <w:rPr>
                <w:rFonts w:ascii="Courier New" w:cs="Courier New" w:eastAsia="Courier New" w:hAnsi="Courier New"/>
                <w:color w:val="1E293B"/>
                <w:sz w:val="18"/>
                <w:szCs w:val="18"/>
              </w:rPr>
              <w:t xml:space="preserve">SELECT COUNT(*) FROM orders WHERE status='pending' AND created_at &lt; NOW()-INTERVAL '20m'</w:t>
            </w:r>
          </w:p>
        </w:tc>
        <w:tc>
          <w:tcPr>
            <w:tcW w:type="dxa" w:w="3226"/>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B45309"/>
                <w:sz w:val="20"/>
                <w:szCs w:val="20"/>
              </w:rPr>
              <w:t xml:space="preserve">&gt; 0 → kiểm tra Cron</w:t>
            </w:r>
          </w:p>
        </w:tc>
      </w:tr>
      <w:tr>
        <w:tc>
          <w:tcPr>
            <w:tcW w:type="dxa" w:w="2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bCs/>
                <w:color w:val="0F172A"/>
                <w:sz w:val="20"/>
                <w:szCs w:val="20"/>
              </w:rPr>
              <w:t xml:space="preserve">Anomalies chưa xử lý</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spacing w:after="0" w:before="0"/>
            </w:pPr>
            <w:r>
              <w:rPr>
                <w:rFonts w:ascii="Courier New" w:cs="Courier New" w:eastAsia="Courier New" w:hAnsi="Courier New"/>
                <w:color w:val="1E293B"/>
                <w:sz w:val="18"/>
                <w:szCs w:val="18"/>
              </w:rPr>
              <w:t xml:space="preserve">SELECT COUNT(*) FROM payment_anomalies WHERE resolution='pending_review'</w:t>
            </w:r>
          </w:p>
        </w:tc>
        <w:tc>
          <w:tcPr>
            <w:tcW w:type="dxa" w:w="3226"/>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B45309"/>
                <w:sz w:val="20"/>
                <w:szCs w:val="20"/>
              </w:rPr>
              <w:t xml:space="preserve">&gt; 0 → xử lý trong 24h</w:t>
            </w:r>
          </w:p>
        </w:tc>
      </w:tr>
      <w:tr>
        <w:tc>
          <w:tcPr>
            <w:tcW w:type="dxa" w:w="26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bCs/>
                <w:color w:val="0F172A"/>
                <w:sz w:val="20"/>
                <w:szCs w:val="20"/>
              </w:rPr>
              <w:t xml:space="preserve">Tỉ lệ hủy đơn</w:t>
            </w:r>
          </w:p>
        </w:tc>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spacing w:after="0" w:before="0"/>
            </w:pPr>
            <w:r>
              <w:rPr>
                <w:rFonts w:ascii="Courier New" w:cs="Courier New" w:eastAsia="Courier New" w:hAnsi="Courier New"/>
                <w:color w:val="1E293B"/>
                <w:sz w:val="18"/>
                <w:szCs w:val="18"/>
              </w:rPr>
              <w:t xml:space="preserve">Cancelled / (Cancelled + Processing + Completed)</w:t>
            </w:r>
          </w:p>
        </w:tc>
        <w:tc>
          <w:tcPr>
            <w:tcW w:type="dxa" w:w="3226"/>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B45309"/>
                <w:sz w:val="20"/>
                <w:szCs w:val="20"/>
              </w:rPr>
              <w:t xml:space="preserve">&gt; 30% → kiểm tra UX</w:t>
            </w:r>
          </w:p>
        </w:tc>
      </w:tr>
      <w:tr>
        <w:tc>
          <w:tcPr>
            <w:tcW w:type="dxa" w:w="2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bCs/>
                <w:color w:val="0F172A"/>
                <w:sz w:val="20"/>
                <w:szCs w:val="20"/>
              </w:rPr>
              <w:t xml:space="preserve">Lỗi stock_movements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spacing w:after="0" w:before="0"/>
            </w:pPr>
            <w:r>
              <w:rPr>
                <w:rFonts w:ascii="Courier New" w:cs="Courier New" w:eastAsia="Courier New" w:hAnsi="Courier New"/>
                <w:color w:val="1E293B"/>
                <w:sz w:val="18"/>
                <w:szCs w:val="18"/>
              </w:rPr>
              <w:t xml:space="preserve">SELECT * FROM error_logs WHERE created_at &gt; NOW()-INTERVAL '1d'</w:t>
            </w:r>
          </w:p>
        </w:tc>
        <w:tc>
          <w:tcPr>
            <w:tcW w:type="dxa" w:w="3226"/>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after="0" w:before="0"/>
            </w:pPr>
            <w:r>
              <w:rPr>
                <w:rFonts w:ascii="Arial" w:cs="Arial" w:eastAsia="Arial" w:hAnsi="Arial"/>
                <w:b w:val="false"/>
                <w:bCs w:val="false"/>
                <w:color w:val="B45309"/>
                <w:sz w:val="20"/>
                <w:szCs w:val="20"/>
              </w:rPr>
              <w:t xml:space="preserve">Bất kỳ → investigate</w:t>
            </w:r>
          </w:p>
        </w:tc>
      </w:tr>
      <w:tr>
        <w:tc>
          <w:tcPr>
            <w:tcW w:type="dxa" w:w="2600"/>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bCs/>
                <w:color w:val="0F172A"/>
                <w:sz w:val="20"/>
                <w:szCs w:val="20"/>
              </w:rPr>
              <w:t xml:space="preserve">Coupon bị dùng bất thường</w:t>
            </w:r>
          </w:p>
        </w:tc>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spacing w:after="0" w:before="0"/>
            </w:pPr>
            <w:r>
              <w:rPr>
                <w:rFonts w:ascii="Courier New" w:cs="Courier New" w:eastAsia="Courier New" w:hAnsi="Courier New"/>
                <w:color w:val="1E293B"/>
                <w:sz w:val="18"/>
                <w:szCs w:val="18"/>
              </w:rPr>
              <w:t xml:space="preserve">SELECT code, usage_count FROM coupons WHERE usage_count &gt; usage_limit*0.8</w:t>
            </w:r>
          </w:p>
        </w:tc>
        <w:tc>
          <w:tcPr>
            <w:tcW w:type="dxa" w:w="3226"/>
            <w:tcBorders>
              <w:top w:val="single" w:color="CBD5E1" w:sz="1"/>
              <w:left w:val="single" w:color="CBD5E1" w:sz="1"/>
              <w:bottom w:val="single" w:color="CBD5E1" w:sz="1"/>
              <w:right w:val="single" w:color="CBD5E1" w:sz="1"/>
            </w:tcBorders>
            <w:shd w:fill="EAF2FF" w:val="clear"/>
            <w:tcMar>
              <w:top w:type="dxa" w:w="80"/>
              <w:left w:type="dxa" w:w="140"/>
              <w:bottom w:type="dxa" w:w="80"/>
              <w:right w:type="dxa" w:w="140"/>
            </w:tcMar>
            <w:vAlign w:val="center"/>
          </w:tcPr>
          <w:p>
            <w:pPr>
              <w:spacing w:after="0" w:before="0"/>
            </w:pPr>
            <w:r>
              <w:rPr>
                <w:rFonts w:ascii="Arial" w:cs="Arial" w:eastAsia="Arial" w:hAnsi="Arial"/>
                <w:b w:val="false"/>
                <w:bCs w:val="false"/>
                <w:color w:val="B45309"/>
                <w:sz w:val="20"/>
                <w:szCs w:val="20"/>
              </w:rPr>
              <w:t xml:space="preserve">Gần giới hạn → review</w:t>
            </w:r>
          </w:p>
        </w:tc>
      </w:tr>
    </w:tbl>
    <w:p>
      <w:pPr>
        <w:spacing w:after="120" w:before="0"/>
      </w:pPr>
    </w:p>
    <w:p>
      <w:pPr>
        <w:pStyle w:val="Heading2"/>
        <w:spacing w:after="150" w:before="300"/>
      </w:pPr>
      <w:r>
        <w:rPr>
          <w:rFonts w:ascii="Arial" w:cs="Arial" w:eastAsia="Arial" w:hAnsi="Arial"/>
          <w:b/>
          <w:bCs/>
          <w:color w:val="1A3C5E"/>
          <w:sz w:val="28"/>
          <w:szCs w:val="28"/>
        </w:rPr>
        <w:t xml:space="preserve">8.2 Backup &amp; Recovery</w:t>
      </w:r>
    </w:p>
    <w:p>
      <w:pPr>
        <w:pStyle w:val="ListParagraph"/>
        <w:numPr>
          <w:ilvl w:val="0"/>
          <w:numId w:val="2"/>
        </w:numPr>
        <w:spacing w:after="40" w:before="40"/>
      </w:pPr>
      <w:r>
        <w:rPr>
          <w:rFonts w:ascii="Arial" w:cs="Arial" w:eastAsia="Arial" w:hAnsi="Arial"/>
          <w:color w:val="0F172A"/>
          <w:sz w:val="22"/>
          <w:szCs w:val="22"/>
        </w:rPr>
        <w:t xml:space="preserve">Supabase tự động backup hàng ngày (Point-in-Time Recovery trên Pro plan)</w:t>
      </w:r>
    </w:p>
    <w:p>
      <w:pPr>
        <w:pStyle w:val="ListParagraph"/>
        <w:numPr>
          <w:ilvl w:val="0"/>
          <w:numId w:val="2"/>
        </w:numPr>
        <w:spacing w:after="40" w:before="40"/>
      </w:pPr>
      <w:r>
        <w:rPr>
          <w:rFonts w:ascii="Arial" w:cs="Arial" w:eastAsia="Arial" w:hAnsi="Arial"/>
          <w:color w:val="0F172A"/>
          <w:sz w:val="22"/>
          <w:szCs w:val="22"/>
        </w:rPr>
        <w:t xml:space="preserve">Trước mỗi release lớn: export toàn bộ orders + stock_movements ra CSV</w:t>
      </w:r>
    </w:p>
    <w:p>
      <w:pPr>
        <w:pStyle w:val="ListParagraph"/>
        <w:numPr>
          <w:ilvl w:val="0"/>
          <w:numId w:val="2"/>
        </w:numPr>
        <w:spacing w:after="40" w:before="40"/>
      </w:pPr>
      <w:r>
        <w:rPr>
          <w:rFonts w:ascii="Arial" w:cs="Arial" w:eastAsia="Arial" w:hAnsi="Arial"/>
          <w:color w:val="0F172A"/>
          <w:sz w:val="22"/>
          <w:szCs w:val="22"/>
        </w:rPr>
        <w:t xml:space="preserve">Script dọn kho giả: chạy supabase-reset-golive.sql chỉ khi cần factory reset</w:t>
      </w:r>
    </w:p>
    <w:p>
      <w:pPr>
        <w:pStyle w:val="ListParagraph"/>
        <w:numPr>
          <w:ilvl w:val="0"/>
          <w:numId w:val="2"/>
        </w:numPr>
        <w:spacing w:after="40" w:before="40"/>
      </w:pPr>
      <w:r>
        <w:rPr>
          <w:rFonts w:ascii="Arial" w:cs="Arial" w:eastAsia="Arial" w:hAnsi="Arial"/>
          <w:color w:val="0F172A"/>
          <w:sz w:val="22"/>
          <w:szCs w:val="22"/>
        </w:rPr>
        <w:t xml:space="preserve">Không bao giờ xóa bảng stock_movements hoặc activity_logs — đây là audit trail</w:t>
      </w:r>
    </w:p>
    <w:p>
      <w:pPr>
        <w:spacing w:after="120" w:before="0"/>
      </w:pPr>
    </w:p>
    <w:p>
      <w:pPr>
        <w:pStyle w:val="Heading2"/>
        <w:spacing w:after="150" w:before="300"/>
      </w:pPr>
      <w:r>
        <w:rPr>
          <w:rFonts w:ascii="Arial" w:cs="Arial" w:eastAsia="Arial" w:hAnsi="Arial"/>
          <w:b/>
          <w:bCs/>
          <w:color w:val="1A3C5E"/>
          <w:sz w:val="28"/>
          <w:szCs w:val="28"/>
        </w:rPr>
        <w:t xml:space="preserve">8.3 Quy trình Incident Response</w:t>
      </w:r>
    </w:p>
    <w:p>
      <w:pPr>
        <w:pStyle w:val="ListParagraph"/>
        <w:numPr>
          <w:ilvl w:val="0"/>
          <w:numId w:val="3"/>
        </w:numPr>
        <w:spacing w:after="40" w:before="40"/>
      </w:pPr>
      <w:r>
        <w:rPr>
          <w:rFonts w:ascii="Arial" w:cs="Arial" w:eastAsia="Arial" w:hAnsi="Arial"/>
          <w:b/>
          <w:bCs/>
          <w:color w:val="0F172A"/>
          <w:sz w:val="22"/>
          <w:szCs w:val="22"/>
        </w:rPr>
        <w:t xml:space="preserve">Phát hiện: </w:t>
      </w:r>
      <w:r>
        <w:rPr>
          <w:rFonts w:ascii="Arial" w:cs="Arial" w:eastAsia="Arial" w:hAnsi="Arial"/>
          <w:color w:val="0F172A"/>
          <w:sz w:val="22"/>
          <w:szCs w:val="22"/>
        </w:rPr>
        <w:t xml:space="preserve">Nhận alert từ Vercel / Supabase Dashboard / báo cáo khách hàng</w:t>
      </w:r>
    </w:p>
    <w:p>
      <w:pPr>
        <w:pStyle w:val="ListParagraph"/>
        <w:numPr>
          <w:ilvl w:val="0"/>
          <w:numId w:val="3"/>
        </w:numPr>
        <w:spacing w:after="40" w:before="40"/>
      </w:pPr>
      <w:r>
        <w:rPr>
          <w:rFonts w:ascii="Arial" w:cs="Arial" w:eastAsia="Arial" w:hAnsi="Arial"/>
          <w:b/>
          <w:bCs/>
          <w:color w:val="0F172A"/>
          <w:sz w:val="22"/>
          <w:szCs w:val="22"/>
        </w:rPr>
        <w:t xml:space="preserve">Đánh giá: </w:t>
      </w:r>
      <w:r>
        <w:rPr>
          <w:rFonts w:ascii="Arial" w:cs="Arial" w:eastAsia="Arial" w:hAnsi="Arial"/>
          <w:color w:val="0F172A"/>
          <w:sz w:val="22"/>
          <w:szCs w:val="22"/>
        </w:rPr>
        <w:t xml:space="preserve">Kiểm tra error_logs, payment_anomalies, orders table</w:t>
      </w:r>
    </w:p>
    <w:p>
      <w:pPr>
        <w:pStyle w:val="ListParagraph"/>
        <w:numPr>
          <w:ilvl w:val="0"/>
          <w:numId w:val="3"/>
        </w:numPr>
        <w:spacing w:after="40" w:before="40"/>
      </w:pPr>
      <w:r>
        <w:rPr>
          <w:rFonts w:ascii="Arial" w:cs="Arial" w:eastAsia="Arial" w:hAnsi="Arial"/>
          <w:b/>
          <w:bCs/>
          <w:color w:val="0F172A"/>
          <w:sz w:val="22"/>
          <w:szCs w:val="22"/>
        </w:rPr>
        <w:t xml:space="preserve">Khoanh vùng: </w:t>
      </w:r>
      <w:r>
        <w:rPr>
          <w:rFonts w:ascii="Arial" w:cs="Arial" w:eastAsia="Arial" w:hAnsi="Arial"/>
          <w:color w:val="0F172A"/>
          <w:sz w:val="22"/>
          <w:szCs w:val="22"/>
        </w:rPr>
        <w:t xml:space="preserve">Nếu liên quan thanh toán → tắt PayOS integration tạm thời, chỉ cho COD</w:t>
      </w:r>
    </w:p>
    <w:p>
      <w:pPr>
        <w:pStyle w:val="ListParagraph"/>
        <w:numPr>
          <w:ilvl w:val="0"/>
          <w:numId w:val="3"/>
        </w:numPr>
        <w:spacing w:after="40" w:before="40"/>
      </w:pPr>
      <w:r>
        <w:rPr>
          <w:rFonts w:ascii="Arial" w:cs="Arial" w:eastAsia="Arial" w:hAnsi="Arial"/>
          <w:b/>
          <w:bCs/>
          <w:color w:val="0F172A"/>
          <w:sz w:val="22"/>
          <w:szCs w:val="22"/>
        </w:rPr>
        <w:t xml:space="preserve">Xử lý: </w:t>
      </w:r>
      <w:r>
        <w:rPr>
          <w:rFonts w:ascii="Arial" w:cs="Arial" w:eastAsia="Arial" w:hAnsi="Arial"/>
          <w:color w:val="0F172A"/>
          <w:sz w:val="22"/>
          <w:szCs w:val="22"/>
        </w:rPr>
        <w:t xml:space="preserve">Reconcile từng anomaly, liên hệ khách nếu cần refund</w:t>
      </w:r>
    </w:p>
    <w:p>
      <w:pPr>
        <w:pStyle w:val="ListParagraph"/>
        <w:numPr>
          <w:ilvl w:val="0"/>
          <w:numId w:val="3"/>
        </w:numPr>
        <w:spacing w:after="40" w:before="40"/>
      </w:pPr>
      <w:r>
        <w:rPr>
          <w:rFonts w:ascii="Arial" w:cs="Arial" w:eastAsia="Arial" w:hAnsi="Arial"/>
          <w:b/>
          <w:bCs/>
          <w:color w:val="0F172A"/>
          <w:sz w:val="22"/>
          <w:szCs w:val="22"/>
        </w:rPr>
        <w:t xml:space="preserve">Post-mortem: </w:t>
      </w:r>
      <w:r>
        <w:rPr>
          <w:rFonts w:ascii="Arial" w:cs="Arial" w:eastAsia="Arial" w:hAnsi="Arial"/>
          <w:color w:val="0F172A"/>
          <w:sz w:val="22"/>
          <w:szCs w:val="22"/>
        </w:rPr>
        <w:t xml:space="preserve">Ghi lại nguyên nhân, thêm test case, cập nhật tài liệu này</w:t>
      </w:r>
    </w:p>
    <w:p>
      <w:pPr>
        <w:spacing w:after="120" w:before="0"/>
      </w:pPr>
    </w:p>
    <w:p>
      <w:pPr>
        <w:pBdr>
          <w:bottom w:val="single" w:color="0070F3" w:sz="6" w:space="1"/>
        </w:pBdr>
        <w:spacing w:after="200" w:before="200"/>
      </w:pPr>
    </w:p>
    <w:p>
      <w:pPr>
        <w:spacing w:after="120" w:before="0"/>
      </w:pPr>
      <w:r>
        <w:rPr>
          <w:rFonts w:ascii="Arial" w:cs="Arial" w:eastAsia="Arial" w:hAnsi="Arial"/>
          <w:b/>
          <w:bCs/>
          <w:color w:val="475569"/>
          <w:sz w:val="22"/>
          <w:szCs w:val="22"/>
        </w:rPr>
        <w:t xml:space="preserve">Cuối tài liệu — </w:t>
      </w:r>
      <w:r>
        <w:rPr>
          <w:rFonts w:ascii="Arial" w:cs="Arial" w:eastAsia="Arial" w:hAnsi="Arial"/>
          <w:i/>
          <w:iCs/>
          <w:color w:val="475569"/>
          <w:sz w:val="22"/>
          <w:szCs w:val="22"/>
        </w:rPr>
        <w:t xml:space="preserve">NIEE8 Payment Technical Specification v1.0</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120"/>
    </w:pPr>
    <w:r>
      <w:rPr>
        <w:rFonts w:ascii="Arial" w:cs="Arial" w:eastAsia="Arial" w:hAnsi="Arial"/>
        <w:color w:val="475569"/>
        <w:sz w:val="18"/>
        <w:szCs w:val="18"/>
      </w:rPr>
      <w:t xml:space="preserve">Nội bộ — Không phân phối ra ngoài</w:t>
    </w:r>
    <w:r>
      <w:rPr>
        <w:sz w:val="18"/>
        <w:szCs w:val="18"/>
      </w:rPr>
      <w:t xml:space="preserve">	</w:t>
    </w:r>
    <w:r>
      <w:rPr>
        <w:rFonts w:ascii="Arial" w:cs="Arial" w:eastAsia="Arial" w:hAnsi="Arial"/>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spacing w:after="120"/>
    </w:pPr>
    <w:r>
      <w:rPr>
        <w:rFonts w:ascii="Arial" w:cs="Arial" w:eastAsia="Arial" w:hAnsi="Arial"/>
        <w:color w:val="475569"/>
        <w:sz w:val="18"/>
        <w:szCs w:val="18"/>
      </w:rPr>
      <w:t xml:space="preserve">NIEE8 Studio — Tài liệu Kỹ thuật Thanh toán PayOS</w:t>
    </w:r>
    <w:r>
      <w:rPr>
        <w:sz w:val="18"/>
        <w:szCs w:val="18"/>
      </w:rPr>
      <w:t xml:space="preserve">	</w:t>
    </w:r>
    <w:r>
      <w:rPr>
        <w:rFonts w:ascii="Arial" w:cs="Arial" w:eastAsia="Arial" w:hAnsi="Arial"/>
        <w:color w:val="475569"/>
        <w:sz w:val="18"/>
        <w:szCs w:val="18"/>
      </w:rPr>
      <w:t xml:space="preserve">Phiên bản 1.0 | Bảo mật nội bộ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C5E"/>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A3C5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070F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2026-04-12T07:35:44.872Z</dcterms:created>
  <dcterms:modified xsi:type="dcterms:W3CDTF">2026-04-12T07:35:44.872Z</dcterms:modified>
</cp:coreProperties>
</file>

<file path=docProps/custom.xml><?xml version="1.0" encoding="utf-8"?>
<Properties xmlns="http://schemas.openxmlformats.org/officeDocument/2006/custom-properties" xmlns:vt="http://schemas.openxmlformats.org/officeDocument/2006/docPropsVTypes"/>
</file>