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3321" w14:textId="77777777" w:rsidR="00120B5D" w:rsidRDefault="00120B5D" w:rsidP="00120B5D"/>
    <w:p w14:paraId="0C004FFC" w14:textId="77777777" w:rsidR="00120B5D" w:rsidRDefault="00120B5D" w:rsidP="00120B5D"/>
    <w:tbl>
      <w:tblPr>
        <w:tblpPr w:leftFromText="180" w:rightFromText="180" w:vertAnchor="text" w:horzAnchor="margin" w:tblpXSpec="center" w:tblpY="-397"/>
        <w:tblW w:w="10371" w:type="dxa"/>
        <w:tblLook w:val="01E0" w:firstRow="1" w:lastRow="1" w:firstColumn="1" w:lastColumn="1" w:noHBand="0" w:noVBand="0"/>
      </w:tblPr>
      <w:tblGrid>
        <w:gridCol w:w="4616"/>
        <w:gridCol w:w="5755"/>
      </w:tblGrid>
      <w:tr w:rsidR="00120B5D" w:rsidRPr="003E3650" w14:paraId="1AD8DD20" w14:textId="77777777" w:rsidTr="181B14D0">
        <w:trPr>
          <w:trHeight w:hRule="exact" w:val="850"/>
        </w:trPr>
        <w:tc>
          <w:tcPr>
            <w:tcW w:w="4616" w:type="dxa"/>
            <w:hideMark/>
          </w:tcPr>
          <w:p w14:paraId="6DEDFE09" w14:textId="067C8E9A" w:rsidR="00120B5D" w:rsidRDefault="00120B5D" w:rsidP="181B14D0">
            <w:pPr>
              <w:spacing w:beforeLines="20" w:before="48" w:after="20"/>
              <w:jc w:val="center"/>
              <w:rPr>
                <w:color w:val="000000" w:themeColor="text1"/>
                <w:sz w:val="24"/>
                <w:szCs w:val="24"/>
              </w:rPr>
            </w:pPr>
            <w:r w:rsidRPr="181B14D0">
              <w:rPr>
                <w:color w:val="000000" w:themeColor="text1"/>
                <w:sz w:val="24"/>
                <w:szCs w:val="24"/>
              </w:rPr>
              <w:t>ĐẠI HỌC PHENIKAA</w:t>
            </w:r>
          </w:p>
          <w:p w14:paraId="10F4617C" w14:textId="7FF9C798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037F713B" wp14:editId="494A61F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220979</wp:posOffset>
                      </wp:positionV>
                      <wp:extent cx="1166495" cy="0"/>
                      <wp:effectExtent l="0" t="0" r="0" b="0"/>
                      <wp:wrapNone/>
                      <wp:docPr id="55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Straight Connector 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from="62.75pt,17.4pt" to="154.6pt,17.4pt" w14:anchorId="35BA3D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"/>
                  </w:pict>
                </mc:Fallback>
              </mc:AlternateContent>
            </w:r>
            <w:r w:rsidR="0018174B">
              <w:rPr>
                <w:b/>
                <w:bCs/>
                <w:color w:val="000000"/>
                <w:sz w:val="24"/>
                <w:szCs w:val="26"/>
              </w:rPr>
              <w:t>TRƯỜNG CNTT PHENIKAA</w:t>
            </w:r>
          </w:p>
        </w:tc>
        <w:tc>
          <w:tcPr>
            <w:tcW w:w="5755" w:type="dxa"/>
          </w:tcPr>
          <w:p w14:paraId="0A4C920B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4"/>
                <w:szCs w:val="26"/>
              </w:rPr>
            </w:pPr>
            <w:r w:rsidRPr="00817010">
              <w:rPr>
                <w:b/>
                <w:bCs/>
                <w:color w:val="000000"/>
                <w:sz w:val="24"/>
                <w:szCs w:val="26"/>
              </w:rPr>
              <w:t>CỘNG HOÀ XÃ HỘI CHỦ NGHĨA VIỆT NAM</w:t>
            </w:r>
          </w:p>
          <w:p w14:paraId="368B58C2" w14:textId="5B5B63CB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1312" behindDoc="0" locked="0" layoutInCell="1" allowOverlap="1" wp14:anchorId="4B27A865" wp14:editId="5259D55E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236854</wp:posOffset>
                      </wp:positionV>
                      <wp:extent cx="1719580" cy="0"/>
                      <wp:effectExtent l="0" t="0" r="0" b="0"/>
                      <wp:wrapNone/>
                      <wp:docPr id="5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Straight Connector 4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from="70.25pt,18.65pt" to="205.65pt,18.65pt" w14:anchorId="79B75E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JW2tOndAAAACQEAAA8AAAAAAAAAAAAAAAAACgQAAGRycy9kb3ducmV2&#10;LnhtbFBLBQYAAAAABAAEAPMAAAAUBQAAAAA=&#10;"/>
                  </w:pict>
                </mc:Fallback>
              </mc:AlternateContent>
            </w:r>
            <w:r w:rsidRPr="00817010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</w:tc>
      </w:tr>
    </w:tbl>
    <w:p w14:paraId="0CA7D584" w14:textId="60AC7319" w:rsidR="00120B5D" w:rsidRPr="00EE39DF" w:rsidRDefault="00120B5D" w:rsidP="00120B5D">
      <w:pPr>
        <w:tabs>
          <w:tab w:val="center" w:pos="1276"/>
          <w:tab w:val="center" w:pos="5954"/>
        </w:tabs>
        <w:spacing w:beforeLines="20" w:before="48" w:after="20"/>
        <w:jc w:val="center"/>
        <w:rPr>
          <w:color w:val="000000"/>
          <w:sz w:val="22"/>
          <w:szCs w:val="24"/>
        </w:rPr>
      </w:pPr>
      <w:r w:rsidRPr="00EE39DF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3FADD" wp14:editId="1DB5C0A6">
                <wp:simplePos x="0" y="0"/>
                <wp:positionH relativeFrom="column">
                  <wp:posOffset>8054975</wp:posOffset>
                </wp:positionH>
                <wp:positionV relativeFrom="paragraph">
                  <wp:posOffset>-920750</wp:posOffset>
                </wp:positionV>
                <wp:extent cx="1052195" cy="287020"/>
                <wp:effectExtent l="0" t="0" r="14605" b="1778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195" cy="287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6BD7C3" w14:textId="77777777" w:rsidR="00120B5D" w:rsidRPr="00F50088" w:rsidRDefault="00120B5D" w:rsidP="00120B5D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F50088">
                              <w:rPr>
                                <w:b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c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3F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4.25pt;margin-top:-72.5pt;width:82.8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" fillcolor="window" strokeweight=".5pt">
                <v:path arrowok="t"/>
                <v:textbox>
                  <w:txbxContent>
                    <w:p w14:paraId="3B6BD7C3" w14:textId="77777777" w:rsidR="00120B5D" w:rsidRPr="00F50088" w:rsidRDefault="00120B5D" w:rsidP="00120B5D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F50088">
                        <w:rPr>
                          <w:b/>
                          <w:szCs w:val="28"/>
                        </w:rPr>
                        <w:t>Phụ lụ</w:t>
                      </w:r>
                      <w:r>
                        <w:rPr>
                          <w:b/>
                          <w:szCs w:val="28"/>
                        </w:rPr>
                        <w:t>c 4</w:t>
                      </w:r>
                    </w:p>
                  </w:txbxContent>
                </v:textbox>
              </v:shape>
            </w:pict>
          </mc:Fallback>
        </mc:AlternateContent>
      </w:r>
      <w:r w:rsidRPr="00EE39DF">
        <w:rPr>
          <w:b/>
          <w:color w:val="000000"/>
          <w:sz w:val="30"/>
          <w:szCs w:val="24"/>
        </w:rPr>
        <w:t>KẾ HOẠCH THỰC TẬP TẠI CƠ SỞ</w:t>
      </w:r>
    </w:p>
    <w:p w14:paraId="0CEDE5B8" w14:textId="77777777" w:rsidR="00120B5D" w:rsidRPr="00817010" w:rsidRDefault="00120B5D" w:rsidP="00120B5D">
      <w:pPr>
        <w:tabs>
          <w:tab w:val="center" w:pos="1276"/>
          <w:tab w:val="center" w:pos="5954"/>
        </w:tabs>
        <w:spacing w:beforeLines="20" w:before="48" w:after="20"/>
        <w:rPr>
          <w:b/>
          <w:color w:val="000000"/>
          <w:szCs w:val="24"/>
        </w:rPr>
      </w:pPr>
    </w:p>
    <w:p w14:paraId="1D928868" w14:textId="69640512" w:rsidR="00120B5D" w:rsidRPr="00817010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>Họ tên sinh viên</w:t>
      </w:r>
      <w:r>
        <w:rPr>
          <w:color w:val="000000"/>
          <w:sz w:val="26"/>
          <w:szCs w:val="26"/>
        </w:rPr>
        <w:t xml:space="preserve">: </w:t>
      </w:r>
      <w:r w:rsidR="00843BE5">
        <w:rPr>
          <w:color w:val="000000"/>
          <w:sz w:val="26"/>
          <w:szCs w:val="26"/>
        </w:rPr>
        <w:t>Nguyễn Minh Quân</w:t>
      </w:r>
    </w:p>
    <w:p w14:paraId="1987B8FA" w14:textId="09AF29CD" w:rsidR="00120B5D" w:rsidRPr="00817010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 xml:space="preserve">Mã SV: </w:t>
      </w:r>
      <w:r w:rsidR="00843BE5">
        <w:rPr>
          <w:color w:val="000000"/>
          <w:sz w:val="26"/>
          <w:szCs w:val="26"/>
        </w:rPr>
        <w:t>21010617</w:t>
      </w:r>
    </w:p>
    <w:p w14:paraId="06D01555" w14:textId="695DE104" w:rsidR="00120B5D" w:rsidRPr="00817010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 xml:space="preserve">Lớp: </w:t>
      </w:r>
      <w:r w:rsidR="00843BE5">
        <w:rPr>
          <w:color w:val="000000"/>
          <w:sz w:val="26"/>
          <w:szCs w:val="26"/>
        </w:rPr>
        <w:t xml:space="preserve">CNTT1                          </w:t>
      </w:r>
      <w:r w:rsidR="00843BE5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Ngành: </w:t>
      </w:r>
      <w:r w:rsidR="00843BE5">
        <w:rPr>
          <w:color w:val="000000"/>
          <w:sz w:val="26"/>
          <w:szCs w:val="26"/>
        </w:rPr>
        <w:t>Công Nghệ Thông Tin</w:t>
      </w:r>
    </w:p>
    <w:p w14:paraId="77CF0E6E" w14:textId="4B697819" w:rsidR="00120B5D" w:rsidRPr="00817010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 xml:space="preserve">Hệ: </w:t>
      </w:r>
      <w:r w:rsidR="00843BE5">
        <w:rPr>
          <w:color w:val="000000"/>
          <w:sz w:val="26"/>
          <w:szCs w:val="26"/>
        </w:rPr>
        <w:t xml:space="preserve">Chính quy                                </w:t>
      </w:r>
      <w:r>
        <w:rPr>
          <w:color w:val="000000"/>
          <w:sz w:val="26"/>
          <w:szCs w:val="26"/>
        </w:rPr>
        <w:t xml:space="preserve">Khóa: </w:t>
      </w:r>
      <w:r w:rsidR="00843BE5">
        <w:rPr>
          <w:color w:val="000000"/>
          <w:sz w:val="26"/>
          <w:szCs w:val="26"/>
        </w:rPr>
        <w:t>15</w:t>
      </w:r>
    </w:p>
    <w:p w14:paraId="34643AAA" w14:textId="7D66C692" w:rsidR="00120B5D" w:rsidRPr="00843BE5" w:rsidRDefault="00120B5D" w:rsidP="00843BE5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 xml:space="preserve">Tên cơ sở thực tập: </w:t>
      </w:r>
      <w:r w:rsidR="00843BE5">
        <w:rPr>
          <w:color w:val="000000"/>
          <w:sz w:val="26"/>
          <w:szCs w:val="26"/>
        </w:rPr>
        <w:t xml:space="preserve">Lab </w:t>
      </w:r>
      <w:r w:rsidR="00843BE5" w:rsidRPr="00843BE5">
        <w:rPr>
          <w:color w:val="000000"/>
          <w:sz w:val="26"/>
          <w:szCs w:val="26"/>
        </w:rPr>
        <w:t>Nghiên cứu liên ngành về Khoa học dữ liệu và trí tuệ nhân tạo ( IDSAI Lab)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5"/>
        <w:gridCol w:w="1680"/>
        <w:gridCol w:w="2160"/>
        <w:gridCol w:w="2563"/>
        <w:gridCol w:w="2094"/>
      </w:tblGrid>
      <w:tr w:rsidR="00120B5D" w:rsidRPr="003E3650" w14:paraId="507A34D8" w14:textId="77777777" w:rsidTr="00175912">
        <w:trPr>
          <w:trHeight w:val="831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5258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b/>
                <w:color w:val="000000"/>
                <w:sz w:val="26"/>
                <w:szCs w:val="26"/>
                <w:lang w:eastAsia="vi-VN"/>
              </w:rPr>
              <w:t>TT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B17E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b/>
                <w:color w:val="000000"/>
                <w:sz w:val="26"/>
                <w:szCs w:val="26"/>
                <w:lang w:eastAsia="vi-VN"/>
              </w:rPr>
              <w:t>Thời gian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F91A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b/>
                <w:color w:val="000000"/>
                <w:sz w:val="26"/>
                <w:szCs w:val="26"/>
                <w:lang w:eastAsia="vi-VN"/>
              </w:rPr>
              <w:t>Nội dung/Kế hoạch thực tập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3B7A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b/>
                <w:color w:val="000000"/>
                <w:sz w:val="26"/>
                <w:szCs w:val="26"/>
                <w:lang w:eastAsia="vi-VN"/>
              </w:rPr>
              <w:t>Kết quả thực hiện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99C7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b/>
                <w:color w:val="000000"/>
                <w:sz w:val="26"/>
                <w:szCs w:val="26"/>
                <w:lang w:eastAsia="vi-VN"/>
              </w:rPr>
              <w:t>Ghi chú</w:t>
            </w:r>
          </w:p>
        </w:tc>
      </w:tr>
      <w:tr w:rsidR="00120B5D" w:rsidRPr="003E3650" w14:paraId="21A7132D" w14:textId="77777777" w:rsidTr="00175912">
        <w:trPr>
          <w:trHeight w:val="421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1C3B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927" w:type="pct"/>
            <w:vAlign w:val="center"/>
          </w:tcPr>
          <w:p w14:paraId="6529F480" w14:textId="77777777" w:rsidR="00120B5D" w:rsidRPr="00817010" w:rsidRDefault="00120B5D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>Tuần 1</w:t>
            </w:r>
          </w:p>
          <w:p w14:paraId="1595B017" w14:textId="28B91701" w:rsidR="00120B5D" w:rsidRPr="00817010" w:rsidRDefault="00120B5D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 w:rsidR="00175912">
              <w:rPr>
                <w:color w:val="000000"/>
                <w:sz w:val="26"/>
                <w:szCs w:val="26"/>
                <w:lang w:eastAsia="vi-VN"/>
              </w:rPr>
              <w:t>9/6/2025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 xml:space="preserve"> đến 15/6/2025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  <w:hideMark/>
          </w:tcPr>
          <w:p w14:paraId="2A9110D0" w14:textId="16A0752E" w:rsidR="00120B5D" w:rsidRPr="00843BE5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Nghiên cứu lý thuyết về Incremental Learning (IL)</w:t>
            </w:r>
          </w:p>
        </w:tc>
        <w:tc>
          <w:tcPr>
            <w:tcW w:w="1414" w:type="pct"/>
            <w:vAlign w:val="center"/>
            <w:hideMark/>
          </w:tcPr>
          <w:p w14:paraId="1A3EC6B8" w14:textId="36C26F7C" w:rsidR="00120B5D" w:rsidRPr="00843BE5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Hiểu rõ nền tảng IL và vai trò trong thị giác máy tính và phân đoạn ảnh y tế</w:t>
            </w:r>
          </w:p>
        </w:tc>
        <w:tc>
          <w:tcPr>
            <w:tcW w:w="1155" w:type="pct"/>
            <w:vAlign w:val="center"/>
            <w:hideMark/>
          </w:tcPr>
          <w:p w14:paraId="755A3B6F" w14:textId="5B622E4C" w:rsidR="00120B5D" w:rsidRPr="00817010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So sánh IL với Transfer Learning</w:t>
            </w:r>
          </w:p>
        </w:tc>
      </w:tr>
      <w:tr w:rsidR="00120B5D" w:rsidRPr="00175912" w14:paraId="7DB40816" w14:textId="77777777" w:rsidTr="00B07879">
        <w:trPr>
          <w:trHeight w:val="777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76F2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F456" w14:textId="77777777" w:rsidR="00120B5D" w:rsidRPr="00817010" w:rsidRDefault="00120B5D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>Tuần 2</w:t>
            </w:r>
          </w:p>
          <w:p w14:paraId="013C5998" w14:textId="7D39D4C9" w:rsidR="00120B5D" w:rsidRPr="00817010" w:rsidRDefault="00120B5D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>(</w:t>
            </w:r>
            <w:r w:rsidR="00175912">
              <w:rPr>
                <w:color w:val="000000"/>
                <w:sz w:val="26"/>
                <w:szCs w:val="26"/>
                <w:lang w:eastAsia="vi-VN"/>
              </w:rPr>
              <w:t>từ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75912">
              <w:rPr>
                <w:color w:val="000000"/>
                <w:sz w:val="26"/>
                <w:szCs w:val="26"/>
                <w:lang w:eastAsia="vi-VN"/>
              </w:rPr>
              <w:t>16/6/2025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 xml:space="preserve"> đến 22/6/2025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  <w:hideMark/>
          </w:tcPr>
          <w:p w14:paraId="0345C13D" w14:textId="028CCC9F" w:rsidR="00120B5D" w:rsidRPr="00175912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Đọc và phân tích mô hình Hermes từ bài báo “Training Like a Medical Resident”; tìm hiểu cách mô hình xử lý heterogeneity trong medical segmentation</w:t>
            </w:r>
          </w:p>
        </w:tc>
        <w:tc>
          <w:tcPr>
            <w:tcW w:w="1414" w:type="pct"/>
            <w:vAlign w:val="center"/>
            <w:hideMark/>
          </w:tcPr>
          <w:p w14:paraId="2612EA4D" w14:textId="2F9AB41F" w:rsidR="00120B5D" w:rsidRPr="00175912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Hiểu cách Hermes sử dụng context-prior learning cho IL: task prior, modality prior, prior fusion</w:t>
            </w:r>
          </w:p>
        </w:tc>
        <w:tc>
          <w:tcPr>
            <w:tcW w:w="1155" w:type="pct"/>
            <w:vAlign w:val="center"/>
            <w:hideMark/>
          </w:tcPr>
          <w:p w14:paraId="3EB3403C" w14:textId="660BFB66" w:rsidR="00120B5D" w:rsidRPr="00817010" w:rsidRDefault="00175912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175912">
              <w:rPr>
                <w:color w:val="000000"/>
                <w:sz w:val="26"/>
                <w:szCs w:val="26"/>
                <w:lang w:eastAsia="vi-VN"/>
              </w:rPr>
              <w:t>Dùng GitHub: yhygao/universal-medical-image-segmentation</w:t>
            </w:r>
          </w:p>
        </w:tc>
      </w:tr>
      <w:tr w:rsidR="00120B5D" w:rsidRPr="00C908B9" w14:paraId="4CF5F29E" w14:textId="77777777" w:rsidTr="00175912">
        <w:trPr>
          <w:trHeight w:val="41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24AE" w14:textId="77777777" w:rsidR="00120B5D" w:rsidRPr="00817010" w:rsidRDefault="00120B5D" w:rsidP="003C327C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884C" w14:textId="77777777" w:rsidR="00175912" w:rsidRPr="00817010" w:rsidRDefault="00120B5D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>Tuần 3</w:t>
            </w:r>
          </w:p>
          <w:p w14:paraId="7903D2D6" w14:textId="3BA0BBE8" w:rsidR="00120B5D" w:rsidRPr="00817010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>
              <w:rPr>
                <w:color w:val="000000"/>
                <w:sz w:val="26"/>
                <w:szCs w:val="26"/>
                <w:lang w:eastAsia="vi-VN"/>
              </w:rPr>
              <w:t>23/6/2025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 xml:space="preserve"> đến 29/6/2025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  <w:hideMark/>
          </w:tcPr>
          <w:p w14:paraId="22BC568D" w14:textId="3B25D0A3" w:rsidR="00120B5D" w:rsidRPr="00B07879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val="vi-VN" w:eastAsia="vi-VN"/>
              </w:rPr>
              <w:t>Phát triển bộ dữ liệu phù hợp để mô phỏng môi trường Incremental Learning trong phân đoạn ảnh y tế</w:t>
            </w:r>
          </w:p>
        </w:tc>
        <w:tc>
          <w:tcPr>
            <w:tcW w:w="1414" w:type="pct"/>
            <w:vAlign w:val="center"/>
            <w:hideMark/>
          </w:tcPr>
          <w:p w14:paraId="2E512DF9" w14:textId="2ADDD138" w:rsidR="00120B5D" w:rsidRPr="00C908B9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Chia dataset thành nhiều phase tăng dần số lớp (label), có annotation rõ ràng từng phase</w:t>
            </w:r>
          </w:p>
        </w:tc>
        <w:tc>
          <w:tcPr>
            <w:tcW w:w="1155" w:type="pct"/>
            <w:vAlign w:val="center"/>
            <w:hideMark/>
          </w:tcPr>
          <w:p w14:paraId="7B5D7F9F" w14:textId="4B0E2C81" w:rsidR="00120B5D" w:rsidRPr="00817010" w:rsidRDefault="00175912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C908B9">
              <w:rPr>
                <w:color w:val="000000"/>
                <w:sz w:val="26"/>
                <w:szCs w:val="26"/>
                <w:lang w:val="vi-VN" w:eastAsia="vi-VN"/>
              </w:rPr>
              <w:t>AMOS, CHAOS, KiTS… là nguồn dữ liệu phù hợp</w:t>
            </w:r>
          </w:p>
        </w:tc>
      </w:tr>
      <w:tr w:rsidR="00120B5D" w:rsidRPr="003E3650" w14:paraId="7ECCFA5A" w14:textId="77777777" w:rsidTr="00175912">
        <w:trPr>
          <w:trHeight w:val="373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7AFB" w14:textId="5AC90652" w:rsidR="00120B5D" w:rsidRPr="00944CB1" w:rsidRDefault="00944CB1" w:rsidP="00944CB1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927" w:type="pct"/>
            <w:vAlign w:val="center"/>
            <w:hideMark/>
          </w:tcPr>
          <w:p w14:paraId="3B7F3083" w14:textId="77777777" w:rsidR="00175912" w:rsidRPr="00817010" w:rsidRDefault="00944CB1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Tuần 4</w:t>
            </w:r>
          </w:p>
          <w:p w14:paraId="739FB204" w14:textId="22187B34" w:rsidR="00120B5D" w:rsidRPr="00944CB1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>
              <w:rPr>
                <w:color w:val="000000"/>
                <w:sz w:val="26"/>
                <w:szCs w:val="26"/>
                <w:lang w:eastAsia="vi-VN"/>
              </w:rPr>
              <w:t>30/6/2025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 xml:space="preserve"> đến 6/7/2025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5912" w:rsidRPr="00175912" w14:paraId="1CD50B0E" w14:textId="77777777" w:rsidTr="00175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1B476" w14:textId="77777777" w:rsidR="00175912" w:rsidRPr="00175912" w:rsidRDefault="00175912" w:rsidP="00175912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eastAsia="vi-VN"/>
                    </w:rPr>
                  </w:pPr>
                </w:p>
              </w:tc>
            </w:tr>
          </w:tbl>
          <w:p w14:paraId="3415D90D" w14:textId="77777777" w:rsidR="00175912" w:rsidRPr="00175912" w:rsidRDefault="00175912" w:rsidP="00175912">
            <w:pPr>
              <w:spacing w:beforeLines="20" w:before="48" w:after="20"/>
              <w:rPr>
                <w:vanish/>
                <w:color w:val="000000"/>
                <w:sz w:val="26"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4"/>
            </w:tblGrid>
            <w:tr w:rsidR="00175912" w:rsidRPr="00175912" w14:paraId="0C2D2542" w14:textId="77777777" w:rsidTr="001759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48DB5" w14:textId="0AE31674" w:rsidR="00175912" w:rsidRPr="00B07879" w:rsidRDefault="00B07879" w:rsidP="00175912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eastAsia="vi-VN"/>
                    </w:rPr>
                  </w:pPr>
                  <w:r w:rsidRPr="00B07879">
                    <w:rPr>
                      <w:color w:val="000000"/>
                      <w:sz w:val="26"/>
                      <w:szCs w:val="26"/>
                      <w:lang w:eastAsia="vi-VN"/>
                    </w:rPr>
                    <w:t xml:space="preserve">Áp dụng mô hình Hermes trong môi trường Incremental </w:t>
                  </w:r>
                  <w:r w:rsidRPr="00B07879">
                    <w:rPr>
                      <w:color w:val="000000"/>
                      <w:sz w:val="26"/>
                      <w:szCs w:val="26"/>
                      <w:lang w:eastAsia="vi-VN"/>
                    </w:rPr>
                    <w:lastRenderedPageBreak/>
                    <w:t>Learning, huấn luyện theo từng phase, lưu trữ kết quả và mô hình</w:t>
                  </w:r>
                </w:p>
              </w:tc>
            </w:tr>
          </w:tbl>
          <w:p w14:paraId="507D448E" w14:textId="39653CFE" w:rsidR="00120B5D" w:rsidRPr="00944CB1" w:rsidRDefault="00120B5D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14" w:type="pct"/>
            <w:vAlign w:val="center"/>
            <w:hideMark/>
          </w:tcPr>
          <w:p w14:paraId="70BBD439" w14:textId="1F8198AC" w:rsidR="00120B5D" w:rsidRPr="00944CB1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lastRenderedPageBreak/>
              <w:t xml:space="preserve">Chạy thành công IL pipeline, ghi nhận kết quả theo từng phase, </w:t>
            </w:r>
            <w:r w:rsidRPr="00B07879">
              <w:rPr>
                <w:color w:val="000000"/>
                <w:sz w:val="26"/>
                <w:szCs w:val="26"/>
                <w:lang w:eastAsia="vi-VN"/>
              </w:rPr>
              <w:lastRenderedPageBreak/>
              <w:t>quan sát hiệu suất mô hình khi tăng class</w:t>
            </w:r>
          </w:p>
        </w:tc>
        <w:tc>
          <w:tcPr>
            <w:tcW w:w="1155" w:type="pct"/>
            <w:vAlign w:val="center"/>
            <w:hideMark/>
          </w:tcPr>
          <w:p w14:paraId="70C98A56" w14:textId="0397C3E9" w:rsidR="00120B5D" w:rsidRPr="00817010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val="vi-VN"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lastRenderedPageBreak/>
              <w:t>Điều chỉnh code Hermes để huấn luyện tuần tự</w:t>
            </w:r>
          </w:p>
        </w:tc>
      </w:tr>
      <w:tr w:rsidR="00175912" w:rsidRPr="003E3650" w14:paraId="05674269" w14:textId="77777777" w:rsidTr="00175912">
        <w:trPr>
          <w:trHeight w:val="373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CF2A" w14:textId="20E010E8" w:rsidR="00175912" w:rsidRDefault="00175912" w:rsidP="00944CB1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927" w:type="pct"/>
            <w:vAlign w:val="center"/>
          </w:tcPr>
          <w:p w14:paraId="3AE5AACC" w14:textId="77777777" w:rsidR="00175912" w:rsidRPr="00817010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Tuần 5</w:t>
            </w:r>
          </w:p>
          <w:p w14:paraId="5E6C58FF" w14:textId="5217FCC1" w:rsidR="00175912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>
              <w:rPr>
                <w:color w:val="000000"/>
                <w:sz w:val="26"/>
                <w:szCs w:val="26"/>
                <w:lang w:eastAsia="vi-VN"/>
              </w:rPr>
              <w:t>7/7/2025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 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>đến 13/7/2025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</w:tcPr>
          <w:p w14:paraId="7D9F0733" w14:textId="65CA11E2" w:rsidR="00175912" w:rsidRPr="00B07879" w:rsidRDefault="00B07879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Đánh giá mô hình Hermes trong thiết lập Incremental Learning, so sánh với baseline (full training / fine-tuning)</w:t>
            </w:r>
          </w:p>
        </w:tc>
        <w:tc>
          <w:tcPr>
            <w:tcW w:w="1414" w:type="pct"/>
            <w:vAlign w:val="center"/>
          </w:tcPr>
          <w:p w14:paraId="58E42431" w14:textId="3A6716D2" w:rsidR="00175912" w:rsidRPr="00175912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Có đồ thị Dice, ACC, Forgetting Rate theo từng phase, đánh giá ảnh hưởng của IL trong segmentation</w:t>
            </w:r>
          </w:p>
        </w:tc>
        <w:tc>
          <w:tcPr>
            <w:tcW w:w="1155" w:type="pct"/>
            <w:vAlign w:val="center"/>
          </w:tcPr>
          <w:p w14:paraId="434D3E99" w14:textId="1038128C" w:rsidR="00175912" w:rsidRPr="00175912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Có thể thử thêm kỹ thuật từ bài báo Gradient Reweighting</w:t>
            </w:r>
          </w:p>
        </w:tc>
      </w:tr>
      <w:tr w:rsidR="00175912" w:rsidRPr="003E3650" w14:paraId="719D5C17" w14:textId="77777777" w:rsidTr="00175912">
        <w:trPr>
          <w:trHeight w:val="373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A357" w14:textId="3CE2DB69" w:rsidR="00175912" w:rsidRDefault="00175912" w:rsidP="00944CB1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927" w:type="pct"/>
            <w:vAlign w:val="center"/>
          </w:tcPr>
          <w:p w14:paraId="5257F945" w14:textId="77777777" w:rsidR="00175912" w:rsidRPr="00817010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Tuần 6</w:t>
            </w:r>
          </w:p>
          <w:p w14:paraId="552FF282" w14:textId="12B88A75" w:rsidR="00175912" w:rsidRDefault="00175912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>
              <w:rPr>
                <w:color w:val="000000"/>
                <w:sz w:val="26"/>
                <w:szCs w:val="26"/>
                <w:lang w:eastAsia="vi-VN"/>
              </w:rPr>
              <w:t>14/7/2025</w:t>
            </w:r>
            <w:r w:rsidR="00C908B9">
              <w:rPr>
                <w:color w:val="000000"/>
                <w:sz w:val="26"/>
                <w:szCs w:val="26"/>
                <w:lang w:eastAsia="vi-VN"/>
              </w:rPr>
              <w:t xml:space="preserve"> đến 20/7/2025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192" w:type="pct"/>
            <w:vAlign w:val="center"/>
          </w:tcPr>
          <w:p w14:paraId="2B773E05" w14:textId="2AF402EF" w:rsidR="00175912" w:rsidRPr="00B07879" w:rsidRDefault="00B07879" w:rsidP="00175912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Đề xuất cải tiến mô hình cho bài toán phân đoạn ảnh y tế trong môi trường IL, viết báo cáo tổng kết nghiên cứu và kết quả thực nghiệm</w:t>
            </w:r>
          </w:p>
        </w:tc>
        <w:tc>
          <w:tcPr>
            <w:tcW w:w="1414" w:type="pct"/>
            <w:vAlign w:val="center"/>
          </w:tcPr>
          <w:p w14:paraId="189302A9" w14:textId="64E6FC15" w:rsidR="00175912" w:rsidRPr="00175912" w:rsidRDefault="00B07879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Báo cáo gồm tổng quan, thiết kế, kết quả, đánh giá, đề xuất mở rộng</w:t>
            </w:r>
          </w:p>
        </w:tc>
        <w:tc>
          <w:tcPr>
            <w:tcW w:w="1155" w:type="pct"/>
            <w:vAlign w:val="center"/>
          </w:tcPr>
          <w:p w14:paraId="5AD9D3C0" w14:textId="248AF02C" w:rsidR="00175912" w:rsidRPr="00175912" w:rsidRDefault="00175912" w:rsidP="003C327C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175912">
              <w:rPr>
                <w:color w:val="000000"/>
                <w:sz w:val="26"/>
                <w:szCs w:val="26"/>
                <w:lang w:eastAsia="vi-VN"/>
              </w:rPr>
              <w:t>Có thể đề xuất kết hợp với kỹ thuật Re-weighting từ bài He (CVPR'24)</w:t>
            </w:r>
          </w:p>
        </w:tc>
      </w:tr>
    </w:tbl>
    <w:p w14:paraId="18AD4B4E" w14:textId="77777777" w:rsidR="00120B5D" w:rsidRPr="00817010" w:rsidRDefault="00120B5D" w:rsidP="00120B5D">
      <w:pPr>
        <w:spacing w:beforeLines="20" w:before="48" w:after="20"/>
        <w:jc w:val="right"/>
        <w:rPr>
          <w:i/>
          <w:color w:val="000000"/>
          <w:sz w:val="26"/>
          <w:szCs w:val="26"/>
        </w:rPr>
      </w:pPr>
    </w:p>
    <w:p w14:paraId="4B2EA582" w14:textId="18DCBB93" w:rsidR="00120B5D" w:rsidRPr="00817010" w:rsidRDefault="00120B5D" w:rsidP="00120B5D">
      <w:pPr>
        <w:spacing w:beforeLines="20" w:before="48" w:after="20"/>
        <w:jc w:val="right"/>
        <w:rPr>
          <w:i/>
          <w:color w:val="000000"/>
          <w:sz w:val="26"/>
          <w:szCs w:val="26"/>
        </w:rPr>
      </w:pPr>
      <w:r w:rsidRPr="00817010">
        <w:rPr>
          <w:i/>
          <w:color w:val="000000"/>
          <w:sz w:val="26"/>
          <w:szCs w:val="26"/>
        </w:rPr>
        <w:t xml:space="preserve">Hà Nội, ngày </w:t>
      </w:r>
      <w:r w:rsidR="004579BF">
        <w:rPr>
          <w:i/>
          <w:color w:val="000000"/>
          <w:sz w:val="26"/>
          <w:szCs w:val="26"/>
        </w:rPr>
        <w:t>10</w:t>
      </w:r>
      <w:r w:rsidRPr="00817010">
        <w:rPr>
          <w:i/>
          <w:color w:val="000000"/>
          <w:sz w:val="26"/>
          <w:szCs w:val="26"/>
        </w:rPr>
        <w:t xml:space="preserve"> tháng </w:t>
      </w:r>
      <w:r w:rsidR="004579BF">
        <w:rPr>
          <w:i/>
          <w:color w:val="000000"/>
          <w:sz w:val="26"/>
          <w:szCs w:val="26"/>
        </w:rPr>
        <w:t>06</w:t>
      </w:r>
      <w:r w:rsidRPr="00817010">
        <w:rPr>
          <w:i/>
          <w:color w:val="000000"/>
          <w:sz w:val="26"/>
          <w:szCs w:val="26"/>
        </w:rPr>
        <w:t xml:space="preserve">  năm 20</w:t>
      </w:r>
      <w:r w:rsidR="004579BF">
        <w:rPr>
          <w:i/>
          <w:color w:val="000000"/>
          <w:sz w:val="26"/>
          <w:szCs w:val="26"/>
        </w:rPr>
        <w:t>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38"/>
        <w:gridCol w:w="4712"/>
      </w:tblGrid>
      <w:tr w:rsidR="00120B5D" w:rsidRPr="003E3650" w14:paraId="5EDAD833" w14:textId="77777777" w:rsidTr="003C327C">
        <w:trPr>
          <w:trHeight w:val="1499"/>
        </w:trPr>
        <w:tc>
          <w:tcPr>
            <w:tcW w:w="4238" w:type="dxa"/>
            <w:shd w:val="clear" w:color="auto" w:fill="auto"/>
          </w:tcPr>
          <w:p w14:paraId="57905294" w14:textId="77777777" w:rsidR="00120B5D" w:rsidRPr="0088788B" w:rsidRDefault="00120B5D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88788B">
              <w:rPr>
                <w:rFonts w:eastAsia="Times New Roman"/>
                <w:b/>
                <w:color w:val="000000"/>
                <w:sz w:val="26"/>
                <w:szCs w:val="26"/>
              </w:rPr>
              <w:t>Giảng viên hướng dẫn</w:t>
            </w:r>
          </w:p>
          <w:p w14:paraId="56BCD640" w14:textId="77777777" w:rsidR="00120B5D" w:rsidRPr="0088788B" w:rsidRDefault="00120B5D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/>
                <w:i/>
                <w:color w:val="000000"/>
                <w:sz w:val="26"/>
                <w:szCs w:val="26"/>
              </w:rPr>
              <w:t>(Ký,</w:t>
            </w:r>
            <w:r w:rsidRPr="0088788B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ghi rõ họ tên)</w:t>
            </w:r>
          </w:p>
        </w:tc>
        <w:tc>
          <w:tcPr>
            <w:tcW w:w="4712" w:type="dxa"/>
            <w:shd w:val="clear" w:color="auto" w:fill="auto"/>
          </w:tcPr>
          <w:p w14:paraId="257430F7" w14:textId="77777777" w:rsidR="00120B5D" w:rsidRPr="0088788B" w:rsidRDefault="00120B5D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     </w:t>
            </w:r>
            <w:r w:rsidRPr="0088788B">
              <w:rPr>
                <w:rFonts w:eastAsia="Times New Roman"/>
                <w:b/>
                <w:color w:val="000000"/>
                <w:sz w:val="26"/>
                <w:szCs w:val="26"/>
              </w:rPr>
              <w:t>Sinh viên thực tập</w:t>
            </w:r>
          </w:p>
          <w:p w14:paraId="33C5322C" w14:textId="77777777" w:rsidR="00120B5D" w:rsidRDefault="00120B5D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    (Ký,</w:t>
            </w:r>
            <w:r w:rsidRPr="0088788B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ghi rõ họ tên)</w:t>
            </w:r>
          </w:p>
          <w:p w14:paraId="758733CB" w14:textId="2D76A3F0" w:rsidR="00843BE5" w:rsidRPr="0088788B" w:rsidRDefault="00843BE5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i/>
                <w:color w:val="000000"/>
                <w:sz w:val="26"/>
                <w:szCs w:val="26"/>
              </w:rPr>
              <w:t>Quân</w:t>
            </w:r>
          </w:p>
        </w:tc>
      </w:tr>
      <w:tr w:rsidR="00843BE5" w:rsidRPr="003E3650" w14:paraId="1CDD6C9A" w14:textId="77777777" w:rsidTr="003C327C">
        <w:trPr>
          <w:trHeight w:val="1499"/>
        </w:trPr>
        <w:tc>
          <w:tcPr>
            <w:tcW w:w="4238" w:type="dxa"/>
            <w:shd w:val="clear" w:color="auto" w:fill="auto"/>
          </w:tcPr>
          <w:p w14:paraId="22AA87B0" w14:textId="77777777" w:rsidR="00843BE5" w:rsidRPr="0088788B" w:rsidRDefault="00843BE5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712" w:type="dxa"/>
            <w:shd w:val="clear" w:color="auto" w:fill="auto"/>
          </w:tcPr>
          <w:p w14:paraId="03242649" w14:textId="72FE4BE2" w:rsidR="00843BE5" w:rsidRDefault="00843BE5" w:rsidP="003C327C">
            <w:pPr>
              <w:spacing w:beforeLines="20" w:before="48" w:after="20"/>
              <w:ind w:right="-567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Nguyễn Minh Quân</w:t>
            </w:r>
          </w:p>
        </w:tc>
      </w:tr>
    </w:tbl>
    <w:p w14:paraId="0CA4F446" w14:textId="77777777" w:rsidR="00120B5D" w:rsidRDefault="00120B5D" w:rsidP="00120B5D"/>
    <w:p w14:paraId="73BDD6A0" w14:textId="77777777" w:rsidR="00971F79" w:rsidRDefault="00971F79"/>
    <w:sectPr w:rsidR="00971F79" w:rsidSect="00A2184E">
      <w:headerReference w:type="default" r:id="rId9"/>
      <w:footerReference w:type="default" r:id="rId10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51C6E" w14:textId="77777777" w:rsidR="00220B78" w:rsidRDefault="00220B78" w:rsidP="00487460">
      <w:r>
        <w:separator/>
      </w:r>
    </w:p>
  </w:endnote>
  <w:endnote w:type="continuationSeparator" w:id="0">
    <w:p w14:paraId="58928A52" w14:textId="77777777" w:rsidR="00220B78" w:rsidRDefault="00220B78" w:rsidP="0048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BF63" w14:textId="58098602" w:rsidR="00487460" w:rsidRDefault="181B14D0" w:rsidP="00487460">
    <w:pPr>
      <w:pStyle w:val="Footer"/>
      <w:tabs>
        <w:tab w:val="clear" w:pos="4680"/>
        <w:tab w:val="clear" w:pos="9360"/>
      </w:tabs>
      <w:rPr>
        <w:caps/>
        <w:noProof/>
        <w:color w:val="156082" w:themeColor="accent1"/>
      </w:rPr>
    </w:pPr>
    <w:r w:rsidRPr="181B14D0">
      <w:rPr>
        <w:sz w:val="24"/>
        <w:szCs w:val="24"/>
      </w:rPr>
      <w:t>BM.ĐT.18.05 (02-15/05/2025)-BL: Hết khóa</w:t>
    </w:r>
    <w:r w:rsidRPr="181B14D0">
      <w:rPr>
        <w:caps/>
        <w:color w:val="156082" w:themeColor="accent1"/>
      </w:rPr>
      <w:t xml:space="preserve"> </w:t>
    </w:r>
    <w:r w:rsidR="00487460" w:rsidRPr="181B14D0">
      <w:rPr>
        <w:caps/>
        <w:noProof/>
        <w:color w:val="156082" w:themeColor="accent1"/>
      </w:rPr>
      <w:fldChar w:fldCharType="begin"/>
    </w:r>
    <w:r w:rsidR="00487460" w:rsidRPr="181B14D0">
      <w:rPr>
        <w:caps/>
        <w:color w:val="156082" w:themeColor="accent1"/>
      </w:rPr>
      <w:instrText xml:space="preserve"> PAGE   \* MERGEFORMAT </w:instrText>
    </w:r>
    <w:r w:rsidR="00487460" w:rsidRPr="181B14D0">
      <w:rPr>
        <w:caps/>
        <w:color w:val="156082" w:themeColor="accent1"/>
      </w:rPr>
      <w:fldChar w:fldCharType="separate"/>
    </w:r>
    <w:r w:rsidRPr="181B14D0">
      <w:rPr>
        <w:caps/>
        <w:noProof/>
        <w:color w:val="156082" w:themeColor="accent1"/>
      </w:rPr>
      <w:t>2</w:t>
    </w:r>
    <w:r w:rsidR="00487460" w:rsidRPr="181B14D0">
      <w:rPr>
        <w:caps/>
        <w:noProof/>
        <w:color w:val="156082" w:themeColor="accent1"/>
      </w:rPr>
      <w:fldChar w:fldCharType="end"/>
    </w:r>
  </w:p>
  <w:p w14:paraId="019FD1EA" w14:textId="77777777" w:rsidR="00487460" w:rsidRDefault="00487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7B7F" w14:textId="77777777" w:rsidR="00220B78" w:rsidRDefault="00220B78" w:rsidP="00487460">
      <w:r>
        <w:separator/>
      </w:r>
    </w:p>
  </w:footnote>
  <w:footnote w:type="continuationSeparator" w:id="0">
    <w:p w14:paraId="1CB71B15" w14:textId="77777777" w:rsidR="00220B78" w:rsidRDefault="00220B78" w:rsidP="0048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1B14D0" w14:paraId="03B4D2D6" w14:textId="77777777" w:rsidTr="181B14D0">
      <w:trPr>
        <w:trHeight w:val="300"/>
      </w:trPr>
      <w:tc>
        <w:tcPr>
          <w:tcW w:w="3020" w:type="dxa"/>
        </w:tcPr>
        <w:p w14:paraId="7472CF48" w14:textId="5F1C8651" w:rsidR="181B14D0" w:rsidRDefault="181B14D0" w:rsidP="181B14D0">
          <w:pPr>
            <w:pStyle w:val="Header"/>
            <w:ind w:left="-115"/>
          </w:pPr>
        </w:p>
      </w:tc>
      <w:tc>
        <w:tcPr>
          <w:tcW w:w="3020" w:type="dxa"/>
        </w:tcPr>
        <w:p w14:paraId="3611BF07" w14:textId="5D87BB02" w:rsidR="181B14D0" w:rsidRDefault="181B14D0" w:rsidP="181B14D0">
          <w:pPr>
            <w:pStyle w:val="Header"/>
            <w:jc w:val="center"/>
          </w:pPr>
        </w:p>
      </w:tc>
      <w:tc>
        <w:tcPr>
          <w:tcW w:w="3020" w:type="dxa"/>
        </w:tcPr>
        <w:p w14:paraId="03FF0844" w14:textId="72C7011E" w:rsidR="181B14D0" w:rsidRDefault="181B14D0" w:rsidP="181B14D0">
          <w:pPr>
            <w:pStyle w:val="Header"/>
            <w:ind w:right="-115"/>
            <w:jc w:val="right"/>
          </w:pPr>
        </w:p>
      </w:tc>
    </w:tr>
  </w:tbl>
  <w:p w14:paraId="466529C0" w14:textId="78FFE4D4" w:rsidR="181B14D0" w:rsidRDefault="181B14D0" w:rsidP="181B14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D"/>
    <w:rsid w:val="000C5FA5"/>
    <w:rsid w:val="000E3D9A"/>
    <w:rsid w:val="000F56DC"/>
    <w:rsid w:val="00120B5D"/>
    <w:rsid w:val="001365A8"/>
    <w:rsid w:val="00175912"/>
    <w:rsid w:val="0018174B"/>
    <w:rsid w:val="001A393F"/>
    <w:rsid w:val="001F0A33"/>
    <w:rsid w:val="00220B78"/>
    <w:rsid w:val="003362A7"/>
    <w:rsid w:val="00362AF9"/>
    <w:rsid w:val="00391C23"/>
    <w:rsid w:val="004579BF"/>
    <w:rsid w:val="00487460"/>
    <w:rsid w:val="00490E81"/>
    <w:rsid w:val="00494127"/>
    <w:rsid w:val="00531CC3"/>
    <w:rsid w:val="005E7BA9"/>
    <w:rsid w:val="00682BD8"/>
    <w:rsid w:val="00735AEF"/>
    <w:rsid w:val="00800926"/>
    <w:rsid w:val="008234B8"/>
    <w:rsid w:val="00843BE5"/>
    <w:rsid w:val="00944CB1"/>
    <w:rsid w:val="0096198A"/>
    <w:rsid w:val="00971F79"/>
    <w:rsid w:val="00A2184E"/>
    <w:rsid w:val="00A50943"/>
    <w:rsid w:val="00AA1C04"/>
    <w:rsid w:val="00AC5135"/>
    <w:rsid w:val="00B07879"/>
    <w:rsid w:val="00C908B9"/>
    <w:rsid w:val="00CF3AD3"/>
    <w:rsid w:val="00CF65C7"/>
    <w:rsid w:val="00D01292"/>
    <w:rsid w:val="00EA1BF0"/>
    <w:rsid w:val="00F536CB"/>
    <w:rsid w:val="00F900A3"/>
    <w:rsid w:val="00FB2D92"/>
    <w:rsid w:val="181B14D0"/>
    <w:rsid w:val="222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563B"/>
  <w15:chartTrackingRefBased/>
  <w15:docId w15:val="{6383567A-F63F-40A1-8310-A23AA642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5D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5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5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5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5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5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5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5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5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5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0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5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0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460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7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460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71BF676569AC45B34A13F0E8FAC3BB" ma:contentTypeVersion="4" ma:contentTypeDescription="Tạo tài liệu mới." ma:contentTypeScope="" ma:versionID="2f58fef66d3275d834888053b3637373">
  <xsd:schema xmlns:xsd="http://www.w3.org/2001/XMLSchema" xmlns:xs="http://www.w3.org/2001/XMLSchema" xmlns:p="http://schemas.microsoft.com/office/2006/metadata/properties" xmlns:ns2="15fbf57d-fb54-4106-950e-77bb6054c6a2" targetNamespace="http://schemas.microsoft.com/office/2006/metadata/properties" ma:root="true" ma:fieldsID="d322dd96b030a25bb96d701f23e1640c" ns2:_="">
    <xsd:import namespace="15fbf57d-fb54-4106-950e-77bb6054c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bf57d-fb54-4106-950e-77bb6054c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0B704-55B1-4087-91FB-52DF98EC3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BA8AB1-61F5-48EC-A554-26537EED3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bf57d-fb54-4106-950e-77bb6054c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96E8D-0C29-4BBC-A7C7-08E922729F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Tuệ Uyên</dc:creator>
  <cp:keywords/>
  <dc:description/>
  <cp:lastModifiedBy>AP Cobham</cp:lastModifiedBy>
  <cp:revision>18</cp:revision>
  <dcterms:created xsi:type="dcterms:W3CDTF">2024-07-19T07:41:00Z</dcterms:created>
  <dcterms:modified xsi:type="dcterms:W3CDTF">2025-06-09T05:31:00Z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0x0101002471BF676569AC45B34A13F0E8FAC3BB</vt:lpwstr>
  </property>
</Properties>
</file>